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C" w:rsidRPr="0005413F" w:rsidRDefault="00472FBC" w:rsidP="00242EE7">
      <w:pPr>
        <w:pStyle w:val="ConsPlusNormal"/>
        <w:shd w:val="clear" w:color="auto" w:fill="FFFFFF"/>
        <w:rPr>
          <w:b/>
          <w:bCs/>
        </w:rPr>
      </w:pPr>
      <w:bookmarkStart w:id="0" w:name="Par1"/>
      <w:bookmarkEnd w:id="0"/>
    </w:p>
    <w:p w:rsidR="004C2932" w:rsidRPr="0005413F" w:rsidRDefault="004C2932" w:rsidP="00242EE7">
      <w:pPr>
        <w:pStyle w:val="ConsPlusNormal"/>
        <w:shd w:val="clear" w:color="auto" w:fill="FFFFFF"/>
        <w:rPr>
          <w:bCs/>
        </w:rPr>
      </w:pPr>
    </w:p>
    <w:p w:rsidR="00472FBC" w:rsidRPr="0005413F" w:rsidRDefault="00472FBC" w:rsidP="00242EE7">
      <w:pPr>
        <w:pStyle w:val="ConsPlusNormal"/>
        <w:shd w:val="clear" w:color="auto" w:fill="FFFFFF"/>
        <w:rPr>
          <w:bCs/>
        </w:rPr>
      </w:pPr>
    </w:p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3815E0" w:rsidRPr="00A421CF" w:rsidTr="00FE3F0C">
        <w:trPr>
          <w:trHeight w:val="1438"/>
        </w:trPr>
        <w:tc>
          <w:tcPr>
            <w:tcW w:w="3420" w:type="dxa"/>
          </w:tcPr>
          <w:p w:rsidR="00F51BF4" w:rsidRPr="00A421CF" w:rsidRDefault="00F51BF4" w:rsidP="00242EE7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A421CF">
              <w:rPr>
                <w:bCs/>
              </w:rPr>
              <w:t>ЧăвашРеспубликин</w:t>
            </w:r>
            <w:proofErr w:type="spellEnd"/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proofErr w:type="spellStart"/>
            <w:proofErr w:type="gramStart"/>
            <w:r w:rsidRPr="00A421CF">
              <w:rPr>
                <w:bCs/>
              </w:rPr>
              <w:t>П</w:t>
            </w:r>
            <w:proofErr w:type="gramEnd"/>
            <w:r w:rsidRPr="00A421CF">
              <w:rPr>
                <w:bCs/>
              </w:rPr>
              <w:t>ăрачкав</w:t>
            </w:r>
            <w:proofErr w:type="spellEnd"/>
            <w:r w:rsidRPr="00A421CF">
              <w:rPr>
                <w:bCs/>
              </w:rPr>
              <w:t xml:space="preserve"> районе</w:t>
            </w:r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proofErr w:type="spellStart"/>
            <w:r w:rsidRPr="00A421CF">
              <w:t>администрацийё</w:t>
            </w:r>
            <w:proofErr w:type="spellEnd"/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r w:rsidRPr="00A421CF">
              <w:t>ЙЫШАНУ</w:t>
            </w:r>
          </w:p>
        </w:tc>
        <w:tc>
          <w:tcPr>
            <w:tcW w:w="2520" w:type="dxa"/>
          </w:tcPr>
          <w:p w:rsidR="00F51BF4" w:rsidRPr="00A421CF" w:rsidRDefault="009A07ED" w:rsidP="00242EE7">
            <w:pPr>
              <w:shd w:val="clear" w:color="auto" w:fill="FFFFFF"/>
              <w:jc w:val="center"/>
            </w:pPr>
            <w:r w:rsidRPr="00A421CF">
              <w:rPr>
                <w:noProof/>
              </w:rPr>
              <w:drawing>
                <wp:inline distT="0" distB="0" distL="0" distR="0" wp14:anchorId="77D6F768" wp14:editId="0CDE4154">
                  <wp:extent cx="749935" cy="667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51BF4" w:rsidRPr="00A421CF" w:rsidRDefault="00F51BF4" w:rsidP="00242EE7">
            <w:pPr>
              <w:shd w:val="clear" w:color="auto" w:fill="FFFFFF"/>
              <w:jc w:val="center"/>
            </w:pPr>
            <w:r w:rsidRPr="00A421CF">
              <w:t xml:space="preserve">Администрация </w:t>
            </w:r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r w:rsidRPr="00A421CF">
              <w:t>Порецкого района</w:t>
            </w:r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r w:rsidRPr="00A421CF">
              <w:t>Чувашской Республики</w:t>
            </w:r>
          </w:p>
          <w:p w:rsidR="00F51BF4" w:rsidRPr="00A421CF" w:rsidRDefault="00F51BF4" w:rsidP="00242EE7">
            <w:pPr>
              <w:shd w:val="clear" w:color="auto" w:fill="FFFFFF"/>
              <w:jc w:val="center"/>
            </w:pPr>
            <w:r w:rsidRPr="00A421CF">
              <w:t>ПОСТАНОВЛЕНИЕ</w:t>
            </w:r>
          </w:p>
          <w:p w:rsidR="00F51BF4" w:rsidRPr="00A421CF" w:rsidRDefault="00F51BF4" w:rsidP="00242EE7">
            <w:pPr>
              <w:shd w:val="clear" w:color="auto" w:fill="FFFFFF"/>
              <w:jc w:val="center"/>
            </w:pPr>
          </w:p>
        </w:tc>
      </w:tr>
      <w:tr w:rsidR="003815E0" w:rsidRPr="00A421CF" w:rsidTr="00FE3F0C">
        <w:tc>
          <w:tcPr>
            <w:tcW w:w="3420" w:type="dxa"/>
          </w:tcPr>
          <w:p w:rsidR="00F51BF4" w:rsidRPr="00A421CF" w:rsidRDefault="00511FB8" w:rsidP="00A421CF">
            <w:pPr>
              <w:shd w:val="clear" w:color="auto" w:fill="FFFFFF"/>
              <w:rPr>
                <w:bCs/>
              </w:rPr>
            </w:pPr>
            <w:r w:rsidRPr="00A421CF">
              <w:t xml:space="preserve">         </w:t>
            </w:r>
            <w:r w:rsidR="00A421CF" w:rsidRPr="00A421CF">
              <w:t>04.05.</w:t>
            </w:r>
            <w:r w:rsidR="00B968CC" w:rsidRPr="00A421CF">
              <w:t>01</w:t>
            </w:r>
            <w:r w:rsidR="00625A08" w:rsidRPr="00A421CF">
              <w:t>8</w:t>
            </w:r>
            <w:r w:rsidRPr="00A421CF">
              <w:t xml:space="preserve">   </w:t>
            </w:r>
            <w:r w:rsidR="004C2932" w:rsidRPr="00A421CF">
              <w:t xml:space="preserve">№ </w:t>
            </w:r>
            <w:r w:rsidR="00A421CF" w:rsidRPr="00A421CF">
              <w:t>155</w:t>
            </w:r>
          </w:p>
        </w:tc>
        <w:tc>
          <w:tcPr>
            <w:tcW w:w="2520" w:type="dxa"/>
          </w:tcPr>
          <w:p w:rsidR="00F51BF4" w:rsidRPr="00A421CF" w:rsidRDefault="00F51BF4" w:rsidP="00242EE7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F51BF4" w:rsidRPr="00A421CF" w:rsidRDefault="00511FB8" w:rsidP="00A421CF">
            <w:pPr>
              <w:shd w:val="clear" w:color="auto" w:fill="FFFFFF"/>
              <w:jc w:val="both"/>
              <w:rPr>
                <w:rFonts w:ascii="Arial Cyr Chuv" w:hAnsi="Arial Cyr Chuv"/>
              </w:rPr>
            </w:pPr>
            <w:r w:rsidRPr="00A421CF">
              <w:t xml:space="preserve">     </w:t>
            </w:r>
            <w:r w:rsidR="00A421CF" w:rsidRPr="00A421CF">
              <w:t xml:space="preserve">  04.05.</w:t>
            </w:r>
            <w:r w:rsidR="00B968CC" w:rsidRPr="00A421CF">
              <w:t>201</w:t>
            </w:r>
            <w:r w:rsidR="00625A08" w:rsidRPr="00A421CF">
              <w:t>8</w:t>
            </w:r>
            <w:r w:rsidRPr="00A421CF">
              <w:t xml:space="preserve">   № </w:t>
            </w:r>
            <w:r w:rsidR="00A421CF" w:rsidRPr="00A421CF">
              <w:t>155</w:t>
            </w:r>
          </w:p>
        </w:tc>
      </w:tr>
      <w:tr w:rsidR="003815E0" w:rsidRPr="00A421CF" w:rsidTr="00FE3F0C">
        <w:tc>
          <w:tcPr>
            <w:tcW w:w="3420" w:type="dxa"/>
          </w:tcPr>
          <w:p w:rsidR="00F51BF4" w:rsidRPr="00A421CF" w:rsidRDefault="00F51BF4" w:rsidP="00242EE7">
            <w:pPr>
              <w:shd w:val="clear" w:color="auto" w:fill="FFFFFF"/>
              <w:ind w:firstLine="709"/>
            </w:pPr>
            <w:proofErr w:type="spellStart"/>
            <w:proofErr w:type="gramStart"/>
            <w:r w:rsidRPr="00A421CF">
              <w:rPr>
                <w:bCs/>
              </w:rPr>
              <w:t>П</w:t>
            </w:r>
            <w:proofErr w:type="gramEnd"/>
            <w:r w:rsidRPr="00A421CF">
              <w:rPr>
                <w:bCs/>
              </w:rPr>
              <w:t>ăрачкавсали</w:t>
            </w:r>
            <w:proofErr w:type="spellEnd"/>
          </w:p>
        </w:tc>
        <w:tc>
          <w:tcPr>
            <w:tcW w:w="2520" w:type="dxa"/>
          </w:tcPr>
          <w:p w:rsidR="00F51BF4" w:rsidRPr="00A421CF" w:rsidRDefault="00F51BF4" w:rsidP="00242EE7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20" w:type="dxa"/>
          </w:tcPr>
          <w:p w:rsidR="00F51BF4" w:rsidRPr="00A421CF" w:rsidRDefault="00F51BF4" w:rsidP="00242EE7">
            <w:pPr>
              <w:shd w:val="clear" w:color="auto" w:fill="FFFFFF"/>
              <w:ind w:firstLine="709"/>
            </w:pPr>
            <w:r w:rsidRPr="00A421CF">
              <w:t xml:space="preserve">  с. Порецкое</w:t>
            </w:r>
          </w:p>
        </w:tc>
      </w:tr>
    </w:tbl>
    <w:p w:rsidR="00417F43" w:rsidRPr="00A421CF" w:rsidRDefault="007C409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51BF4" w:rsidRPr="00A421C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A421CF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51BF4"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A421CF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51BF4" w:rsidRPr="00A421CF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безопасности </w:t>
      </w:r>
    </w:p>
    <w:p w:rsidR="00F51BF4" w:rsidRPr="00A421CF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жизнедеятельности населения</w:t>
      </w:r>
    </w:p>
    <w:p w:rsidR="00FE3F0C" w:rsidRPr="00A421CF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и территорий Порецкого района</w:t>
      </w:r>
    </w:p>
    <w:p w:rsidR="00F51BF4" w:rsidRPr="00A421CF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на 2015 – 2020 годы»</w:t>
      </w:r>
    </w:p>
    <w:p w:rsidR="00417F43" w:rsidRPr="00A421CF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B968CC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</w:t>
      </w:r>
      <w:r w:rsidR="00D60495" w:rsidRPr="00A421C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3F0C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района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F43" w:rsidRPr="00A421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о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с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т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а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н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о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в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л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я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е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A421CF">
        <w:rPr>
          <w:rFonts w:ascii="Times New Roman" w:hAnsi="Times New Roman" w:cs="Times New Roman"/>
          <w:sz w:val="24"/>
          <w:szCs w:val="24"/>
        </w:rPr>
        <w:t>т:</w:t>
      </w:r>
    </w:p>
    <w:p w:rsidR="00417F43" w:rsidRPr="00A421CF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1. </w:t>
      </w:r>
      <w:r w:rsidR="007C409B" w:rsidRPr="00A421CF">
        <w:rPr>
          <w:rFonts w:ascii="Times New Roman" w:hAnsi="Times New Roman" w:cs="Times New Roman"/>
          <w:sz w:val="24"/>
          <w:szCs w:val="24"/>
        </w:rPr>
        <w:t>Внести в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D60495" w:rsidRPr="00A421CF">
        <w:rPr>
          <w:rFonts w:ascii="Times New Roman" w:hAnsi="Times New Roman" w:cs="Times New Roman"/>
          <w:sz w:val="24"/>
          <w:szCs w:val="24"/>
        </w:rPr>
        <w:t>муниципальную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tooltip="Ссылка на текущий документ" w:history="1">
        <w:r w:rsidRPr="00A421C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E3F0C" w:rsidRPr="00A421CF">
        <w:rPr>
          <w:rFonts w:ascii="Times New Roman" w:hAnsi="Times New Roman" w:cs="Times New Roman"/>
          <w:sz w:val="24"/>
          <w:szCs w:val="24"/>
        </w:rPr>
        <w:t xml:space="preserve"> «</w:t>
      </w:r>
      <w:r w:rsidRPr="00A421CF">
        <w:rPr>
          <w:rFonts w:ascii="Times New Roman" w:hAnsi="Times New Roman" w:cs="Times New Roman"/>
          <w:sz w:val="24"/>
          <w:szCs w:val="24"/>
        </w:rPr>
        <w:t>Повышение безопасности жизнедеятел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ности населения и территорий</w:t>
      </w:r>
      <w:r w:rsidR="00FE3F0C" w:rsidRPr="00A421CF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 </w:t>
      </w:r>
      <w:r w:rsidRPr="00A421CF">
        <w:rPr>
          <w:rFonts w:ascii="Times New Roman" w:hAnsi="Times New Roman" w:cs="Times New Roman"/>
          <w:sz w:val="24"/>
          <w:szCs w:val="24"/>
        </w:rPr>
        <w:t>на 201</w:t>
      </w:r>
      <w:r w:rsidR="00B05386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A421CF">
        <w:rPr>
          <w:rFonts w:ascii="Times New Roman" w:hAnsi="Times New Roman" w:cs="Times New Roman"/>
          <w:sz w:val="24"/>
          <w:szCs w:val="24"/>
        </w:rPr>
        <w:t>»</w:t>
      </w:r>
      <w:r w:rsidR="007C409B" w:rsidRPr="00A421CF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Порецкого района №4 от 16.01.2016 следующие изменения:</w:t>
      </w:r>
      <w:r w:rsidRPr="00A421C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5386" w:rsidRPr="00A421CF">
        <w:rPr>
          <w:rFonts w:ascii="Times New Roman" w:hAnsi="Times New Roman" w:cs="Times New Roman"/>
          <w:sz w:val="24"/>
          <w:szCs w:val="24"/>
        </w:rPr>
        <w:t>–</w:t>
      </w:r>
      <w:r w:rsidR="001B12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05386"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t>рограмма).</w:t>
      </w:r>
    </w:p>
    <w:p w:rsidR="00417F43" w:rsidRPr="00A421CF" w:rsidRDefault="007C409B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1.1</w:t>
      </w:r>
      <w:r w:rsidR="00B968CC" w:rsidRPr="00A421CF">
        <w:rPr>
          <w:rFonts w:ascii="Times New Roman" w:hAnsi="Times New Roman" w:cs="Times New Roman"/>
          <w:sz w:val="24"/>
          <w:szCs w:val="24"/>
        </w:rPr>
        <w:t xml:space="preserve">. </w:t>
      </w:r>
      <w:r w:rsidRPr="00A421CF">
        <w:rPr>
          <w:rFonts w:ascii="Times New Roman" w:hAnsi="Times New Roman" w:cs="Times New Roman"/>
          <w:sz w:val="24"/>
          <w:szCs w:val="24"/>
        </w:rPr>
        <w:t>Программу изложить в редакции</w:t>
      </w:r>
      <w:r w:rsidR="00B968CC" w:rsidRPr="00A421CF">
        <w:rPr>
          <w:rFonts w:ascii="Times New Roman" w:hAnsi="Times New Roman" w:cs="Times New Roman"/>
          <w:sz w:val="24"/>
          <w:szCs w:val="24"/>
        </w:rPr>
        <w:t>,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новлению</w:t>
      </w:r>
      <w:r w:rsidR="00417F43" w:rsidRPr="00A421CF">
        <w:rPr>
          <w:rFonts w:ascii="Times New Roman" w:hAnsi="Times New Roman" w:cs="Times New Roman"/>
          <w:sz w:val="24"/>
          <w:szCs w:val="24"/>
        </w:rPr>
        <w:t>.</w:t>
      </w:r>
    </w:p>
    <w:p w:rsidR="00F42C88" w:rsidRPr="00A421CF" w:rsidRDefault="007C409B" w:rsidP="00242EE7">
      <w:pPr>
        <w:shd w:val="clear" w:color="auto" w:fill="FFFFFF"/>
        <w:ind w:firstLine="720"/>
        <w:jc w:val="both"/>
      </w:pPr>
      <w:r w:rsidRPr="00A421CF">
        <w:t>2</w:t>
      </w:r>
      <w:r w:rsidR="00F42C88" w:rsidRPr="00A421CF">
        <w:t xml:space="preserve">. Настоящее постановление вступает в силу </w:t>
      </w:r>
      <w:r w:rsidRPr="00A421CF">
        <w:t>после</w:t>
      </w:r>
      <w:r w:rsidR="00F42C88" w:rsidRPr="00A421CF">
        <w:t xml:space="preserve"> его официального опубликов</w:t>
      </w:r>
      <w:r w:rsidR="00F42C88" w:rsidRPr="00A421CF">
        <w:t>а</w:t>
      </w:r>
      <w:r w:rsidR="00F42C88" w:rsidRPr="00A421CF">
        <w:t>ния.</w:t>
      </w:r>
    </w:p>
    <w:p w:rsidR="00417F43" w:rsidRPr="00A421CF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913" w:rsidRPr="00A421CF" w:rsidRDefault="00DC291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220" w:rsidRPr="00A421CF" w:rsidRDefault="00625A0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Г</w:t>
      </w:r>
      <w:r w:rsidR="00F42C88" w:rsidRPr="00A421CF">
        <w:rPr>
          <w:rFonts w:ascii="Times New Roman" w:hAnsi="Times New Roman" w:cs="Times New Roman"/>
          <w:sz w:val="24"/>
          <w:szCs w:val="24"/>
        </w:rPr>
        <w:t>лав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="00F42C88" w:rsidRPr="00A42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C88" w:rsidRPr="00A421CF" w:rsidRDefault="00F42C8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Порецкого района                                                                      </w:t>
      </w:r>
      <w:r w:rsidR="00EB036B" w:rsidRPr="00A421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63E6" w:rsidRPr="00A421CF">
        <w:rPr>
          <w:rFonts w:ascii="Times New Roman" w:hAnsi="Times New Roman" w:cs="Times New Roman"/>
          <w:sz w:val="24"/>
          <w:szCs w:val="24"/>
        </w:rPr>
        <w:t>Е.В.Лебедев</w:t>
      </w:r>
    </w:p>
    <w:p w:rsidR="00472FBC" w:rsidRPr="00A421CF" w:rsidRDefault="00472FBC" w:rsidP="00242EE7">
      <w:pPr>
        <w:pStyle w:val="ConsPlusNormal"/>
        <w:shd w:val="clear" w:color="auto" w:fill="FFFFFF"/>
        <w:jc w:val="right"/>
      </w:pPr>
    </w:p>
    <w:p w:rsidR="009A1A89" w:rsidRPr="00A421CF" w:rsidRDefault="009A1A89" w:rsidP="00242EE7">
      <w:pPr>
        <w:shd w:val="clear" w:color="auto" w:fill="FFFFFF"/>
        <w:tabs>
          <w:tab w:val="left" w:pos="6804"/>
        </w:tabs>
        <w:ind w:left="709" w:hanging="1"/>
        <w:jc w:val="right"/>
      </w:pPr>
      <w:bookmarkStart w:id="2" w:name="Par28"/>
      <w:bookmarkEnd w:id="2"/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A421CF">
        <w:lastRenderedPageBreak/>
        <w:t>Приложение</w:t>
      </w: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A421CF">
        <w:t>к постановлению администрации</w:t>
      </w:r>
    </w:p>
    <w:p w:rsidR="007C409B" w:rsidRPr="00A421CF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A421CF">
        <w:t>Порецкого района</w:t>
      </w:r>
    </w:p>
    <w:p w:rsidR="007C409B" w:rsidRPr="00A421CF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A421CF">
        <w:t xml:space="preserve">от </w:t>
      </w:r>
      <w:r w:rsidR="00D14742" w:rsidRPr="00A421CF">
        <w:t xml:space="preserve"> </w:t>
      </w:r>
      <w:r w:rsidR="00A421CF" w:rsidRPr="00A421CF">
        <w:t>04.05.</w:t>
      </w:r>
      <w:r w:rsidRPr="00A421CF">
        <w:t>201</w:t>
      </w:r>
      <w:r w:rsidR="00625A08" w:rsidRPr="00A421CF">
        <w:t>8</w:t>
      </w:r>
      <w:r w:rsidRPr="00A421CF">
        <w:t xml:space="preserve"> №</w:t>
      </w:r>
      <w:r w:rsidR="00D14742" w:rsidRPr="00A421CF">
        <w:t xml:space="preserve"> </w:t>
      </w:r>
      <w:r w:rsidR="00A421CF" w:rsidRPr="00A421CF">
        <w:t>155</w:t>
      </w: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F42C88" w:rsidRPr="00A421CF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A421CF">
        <w:t>«</w:t>
      </w:r>
      <w:r w:rsidR="00F42C88" w:rsidRPr="00A421CF">
        <w:t>Утверждена</w:t>
      </w:r>
    </w:p>
    <w:p w:rsidR="00F42C88" w:rsidRPr="00A421CF" w:rsidRDefault="00F42C88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A421CF">
        <w:t>постановлением администрации</w:t>
      </w:r>
    </w:p>
    <w:p w:rsidR="00F42C88" w:rsidRPr="00A421CF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A421CF">
        <w:t>Порецкого района</w:t>
      </w:r>
    </w:p>
    <w:p w:rsidR="00F42C88" w:rsidRPr="00A421CF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A421CF">
        <w:t xml:space="preserve">от </w:t>
      </w:r>
      <w:r w:rsidR="009A1A89" w:rsidRPr="00A421CF">
        <w:t>16.01.2015 № 4</w:t>
      </w:r>
    </w:p>
    <w:p w:rsidR="00417F43" w:rsidRPr="00A421CF" w:rsidRDefault="00417F43" w:rsidP="00242EE7">
      <w:pPr>
        <w:pStyle w:val="ConsPlusNormal"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69A" w:rsidRPr="00A421CF" w:rsidRDefault="0041569A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AA6220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="00417F43"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417F43" w:rsidRPr="00A421CF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</w:t>
      </w:r>
    </w:p>
    <w:p w:rsidR="00A86E3D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И ТЕРРИТОРИЙ</w:t>
      </w:r>
      <w:r w:rsidR="00E2316C"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ПОРЕЦКОГОРАЙОНА</w:t>
      </w:r>
      <w:r w:rsidR="00A86E3D"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E2316C" w:rsidRPr="00A421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45ABC" w:rsidRPr="00A421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 - 2020 ГОДЫ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569A" w:rsidRPr="00A421CF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4"/>
      <w:bookmarkEnd w:id="4"/>
      <w:r w:rsidRPr="00A421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17F43" w:rsidRPr="00A421CF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F1E74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A421CF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3F1E74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A421C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17F43" w:rsidRPr="00A421CF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E2316C" w:rsidRPr="00A421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="003F1E74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F1E74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5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»</w:t>
      </w:r>
    </w:p>
    <w:p w:rsidR="00417F43" w:rsidRPr="00A421CF" w:rsidRDefault="00417F43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746"/>
      </w:tblGrid>
      <w:tr w:rsidR="003815E0" w:rsidRPr="00A421CF" w:rsidTr="00242EE7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нитель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41569A" w:rsidRPr="00A421CF" w:rsidRDefault="0041569A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A421CF" w:rsidRDefault="003F1E7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программ,</w:t>
            </w:r>
            <w:r w:rsidR="00B75BCC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A2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</w:t>
            </w:r>
            <w:r w:rsidR="00B75BCC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="00B75BCC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BCC"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  <w:r w:rsidR="00BD06F4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869" w:rsidRPr="00A421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спорта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Порецкого района Чувашской Республики.</w:t>
            </w:r>
          </w:p>
          <w:p w:rsidR="00737869" w:rsidRPr="00A421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569A" w:rsidRPr="00A421CF" w:rsidRDefault="00F96C9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туаций и обеспечению пожарной безопасности Порецкого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она, Комиссия по профилактике правонарушений Порецкого района, Антитеррористическая комиссия в Порецком районе,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Антинарк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тическая комиссия в Порецком районе,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района, администрации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Чувашской Республике, </w:t>
            </w:r>
            <w:r w:rsidR="00621F96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по Порецкому району МО МВД Р</w:t>
            </w:r>
            <w:r w:rsidR="00857239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6F4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МАУ «ИКЦ» Порецкого района;</w:t>
            </w:r>
          </w:p>
        </w:tc>
      </w:tr>
      <w:tr w:rsidR="003815E0" w:rsidRPr="00A421CF">
        <w:trPr>
          <w:tblCellSpacing w:w="5" w:type="nil"/>
        </w:trPr>
        <w:tc>
          <w:tcPr>
            <w:tcW w:w="9627" w:type="dxa"/>
            <w:gridSpan w:val="3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A421CF" w:rsidRDefault="00BD06F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специальных программ, </w:t>
            </w:r>
            <w:r w:rsidR="00F14EA2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 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рецкого района, </w:t>
            </w:r>
            <w:r w:rsidR="00737869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образования, молодежной политики и спорта администрации Порецкого района, 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преждению и ликвидации чрезвычайных ситуаций и обеспеч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пожарной безопасности Порецкого района, Комиссия по профилактике правонарушений Порецкого района, Антитерр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ристическая комиссия в Порецком районе,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 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Антинаркотическая комиссия в Порецком районе, 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сельских поселений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Порецкого района, Пожарная 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часть № 38 КУ «ЧРПС», ОНД по Порецкому району УНД и ПРГУ МЧС России по Чувашской 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еспублике, ОП по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, МАУ «ИКЦ» Поре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proofErr w:type="gramStart"/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A421CF" w:rsidRDefault="00E2316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962" w:rsidRPr="00A421C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      </w:r>
            <w:r w:rsidR="00640FAF" w:rsidRPr="00A421CF">
              <w:rPr>
                <w:rFonts w:ascii="Times New Roman" w:hAnsi="Times New Roman" w:cs="Times New Roman"/>
                <w:sz w:val="24"/>
                <w:szCs w:val="24"/>
              </w:rPr>
              <w:t>ти населения на водных объектах»;</w:t>
            </w:r>
            <w:r w:rsidR="007A4962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F43" w:rsidRPr="00A421CF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5945" w:tooltip="Ссылка на текущий документ" w:history="1">
              <w:r w:rsidR="00417F43" w:rsidRPr="00A421CF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правонарушений</w:t>
              </w:r>
            </w:hyperlink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A421CF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6831" w:tooltip="Ссылка на текущий документ" w:history="1">
              <w:r w:rsidR="00417F43" w:rsidRPr="00A421CF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A421CF" w:rsidRDefault="003F1E7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Порецком ра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</w:rPr>
              <w:t>оне Чувашской Республики»</w:t>
            </w:r>
            <w:r w:rsidR="00640FAF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E74" w:rsidRPr="00A421CF" w:rsidRDefault="00972FAB" w:rsidP="003F1E7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CF">
              <w:rPr>
                <w:rFonts w:ascii="Times New Roman" w:hAnsi="Times New Roman"/>
                <w:sz w:val="24"/>
                <w:szCs w:val="24"/>
              </w:rPr>
              <w:t>«П</w:t>
            </w:r>
            <w:r w:rsidR="00640FA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(развитие) аппаратно-программного комплекса </w:t>
            </w:r>
            <w:r w:rsidR="00640FAF" w:rsidRPr="00A421CF">
              <w:rPr>
                <w:rFonts w:ascii="Times New Roman" w:hAnsi="Times New Roman"/>
                <w:sz w:val="24"/>
                <w:szCs w:val="24"/>
              </w:rPr>
              <w:t>«</w:t>
            </w:r>
            <w:r w:rsidR="00640FA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="00640FAF" w:rsidRPr="00A421CF">
              <w:rPr>
                <w:rFonts w:ascii="Times New Roman" w:hAnsi="Times New Roman"/>
                <w:sz w:val="24"/>
                <w:szCs w:val="24"/>
              </w:rPr>
              <w:t>муниципальное образование»</w:t>
            </w:r>
            <w:r w:rsidRPr="00A421CF">
              <w:rPr>
                <w:rFonts w:ascii="Times New Roman" w:hAnsi="Times New Roman"/>
                <w:sz w:val="24"/>
                <w:szCs w:val="24"/>
              </w:rPr>
              <w:t xml:space="preserve"> на территории П</w:t>
            </w:r>
            <w:r w:rsidRPr="00A42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/>
                <w:sz w:val="24"/>
                <w:szCs w:val="24"/>
              </w:rPr>
              <w:t>рецкого района</w:t>
            </w:r>
            <w:r w:rsidR="00AF1580" w:rsidRPr="00A421CF">
              <w:rPr>
                <w:rFonts w:ascii="Times New Roman" w:hAnsi="Times New Roman"/>
                <w:sz w:val="24"/>
                <w:szCs w:val="24"/>
              </w:rPr>
              <w:t>»</w:t>
            </w:r>
            <w:r w:rsidR="003F1E74" w:rsidRPr="00A421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E74" w:rsidRPr="00A421CF" w:rsidRDefault="003F1E74" w:rsidP="003F1E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района» «Повышение безопасности жизнедеятельности населения и территорий Порецкого района Чувашской Респу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лики на 2015 - 2020 годы»;</w:t>
            </w:r>
          </w:p>
          <w:p w:rsidR="00640FAF" w:rsidRPr="00A421CF" w:rsidRDefault="00640FA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69A" w:rsidRPr="00A421CF" w:rsidRDefault="0041569A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242EE7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569A" w:rsidRPr="00A421CF">
              <w:rPr>
                <w:rFonts w:ascii="Times New Roman" w:hAnsi="Times New Roman" w:cs="Times New Roman"/>
                <w:sz w:val="24"/>
                <w:szCs w:val="24"/>
              </w:rPr>
              <w:t>нойп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65015E" w:rsidRPr="00A421CF" w:rsidRDefault="0065015E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и и ликвидации </w:t>
            </w:r>
            <w:r w:rsidR="00255016" w:rsidRPr="00A421CF">
              <w:rPr>
                <w:rFonts w:ascii="Times New Roman" w:hAnsi="Times New Roman" w:cs="Times New Roman"/>
                <w:sz w:val="24"/>
                <w:szCs w:val="24"/>
              </w:rPr>
              <w:t>чрезвычайных ситу</w:t>
            </w:r>
            <w:r w:rsidR="00255016"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16" w:rsidRPr="00A421C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255016" w:rsidRPr="00A421CF" w:rsidRDefault="0025501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района,  граждан,  их объединений, участвующих в охране общественного поря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ка (далее – общественные объединения) в сфере профилактики правонарушений, терроризма и экстремистской деятельности в 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              и спроса на наркотические средства и психотропные вещества;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FB7738" w:rsidRPr="00A421CF" w:rsidRDefault="00FB773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9627" w:type="dxa"/>
            <w:gridSpan w:val="3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9032F" w:rsidRPr="00A421CF" w:rsidRDefault="00A9032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B26455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менное информирование населения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 мерах по обеспечению безопасности населения и территорий;</w:t>
            </w:r>
          </w:p>
          <w:p w:rsidR="003065EB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proofErr w:type="spellStart"/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Порецкогорайона</w:t>
            </w:r>
            <w:proofErr w:type="spellEnd"/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</w:t>
            </w:r>
            <w:r w:rsidR="00680F95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95" w:rsidRPr="00A421CF" w:rsidRDefault="00680F9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всех звеньев правоохранител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системы;</w:t>
            </w:r>
          </w:p>
          <w:p w:rsidR="00680F95" w:rsidRPr="00A421CF" w:rsidRDefault="00680F9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повышение эффективности взаимодействия органов местного самоуправления,  подразделений территориальных органов ф</w:t>
            </w:r>
            <w:r w:rsidRPr="00A421CF">
              <w:t>е</w:t>
            </w:r>
            <w:r w:rsidRPr="00A421CF">
              <w:t xml:space="preserve">деральных органов исполнительной власти в </w:t>
            </w:r>
            <w:r w:rsidR="00A86E3D" w:rsidRPr="00A421CF">
              <w:t xml:space="preserve">Порецком </w:t>
            </w:r>
            <w:r w:rsidRPr="00A421CF">
              <w:t>райо</w:t>
            </w:r>
            <w:r w:rsidR="00A86E3D" w:rsidRPr="00A421CF">
              <w:t>не</w:t>
            </w:r>
            <w:r w:rsidRPr="00A421CF">
              <w:t>, организаций в вопросах профилактики терроризма и экстр</w:t>
            </w:r>
            <w:r w:rsidRPr="00A421CF">
              <w:t>е</w:t>
            </w:r>
            <w:r w:rsidRPr="00A421CF">
              <w:t>мизма</w:t>
            </w:r>
            <w:r w:rsidR="00E45BC3" w:rsidRPr="00A421CF">
              <w:t>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45BC3" w:rsidRPr="00A421CF" w:rsidRDefault="00E45BC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A421CF">
              <w:t>совершенствование единой системы профилактики немедици</w:t>
            </w:r>
            <w:r w:rsidRPr="00A421CF">
              <w:t>н</w:t>
            </w:r>
            <w:r w:rsidRPr="00A421CF">
              <w:t>ского потребления наркотических средств и психотропных в</w:t>
            </w:r>
            <w:r w:rsidRPr="00A421CF">
              <w:t>е</w:t>
            </w:r>
            <w:r w:rsidRPr="00A421CF">
              <w:t>ществ различными категориями населения</w:t>
            </w:r>
          </w:p>
          <w:p w:rsidR="003065EB" w:rsidRPr="00A421CF" w:rsidRDefault="003065E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9627" w:type="dxa"/>
            <w:gridSpan w:val="3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региональной автоматизированной системы централиз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ванного оповещения - 100 процентов;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гражданской обороны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рецкого 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- 90 процентов;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ажданской обороны запасами материально-технических, продовольственных, мед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 - 86 процентов;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чайным ситуациям к действиям в особый период, а также при ликвидации чрезвычайных ситуаций и последствий террор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стических акций - 100 процентов;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руководящего состава гражданской обороны и специалистов аварийно-спасательных формирований, обуче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способам гражданской защиты (в расчете на 10 тыс. нас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ния), - 76 человек</w:t>
            </w:r>
            <w:r w:rsidR="00100351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351" w:rsidRPr="00A421CF" w:rsidRDefault="0010035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="00F9334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общественно-опасных преступлений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щеуголовной направленности </w:t>
            </w:r>
            <w:r w:rsidR="004C2932" w:rsidRPr="00A421CF">
              <w:rPr>
                <w:rFonts w:ascii="Times New Roman" w:hAnsi="Times New Roman" w:cs="Times New Roman"/>
                <w:sz w:val="24"/>
                <w:szCs w:val="24"/>
              </w:rPr>
              <w:t>–6,4%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45BC3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в общей численности детей и молодежи – 75,0 процентов;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="00CB082C" w:rsidRPr="00A421CF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4C3B46"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82C" w:rsidRPr="00A421CF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лики, систематически занимающегося физической культурой и спортом, - 33,5 процентов;</w:t>
            </w:r>
          </w:p>
          <w:p w:rsidR="00E45BC3" w:rsidRPr="00A421CF" w:rsidRDefault="000F286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доли безработных граждан из числа молодежи в во</w:t>
            </w:r>
            <w:r w:rsidRPr="00A421CF">
              <w:t>з</w:t>
            </w:r>
            <w:r w:rsidRPr="00A421CF">
              <w:t>расте от 16 до 29 лет в общей численности безработных гра</w:t>
            </w:r>
            <w:r w:rsidRPr="00A421CF">
              <w:t>ж</w:t>
            </w:r>
            <w:r w:rsidRPr="00A421CF">
              <w:t>дан, зарегистрированных в органах службы занятости, с 2,1 до 2,7 процента;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стабилизация числа лиц, больных наркоманией, на уровне 10,20 на 100 тыс. населения;</w:t>
            </w:r>
          </w:p>
          <w:p w:rsidR="00E45BC3" w:rsidRPr="00A421CF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9627" w:type="dxa"/>
            <w:gridSpan w:val="3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455"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  <w:p w:rsidR="00B26455" w:rsidRPr="00A421CF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55" w:rsidRPr="00A421CF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кой по годам реализ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A421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</w:t>
            </w:r>
            <w:r w:rsidR="00B26455"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6971,7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C3B46" w:rsidRPr="00A421CF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4C3B46" w:rsidRPr="00A421CF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</w:t>
            </w:r>
            <w:r w:rsidR="00934403"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EA2" w:rsidRPr="00A421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93440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A421CF" w:rsidRDefault="005A72A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  <w:r w:rsidR="00F14EA2"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08" w:rsidRPr="00A421CF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93440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B75"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B4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A421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D247EE" w:rsidRPr="00A421CF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  <w:r w:rsidR="004C3B4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A421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25A08" w:rsidRPr="00A421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40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44A84" w:rsidRPr="00A421CF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25A08" w:rsidRPr="00A421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40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A08"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B4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44A84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 </w:t>
            </w:r>
            <w:r w:rsidR="00C833B9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6704,2 </w:t>
            </w:r>
            <w:r w:rsidR="0001137D" w:rsidRPr="00A421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1137D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96,2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32" w:rsidRPr="00A421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2016 году -  1298,5 тыс. рублей;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2017 году -  1053,</w:t>
            </w:r>
            <w:r w:rsidR="00E96B75"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>1113,3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2019 году – 89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25A08" w:rsidRPr="00A421CF" w:rsidRDefault="00625A08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2020 году – 89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96B75" w:rsidRPr="00A421CF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-267,5 тыс. рублей (</w:t>
            </w:r>
            <w:r w:rsidR="00FF4C0E" w:rsidRPr="00A421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E96B75" w:rsidRPr="00A421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2015 году – 0,0 тыс. рублей;</w:t>
            </w:r>
          </w:p>
          <w:p w:rsidR="00E96B75" w:rsidRPr="00A421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2016 году -  0,0 тыс. рублей;</w:t>
            </w:r>
          </w:p>
          <w:p w:rsidR="00E96B75" w:rsidRPr="00A421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2017 году -  0,0 тыс. рублей;</w:t>
            </w:r>
          </w:p>
          <w:p w:rsidR="00E96B75" w:rsidRPr="00A421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2018 году – 267,5 тыс. рублей;</w:t>
            </w:r>
          </w:p>
          <w:p w:rsidR="00E96B75" w:rsidRPr="00A421CF" w:rsidRDefault="00E96B75" w:rsidP="00E96B7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E96B75" w:rsidRPr="00A421CF" w:rsidRDefault="00E96B75" w:rsidP="00625A0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 очередной ф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</w:t>
            </w:r>
          </w:p>
        </w:tc>
      </w:tr>
      <w:tr w:rsidR="003815E0" w:rsidRPr="00A421CF">
        <w:trPr>
          <w:tblCellSpacing w:w="5" w:type="nil"/>
        </w:trPr>
        <w:tc>
          <w:tcPr>
            <w:tcW w:w="9627" w:type="dxa"/>
            <w:gridSpan w:val="3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3" w:rsidRPr="00A421CF">
        <w:trPr>
          <w:tblCellSpacing w:w="5" w:type="nil"/>
        </w:trPr>
        <w:tc>
          <w:tcPr>
            <w:tcW w:w="25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ты реализации </w:t>
            </w:r>
            <w:r w:rsidR="00EA27E2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A27E2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7E2" w:rsidRPr="00A421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A27E2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позволит: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гарантированное и своевременное информирование населения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и возникновении </w:t>
            </w:r>
            <w:r w:rsidR="00734965" w:rsidRPr="00A421CF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734965"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4965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создание локальных систем оповещения населения в </w:t>
            </w:r>
            <w:r w:rsidR="00B26455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A27E2" w:rsidRPr="00A421CF">
              <w:rPr>
                <w:rFonts w:ascii="Times New Roman" w:hAnsi="Times New Roman" w:cs="Times New Roman"/>
                <w:sz w:val="24"/>
                <w:szCs w:val="24"/>
              </w:rPr>
              <w:t>х потенциально опасных объектов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осуществить переработку существующих планирующих док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ментов по эвакуации населения, материальных и культурных ценностей с учетом современных условий на основе новых, 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лее гибких многовариантных подходов к ее организации;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состояния защитных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оружений гражданской обороны (в том числе переданных в аренду), их ремонт и переоборудование в соответствии с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временными требованиями;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функционирование системы монит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ринга и лабораторного контроля в очагах поражения и 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 чрезвычайных ситуаций;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довести до требуемого уровня объемы запасов средств индив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дуальной защиты, своевременное их освежение, обеспечить их сохранность и выдачу населению в угрожаемый период;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развить теоретические и практические навыки действий нас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3F1E74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C420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чрезвычайных ситуаций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рактеристик и особенностей территорий и степени реальной опасности;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аварийно-спасательных формирований</w:t>
            </w:r>
            <w:r w:rsidR="00B26455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04B" w:rsidRPr="00A421CF" w:rsidRDefault="0014204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повысить правовую культуру населения и  доверие к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охранительным органам;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сократить уровень рецидивной преступности, долю несове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преступников, снизить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ственных мест;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системой профилактических мер;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сохранить трудоспособность граждан за счет сокращения числа погибших и снижения тяжести последствий преступных пос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гательств;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эффективности принимаемых мер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титеррористической и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формации о лицах, причастных к террористическим актам и экстремистской деятельности, объектах, подлежащих защите;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6E3D" w:rsidRPr="00A421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от актов терроризма и проявлений экстремизма;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усилить антитеррористическую устойчивость объектов жизн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обеспечения и особо важных объектов, а также мест массового пребывания</w:t>
            </w:r>
            <w:r w:rsidR="008C420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CB082C"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82C" w:rsidRPr="00A421CF" w:rsidRDefault="00CB082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усилить профилактику незаконного потребления наркотич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веществ.</w:t>
            </w:r>
          </w:p>
          <w:p w:rsidR="009A15B1" w:rsidRPr="00A421CF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A9032F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80"/>
      <w:bookmarkEnd w:id="5"/>
      <w:r w:rsidRPr="00A421CF">
        <w:rPr>
          <w:rFonts w:ascii="Times New Roman" w:hAnsi="Times New Roman" w:cs="Times New Roman"/>
          <w:sz w:val="24"/>
          <w:szCs w:val="24"/>
        </w:rPr>
        <w:br w:type="page"/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Общая характеристика сферы реализации</w:t>
      </w:r>
    </w:p>
    <w:p w:rsidR="00FD0AC1" w:rsidRPr="00A421CF" w:rsidRDefault="0088677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6E3D"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417F43" w:rsidRPr="00A421CF" w:rsidRDefault="00A86E3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A86E3D" w:rsidRPr="00A421CF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8C420F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A421CF">
        <w:rPr>
          <w:rFonts w:ascii="Times New Roman" w:hAnsi="Times New Roman" w:cs="Times New Roman"/>
          <w:b/>
          <w:sz w:val="24"/>
          <w:szCs w:val="24"/>
        </w:rPr>
        <w:t>района</w:t>
      </w:r>
      <w:r w:rsidR="008C420F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A421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5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»</w:t>
      </w:r>
      <w:r w:rsidRPr="00A421CF">
        <w:rPr>
          <w:rFonts w:ascii="Times New Roman" w:hAnsi="Times New Roman" w:cs="Times New Roman"/>
          <w:b/>
          <w:sz w:val="24"/>
          <w:szCs w:val="24"/>
        </w:rPr>
        <w:t>,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A421CF" w:rsidRDefault="0088677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Муниципальная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05386" w:rsidRPr="00A421CF">
        <w:rPr>
          <w:rFonts w:ascii="Times New Roman" w:hAnsi="Times New Roman" w:cs="Times New Roman"/>
          <w:sz w:val="24"/>
          <w:szCs w:val="24"/>
        </w:rPr>
        <w:t>5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A421CF">
        <w:rPr>
          <w:rFonts w:ascii="Times New Roman" w:hAnsi="Times New Roman" w:cs="Times New Roman"/>
          <w:sz w:val="24"/>
          <w:szCs w:val="24"/>
        </w:rPr>
        <w:t>»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рограмма) направлена на обеспечение защиты населения и территорий от чрезвычайных ситуаций (далее также - ЧС), </w:t>
      </w:r>
      <w:r w:rsidR="0065015E" w:rsidRPr="00A421CF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</w:t>
      </w:r>
      <w:r w:rsidR="0065015E" w:rsidRPr="00A421CF">
        <w:rPr>
          <w:rFonts w:ascii="Times New Roman" w:hAnsi="Times New Roman" w:cs="Times New Roman"/>
          <w:sz w:val="24"/>
          <w:szCs w:val="24"/>
        </w:rPr>
        <w:t>з</w:t>
      </w:r>
      <w:r w:rsidR="0065015E" w:rsidRPr="00A421CF">
        <w:rPr>
          <w:rFonts w:ascii="Times New Roman" w:hAnsi="Times New Roman" w:cs="Times New Roman"/>
          <w:sz w:val="24"/>
          <w:szCs w:val="24"/>
        </w:rPr>
        <w:t xml:space="preserve">вычайных ситуаций на территории муниципального района, 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34965" w:rsidRPr="00A421CF">
        <w:rPr>
          <w:rFonts w:ascii="Times New Roman" w:hAnsi="Times New Roman" w:cs="Times New Roman"/>
          <w:sz w:val="24"/>
          <w:szCs w:val="24"/>
        </w:rPr>
        <w:t xml:space="preserve">первичных мер </w:t>
      </w:r>
      <w:r w:rsidR="00417F43" w:rsidRPr="00A421CF">
        <w:rPr>
          <w:rFonts w:ascii="Times New Roman" w:hAnsi="Times New Roman" w:cs="Times New Roman"/>
          <w:sz w:val="24"/>
          <w:szCs w:val="24"/>
        </w:rPr>
        <w:t>пожарной безопасности и безопасности людей на водных объектах,  совершенствование осуществления мероприятий по гражданской обороне</w:t>
      </w:r>
      <w:proofErr w:type="gramEnd"/>
      <w:r w:rsidR="00417F43" w:rsidRPr="00A421CF">
        <w:rPr>
          <w:rFonts w:ascii="Times New Roman" w:hAnsi="Times New Roman" w:cs="Times New Roman"/>
          <w:sz w:val="24"/>
          <w:szCs w:val="24"/>
        </w:rPr>
        <w:t xml:space="preserve"> (далее также - ГО) и предупрежд</w:t>
      </w:r>
      <w:r w:rsidR="00417F43" w:rsidRPr="00A421CF">
        <w:rPr>
          <w:rFonts w:ascii="Times New Roman" w:hAnsi="Times New Roman" w:cs="Times New Roman"/>
          <w:sz w:val="24"/>
          <w:szCs w:val="24"/>
        </w:rPr>
        <w:t>е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ние террористических актов, профилактику правонарушений в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Pr="00A421CF">
        <w:rPr>
          <w:rFonts w:ascii="Times New Roman" w:hAnsi="Times New Roman" w:cs="Times New Roman"/>
          <w:sz w:val="24"/>
          <w:szCs w:val="24"/>
        </w:rPr>
        <w:t>районе</w:t>
      </w:r>
      <w:r w:rsidR="00417F43" w:rsidRPr="00A421CF">
        <w:rPr>
          <w:rFonts w:ascii="Times New Roman" w:hAnsi="Times New Roman" w:cs="Times New Roman"/>
          <w:sz w:val="24"/>
          <w:szCs w:val="24"/>
        </w:rPr>
        <w:t>, а также укрепление законности и правопорядка, повышение уровня защищенности граждан и о</w:t>
      </w:r>
      <w:r w:rsidR="00417F43" w:rsidRPr="00A421CF">
        <w:rPr>
          <w:rFonts w:ascii="Times New Roman" w:hAnsi="Times New Roman" w:cs="Times New Roman"/>
          <w:sz w:val="24"/>
          <w:szCs w:val="24"/>
        </w:rPr>
        <w:t>б</w:t>
      </w:r>
      <w:r w:rsidR="00417F43" w:rsidRPr="00A421CF">
        <w:rPr>
          <w:rFonts w:ascii="Times New Roman" w:hAnsi="Times New Roman" w:cs="Times New Roman"/>
          <w:sz w:val="24"/>
          <w:szCs w:val="24"/>
        </w:rPr>
        <w:t>щества на основе противодействия терроризму и экстремизму, профилактики их проявл</w:t>
      </w:r>
      <w:r w:rsidR="00417F43" w:rsidRPr="00A421CF">
        <w:rPr>
          <w:rFonts w:ascii="Times New Roman" w:hAnsi="Times New Roman" w:cs="Times New Roman"/>
          <w:sz w:val="24"/>
          <w:szCs w:val="24"/>
        </w:rPr>
        <w:t>е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ний в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Порецком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17F43" w:rsidRPr="00A421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Мероприятия по ГО и защите населения и территорий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8C420F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sz w:val="24"/>
          <w:szCs w:val="24"/>
        </w:rPr>
        <w:t>района</w:t>
      </w:r>
      <w:r w:rsidR="008C420F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от ЧС 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 xml:space="preserve">ществляются в соответствии с ежегодно утверждаемым Планом основных мероприятий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</w:t>
      </w:r>
      <w:r w:rsidR="00FD0AC1" w:rsidRPr="00A421CF">
        <w:rPr>
          <w:rFonts w:ascii="Times New Roman" w:hAnsi="Times New Roman" w:cs="Times New Roman"/>
          <w:sz w:val="24"/>
          <w:szCs w:val="24"/>
        </w:rPr>
        <w:t>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вычайных ситуаций, обеспечения пожарной безопасности и безопасности людей на во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ных объектах.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туаций прир</w:t>
      </w:r>
      <w:r w:rsidR="00A9032F" w:rsidRPr="00A421CF">
        <w:rPr>
          <w:rFonts w:ascii="Times New Roman" w:hAnsi="Times New Roman" w:cs="Times New Roman"/>
          <w:sz w:val="24"/>
          <w:szCs w:val="24"/>
        </w:rPr>
        <w:t>одного и техногенного характера, в</w:t>
      </w:r>
      <w:r w:rsidRPr="00A421CF">
        <w:rPr>
          <w:rFonts w:ascii="Times New Roman" w:hAnsi="Times New Roman" w:cs="Times New Roman"/>
          <w:sz w:val="24"/>
          <w:szCs w:val="24"/>
        </w:rPr>
        <w:t>озникают новые виды эпидемий и боле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ней. Серьезную демографическую проблему создает количество погибших в различных ЧС людей. Количество пострадавших в них ежегодно исчисляется сотнями человек. Еж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годно в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A421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при пожарах, в транспортных авариях, в происшествиях на водных объектах погибает свыше </w:t>
      </w:r>
      <w:r w:rsidR="009373C6" w:rsidRPr="00A421CF">
        <w:rPr>
          <w:rFonts w:ascii="Times New Roman" w:hAnsi="Times New Roman" w:cs="Times New Roman"/>
          <w:sz w:val="24"/>
          <w:szCs w:val="24"/>
        </w:rPr>
        <w:t>10</w:t>
      </w:r>
      <w:r w:rsidRPr="00A421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район</w:t>
      </w:r>
      <w:r w:rsidR="00D95EAE" w:rsidRPr="00A421CF">
        <w:rPr>
          <w:rFonts w:ascii="Times New Roman" w:hAnsi="Times New Roman" w:cs="Times New Roman"/>
          <w:sz w:val="24"/>
          <w:szCs w:val="24"/>
        </w:rPr>
        <w:t>е</w:t>
      </w:r>
      <w:r w:rsidR="00B12264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A421CF">
        <w:rPr>
          <w:rFonts w:ascii="Times New Roman" w:hAnsi="Times New Roman" w:cs="Times New Roman"/>
          <w:sz w:val="24"/>
          <w:szCs w:val="24"/>
        </w:rPr>
        <w:t xml:space="preserve">за последние года ЧС не зарегистрировано. 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Для своевременного доведения информации до населения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8C420F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sz w:val="24"/>
          <w:szCs w:val="24"/>
        </w:rPr>
        <w:t>района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осуществляется при помощи </w:t>
      </w:r>
      <w:r w:rsidR="009373C6" w:rsidRPr="00A421CF">
        <w:rPr>
          <w:rFonts w:ascii="Times New Roman" w:hAnsi="Times New Roman" w:cs="Times New Roman"/>
          <w:sz w:val="24"/>
          <w:szCs w:val="24"/>
        </w:rPr>
        <w:t>РАСЦО</w:t>
      </w:r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874A48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Оповещение населения, не охваченного системой </w:t>
      </w:r>
      <w:r w:rsidR="00874A48" w:rsidRPr="00A421CF">
        <w:rPr>
          <w:rFonts w:ascii="Times New Roman" w:hAnsi="Times New Roman" w:cs="Times New Roman"/>
          <w:sz w:val="24"/>
          <w:szCs w:val="24"/>
        </w:rPr>
        <w:t>оповещения</w:t>
      </w:r>
      <w:r w:rsidRPr="00A421CF">
        <w:rPr>
          <w:rFonts w:ascii="Times New Roman" w:hAnsi="Times New Roman" w:cs="Times New Roman"/>
          <w:sz w:val="24"/>
          <w:szCs w:val="24"/>
        </w:rPr>
        <w:t xml:space="preserve">, производится </w:t>
      </w:r>
      <w:r w:rsidR="009373C6" w:rsidRPr="00A421CF">
        <w:rPr>
          <w:rFonts w:ascii="Times New Roman" w:hAnsi="Times New Roman" w:cs="Times New Roman"/>
          <w:sz w:val="24"/>
          <w:szCs w:val="24"/>
        </w:rPr>
        <w:t>через громкоговорящие установки (автомобили полиции)</w:t>
      </w:r>
      <w:r w:rsidR="00874A48" w:rsidRPr="00A421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874A48" w:rsidRPr="00A421CF">
        <w:rPr>
          <w:rFonts w:ascii="Times New Roman" w:hAnsi="Times New Roman" w:cs="Times New Roman"/>
          <w:sz w:val="24"/>
          <w:szCs w:val="24"/>
        </w:rPr>
        <w:t xml:space="preserve">оповещения 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находится в исправном состоянии и готова к использованию по назначению. Однако существующая аппаратура связи и оповещения находится в эксплуатации длительное время и морально устарела, что затрудняет дал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нейшее развитие этих систем и их сопряжение с современными средствами связи.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и территорий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B12264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sz w:val="24"/>
          <w:szCs w:val="24"/>
        </w:rPr>
        <w:t>района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организована в соо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 xml:space="preserve">ветствии с требованиями федеральных законов </w:t>
      </w:r>
      <w:r w:rsidR="00FD0AC1" w:rsidRPr="00A421CF">
        <w:rPr>
          <w:rFonts w:ascii="Times New Roman" w:hAnsi="Times New Roman" w:cs="Times New Roman"/>
          <w:sz w:val="24"/>
          <w:szCs w:val="24"/>
        </w:rPr>
        <w:t>«</w:t>
      </w:r>
      <w:hyperlink r:id="rId10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О защите населения и территорий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</w:t>
      </w:r>
      <w:r w:rsidR="00FD0AC1" w:rsidRPr="00A421CF">
        <w:rPr>
          <w:rFonts w:ascii="Times New Roman" w:hAnsi="Times New Roman" w:cs="Times New Roman"/>
          <w:sz w:val="24"/>
          <w:szCs w:val="24"/>
        </w:rPr>
        <w:t>генного характера»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и </w:t>
      </w:r>
      <w:r w:rsidR="00FD0AC1" w:rsidRPr="00A421CF">
        <w:rPr>
          <w:rFonts w:ascii="Times New Roman" w:hAnsi="Times New Roman" w:cs="Times New Roman"/>
          <w:sz w:val="24"/>
          <w:szCs w:val="24"/>
        </w:rPr>
        <w:t>« О гражданской об</w:t>
      </w:r>
      <w:r w:rsidR="00FD0AC1" w:rsidRPr="00A421CF">
        <w:rPr>
          <w:rFonts w:ascii="Times New Roman" w:hAnsi="Times New Roman" w:cs="Times New Roman"/>
          <w:sz w:val="24"/>
          <w:szCs w:val="24"/>
        </w:rPr>
        <w:t>о</w:t>
      </w:r>
      <w:r w:rsidR="00FD0AC1" w:rsidRPr="00A421CF">
        <w:rPr>
          <w:rFonts w:ascii="Times New Roman" w:hAnsi="Times New Roman" w:cs="Times New Roman"/>
          <w:sz w:val="24"/>
          <w:szCs w:val="24"/>
        </w:rPr>
        <w:t>роне».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Имеющийся фонд защитных сооружений гражданской обороны позволяет укрыться </w:t>
      </w:r>
      <w:r w:rsidR="00EF0C70" w:rsidRPr="00A421CF">
        <w:rPr>
          <w:rFonts w:ascii="Times New Roman" w:hAnsi="Times New Roman" w:cs="Times New Roman"/>
          <w:sz w:val="24"/>
          <w:szCs w:val="24"/>
        </w:rPr>
        <w:t>20</w:t>
      </w:r>
      <w:r w:rsidR="00F8109D" w:rsidRPr="00A421CF">
        <w:rPr>
          <w:rFonts w:ascii="Times New Roman" w:hAnsi="Times New Roman" w:cs="Times New Roman"/>
          <w:sz w:val="24"/>
          <w:szCs w:val="24"/>
        </w:rPr>
        <w:t xml:space="preserve">% </w:t>
      </w:r>
      <w:r w:rsidRPr="00A421CF">
        <w:rPr>
          <w:rFonts w:ascii="Times New Roman" w:hAnsi="Times New Roman" w:cs="Times New Roman"/>
          <w:sz w:val="24"/>
          <w:szCs w:val="24"/>
        </w:rPr>
        <w:t>населени</w:t>
      </w:r>
      <w:r w:rsidR="00F8109D" w:rsidRPr="00A421CF">
        <w:rPr>
          <w:rFonts w:ascii="Times New Roman" w:hAnsi="Times New Roman" w:cs="Times New Roman"/>
          <w:sz w:val="24"/>
          <w:szCs w:val="24"/>
        </w:rPr>
        <w:t>я</w:t>
      </w:r>
      <w:r w:rsidR="00B12264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Для планирования, организации и руководства проведением эвакуационных мер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приятий в экстремальных ситуациях мирного и военного времени на территории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</w:t>
      </w:r>
      <w:r w:rsidR="00FD0AC1" w:rsidRPr="00A421CF">
        <w:rPr>
          <w:rFonts w:ascii="Times New Roman" w:hAnsi="Times New Roman" w:cs="Times New Roman"/>
          <w:sz w:val="24"/>
          <w:szCs w:val="24"/>
        </w:rPr>
        <w:t>ц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кого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райо</w:t>
      </w:r>
      <w:r w:rsidR="00FD0AC1" w:rsidRPr="00A421CF">
        <w:rPr>
          <w:rFonts w:ascii="Times New Roman" w:hAnsi="Times New Roman" w:cs="Times New Roman"/>
          <w:sz w:val="24"/>
          <w:szCs w:val="24"/>
        </w:rPr>
        <w:t>на</w:t>
      </w:r>
      <w:r w:rsidR="00B12264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создан</w:t>
      </w:r>
      <w:r w:rsidR="00F8109D"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и функциониру</w:t>
      </w:r>
      <w:r w:rsidR="00F8109D"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т эвакуационная </w:t>
      </w:r>
      <w:r w:rsidR="00F8109D" w:rsidRPr="00A42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эвакоприемн</w:t>
      </w:r>
      <w:r w:rsidR="00F8109D" w:rsidRPr="00A421C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09D" w:rsidRPr="00A421CF">
        <w:rPr>
          <w:rFonts w:ascii="Times New Roman" w:hAnsi="Times New Roman" w:cs="Times New Roman"/>
          <w:sz w:val="24"/>
          <w:szCs w:val="24"/>
        </w:rPr>
        <w:t>)</w:t>
      </w:r>
      <w:r w:rsidRPr="00A421CF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8109D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Согласно проведенному мониторингу на объектах экономики и в организациях </w:t>
      </w:r>
      <w:r w:rsidR="00FD0AC1" w:rsidRPr="00A421CF">
        <w:rPr>
          <w:rFonts w:ascii="Times New Roman" w:hAnsi="Times New Roman" w:cs="Times New Roman"/>
          <w:sz w:val="24"/>
          <w:szCs w:val="24"/>
        </w:rPr>
        <w:t>П</w:t>
      </w:r>
      <w:r w:rsidR="00FD0AC1" w:rsidRPr="00A421CF">
        <w:rPr>
          <w:rFonts w:ascii="Times New Roman" w:hAnsi="Times New Roman" w:cs="Times New Roman"/>
          <w:sz w:val="24"/>
          <w:szCs w:val="24"/>
        </w:rPr>
        <w:t>о</w:t>
      </w:r>
      <w:r w:rsidR="00FD0AC1" w:rsidRPr="00A421CF">
        <w:rPr>
          <w:rFonts w:ascii="Times New Roman" w:hAnsi="Times New Roman" w:cs="Times New Roman"/>
          <w:sz w:val="24"/>
          <w:szCs w:val="24"/>
        </w:rPr>
        <w:t>рецкого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</w:t>
      </w:r>
      <w:r w:rsidR="00FD0AC1" w:rsidRPr="00A421CF">
        <w:rPr>
          <w:rFonts w:ascii="Times New Roman" w:hAnsi="Times New Roman" w:cs="Times New Roman"/>
          <w:sz w:val="24"/>
          <w:szCs w:val="24"/>
        </w:rPr>
        <w:t>она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EF0C70" w:rsidRPr="00A421CF">
        <w:rPr>
          <w:rFonts w:ascii="Times New Roman" w:hAnsi="Times New Roman" w:cs="Times New Roman"/>
          <w:sz w:val="24"/>
          <w:szCs w:val="24"/>
        </w:rPr>
        <w:t>8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резервных источников электроснабжения общей мощностью </w:t>
      </w:r>
      <w:r w:rsidR="00EF0C70" w:rsidRPr="00A421CF">
        <w:rPr>
          <w:rFonts w:ascii="Times New Roman" w:hAnsi="Times New Roman" w:cs="Times New Roman"/>
          <w:sz w:val="24"/>
          <w:szCs w:val="24"/>
        </w:rPr>
        <w:t>149,5</w:t>
      </w:r>
      <w:r w:rsidRPr="00A421CF">
        <w:rPr>
          <w:rFonts w:ascii="Times New Roman" w:hAnsi="Times New Roman" w:cs="Times New Roman"/>
          <w:sz w:val="24"/>
          <w:szCs w:val="24"/>
        </w:rPr>
        <w:t xml:space="preserve"> кВт, в том числе на предприятиях жилищно-коммунального хозяйства </w:t>
      </w:r>
      <w:r w:rsidR="00EF0C70" w:rsidRPr="00A421CF">
        <w:rPr>
          <w:rFonts w:ascii="Times New Roman" w:hAnsi="Times New Roman" w:cs="Times New Roman"/>
          <w:sz w:val="24"/>
          <w:szCs w:val="24"/>
        </w:rPr>
        <w:t>–1</w:t>
      </w:r>
      <w:r w:rsidRPr="00A4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7A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Для проведения специальной обработки техники и территорий, санитарной обрабо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 xml:space="preserve">ки населения, обеззараживания зданий и сооружений в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район</w:t>
      </w:r>
      <w:r w:rsidR="00332916" w:rsidRPr="00A421CF">
        <w:rPr>
          <w:rFonts w:ascii="Times New Roman" w:hAnsi="Times New Roman" w:cs="Times New Roman"/>
          <w:sz w:val="24"/>
          <w:szCs w:val="24"/>
        </w:rPr>
        <w:t>е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AF9" w:rsidRPr="00A421CF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A421CF">
        <w:rPr>
          <w:rFonts w:ascii="Times New Roman" w:hAnsi="Times New Roman" w:cs="Times New Roman"/>
          <w:sz w:val="24"/>
          <w:szCs w:val="24"/>
        </w:rPr>
        <w:t>1</w:t>
      </w:r>
      <w:r w:rsidRPr="00A421CF">
        <w:rPr>
          <w:rFonts w:ascii="Times New Roman" w:hAnsi="Times New Roman" w:cs="Times New Roman"/>
          <w:sz w:val="24"/>
          <w:szCs w:val="24"/>
        </w:rPr>
        <w:t>пункт санитарной обработки, станции специальной обработки одежды, станции специальной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работки транспорта на базе организаций в соответствии с заключенными договорами. 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Анализ реагирования на ЧС показывает, что повышение эффективности функцион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7B087A" w:rsidRPr="00A421CF">
        <w:rPr>
          <w:rFonts w:ascii="Times New Roman" w:hAnsi="Times New Roman" w:cs="Times New Roman"/>
          <w:sz w:val="24"/>
          <w:szCs w:val="24"/>
        </w:rPr>
        <w:t>районной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ЧС напрямую зависит от ст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пени готовности сил и средств. В настоящее время на территории </w:t>
      </w:r>
      <w:r w:rsidR="00FD0AC1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A421CF">
        <w:rPr>
          <w:rFonts w:ascii="Times New Roman" w:hAnsi="Times New Roman" w:cs="Times New Roman"/>
          <w:sz w:val="24"/>
          <w:szCs w:val="24"/>
        </w:rPr>
        <w:t>района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ствуют </w:t>
      </w:r>
      <w:r w:rsidR="00BF3AF9" w:rsidRPr="00A421CF">
        <w:rPr>
          <w:rFonts w:ascii="Times New Roman" w:hAnsi="Times New Roman" w:cs="Times New Roman"/>
          <w:sz w:val="24"/>
          <w:szCs w:val="24"/>
        </w:rPr>
        <w:t>25</w:t>
      </w:r>
      <w:r w:rsidRPr="00A421CF">
        <w:rPr>
          <w:rFonts w:ascii="Times New Roman" w:hAnsi="Times New Roman" w:cs="Times New Roman"/>
          <w:sz w:val="24"/>
          <w:szCs w:val="24"/>
        </w:rPr>
        <w:t xml:space="preserve"> аварийно-спасательных служб, </w:t>
      </w:r>
      <w:r w:rsidR="00BF3AF9" w:rsidRPr="00A421CF">
        <w:rPr>
          <w:rFonts w:ascii="Times New Roman" w:hAnsi="Times New Roman" w:cs="Times New Roman"/>
          <w:sz w:val="24"/>
          <w:szCs w:val="24"/>
        </w:rPr>
        <w:t>5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ав</w:t>
      </w:r>
      <w:r w:rsidR="00A44F57" w:rsidRPr="00A421CF">
        <w:rPr>
          <w:rFonts w:ascii="Times New Roman" w:hAnsi="Times New Roman" w:cs="Times New Roman"/>
          <w:sz w:val="24"/>
          <w:szCs w:val="24"/>
        </w:rPr>
        <w:t>арийно-спасательных формирований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янной готовности с личным составом </w:t>
      </w:r>
      <w:r w:rsidR="00BF3AF9" w:rsidRPr="00A421CF">
        <w:rPr>
          <w:rFonts w:ascii="Times New Roman" w:hAnsi="Times New Roman" w:cs="Times New Roman"/>
          <w:sz w:val="24"/>
          <w:szCs w:val="24"/>
        </w:rPr>
        <w:t>49 человек</w:t>
      </w:r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7B087A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системы подготовки населения в области ГО и ЧС в </w:t>
      </w:r>
      <w:r w:rsidR="00FD0AC1"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A421CF">
        <w:rPr>
          <w:rFonts w:ascii="Times New Roman" w:hAnsi="Times New Roman" w:cs="Times New Roman"/>
          <w:sz w:val="24"/>
          <w:szCs w:val="24"/>
        </w:rPr>
        <w:t>районе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позволило увеличить показатели охвата и повысить эффективность об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чения всех категорий населения способам защиты от опасностей, возникающих при вед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нии военных действий или вследствие этих действий и при ЧС. 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Основное внимание при подготовке руководителей, других должностных лиц и сп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циалистов ГО и ТП РСЧС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8C420F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было обращено на приобретение обучаем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ми практических навыков для выполнения ими своих обязанностей по защите от опасн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Для получения практических навыков по вопросам ГО и ЧС </w:t>
      </w:r>
      <w:r w:rsidR="002E0F8D" w:rsidRPr="00A421CF">
        <w:rPr>
          <w:rFonts w:ascii="Times New Roman" w:hAnsi="Times New Roman" w:cs="Times New Roman"/>
          <w:sz w:val="24"/>
          <w:szCs w:val="24"/>
        </w:rPr>
        <w:t xml:space="preserve">проведено (принято) </w:t>
      </w:r>
      <w:r w:rsidRPr="00A421CF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</w:t>
      </w:r>
      <w:r w:rsidR="002471A5" w:rsidRPr="00A421CF">
        <w:rPr>
          <w:rFonts w:ascii="Times New Roman" w:hAnsi="Times New Roman" w:cs="Times New Roman"/>
          <w:sz w:val="24"/>
          <w:szCs w:val="24"/>
        </w:rPr>
        <w:t>2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различных командно-штабных учений и </w:t>
      </w:r>
      <w:r w:rsidR="002471A5" w:rsidRPr="00A421CF">
        <w:rPr>
          <w:rFonts w:ascii="Times New Roman" w:hAnsi="Times New Roman" w:cs="Times New Roman"/>
          <w:sz w:val="24"/>
          <w:szCs w:val="24"/>
        </w:rPr>
        <w:t>13</w:t>
      </w:r>
      <w:r w:rsidRPr="00A421CF">
        <w:rPr>
          <w:rFonts w:ascii="Times New Roman" w:hAnsi="Times New Roman" w:cs="Times New Roman"/>
          <w:sz w:val="24"/>
          <w:szCs w:val="24"/>
        </w:rPr>
        <w:t>тренировок (в 201</w:t>
      </w:r>
      <w:r w:rsidR="00332916" w:rsidRPr="00A421CF">
        <w:rPr>
          <w:rFonts w:ascii="Times New Roman" w:hAnsi="Times New Roman" w:cs="Times New Roman"/>
          <w:sz w:val="24"/>
          <w:szCs w:val="24"/>
        </w:rPr>
        <w:t>4</w:t>
      </w:r>
      <w:r w:rsidR="002471A5" w:rsidRPr="00A421CF">
        <w:rPr>
          <w:rFonts w:ascii="Times New Roman" w:hAnsi="Times New Roman" w:cs="Times New Roman"/>
          <w:sz w:val="24"/>
          <w:szCs w:val="24"/>
        </w:rPr>
        <w:t xml:space="preserve"> году - нет</w:t>
      </w:r>
      <w:r w:rsidRPr="00A421CF">
        <w:rPr>
          <w:rFonts w:ascii="Times New Roman" w:hAnsi="Times New Roman" w:cs="Times New Roman"/>
          <w:sz w:val="24"/>
          <w:szCs w:val="24"/>
        </w:rPr>
        <w:t>).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 xml:space="preserve">За последние 10 лет на территории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A421CF">
        <w:rPr>
          <w:rFonts w:ascii="Times New Roman" w:hAnsi="Times New Roman" w:cs="Times New Roman"/>
          <w:sz w:val="24"/>
          <w:szCs w:val="24"/>
        </w:rPr>
        <w:t>района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2471A5" w:rsidRPr="00A421CF">
        <w:rPr>
          <w:rFonts w:ascii="Times New Roman" w:hAnsi="Times New Roman" w:cs="Times New Roman"/>
          <w:sz w:val="24"/>
          <w:szCs w:val="24"/>
        </w:rPr>
        <w:t xml:space="preserve">лесных пожаров не </w:t>
      </w:r>
      <w:r w:rsidR="004C2932" w:rsidRPr="00A421CF">
        <w:rPr>
          <w:rFonts w:ascii="Times New Roman" w:hAnsi="Times New Roman" w:cs="Times New Roman"/>
          <w:sz w:val="24"/>
          <w:szCs w:val="24"/>
        </w:rPr>
        <w:t>зарег</w:t>
      </w:r>
      <w:r w:rsidR="004C2932" w:rsidRPr="00A421CF">
        <w:rPr>
          <w:rFonts w:ascii="Times New Roman" w:hAnsi="Times New Roman" w:cs="Times New Roman"/>
          <w:sz w:val="24"/>
          <w:szCs w:val="24"/>
        </w:rPr>
        <w:t>и</w:t>
      </w:r>
      <w:r w:rsidR="004C2932" w:rsidRPr="00A421CF">
        <w:rPr>
          <w:rFonts w:ascii="Times New Roman" w:hAnsi="Times New Roman" w:cs="Times New Roman"/>
          <w:sz w:val="24"/>
          <w:szCs w:val="24"/>
        </w:rPr>
        <w:t>стрировано</w:t>
      </w:r>
      <w:r w:rsidR="002471A5" w:rsidRPr="00A421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Порецком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район</w:t>
      </w:r>
      <w:r w:rsidR="0094371D"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рискам природных пожаров подвержено </w:t>
      </w:r>
      <w:r w:rsidR="002471A5" w:rsidRPr="00A421CF">
        <w:rPr>
          <w:rFonts w:ascii="Times New Roman" w:hAnsi="Times New Roman" w:cs="Times New Roman"/>
          <w:sz w:val="24"/>
          <w:szCs w:val="24"/>
        </w:rPr>
        <w:t>1 населенный пункт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 населением </w:t>
      </w:r>
      <w:r w:rsidR="002471A5" w:rsidRPr="00A421CF">
        <w:rPr>
          <w:rFonts w:ascii="Times New Roman" w:hAnsi="Times New Roman" w:cs="Times New Roman"/>
          <w:sz w:val="24"/>
          <w:szCs w:val="24"/>
        </w:rPr>
        <w:t>50 человек,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прилегаю</w:t>
      </w:r>
      <w:r w:rsidR="002471A5" w:rsidRPr="00A421CF">
        <w:rPr>
          <w:rFonts w:ascii="Times New Roman" w:hAnsi="Times New Roman" w:cs="Times New Roman"/>
          <w:sz w:val="24"/>
          <w:szCs w:val="24"/>
        </w:rPr>
        <w:t>щий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к лесным массивам.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Администрациями сельских поселений в целях обеспечения требований пожарной безопасности разработаны паспорта безопасности на все населенные пункты, подверже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ные угрозе распространения лесных пожаров.</w:t>
      </w:r>
    </w:p>
    <w:p w:rsidR="0094371D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Утвержден перечень источников противопожарного водоснабжения (пожарных ги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рантов, водоемов, водонапорных башен), проведены их техническая инвентаризация и освидетельствование. 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Для эвакуации населения из пожароопасных зон определены </w:t>
      </w:r>
      <w:r w:rsidR="002A45BE" w:rsidRPr="00A421CF">
        <w:rPr>
          <w:rFonts w:ascii="Times New Roman" w:hAnsi="Times New Roman" w:cs="Times New Roman"/>
          <w:sz w:val="24"/>
          <w:szCs w:val="24"/>
        </w:rPr>
        <w:t>3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пункта временного размещения общей вместимостью </w:t>
      </w:r>
      <w:r w:rsidR="002A45BE" w:rsidRPr="00A421CF">
        <w:rPr>
          <w:rFonts w:ascii="Times New Roman" w:hAnsi="Times New Roman" w:cs="Times New Roman"/>
          <w:sz w:val="24"/>
          <w:szCs w:val="24"/>
        </w:rPr>
        <w:t>300</w:t>
      </w:r>
      <w:r w:rsidRPr="00A421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целях снижения рисков возникновения природных пожаров на территории </w:t>
      </w:r>
      <w:proofErr w:type="spellStart"/>
      <w:r w:rsidR="001652BA" w:rsidRPr="00A421CF">
        <w:rPr>
          <w:rFonts w:ascii="Times New Roman" w:hAnsi="Times New Roman" w:cs="Times New Roman"/>
          <w:sz w:val="24"/>
          <w:szCs w:val="24"/>
        </w:rPr>
        <w:t>Поре</w:t>
      </w:r>
      <w:r w:rsidR="001652BA" w:rsidRPr="00A421CF">
        <w:rPr>
          <w:rFonts w:ascii="Times New Roman" w:hAnsi="Times New Roman" w:cs="Times New Roman"/>
          <w:sz w:val="24"/>
          <w:szCs w:val="24"/>
        </w:rPr>
        <w:t>ц</w:t>
      </w:r>
      <w:r w:rsidR="001652BA" w:rsidRPr="00A421CF">
        <w:rPr>
          <w:rFonts w:ascii="Times New Roman" w:hAnsi="Times New Roman" w:cs="Times New Roman"/>
          <w:sz w:val="24"/>
          <w:szCs w:val="24"/>
        </w:rPr>
        <w:t>кого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</w:t>
      </w:r>
      <w:r w:rsidR="001652BA" w:rsidRPr="00A421C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1652BA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создана группировка сил и сре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оставе </w:t>
      </w:r>
      <w:r w:rsidR="002A45BE" w:rsidRPr="00A421CF">
        <w:rPr>
          <w:rFonts w:ascii="Times New Roman" w:hAnsi="Times New Roman" w:cs="Times New Roman"/>
          <w:sz w:val="24"/>
          <w:szCs w:val="24"/>
        </w:rPr>
        <w:t>50</w:t>
      </w:r>
      <w:r w:rsidRPr="00A421C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471A5" w:rsidRPr="00A421CF">
        <w:rPr>
          <w:rFonts w:ascii="Times New Roman" w:hAnsi="Times New Roman" w:cs="Times New Roman"/>
          <w:sz w:val="24"/>
          <w:szCs w:val="24"/>
        </w:rPr>
        <w:t>4</w:t>
      </w:r>
      <w:r w:rsidRPr="00A421CF">
        <w:rPr>
          <w:rFonts w:ascii="Times New Roman" w:hAnsi="Times New Roman" w:cs="Times New Roman"/>
          <w:sz w:val="24"/>
          <w:szCs w:val="24"/>
        </w:rPr>
        <w:t xml:space="preserve"> ед. автоцистерн, </w:t>
      </w:r>
      <w:r w:rsidR="002471A5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ед. транспортной техники, </w:t>
      </w:r>
      <w:r w:rsidR="002471A5" w:rsidRPr="00A421CF">
        <w:rPr>
          <w:rFonts w:ascii="Times New Roman" w:hAnsi="Times New Roman" w:cs="Times New Roman"/>
          <w:sz w:val="24"/>
          <w:szCs w:val="24"/>
        </w:rPr>
        <w:t>5 ед. инженерной техники, 3</w:t>
      </w:r>
      <w:r w:rsidRPr="00A421CF">
        <w:rPr>
          <w:rFonts w:ascii="Times New Roman" w:hAnsi="Times New Roman" w:cs="Times New Roman"/>
          <w:sz w:val="24"/>
          <w:szCs w:val="24"/>
        </w:rPr>
        <w:t xml:space="preserve"> мотопомп.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Реализация предусмотренных </w:t>
      </w:r>
      <w:r w:rsidR="002E0F8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жаров и минимизацию их последствий.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Из-за недостаточного финансирования органов лесного хозяйства материально-техническая база пожарно-химических станций устарела и требует оснащения совреме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ной высокоэффективной специальной техникой и оборудованием.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 w:rsidR="00F315F1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нарушений и противодействия преступности в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Порецком районе</w:t>
      </w:r>
      <w:r w:rsidRPr="00A421CF">
        <w:rPr>
          <w:rFonts w:ascii="Times New Roman" w:hAnsi="Times New Roman" w:cs="Times New Roman"/>
          <w:sz w:val="24"/>
          <w:szCs w:val="24"/>
        </w:rPr>
        <w:t>, профилактики терр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ризма и экстремистской деятельности в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Порецком районе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необходимо применение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граммно-целевых инструментов, поскольку требуется:</w:t>
      </w:r>
      <w:proofErr w:type="gramEnd"/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 местного самоуправления</w:t>
      </w:r>
      <w:r w:rsidR="00A44F57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A421CF">
        <w:rPr>
          <w:rFonts w:ascii="Times New Roman" w:hAnsi="Times New Roman" w:cs="Times New Roman"/>
          <w:sz w:val="24"/>
          <w:szCs w:val="24"/>
        </w:rPr>
        <w:t>о</w:t>
      </w:r>
      <w:r w:rsidR="001652BA" w:rsidRPr="00A421CF">
        <w:rPr>
          <w:rFonts w:ascii="Times New Roman" w:hAnsi="Times New Roman" w:cs="Times New Roman"/>
          <w:sz w:val="24"/>
          <w:szCs w:val="24"/>
        </w:rPr>
        <w:t xml:space="preserve">го </w:t>
      </w:r>
      <w:r w:rsidR="00F72ED4" w:rsidRPr="00A421CF">
        <w:rPr>
          <w:rFonts w:ascii="Times New Roman" w:hAnsi="Times New Roman" w:cs="Times New Roman"/>
          <w:sz w:val="24"/>
          <w:szCs w:val="24"/>
        </w:rPr>
        <w:t>райо</w:t>
      </w:r>
      <w:r w:rsidR="001652BA" w:rsidRPr="00A421CF">
        <w:rPr>
          <w:rFonts w:ascii="Times New Roman" w:hAnsi="Times New Roman" w:cs="Times New Roman"/>
          <w:sz w:val="24"/>
          <w:szCs w:val="24"/>
        </w:rPr>
        <w:t>на</w:t>
      </w:r>
      <w:r w:rsidRPr="00A421CF">
        <w:rPr>
          <w:rFonts w:ascii="Times New Roman" w:hAnsi="Times New Roman" w:cs="Times New Roman"/>
          <w:sz w:val="24"/>
          <w:szCs w:val="24"/>
        </w:rPr>
        <w:t>, организаций и граждан;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 xml:space="preserve">запуск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механизмов обеспечения заинтересованности всех участников мероприятий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4B13B1" w:rsidRPr="00A421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F315F1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прогнозируется:</w:t>
      </w:r>
    </w:p>
    <w:p w:rsidR="004B13B1" w:rsidRPr="00A421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</w:t>
      </w:r>
      <w:r w:rsidR="001652BA" w:rsidRPr="00A421CF">
        <w:rPr>
          <w:rFonts w:ascii="Times New Roman" w:hAnsi="Times New Roman" w:cs="Times New Roman"/>
          <w:sz w:val="24"/>
          <w:szCs w:val="24"/>
        </w:rPr>
        <w:t>ц</w:t>
      </w:r>
      <w:r w:rsidR="001652BA" w:rsidRPr="00A421CF">
        <w:rPr>
          <w:rFonts w:ascii="Times New Roman" w:hAnsi="Times New Roman" w:cs="Times New Roman"/>
          <w:sz w:val="24"/>
          <w:szCs w:val="24"/>
        </w:rPr>
        <w:t>кого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A421CF">
        <w:rPr>
          <w:rFonts w:ascii="Times New Roman" w:hAnsi="Times New Roman" w:cs="Times New Roman"/>
          <w:sz w:val="24"/>
          <w:szCs w:val="24"/>
        </w:rPr>
        <w:t>рай</w:t>
      </w:r>
      <w:r w:rsidR="001652BA" w:rsidRPr="00A421CF">
        <w:rPr>
          <w:rFonts w:ascii="Times New Roman" w:hAnsi="Times New Roman" w:cs="Times New Roman"/>
          <w:sz w:val="24"/>
          <w:szCs w:val="24"/>
        </w:rPr>
        <w:t>она</w:t>
      </w:r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4B13B1" w:rsidRPr="00A421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4B13B1" w:rsidRPr="00A421CF">
        <w:rPr>
          <w:rFonts w:ascii="Times New Roman" w:hAnsi="Times New Roman" w:cs="Times New Roman"/>
          <w:sz w:val="24"/>
          <w:szCs w:val="24"/>
        </w:rPr>
        <w:t>обеспеч</w:t>
      </w:r>
      <w:r w:rsidRPr="00A421CF">
        <w:rPr>
          <w:rFonts w:ascii="Times New Roman" w:hAnsi="Times New Roman" w:cs="Times New Roman"/>
          <w:sz w:val="24"/>
          <w:szCs w:val="24"/>
        </w:rPr>
        <w:t>енность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3B1" w:rsidRPr="00A421C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B13B1" w:rsidRPr="00A421CF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опасные производственные объекты;</w:t>
      </w:r>
    </w:p>
    <w:p w:rsidR="004B13B1" w:rsidRPr="00A421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A421CF">
        <w:rPr>
          <w:rFonts w:ascii="Times New Roman" w:hAnsi="Times New Roman" w:cs="Times New Roman"/>
          <w:sz w:val="24"/>
          <w:szCs w:val="24"/>
        </w:rPr>
        <w:t>обеспеч</w:t>
      </w:r>
      <w:r w:rsidRPr="00A421CF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пожарной охраны и аварийно-спасательны</w:t>
      </w:r>
      <w:r w:rsidRPr="00A421CF">
        <w:rPr>
          <w:rFonts w:ascii="Times New Roman" w:hAnsi="Times New Roman" w:cs="Times New Roman"/>
          <w:sz w:val="24"/>
          <w:szCs w:val="24"/>
        </w:rPr>
        <w:t>х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соответствующим оборудованием и техникой;</w:t>
      </w:r>
    </w:p>
    <w:p w:rsidR="004B13B1" w:rsidRPr="00A421CF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A421CF">
        <w:rPr>
          <w:rFonts w:ascii="Times New Roman" w:hAnsi="Times New Roman" w:cs="Times New Roman"/>
          <w:sz w:val="24"/>
          <w:szCs w:val="24"/>
        </w:rPr>
        <w:t>обеспеч</w:t>
      </w:r>
      <w:r w:rsidRPr="00A421CF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A421CF">
        <w:rPr>
          <w:rFonts w:ascii="Times New Roman" w:hAnsi="Times New Roman" w:cs="Times New Roman"/>
          <w:sz w:val="24"/>
          <w:szCs w:val="24"/>
        </w:rPr>
        <w:t>ов</w:t>
      </w:r>
      <w:r w:rsidR="004B13B1" w:rsidRPr="00A421CF">
        <w:rPr>
          <w:rFonts w:ascii="Times New Roman" w:hAnsi="Times New Roman" w:cs="Times New Roman"/>
          <w:sz w:val="24"/>
          <w:szCs w:val="24"/>
        </w:rPr>
        <w:t xml:space="preserve"> управления гражданской обороны </w:t>
      </w:r>
      <w:r w:rsidR="002A45BE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F315F1" w:rsidRPr="00A421CF">
        <w:rPr>
          <w:rFonts w:ascii="Times New Roman" w:hAnsi="Times New Roman" w:cs="Times New Roman"/>
          <w:sz w:val="24"/>
          <w:szCs w:val="24"/>
        </w:rPr>
        <w:t xml:space="preserve"> районного звена </w:t>
      </w:r>
      <w:r w:rsidR="004B13B1" w:rsidRPr="00A421CF">
        <w:rPr>
          <w:rFonts w:ascii="Times New Roman" w:hAnsi="Times New Roman" w:cs="Times New Roman"/>
          <w:sz w:val="24"/>
          <w:szCs w:val="24"/>
        </w:rPr>
        <w:t>ТП РСЧС Чувашской Республики современными средствами связи.</w:t>
      </w:r>
    </w:p>
    <w:p w:rsidR="00CB082C" w:rsidRPr="00A421CF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в Порецком районе Чувашской Республики, показывает, что работа по профилактике и пресечению потребления наркотических средств и психотро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ных веществ,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объединением усилий субъектов профилактики, накопившим большой опыт работы в новых социально-экономических условиях, позволяют контрол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. В антинаркотическую работу активно включаются общественные организации и учреждения </w:t>
      </w:r>
      <w:r w:rsidR="004905E2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B082C" w:rsidRPr="00A421CF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B1" w:rsidRPr="00A421CF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44"/>
      <w:bookmarkEnd w:id="6"/>
      <w:r w:rsidRPr="00A421CF">
        <w:rPr>
          <w:rFonts w:ascii="Times New Roman" w:hAnsi="Times New Roman" w:cs="Times New Roman"/>
          <w:b/>
          <w:sz w:val="24"/>
          <w:szCs w:val="24"/>
        </w:rPr>
        <w:t xml:space="preserve">Раздел II. Приоритеты в сфере реализации </w:t>
      </w:r>
      <w:r w:rsidR="00F315F1"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программы, цели, задачи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показатели (индикаторы) достижения целей и решения задач,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 и срок реализации</w:t>
      </w:r>
    </w:p>
    <w:p w:rsidR="00417F43" w:rsidRPr="00A421CF" w:rsidRDefault="00F315F1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Приоритеты в сфере повышения безопасности жизнедеятельности населения и те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риторий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следствий стихийных бедствий на период до 2020 г., утвержденной Президентом Росси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 xml:space="preserve">ской Федерации 28 января 2010 г., </w:t>
      </w:r>
      <w:hyperlink r:id="rId11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652BA" w:rsidRPr="00A421CF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="00D667C3" w:rsidRPr="00A421CF">
        <w:rPr>
          <w:rFonts w:ascii="Times New Roman" w:hAnsi="Times New Roman" w:cs="Times New Roman"/>
          <w:sz w:val="24"/>
          <w:szCs w:val="24"/>
        </w:rPr>
        <w:t>О с</w:t>
      </w:r>
      <w:r w:rsidRPr="00A421CF">
        <w:rPr>
          <w:rFonts w:ascii="Times New Roman" w:hAnsi="Times New Roman" w:cs="Times New Roman"/>
          <w:sz w:val="24"/>
          <w:szCs w:val="24"/>
        </w:rPr>
        <w:t>тратегии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</w:t>
      </w:r>
      <w:r w:rsidR="001652BA" w:rsidRPr="00A421CF">
        <w:rPr>
          <w:rFonts w:ascii="Times New Roman" w:hAnsi="Times New Roman" w:cs="Times New Roman"/>
          <w:sz w:val="24"/>
          <w:szCs w:val="24"/>
        </w:rPr>
        <w:t>спублики до 2020 года»</w:t>
      </w:r>
      <w:r w:rsidRPr="00A421CF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12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п</w:t>
        </w:r>
        <w:r w:rsidRPr="00A421CF">
          <w:rPr>
            <w:rFonts w:ascii="Times New Roman" w:hAnsi="Times New Roman" w:cs="Times New Roman"/>
            <w:sz w:val="24"/>
            <w:szCs w:val="24"/>
          </w:rPr>
          <w:t>о</w:t>
        </w:r>
        <w:r w:rsidRPr="00A421CF">
          <w:rPr>
            <w:rFonts w:ascii="Times New Roman" w:hAnsi="Times New Roman" w:cs="Times New Roman"/>
            <w:sz w:val="24"/>
            <w:szCs w:val="24"/>
          </w:rPr>
          <w:t>сланиями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Совету Чувашской Республ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ки.</w:t>
      </w:r>
    </w:p>
    <w:p w:rsidR="00417F43" w:rsidRPr="00A421CF" w:rsidRDefault="00F315F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Муниципальная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следующих целей: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участие в предупреждении  и ликвидации чрезвычайных ситуаций; 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органов местного сам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421CF">
        <w:rPr>
          <w:rFonts w:ascii="Times New Roman" w:hAnsi="Times New Roman" w:cs="Times New Roman"/>
          <w:sz w:val="24"/>
          <w:szCs w:val="24"/>
        </w:rPr>
        <w:t>района,  граждан,  их объединений, участвующих в охране общ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ственного порядка (далее – общественные объединения) в сфере профилактики правон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рушений, терроризма и экстремистской деятельности в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Порецком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A421CF">
        <w:rPr>
          <w:rFonts w:ascii="Times New Roman" w:hAnsi="Times New Roman" w:cs="Times New Roman"/>
          <w:sz w:val="24"/>
          <w:szCs w:val="24"/>
        </w:rPr>
        <w:t>оне</w:t>
      </w:r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 xml:space="preserve">ды и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обучения населения по вопросам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гражданской обороны, защиты от чрезвычайных ситуаций и террористических акций;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A421CF">
        <w:rPr>
          <w:rFonts w:ascii="Times New Roman" w:hAnsi="Times New Roman" w:cs="Times New Roman"/>
          <w:sz w:val="24"/>
          <w:szCs w:val="24"/>
        </w:rPr>
        <w:t>о чрезвычайных сит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ациях, мерах по обеспечению безопасности населения и территорий;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обучение населения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 в области гражданской защиты;</w:t>
      </w:r>
    </w:p>
    <w:p w:rsidR="00680F95" w:rsidRPr="00A421CF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ственности за состояние правопорядка органов местного самоуправления и всех звеньев правоохранительной системы;</w:t>
      </w:r>
    </w:p>
    <w:p w:rsidR="00680F95" w:rsidRPr="00A421CF" w:rsidRDefault="00680F95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21CF">
        <w:lastRenderedPageBreak/>
        <w:t>повышение эффективности взаимодействия органов местного самоуправления, по</w:t>
      </w:r>
      <w:r w:rsidRPr="00A421CF">
        <w:t>д</w:t>
      </w:r>
      <w:r w:rsidRPr="00A421CF">
        <w:t xml:space="preserve">разделений территориальных органов федеральных органов исполнительной власти в </w:t>
      </w:r>
      <w:r w:rsidR="001652BA" w:rsidRPr="00A421CF">
        <w:t>П</w:t>
      </w:r>
      <w:r w:rsidR="001652BA" w:rsidRPr="00A421CF">
        <w:t>о</w:t>
      </w:r>
      <w:r w:rsidR="001652BA" w:rsidRPr="00A421CF">
        <w:t>рецком районе</w:t>
      </w:r>
      <w:r w:rsidRPr="00A421CF">
        <w:t>, организаций в воп</w:t>
      </w:r>
      <w:r w:rsidR="004905E2" w:rsidRPr="00A421CF">
        <w:t xml:space="preserve">росах профилактики терроризма, </w:t>
      </w:r>
      <w:r w:rsidRPr="00A421CF">
        <w:t>экстремизма</w:t>
      </w:r>
      <w:r w:rsidR="004905E2" w:rsidRPr="00A421CF">
        <w:t xml:space="preserve"> и нарк</w:t>
      </w:r>
      <w:r w:rsidR="004905E2" w:rsidRPr="00A421CF">
        <w:t>о</w:t>
      </w:r>
      <w:r w:rsidR="004905E2" w:rsidRPr="00A421CF">
        <w:t>мании</w:t>
      </w:r>
      <w:r w:rsidRPr="00A421CF">
        <w:t>.</w:t>
      </w:r>
    </w:p>
    <w:p w:rsidR="004073E3" w:rsidRPr="00A421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315F1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обеспечить гарантированное и своевременное информирование населения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A421CF">
        <w:rPr>
          <w:rFonts w:ascii="Times New Roman" w:hAnsi="Times New Roman" w:cs="Times New Roman"/>
          <w:sz w:val="24"/>
          <w:szCs w:val="24"/>
        </w:rPr>
        <w:t>о</w:t>
      </w:r>
      <w:r w:rsidR="001652BA" w:rsidRPr="00A421CF">
        <w:rPr>
          <w:rFonts w:ascii="Times New Roman" w:hAnsi="Times New Roman" w:cs="Times New Roman"/>
          <w:sz w:val="24"/>
          <w:szCs w:val="24"/>
        </w:rPr>
        <w:t>го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A421CF">
        <w:rPr>
          <w:rFonts w:ascii="Times New Roman" w:hAnsi="Times New Roman" w:cs="Times New Roman"/>
          <w:sz w:val="24"/>
          <w:szCs w:val="24"/>
        </w:rPr>
        <w:t>она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об угрозе и возникновении чрезвычайных ситуаций;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завершить создание локальных систем оповещения населения в районах потенц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ально опасных объектов;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нове новых, более гибких многовариантных подходов к ее организации;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организовать постоянный мониторинг состояния защитных сооружений гражда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ской обороны (в том числе переданных в аренду), их ремонт и переоборудование в соо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ветствии с современными требованиями;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довести до требуемого уровня объемы запасов средств индивидуальной защиты, своевременное их освежение, обеспечить их сохранность и выдачу населению в угрожа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мый период;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развить теоретические и практические навыки действий населения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A421CF">
        <w:rPr>
          <w:rFonts w:ascii="Times New Roman" w:hAnsi="Times New Roman" w:cs="Times New Roman"/>
          <w:sz w:val="24"/>
          <w:szCs w:val="24"/>
        </w:rPr>
        <w:t>о</w:t>
      </w:r>
      <w:r w:rsidR="001652BA" w:rsidRPr="00A421CF">
        <w:rPr>
          <w:rFonts w:ascii="Times New Roman" w:hAnsi="Times New Roman" w:cs="Times New Roman"/>
          <w:sz w:val="24"/>
          <w:szCs w:val="24"/>
        </w:rPr>
        <w:t>на</w:t>
      </w:r>
      <w:r w:rsidRPr="00A421CF">
        <w:rPr>
          <w:rFonts w:ascii="Times New Roman" w:hAnsi="Times New Roman" w:cs="Times New Roman"/>
          <w:sz w:val="24"/>
          <w:szCs w:val="24"/>
        </w:rPr>
        <w:t xml:space="preserve"> в условиях чрезвычайных ситуаций природного и техногенного характера;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оптимизировать усилия по подготовке и ведению гражданской обороны путем пл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нирования и осуществления необходимых мероприятий с учетом экономических, приро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ных и иных характеристик и особенностей территорий и степени реальной опасности;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обеспечить повышение профессиональной подготовки кадров для укомплектования аварийно-спасательных формирований;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повысить правовую культуру населения и  доверие к правоохранительным органам;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сократить уровень рецидивной преступности, долю несовершеннолетних престу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ников, снизить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общественных мест;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увеличить количество лиц асоциального поведения, охваченных системой проф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лактических мер;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сохранить трудоспособность граждан за счет сокращения числа погибших и сниж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тяжести последствий преступных посягательств;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частных к террористическим актам и экстремистской деятельности, объектах, подлеж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щих защите;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r w:rsidR="001652BA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BB1EFB" w:rsidRPr="00A421C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21CF">
        <w:rPr>
          <w:rFonts w:ascii="Times New Roman" w:hAnsi="Times New Roman" w:cs="Times New Roman"/>
          <w:sz w:val="24"/>
          <w:szCs w:val="24"/>
        </w:rPr>
        <w:t>от актов терр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ризма и проявлений экстремизма;</w:t>
      </w:r>
    </w:p>
    <w:p w:rsidR="004B30E4" w:rsidRPr="00A421CF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усилить антитеррористическую устойчивость объектов жизнеобеспечения и особо важных объектов, а также мест массовог</w:t>
      </w:r>
      <w:r w:rsidR="004905E2" w:rsidRPr="00A421CF">
        <w:rPr>
          <w:rFonts w:ascii="Times New Roman" w:hAnsi="Times New Roman" w:cs="Times New Roman"/>
          <w:sz w:val="24"/>
          <w:szCs w:val="24"/>
        </w:rPr>
        <w:t>о пребывания людей;</w:t>
      </w:r>
    </w:p>
    <w:p w:rsidR="004905E2" w:rsidRPr="00A421CF" w:rsidRDefault="004905E2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повысит уровень профилактических антинаркотических мероприятий.</w:t>
      </w:r>
    </w:p>
    <w:p w:rsidR="004073E3" w:rsidRPr="00A421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335B58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программы: 201</w:t>
      </w:r>
      <w:r w:rsidR="006E0935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A421CF" w:rsidRDefault="003370C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1" w:tooltip="Ссылка на текущий документ" w:history="1">
        <w:r w:rsidR="00417F43" w:rsidRPr="00A421C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о показателях (индикаторах) </w:t>
      </w:r>
      <w:r w:rsidR="00335B58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335B58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программы и их зн</w:t>
      </w:r>
      <w:r w:rsidR="00BB1EFB" w:rsidRPr="00A421CF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335B58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4073E3" w:rsidRPr="00A421CF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361"/>
      <w:bookmarkEnd w:id="7"/>
      <w:r w:rsidRPr="00A421CF">
        <w:rPr>
          <w:rFonts w:ascii="Times New Roman" w:hAnsi="Times New Roman" w:cs="Times New Roman"/>
          <w:b/>
          <w:sz w:val="24"/>
          <w:szCs w:val="24"/>
        </w:rPr>
        <w:t>Раздел III. Обобщенная характеристика основных мероприятий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421C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D47A43" w:rsidRPr="00A421CF">
        <w:rPr>
          <w:rFonts w:ascii="Times New Roman" w:hAnsi="Times New Roman" w:cs="Times New Roman"/>
          <w:sz w:val="24"/>
          <w:szCs w:val="24"/>
        </w:rPr>
        <w:t>муниципаль</w:t>
      </w:r>
      <w:r w:rsidRPr="00A421CF">
        <w:rPr>
          <w:rFonts w:ascii="Times New Roman" w:hAnsi="Times New Roman" w:cs="Times New Roman"/>
          <w:sz w:val="24"/>
          <w:szCs w:val="24"/>
        </w:rPr>
        <w:t>ной программы система целевых ор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 xml:space="preserve">дельных мероприятий с достижением конкретных целей в течение срока действия </w:t>
      </w:r>
      <w:r w:rsidR="00D47A43" w:rsidRPr="00A421CF">
        <w:rPr>
          <w:rFonts w:ascii="Times New Roman" w:hAnsi="Times New Roman" w:cs="Times New Roman"/>
          <w:sz w:val="24"/>
          <w:szCs w:val="24"/>
        </w:rPr>
        <w:t>мун</w:t>
      </w:r>
      <w:r w:rsidR="00D47A43" w:rsidRPr="00A421CF">
        <w:rPr>
          <w:rFonts w:ascii="Times New Roman" w:hAnsi="Times New Roman" w:cs="Times New Roman"/>
          <w:sz w:val="24"/>
          <w:szCs w:val="24"/>
        </w:rPr>
        <w:t>и</w:t>
      </w:r>
      <w:r w:rsidR="00D47A43" w:rsidRPr="00A421CF">
        <w:rPr>
          <w:rFonts w:ascii="Times New Roman" w:hAnsi="Times New Roman" w:cs="Times New Roman"/>
          <w:sz w:val="24"/>
          <w:szCs w:val="24"/>
        </w:rPr>
        <w:t>ципаль</w:t>
      </w:r>
      <w:r w:rsidRPr="00A421CF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7A43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будут</w:t>
      </w:r>
      <w:r w:rsidR="00BB1EFB" w:rsidRPr="00A421CF">
        <w:rPr>
          <w:rFonts w:ascii="Times New Roman" w:hAnsi="Times New Roman" w:cs="Times New Roman"/>
          <w:sz w:val="24"/>
          <w:szCs w:val="24"/>
        </w:rPr>
        <w:t xml:space="preserve"> решаться в рамках подпрограмм «</w:t>
      </w:r>
      <w:r w:rsidRPr="00A421CF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</w:r>
      <w:r w:rsidR="00BB1EFB" w:rsidRPr="00A421CF">
        <w:rPr>
          <w:rFonts w:ascii="Times New Roman" w:hAnsi="Times New Roman" w:cs="Times New Roman"/>
          <w:sz w:val="24"/>
          <w:szCs w:val="24"/>
        </w:rPr>
        <w:t>ти населения на водных объектах», «</w:t>
      </w:r>
      <w:r w:rsidR="00734965" w:rsidRPr="00A421CF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в </w:t>
      </w:r>
      <w:r w:rsidR="00BB1EFB" w:rsidRPr="00A421CF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A421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A421CF">
        <w:rPr>
          <w:rFonts w:ascii="Times New Roman" w:hAnsi="Times New Roman" w:cs="Times New Roman"/>
          <w:sz w:val="24"/>
          <w:szCs w:val="24"/>
        </w:rPr>
        <w:t>»</w:t>
      </w:r>
      <w:r w:rsidRPr="00A421CF">
        <w:rPr>
          <w:rFonts w:ascii="Times New Roman" w:hAnsi="Times New Roman" w:cs="Times New Roman"/>
          <w:sz w:val="24"/>
          <w:szCs w:val="24"/>
        </w:rPr>
        <w:t xml:space="preserve">, </w:t>
      </w:r>
      <w:r w:rsidR="00BB1EFB" w:rsidRPr="00A421CF">
        <w:rPr>
          <w:rFonts w:ascii="Times New Roman" w:hAnsi="Times New Roman" w:cs="Times New Roman"/>
          <w:sz w:val="24"/>
          <w:szCs w:val="24"/>
        </w:rPr>
        <w:t>«</w:t>
      </w:r>
      <w:r w:rsidRPr="00A421CF">
        <w:rPr>
          <w:rFonts w:ascii="Times New Roman" w:hAnsi="Times New Roman" w:cs="Times New Roman"/>
          <w:sz w:val="24"/>
          <w:szCs w:val="24"/>
        </w:rPr>
        <w:t>Профилактика терроризма и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 xml:space="preserve">тремистской деятельности в </w:t>
      </w:r>
      <w:r w:rsidR="00BB1EFB" w:rsidRPr="00A421CF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A421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A421CF">
        <w:rPr>
          <w:rFonts w:ascii="Times New Roman" w:hAnsi="Times New Roman" w:cs="Times New Roman"/>
          <w:sz w:val="24"/>
          <w:szCs w:val="24"/>
        </w:rPr>
        <w:t>»</w:t>
      </w:r>
      <w:r w:rsidR="002D7469" w:rsidRPr="00A421CF">
        <w:rPr>
          <w:rFonts w:ascii="Times New Roman" w:hAnsi="Times New Roman" w:cs="Times New Roman"/>
          <w:sz w:val="24"/>
          <w:szCs w:val="24"/>
        </w:rPr>
        <w:t xml:space="preserve">, «Профилактика незаконного потребления наркотических средств и </w:t>
      </w:r>
      <w:proofErr w:type="spellStart"/>
      <w:r w:rsidR="002D7469" w:rsidRPr="00A421C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2D7469" w:rsidRPr="00A421CF">
        <w:rPr>
          <w:rFonts w:ascii="Times New Roman" w:hAnsi="Times New Roman" w:cs="Times New Roman"/>
          <w:sz w:val="24"/>
          <w:szCs w:val="24"/>
        </w:rPr>
        <w:t xml:space="preserve"> веществ, наркомании в Порецком районе Чува</w:t>
      </w:r>
      <w:r w:rsidR="002D7469" w:rsidRPr="00A421CF">
        <w:rPr>
          <w:rFonts w:ascii="Times New Roman" w:hAnsi="Times New Roman" w:cs="Times New Roman"/>
          <w:sz w:val="24"/>
          <w:szCs w:val="24"/>
        </w:rPr>
        <w:t>ш</w:t>
      </w:r>
      <w:r w:rsidR="002D7469" w:rsidRPr="00A421CF">
        <w:rPr>
          <w:rFonts w:ascii="Times New Roman" w:hAnsi="Times New Roman" w:cs="Times New Roman"/>
          <w:sz w:val="24"/>
          <w:szCs w:val="24"/>
        </w:rPr>
        <w:t>ской Республики»,</w:t>
      </w:r>
      <w:r w:rsidR="00241611" w:rsidRPr="00A421CF">
        <w:rPr>
          <w:rFonts w:ascii="Times New Roman" w:hAnsi="Times New Roman"/>
          <w:sz w:val="24"/>
          <w:szCs w:val="24"/>
        </w:rPr>
        <w:t xml:space="preserve"> «П</w:t>
      </w:r>
      <w:r w:rsidR="00241611" w:rsidRPr="00A421CF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="00241611" w:rsidRPr="00A421CF">
        <w:rPr>
          <w:rFonts w:ascii="Times New Roman" w:hAnsi="Times New Roman"/>
          <w:sz w:val="24"/>
          <w:szCs w:val="24"/>
        </w:rPr>
        <w:t>«</w:t>
      </w:r>
      <w:r w:rsidR="00241611" w:rsidRPr="00A421CF">
        <w:rPr>
          <w:rFonts w:ascii="Times New Roman" w:hAnsi="Times New Roman" w:cs="Times New Roman"/>
          <w:sz w:val="24"/>
          <w:szCs w:val="24"/>
        </w:rPr>
        <w:t>Безопа</w:t>
      </w:r>
      <w:r w:rsidR="00241611" w:rsidRPr="00A421CF">
        <w:rPr>
          <w:rFonts w:ascii="Times New Roman" w:hAnsi="Times New Roman" w:cs="Times New Roman"/>
          <w:sz w:val="24"/>
          <w:szCs w:val="24"/>
        </w:rPr>
        <w:t>с</w:t>
      </w:r>
      <w:r w:rsidR="00241611" w:rsidRPr="00A421CF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="00241611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241611" w:rsidRPr="00A421CF">
        <w:rPr>
          <w:rFonts w:ascii="Times New Roman" w:hAnsi="Times New Roman"/>
          <w:sz w:val="24"/>
          <w:szCs w:val="24"/>
        </w:rPr>
        <w:t>муниципальное образование» на территории Порецкого района»</w:t>
      </w:r>
      <w:r w:rsidR="00BB1EFB" w:rsidRPr="00A421CF">
        <w:rPr>
          <w:rFonts w:ascii="Times New Roman" w:hAnsi="Times New Roman" w:cs="Times New Roman"/>
          <w:sz w:val="24"/>
          <w:szCs w:val="24"/>
        </w:rPr>
        <w:t xml:space="preserve"> и «</w:t>
      </w:r>
      <w:r w:rsidRPr="00A421CF">
        <w:rPr>
          <w:rFonts w:ascii="Times New Roman" w:hAnsi="Times New Roman" w:cs="Times New Roman"/>
          <w:sz w:val="24"/>
          <w:szCs w:val="24"/>
        </w:rPr>
        <w:t>Обеспечение ре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="00D47A43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B1EFB" w:rsidRPr="00A421CF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D47A43" w:rsidRPr="00A421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1EFB" w:rsidRPr="00A421CF">
        <w:rPr>
          <w:rFonts w:ascii="Times New Roman" w:hAnsi="Times New Roman" w:cs="Times New Roman"/>
          <w:sz w:val="24"/>
          <w:szCs w:val="24"/>
        </w:rPr>
        <w:t xml:space="preserve">а» </w:t>
      </w:r>
      <w:r w:rsidRPr="00A421CF">
        <w:rPr>
          <w:rFonts w:ascii="Times New Roman" w:hAnsi="Times New Roman" w:cs="Times New Roman"/>
          <w:sz w:val="24"/>
          <w:szCs w:val="24"/>
        </w:rPr>
        <w:t>Повышение безопасности жизн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деятельности населения и территорий </w:t>
      </w:r>
      <w:r w:rsidR="00BB1EFB"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3E68D8" w:rsidRPr="00A421CF">
        <w:rPr>
          <w:rFonts w:ascii="Times New Roman" w:hAnsi="Times New Roman" w:cs="Times New Roman"/>
          <w:sz w:val="24"/>
          <w:szCs w:val="24"/>
        </w:rPr>
        <w:t xml:space="preserve"> рай</w:t>
      </w:r>
      <w:r w:rsidR="00BB1EFB" w:rsidRPr="00A421CF">
        <w:rPr>
          <w:rFonts w:ascii="Times New Roman" w:hAnsi="Times New Roman" w:cs="Times New Roman"/>
          <w:sz w:val="24"/>
          <w:szCs w:val="24"/>
        </w:rPr>
        <w:t>она Чувашской Республики»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42FE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A421CF" w:rsidRDefault="007A4962" w:rsidP="00242EE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A421CF">
        <w:rPr>
          <w:rFonts w:ascii="Times New Roman" w:hAnsi="Times New Roman"/>
          <w:b w:val="0"/>
          <w:color w:val="auto"/>
        </w:rPr>
        <w:tab/>
      </w:r>
      <w:r w:rsidR="0051649B" w:rsidRPr="00A421CF">
        <w:rPr>
          <w:rFonts w:ascii="Times New Roman" w:hAnsi="Times New Roman"/>
          <w:b w:val="0"/>
          <w:color w:val="auto"/>
          <w:u w:val="single"/>
        </w:rPr>
        <w:t>Подпрограмма «</w:t>
      </w:r>
      <w:r w:rsidR="00417F43" w:rsidRPr="00A421CF">
        <w:rPr>
          <w:rFonts w:ascii="Times New Roman" w:hAnsi="Times New Roman"/>
          <w:b w:val="0"/>
          <w:color w:val="auto"/>
          <w:u w:val="single"/>
        </w:rPr>
        <w:t>Защита населения и территорий от чрезвычайных ситуаций пр</w:t>
      </w:r>
      <w:r w:rsidR="00417F43" w:rsidRPr="00A421CF">
        <w:rPr>
          <w:rFonts w:ascii="Times New Roman" w:hAnsi="Times New Roman"/>
          <w:b w:val="0"/>
          <w:color w:val="auto"/>
          <w:u w:val="single"/>
        </w:rPr>
        <w:t>и</w:t>
      </w:r>
      <w:r w:rsidR="00417F43" w:rsidRPr="00A421CF">
        <w:rPr>
          <w:rFonts w:ascii="Times New Roman" w:hAnsi="Times New Roman"/>
          <w:b w:val="0"/>
          <w:color w:val="auto"/>
          <w:u w:val="single"/>
        </w:rPr>
        <w:t>родного и техногенного характера, обеспечение пожарной безопасности и безопасности населения на водных объектах</w:t>
      </w:r>
      <w:r w:rsidR="008C420F" w:rsidRPr="00A421CF">
        <w:rPr>
          <w:rFonts w:ascii="Times New Roman" w:hAnsi="Times New Roman"/>
          <w:b w:val="0"/>
          <w:color w:val="auto"/>
          <w:u w:val="single"/>
        </w:rPr>
        <w:t xml:space="preserve"> </w:t>
      </w:r>
      <w:r w:rsidR="00417F43" w:rsidRPr="00A421CF">
        <w:rPr>
          <w:rFonts w:ascii="Times New Roman" w:hAnsi="Times New Roman"/>
          <w:b w:val="0"/>
          <w:color w:val="auto"/>
        </w:rPr>
        <w:t>объединяет четыре основных мероприятия:</w:t>
      </w:r>
    </w:p>
    <w:p w:rsidR="00A01859" w:rsidRPr="00A421CF" w:rsidRDefault="00A01859" w:rsidP="00A01859"/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1. Обеспечение </w:t>
      </w:r>
      <w:r w:rsidR="00A9032F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первичных мер 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пожарной безопасности</w:t>
      </w:r>
      <w:r w:rsidR="00105F6D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 </w:t>
      </w:r>
      <w:r w:rsidR="00BB1EFB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Порецкого </w:t>
      </w:r>
      <w:r w:rsidR="006260BC" w:rsidRPr="00A421CF">
        <w:rPr>
          <w:rFonts w:ascii="Times New Roman" w:hAnsi="Times New Roman" w:cs="Times New Roman"/>
          <w:sz w:val="24"/>
          <w:szCs w:val="24"/>
          <w:u w:val="single"/>
        </w:rPr>
        <w:t>райо</w:t>
      </w:r>
      <w:r w:rsidR="00BB1EFB" w:rsidRPr="00A421C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05F6D" w:rsidRPr="00A421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</w:t>
      </w:r>
      <w:r w:rsidR="00105F6D" w:rsidRPr="00A421CF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A421CF">
        <w:rPr>
          <w:rFonts w:ascii="Times New Roman" w:hAnsi="Times New Roman" w:cs="Times New Roman"/>
          <w:sz w:val="24"/>
          <w:szCs w:val="24"/>
        </w:rPr>
        <w:t>экономики</w:t>
      </w:r>
      <w:r w:rsidR="00740928" w:rsidRPr="00A421CF">
        <w:rPr>
          <w:rFonts w:ascii="Times New Roman" w:hAnsi="Times New Roman" w:cs="Times New Roman"/>
          <w:sz w:val="24"/>
          <w:szCs w:val="24"/>
        </w:rPr>
        <w:t xml:space="preserve"> и организаций на территории </w:t>
      </w:r>
      <w:r w:rsidR="00BB1EFB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A421CF">
        <w:rPr>
          <w:rFonts w:ascii="Times New Roman" w:hAnsi="Times New Roman" w:cs="Times New Roman"/>
          <w:sz w:val="24"/>
          <w:szCs w:val="24"/>
        </w:rPr>
        <w:t>, что включает в себя:</w:t>
      </w:r>
    </w:p>
    <w:p w:rsidR="00417F43" w:rsidRPr="00A421CF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тушении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пунктах;</w:t>
      </w:r>
    </w:p>
    <w:p w:rsidR="00417F43" w:rsidRPr="00A421CF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A421CF">
        <w:rPr>
          <w:rFonts w:ascii="Times New Roman" w:hAnsi="Times New Roman" w:cs="Times New Roman"/>
          <w:sz w:val="24"/>
          <w:szCs w:val="24"/>
        </w:rPr>
        <w:t>оснащени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противопожарной службы техникой, оборудов</w:t>
      </w:r>
      <w:r w:rsidR="00417F43" w:rsidRPr="00A421CF">
        <w:rPr>
          <w:rFonts w:ascii="Times New Roman" w:hAnsi="Times New Roman" w:cs="Times New Roman"/>
          <w:sz w:val="24"/>
          <w:szCs w:val="24"/>
        </w:rPr>
        <w:t>а</w:t>
      </w:r>
      <w:r w:rsidR="00417F43" w:rsidRPr="00A421CF">
        <w:rPr>
          <w:rFonts w:ascii="Times New Roman" w:hAnsi="Times New Roman" w:cs="Times New Roman"/>
          <w:sz w:val="24"/>
          <w:szCs w:val="24"/>
        </w:rPr>
        <w:t>нием и имуществом, разработку и внедрение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новых технологий пожаротушения.</w:t>
      </w:r>
    </w:p>
    <w:p w:rsidR="000F14F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</w:t>
      </w:r>
      <w:r w:rsidR="00740928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вное мероприятие 2. </w:t>
      </w:r>
      <w:r w:rsidR="00A9032F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предупреждении </w:t>
      </w:r>
      <w:r w:rsidR="000F14F3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и ликвидации последствий чрезвычайных ситуаций на территории </w:t>
      </w:r>
      <w:r w:rsidR="00BB1EFB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Порецкого  района</w:t>
      </w:r>
      <w:r w:rsidR="000F14F3" w:rsidRPr="00A421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A421CF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</w:t>
      </w:r>
      <w:r w:rsidR="00417F43" w:rsidRPr="00A421CF">
        <w:rPr>
          <w:rFonts w:ascii="Times New Roman" w:hAnsi="Times New Roman" w:cs="Times New Roman"/>
          <w:sz w:val="24"/>
          <w:szCs w:val="24"/>
        </w:rPr>
        <w:t>ключает в себя:</w:t>
      </w:r>
    </w:p>
    <w:p w:rsidR="00417F43" w:rsidRPr="00A421CF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A421CF">
        <w:rPr>
          <w:rFonts w:ascii="Times New Roman" w:hAnsi="Times New Roman" w:cs="Times New Roman"/>
          <w:sz w:val="24"/>
          <w:szCs w:val="24"/>
        </w:rPr>
        <w:t>организаци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экстренного реагирования по спасанию людей и проведения аварийно-спасательных работ по ликвидации возникших ЧС;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рийно-спасательных формирований в постоянной готовности к выдвижению в зоны ЧС.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</w:t>
      </w:r>
      <w:r w:rsidR="00740928"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бучени</w:t>
      </w:r>
      <w:r w:rsidR="00740928" w:rsidRPr="00A421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населения </w:t>
      </w:r>
      <w:r w:rsidR="00BB1EFB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Порецкого</w:t>
      </w:r>
      <w:r w:rsidR="008C420F"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EFB" w:rsidRPr="00A421CF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действиям в чре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вычайных ситуациях</w:t>
      </w:r>
      <w:r w:rsidR="00D72BEB" w:rsidRPr="00A421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ных на </w:t>
      </w:r>
      <w:r w:rsidR="000F14F3" w:rsidRPr="00A421C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F14F3" w:rsidRPr="00A421CF">
        <w:rPr>
          <w:rFonts w:ascii="Times New Roman" w:hAnsi="Times New Roman" w:cs="Times New Roman"/>
          <w:sz w:val="24"/>
          <w:szCs w:val="24"/>
        </w:rPr>
        <w:t>содейстия</w:t>
      </w:r>
      <w:proofErr w:type="spellEnd"/>
      <w:r w:rsidR="000F14F3" w:rsidRPr="00A421CF">
        <w:rPr>
          <w:rFonts w:ascii="Times New Roman" w:hAnsi="Times New Roman" w:cs="Times New Roman"/>
          <w:sz w:val="24"/>
          <w:szCs w:val="24"/>
        </w:rPr>
        <w:t xml:space="preserve"> в </w:t>
      </w:r>
      <w:r w:rsidRPr="00A421CF">
        <w:rPr>
          <w:rFonts w:ascii="Times New Roman" w:hAnsi="Times New Roman" w:cs="Times New Roman"/>
          <w:sz w:val="24"/>
          <w:szCs w:val="24"/>
        </w:rPr>
        <w:t>обучени</w:t>
      </w:r>
      <w:r w:rsidR="000F14F3"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 руководителей, других должностных лиц и спец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25A08" w:rsidRPr="00A421CF" w:rsidRDefault="00625A08" w:rsidP="00242EE7">
      <w:pPr>
        <w:shd w:val="clear" w:color="auto" w:fill="FFFFFF"/>
        <w:ind w:firstLine="567"/>
        <w:jc w:val="both"/>
      </w:pP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Подпрограмма «Профилактика правонарушений в</w:t>
      </w:r>
      <w:r w:rsidR="00487E22" w:rsidRPr="00A421CF">
        <w:rPr>
          <w:rFonts w:ascii="Times New Roman" w:hAnsi="Times New Roman" w:cs="Times New Roman"/>
          <w:b/>
          <w:sz w:val="24"/>
          <w:szCs w:val="24"/>
        </w:rPr>
        <w:t xml:space="preserve"> Порецком районе</w:t>
      </w:r>
      <w:r w:rsidRPr="00A421CF">
        <w:rPr>
          <w:rFonts w:ascii="Times New Roman" w:hAnsi="Times New Roman" w:cs="Times New Roman"/>
          <w:b/>
          <w:sz w:val="24"/>
          <w:szCs w:val="24"/>
        </w:rPr>
        <w:t>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няет </w:t>
      </w:r>
      <w:r w:rsidR="006733CB" w:rsidRPr="00A421CF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A421CF">
        <w:rPr>
          <w:rFonts w:ascii="Times New Roman" w:hAnsi="Times New Roman" w:cs="Times New Roman"/>
          <w:sz w:val="24"/>
          <w:szCs w:val="24"/>
        </w:rPr>
        <w:t>основных мероприятий: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тики правонарушений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9555BA" w:rsidRPr="00A421CF" w:rsidRDefault="009555BA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проведение комплекса мероприятий по организации деятельности Советов проф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лактики;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ного самоуправления, ответственными за координацию профилактической деятельности, правоохранительными органами и народными дружинами</w:t>
      </w:r>
      <w:r w:rsidR="009555BA" w:rsidRPr="00A421CF">
        <w:rPr>
          <w:rFonts w:ascii="Times New Roman" w:hAnsi="Times New Roman" w:cs="Times New Roman"/>
          <w:sz w:val="24"/>
          <w:szCs w:val="24"/>
        </w:rPr>
        <w:t>, общественными объединени</w:t>
      </w:r>
      <w:r w:rsidR="009555BA" w:rsidRPr="00A421CF">
        <w:rPr>
          <w:rFonts w:ascii="Times New Roman" w:hAnsi="Times New Roman" w:cs="Times New Roman"/>
          <w:sz w:val="24"/>
          <w:szCs w:val="24"/>
        </w:rPr>
        <w:t>я</w:t>
      </w:r>
      <w:r w:rsidR="009555BA" w:rsidRPr="00A421CF">
        <w:rPr>
          <w:rFonts w:ascii="Times New Roman" w:hAnsi="Times New Roman" w:cs="Times New Roman"/>
          <w:sz w:val="24"/>
          <w:szCs w:val="24"/>
        </w:rPr>
        <w:t>ми правоохранительной направленности</w:t>
      </w:r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го приобщения граждан к занятиям физической культурой и спортом;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торами воспитательного процесса в образовательных организациях республики с привл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чением ученых и практиков;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иностранными граждан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ми и лицами без гражданства законодательства Российской Федерации в сфере миграции;</w:t>
      </w:r>
    </w:p>
    <w:p w:rsidR="00F95CA7" w:rsidRPr="00A421CF" w:rsidRDefault="00F95CA7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F51AA1" w:rsidRPr="00A421CF" w:rsidRDefault="00F51AA1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ства, распространению фальшивых денежных знаков;</w:t>
      </w:r>
    </w:p>
    <w:p w:rsidR="00F51AA1" w:rsidRPr="00A421CF" w:rsidRDefault="00625A08" w:rsidP="00242EE7">
      <w:pPr>
        <w:shd w:val="clear" w:color="auto" w:fill="FFFFFF"/>
        <w:ind w:firstLine="567"/>
        <w:jc w:val="both"/>
      </w:pPr>
      <w:r w:rsidRPr="00A421CF">
        <w:t>организация</w:t>
      </w:r>
      <w:r w:rsidR="00F51AA1" w:rsidRPr="00A421CF">
        <w:t xml:space="preserve"> профилактической работы по добровольной сдаче на возмездной (ко</w:t>
      </w:r>
      <w:r w:rsidR="00F51AA1" w:rsidRPr="00A421CF">
        <w:t>м</w:t>
      </w:r>
      <w:r w:rsidR="00F51AA1" w:rsidRPr="00A421CF">
        <w:t>пенсационной) основе органам внутренних дел незарегистрированных предметов воор</w:t>
      </w:r>
      <w:r w:rsidR="00F51AA1" w:rsidRPr="00A421CF">
        <w:t>у</w:t>
      </w:r>
      <w:r w:rsidR="00F51AA1" w:rsidRPr="00A421CF">
        <w:t>жения, боеприпасов, взрывчатых веществ и взрывных устройств, незаконно хранящихся у населения;</w:t>
      </w:r>
    </w:p>
    <w:p w:rsidR="00625A08" w:rsidRPr="00A421CF" w:rsidRDefault="00625A08" w:rsidP="00242EE7">
      <w:pPr>
        <w:shd w:val="clear" w:color="auto" w:fill="FFFFFF"/>
        <w:ind w:firstLine="567"/>
        <w:jc w:val="both"/>
      </w:pPr>
      <w:r w:rsidRPr="00A421CF">
        <w:t>организация работы профилактике незаконного оборота денежных средств и ценных бумаг.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профилактической работы по разъясн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служивания семьи и детей, мероприятий по правовой тематике;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вершеннолетних граждан в свободное от учебы время;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ложении, детей-сирот, детей, оставшихся без попечения родителей, в мероприятиях фи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культурно-досуговых и спортивных учреждений;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мами отдыха детей, их оздоровления и занятости детей путем привлечения к профилакт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ном положении;</w:t>
      </w:r>
      <w:proofErr w:type="gramEnd"/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нарушений среди несовершеннолетних, организацию их досуга, труда и отдыха;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дившихся из мест лишения свободы, а также несовершеннолетних, осужденных к уголо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свободы, обратившихся в органы службы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нятости в целях поиска работы;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ки и социальной адаптации безработных граждан в возрасте от 16 до 18 лет, освободи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шихся из мест лишения свободы, а также осужденных к уголовным наказаниям, не св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>занным с лишением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дан в возрасте от 14 до 18 лет, освободившихся из мест лишения свободы, а также осу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дению несовершеннолетних;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Профилактика и предупреждение рецидивной преступн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сти, </w:t>
      </w:r>
      <w:proofErr w:type="spellStart"/>
      <w:r w:rsidRPr="00A421CF">
        <w:rPr>
          <w:rFonts w:ascii="Times New Roman" w:hAnsi="Times New Roman" w:cs="Times New Roman"/>
          <w:sz w:val="24"/>
          <w:szCs w:val="24"/>
          <w:u w:val="single"/>
        </w:rPr>
        <w:t>ресоциализация</w:t>
      </w:r>
      <w:proofErr w:type="spellEnd"/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лишением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осужденному;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Социальная адаптация лиц, находящихся в трудной жи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ненной ситуации, содействие в реализации их конституционных прав и свобод, а также помощь в трудовом и бытовом устройстве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выявление граждан, находящихся в трудной жизненной ситуации и на ранних стад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ях социального неблагополучия;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формирование максимальной доступности социальной помощи для граждан, нах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дящихся в трудной жизненной ситуации;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ного обслуживания в соответствии с Федеральным законом от 28 декабря 2013 г. N 442-ФЗ "Об основах социального обслуживания граждан в Российской Федерации", а также нормативными правовыми актами Чувашской Республики;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на основании социального контракта в соответствии с Федеральным законом от 17 июля 1999 г. N 178-ФЗ "О гос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дарственной социальной помощи";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общественных объединений для оказания содействия лицам, нужда</w:t>
      </w:r>
      <w:r w:rsidRPr="00A421CF">
        <w:rPr>
          <w:rFonts w:ascii="Times New Roman" w:hAnsi="Times New Roman" w:cs="Times New Roman"/>
          <w:sz w:val="24"/>
          <w:szCs w:val="24"/>
        </w:rPr>
        <w:t>ю</w:t>
      </w:r>
      <w:r w:rsidRPr="00A421CF">
        <w:rPr>
          <w:rFonts w:ascii="Times New Roman" w:hAnsi="Times New Roman" w:cs="Times New Roman"/>
          <w:sz w:val="24"/>
          <w:szCs w:val="24"/>
        </w:rPr>
        <w:t>щимся в социальной адаптации;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экстренных случаях гражданам, ок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завшимся в трудной жизненной ситуации.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</w:t>
      </w:r>
      <w:r w:rsidRPr="00A421CF">
        <w:rPr>
          <w:rFonts w:ascii="Times New Roman" w:hAnsi="Times New Roman" w:cs="Times New Roman"/>
          <w:sz w:val="24"/>
          <w:szCs w:val="24"/>
        </w:rPr>
        <w:t>ю</w:t>
      </w:r>
      <w:r w:rsidRPr="00A421CF">
        <w:rPr>
          <w:rFonts w:ascii="Times New Roman" w:hAnsi="Times New Roman" w:cs="Times New Roman"/>
          <w:sz w:val="24"/>
          <w:szCs w:val="24"/>
        </w:rPr>
        <w:t>щими наркотические средства и психотропные вещества в немедицинских целях: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разъяснение существующего порядка оказания социальной, профессиональной и правовой помощи;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психологической помощи;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восстановлении утраченных документов, социально полезных связей;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помощи в социальной реабилитации организациями социального обслуж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вания в соответствии с Порядком предоставления социальных услуг поставщиками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альных услуг в Чувашской Республике, утвержденным постановлением Кабинета Мин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стров Чувашской Республики от 25 декабря 2014 г. N 475 "О социальном обслуживании граждан в Чувашской Республике".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6. Помощь лицам, пострадавшим от правонарушений или подверженным риску стать таковыми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Данное мероприятие включает в себя:</w:t>
      </w:r>
    </w:p>
    <w:p w:rsidR="00A01859" w:rsidRPr="00A421CF" w:rsidRDefault="00A01859" w:rsidP="00A01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шими от правонарушений.</w:t>
      </w:r>
    </w:p>
    <w:p w:rsidR="00A01859" w:rsidRPr="00A421CF" w:rsidRDefault="00A0185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A01859" w:rsidRPr="00A421C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51AA1" w:rsidRPr="00A421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ствия на семьи с социально-бытовым неблагополучием; </w:t>
      </w:r>
      <w:proofErr w:type="gramEnd"/>
    </w:p>
    <w:p w:rsidR="00F51AA1" w:rsidRPr="00A421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тей, обеспечению их безопасности в неблагополучных семьях, проживающих на условиях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51AA1" w:rsidRPr="00A421CF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ные взаимоотношения, на основе соседских и иных бытовых противоречий;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</w:t>
      </w:r>
      <w:r w:rsidRPr="00A421CF">
        <w:rPr>
          <w:rFonts w:ascii="Times New Roman" w:hAnsi="Times New Roman" w:cs="Times New Roman"/>
          <w:sz w:val="24"/>
          <w:szCs w:val="24"/>
        </w:rPr>
        <w:t>ч</w:t>
      </w:r>
      <w:r w:rsidRPr="00A421CF">
        <w:rPr>
          <w:rFonts w:ascii="Times New Roman" w:hAnsi="Times New Roman" w:cs="Times New Roman"/>
          <w:sz w:val="24"/>
          <w:szCs w:val="24"/>
        </w:rPr>
        <w:t>ными семьями, устранению причин и обстоятельств, способствующих совершению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ступлений в сфере семейно-бытовых отношений;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рушений в сфере оборота алкогольной продукции, незаконного изготовления и реализ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 спиртных напитков домашней выработки, продажи алкогольной продукции несове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шеннолетним;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наркотикосоде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жащих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возде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ствием на организм человека;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ческой направленности среди лиц призывного возраста;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рушений, связанных с продажей алкогольной продукции и табачных изделий;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нию и пресечению деятельности притонов для потребления наркотических средств и пс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хотропных веществ, их содержателей и иных лиц, причастных к деятельности притонов;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дукции в присутствии несовершеннолетних и вовлечения их в употребление;</w:t>
      </w:r>
    </w:p>
    <w:p w:rsidR="00A01859" w:rsidRPr="00A421CF" w:rsidRDefault="00A0185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A01859" w:rsidRPr="00A421C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9B451E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</w:t>
      </w:r>
      <w:r w:rsidR="009B451E" w:rsidRPr="00A421CF">
        <w:rPr>
          <w:rFonts w:ascii="Times New Roman" w:hAnsi="Times New Roman" w:cs="Times New Roman"/>
          <w:sz w:val="24"/>
          <w:szCs w:val="24"/>
        </w:rPr>
        <w:t xml:space="preserve">примерах проявлении гражданами высокой </w:t>
      </w:r>
      <w:proofErr w:type="spellStart"/>
      <w:r w:rsidR="009B451E" w:rsidRPr="00A421CF">
        <w:rPr>
          <w:rFonts w:ascii="Times New Roman" w:hAnsi="Times New Roman" w:cs="Times New Roman"/>
          <w:sz w:val="24"/>
          <w:szCs w:val="24"/>
        </w:rPr>
        <w:t>прав</w:t>
      </w:r>
      <w:r w:rsidR="009B451E" w:rsidRPr="00A421CF">
        <w:rPr>
          <w:rFonts w:ascii="Times New Roman" w:hAnsi="Times New Roman" w:cs="Times New Roman"/>
          <w:sz w:val="24"/>
          <w:szCs w:val="24"/>
        </w:rPr>
        <w:t>о</w:t>
      </w:r>
      <w:r w:rsidR="009B451E" w:rsidRPr="00A421CF">
        <w:rPr>
          <w:rFonts w:ascii="Times New Roman" w:hAnsi="Times New Roman" w:cs="Times New Roman"/>
          <w:sz w:val="24"/>
          <w:szCs w:val="24"/>
        </w:rPr>
        <w:t>сознательности</w:t>
      </w:r>
      <w:proofErr w:type="spellEnd"/>
      <w:r w:rsidR="009B451E" w:rsidRPr="00A421CF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</w:t>
      </w:r>
      <w:r w:rsidR="009B451E" w:rsidRPr="00A421CF">
        <w:rPr>
          <w:rFonts w:ascii="Times New Roman" w:hAnsi="Times New Roman" w:cs="Times New Roman"/>
          <w:sz w:val="24"/>
          <w:szCs w:val="24"/>
        </w:rPr>
        <w:t>е</w:t>
      </w:r>
      <w:r w:rsidR="009B451E" w:rsidRPr="00A421CF">
        <w:rPr>
          <w:rFonts w:ascii="Times New Roman" w:hAnsi="Times New Roman" w:cs="Times New Roman"/>
          <w:sz w:val="24"/>
          <w:szCs w:val="24"/>
        </w:rPr>
        <w:t>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</w:t>
      </w:r>
      <w:r w:rsidR="009B451E" w:rsidRPr="00A421CF">
        <w:rPr>
          <w:rFonts w:ascii="Times New Roman" w:hAnsi="Times New Roman" w:cs="Times New Roman"/>
          <w:sz w:val="24"/>
          <w:szCs w:val="24"/>
        </w:rPr>
        <w:t>я</w:t>
      </w:r>
      <w:r w:rsidR="009B451E" w:rsidRPr="00A421CF">
        <w:rPr>
          <w:rFonts w:ascii="Times New Roman" w:hAnsi="Times New Roman" w:cs="Times New Roman"/>
          <w:sz w:val="24"/>
          <w:szCs w:val="24"/>
        </w:rPr>
        <w:t>тельности правоохранительных органов, лучших сотрудниках;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лактику правонарушений;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уполномоченных полиции, сотрудников по</w:t>
      </w:r>
      <w:r w:rsidR="009B2696" w:rsidRPr="00A421CF">
        <w:rPr>
          <w:rFonts w:ascii="Times New Roman" w:hAnsi="Times New Roman" w:cs="Times New Roman"/>
          <w:sz w:val="24"/>
          <w:szCs w:val="24"/>
        </w:rPr>
        <w:t>дразделений дознания, следствия</w:t>
      </w:r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воохранительных органов, представителей органов местного самоуправления, СМИ,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национальной напряженности;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F95CA7" w:rsidRPr="00A421CF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рактера.</w:t>
      </w:r>
    </w:p>
    <w:p w:rsidR="000763EB" w:rsidRPr="00A421CF" w:rsidRDefault="000763EB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E3597" w:rsidRPr="00A421CF" w:rsidRDefault="004E3597" w:rsidP="000763EB">
      <w:pPr>
        <w:shd w:val="clear" w:color="auto" w:fill="FFFFFF"/>
        <w:ind w:firstLine="567"/>
        <w:jc w:val="both"/>
        <w:rPr>
          <w:b/>
        </w:rPr>
      </w:pPr>
      <w:r w:rsidRPr="00A421CF">
        <w:rPr>
          <w:b/>
        </w:rPr>
        <w:t xml:space="preserve">Подпрограмма «Профилактика терроризма и экстремисткой деятельности в </w:t>
      </w:r>
      <w:r w:rsidR="00130F11" w:rsidRPr="00A421CF">
        <w:rPr>
          <w:b/>
        </w:rPr>
        <w:t xml:space="preserve">Порецком </w:t>
      </w:r>
      <w:r w:rsidRPr="00A421CF">
        <w:rPr>
          <w:b/>
        </w:rPr>
        <w:t>райо</w:t>
      </w:r>
      <w:r w:rsidR="00130F11" w:rsidRPr="00A421CF">
        <w:rPr>
          <w:b/>
        </w:rPr>
        <w:t>не</w:t>
      </w:r>
      <w:r w:rsidRPr="00A421CF">
        <w:rPr>
          <w:b/>
        </w:rPr>
        <w:t xml:space="preserve">» </w:t>
      </w:r>
      <w:r w:rsidRPr="00A421CF">
        <w:t>объединяет пять основных мероприятий.</w:t>
      </w:r>
    </w:p>
    <w:p w:rsidR="004E3597" w:rsidRPr="00A421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1. Совершенствование взаимодействия органов местного с</w:t>
      </w:r>
      <w:r w:rsidRPr="00A421CF">
        <w:rPr>
          <w:u w:val="single"/>
        </w:rPr>
        <w:t>а</w:t>
      </w:r>
      <w:r w:rsidRPr="00A421CF">
        <w:rPr>
          <w:u w:val="single"/>
        </w:rPr>
        <w:t xml:space="preserve">моуправления </w:t>
      </w:r>
      <w:r w:rsidR="00130F11" w:rsidRPr="00A421CF">
        <w:rPr>
          <w:u w:val="single"/>
        </w:rPr>
        <w:t>Порецкого района</w:t>
      </w:r>
      <w:r w:rsidRPr="00A421CF">
        <w:rPr>
          <w:u w:val="single"/>
        </w:rPr>
        <w:t xml:space="preserve"> и институтов гражданского общества в работе по проф</w:t>
      </w:r>
      <w:r w:rsidRPr="00A421CF">
        <w:rPr>
          <w:u w:val="single"/>
        </w:rPr>
        <w:t>и</w:t>
      </w:r>
      <w:r w:rsidRPr="00A421CF">
        <w:rPr>
          <w:u w:val="single"/>
        </w:rPr>
        <w:t>лактике терроризма и экстремистской деятельности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проведение научно-практических конференций и круглых столов по вопросам пр</w:t>
      </w:r>
      <w:r w:rsidRPr="00A421CF">
        <w:t>о</w:t>
      </w:r>
      <w:r w:rsidRPr="00A421CF">
        <w:t>филактики терроризма и экстремизма, формирования толерантности в современных усл</w:t>
      </w:r>
      <w:r w:rsidRPr="00A421CF">
        <w:t>о</w:t>
      </w:r>
      <w:r w:rsidRPr="00A421CF">
        <w:t>виях;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разработку текстов лекций и методических рекомендаций по вопросам профилакт</w:t>
      </w:r>
      <w:r w:rsidRPr="00A421CF">
        <w:t>и</w:t>
      </w:r>
      <w:r w:rsidRPr="00A421CF">
        <w:t>ки терроризма и экстремизма;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проведение мониторинга состояния стабильности в обществе.</w:t>
      </w:r>
    </w:p>
    <w:p w:rsidR="004E3597" w:rsidRPr="00A421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lastRenderedPageBreak/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A421CF">
        <w:t>и</w:t>
      </w:r>
      <w:r w:rsidRPr="00A421CF">
        <w:t>стической защищенности и пожарной безопасности;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оказание содействия в трудоустройстве выпускникам общеобразовательных орган</w:t>
      </w:r>
      <w:r w:rsidRPr="00A421CF">
        <w:t>и</w:t>
      </w:r>
      <w:r w:rsidRPr="00A421CF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проведение мероприятий, направленных на правовое просвещение населения, фо</w:t>
      </w:r>
      <w:r w:rsidRPr="00A421CF">
        <w:t>р</w:t>
      </w:r>
      <w:r w:rsidRPr="00A421CF">
        <w:t>мирование толерантности, укрепление стабильности в обществе:</w:t>
      </w:r>
    </w:p>
    <w:p w:rsidR="004E3597" w:rsidRPr="00A421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вовлечение молодежи и несовершеннолетних в клубные, внеклассные и внешкол</w:t>
      </w:r>
      <w:r w:rsidRPr="00A421CF">
        <w:t>ь</w:t>
      </w:r>
      <w:r w:rsidRPr="00A421CF">
        <w:t>ные формирования, спортивные секции, кружки и другие объединения по интересам;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проведение мероприятий, направленных на организацию содержательного досуга молодежи и несовершеннолетних;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формирование патриотизма, духовно-нравственных ценностей в обществе:</w:t>
      </w:r>
    </w:p>
    <w:p w:rsidR="004E3597" w:rsidRPr="00A421CF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освещение в муниципальных СМИ хода реализации подпрограммы;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оформление в образовательных организациях, учреждениях культуры и спорта тем</w:t>
      </w:r>
      <w:r w:rsidRPr="00A421CF">
        <w:t>а</w:t>
      </w:r>
      <w:r w:rsidRPr="00A421CF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4E3597" w:rsidRPr="00A421CF" w:rsidRDefault="004E3597" w:rsidP="00242EE7">
      <w:pPr>
        <w:shd w:val="clear" w:color="auto" w:fill="FFFFFF"/>
        <w:ind w:firstLine="567"/>
        <w:jc w:val="both"/>
      </w:pPr>
      <w:r w:rsidRPr="00A421CF">
        <w:t>участие в республиканских конкурсах среди журналистов и СМИ на лучшее прои</w:t>
      </w:r>
      <w:r w:rsidRPr="00A421CF">
        <w:t>з</w:t>
      </w:r>
      <w:r w:rsidRPr="00A421CF">
        <w:t>ведение в области профилактики терроризма и экстремизма;</w:t>
      </w:r>
    </w:p>
    <w:p w:rsidR="00525EDF" w:rsidRPr="00A421CF" w:rsidRDefault="00525EDF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 xml:space="preserve">Основное мероприятие 5. Обеспечение технической </w:t>
      </w:r>
      <w:proofErr w:type="spellStart"/>
      <w:r w:rsidRPr="00A421CF">
        <w:rPr>
          <w:u w:val="single"/>
        </w:rPr>
        <w:t>укрепленности</w:t>
      </w:r>
      <w:proofErr w:type="spellEnd"/>
      <w:r w:rsidRPr="00A421CF">
        <w:rPr>
          <w:u w:val="single"/>
        </w:rPr>
        <w:t xml:space="preserve"> и защиты орг</w:t>
      </w:r>
      <w:r w:rsidRPr="00A421CF">
        <w:rPr>
          <w:u w:val="single"/>
        </w:rPr>
        <w:t>а</w:t>
      </w:r>
      <w:r w:rsidRPr="00A421CF">
        <w:rPr>
          <w:u w:val="single"/>
        </w:rPr>
        <w:t>низаций, учреждений, а также мест с массовым пребыванием людей</w:t>
      </w:r>
    </w:p>
    <w:p w:rsidR="00525EDF" w:rsidRPr="00A421CF" w:rsidRDefault="00525EDF" w:rsidP="00242EE7">
      <w:pPr>
        <w:shd w:val="clear" w:color="auto" w:fill="FFFFFF"/>
        <w:ind w:firstLine="567"/>
        <w:jc w:val="both"/>
      </w:pPr>
      <w:r w:rsidRPr="00A421CF">
        <w:t>Данное мероприятие включает в себя:</w:t>
      </w:r>
    </w:p>
    <w:p w:rsidR="00525EDF" w:rsidRPr="00A421CF" w:rsidRDefault="00525EDF" w:rsidP="00242EE7">
      <w:pPr>
        <w:shd w:val="clear" w:color="auto" w:fill="FFFFFF"/>
        <w:ind w:firstLine="567"/>
        <w:jc w:val="both"/>
      </w:pPr>
      <w:r w:rsidRPr="00A421CF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A421CF">
        <w:t>металлодетекторов</w:t>
      </w:r>
      <w:proofErr w:type="spellEnd"/>
      <w:r w:rsidRPr="00A421CF">
        <w:t>, газоанализаторов, передвижных металлических барьеров;</w:t>
      </w:r>
    </w:p>
    <w:p w:rsidR="00525EDF" w:rsidRPr="00A421CF" w:rsidRDefault="00525EDF" w:rsidP="00242EE7">
      <w:pPr>
        <w:shd w:val="clear" w:color="auto" w:fill="FFFFFF"/>
        <w:ind w:firstLine="567"/>
        <w:jc w:val="both"/>
      </w:pPr>
      <w:r w:rsidRPr="00A421CF">
        <w:t>оборудование образовательных организаций, учреждений культуры и спорта шла</w:t>
      </w:r>
      <w:r w:rsidRPr="00A421CF">
        <w:t>г</w:t>
      </w:r>
      <w:r w:rsidRPr="00A421CF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525EDF" w:rsidRPr="00A421CF" w:rsidRDefault="00525EDF" w:rsidP="00242EE7">
      <w:pPr>
        <w:shd w:val="clear" w:color="auto" w:fill="FFFFFF"/>
        <w:ind w:firstLine="567"/>
        <w:jc w:val="both"/>
      </w:pPr>
      <w:r w:rsidRPr="00A421CF">
        <w:t xml:space="preserve">монтаж охранно-пожарной и тревожной сигнализации в жилых </w:t>
      </w:r>
      <w:r w:rsidR="00CF7025" w:rsidRPr="00A421CF">
        <w:t>домах на этапе их строительства.</w:t>
      </w:r>
    </w:p>
    <w:p w:rsidR="00417F43" w:rsidRPr="00A421CF" w:rsidRDefault="003370C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60" w:tooltip="Ссылка на текущий документ" w:history="1">
        <w:r w:rsidR="00417F43" w:rsidRPr="00A421C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1223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программы приведен в прилож</w:t>
      </w:r>
      <w:r w:rsidR="00417F43" w:rsidRPr="00A421CF">
        <w:rPr>
          <w:rFonts w:ascii="Times New Roman" w:hAnsi="Times New Roman" w:cs="Times New Roman"/>
          <w:sz w:val="24"/>
          <w:szCs w:val="24"/>
        </w:rPr>
        <w:t>е</w:t>
      </w:r>
      <w:r w:rsidR="003520F9" w:rsidRPr="00A421CF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2 к настоящей </w:t>
      </w:r>
      <w:r w:rsidR="00B1223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815E0" w:rsidRPr="00A421CF" w:rsidRDefault="003815E0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A421CF" w:rsidRDefault="004905E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Подпрограмма «Профилактика незаконного потребления наркотич</w:t>
      </w:r>
      <w:r w:rsidR="00CF4C27" w:rsidRPr="00A421CF">
        <w:rPr>
          <w:rFonts w:ascii="Times New Roman" w:hAnsi="Times New Roman" w:cs="Times New Roman"/>
          <w:b/>
          <w:sz w:val="24"/>
          <w:szCs w:val="24"/>
        </w:rPr>
        <w:t>е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ских средств и </w:t>
      </w:r>
      <w:proofErr w:type="spellStart"/>
      <w:r w:rsidRPr="00A421CF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Порецком районе Чувашской Ре</w:t>
      </w:r>
      <w:r w:rsidRPr="00A421CF">
        <w:rPr>
          <w:rFonts w:ascii="Times New Roman" w:hAnsi="Times New Roman" w:cs="Times New Roman"/>
          <w:b/>
          <w:sz w:val="24"/>
          <w:szCs w:val="24"/>
        </w:rPr>
        <w:t>с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публики» </w:t>
      </w:r>
      <w:r w:rsidR="00482FD9" w:rsidRPr="00A421CF">
        <w:rPr>
          <w:rFonts w:ascii="Times New Roman" w:hAnsi="Times New Roman" w:cs="Times New Roman"/>
          <w:sz w:val="24"/>
          <w:szCs w:val="24"/>
        </w:rPr>
        <w:t>объединяет</w:t>
      </w:r>
      <w:r w:rsidR="008A313C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482FD9" w:rsidRPr="00A421CF">
        <w:rPr>
          <w:rFonts w:ascii="Times New Roman" w:hAnsi="Times New Roman" w:cs="Times New Roman"/>
          <w:sz w:val="24"/>
          <w:szCs w:val="24"/>
        </w:rPr>
        <w:t>три основных мероприятия</w:t>
      </w:r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Совершенствование системы мер по сокращению предл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жения наркотиков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летних с целью предупреждения потребления подростками и молодежью наркотических средств и психотропных веществ;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ных веществ на территорию Порецкого района Чувашской Республики, в том числе с 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пользованием ресурсов информационно-телекоммуникационной сети «Интернет»;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ности заготовителей, перевозчиков и сбытчиков наркотиков.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питания и организации досуга молодежи;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ализации детей, подростков и молодежи при проведении физкультурно-оздоровительных мероприятий;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формации статей о вреде употребления наркотических и одурманивающих веществ;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</w:t>
      </w:r>
      <w:r w:rsidRPr="00A421CF">
        <w:rPr>
          <w:rFonts w:ascii="Times New Roman" w:hAnsi="Times New Roman" w:cs="Times New Roman"/>
          <w:sz w:val="24"/>
          <w:szCs w:val="24"/>
        </w:rPr>
        <w:t>л</w:t>
      </w:r>
      <w:r w:rsidRPr="00A421CF">
        <w:rPr>
          <w:rFonts w:ascii="Times New Roman" w:hAnsi="Times New Roman" w:cs="Times New Roman"/>
          <w:sz w:val="24"/>
          <w:szCs w:val="24"/>
        </w:rPr>
        <w:t>нительного образования детей «Дети за здоровый образ жизни»;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>,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ведение спартакиад, соревнований по отдельным видам спорта, конкурсов с широким привлечением родительской общественности;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добровольного тестирования учащихся образовательных учреждений Порецкого района при проведении ежегодной диспансеризации;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Совершенствование системы мер по сокращению спроса на наркотики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ем наркотических средств и психотропных веществ, в общественных местах;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Совершенствование системы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  <w:u w:val="single"/>
        </w:rPr>
        <w:t>ресоциализ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ции</w:t>
      </w:r>
      <w:proofErr w:type="spellEnd"/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потребителей наркотических средств и психотропных веществ (за исключением м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дицинской).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ки в указанных мероприятиях планируется путем принятия ими соответствующих мун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ципальных правовых актов в сфере незаконного оборота наркотических и психотропных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веществ, выделения соответствующего финансирования из средств местного бюджета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рецкого района Чувашской Республики.</w:t>
      </w:r>
    </w:p>
    <w:p w:rsidR="005C5BE3" w:rsidRPr="00A421CF" w:rsidRDefault="005C5B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FD9" w:rsidRPr="00A421CF" w:rsidRDefault="005C5BE3" w:rsidP="00830495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A421CF">
        <w:rPr>
          <w:rFonts w:ascii="Times New Roman" w:hAnsi="Times New Roman"/>
          <w:b/>
          <w:sz w:val="24"/>
          <w:szCs w:val="24"/>
        </w:rPr>
        <w:t xml:space="preserve"> «П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остроение (развитие) аппаратно-программного комплекса </w:t>
      </w:r>
      <w:r w:rsidRPr="00A421CF">
        <w:rPr>
          <w:rFonts w:ascii="Times New Roman" w:hAnsi="Times New Roman"/>
          <w:b/>
          <w:sz w:val="24"/>
          <w:szCs w:val="24"/>
        </w:rPr>
        <w:t>«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Безопасное </w:t>
      </w:r>
      <w:r w:rsidRPr="00A421CF">
        <w:rPr>
          <w:rFonts w:ascii="Times New Roman" w:hAnsi="Times New Roman"/>
          <w:b/>
          <w:sz w:val="24"/>
          <w:szCs w:val="24"/>
        </w:rPr>
        <w:t xml:space="preserve">муниципальное образование» на территории Порецкого района» </w:t>
      </w:r>
      <w:r w:rsidRPr="00A421CF">
        <w:rPr>
          <w:rFonts w:ascii="Times New Roman" w:hAnsi="Times New Roman"/>
          <w:sz w:val="24"/>
          <w:szCs w:val="24"/>
        </w:rPr>
        <w:t>об</w:t>
      </w:r>
      <w:r w:rsidRPr="00A421CF">
        <w:rPr>
          <w:rFonts w:ascii="Times New Roman" w:hAnsi="Times New Roman"/>
          <w:sz w:val="24"/>
          <w:szCs w:val="24"/>
        </w:rPr>
        <w:t>ъ</w:t>
      </w:r>
      <w:r w:rsidRPr="00A421CF">
        <w:rPr>
          <w:rFonts w:ascii="Times New Roman" w:hAnsi="Times New Roman"/>
          <w:sz w:val="24"/>
          <w:szCs w:val="24"/>
        </w:rPr>
        <w:t>еди</w:t>
      </w:r>
      <w:r w:rsidR="00830495" w:rsidRPr="00A421CF">
        <w:rPr>
          <w:rFonts w:ascii="Times New Roman" w:hAnsi="Times New Roman"/>
          <w:sz w:val="24"/>
          <w:szCs w:val="24"/>
        </w:rPr>
        <w:t>няет два основных мероприятия.</w:t>
      </w:r>
    </w:p>
    <w:p w:rsidR="003512B9" w:rsidRPr="00A421CF" w:rsidRDefault="003512B9" w:rsidP="0083049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58E" w:rsidRPr="00A421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Внедрение и развитие аппаратно – программного компле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са «Безопасное муниципальное образование».</w:t>
      </w:r>
    </w:p>
    <w:p w:rsidR="0085658E" w:rsidRPr="00A421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деофиксации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преступлений и административных правонарушений.</w:t>
      </w:r>
    </w:p>
    <w:p w:rsidR="0085658E" w:rsidRPr="00A421CF" w:rsidRDefault="0085658E" w:rsidP="008565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        Модернизация, установка и обслуживание в образовательных организациях, учр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ждениях культуры и спорта, иных объектах с массовым пребыванием граждан систем в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деонаблюдения, оборудование их системами прямой, экстренной связи со службами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тренного реагирования посредством специальных устройств (типа "гражданин - пол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ция").</w:t>
      </w:r>
    </w:p>
    <w:p w:rsidR="009B4C1B" w:rsidRPr="00A421CF" w:rsidRDefault="0085658E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3512B9" w:rsidRPr="00A421CF" w:rsidRDefault="003512B9" w:rsidP="0085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3F7" w:rsidRPr="00A421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Создание системы обеспечения вызова экстренных опер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тивных служб по единому номеру "112" на территории Порецкого района.</w:t>
      </w:r>
    </w:p>
    <w:p w:rsidR="00B903F7" w:rsidRPr="00A421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Предусматривается реализация мероприятий по развитию системы-112 на террит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рии Порецкого района, предполагающих повышение качества и эффективности взаим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трат финансовых, медицинских, материально-технических и других ресурсов на экстре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ное реагирование, организацию удобного обращения в экстренную оперативную службу по типу "одного окна" и снижение экономических затрат на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осуществление взаимоде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ствия экстренных оперативных служб.</w:t>
      </w:r>
    </w:p>
    <w:p w:rsidR="00B903F7" w:rsidRPr="00A421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предусматриваются:</w:t>
      </w:r>
    </w:p>
    <w:p w:rsidR="00B903F7" w:rsidRPr="00A421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B903F7" w:rsidRPr="00A421CF" w:rsidRDefault="00B903F7" w:rsidP="00B9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развертывание сети связи и передачи данных системы-112.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501"/>
      <w:bookmarkEnd w:id="8"/>
      <w:r w:rsidRPr="00A421CF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B1223D"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1223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бюджет</w:t>
      </w:r>
      <w:r w:rsidR="00B1223D" w:rsidRPr="00A421CF">
        <w:rPr>
          <w:rFonts w:ascii="Times New Roman" w:hAnsi="Times New Roman" w:cs="Times New Roman"/>
          <w:sz w:val="24"/>
          <w:szCs w:val="24"/>
        </w:rPr>
        <w:t>а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A421CF">
        <w:rPr>
          <w:rFonts w:ascii="Times New Roman" w:hAnsi="Times New Roman" w:cs="Times New Roman"/>
          <w:sz w:val="24"/>
          <w:szCs w:val="24"/>
        </w:rPr>
        <w:t>Поре</w:t>
      </w:r>
      <w:r w:rsidR="003520F9" w:rsidRPr="00A421CF">
        <w:rPr>
          <w:rFonts w:ascii="Times New Roman" w:hAnsi="Times New Roman" w:cs="Times New Roman"/>
          <w:sz w:val="24"/>
          <w:szCs w:val="24"/>
        </w:rPr>
        <w:t>ц</w:t>
      </w:r>
      <w:r w:rsidR="003520F9" w:rsidRPr="00A421CF">
        <w:rPr>
          <w:rFonts w:ascii="Times New Roman" w:hAnsi="Times New Roman" w:cs="Times New Roman"/>
          <w:sz w:val="24"/>
          <w:szCs w:val="24"/>
        </w:rPr>
        <w:t xml:space="preserve">кого </w:t>
      </w:r>
      <w:r w:rsidR="00324FB1" w:rsidRPr="00A421CF">
        <w:rPr>
          <w:rFonts w:ascii="Times New Roman" w:hAnsi="Times New Roman" w:cs="Times New Roman"/>
          <w:sz w:val="24"/>
          <w:szCs w:val="24"/>
        </w:rPr>
        <w:t>райо</w:t>
      </w:r>
      <w:r w:rsidR="003520F9" w:rsidRPr="00A421CF">
        <w:rPr>
          <w:rFonts w:ascii="Times New Roman" w:hAnsi="Times New Roman" w:cs="Times New Roman"/>
          <w:sz w:val="24"/>
          <w:szCs w:val="24"/>
        </w:rPr>
        <w:t xml:space="preserve">на </w:t>
      </w:r>
      <w:r w:rsidRPr="00A421CF">
        <w:rPr>
          <w:rFonts w:ascii="Times New Roman" w:hAnsi="Times New Roman" w:cs="Times New Roman"/>
          <w:sz w:val="24"/>
          <w:szCs w:val="24"/>
        </w:rPr>
        <w:t>и средств внебюджетных источников.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(подпрограмм) утверждается </w:t>
      </w:r>
      <w:r w:rsidR="009E0C56" w:rsidRPr="00A421CF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="00324FB1" w:rsidRPr="00A421CF">
        <w:rPr>
          <w:rFonts w:ascii="Times New Roman" w:hAnsi="Times New Roman" w:cs="Times New Roman"/>
          <w:sz w:val="24"/>
          <w:szCs w:val="24"/>
        </w:rPr>
        <w:t xml:space="preserve"> о </w:t>
      </w:r>
      <w:r w:rsidRPr="00A421CF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520F9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Объемы бюджетных ассигнований уточня</w:t>
      </w:r>
      <w:r w:rsidR="00324FB1" w:rsidRPr="00A421CF">
        <w:rPr>
          <w:rFonts w:ascii="Times New Roman" w:hAnsi="Times New Roman" w:cs="Times New Roman"/>
          <w:sz w:val="24"/>
          <w:szCs w:val="24"/>
        </w:rPr>
        <w:t xml:space="preserve">ются ежегодно при формировании </w:t>
      </w:r>
      <w:r w:rsidRPr="00A421CF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та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40" w:tooltip="Ссылка на текущий документ" w:history="1">
        <w:r w:rsidRPr="00A421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324FB1" w:rsidRPr="00A421CF">
        <w:rPr>
          <w:rFonts w:ascii="Times New Roman" w:hAnsi="Times New Roman" w:cs="Times New Roman"/>
          <w:sz w:val="24"/>
          <w:szCs w:val="24"/>
        </w:rPr>
        <w:t>бю</w:t>
      </w:r>
      <w:r w:rsidR="00324FB1" w:rsidRPr="00A421CF">
        <w:rPr>
          <w:rFonts w:ascii="Times New Roman" w:hAnsi="Times New Roman" w:cs="Times New Roman"/>
          <w:sz w:val="24"/>
          <w:szCs w:val="24"/>
        </w:rPr>
        <w:t>д</w:t>
      </w:r>
      <w:r w:rsidR="00324FB1" w:rsidRPr="00A421CF">
        <w:rPr>
          <w:rFonts w:ascii="Times New Roman" w:hAnsi="Times New Roman" w:cs="Times New Roman"/>
          <w:sz w:val="24"/>
          <w:szCs w:val="24"/>
        </w:rPr>
        <w:t xml:space="preserve">жета </w:t>
      </w:r>
      <w:r w:rsidR="003520F9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по годам ее реализ</w:t>
      </w:r>
      <w:r w:rsidR="003520F9" w:rsidRPr="00A421CF">
        <w:rPr>
          <w:rFonts w:ascii="Times New Roman" w:hAnsi="Times New Roman" w:cs="Times New Roman"/>
          <w:sz w:val="24"/>
          <w:szCs w:val="24"/>
        </w:rPr>
        <w:t>ации представлено в приложении №</w:t>
      </w:r>
      <w:r w:rsidR="00545235" w:rsidRPr="00A421CF">
        <w:rPr>
          <w:rFonts w:ascii="Times New Roman" w:hAnsi="Times New Roman" w:cs="Times New Roman"/>
          <w:sz w:val="24"/>
          <w:szCs w:val="24"/>
        </w:rPr>
        <w:t>3</w:t>
      </w:r>
      <w:r w:rsidRPr="00A421CF">
        <w:rPr>
          <w:rFonts w:ascii="Times New Roman" w:hAnsi="Times New Roman" w:cs="Times New Roman"/>
          <w:sz w:val="24"/>
          <w:szCs w:val="24"/>
        </w:rPr>
        <w:t xml:space="preserve"> к насто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 xml:space="preserve">щей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007" w:tooltip="Ссылка на текущий документ" w:history="1">
        <w:r w:rsidRPr="00A421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 xml:space="preserve">точников финансирования реализации </w:t>
      </w:r>
      <w:r w:rsidR="00324FB1" w:rsidRPr="00A421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="003520F9" w:rsidRPr="00A421CF">
        <w:rPr>
          <w:rFonts w:ascii="Times New Roman" w:hAnsi="Times New Roman" w:cs="Times New Roman"/>
          <w:sz w:val="24"/>
          <w:szCs w:val="24"/>
        </w:rPr>
        <w:t>нии №</w:t>
      </w:r>
      <w:r w:rsidR="00545235" w:rsidRPr="00A421CF">
        <w:rPr>
          <w:rFonts w:ascii="Times New Roman" w:hAnsi="Times New Roman" w:cs="Times New Roman"/>
          <w:sz w:val="24"/>
          <w:szCs w:val="24"/>
        </w:rPr>
        <w:t>4</w:t>
      </w:r>
      <w:r w:rsidRPr="00A421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546"/>
      <w:bookmarkEnd w:id="9"/>
      <w:r w:rsidRPr="00A421CF">
        <w:rPr>
          <w:rFonts w:ascii="Times New Roman" w:hAnsi="Times New Roman" w:cs="Times New Roman"/>
          <w:b/>
          <w:sz w:val="24"/>
          <w:szCs w:val="24"/>
        </w:rPr>
        <w:t>Раздел V. Обоснование выделения подпрограмм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обусловливает ц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лесообразность использования программно-целевых методов.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 xml:space="preserve">В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подпрограммы:</w:t>
      </w:r>
      <w:proofErr w:type="gramEnd"/>
    </w:p>
    <w:p w:rsidR="00417F43" w:rsidRPr="00A421CF" w:rsidRDefault="007A496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 природного и техноге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ного характера, обеспечение пожарной безопасности и безопаснос</w:t>
      </w:r>
      <w:r w:rsidR="007A011A" w:rsidRPr="00A421CF">
        <w:rPr>
          <w:rFonts w:ascii="Times New Roman" w:hAnsi="Times New Roman" w:cs="Times New Roman"/>
          <w:sz w:val="24"/>
          <w:szCs w:val="24"/>
        </w:rPr>
        <w:t>т</w:t>
      </w:r>
      <w:r w:rsidR="00E47F3F" w:rsidRPr="00A421CF">
        <w:rPr>
          <w:rFonts w:ascii="Times New Roman" w:hAnsi="Times New Roman" w:cs="Times New Roman"/>
          <w:sz w:val="24"/>
          <w:szCs w:val="24"/>
        </w:rPr>
        <w:t xml:space="preserve">и населения на водных объектах» </w:t>
      </w:r>
      <w:r w:rsidR="003520F9" w:rsidRPr="00A421CF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545235" w:rsidRPr="00A421CF">
        <w:rPr>
          <w:rFonts w:ascii="Times New Roman" w:hAnsi="Times New Roman" w:cs="Times New Roman"/>
          <w:sz w:val="24"/>
          <w:szCs w:val="24"/>
        </w:rPr>
        <w:t>5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A421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«</w:t>
      </w:r>
      <w:hyperlink w:anchor="Par5945" w:tooltip="Ссылка на текущий документ" w:history="1">
        <w:r w:rsidR="00417F43" w:rsidRPr="00A421CF">
          <w:rPr>
            <w:rFonts w:ascii="Times New Roman" w:hAnsi="Times New Roman" w:cs="Times New Roman"/>
            <w:sz w:val="24"/>
            <w:szCs w:val="24"/>
          </w:rPr>
          <w:t xml:space="preserve">Профилактика правонарушений </w:t>
        </w:r>
      </w:hyperlink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в </w:t>
      </w:r>
      <w:r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A421CF">
        <w:rPr>
          <w:rFonts w:ascii="Times New Roman" w:hAnsi="Times New Roman" w:cs="Times New Roman"/>
          <w:sz w:val="24"/>
          <w:szCs w:val="24"/>
        </w:rPr>
        <w:t>районе</w:t>
      </w:r>
      <w:r w:rsidRPr="00A421CF">
        <w:rPr>
          <w:rFonts w:ascii="Times New Roman" w:hAnsi="Times New Roman" w:cs="Times New Roman"/>
          <w:sz w:val="24"/>
          <w:szCs w:val="24"/>
        </w:rPr>
        <w:t>» (приложение №</w:t>
      </w:r>
      <w:r w:rsidR="00545235" w:rsidRPr="00A421CF">
        <w:rPr>
          <w:rFonts w:ascii="Times New Roman" w:hAnsi="Times New Roman" w:cs="Times New Roman"/>
          <w:sz w:val="24"/>
          <w:szCs w:val="24"/>
        </w:rPr>
        <w:t>6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A421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«</w:t>
      </w:r>
      <w:hyperlink w:anchor="Par6831" w:tooltip="Ссылка на текущий документ" w:history="1">
        <w:r w:rsidR="00417F43" w:rsidRPr="00A421CF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 w:rsidRPr="00A421CF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A421C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421CF">
        <w:rPr>
          <w:rFonts w:ascii="Times New Roman" w:hAnsi="Times New Roman" w:cs="Times New Roman"/>
          <w:sz w:val="24"/>
          <w:szCs w:val="24"/>
        </w:rPr>
        <w:t>»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Pr="00A421CF">
        <w:rPr>
          <w:rFonts w:ascii="Times New Roman" w:hAnsi="Times New Roman" w:cs="Times New Roman"/>
          <w:sz w:val="24"/>
          <w:szCs w:val="24"/>
        </w:rPr>
        <w:t>ние №</w:t>
      </w:r>
      <w:r w:rsidR="00545235" w:rsidRPr="00A421CF">
        <w:rPr>
          <w:rFonts w:ascii="Times New Roman" w:hAnsi="Times New Roman" w:cs="Times New Roman"/>
          <w:sz w:val="24"/>
          <w:szCs w:val="24"/>
        </w:rPr>
        <w:t>7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82FD9" w:rsidRPr="00A421CF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«Профилактика незаконного потребления наркотических средств и психотропных веществ, наркомании в Порецком районе Чувашской Республики» (приложение № 8 к настоящей муниципальной программе);</w:t>
      </w:r>
    </w:p>
    <w:p w:rsidR="007A011A" w:rsidRPr="00A421CF" w:rsidRDefault="007A011A" w:rsidP="006E19E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/>
          <w:sz w:val="24"/>
          <w:szCs w:val="24"/>
        </w:rPr>
        <w:t>«П</w:t>
      </w:r>
      <w:r w:rsidRPr="00A421CF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Pr="00A421CF">
        <w:rPr>
          <w:rFonts w:ascii="Times New Roman" w:hAnsi="Times New Roman"/>
          <w:sz w:val="24"/>
          <w:szCs w:val="24"/>
        </w:rPr>
        <w:t>«</w:t>
      </w:r>
      <w:r w:rsidRPr="00A421CF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A421CF">
        <w:rPr>
          <w:rFonts w:ascii="Times New Roman" w:hAnsi="Times New Roman"/>
          <w:sz w:val="24"/>
          <w:szCs w:val="24"/>
        </w:rPr>
        <w:t>муниц</w:t>
      </w:r>
      <w:r w:rsidRPr="00A421CF">
        <w:rPr>
          <w:rFonts w:ascii="Times New Roman" w:hAnsi="Times New Roman"/>
          <w:sz w:val="24"/>
          <w:szCs w:val="24"/>
        </w:rPr>
        <w:t>и</w:t>
      </w:r>
      <w:r w:rsidRPr="00A421CF">
        <w:rPr>
          <w:rFonts w:ascii="Times New Roman" w:hAnsi="Times New Roman"/>
          <w:sz w:val="24"/>
          <w:szCs w:val="24"/>
        </w:rPr>
        <w:t>пальное образование» на территории Порецкого района»</w:t>
      </w:r>
      <w:r w:rsidR="006E19E5" w:rsidRPr="00A421CF">
        <w:rPr>
          <w:rFonts w:ascii="Times New Roman" w:hAnsi="Times New Roman" w:cs="Times New Roman"/>
          <w:sz w:val="24"/>
          <w:szCs w:val="24"/>
        </w:rPr>
        <w:t xml:space="preserve"> » (приложение № 9 к настоящей муниципальной программе);</w:t>
      </w:r>
    </w:p>
    <w:p w:rsidR="00417F43" w:rsidRPr="00A421CF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A421CF">
        <w:rPr>
          <w:rFonts w:ascii="Times New Roman" w:hAnsi="Times New Roman" w:cs="Times New Roman"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A421CF">
        <w:rPr>
          <w:rFonts w:ascii="Times New Roman" w:hAnsi="Times New Roman" w:cs="Times New Roman"/>
          <w:sz w:val="24"/>
          <w:szCs w:val="24"/>
        </w:rPr>
        <w:t>Порецкого</w:t>
      </w:r>
      <w:r w:rsidR="00DD4DBD" w:rsidRPr="00A421CF">
        <w:rPr>
          <w:rFonts w:ascii="Times New Roman" w:hAnsi="Times New Roman" w:cs="Times New Roman"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sz w:val="24"/>
          <w:szCs w:val="24"/>
        </w:rPr>
        <w:t>района»</w:t>
      </w:r>
      <w:r w:rsidR="00417F43" w:rsidRPr="00A421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587A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- 2020 годы»</w:t>
      </w:r>
      <w:r w:rsidR="00417F43" w:rsidRPr="00A421CF">
        <w:rPr>
          <w:rFonts w:ascii="Times New Roman" w:hAnsi="Times New Roman" w:cs="Times New Roman"/>
          <w:sz w:val="24"/>
          <w:szCs w:val="24"/>
        </w:rPr>
        <w:t>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Достижение целей и реализация задач указанных подпрограмм вносят существенный вклад в достижение целей и реализацию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7B17EE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558"/>
      <w:bookmarkEnd w:id="10"/>
      <w:r w:rsidRPr="00A421CF">
        <w:rPr>
          <w:rFonts w:ascii="Times New Roman" w:hAnsi="Times New Roman" w:cs="Times New Roman"/>
          <w:b/>
          <w:sz w:val="24"/>
          <w:szCs w:val="24"/>
        </w:rPr>
        <w:t>Раздел VI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>. Анализ рисков реализации</w:t>
      </w:r>
    </w:p>
    <w:p w:rsidR="00417F43" w:rsidRPr="00A421CF" w:rsidRDefault="00F00267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рисками реализации </w:t>
      </w:r>
      <w:r w:rsidR="00F00267" w:rsidRPr="00A421C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421C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программы, которыми могут управлять отве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ственный исполнитель и соисполнитель </w:t>
      </w:r>
      <w:r w:rsidR="00F447CD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программы, уменьшая вероя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ность их возникновения, следует отнести следующие: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1) институционально-правовые риски, связанные с отсутствием законодательного регулирования основных направлений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на </w:t>
      </w:r>
      <w:r w:rsidR="005D1C93" w:rsidRPr="00A421C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A421CF">
        <w:rPr>
          <w:rFonts w:ascii="Times New Roman" w:hAnsi="Times New Roman" w:cs="Times New Roman"/>
          <w:sz w:val="24"/>
          <w:szCs w:val="24"/>
        </w:rPr>
        <w:t xml:space="preserve">уровне и (или) недостаточно быстрым формированием институтов, предусмотренных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A421CF">
        <w:rPr>
          <w:rFonts w:ascii="Times New Roman" w:hAnsi="Times New Roman" w:cs="Times New Roman"/>
          <w:sz w:val="24"/>
          <w:szCs w:val="24"/>
        </w:rPr>
        <w:t>ь</w:t>
      </w:r>
      <w:r w:rsidR="00957A7E" w:rsidRPr="00A421CF">
        <w:rPr>
          <w:rFonts w:ascii="Times New Roman" w:hAnsi="Times New Roman" w:cs="Times New Roman"/>
          <w:sz w:val="24"/>
          <w:szCs w:val="24"/>
        </w:rPr>
        <w:t>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2) организационные риски, связанные с ошибками управления реализацией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</w:t>
      </w:r>
      <w:r w:rsidR="00957A7E" w:rsidRPr="00A421CF">
        <w:rPr>
          <w:rFonts w:ascii="Times New Roman" w:hAnsi="Times New Roman" w:cs="Times New Roman"/>
          <w:sz w:val="24"/>
          <w:szCs w:val="24"/>
        </w:rPr>
        <w:t>и</w:t>
      </w:r>
      <w:r w:rsidR="00957A7E" w:rsidRPr="00A421CF">
        <w:rPr>
          <w:rFonts w:ascii="Times New Roman" w:hAnsi="Times New Roman" w:cs="Times New Roman"/>
          <w:sz w:val="24"/>
          <w:szCs w:val="24"/>
        </w:rPr>
        <w:t>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программы, в том числе исполнителя или отдельных ее соисполнителей, негото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ностью организационной инфраструктуры к решению задач, поставленных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A421CF">
        <w:rPr>
          <w:rFonts w:ascii="Times New Roman" w:hAnsi="Times New Roman" w:cs="Times New Roman"/>
          <w:sz w:val="24"/>
          <w:szCs w:val="24"/>
        </w:rPr>
        <w:t>ь</w:t>
      </w:r>
      <w:r w:rsidR="00957A7E" w:rsidRPr="00A421CF">
        <w:rPr>
          <w:rFonts w:ascii="Times New Roman" w:hAnsi="Times New Roman" w:cs="Times New Roman"/>
          <w:sz w:val="24"/>
          <w:szCs w:val="24"/>
        </w:rPr>
        <w:t>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программой, что может привести к нецелевому и (или) неэффективному использов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нию бюджетных средств, невыполнению ряда мероприятий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или задержке в их выполнении;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 в неполном объеме за счет</w:t>
      </w:r>
      <w:r w:rsidR="005D1C93" w:rsidRPr="00A421CF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3520F9" w:rsidRPr="00A421CF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A421CF">
        <w:rPr>
          <w:rFonts w:ascii="Times New Roman" w:hAnsi="Times New Roman" w:cs="Times New Roman"/>
          <w:sz w:val="24"/>
          <w:szCs w:val="24"/>
        </w:rPr>
        <w:t>. Данный риск во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никает по причине длительности срока реализации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</w:t>
      </w:r>
      <w:r w:rsidRPr="00A421CF">
        <w:rPr>
          <w:rFonts w:ascii="Times New Roman" w:hAnsi="Times New Roman" w:cs="Times New Roman"/>
          <w:sz w:val="24"/>
          <w:szCs w:val="24"/>
        </w:rPr>
        <w:t>ш</w:t>
      </w:r>
      <w:r w:rsidRPr="00A421CF">
        <w:rPr>
          <w:rFonts w:ascii="Times New Roman" w:hAnsi="Times New Roman" w:cs="Times New Roman"/>
          <w:sz w:val="24"/>
          <w:szCs w:val="24"/>
        </w:rPr>
        <w:t>ской Республики и с природными и техногенными катастрофами и катаклизмами, что 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жет привести к снижению бюджетных доходов, ухудшению динамики основных макр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</w:t>
      </w:r>
      <w:r w:rsidR="00957A7E" w:rsidRPr="00A421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21CF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571" w:tooltip="Ссылка на текущий документ" w:history="1">
        <w:r w:rsidRPr="00A421CF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A421CF">
        <w:rPr>
          <w:rFonts w:ascii="Times New Roman" w:hAnsi="Times New Roman" w:cs="Times New Roman"/>
          <w:sz w:val="24"/>
          <w:szCs w:val="24"/>
        </w:rPr>
        <w:t>:</w:t>
      </w:r>
    </w:p>
    <w:p w:rsidR="00DB2C44" w:rsidRPr="00A421CF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569"/>
      <w:bookmarkEnd w:id="11"/>
      <w:r w:rsidRPr="00A421C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571"/>
      <w:bookmarkEnd w:id="12"/>
      <w:r w:rsidRPr="00A421CF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17F43" w:rsidRPr="00A421CF" w:rsidRDefault="005D1C9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рисков, влияющих на реализацию муниципальной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3969"/>
      </w:tblGrid>
      <w:tr w:rsidR="003815E0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3815E0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5E0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ния основных мероприятий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ции основных мероприятий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D1C9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сфере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</w:t>
            </w:r>
            <w:r w:rsidR="003520F9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3520F9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 w:rsidR="005D1C93"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1C93"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1C9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 и оказ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ние услуг</w:t>
            </w:r>
          </w:p>
        </w:tc>
      </w:tr>
      <w:tr w:rsidR="003815E0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ния и выполнения мероприятий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адаптиру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изменению мировых тенденций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организац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онным изменениям органов</w:t>
            </w:r>
            <w:r w:rsidR="00B70CDF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и мероприятий </w:t>
            </w:r>
            <w:r w:rsidR="00B70CDF" w:rsidRPr="00A421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включенных в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70CDF" w:rsidRPr="00A421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ственности персонала ответственн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исполнителя и соисполнителей для своевременной и эффективной реализации предусмотренных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меропри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ла ответственного исполнителя и соисполнителей и налаживание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министративных процедур для 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жения данного риска</w:t>
            </w:r>
          </w:p>
        </w:tc>
      </w:tr>
      <w:tr w:rsidR="003815E0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дефицит средств бюджета</w:t>
            </w:r>
            <w:r w:rsidR="00841BA5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F9" w:rsidRPr="00A421CF">
              <w:rPr>
                <w:rFonts w:ascii="Times New Roman" w:hAnsi="Times New Roman" w:cs="Times New Roman"/>
                <w:sz w:val="24"/>
                <w:szCs w:val="24"/>
              </w:rPr>
              <w:t>Порецкого  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на реализацию основных мероприятий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программ, вкл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ченных в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средств, предусмотренных в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включенных в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граммам, включенным в 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A421CF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в соответствии с ожидаемыми конечными результ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417F43" w:rsidRPr="00A421CF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мики вследствие финансового и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номического кризиса;</w:t>
            </w:r>
          </w:p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с учетом возможного ухудшения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номической ситуации</w:t>
            </w:r>
          </w:p>
        </w:tc>
      </w:tr>
    </w:tbl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могут оказать финансовые и непредвиденные риски, которые содержат угрозу срыва реализации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программы. Поскольку в рамках реализации </w:t>
      </w:r>
      <w:r w:rsidR="00957A7E" w:rsidRPr="00A421CF">
        <w:rPr>
          <w:rFonts w:ascii="Times New Roman" w:hAnsi="Times New Roman" w:cs="Times New Roman"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sz w:val="24"/>
          <w:szCs w:val="24"/>
        </w:rPr>
        <w:t xml:space="preserve"> программы практически отсутствуют рычаги упра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ления непредвиденными рисками, наибольшее внимание будет уделяться управлению ф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нансовыми рисками.</w:t>
      </w:r>
    </w:p>
    <w:p w:rsidR="00484448" w:rsidRPr="00A421CF" w:rsidRDefault="00484448" w:rsidP="00242EE7">
      <w:pPr>
        <w:pStyle w:val="ConsPlusNormal"/>
        <w:shd w:val="clear" w:color="auto" w:fill="FFFFFF"/>
        <w:ind w:firstLine="540"/>
        <w:jc w:val="both"/>
        <w:sectPr w:rsidR="00484448" w:rsidRPr="00A421CF" w:rsidSect="004C2932">
          <w:footerReference w:type="default" r:id="rId13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417F43" w:rsidRPr="00A421CF" w:rsidRDefault="00417F43" w:rsidP="00242EE7">
      <w:pPr>
        <w:pStyle w:val="ConsPlusNormal"/>
        <w:shd w:val="clear" w:color="auto" w:fill="FFFFFF"/>
        <w:jc w:val="both"/>
      </w:pPr>
      <w:bookmarkStart w:id="13" w:name="Par604"/>
      <w:bookmarkEnd w:id="13"/>
    </w:p>
    <w:p w:rsidR="00417F43" w:rsidRPr="00A421CF" w:rsidRDefault="009A60AB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613"/>
      <w:bookmarkEnd w:id="14"/>
      <w:r w:rsidRPr="00A421C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7F43" w:rsidRPr="00A421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57A7E"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417F43" w:rsidRPr="00A421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A421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417F43" w:rsidRPr="00A421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A421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417F43" w:rsidRPr="00A421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417F43" w:rsidRPr="00A421CF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</w:t>
      </w:r>
      <w:r w:rsidR="007057C5" w:rsidRPr="00A421CF">
        <w:rPr>
          <w:rFonts w:ascii="Times New Roman" w:hAnsi="Times New Roman" w:cs="Times New Roman"/>
          <w:b/>
          <w:sz w:val="24"/>
          <w:szCs w:val="24"/>
        </w:rPr>
        <w:t>5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</w:p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621"/>
      <w:bookmarkEnd w:id="15"/>
      <w:r w:rsidRPr="00A421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</w:t>
      </w:r>
      <w:r w:rsidR="00957A7E" w:rsidRPr="00A421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Start"/>
      <w:r w:rsidR="009A60AB"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Pr="00A421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>ОВЫШЕНИЕ БЕЗОПАСНОСТИЖИЗНЕДЕЯТЕЛЬНОСТИ НАСЕЛЕНИЯ И ТЕРРИТОРИЙ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 </w:t>
      </w:r>
      <w:r w:rsidRPr="00A421CF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5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A421CF">
        <w:rPr>
          <w:rFonts w:ascii="Times New Roman" w:hAnsi="Times New Roman" w:cs="Times New Roman"/>
          <w:b/>
          <w:sz w:val="24"/>
          <w:szCs w:val="24"/>
        </w:rPr>
        <w:t>»</w:t>
      </w:r>
      <w:r w:rsidRPr="00A421CF">
        <w:rPr>
          <w:rFonts w:ascii="Times New Roman" w:hAnsi="Times New Roman" w:cs="Times New Roman"/>
          <w:b/>
          <w:sz w:val="24"/>
          <w:szCs w:val="24"/>
        </w:rPr>
        <w:t>, ПОДПРОГРАММ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Pr="00A421CF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  <w:r w:rsidR="00841BA5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ХАРАКТЕРА, ОБЕСПЕЧЕНИЕ ПОЖАРНОЙБЕЗОПАСНОСТИ И БЕЗОПАСНОС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>ТИ НАСЕЛЕНИЯ НА ВОДНЫХ ОБЪЕКТАХ»</w:t>
      </w:r>
      <w:r w:rsidRPr="00A421CF">
        <w:rPr>
          <w:rFonts w:ascii="Times New Roman" w:hAnsi="Times New Roman" w:cs="Times New Roman"/>
          <w:b/>
          <w:sz w:val="24"/>
          <w:szCs w:val="24"/>
        </w:rPr>
        <w:t>,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734965" w:rsidRPr="00A421CF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>ПОРЕЦКОМ РАЙОНЕ» И «</w:t>
      </w:r>
      <w:r w:rsidRPr="00A421CF">
        <w:rPr>
          <w:rFonts w:ascii="Times New Roman" w:hAnsi="Times New Roman" w:cs="Times New Roman"/>
          <w:b/>
          <w:sz w:val="24"/>
          <w:szCs w:val="24"/>
        </w:rPr>
        <w:t>ПРОФИЛАКТИКА ТЕРРОРИЗМА</w:t>
      </w:r>
    </w:p>
    <w:p w:rsidR="00417F43" w:rsidRPr="00A421CF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ЭКСТРЕМИСТСКОЙ ДЕЯТЕЛЬНОСТИ В</w:t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t xml:space="preserve"> ПОРЕЦКОМ РАЙОНЕ»</w:t>
      </w:r>
      <w:r w:rsidR="00841BA5" w:rsidRPr="00A4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1CF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5A38BD" w:rsidRPr="00A421CF" w:rsidRDefault="005A38B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881"/>
        <w:gridCol w:w="851"/>
        <w:gridCol w:w="850"/>
        <w:gridCol w:w="709"/>
        <w:gridCol w:w="851"/>
        <w:gridCol w:w="850"/>
        <w:gridCol w:w="1418"/>
      </w:tblGrid>
      <w:tr w:rsidR="003815E0" w:rsidRPr="00A421CF" w:rsidTr="00CD4422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3520F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417F43" w:rsidRPr="00A421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12900" w:type="dxa"/>
            <w:gridSpan w:val="12"/>
            <w:tcBorders>
              <w:top w:val="single" w:sz="4" w:space="0" w:color="auto"/>
            </w:tcBorders>
          </w:tcPr>
          <w:p w:rsidR="00417F43" w:rsidRPr="00A421CF" w:rsidRDefault="002558A8" w:rsidP="00242EE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661"/>
            <w:bookmarkEnd w:id="16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417F43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r w:rsidR="009A60AB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7F43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A60AB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 района</w:t>
            </w:r>
            <w:r w:rsidR="00417F43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9706A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7F43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 годы</w:t>
            </w:r>
            <w:r w:rsidR="0049706A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32054C"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нальной автоматизирова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системы централиз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ванного оповещения</w:t>
            </w:r>
          </w:p>
        </w:tc>
        <w:tc>
          <w:tcPr>
            <w:tcW w:w="885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Готовность защитных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гражданской обороны 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6260BC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885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запасами матер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ально-технических,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довольственных, мед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</w:t>
            </w:r>
          </w:p>
        </w:tc>
        <w:tc>
          <w:tcPr>
            <w:tcW w:w="885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риод, а также при ликв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аций и последствий терр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ристических акций</w:t>
            </w:r>
          </w:p>
        </w:tc>
        <w:tc>
          <w:tcPr>
            <w:tcW w:w="885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дящего состава гражда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ской обороны и специал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стов аварийно-спасательных формиров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ний, обученных способам гражданской защиты (в расчете на 10 тыс. насел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85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64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8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:rsidR="00417F43" w:rsidRPr="00A421CF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15E0" w:rsidRPr="00A421CF" w:rsidTr="009E0C56">
        <w:trPr>
          <w:trHeight w:val="1312"/>
          <w:tblCellSpacing w:w="5" w:type="nil"/>
        </w:trPr>
        <w:tc>
          <w:tcPr>
            <w:tcW w:w="737" w:type="dxa"/>
          </w:tcPr>
          <w:p w:rsidR="00655293" w:rsidRPr="00A421CF" w:rsidRDefault="0065529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655293" w:rsidRPr="00A421CF" w:rsidRDefault="0026427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>нижение количества о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>щественно-опасных пр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F9334F" w:rsidRPr="00A421C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65529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общеуголовной направленности </w:t>
            </w:r>
          </w:p>
          <w:p w:rsidR="00655293" w:rsidRPr="00A421CF" w:rsidRDefault="0065529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5293" w:rsidRPr="00A421CF" w:rsidRDefault="00F9334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1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55293" w:rsidRPr="00A421CF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12900" w:type="dxa"/>
            <w:gridSpan w:val="12"/>
          </w:tcPr>
          <w:p w:rsidR="00417F43" w:rsidRPr="00A421CF" w:rsidRDefault="003520F9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722"/>
            <w:bookmarkEnd w:id="17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211EE6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</w:t>
            </w:r>
            <w:r w:rsidR="00F016DD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населения на водных объектах</w:t>
            </w:r>
            <w:r w:rsidR="00211EE6" w:rsidRPr="00A421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регистрированных пож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ров (в процентном отн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шении к уровню 2010 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гибших на пожаре (в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центном отношении к уровню 2010 года)</w:t>
            </w: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травмированных на пож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 людей (в процентном отношении к уровню 2010 года)</w:t>
            </w: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8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7058E" w:rsidRPr="00A421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8E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8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7058E" w:rsidRPr="00A421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8E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>меру «112»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proofErr w:type="spellStart"/>
            <w:r w:rsidR="009A60AB" w:rsidRPr="00A42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сра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нению с 2013 годом</w:t>
            </w: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58A8" w:rsidRPr="00A421CF" w:rsidRDefault="007658A8" w:rsidP="00242EE7">
      <w:pPr>
        <w:shd w:val="clear" w:color="auto" w:fill="FFFFFF"/>
      </w:pPr>
      <w:r w:rsidRPr="00A421CF"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964"/>
        <w:gridCol w:w="964"/>
        <w:gridCol w:w="796"/>
        <w:gridCol w:w="964"/>
        <w:gridCol w:w="964"/>
        <w:gridCol w:w="964"/>
        <w:gridCol w:w="964"/>
      </w:tblGrid>
      <w:tr w:rsidR="003815E0" w:rsidRPr="00A421CF" w:rsidTr="00AC6A15">
        <w:trPr>
          <w:trHeight w:val="1705"/>
          <w:tblCellSpacing w:w="5" w:type="nil"/>
        </w:trPr>
        <w:tc>
          <w:tcPr>
            <w:tcW w:w="737" w:type="dxa"/>
          </w:tcPr>
          <w:p w:rsidR="00B7058E" w:rsidRPr="00A421CF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058E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A9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</w:t>
            </w:r>
            <w:r w:rsidR="007658A8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A8" w:rsidRPr="00A421CF" w:rsidRDefault="007658A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7058E" w:rsidRPr="00A421CF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13070" w:type="dxa"/>
            <w:gridSpan w:val="12"/>
          </w:tcPr>
          <w:p w:rsidR="00661179" w:rsidRPr="00A421CF" w:rsidRDefault="0066117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1CF">
              <w:rPr>
                <w:b/>
              </w:rPr>
              <w:t>Подпрограмма «</w:t>
            </w:r>
            <w:r w:rsidR="00734965" w:rsidRPr="00A421CF">
              <w:rPr>
                <w:b/>
              </w:rPr>
              <w:t>Профилактика правонарушений</w:t>
            </w:r>
            <w:r w:rsidRPr="00A421CF">
              <w:rPr>
                <w:b/>
              </w:rPr>
              <w:t xml:space="preserve"> в </w:t>
            </w:r>
            <w:r w:rsidR="00054DAD" w:rsidRPr="00A421CF">
              <w:rPr>
                <w:b/>
              </w:rPr>
              <w:t xml:space="preserve">Порецком </w:t>
            </w:r>
            <w:r w:rsidRPr="00A421CF">
              <w:rPr>
                <w:b/>
              </w:rPr>
              <w:t>рай</w:t>
            </w:r>
            <w:r w:rsidR="00054DAD" w:rsidRPr="00A421CF">
              <w:rPr>
                <w:b/>
              </w:rPr>
              <w:t>оне</w:t>
            </w:r>
            <w:r w:rsidRPr="00A421CF">
              <w:rPr>
                <w:b/>
              </w:rPr>
              <w:t>»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96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5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96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83,0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96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</w:t>
            </w:r>
          </w:p>
        </w:tc>
        <w:tc>
          <w:tcPr>
            <w:tcW w:w="885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96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9,8</w:t>
            </w:r>
          </w:p>
        </w:tc>
      </w:tr>
      <w:tr w:rsidR="003815E0" w:rsidRPr="00A421CF" w:rsidTr="00CD4422">
        <w:trPr>
          <w:tblCellSpacing w:w="5" w:type="nil"/>
        </w:trPr>
        <w:tc>
          <w:tcPr>
            <w:tcW w:w="737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ступлений превентивной направленности в общем массиве расследованных преступлений</w:t>
            </w:r>
          </w:p>
        </w:tc>
        <w:tc>
          <w:tcPr>
            <w:tcW w:w="885" w:type="dxa"/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64" w:type="dxa"/>
          </w:tcPr>
          <w:p w:rsidR="00B506C7" w:rsidRPr="00A421CF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102,5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A421CF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</w:tr>
      <w:tr w:rsidR="003815E0" w:rsidRPr="00A421CF" w:rsidTr="000267EC">
        <w:trPr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7" w:rsidRPr="00A421CF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1CF">
              <w:rPr>
                <w:b/>
              </w:rPr>
              <w:t>Подпрограмма «Профилактика терроризма и экстремисткой деятельности в Порецком районе»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детей, в общей численности детей и молодежи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сист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матически занимающегося физической культурой и спортом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доли безрабо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граждан из числа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лодежи в возрасте от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ленности безработных граждан, зарегистрир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ванных в органах службы занятости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назначения, подвер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шихся преступному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никновению, не оборуд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ванных системами 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опасности, охранно-пожарной сигнализацией от общего количества 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A421CF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5E0" w:rsidRPr="00A421CF" w:rsidTr="000267EC">
        <w:trPr>
          <w:trHeight w:val="444"/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EC" w:rsidRPr="00A421CF" w:rsidRDefault="000267EC" w:rsidP="00242EE7">
            <w:pPr>
              <w:pStyle w:val="ConsPlusNormal"/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незаконного потребления наркотич</w:t>
            </w:r>
            <w:r w:rsidR="0097372F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средств и </w:t>
            </w:r>
            <w:proofErr w:type="spellStart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Распространенность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ступлений в сфере нез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DA329C" w:rsidRPr="00A421CF" w:rsidRDefault="00DA329C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наркопр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честве зарегистрирова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ных преступных деяний                                </w:t>
            </w:r>
          </w:p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   особо тяжких престу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лений, связанных с нез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тических средств, в общем количестве зарегистрир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ванных преступлений, св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занных с незаконным об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</w:t>
            </w:r>
          </w:p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Удельный вес несове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шеннолетних  лиц в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щем числе лиц,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за совершение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  25 лет, вовлече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в мероприятия по профилактике незаконного потребления наркотиков,  в общей численности ук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занной категории насел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5E0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ей,  привлеченных к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приятиям медико-социальной реабилитации, в общем числе больных наркоманией, пролече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стационарно</w:t>
            </w:r>
          </w:p>
          <w:p w:rsidR="00402292" w:rsidRPr="00A421CF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shd w:val="clear" w:color="auto" w:fill="FFFFFF"/>
              <w:jc w:val="center"/>
            </w:pPr>
            <w:r w:rsidRPr="00A421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shd w:val="clear" w:color="auto" w:fill="FFFFFF"/>
              <w:jc w:val="center"/>
            </w:pPr>
            <w:r w:rsidRPr="00A421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shd w:val="clear" w:color="auto" w:fill="FFFFFF"/>
              <w:jc w:val="center"/>
            </w:pPr>
            <w:r w:rsidRPr="00A421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shd w:val="clear" w:color="auto" w:fill="FFFFFF"/>
              <w:jc w:val="center"/>
            </w:pPr>
            <w:r w:rsidRPr="00A421CF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A421CF" w:rsidRDefault="00402292" w:rsidP="00242EE7">
            <w:pPr>
              <w:shd w:val="clear" w:color="auto" w:fill="FFFFFF"/>
              <w:jc w:val="center"/>
            </w:pPr>
            <w:r w:rsidRPr="00A421CF">
              <w:t>7,4</w:t>
            </w:r>
          </w:p>
        </w:tc>
      </w:tr>
      <w:tr w:rsidR="00E3653F" w:rsidRPr="00A421CF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нией, находящихся в 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миссии свыше двух лет, на 100 больных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среднегод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вогоконтингента</w:t>
            </w:r>
            <w:proofErr w:type="spellEnd"/>
          </w:p>
          <w:p w:rsidR="00E3653F" w:rsidRPr="00A421CF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A421CF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F43" w:rsidRPr="00A421CF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bookmarkStart w:id="18" w:name="Par927"/>
      <w:bookmarkStart w:id="19" w:name="Par1252"/>
      <w:bookmarkEnd w:id="18"/>
      <w:bookmarkEnd w:id="19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881"/>
        <w:gridCol w:w="83"/>
        <w:gridCol w:w="768"/>
        <w:gridCol w:w="196"/>
        <w:gridCol w:w="654"/>
        <w:gridCol w:w="142"/>
        <w:gridCol w:w="567"/>
        <w:gridCol w:w="397"/>
        <w:gridCol w:w="454"/>
        <w:gridCol w:w="510"/>
        <w:gridCol w:w="340"/>
        <w:gridCol w:w="624"/>
        <w:gridCol w:w="794"/>
        <w:gridCol w:w="170"/>
      </w:tblGrid>
      <w:tr w:rsidR="00F016DD" w:rsidRPr="00A421CF" w:rsidTr="00841BA5">
        <w:trPr>
          <w:gridAfter w:val="1"/>
          <w:wAfter w:w="170" w:type="dxa"/>
          <w:tblCellSpacing w:w="5" w:type="nil"/>
        </w:trPr>
        <w:tc>
          <w:tcPr>
            <w:tcW w:w="12900" w:type="dxa"/>
            <w:gridSpan w:val="18"/>
          </w:tcPr>
          <w:p w:rsidR="00834558" w:rsidRPr="00A421CF" w:rsidRDefault="00F016DD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Par4376"/>
            <w:bookmarkEnd w:id="20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A46BED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«Построение (развитие) </w:t>
            </w:r>
            <w:r w:rsidR="00834558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аппаратно-программного комплекса </w:t>
            </w:r>
            <w:r w:rsidR="00834558" w:rsidRPr="00A421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4558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834558" w:rsidRPr="00A421C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</w:p>
          <w:p w:rsidR="00F016DD" w:rsidRPr="00A421CF" w:rsidRDefault="00834558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/>
                <w:b/>
                <w:sz w:val="24"/>
                <w:szCs w:val="24"/>
              </w:rPr>
              <w:t>образование» на территории Порецкого района</w:t>
            </w:r>
            <w:r w:rsidR="00F016DD" w:rsidRPr="00A421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4558" w:rsidRPr="00A421CF" w:rsidRDefault="00834558" w:rsidP="00841BA5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DD" w:rsidRPr="00A421CF" w:rsidTr="00841BA5">
        <w:trPr>
          <w:gridAfter w:val="1"/>
          <w:wAfter w:w="170" w:type="dxa"/>
          <w:tblCellSpacing w:w="5" w:type="nil"/>
        </w:trPr>
        <w:tc>
          <w:tcPr>
            <w:tcW w:w="737" w:type="dxa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DD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меру «112» на территории Порецкого района</w:t>
            </w:r>
            <w:r w:rsidR="001401C3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 сравнению с 2013 годом</w:t>
            </w:r>
          </w:p>
          <w:p w:rsidR="00834558" w:rsidRPr="00A421CF" w:rsidRDefault="00834558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6DD" w:rsidRPr="00A421CF" w:rsidTr="00841BA5">
        <w:trPr>
          <w:trHeight w:val="1705"/>
          <w:tblCellSpacing w:w="5" w:type="nil"/>
        </w:trPr>
        <w:tc>
          <w:tcPr>
            <w:tcW w:w="737" w:type="dxa"/>
          </w:tcPr>
          <w:p w:rsidR="00F016DD" w:rsidRPr="00A421CF" w:rsidRDefault="00834558" w:rsidP="00EB03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036B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6DD" w:rsidRPr="00A4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годом.</w:t>
            </w:r>
          </w:p>
          <w:p w:rsidR="00F016DD" w:rsidRPr="00A421CF" w:rsidRDefault="00F016DD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A421CF" w:rsidRDefault="00EB036B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</w:tcPr>
          <w:p w:rsidR="00F016DD" w:rsidRPr="00A421CF" w:rsidRDefault="00F016DD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23DC" w:rsidRPr="00A421CF" w:rsidRDefault="00FA4CE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</w:rPr>
        <w:br w:type="page"/>
      </w:r>
      <w:r w:rsidR="009A60AB" w:rsidRPr="00A42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323DC" w:rsidRPr="00A421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323DC" w:rsidRPr="00A421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323DC" w:rsidRPr="00A421CF" w:rsidRDefault="003520F9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8323DC" w:rsidRPr="00A421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8323DC" w:rsidRPr="00A421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A421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3520F9" w:rsidRPr="00A421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8323DC" w:rsidRPr="00A421CF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520F9" w:rsidRPr="00A421CF">
        <w:rPr>
          <w:rFonts w:ascii="Times New Roman" w:hAnsi="Times New Roman" w:cs="Times New Roman"/>
          <w:b/>
          <w:sz w:val="24"/>
          <w:szCs w:val="24"/>
        </w:rPr>
        <w:t>»</w:t>
      </w:r>
    </w:p>
    <w:p w:rsidR="008323DC" w:rsidRPr="00A421CF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A938B4" w:rsidRPr="00A421CF">
        <w:rPr>
          <w:rFonts w:ascii="Times New Roman" w:hAnsi="Times New Roman" w:cs="Times New Roman"/>
          <w:b/>
          <w:sz w:val="24"/>
          <w:szCs w:val="24"/>
        </w:rPr>
        <w:t>–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2020 годы</w:t>
      </w:r>
    </w:p>
    <w:p w:rsidR="007658A8" w:rsidRPr="00A421CF" w:rsidRDefault="007658A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3DC" w:rsidRPr="00A421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ПЕРЕЧЕНЬ</w:t>
      </w:r>
    </w:p>
    <w:p w:rsidR="008323DC" w:rsidRPr="00A421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ОСНОВНЫХ МЕРОПРИЯТИЙ ПОДПРОГРАММ</w:t>
      </w:r>
    </w:p>
    <w:p w:rsidR="008323DC" w:rsidRPr="00A421CF" w:rsidRDefault="003520F9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МУНИЦИПАЛЬНОЙ ПРОГРАММЫ «</w:t>
      </w:r>
      <w:r w:rsidR="008323DC" w:rsidRPr="00A421CF">
        <w:rPr>
          <w:b/>
        </w:rPr>
        <w:t>ПОВЫШЕНИЕ</w:t>
      </w:r>
    </w:p>
    <w:p w:rsidR="008323DC" w:rsidRPr="00A421CF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БЕЗОПАСНОСТИ ЖИЗНЕДЕЯТЕЛЬНОСТИ НАСЕЛЕНИЯ И ТЕРРИТОРИЙ</w:t>
      </w:r>
    </w:p>
    <w:p w:rsidR="008323DC" w:rsidRPr="00A421CF" w:rsidRDefault="009A60AB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ПОРЕЦКОГО РАЙОНА</w:t>
      </w:r>
      <w:r w:rsidR="003520F9" w:rsidRPr="00A421CF">
        <w:rPr>
          <w:b/>
        </w:rPr>
        <w:t>»</w:t>
      </w:r>
      <w:r w:rsidR="008323DC" w:rsidRPr="00A421CF">
        <w:rPr>
          <w:b/>
        </w:rPr>
        <w:t xml:space="preserve"> НА 2015 </w:t>
      </w:r>
      <w:r w:rsidR="00A938B4" w:rsidRPr="00A421CF">
        <w:rPr>
          <w:b/>
        </w:rPr>
        <w:t>–</w:t>
      </w:r>
      <w:r w:rsidR="008323DC" w:rsidRPr="00A421CF">
        <w:rPr>
          <w:b/>
        </w:rPr>
        <w:t xml:space="preserve"> 2020 ГОДЫ</w:t>
      </w:r>
    </w:p>
    <w:p w:rsidR="008323DC" w:rsidRPr="00A421CF" w:rsidRDefault="008323DC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323DC" w:rsidRPr="00A421CF" w:rsidRDefault="008323DC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1588"/>
        <w:gridCol w:w="680"/>
        <w:gridCol w:w="1588"/>
        <w:gridCol w:w="680"/>
        <w:gridCol w:w="738"/>
        <w:gridCol w:w="680"/>
        <w:gridCol w:w="595"/>
        <w:gridCol w:w="680"/>
        <w:gridCol w:w="1305"/>
        <w:gridCol w:w="680"/>
        <w:gridCol w:w="1588"/>
        <w:gridCol w:w="680"/>
        <w:gridCol w:w="1814"/>
        <w:gridCol w:w="680"/>
      </w:tblGrid>
      <w:tr w:rsidR="003815E0" w:rsidRPr="00A421CF" w:rsidTr="000079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N </w:t>
            </w:r>
            <w:proofErr w:type="spellStart"/>
            <w:r w:rsidRPr="00A421CF">
              <w:t>пп</w:t>
            </w:r>
            <w:proofErr w:type="spellEnd"/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Номер и наименов</w:t>
            </w:r>
            <w:r w:rsidRPr="00A421CF">
              <w:t>а</w:t>
            </w:r>
            <w:r w:rsidRPr="00A421CF">
              <w:t>ние основного мер</w:t>
            </w:r>
            <w:r w:rsidRPr="00A421CF">
              <w:t>о</w:t>
            </w:r>
            <w:r w:rsidRPr="00A421CF">
              <w:t>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полнитель, соиспо</w:t>
            </w:r>
            <w:r w:rsidRPr="00A421CF">
              <w:t>л</w:t>
            </w:r>
            <w:r w:rsidRPr="00A421CF">
              <w:t>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Срок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Ожидаемый непосредстве</w:t>
            </w:r>
            <w:r w:rsidRPr="00A421CF">
              <w:t>н</w:t>
            </w:r>
            <w:r w:rsidRPr="00A421CF">
              <w:t>ный результат (краткое опис</w:t>
            </w:r>
            <w:r w:rsidRPr="00A421CF">
              <w:t>а</w:t>
            </w:r>
            <w:r w:rsidRPr="00A421CF">
              <w:t>ние)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Последствия </w:t>
            </w:r>
            <w:proofErr w:type="spellStart"/>
            <w:r w:rsidRPr="00A421CF">
              <w:t>нере</w:t>
            </w:r>
            <w:r w:rsidRPr="00A421CF">
              <w:t>а</w:t>
            </w:r>
            <w:r w:rsidRPr="00A421CF">
              <w:t>лизации</w:t>
            </w:r>
            <w:proofErr w:type="spellEnd"/>
            <w:r w:rsidRPr="00A421CF">
              <w:t xml:space="preserve"> основного мероприятия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00790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A421CF">
              <w:t xml:space="preserve">Связь с показателями муниципальной </w:t>
            </w:r>
            <w:r w:rsidR="008323DC" w:rsidRPr="00A421CF">
              <w:t>пр</w:t>
            </w:r>
            <w:r w:rsidR="008323DC" w:rsidRPr="00A421CF">
              <w:t>о</w:t>
            </w:r>
            <w:r w:rsidR="008323DC" w:rsidRPr="00A421CF">
              <w:t>граммы подпрограмм)</w:t>
            </w:r>
            <w:proofErr w:type="gramEnd"/>
          </w:p>
        </w:tc>
      </w:tr>
      <w:tr w:rsidR="003815E0" w:rsidRPr="00A421CF" w:rsidTr="000079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начала ре</w:t>
            </w:r>
            <w:r w:rsidRPr="00A421CF">
              <w:t>а</w:t>
            </w:r>
            <w:r w:rsidRPr="00A421CF">
              <w:t>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окончания реализ</w:t>
            </w:r>
            <w:r w:rsidRPr="00A421CF">
              <w:t>а</w:t>
            </w:r>
            <w:r w:rsidRPr="00A421CF">
              <w:t>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00790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</w:tr>
      <w:tr w:rsidR="003815E0" w:rsidRPr="00A421CF" w:rsidTr="0000790A">
        <w:tc>
          <w:tcPr>
            <w:tcW w:w="14685" w:type="dxa"/>
            <w:gridSpan w:val="1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421CF">
              <w:t xml:space="preserve">I. </w:t>
            </w:r>
            <w:r w:rsidRPr="00A421CF">
              <w:rPr>
                <w:b/>
              </w:rPr>
              <w:t xml:space="preserve">Подпрограмма </w:t>
            </w:r>
            <w:r w:rsidR="003520F9" w:rsidRPr="00A421CF">
              <w:rPr>
                <w:b/>
              </w:rPr>
              <w:t>«</w:t>
            </w:r>
            <w:r w:rsidR="00211EE6" w:rsidRPr="00A421CF">
              <w:rPr>
                <w:b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</w:t>
            </w:r>
            <w:r w:rsidR="00CF4798" w:rsidRPr="00A421CF">
              <w:rPr>
                <w:b/>
              </w:rPr>
              <w:t>ах</w:t>
            </w:r>
            <w:r w:rsidR="00211EE6" w:rsidRPr="00A421CF">
              <w:rPr>
                <w:b/>
              </w:rPr>
              <w:t>»</w:t>
            </w:r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 xml:space="preserve">тие 1. Обеспечение </w:t>
            </w:r>
            <w:r w:rsidR="00DD30F9" w:rsidRPr="00A421CF">
              <w:t xml:space="preserve">первичных мер </w:t>
            </w:r>
            <w:r w:rsidRPr="00A421CF">
              <w:t>п</w:t>
            </w:r>
            <w:r w:rsidRPr="00A421CF">
              <w:t>о</w:t>
            </w:r>
            <w:r w:rsidRPr="00A421CF">
              <w:t>жарной безопасн</w:t>
            </w:r>
            <w:r w:rsidRPr="00A421CF">
              <w:t>о</w:t>
            </w:r>
            <w:r w:rsidRPr="00A421CF">
              <w:t>сти</w:t>
            </w:r>
            <w:r w:rsidR="004F33DE" w:rsidRPr="00A421CF">
              <w:t xml:space="preserve"> на территории </w:t>
            </w:r>
            <w:r w:rsidR="009E0C56" w:rsidRPr="00A421CF">
              <w:t xml:space="preserve">Порецкого </w:t>
            </w:r>
            <w:r w:rsidR="004F33DE" w:rsidRPr="00A421CF">
              <w:t>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CD4422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выполнение задач по организации и осуществлению профилактики пожаров, сниж</w:t>
            </w:r>
            <w:r w:rsidRPr="00A421CF">
              <w:t>е</w:t>
            </w:r>
            <w:r w:rsidRPr="00A421CF">
              <w:t>нию факторов, способствующих возникновению пожаров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увеличение факт</w:t>
            </w:r>
            <w:r w:rsidRPr="00A421CF">
              <w:t>о</w:t>
            </w:r>
            <w:r w:rsidRPr="00A421CF">
              <w:t>ров, способству</w:t>
            </w:r>
            <w:r w:rsidRPr="00A421CF">
              <w:t>ю</w:t>
            </w:r>
            <w:r w:rsidRPr="00A421CF">
              <w:t>щих возникновению пожаров, количества пострадавших при пожарах людей, экономического ущерба от пожаров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количества зарегистрированных пожаров на 2,3% (в процентном отнош</w:t>
            </w:r>
            <w:r w:rsidRPr="00A421CF">
              <w:t>е</w:t>
            </w:r>
            <w:r w:rsidRPr="00A421CF">
              <w:t>нии к уровню 2010 г</w:t>
            </w:r>
            <w:r w:rsidRPr="00A421CF">
              <w:t>о</w:t>
            </w:r>
            <w:r w:rsidRPr="00A421CF">
              <w:t>да);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снижение количества погибших на пожаре на 2,7% (в процентном отношении к уровню </w:t>
            </w:r>
            <w:r w:rsidRPr="00A421CF">
              <w:lastRenderedPageBreak/>
              <w:t>2010 года);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количества травмированных на пожаре людей на 3,8% (в процентном отн</w:t>
            </w:r>
            <w:r w:rsidRPr="00A421CF">
              <w:t>о</w:t>
            </w:r>
            <w:r w:rsidRPr="00A421CF">
              <w:t>шении к уровню 2010 года);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улучшение показат</w:t>
            </w:r>
            <w:r w:rsidRPr="00A421CF">
              <w:t>е</w:t>
            </w:r>
            <w:r w:rsidRPr="00A421CF">
              <w:t>лей оперативного ре</w:t>
            </w:r>
            <w:r w:rsidRPr="00A421CF">
              <w:t>а</w:t>
            </w:r>
            <w:r w:rsidRPr="00A421CF">
              <w:t>гирования на пожары и чрезвычайные сит</w:t>
            </w:r>
            <w:r w:rsidRPr="00A421CF">
              <w:t>у</w:t>
            </w:r>
            <w:r w:rsidRPr="00A421CF">
              <w:t>ации, в том числе с</w:t>
            </w:r>
            <w:r w:rsidRPr="00A421CF">
              <w:t>о</w:t>
            </w:r>
            <w:r w:rsidRPr="00A421CF">
              <w:t>кращение среднего времени прибытия пожарного подразд</w:t>
            </w:r>
            <w:r w:rsidRPr="00A421CF">
              <w:t>е</w:t>
            </w:r>
            <w:r w:rsidRPr="00A421CF">
              <w:t>ления к месту пожара (до 10,6 минуты к 2021 году), ликвид</w:t>
            </w:r>
            <w:r w:rsidRPr="00A421CF">
              <w:t>а</w:t>
            </w:r>
            <w:r w:rsidRPr="00A421CF">
              <w:t>ции пожара (до 36,5 минуты к 2021 году), тушения пожара (до 12,2 минуты к 2021 году)</w:t>
            </w:r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2.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 xml:space="preserve">тие 2. </w:t>
            </w:r>
            <w:r w:rsidR="00DD30F9" w:rsidRPr="00A421CF">
              <w:t>Участие в предупреждении и ликвидации после</w:t>
            </w:r>
            <w:r w:rsidR="00DD30F9" w:rsidRPr="00A421CF">
              <w:t>д</w:t>
            </w:r>
            <w:r w:rsidR="00DD30F9" w:rsidRPr="00A421CF">
              <w:t xml:space="preserve">ствий </w:t>
            </w:r>
            <w:r w:rsidRPr="00A421CF">
              <w:t>чрезвычайных ситуаций</w:t>
            </w:r>
            <w:r w:rsidR="00DD30F9" w:rsidRPr="00A421CF">
              <w:t xml:space="preserve"> на терр</w:t>
            </w:r>
            <w:r w:rsidR="00DD30F9" w:rsidRPr="00A421CF">
              <w:t>и</w:t>
            </w:r>
            <w:r w:rsidR="00DD30F9" w:rsidRPr="00A421CF">
              <w:t xml:space="preserve">тории </w:t>
            </w:r>
            <w:r w:rsidR="009E0C56" w:rsidRPr="00A421CF">
              <w:t xml:space="preserve">Порецкого </w:t>
            </w:r>
            <w:r w:rsidR="00DD30F9" w:rsidRPr="00A421CF">
              <w:t>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CD4422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предупреждение возникновения и развития чрезв</w:t>
            </w:r>
            <w:r w:rsidRPr="00A421CF">
              <w:t>ы</w:t>
            </w:r>
            <w:r w:rsidRPr="00A421CF">
              <w:t>чайных ситуаций, организация эк</w:t>
            </w:r>
            <w:r w:rsidRPr="00A421CF">
              <w:t>с</w:t>
            </w:r>
            <w:r w:rsidRPr="00A421CF">
              <w:t>тренного реаг</w:t>
            </w:r>
            <w:r w:rsidRPr="00A421CF">
              <w:t>и</w:t>
            </w:r>
            <w:r w:rsidRPr="00A421CF">
              <w:t>рования при чрезвычайных ситуациях, орг</w:t>
            </w:r>
            <w:r w:rsidRPr="00A421CF">
              <w:t>а</w:t>
            </w:r>
            <w:r w:rsidRPr="00A421CF">
              <w:t>низация авари</w:t>
            </w:r>
            <w:r w:rsidRPr="00A421CF">
              <w:t>й</w:t>
            </w:r>
            <w:r w:rsidRPr="00A421CF">
              <w:t>но-спасательных работ по ликв</w:t>
            </w:r>
            <w:r w:rsidRPr="00A421CF">
              <w:t>и</w:t>
            </w:r>
            <w:r w:rsidRPr="00A421CF">
              <w:lastRenderedPageBreak/>
              <w:t>дации возникших чрезвычайных ситуаций, сниж</w:t>
            </w:r>
            <w:r w:rsidRPr="00A421CF">
              <w:t>е</w:t>
            </w:r>
            <w:r w:rsidRPr="00A421CF">
              <w:t>ние размеров ущерба и потерь от чрезвычайных ситуаций, пов</w:t>
            </w:r>
            <w:r w:rsidRPr="00A421CF">
              <w:t>ы</w:t>
            </w:r>
            <w:r w:rsidRPr="00A421CF">
              <w:t>шение методич</w:t>
            </w:r>
            <w:r w:rsidRPr="00A421CF">
              <w:t>е</w:t>
            </w:r>
            <w:r w:rsidRPr="00A421CF">
              <w:t>ского уровня подготовки нас</w:t>
            </w:r>
            <w:r w:rsidRPr="00A421CF">
              <w:t>е</w:t>
            </w:r>
            <w:r w:rsidRPr="00A421CF">
              <w:t xml:space="preserve">ления к </w:t>
            </w:r>
            <w:r w:rsidR="00A938B4" w:rsidRPr="00A421CF">
              <w:pgNum/>
            </w:r>
            <w:proofErr w:type="spellStart"/>
            <w:r w:rsidR="00A938B4" w:rsidRPr="00A421CF">
              <w:t>изии</w:t>
            </w:r>
            <w:proofErr w:type="spellEnd"/>
            <w:r w:rsidR="00A938B4" w:rsidRPr="00A421CF">
              <w:pgNum/>
            </w:r>
            <w:proofErr w:type="spellStart"/>
            <w:r w:rsidR="00A938B4" w:rsidRPr="00A421CF">
              <w:t>но</w:t>
            </w:r>
            <w:r w:rsidRPr="00A421CF">
              <w:t>ям</w:t>
            </w:r>
            <w:proofErr w:type="spellEnd"/>
            <w:r w:rsidRPr="00A421CF">
              <w:t xml:space="preserve"> в условиях чрезв</w:t>
            </w:r>
            <w:r w:rsidRPr="00A421CF">
              <w:t>ы</w:t>
            </w:r>
            <w:r w:rsidRPr="00A421CF">
              <w:t>чайных ситуаций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увеличение факт</w:t>
            </w:r>
            <w:r w:rsidRPr="00A421CF">
              <w:t>о</w:t>
            </w:r>
            <w:r w:rsidRPr="00A421CF">
              <w:t>ров, способству</w:t>
            </w:r>
            <w:r w:rsidRPr="00A421CF">
              <w:t>ю</w:t>
            </w:r>
            <w:r w:rsidRPr="00A421CF">
              <w:t>щих возникновению чрезвычайных сит</w:t>
            </w:r>
            <w:r w:rsidRPr="00A421CF">
              <w:t>у</w:t>
            </w:r>
            <w:r w:rsidRPr="00A421CF">
              <w:t>аций, количества пострадавших в чрезвычайных сит</w:t>
            </w:r>
            <w:r w:rsidRPr="00A421CF">
              <w:t>у</w:t>
            </w:r>
            <w:r w:rsidRPr="00A421CF">
              <w:t xml:space="preserve">ациях, снижение уровня </w:t>
            </w:r>
            <w:r w:rsidR="00A938B4" w:rsidRPr="00A421CF">
              <w:pgNum/>
            </w:r>
            <w:proofErr w:type="spellStart"/>
            <w:r w:rsidR="00A938B4" w:rsidRPr="00A421CF">
              <w:t>изии</w:t>
            </w:r>
            <w:proofErr w:type="spellEnd"/>
            <w:r w:rsidR="00A938B4" w:rsidRPr="00A421CF">
              <w:pgNum/>
            </w:r>
            <w:proofErr w:type="spellStart"/>
            <w:r w:rsidR="00A938B4" w:rsidRPr="00A421CF">
              <w:t>н</w:t>
            </w:r>
            <w:r w:rsidR="00A938B4" w:rsidRPr="00A421CF">
              <w:t>о</w:t>
            </w:r>
            <w:r w:rsidRPr="00A421CF">
              <w:t>сти</w:t>
            </w:r>
            <w:proofErr w:type="spellEnd"/>
            <w:r w:rsidRPr="00A421CF">
              <w:t xml:space="preserve"> населения и те</w:t>
            </w:r>
            <w:r w:rsidRPr="00A421CF">
              <w:t>р</w:t>
            </w:r>
            <w:r w:rsidRPr="00A421CF">
              <w:t>риторий от угрозы воздействия чре</w:t>
            </w:r>
            <w:r w:rsidRPr="00A421CF">
              <w:t>з</w:t>
            </w:r>
            <w:r w:rsidRPr="00A421CF">
              <w:lastRenderedPageBreak/>
              <w:t>вычайных ситуаций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организация и ос</w:t>
            </w:r>
            <w:r w:rsidRPr="00A421CF">
              <w:t>у</w:t>
            </w:r>
            <w:r w:rsidRPr="00A421CF">
              <w:t>ществление профила</w:t>
            </w:r>
            <w:r w:rsidRPr="00A421CF">
              <w:t>к</w:t>
            </w:r>
            <w:r w:rsidRPr="00A421CF">
              <w:t>тических меропри</w:t>
            </w:r>
            <w:r w:rsidRPr="00A421CF">
              <w:t>я</w:t>
            </w:r>
            <w:r w:rsidRPr="00A421CF">
              <w:t>тий, направленных на недопущение возни</w:t>
            </w:r>
            <w:r w:rsidRPr="00A421CF">
              <w:t>к</w:t>
            </w:r>
            <w:r w:rsidRPr="00A421CF">
              <w:t>новения чрезвыча</w:t>
            </w:r>
            <w:r w:rsidRPr="00A421CF">
              <w:t>й</w:t>
            </w:r>
            <w:r w:rsidRPr="00A421CF">
              <w:t xml:space="preserve">ных ситуаций (до 1,4% к 2021 году); </w:t>
            </w:r>
            <w:proofErr w:type="gramStart"/>
            <w:r w:rsidRPr="00A421CF">
              <w:t>улучш</w:t>
            </w:r>
            <w:r w:rsidRPr="00A421CF">
              <w:t>е</w:t>
            </w:r>
            <w:r w:rsidRPr="00A421CF">
              <w:t>ние показателей оп</w:t>
            </w:r>
            <w:r w:rsidRPr="00A421CF">
              <w:t>е</w:t>
            </w:r>
            <w:r w:rsidRPr="00A421CF">
              <w:t>ративного реагиров</w:t>
            </w:r>
            <w:r w:rsidRPr="00A421CF">
              <w:t>а</w:t>
            </w:r>
            <w:r w:rsidRPr="00A421CF">
              <w:t xml:space="preserve">ния на чрезвычайные ситуации, в том числе </w:t>
            </w:r>
            <w:r w:rsidRPr="00A421CF">
              <w:lastRenderedPageBreak/>
              <w:t>сокращение среднего времени организации выезда дежурной см</w:t>
            </w:r>
            <w:r w:rsidRPr="00A421CF">
              <w:t>е</w:t>
            </w:r>
            <w:r w:rsidRPr="00A421CF">
              <w:t>ны на чрезвычайные ситуации (до 4,1 м</w:t>
            </w:r>
            <w:r w:rsidRPr="00A421CF">
              <w:t>и</w:t>
            </w:r>
            <w:r w:rsidRPr="00A421CF">
              <w:t>нуты к 2021 году), прибытия дежурной смены спасателей к месту чрезвычайных ситуаций (до 35,8 м</w:t>
            </w:r>
            <w:r w:rsidRPr="00A421CF">
              <w:t>и</w:t>
            </w:r>
            <w:r w:rsidRPr="00A421CF">
              <w:t>нуты к 2021 году), л</w:t>
            </w:r>
            <w:r w:rsidRPr="00A421CF">
              <w:t>о</w:t>
            </w:r>
            <w:r w:rsidRPr="00A421CF">
              <w:t>кализации чрезвыча</w:t>
            </w:r>
            <w:r w:rsidRPr="00A421CF">
              <w:t>й</w:t>
            </w:r>
            <w:r w:rsidRPr="00A421CF">
              <w:t>ных ситуаций (до 25,4 минуты к 2021 году), ликвидации после</w:t>
            </w:r>
            <w:r w:rsidRPr="00A421CF">
              <w:t>д</w:t>
            </w:r>
            <w:r w:rsidRPr="00A421CF">
              <w:t>ствий чрезвычайных ситуаций (до 42,9 м</w:t>
            </w:r>
            <w:r w:rsidRPr="00A421CF">
              <w:t>и</w:t>
            </w:r>
            <w:r w:rsidRPr="00A421CF">
              <w:t>нуты к 2021 году)</w:t>
            </w:r>
            <w:proofErr w:type="gramEnd"/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3.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 xml:space="preserve">тие 3. Обеспечение населения </w:t>
            </w:r>
            <w:r w:rsidR="009E0C56" w:rsidRPr="00A421CF">
              <w:t>Порецк</w:t>
            </w:r>
            <w:r w:rsidR="009E0C56" w:rsidRPr="00A421CF">
              <w:t>о</w:t>
            </w:r>
            <w:r w:rsidR="009E0C56" w:rsidRPr="00A421CF">
              <w:t xml:space="preserve">го </w:t>
            </w:r>
            <w:r w:rsidR="00CD4422" w:rsidRPr="00A421CF">
              <w:t>райо</w:t>
            </w:r>
            <w:r w:rsidR="009E0C56" w:rsidRPr="00A421CF">
              <w:t xml:space="preserve">на </w:t>
            </w:r>
            <w:r w:rsidRPr="00A421CF">
              <w:t>действиям в чрезвычайных с</w:t>
            </w:r>
            <w:r w:rsidRPr="00A421CF">
              <w:t>и</w:t>
            </w:r>
            <w:r w:rsidRPr="00A421CF">
              <w:t>туациях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CD4422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приобретение знаний и практ</w:t>
            </w:r>
            <w:r w:rsidRPr="00A421CF">
              <w:t>и</w:t>
            </w:r>
            <w:r w:rsidRPr="00A421CF">
              <w:t>ческих навыков руководителями, другими дол</w:t>
            </w:r>
            <w:r w:rsidRPr="00A421CF">
              <w:t>ж</w:t>
            </w:r>
            <w:r w:rsidRPr="00A421CF">
              <w:t>ностными лицами и специалистами органов местного самоуправления и организаций по исполнению ими своих функций и реализации по</w:t>
            </w:r>
            <w:r w:rsidRPr="00A421CF">
              <w:t>л</w:t>
            </w:r>
            <w:r w:rsidRPr="00A421CF">
              <w:t>номочий в обл</w:t>
            </w:r>
            <w:r w:rsidRPr="00A421CF">
              <w:t>а</w:t>
            </w:r>
            <w:r w:rsidRPr="00A421CF">
              <w:t>сти гражданской обороны и защ</w:t>
            </w:r>
            <w:r w:rsidRPr="00A421CF">
              <w:t>и</w:t>
            </w:r>
            <w:r w:rsidRPr="00A421CF">
              <w:t>ты от чрезвыча</w:t>
            </w:r>
            <w:r w:rsidRPr="00A421CF">
              <w:t>й</w:t>
            </w:r>
            <w:r w:rsidRPr="00A421CF">
              <w:lastRenderedPageBreak/>
              <w:t>ных ситуаций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снижение уровня подготовки руков</w:t>
            </w:r>
            <w:r w:rsidRPr="00A421CF">
              <w:t>о</w:t>
            </w:r>
            <w:r w:rsidRPr="00A421CF">
              <w:t>дителей, других должностных лиц и специалистов в о</w:t>
            </w:r>
            <w:r w:rsidRPr="00A421CF">
              <w:t>б</w:t>
            </w:r>
            <w:r w:rsidRPr="00A421CF">
              <w:t>ласти гражданской обороны и защиты от чрезвычайных ситуаций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421CF">
              <w:t>количество обучаемых должностных лиц о</w:t>
            </w:r>
            <w:r w:rsidRPr="00A421CF">
              <w:t>р</w:t>
            </w:r>
            <w:r w:rsidRPr="00A421CF">
              <w:t>ганов местного сам</w:t>
            </w:r>
            <w:r w:rsidRPr="00A421CF">
              <w:t>о</w:t>
            </w:r>
            <w:r w:rsidRPr="00A421CF">
              <w:t>управления и орган</w:t>
            </w:r>
            <w:r w:rsidRPr="00A421CF">
              <w:t>и</w:t>
            </w:r>
            <w:r w:rsidRPr="00A421CF">
              <w:t>заций (до 900 человек к 2021 году); доля лиц, выдержавших треб</w:t>
            </w:r>
            <w:r w:rsidRPr="00A421CF">
              <w:t>о</w:t>
            </w:r>
            <w:r w:rsidRPr="00A421CF">
              <w:t>вания итоговой атт</w:t>
            </w:r>
            <w:r w:rsidRPr="00A421CF">
              <w:t>е</w:t>
            </w:r>
            <w:r w:rsidRPr="00A421CF">
              <w:t>стации после прохо</w:t>
            </w:r>
            <w:r w:rsidRPr="00A421CF">
              <w:t>ж</w:t>
            </w:r>
            <w:r w:rsidRPr="00A421CF">
              <w:t>дения обучения (рук</w:t>
            </w:r>
            <w:r w:rsidRPr="00A421CF">
              <w:t>о</w:t>
            </w:r>
            <w:r w:rsidRPr="00A421CF">
              <w:t>водители, другие должностные лица и специалисты органов местного самоупра</w:t>
            </w:r>
            <w:r w:rsidRPr="00A421CF">
              <w:t>в</w:t>
            </w:r>
            <w:r w:rsidRPr="00A421CF">
              <w:t>ления и организаций (до 98% к 2021 году)</w:t>
            </w:r>
            <w:proofErr w:type="gramEnd"/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4.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4. Развитие гражданской обор</w:t>
            </w:r>
            <w:r w:rsidRPr="00A421CF">
              <w:t>о</w:t>
            </w:r>
            <w:r w:rsidRPr="00A421CF">
              <w:t>ны, снижение ри</w:t>
            </w:r>
            <w:r w:rsidRPr="00A421CF">
              <w:t>с</w:t>
            </w:r>
            <w:r w:rsidRPr="00A421CF">
              <w:t>ков и смягчение п</w:t>
            </w:r>
            <w:r w:rsidRPr="00A421CF">
              <w:t>о</w:t>
            </w:r>
            <w:r w:rsidRPr="00A421CF">
              <w:t>следствий чрезв</w:t>
            </w:r>
            <w:r w:rsidRPr="00A421CF">
              <w:t>ы</w:t>
            </w:r>
            <w:r w:rsidRPr="00A421CF">
              <w:t>чайных ситуаций природного и техн</w:t>
            </w:r>
            <w:r w:rsidRPr="00A421CF">
              <w:t>о</w:t>
            </w:r>
            <w:r w:rsidRPr="00A421CF">
              <w:t>генного характера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DD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FF69DD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доведение кол</w:t>
            </w:r>
            <w:r w:rsidRPr="00A421CF">
              <w:t>и</w:t>
            </w:r>
            <w:r w:rsidRPr="00A421CF">
              <w:t>чества муниц</w:t>
            </w:r>
            <w:r w:rsidRPr="00A421CF">
              <w:t>и</w:t>
            </w:r>
            <w:r w:rsidRPr="00A421CF">
              <w:t xml:space="preserve">пальных </w:t>
            </w:r>
            <w:proofErr w:type="spellStart"/>
            <w:r w:rsidRPr="00A421CF">
              <w:t>образ</w:t>
            </w:r>
            <w:r w:rsidRPr="00A421CF">
              <w:t>о</w:t>
            </w:r>
            <w:r w:rsidRPr="00A421CF">
              <w:t>ваний</w:t>
            </w:r>
            <w:r w:rsidR="009E0C56" w:rsidRPr="00A421CF">
              <w:t>Порецкого</w:t>
            </w:r>
            <w:proofErr w:type="spellEnd"/>
            <w:r w:rsidR="009E0C56" w:rsidRPr="00A421CF">
              <w:t xml:space="preserve"> </w:t>
            </w:r>
            <w:r w:rsidR="00FF69DD" w:rsidRPr="00A421CF">
              <w:t>райо</w:t>
            </w:r>
            <w:r w:rsidR="009E0C56" w:rsidRPr="00A421CF">
              <w:t>на</w:t>
            </w:r>
            <w:r w:rsidRPr="00A421CF">
              <w:t>, в кот</w:t>
            </w:r>
            <w:r w:rsidRPr="00A421CF">
              <w:t>о</w:t>
            </w:r>
            <w:r w:rsidRPr="00A421CF">
              <w:t xml:space="preserve">рых система-112 </w:t>
            </w:r>
            <w:proofErr w:type="gramStart"/>
            <w:r w:rsidRPr="00A421CF">
              <w:t>создана</w:t>
            </w:r>
            <w:proofErr w:type="gramEnd"/>
            <w:r w:rsidRPr="00A421CF">
              <w:t xml:space="preserve"> в полном объеме, до 100%;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сокращение среднего времени комплексного р</w:t>
            </w:r>
            <w:r w:rsidRPr="00A421CF">
              <w:t>е</w:t>
            </w:r>
            <w:r w:rsidRPr="00A421CF">
              <w:t>агирования эк</w:t>
            </w:r>
            <w:r w:rsidRPr="00A421CF">
              <w:t>с</w:t>
            </w:r>
            <w:r w:rsidRPr="00A421CF">
              <w:t>тренных опер</w:t>
            </w:r>
            <w:r w:rsidRPr="00A421CF">
              <w:t>а</w:t>
            </w:r>
            <w:r w:rsidRPr="00A421CF">
              <w:t>тивных служб на обращения нас</w:t>
            </w:r>
            <w:r w:rsidRPr="00A421CF">
              <w:t>е</w:t>
            </w:r>
            <w:r w:rsidRPr="00A421CF">
              <w:t xml:space="preserve">ления по номеру </w:t>
            </w:r>
            <w:r w:rsidR="00A938B4" w:rsidRPr="00A421CF">
              <w:t>«</w:t>
            </w:r>
            <w:r w:rsidRPr="00A421CF">
              <w:t>112</w:t>
            </w:r>
            <w:r w:rsidR="00A938B4" w:rsidRPr="00A421CF">
              <w:t>»</w:t>
            </w:r>
            <w:r w:rsidRPr="00A421CF">
              <w:t xml:space="preserve"> на терр</w:t>
            </w:r>
            <w:r w:rsidRPr="00A421CF">
              <w:t>и</w:t>
            </w:r>
            <w:r w:rsidRPr="00A421CF">
              <w:t xml:space="preserve">тории </w:t>
            </w:r>
            <w:r w:rsidR="009E0C56" w:rsidRPr="00A421CF">
              <w:t xml:space="preserve">Порецкого </w:t>
            </w:r>
            <w:proofErr w:type="spellStart"/>
            <w:r w:rsidR="00FF69DD" w:rsidRPr="00A421CF">
              <w:t>райо</w:t>
            </w:r>
            <w:r w:rsidR="009E0C56" w:rsidRPr="00A421CF">
              <w:t>на</w:t>
            </w:r>
            <w:r w:rsidRPr="00A421CF">
              <w:t>на</w:t>
            </w:r>
            <w:proofErr w:type="spellEnd"/>
            <w:r w:rsidRPr="00A421CF">
              <w:t xml:space="preserve"> 8%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отсутствие дал</w:t>
            </w:r>
            <w:r w:rsidRPr="00A421CF">
              <w:t>ь</w:t>
            </w:r>
            <w:r w:rsidRPr="00A421CF">
              <w:t>нейшего прогресса или ухудшение с</w:t>
            </w:r>
            <w:r w:rsidRPr="00A421CF">
              <w:t>и</w:t>
            </w:r>
            <w:r w:rsidRPr="00A421CF">
              <w:t>туации в сфере ре</w:t>
            </w:r>
            <w:r w:rsidRPr="00A421CF">
              <w:t>а</w:t>
            </w:r>
            <w:r w:rsidRPr="00A421CF">
              <w:t>лизации соотве</w:t>
            </w:r>
            <w:r w:rsidRPr="00A421CF">
              <w:t>т</w:t>
            </w:r>
            <w:r w:rsidRPr="00A421CF">
              <w:t>ствующего мер</w:t>
            </w:r>
            <w:r w:rsidRPr="00A421CF">
              <w:t>о</w:t>
            </w:r>
            <w:r w:rsidRPr="00A421CF">
              <w:t>приятия подпр</w:t>
            </w:r>
            <w:r w:rsidRPr="00A421CF">
              <w:t>о</w:t>
            </w:r>
            <w:r w:rsidRPr="00A421CF">
              <w:t>граммы после его завершения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реализация основного мероприятия 4 оказ</w:t>
            </w:r>
            <w:r w:rsidRPr="00A421CF">
              <w:t>ы</w:t>
            </w:r>
            <w:r w:rsidRPr="00A421CF">
              <w:t xml:space="preserve">вает влияние на все показатели </w:t>
            </w:r>
            <w:r w:rsidR="00FF69DD" w:rsidRPr="00A421CF">
              <w:t>муниц</w:t>
            </w:r>
            <w:r w:rsidR="00FF69DD" w:rsidRPr="00A421CF">
              <w:t>и</w:t>
            </w:r>
            <w:r w:rsidR="00FF69DD" w:rsidRPr="00A421CF">
              <w:t xml:space="preserve">пальной </w:t>
            </w:r>
            <w:r w:rsidRPr="00A421CF">
              <w:t xml:space="preserve"> программы в целом</w:t>
            </w:r>
          </w:p>
        </w:tc>
      </w:tr>
      <w:tr w:rsidR="003815E0" w:rsidRPr="00A421CF" w:rsidTr="0000790A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9A60A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421CF">
              <w:rPr>
                <w:b/>
              </w:rPr>
              <w:t>II. Подпрограмма «</w:t>
            </w:r>
            <w:r w:rsidR="00734965" w:rsidRPr="00A421CF">
              <w:rPr>
                <w:b/>
              </w:rPr>
              <w:t>Профилактика правонарушений</w:t>
            </w:r>
            <w:r w:rsidR="008323DC" w:rsidRPr="00A421CF">
              <w:rPr>
                <w:b/>
              </w:rPr>
              <w:t xml:space="preserve"> в </w:t>
            </w:r>
            <w:r w:rsidR="009849A9" w:rsidRPr="00A421CF">
              <w:rPr>
                <w:b/>
              </w:rPr>
              <w:t>Порецком районе</w:t>
            </w:r>
            <w:r w:rsidRPr="00A421CF">
              <w:rPr>
                <w:b/>
              </w:rPr>
              <w:t>»</w:t>
            </w:r>
          </w:p>
        </w:tc>
      </w:tr>
      <w:tr w:rsidR="003815E0" w:rsidRPr="00A421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1. Дальнейшее развитие мног</w:t>
            </w:r>
            <w:r w:rsidRPr="00A421CF">
              <w:t>о</w:t>
            </w:r>
            <w:r w:rsidRPr="00A421CF">
              <w:t>уровневой системы профилактики пр</w:t>
            </w:r>
            <w:r w:rsidRPr="00A421CF">
              <w:t>а</w:t>
            </w:r>
            <w:r w:rsidRPr="00A421CF">
              <w:t>вонарушений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301339" w:rsidRPr="00A421CF">
              <w:t>–</w:t>
            </w:r>
            <w:r w:rsidR="007C4D3D" w:rsidRPr="00A421CF">
              <w:t>О</w:t>
            </w:r>
            <w:proofErr w:type="gramEnd"/>
            <w:r w:rsidR="007C4D3D" w:rsidRPr="00A421CF">
              <w:t>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7D3C64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общ</w:t>
            </w:r>
            <w:r w:rsidRPr="00A421CF">
              <w:t>е</w:t>
            </w:r>
            <w:r w:rsidRPr="00A421CF">
              <w:t>ственной опасн</w:t>
            </w:r>
            <w:r w:rsidRPr="00A421CF">
              <w:t>о</w:t>
            </w:r>
            <w:r w:rsidRPr="00A421CF">
              <w:t>сти преступных деяний за счет предупреждения совершения тя</w:t>
            </w:r>
            <w:r w:rsidRPr="00A421CF">
              <w:t>ж</w:t>
            </w:r>
            <w:r w:rsidRPr="00A421CF">
              <w:t>ких и особо тя</w:t>
            </w:r>
            <w:r w:rsidRPr="00A421CF">
              <w:t>ж</w:t>
            </w:r>
            <w:r w:rsidRPr="00A421CF">
              <w:t>ких преступл</w:t>
            </w:r>
            <w:r w:rsidRPr="00A421CF">
              <w:t>е</w:t>
            </w:r>
            <w:r w:rsidRPr="00A421CF">
              <w:t>ний;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сокращение уровня рециди</w:t>
            </w:r>
            <w:r w:rsidRPr="00A421CF">
              <w:t>в</w:t>
            </w:r>
            <w:r w:rsidRPr="00A421CF">
              <w:t>ной преступн</w:t>
            </w:r>
            <w:r w:rsidRPr="00A421CF">
              <w:t>о</w:t>
            </w:r>
            <w:r w:rsidRPr="00A421CF">
              <w:t>сти, доли нес</w:t>
            </w:r>
            <w:r w:rsidRPr="00A421CF">
              <w:t>о</w:t>
            </w:r>
            <w:r w:rsidRPr="00A421CF">
              <w:lastRenderedPageBreak/>
              <w:t xml:space="preserve">вершеннолетних преступников, снижение </w:t>
            </w:r>
            <w:proofErr w:type="spellStart"/>
            <w:r w:rsidRPr="00A421CF">
              <w:t>крим</w:t>
            </w:r>
            <w:r w:rsidRPr="00A421CF">
              <w:t>и</w:t>
            </w:r>
            <w:r w:rsidRPr="00A421CF">
              <w:t>ногенности</w:t>
            </w:r>
            <w:proofErr w:type="spellEnd"/>
            <w:r w:rsidRPr="00A421CF">
              <w:t xml:space="preserve"> о</w:t>
            </w:r>
            <w:r w:rsidRPr="00A421CF">
              <w:t>б</w:t>
            </w:r>
            <w:r w:rsidRPr="00A421CF">
              <w:t>ще</w:t>
            </w:r>
            <w:r w:rsidR="004C12E4" w:rsidRPr="00A421CF">
              <w:t>ственных мест</w:t>
            </w:r>
          </w:p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увеличение доли ра</w:t>
            </w:r>
            <w:r w:rsidRPr="00A421CF">
              <w:t>с</w:t>
            </w:r>
            <w:r w:rsidRPr="00A421CF">
              <w:t>следованных престу</w:t>
            </w:r>
            <w:r w:rsidRPr="00A421CF">
              <w:t>п</w:t>
            </w:r>
            <w:r w:rsidRPr="00A421CF">
              <w:t>лений превентивной направленности в о</w:t>
            </w:r>
            <w:r w:rsidRPr="00A421CF">
              <w:t>б</w:t>
            </w:r>
            <w:r w:rsidRPr="00A421CF">
              <w:t>щем массиве рассл</w:t>
            </w:r>
            <w:r w:rsidRPr="00A421CF">
              <w:t>е</w:t>
            </w:r>
            <w:r w:rsidRPr="00A421CF">
              <w:t>дован</w:t>
            </w:r>
            <w:r w:rsidR="009849A9" w:rsidRPr="00A421CF">
              <w:t>ных преступл</w:t>
            </w:r>
            <w:r w:rsidR="009849A9" w:rsidRPr="00A421CF">
              <w:t>е</w:t>
            </w:r>
            <w:r w:rsidR="009849A9" w:rsidRPr="00A421CF">
              <w:t xml:space="preserve">ний до 102, 5 </w:t>
            </w:r>
            <w:r w:rsidRPr="00A421CF">
              <w:t>%</w:t>
            </w:r>
          </w:p>
        </w:tc>
      </w:tr>
      <w:tr w:rsidR="003815E0" w:rsidRPr="00A421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2.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2. Предупр</w:t>
            </w:r>
            <w:r w:rsidRPr="00A421CF">
              <w:t>е</w:t>
            </w:r>
            <w:r w:rsidRPr="00A421CF">
              <w:t>ждение детской беспризорности, безнадзорности и правонарушений несовершенноле</w:t>
            </w:r>
            <w:r w:rsidRPr="00A421CF">
              <w:t>т</w:t>
            </w:r>
            <w:r w:rsidRPr="00A421CF">
              <w:t>них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301339" w:rsidRPr="00A421CF">
              <w:t>–</w:t>
            </w:r>
            <w:r w:rsidR="007C4D3D" w:rsidRPr="00A421CF">
              <w:t>О</w:t>
            </w:r>
            <w:proofErr w:type="gramEnd"/>
            <w:r w:rsidR="007C4D3D" w:rsidRPr="00A421CF">
              <w:t>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</w:t>
            </w:r>
            <w:r w:rsidR="004C12E4" w:rsidRPr="00A421CF"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сокращение де</w:t>
            </w:r>
            <w:r w:rsidRPr="00A421CF">
              <w:t>т</w:t>
            </w:r>
            <w:r w:rsidRPr="00A421CF">
              <w:t>ской беспризо</w:t>
            </w:r>
            <w:r w:rsidRPr="00A421CF">
              <w:t>р</w:t>
            </w:r>
            <w:r w:rsidRPr="00A421CF">
              <w:t>ности, безнадзо</w:t>
            </w:r>
            <w:r w:rsidRPr="00A421CF">
              <w:t>р</w:t>
            </w:r>
            <w:r w:rsidRPr="00A421CF">
              <w:t>ности, а также доли несове</w:t>
            </w:r>
            <w:r w:rsidRPr="00A421CF">
              <w:t>р</w:t>
            </w:r>
            <w:r w:rsidRPr="00A421CF">
              <w:t>шеннолетних, с</w:t>
            </w:r>
            <w:r w:rsidRPr="00A421CF">
              <w:t>о</w:t>
            </w:r>
            <w:r w:rsidRPr="00A421CF">
              <w:t>вершивших пр</w:t>
            </w:r>
            <w:r w:rsidRPr="00A421CF">
              <w:t>е</w:t>
            </w:r>
            <w:r w:rsidRPr="00A421CF">
              <w:t>ступления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невыполнение задач подпрограммы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A421CF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уменьшение числа несовершеннолетних, совершивших пр</w:t>
            </w:r>
            <w:r w:rsidRPr="00A421CF">
              <w:t>е</w:t>
            </w:r>
            <w:r w:rsidRPr="00A421CF">
              <w:t>ступления, в расчете на 1 тыс. несоверше</w:t>
            </w:r>
            <w:r w:rsidRPr="00A421CF">
              <w:t>н</w:t>
            </w:r>
            <w:r w:rsidRPr="00A421CF">
              <w:t xml:space="preserve">нолетних в возрасте от 14 до 18 лет до </w:t>
            </w:r>
            <w:r w:rsidR="009849A9" w:rsidRPr="00A421CF">
              <w:t>9,8</w:t>
            </w:r>
            <w:r w:rsidRPr="00A421CF">
              <w:t xml:space="preserve"> ч</w:t>
            </w:r>
            <w:r w:rsidRPr="00A421CF">
              <w:t>е</w:t>
            </w:r>
            <w:r w:rsidRPr="00A421CF">
              <w:t>ловека</w:t>
            </w:r>
          </w:p>
        </w:tc>
      </w:tr>
      <w:tr w:rsidR="003815E0" w:rsidRPr="00A421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3. Профилакт</w:t>
            </w:r>
            <w:r w:rsidRPr="00A421CF">
              <w:t>и</w:t>
            </w:r>
            <w:r w:rsidRPr="00A421CF">
              <w:t>ка и предупрежд</w:t>
            </w:r>
            <w:r w:rsidRPr="00A421CF">
              <w:t>е</w:t>
            </w:r>
            <w:r w:rsidRPr="00A421CF">
              <w:t xml:space="preserve">ние рецидивной преступности, </w:t>
            </w:r>
            <w:proofErr w:type="spellStart"/>
            <w:r w:rsidRPr="00A421CF">
              <w:t>рес</w:t>
            </w:r>
            <w:r w:rsidRPr="00A421CF">
              <w:t>о</w:t>
            </w:r>
            <w:r w:rsidRPr="00A421CF">
              <w:t>циализация</w:t>
            </w:r>
            <w:proofErr w:type="spellEnd"/>
            <w:r w:rsidRPr="00A421CF">
              <w:t xml:space="preserve"> и ада</w:t>
            </w:r>
            <w:r w:rsidRPr="00A421CF">
              <w:t>п</w:t>
            </w:r>
            <w:r w:rsidRPr="00A421CF">
              <w:t>тация лиц, освоб</w:t>
            </w:r>
            <w:r w:rsidRPr="00A421CF">
              <w:t>о</w:t>
            </w:r>
            <w:r w:rsidRPr="00A421CF">
              <w:t>дившихся из мест лишения свободы, и лиц, осужденных к уголовным наказ</w:t>
            </w:r>
            <w:r w:rsidRPr="00A421CF">
              <w:t>а</w:t>
            </w:r>
            <w:r w:rsidRPr="00A421CF">
              <w:t>ниям, не связанным с лишением своб</w:t>
            </w:r>
            <w:r w:rsidRPr="00A421CF">
              <w:t>о</w:t>
            </w:r>
            <w:r w:rsidRPr="00A421CF">
              <w:t>ды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2A45B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– </w:t>
            </w:r>
            <w:r w:rsidR="007C4D3D" w:rsidRPr="00A421CF">
              <w:t>Отдел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сокращение уровня рециди</w:t>
            </w:r>
            <w:r w:rsidRPr="00A421CF">
              <w:t>в</w:t>
            </w:r>
            <w:r w:rsidRPr="00A421CF">
              <w:t>ной преступности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невыполнение задач подпрограммы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доли ранее судимых лиц от общ</w:t>
            </w:r>
            <w:r w:rsidRPr="00A421CF">
              <w:t>е</w:t>
            </w:r>
            <w:r w:rsidRPr="00A421CF">
              <w:t>го числа лиц, привл</w:t>
            </w:r>
            <w:r w:rsidRPr="00A421CF">
              <w:t>е</w:t>
            </w:r>
            <w:r w:rsidRPr="00A421CF">
              <w:t>ченных к уголовной ответст</w:t>
            </w:r>
            <w:r w:rsidR="00F2676F" w:rsidRPr="00A421CF">
              <w:t>венности д</w:t>
            </w:r>
            <w:r w:rsidR="00B506C7" w:rsidRPr="00A421CF">
              <w:t>о 30</w:t>
            </w:r>
            <w:r w:rsidR="00F2676F" w:rsidRPr="00A421CF">
              <w:t xml:space="preserve">,0 </w:t>
            </w:r>
            <w:r w:rsidRPr="00A421CF">
              <w:t xml:space="preserve">% </w:t>
            </w:r>
          </w:p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A421CF" w:rsidTr="00E2316C">
        <w:trPr>
          <w:trHeight w:val="2209"/>
        </w:trPr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4.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4. Профилакт</w:t>
            </w:r>
            <w:r w:rsidRPr="00A421CF">
              <w:t>и</w:t>
            </w:r>
            <w:r w:rsidRPr="00A421CF">
              <w:t>ка и предупрежд</w:t>
            </w:r>
            <w:r w:rsidRPr="00A421CF">
              <w:t>е</w:t>
            </w:r>
            <w:r w:rsidRPr="00A421CF">
              <w:t>ние бытовой пр</w:t>
            </w:r>
            <w:r w:rsidRPr="00A421CF">
              <w:t>е</w:t>
            </w:r>
            <w:r w:rsidRPr="00A421CF">
              <w:t>ступности, а также преступлений, с</w:t>
            </w:r>
            <w:r w:rsidRPr="00A421CF">
              <w:t>о</w:t>
            </w:r>
            <w:r w:rsidRPr="00A421CF">
              <w:t>вершенных в сост</w:t>
            </w:r>
            <w:r w:rsidRPr="00A421CF">
              <w:t>о</w:t>
            </w:r>
            <w:r w:rsidRPr="00A421CF">
              <w:t>янии алкогольного и наркотического оп</w:t>
            </w:r>
            <w:r w:rsidRPr="00A421CF">
              <w:t>ь</w:t>
            </w:r>
            <w:r w:rsidRPr="00A421CF">
              <w:t>янения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301339" w:rsidRPr="00A421CF">
              <w:t>–</w:t>
            </w:r>
            <w:r w:rsidR="007C4D3D" w:rsidRPr="00A421CF">
              <w:t>О</w:t>
            </w:r>
            <w:proofErr w:type="gramEnd"/>
            <w:r w:rsidR="007C4D3D" w:rsidRPr="00A421CF">
              <w:t>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увеличение кол</w:t>
            </w:r>
            <w:r w:rsidRPr="00A421CF">
              <w:t>и</w:t>
            </w:r>
            <w:r w:rsidRPr="00A421CF">
              <w:t>чества лиц асоц</w:t>
            </w:r>
            <w:r w:rsidRPr="00A421CF">
              <w:t>и</w:t>
            </w:r>
            <w:r w:rsidRPr="00A421CF">
              <w:t>ального повед</w:t>
            </w:r>
            <w:r w:rsidRPr="00A421CF">
              <w:t>е</w:t>
            </w:r>
            <w:r w:rsidRPr="00A421CF">
              <w:t>ния, охваченных системой проф</w:t>
            </w:r>
            <w:r w:rsidRPr="00A421CF">
              <w:t>и</w:t>
            </w:r>
            <w:r w:rsidRPr="00A421CF">
              <w:t>лактических мер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доля лиц, совершивших пр</w:t>
            </w:r>
            <w:r w:rsidRPr="00A421CF">
              <w:t>е</w:t>
            </w:r>
            <w:r w:rsidRPr="00A421CF">
              <w:t>ступления в состоянии алкогольного опьян</w:t>
            </w:r>
            <w:r w:rsidRPr="00A421CF">
              <w:t>е</w:t>
            </w:r>
            <w:r w:rsidRPr="00A421CF">
              <w:t xml:space="preserve">ния от общего числа лиц, привлеченных </w:t>
            </w:r>
            <w:r w:rsidR="009849A9" w:rsidRPr="00A421CF">
              <w:t>к уголовной ответстве</w:t>
            </w:r>
            <w:r w:rsidR="009849A9" w:rsidRPr="00A421CF">
              <w:t>н</w:t>
            </w:r>
            <w:r w:rsidR="009849A9" w:rsidRPr="00A421CF">
              <w:t xml:space="preserve">ности до 39,6 </w:t>
            </w:r>
            <w:r w:rsidRPr="00A421CF">
              <w:t>%;</w:t>
            </w:r>
          </w:p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A421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5. Мероприятия по профилактике и соблюдению прав</w:t>
            </w:r>
            <w:r w:rsidRPr="00A421CF">
              <w:t>о</w:t>
            </w:r>
            <w:r w:rsidRPr="00A421CF">
              <w:t>порядка на улицах и в других общ</w:t>
            </w:r>
            <w:r w:rsidRPr="00A421CF">
              <w:t>е</w:t>
            </w:r>
            <w:r w:rsidRPr="00A421CF">
              <w:t>ственных местах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301339" w:rsidRPr="00A421CF">
              <w:t>–</w:t>
            </w:r>
            <w:r w:rsidR="007C4D3D" w:rsidRPr="00A421CF">
              <w:t>О</w:t>
            </w:r>
            <w:proofErr w:type="gramEnd"/>
            <w:r w:rsidR="007C4D3D" w:rsidRPr="00A421CF">
              <w:t>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стабилизация оперативной о</w:t>
            </w:r>
            <w:r w:rsidRPr="00A421CF">
              <w:t>б</w:t>
            </w:r>
            <w:r w:rsidRPr="00A421CF">
              <w:t>становки;</w:t>
            </w:r>
          </w:p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кол</w:t>
            </w:r>
            <w:r w:rsidRPr="00A421CF">
              <w:t>и</w:t>
            </w:r>
            <w:r w:rsidRPr="00A421CF">
              <w:t>чества общ</w:t>
            </w:r>
            <w:r w:rsidRPr="00A421CF">
              <w:t>е</w:t>
            </w:r>
            <w:r w:rsidRPr="00A421CF">
              <w:t>ственно-опасных преступных де</w:t>
            </w:r>
            <w:r w:rsidRPr="00A421CF">
              <w:t>я</w:t>
            </w:r>
            <w:r w:rsidRPr="00A421CF">
              <w:t>ний общеуголо</w:t>
            </w:r>
            <w:r w:rsidRPr="00A421CF">
              <w:t>в</w:t>
            </w:r>
            <w:r w:rsidRPr="00A421CF">
              <w:t>ной направленн</w:t>
            </w:r>
            <w:r w:rsidRPr="00A421CF">
              <w:t>о</w:t>
            </w:r>
            <w:r w:rsidRPr="00A421CF">
              <w:t>сти за счет пр</w:t>
            </w:r>
            <w:r w:rsidRPr="00A421CF">
              <w:t>е</w:t>
            </w:r>
            <w:r w:rsidRPr="00A421CF">
              <w:t>дупреждения с</w:t>
            </w:r>
            <w:r w:rsidRPr="00A421CF">
              <w:t>о</w:t>
            </w:r>
            <w:r w:rsidRPr="00A421CF">
              <w:t>вершения тяжких и особо тяжких преступлений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уровня пр</w:t>
            </w:r>
            <w:r w:rsidRPr="00A421CF">
              <w:t>е</w:t>
            </w:r>
            <w:r w:rsidRPr="00A421CF">
              <w:t>ступлений, соверше</w:t>
            </w:r>
            <w:r w:rsidRPr="00A421CF">
              <w:t>н</w:t>
            </w:r>
            <w:r w:rsidRPr="00A421CF">
              <w:t>ных на улицах и в других общественных местах на 10 тыс. на</w:t>
            </w:r>
            <w:r w:rsidR="00057E29" w:rsidRPr="00A421CF">
              <w:t>селения с 19, 1% до 16,5</w:t>
            </w:r>
            <w:r w:rsidRPr="00A421CF">
              <w:t>%;</w:t>
            </w:r>
          </w:p>
        </w:tc>
      </w:tr>
      <w:tr w:rsidR="003815E0" w:rsidRPr="00A421CF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6.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6. Информац</w:t>
            </w:r>
            <w:r w:rsidRPr="00A421CF">
              <w:t>и</w:t>
            </w:r>
            <w:r w:rsidRPr="00A421CF">
              <w:t>онно-методическое обеспечение проф</w:t>
            </w:r>
            <w:r w:rsidRPr="00A421CF">
              <w:t>и</w:t>
            </w:r>
            <w:r w:rsidRPr="00A421CF">
              <w:t>лактики правонар</w:t>
            </w:r>
            <w:r w:rsidRPr="00A421CF">
              <w:t>у</w:t>
            </w:r>
            <w:r w:rsidRPr="00A421CF">
              <w:t>шений и повышение уровня правовой культуры населения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301339" w:rsidRPr="00A421CF">
              <w:t>–</w:t>
            </w:r>
            <w:r w:rsidR="007C4D3D" w:rsidRPr="00A421CF">
              <w:t>О</w:t>
            </w:r>
            <w:proofErr w:type="gramEnd"/>
            <w:r w:rsidR="007C4D3D" w:rsidRPr="00A421CF">
              <w:t>тдел организационно-контрольной, кадр</w:t>
            </w:r>
            <w:r w:rsidR="007C4D3D" w:rsidRPr="00A421CF">
              <w:t>о</w:t>
            </w:r>
            <w:r w:rsidR="007C4D3D" w:rsidRPr="00A421CF">
              <w:t>вой и правовой р</w:t>
            </w:r>
            <w:r w:rsidR="007C4D3D" w:rsidRPr="00A421CF">
              <w:t>а</w:t>
            </w:r>
            <w:r w:rsidR="007C4D3D" w:rsidRPr="00A421CF">
              <w:t xml:space="preserve">боты 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повышение пр</w:t>
            </w:r>
            <w:r w:rsidRPr="00A421CF">
              <w:t>а</w:t>
            </w:r>
            <w:r w:rsidRPr="00A421CF">
              <w:t>вовой культуры населения;</w:t>
            </w:r>
          </w:p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создание споко</w:t>
            </w:r>
            <w:r w:rsidRPr="00A421CF">
              <w:t>й</w:t>
            </w:r>
            <w:r w:rsidRPr="00A421CF">
              <w:t>ной и стабильной обстановки, сп</w:t>
            </w:r>
            <w:r w:rsidRPr="00A421CF">
              <w:t>о</w:t>
            </w:r>
            <w:r w:rsidRPr="00A421CF">
              <w:t>собствующей и</w:t>
            </w:r>
            <w:r w:rsidRPr="00A421CF">
              <w:t>н</w:t>
            </w:r>
            <w:r w:rsidRPr="00A421CF">
              <w:t>вестиционной привлекательн</w:t>
            </w:r>
            <w:r w:rsidRPr="00A421CF">
              <w:t>о</w:t>
            </w:r>
            <w:r w:rsidRPr="00A421CF">
              <w:t>сти района и р</w:t>
            </w:r>
            <w:r w:rsidRPr="00A421CF">
              <w:t>о</w:t>
            </w:r>
            <w:r w:rsidRPr="00A421CF">
              <w:lastRenderedPageBreak/>
              <w:t>сту ее эконом</w:t>
            </w:r>
            <w:r w:rsidRPr="00A421CF">
              <w:t>и</w:t>
            </w:r>
            <w:r w:rsidRPr="00A421CF">
              <w:t>ческого потенц</w:t>
            </w:r>
            <w:r w:rsidRPr="00A421CF">
              <w:t>и</w:t>
            </w:r>
            <w:r w:rsidRPr="00A421CF">
              <w:t>ала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ухудшение качества жизни граждан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F9334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количества общественно-опасных преступлений общ</w:t>
            </w:r>
            <w:r w:rsidRPr="00A421CF">
              <w:t>е</w:t>
            </w:r>
            <w:r w:rsidRPr="00A421CF">
              <w:t>уголовной направле</w:t>
            </w:r>
            <w:r w:rsidRPr="00A421CF">
              <w:t>н</w:t>
            </w:r>
            <w:r w:rsidR="00057E29" w:rsidRPr="00A421CF">
              <w:t>ности до</w:t>
            </w:r>
            <w:r w:rsidR="00600203" w:rsidRPr="00A421CF">
              <w:t xml:space="preserve"> 6,4</w:t>
            </w:r>
            <w:r w:rsidRPr="00A421CF">
              <w:t>%</w:t>
            </w:r>
          </w:p>
        </w:tc>
      </w:tr>
      <w:tr w:rsidR="003815E0" w:rsidRPr="00A421CF" w:rsidTr="0000790A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A421CF">
              <w:rPr>
                <w:b/>
                <w:lang w:val="en-US"/>
              </w:rPr>
              <w:lastRenderedPageBreak/>
              <w:t>III</w:t>
            </w:r>
            <w:r w:rsidR="00F332B6" w:rsidRPr="00A421CF">
              <w:rPr>
                <w:b/>
              </w:rPr>
              <w:t>. Подпрограмма «</w:t>
            </w:r>
            <w:r w:rsidRPr="00A421CF">
              <w:rPr>
                <w:b/>
              </w:rPr>
              <w:t xml:space="preserve">Профилактика терроризма и экстремистской деятельности в </w:t>
            </w:r>
            <w:r w:rsidR="00B2518C" w:rsidRPr="00A421CF">
              <w:rPr>
                <w:b/>
              </w:rPr>
              <w:t xml:space="preserve">Порецком </w:t>
            </w:r>
            <w:r w:rsidR="00F332B6" w:rsidRPr="00A421CF">
              <w:rPr>
                <w:b/>
              </w:rPr>
              <w:t>районе»</w:t>
            </w:r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1. Соверше</w:t>
            </w:r>
            <w:r w:rsidRPr="00A421CF">
              <w:t>н</w:t>
            </w:r>
            <w:r w:rsidRPr="00A421CF">
              <w:t>ствование взаим</w:t>
            </w:r>
            <w:r w:rsidRPr="00A421CF">
              <w:t>о</w:t>
            </w:r>
            <w:r w:rsidRPr="00A421CF">
              <w:t>действия органов местного сам</w:t>
            </w:r>
            <w:r w:rsidRPr="00A421CF">
              <w:t>о</w:t>
            </w:r>
            <w:r w:rsidRPr="00A421CF">
              <w:t xml:space="preserve">управления </w:t>
            </w:r>
            <w:r w:rsidR="000F3D2C" w:rsidRPr="00A421CF">
              <w:t>Поре</w:t>
            </w:r>
            <w:r w:rsidR="000F3D2C" w:rsidRPr="00A421CF">
              <w:t>ц</w:t>
            </w:r>
            <w:r w:rsidR="000F3D2C" w:rsidRPr="00A421CF">
              <w:t xml:space="preserve">кого </w:t>
            </w:r>
            <w:r w:rsidRPr="00A421CF">
              <w:t>райо</w:t>
            </w:r>
            <w:r w:rsidR="000F3D2C" w:rsidRPr="00A421CF">
              <w:t>на</w:t>
            </w:r>
            <w:r w:rsidRPr="00A421CF">
              <w:t xml:space="preserve"> и и</w:t>
            </w:r>
            <w:r w:rsidRPr="00A421CF">
              <w:t>н</w:t>
            </w:r>
            <w:r w:rsidRPr="00A421CF">
              <w:t>ститутов гражда</w:t>
            </w:r>
            <w:r w:rsidRPr="00A421CF">
              <w:t>н</w:t>
            </w:r>
            <w:r w:rsidRPr="00A421CF">
              <w:t>ского общества в работе по профила</w:t>
            </w:r>
            <w:r w:rsidRPr="00A421CF">
              <w:t>к</w:t>
            </w:r>
            <w:r w:rsidRPr="00A421CF">
              <w:t>тике терроризма и экстремистской де</w:t>
            </w:r>
            <w:r w:rsidRPr="00A421CF">
              <w:t>я</w:t>
            </w:r>
            <w:r w:rsidRPr="00A421CF">
              <w:t>тельности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2F1BE1" w:rsidRPr="00A421CF">
              <w:t>–с</w:t>
            </w:r>
            <w:proofErr w:type="gramEnd"/>
            <w:r w:rsidR="002F1BE1" w:rsidRPr="00A421CF">
              <w:t>ектор специальных пр</w:t>
            </w:r>
            <w:r w:rsidR="002F1BE1" w:rsidRPr="00A421CF">
              <w:t>о</w:t>
            </w:r>
            <w:r w:rsidR="002F1BE1" w:rsidRPr="00A421CF">
              <w:t>грамм администр</w:t>
            </w:r>
            <w:r w:rsidR="002F1BE1" w:rsidRPr="00A421CF">
              <w:t>а</w:t>
            </w:r>
            <w:r w:rsidR="002F1BE1" w:rsidRPr="00A421CF">
              <w:t>ции Порецкого ра</w:t>
            </w:r>
            <w:r w:rsidR="002F1BE1" w:rsidRPr="00A421CF">
              <w:t>й</w:t>
            </w:r>
            <w:r w:rsidR="002F1BE1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своевременное выявление пре</w:t>
            </w:r>
            <w:r w:rsidRPr="00A421CF">
              <w:t>д</w:t>
            </w:r>
            <w:r w:rsidRPr="00A421CF">
              <w:t>посылок экстр</w:t>
            </w:r>
            <w:r w:rsidRPr="00A421CF">
              <w:t>е</w:t>
            </w:r>
            <w:r w:rsidRPr="00A421CF">
              <w:t>мистских и те</w:t>
            </w:r>
            <w:r w:rsidRPr="00A421CF">
              <w:t>р</w:t>
            </w:r>
            <w:r w:rsidRPr="00A421CF">
              <w:t>рористических проявлений, их предупреждение, сохранение в районе стабил</w:t>
            </w:r>
            <w:r w:rsidRPr="00A421CF">
              <w:t>ь</w:t>
            </w:r>
            <w:r w:rsidRPr="00A421CF">
              <w:t>ности в обществе и правопорядка, повышение бе</w:t>
            </w:r>
            <w:r w:rsidRPr="00A421CF">
              <w:t>з</w:t>
            </w:r>
            <w:r w:rsidRPr="00A421CF">
              <w:t>опасности жизн</w:t>
            </w:r>
            <w:r w:rsidRPr="00A421CF">
              <w:t>е</w:t>
            </w:r>
            <w:r w:rsidRPr="00A421CF">
              <w:t>деятельности населения и те</w:t>
            </w:r>
            <w:r w:rsidRPr="00A421CF">
              <w:t>р</w:t>
            </w:r>
            <w:r w:rsidRPr="00A421CF">
              <w:t xml:space="preserve">риторий </w:t>
            </w:r>
            <w:r w:rsidR="000F3D2C" w:rsidRPr="00A421CF">
              <w:t>Поре</w:t>
            </w:r>
            <w:r w:rsidR="000F3D2C" w:rsidRPr="00A421CF">
              <w:t>ц</w:t>
            </w:r>
            <w:r w:rsidR="000F3D2C" w:rsidRPr="00A421CF">
              <w:t xml:space="preserve">кого </w:t>
            </w:r>
            <w:r w:rsidRPr="00A421CF">
              <w:t>райо</w:t>
            </w:r>
            <w:r w:rsidR="000F3D2C" w:rsidRPr="00A421CF">
              <w:t>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нарастание соц</w:t>
            </w:r>
            <w:r w:rsidRPr="00A421CF">
              <w:t>и</w:t>
            </w:r>
            <w:r w:rsidRPr="00A421CF">
              <w:t>альной напряженн</w:t>
            </w:r>
            <w:r w:rsidRPr="00A421CF">
              <w:t>о</w:t>
            </w:r>
            <w:r w:rsidRPr="00A421CF">
              <w:t xml:space="preserve">сти в </w:t>
            </w:r>
            <w:r w:rsidR="00F332B6" w:rsidRPr="00A421CF">
              <w:t xml:space="preserve">Порецком </w:t>
            </w:r>
            <w:r w:rsidRPr="00A421CF">
              <w:t>рай</w:t>
            </w:r>
            <w:r w:rsidR="00F332B6" w:rsidRPr="00A421CF">
              <w:t>оне</w:t>
            </w:r>
            <w:r w:rsidRPr="00A421CF">
              <w:t>, рост кол</w:t>
            </w:r>
            <w:r w:rsidRPr="00A421CF">
              <w:t>и</w:t>
            </w:r>
            <w:r w:rsidRPr="00A421CF">
              <w:t>чества экстремис</w:t>
            </w:r>
            <w:r w:rsidRPr="00A421CF">
              <w:t>т</w:t>
            </w:r>
            <w:r w:rsidRPr="00A421CF">
              <w:t>ских проявлений, снижение уровня безопасности нас</w:t>
            </w:r>
            <w:r w:rsidRPr="00A421CF">
              <w:t>е</w:t>
            </w:r>
            <w:r w:rsidRPr="00A421CF">
              <w:t xml:space="preserve">ления и территорий </w:t>
            </w:r>
            <w:r w:rsidR="00F332B6" w:rsidRPr="00A421CF">
              <w:t>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оказывает влияние на показатель</w:t>
            </w:r>
          </w:p>
          <w:p w:rsidR="006733CB" w:rsidRPr="00A421CF" w:rsidRDefault="00F332B6" w:rsidP="00CF4798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«</w:t>
            </w:r>
            <w:r w:rsidR="006733CB" w:rsidRPr="00A421CF">
              <w:t>Удельный вес нас</w:t>
            </w:r>
            <w:r w:rsidR="006733CB" w:rsidRPr="00A421CF">
              <w:t>е</w:t>
            </w:r>
            <w:r w:rsidR="006733CB" w:rsidRPr="00A421CF">
              <w:t xml:space="preserve">ления </w:t>
            </w:r>
            <w:r w:rsidRPr="00A421CF">
              <w:t xml:space="preserve">Порецкого </w:t>
            </w:r>
            <w:r w:rsidR="006733CB" w:rsidRPr="00A421CF">
              <w:t>ра</w:t>
            </w:r>
            <w:r w:rsidR="006733CB" w:rsidRPr="00A421CF">
              <w:t>й</w:t>
            </w:r>
            <w:r w:rsidRPr="00A421CF">
              <w:t>она</w:t>
            </w:r>
            <w:r w:rsidR="006733CB" w:rsidRPr="00A421CF">
              <w:t xml:space="preserve">, систематически занимающегося </w:t>
            </w:r>
            <w:r w:rsidR="00CF4798" w:rsidRPr="00A421CF">
              <w:t>ф</w:t>
            </w:r>
            <w:r w:rsidR="00A938B4" w:rsidRPr="00A421CF">
              <w:t>и</w:t>
            </w:r>
            <w:r w:rsidR="00CF4798" w:rsidRPr="00A421CF">
              <w:t>з</w:t>
            </w:r>
            <w:r w:rsidR="00A938B4" w:rsidRPr="00A421CF">
              <w:t>и</w:t>
            </w:r>
            <w:r w:rsidR="006733CB" w:rsidRPr="00A421CF">
              <w:t>ческой культурой и спор</w:t>
            </w:r>
            <w:r w:rsidRPr="00A421CF">
              <w:t>том»</w:t>
            </w:r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D96668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2. Профилакт</w:t>
            </w:r>
            <w:r w:rsidRPr="00A421CF">
              <w:t>и</w:t>
            </w:r>
            <w:r w:rsidRPr="00A421CF">
              <w:t xml:space="preserve">ческая работа по </w:t>
            </w:r>
            <w:r w:rsidR="00A938B4" w:rsidRPr="00A421CF">
              <w:pgNum/>
            </w:r>
            <w:r w:rsidR="00D96668" w:rsidRPr="00A421CF">
              <w:t>к</w:t>
            </w:r>
            <w:r w:rsidRPr="00A421CF">
              <w:t>реплению ст</w:t>
            </w:r>
            <w:r w:rsidRPr="00A421CF">
              <w:t>а</w:t>
            </w:r>
            <w:r w:rsidRPr="00A421CF">
              <w:t>бильности в общ</w:t>
            </w:r>
            <w:r w:rsidRPr="00A421CF">
              <w:t>е</w:t>
            </w:r>
            <w:r w:rsidRPr="00A421CF">
              <w:t>стве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F1BE1" w:rsidRPr="00A421CF">
              <w:t>с</w:t>
            </w:r>
            <w:proofErr w:type="gramEnd"/>
            <w:r w:rsidR="002F1BE1" w:rsidRPr="00A421CF">
              <w:t>ектор специальных пр</w:t>
            </w:r>
            <w:r w:rsidR="002F1BE1" w:rsidRPr="00A421CF">
              <w:t>о</w:t>
            </w:r>
            <w:r w:rsidR="002F1BE1" w:rsidRPr="00A421CF">
              <w:t>грамм администр</w:t>
            </w:r>
            <w:r w:rsidR="002F1BE1" w:rsidRPr="00A421CF">
              <w:t>а</w:t>
            </w:r>
            <w:r w:rsidR="002F1BE1" w:rsidRPr="00A421CF">
              <w:t>ции Порецкого ра</w:t>
            </w:r>
            <w:r w:rsidR="002F1BE1" w:rsidRPr="00A421CF">
              <w:t>й</w:t>
            </w:r>
            <w:r w:rsidR="002F1BE1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 xml:space="preserve">рост количества жителей </w:t>
            </w:r>
            <w:r w:rsidR="00F332B6" w:rsidRPr="00A421CF">
              <w:t>Поре</w:t>
            </w:r>
            <w:r w:rsidR="00F332B6" w:rsidRPr="00A421CF">
              <w:t>ц</w:t>
            </w:r>
            <w:r w:rsidR="00F332B6" w:rsidRPr="00A421CF">
              <w:t>кого района</w:t>
            </w:r>
            <w:r w:rsidRPr="00A421CF">
              <w:t>, негативно отн</w:t>
            </w:r>
            <w:r w:rsidRPr="00A421CF">
              <w:t>о</w:t>
            </w:r>
            <w:r w:rsidRPr="00A421CF">
              <w:t>сящихся к эк</w:t>
            </w:r>
            <w:r w:rsidRPr="00A421CF">
              <w:t>с</w:t>
            </w:r>
            <w:r w:rsidRPr="00A421CF">
              <w:t>тремистским и террористич</w:t>
            </w:r>
            <w:r w:rsidRPr="00A421CF">
              <w:t>е</w:t>
            </w:r>
            <w:r w:rsidRPr="00A421CF">
              <w:t>ским проявлен</w:t>
            </w:r>
            <w:r w:rsidRPr="00A421CF">
              <w:t>и</w:t>
            </w:r>
            <w:r w:rsidRPr="00A421CF">
              <w:t>ям, сужение с</w:t>
            </w:r>
            <w:r w:rsidRPr="00A421CF">
              <w:t>о</w:t>
            </w:r>
            <w:r w:rsidRPr="00A421CF">
              <w:t>циальной базы для экстремис</w:t>
            </w:r>
            <w:r w:rsidRPr="00A421CF">
              <w:t>т</w:t>
            </w:r>
            <w:r w:rsidRPr="00A421CF">
              <w:t>ских и террор</w:t>
            </w:r>
            <w:r w:rsidRPr="00A421CF">
              <w:t>и</w:t>
            </w:r>
            <w:r w:rsidRPr="00A421CF">
              <w:t>стических орг</w:t>
            </w:r>
            <w:r w:rsidRPr="00A421CF">
              <w:t>а</w:t>
            </w:r>
            <w:r w:rsidRPr="00A421CF">
              <w:lastRenderedPageBreak/>
              <w:t>низаций, пов</w:t>
            </w:r>
            <w:r w:rsidRPr="00A421CF">
              <w:t>ы</w:t>
            </w:r>
            <w:r w:rsidRPr="00A421CF">
              <w:t>шение безопасн</w:t>
            </w:r>
            <w:r w:rsidRPr="00A421CF">
              <w:t>о</w:t>
            </w:r>
            <w:r w:rsidRPr="00A421CF">
              <w:t>сти жизнеде</w:t>
            </w:r>
            <w:r w:rsidRPr="00A421CF">
              <w:t>я</w:t>
            </w:r>
            <w:r w:rsidRPr="00A421CF">
              <w:t>тельности нас</w:t>
            </w:r>
            <w:r w:rsidRPr="00A421CF">
              <w:t>е</w:t>
            </w:r>
            <w:r w:rsidRPr="00A421CF">
              <w:t>ления и террит</w:t>
            </w:r>
            <w:r w:rsidRPr="00A421CF">
              <w:t>о</w:t>
            </w:r>
            <w:r w:rsidRPr="00A421CF">
              <w:t xml:space="preserve">рий </w:t>
            </w:r>
            <w:r w:rsidR="00F332B6" w:rsidRPr="00A421CF">
              <w:t>Порецкого района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нарастание соц</w:t>
            </w:r>
            <w:r w:rsidRPr="00A421CF">
              <w:t>и</w:t>
            </w:r>
            <w:r w:rsidRPr="00A421CF">
              <w:t>альной напряженн</w:t>
            </w:r>
            <w:r w:rsidRPr="00A421CF">
              <w:t>о</w:t>
            </w:r>
            <w:r w:rsidRPr="00A421CF">
              <w:t xml:space="preserve">сти в </w:t>
            </w:r>
            <w:r w:rsidR="000F3D2C" w:rsidRPr="00A421CF">
              <w:t xml:space="preserve"> Порецком </w:t>
            </w:r>
            <w:r w:rsidR="00F332B6" w:rsidRPr="00A421CF">
              <w:t>районе</w:t>
            </w:r>
            <w:r w:rsidRPr="00A421CF">
              <w:t>, увеличение социальной базы для экстремистских и террористических организаций, сн</w:t>
            </w:r>
            <w:r w:rsidRPr="00A421CF">
              <w:t>и</w:t>
            </w:r>
            <w:r w:rsidRPr="00A421CF">
              <w:t>жение уровня бе</w:t>
            </w:r>
            <w:r w:rsidRPr="00A421CF">
              <w:t>з</w:t>
            </w:r>
            <w:r w:rsidRPr="00A421CF">
              <w:t>опасности насел</w:t>
            </w:r>
            <w:r w:rsidRPr="00A421CF">
              <w:t>е</w:t>
            </w:r>
            <w:r w:rsidRPr="00A421CF">
              <w:t xml:space="preserve">ния и территорий </w:t>
            </w:r>
            <w:r w:rsidR="00F332B6" w:rsidRPr="00A421CF">
              <w:t xml:space="preserve">Порецкого </w:t>
            </w:r>
            <w:r w:rsidRPr="00A421CF">
              <w:t>рай</w:t>
            </w:r>
            <w:r w:rsidR="00F332B6" w:rsidRPr="00A421CF">
              <w:t>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</w:t>
            </w:r>
            <w:r w:rsidR="00F332B6" w:rsidRPr="00A421CF">
              <w:t>казывает влияние на показатель «</w:t>
            </w:r>
            <w:r w:rsidRPr="00A421CF">
              <w:t>Доля бе</w:t>
            </w:r>
            <w:r w:rsidRPr="00A421CF">
              <w:t>з</w:t>
            </w:r>
            <w:r w:rsidRPr="00A421CF">
              <w:t>работных граждан из числа молодежи в во</w:t>
            </w:r>
            <w:r w:rsidRPr="00A421CF">
              <w:t>з</w:t>
            </w:r>
            <w:r w:rsidRPr="00A421CF">
              <w:t>расте от 16 до 29 лет в общей численности безработных граждан, зарегистрированных в органах службы зан</w:t>
            </w:r>
            <w:r w:rsidRPr="00A421CF">
              <w:t>я</w:t>
            </w:r>
            <w:r w:rsidR="00F332B6" w:rsidRPr="00A421CF">
              <w:t>тости»</w:t>
            </w:r>
          </w:p>
        </w:tc>
      </w:tr>
      <w:tr w:rsidR="003815E0" w:rsidRPr="00A421CF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3.</w:t>
            </w:r>
          </w:p>
        </w:tc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3. Образовател</w:t>
            </w:r>
            <w:r w:rsidRPr="00A421CF">
              <w:t>ь</w:t>
            </w:r>
            <w:r w:rsidRPr="00A421CF">
              <w:t>но-воспитательные, культурно-массовые и спортивные мер</w:t>
            </w:r>
            <w:r w:rsidRPr="00A421CF">
              <w:t>о</w:t>
            </w:r>
            <w:r w:rsidRPr="00A421CF">
              <w:t>приятия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сужение соц</w:t>
            </w:r>
            <w:r w:rsidRPr="00A421CF">
              <w:t>и</w:t>
            </w:r>
            <w:r w:rsidRPr="00A421CF">
              <w:t>альной базы для экстремистских и террористических организаций, п</w:t>
            </w:r>
            <w:r w:rsidRPr="00A421CF">
              <w:t>о</w:t>
            </w:r>
            <w:r w:rsidRPr="00A421CF">
              <w:t>вышение бе</w:t>
            </w:r>
            <w:r w:rsidRPr="00A421CF">
              <w:t>з</w:t>
            </w:r>
            <w:r w:rsidRPr="00A421CF">
              <w:t>опасности жизн</w:t>
            </w:r>
            <w:r w:rsidRPr="00A421CF">
              <w:t>е</w:t>
            </w:r>
            <w:r w:rsidRPr="00A421CF">
              <w:t>деятельности населения и те</w:t>
            </w:r>
            <w:r w:rsidRPr="00A421CF">
              <w:t>р</w:t>
            </w:r>
            <w:r w:rsidRPr="00A421CF">
              <w:t xml:space="preserve">риторий </w:t>
            </w:r>
            <w:r w:rsidR="000F3D2C" w:rsidRPr="00A421CF">
              <w:t>Поре</w:t>
            </w:r>
            <w:r w:rsidR="000F3D2C" w:rsidRPr="00A421CF">
              <w:t>ц</w:t>
            </w:r>
            <w:r w:rsidR="000F3D2C" w:rsidRPr="00A421CF">
              <w:t xml:space="preserve">кого </w:t>
            </w:r>
            <w:r w:rsidRPr="00A421CF">
              <w:t>райо</w:t>
            </w:r>
            <w:r w:rsidR="000F3D2C" w:rsidRPr="00A421CF">
              <w:t>на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 xml:space="preserve">ления и территорий </w:t>
            </w:r>
            <w:r w:rsidR="00F332B6" w:rsidRPr="00A421CF">
              <w:t xml:space="preserve">Порецкого </w:t>
            </w:r>
            <w:r w:rsidRPr="00A421CF">
              <w:t>рай</w:t>
            </w:r>
            <w:r w:rsidR="00F332B6" w:rsidRPr="00A421CF">
              <w:t>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оказывает влияние на показатели</w:t>
            </w:r>
            <w:r w:rsidR="00F332B6" w:rsidRPr="00A421CF">
              <w:t>: «</w:t>
            </w:r>
            <w:r w:rsidRPr="00A421CF">
              <w:t>Удел</w:t>
            </w:r>
            <w:r w:rsidRPr="00A421CF">
              <w:t>ь</w:t>
            </w:r>
            <w:r w:rsidRPr="00A421CF">
              <w:t xml:space="preserve">ный вес населения </w:t>
            </w:r>
            <w:r w:rsidR="00F332B6" w:rsidRPr="00A421CF">
              <w:t xml:space="preserve">Порецкого </w:t>
            </w:r>
            <w:r w:rsidRPr="00A421CF">
              <w:t>рай</w:t>
            </w:r>
            <w:r w:rsidR="00F332B6" w:rsidRPr="00A421CF">
              <w:t>она</w:t>
            </w:r>
            <w:r w:rsidRPr="00A421CF">
              <w:t>, с</w:t>
            </w:r>
            <w:r w:rsidRPr="00A421CF">
              <w:t>и</w:t>
            </w:r>
            <w:r w:rsidRPr="00A421CF">
              <w:t>стематически заним</w:t>
            </w:r>
            <w:r w:rsidRPr="00A421CF">
              <w:t>а</w:t>
            </w:r>
            <w:r w:rsidRPr="00A421CF">
              <w:t>ющегося физической культу</w:t>
            </w:r>
            <w:r w:rsidR="00F332B6" w:rsidRPr="00A421CF">
              <w:t>рой и спортом»</w:t>
            </w:r>
          </w:p>
        </w:tc>
      </w:tr>
      <w:tr w:rsidR="003815E0" w:rsidRPr="00A421CF" w:rsidTr="000267EC">
        <w:tc>
          <w:tcPr>
            <w:tcW w:w="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4.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4. Информац</w:t>
            </w:r>
            <w:r w:rsidRPr="00A421CF">
              <w:t>и</w:t>
            </w:r>
            <w:r w:rsidRPr="00A421CF">
              <w:t>онная работа по профилактике те</w:t>
            </w:r>
            <w:r w:rsidRPr="00A421CF">
              <w:t>р</w:t>
            </w:r>
            <w:r w:rsidRPr="00A421CF">
              <w:t>роризма и экстр</w:t>
            </w:r>
            <w:r w:rsidRPr="00A421CF">
              <w:t>е</w:t>
            </w:r>
            <w:r w:rsidRPr="00A421CF">
              <w:t>мистской деятельн</w:t>
            </w:r>
            <w:r w:rsidRPr="00A421CF">
              <w:t>о</w:t>
            </w:r>
            <w:r w:rsidRPr="00A421CF">
              <w:t>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="00A938B4" w:rsidRPr="00A421CF">
              <w:t>–</w:t>
            </w:r>
            <w:r w:rsidR="002A45BE" w:rsidRPr="00A421CF">
              <w:t>с</w:t>
            </w:r>
            <w:proofErr w:type="gramEnd"/>
            <w:r w:rsidR="002A45BE" w:rsidRPr="00A421CF">
              <w:t>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сужение соц</w:t>
            </w:r>
            <w:r w:rsidRPr="00A421CF">
              <w:t>и</w:t>
            </w:r>
            <w:r w:rsidRPr="00A421CF">
              <w:t>альной базы эк</w:t>
            </w:r>
            <w:r w:rsidRPr="00A421CF">
              <w:t>с</w:t>
            </w:r>
            <w:r w:rsidRPr="00A421CF">
              <w:t>тремистских и террористических организаций, своевременное выявление и пр</w:t>
            </w:r>
            <w:r w:rsidRPr="00A421CF">
              <w:t>е</w:t>
            </w:r>
            <w:r w:rsidRPr="00A421CF">
              <w:t>сечение</w:t>
            </w:r>
          </w:p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экстремистских и террористических проявлений, м</w:t>
            </w:r>
            <w:r w:rsidRPr="00A421CF">
              <w:t>и</w:t>
            </w:r>
            <w:r w:rsidRPr="00A421CF">
              <w:t>нимизация их п</w:t>
            </w:r>
            <w:r w:rsidRPr="00A421CF">
              <w:t>о</w:t>
            </w:r>
            <w:r w:rsidRPr="00A421CF">
              <w:t>следствий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 xml:space="preserve">ления и территорий </w:t>
            </w:r>
            <w:r w:rsidR="00F332B6" w:rsidRPr="00A421CF">
              <w:t xml:space="preserve">Порецкого </w:t>
            </w:r>
            <w:r w:rsidRPr="00A421CF">
              <w:t>рай</w:t>
            </w:r>
            <w:r w:rsidR="00F332B6" w:rsidRPr="00A421CF">
              <w:t>она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A421CF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оказывает влияние на показатели:</w:t>
            </w:r>
          </w:p>
          <w:p w:rsidR="006733CB" w:rsidRPr="00A421CF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«</w:t>
            </w:r>
            <w:r w:rsidR="006733CB" w:rsidRPr="00A421CF">
              <w:t>Доля детей, охваче</w:t>
            </w:r>
            <w:r w:rsidR="006733CB" w:rsidRPr="00A421CF">
              <w:t>н</w:t>
            </w:r>
            <w:r w:rsidR="006733CB" w:rsidRPr="00A421CF">
              <w:t>ных образовательн</w:t>
            </w:r>
            <w:r w:rsidR="006733CB" w:rsidRPr="00A421CF">
              <w:t>ы</w:t>
            </w:r>
            <w:r w:rsidR="006733CB" w:rsidRPr="00A421CF">
              <w:t>ми программами д</w:t>
            </w:r>
            <w:r w:rsidR="006733CB" w:rsidRPr="00A421CF">
              <w:t>о</w:t>
            </w:r>
            <w:r w:rsidR="006733CB" w:rsidRPr="00A421CF">
              <w:t>полнительного обр</w:t>
            </w:r>
            <w:r w:rsidR="006733CB" w:rsidRPr="00A421CF">
              <w:t>а</w:t>
            </w:r>
            <w:r w:rsidR="006733CB" w:rsidRPr="00A421CF">
              <w:t>зования детей, в о</w:t>
            </w:r>
            <w:r w:rsidR="006733CB" w:rsidRPr="00A421CF">
              <w:t>б</w:t>
            </w:r>
            <w:r w:rsidR="006733CB" w:rsidRPr="00A421CF">
              <w:t>щей численности д</w:t>
            </w:r>
            <w:r w:rsidR="006733CB" w:rsidRPr="00A421CF">
              <w:t>е</w:t>
            </w:r>
            <w:r w:rsidRPr="00A421CF">
              <w:t>тей и молодежи»</w:t>
            </w:r>
            <w:r w:rsidR="006733CB" w:rsidRPr="00A421CF">
              <w:t>;</w:t>
            </w:r>
          </w:p>
          <w:p w:rsidR="006733CB" w:rsidRPr="00A421CF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«</w:t>
            </w:r>
            <w:r w:rsidR="006733CB" w:rsidRPr="00A421CF">
              <w:t>Удельный вес нас</w:t>
            </w:r>
            <w:r w:rsidR="006733CB" w:rsidRPr="00A421CF">
              <w:t>е</w:t>
            </w:r>
            <w:r w:rsidR="006733CB" w:rsidRPr="00A421CF">
              <w:t xml:space="preserve">ления </w:t>
            </w:r>
            <w:r w:rsidRPr="00A421CF">
              <w:t xml:space="preserve">Порецкого </w:t>
            </w:r>
            <w:r w:rsidR="006733CB" w:rsidRPr="00A421CF">
              <w:t>ра</w:t>
            </w:r>
            <w:r w:rsidR="006733CB" w:rsidRPr="00A421CF">
              <w:t>й</w:t>
            </w:r>
            <w:r w:rsidRPr="00A421CF">
              <w:t>она</w:t>
            </w:r>
            <w:r w:rsidR="006733CB" w:rsidRPr="00A421CF">
              <w:t xml:space="preserve"> систематически занимающегося </w:t>
            </w:r>
            <w:r w:rsidR="00A938B4" w:rsidRPr="00A421CF">
              <w:pgNum/>
            </w:r>
            <w:proofErr w:type="spellStart"/>
            <w:r w:rsidR="00A938B4" w:rsidRPr="00A421CF">
              <w:t>изии</w:t>
            </w:r>
            <w:r w:rsidR="006733CB" w:rsidRPr="00A421CF">
              <w:t>ческой</w:t>
            </w:r>
            <w:proofErr w:type="spellEnd"/>
            <w:r w:rsidR="006733CB" w:rsidRPr="00A421CF">
              <w:t xml:space="preserve"> культ</w:t>
            </w:r>
            <w:r w:rsidR="006733CB" w:rsidRPr="00A421CF">
              <w:t>у</w:t>
            </w:r>
            <w:r w:rsidR="006733CB" w:rsidRPr="00A421CF">
              <w:t>рой и спор</w:t>
            </w:r>
            <w:r w:rsidRPr="00A421CF">
              <w:t>том»</w:t>
            </w:r>
          </w:p>
        </w:tc>
      </w:tr>
      <w:tr w:rsidR="003815E0" w:rsidRPr="00A421CF" w:rsidTr="000267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5.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jc w:val="both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 xml:space="preserve">тие 5. Обеспечение технической </w:t>
            </w:r>
            <w:proofErr w:type="spellStart"/>
            <w:r w:rsidRPr="00A421CF">
              <w:t>укре</w:t>
            </w:r>
            <w:r w:rsidRPr="00A421CF">
              <w:t>п</w:t>
            </w:r>
            <w:r w:rsidRPr="00A421CF">
              <w:t>ленности</w:t>
            </w:r>
            <w:proofErr w:type="spellEnd"/>
            <w:r w:rsidRPr="00A421CF">
              <w:t xml:space="preserve"> и защиты организаций, учр</w:t>
            </w:r>
            <w:r w:rsidRPr="00A421CF">
              <w:t>е</w:t>
            </w:r>
            <w:r w:rsidRPr="00A421CF">
              <w:t>ждений, а также мест с массовым пребыванием людей</w:t>
            </w:r>
          </w:p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A421CF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r w:rsidR="00A938B4" w:rsidRPr="00A421CF">
              <w:t>–</w:t>
            </w:r>
            <w:r w:rsidR="002A45BE" w:rsidRPr="00A421CF">
              <w:t xml:space="preserve"> сектор специальных пр</w:t>
            </w:r>
            <w:r w:rsidR="002A45BE" w:rsidRPr="00A421CF">
              <w:t>о</w:t>
            </w:r>
            <w:r w:rsidR="002A45BE" w:rsidRPr="00A421CF">
              <w:t>грамм администр</w:t>
            </w:r>
            <w:r w:rsidR="002A45BE" w:rsidRPr="00A421CF">
              <w:t>а</w:t>
            </w:r>
            <w:r w:rsidR="002A45BE" w:rsidRPr="00A421CF">
              <w:t>ции Порецкого ра</w:t>
            </w:r>
            <w:r w:rsidR="002A45BE" w:rsidRPr="00A421CF">
              <w:t>й</w:t>
            </w:r>
            <w:r w:rsidR="002A45BE" w:rsidRPr="00A421CF">
              <w:t>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укрепление з</w:t>
            </w:r>
            <w:r w:rsidRPr="00A421CF">
              <w:t>а</w:t>
            </w:r>
            <w:r w:rsidRPr="00A421CF">
              <w:t>конности и пр</w:t>
            </w:r>
            <w:r w:rsidRPr="00A421CF">
              <w:t>а</w:t>
            </w:r>
            <w:r w:rsidRPr="00A421CF">
              <w:t>вопорядка, п</w:t>
            </w:r>
            <w:r w:rsidRPr="00A421CF">
              <w:t>о</w:t>
            </w:r>
            <w:r w:rsidRPr="00A421CF">
              <w:t>вышение уровня защищенности граждан и общ</w:t>
            </w:r>
            <w:r w:rsidRPr="00A421CF">
              <w:t>е</w:t>
            </w:r>
            <w:r w:rsidRPr="00A421CF">
              <w:t xml:space="preserve">ства на основе противодействия терроризму и экстремизму, профилактики их проявлений в </w:t>
            </w:r>
            <w:r w:rsidR="00F332B6" w:rsidRPr="00A421CF">
              <w:t>П</w:t>
            </w:r>
            <w:r w:rsidR="00F332B6" w:rsidRPr="00A421CF">
              <w:t>о</w:t>
            </w:r>
            <w:r w:rsidR="00F332B6" w:rsidRPr="00A421CF">
              <w:t>рецком районе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 xml:space="preserve">ления и территорий </w:t>
            </w:r>
            <w:r w:rsidR="00F332B6" w:rsidRPr="00A421CF">
              <w:t xml:space="preserve">Порецкого </w:t>
            </w:r>
            <w:r w:rsidRPr="00A421CF">
              <w:t>рай</w:t>
            </w:r>
            <w:r w:rsidR="00F332B6" w:rsidRPr="00A421CF">
              <w:t>она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A421CF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оказывает влияние на показатель: «доля об</w:t>
            </w:r>
            <w:r w:rsidRPr="00A421CF">
              <w:t>ъ</w:t>
            </w:r>
            <w:r w:rsidRPr="00A421CF">
              <w:t>ектов социального назначения, подвер</w:t>
            </w:r>
            <w:r w:rsidRPr="00A421CF">
              <w:t>г</w:t>
            </w:r>
            <w:r w:rsidRPr="00A421CF">
              <w:t>шихся преступному проникновению, не оборудованных сист</w:t>
            </w:r>
            <w:r w:rsidRPr="00A421CF">
              <w:t>е</w:t>
            </w:r>
            <w:r w:rsidRPr="00A421CF">
              <w:t>мами безопасности, охранно-пожарной сигнализацией от о</w:t>
            </w:r>
            <w:r w:rsidRPr="00A421CF">
              <w:t>б</w:t>
            </w:r>
            <w:r w:rsidRPr="00A421CF">
              <w:t>щего количества таких объектов»</w:t>
            </w:r>
          </w:p>
        </w:tc>
      </w:tr>
      <w:tr w:rsidR="003815E0" w:rsidRPr="00A421CF" w:rsidTr="007B7D56">
        <w:tc>
          <w:tcPr>
            <w:tcW w:w="14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Подпрограмма «Профилактика незаконного потребления </w:t>
            </w:r>
            <w:proofErr w:type="spellStart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наркотичских</w:t>
            </w:r>
            <w:proofErr w:type="spellEnd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и </w:t>
            </w:r>
            <w:proofErr w:type="spellStart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A421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1. Соверше</w:t>
            </w:r>
            <w:r w:rsidRPr="00A421CF">
              <w:t>н</w:t>
            </w:r>
            <w:r w:rsidRPr="00A421CF">
              <w:t>ствование системы мер по сокращению предложения нарк</w:t>
            </w:r>
            <w:r w:rsidRPr="00A421CF">
              <w:t>о</w:t>
            </w:r>
            <w:r w:rsidRPr="00A421CF">
              <w:t>тиков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Отдел образования, молодежной пол</w:t>
            </w:r>
            <w:r w:rsidRPr="00A421CF">
              <w:t>и</w:t>
            </w:r>
            <w:r w:rsidRPr="00A421CF">
              <w:t>тики и спорта адм</w:t>
            </w:r>
            <w:r w:rsidRPr="00A421CF">
              <w:t>и</w:t>
            </w:r>
            <w:r w:rsidRPr="00A421CF">
              <w:t>нистрации Порецк</w:t>
            </w:r>
            <w:r w:rsidRPr="00A421CF">
              <w:t>о</w:t>
            </w:r>
            <w:r w:rsidRPr="00A421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</w:t>
            </w:r>
            <w:r w:rsidRPr="00A421CF">
              <w:t>о</w:t>
            </w:r>
            <w:r w:rsidRPr="00A421CF">
              <w:t>ступности нарк</w:t>
            </w:r>
            <w:r w:rsidRPr="00A421CF">
              <w:t>о</w:t>
            </w:r>
            <w:r w:rsidRPr="00A421CF">
              <w:t>тических средств и психотропных веще</w:t>
            </w:r>
            <w:proofErr w:type="gramStart"/>
            <w:r w:rsidRPr="00A421CF">
              <w:t>ств дл</w:t>
            </w:r>
            <w:proofErr w:type="gramEnd"/>
            <w:r w:rsidRPr="00A421CF">
              <w:t>я населения П</w:t>
            </w:r>
            <w:r w:rsidRPr="00A421CF">
              <w:t>о</w:t>
            </w:r>
            <w:r w:rsidRPr="00A421CF">
              <w:t>рецкого района Чувашской Ре</w:t>
            </w:r>
            <w:r w:rsidRPr="00A421CF">
              <w:t>с</w:t>
            </w:r>
            <w:r w:rsidRPr="00A421CF">
              <w:t>публики, прежде всего несове</w:t>
            </w:r>
            <w:r w:rsidRPr="00A421CF">
              <w:t>р</w:t>
            </w:r>
            <w:r w:rsidRPr="00A421CF">
              <w:t>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A421CF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повышение досту</w:t>
            </w:r>
            <w:r w:rsidRPr="00A421CF">
              <w:t>п</w:t>
            </w:r>
            <w:r w:rsidRPr="00A421CF">
              <w:t>ности наркотич</w:t>
            </w:r>
            <w:r w:rsidRPr="00A421CF">
              <w:t>е</w:t>
            </w:r>
            <w:r w:rsidRPr="00A421CF">
              <w:t>ских средств и пс</w:t>
            </w:r>
            <w:r w:rsidRPr="00A421CF">
              <w:t>и</w:t>
            </w:r>
            <w:r w:rsidRPr="00A421CF">
              <w:t>хотропных веще</w:t>
            </w:r>
            <w:proofErr w:type="gramStart"/>
            <w:r w:rsidRPr="00A421CF">
              <w:t>ств дл</w:t>
            </w:r>
            <w:proofErr w:type="gramEnd"/>
            <w:r w:rsidRPr="00A421CF">
              <w:t>я населения П</w:t>
            </w:r>
            <w:r w:rsidRPr="00A421CF">
              <w:t>о</w:t>
            </w:r>
            <w:r w:rsidRPr="00A421CF">
              <w:t>рецкого района Ч</w:t>
            </w:r>
            <w:r w:rsidRPr="00A421CF">
              <w:t>у</w:t>
            </w:r>
            <w:r w:rsidRPr="00A421CF">
              <w:t>вашской Республ</w:t>
            </w:r>
            <w:r w:rsidRPr="00A421CF">
              <w:t>и</w:t>
            </w:r>
            <w:r w:rsidRPr="00A421CF">
              <w:t>ки, прежде всего несовершенноле</w:t>
            </w:r>
            <w:r w:rsidRPr="00A421CF">
              <w:t>т</w:t>
            </w:r>
            <w:r w:rsidRPr="00A421CF">
              <w:t>них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динамика удельного веса </w:t>
            </w:r>
            <w:proofErr w:type="spellStart"/>
            <w:r w:rsidRPr="00A421CF">
              <w:t>наркопреступл</w:t>
            </w:r>
            <w:r w:rsidRPr="00A421CF">
              <w:t>е</w:t>
            </w:r>
            <w:r w:rsidRPr="00A421CF">
              <w:t>ний</w:t>
            </w:r>
            <w:proofErr w:type="spellEnd"/>
            <w:r w:rsidRPr="00A421CF">
              <w:t xml:space="preserve"> в общем колич</w:t>
            </w:r>
            <w:r w:rsidRPr="00A421CF">
              <w:t>е</w:t>
            </w:r>
            <w:r w:rsidRPr="00A421CF">
              <w:t>стве зарегистрирова</w:t>
            </w:r>
            <w:r w:rsidRPr="00A421CF">
              <w:t>н</w:t>
            </w:r>
            <w:r w:rsidRPr="00A421CF">
              <w:t>ных преступных де</w:t>
            </w:r>
            <w:r w:rsidRPr="00A421CF">
              <w:t>я</w:t>
            </w:r>
            <w:r w:rsidRPr="00A421CF">
              <w:t>ний: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2016 году - 5,9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2017 году - 6,1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2018 году - 6,3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2019 году - 5,9 пр</w:t>
            </w:r>
            <w:r w:rsidRPr="00A421CF">
              <w:t>о</w:t>
            </w:r>
            <w:r w:rsidRPr="00A421CF">
              <w:t>цента,</w:t>
            </w:r>
          </w:p>
          <w:p w:rsidR="00E3653F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 2020 году - 5,5 пр</w:t>
            </w:r>
            <w:r w:rsidRPr="00A421CF">
              <w:t>о</w:t>
            </w:r>
            <w:r w:rsidRPr="00A421CF">
              <w:t>цента</w:t>
            </w:r>
          </w:p>
        </w:tc>
      </w:tr>
      <w:tr w:rsidR="003815E0" w:rsidRPr="00A421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</w:pPr>
            <w:r w:rsidRPr="00A421CF">
              <w:t>Основное меропри</w:t>
            </w:r>
            <w:r w:rsidRPr="00A421CF">
              <w:t>я</w:t>
            </w:r>
            <w:r w:rsidRPr="00A421CF">
              <w:t>тие 2. Соверше</w:t>
            </w:r>
            <w:r w:rsidRPr="00A421CF">
              <w:t>н</w:t>
            </w:r>
            <w:r w:rsidRPr="00A421CF">
              <w:t>ствование системы мер по сокращению спроса на наркотики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Отдел образования, молодежной пол</w:t>
            </w:r>
            <w:r w:rsidRPr="00A421CF">
              <w:t>и</w:t>
            </w:r>
            <w:r w:rsidRPr="00A421CF">
              <w:t>тики и спорта адм</w:t>
            </w:r>
            <w:r w:rsidRPr="00A421CF">
              <w:t>и</w:t>
            </w:r>
            <w:r w:rsidRPr="00A421CF">
              <w:t>нистрации Порецк</w:t>
            </w:r>
            <w:r w:rsidRPr="00A421CF">
              <w:t>о</w:t>
            </w:r>
            <w:r w:rsidRPr="00A421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числа потребителей наркотических средств и псих</w:t>
            </w:r>
            <w:r w:rsidRPr="00A421CF">
              <w:t>о</w:t>
            </w:r>
            <w:r w:rsidRPr="00A421CF">
              <w:t>тропных веще</w:t>
            </w:r>
            <w:proofErr w:type="gramStart"/>
            <w:r w:rsidRPr="00A421CF">
              <w:t>ств ср</w:t>
            </w:r>
            <w:proofErr w:type="gramEnd"/>
            <w:r w:rsidRPr="00A421CF">
              <w:t>еди населения Порецкого рай</w:t>
            </w:r>
            <w:r w:rsidRPr="00A421CF">
              <w:t>о</w:t>
            </w:r>
            <w:r w:rsidRPr="00A421CF">
              <w:t>на Чувашской Республики, в том числе нес</w:t>
            </w:r>
            <w:r w:rsidRPr="00A421CF">
              <w:t>о</w:t>
            </w:r>
            <w:r w:rsidRPr="00A421CF">
              <w:t>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увеличение числа потребителей наркотических средств и псих</w:t>
            </w:r>
            <w:r w:rsidRPr="00A421CF">
              <w:t>о</w:t>
            </w:r>
            <w:r w:rsidRPr="00A421CF">
              <w:t>тропных веще</w:t>
            </w:r>
            <w:proofErr w:type="gramStart"/>
            <w:r w:rsidRPr="00A421CF">
              <w:t>ств ср</w:t>
            </w:r>
            <w:proofErr w:type="gramEnd"/>
            <w:r w:rsidRPr="00A421CF">
              <w:t>еди населения Порецкого района Чувашской Респу</w:t>
            </w:r>
            <w:r w:rsidRPr="00A421CF">
              <w:t>б</w:t>
            </w:r>
            <w:r w:rsidRPr="00A421CF">
              <w:t>лики, в том числе несовершенноле</w:t>
            </w:r>
            <w:r w:rsidRPr="00A421CF">
              <w:t>т</w:t>
            </w:r>
            <w:r w:rsidRPr="00A421CF">
              <w:t>них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</w:pPr>
            <w:r w:rsidRPr="00A421CF">
              <w:t>динамика удельного веса несовершенн</w:t>
            </w:r>
            <w:r w:rsidRPr="00A421CF">
              <w:t>о</w:t>
            </w:r>
            <w:r w:rsidRPr="00A421CF">
              <w:t>летних в общем числе лиц, привлеченных к уголовной ответстве</w:t>
            </w:r>
            <w:r w:rsidRPr="00A421CF">
              <w:t>н</w:t>
            </w:r>
            <w:r w:rsidRPr="00A421CF">
              <w:t xml:space="preserve">ности за совершение </w:t>
            </w:r>
            <w:proofErr w:type="spellStart"/>
            <w:r w:rsidRPr="00A421CF">
              <w:t>наркопреступлений</w:t>
            </w:r>
            <w:proofErr w:type="spellEnd"/>
            <w:r w:rsidRPr="00A421CF">
              <w:t>: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2016 году - 6,8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2017 году - 6,7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2018 году - 6,8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2019 году - 6,7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>в 2020 году - 5,2 пр</w:t>
            </w:r>
            <w:r w:rsidRPr="00A421CF">
              <w:t>о</w:t>
            </w:r>
            <w:r w:rsidRPr="00A421CF">
              <w:t>цента</w:t>
            </w:r>
          </w:p>
        </w:tc>
      </w:tr>
      <w:tr w:rsidR="003815E0" w:rsidRPr="00A421CF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реабилитации и   </w:t>
            </w:r>
            <w:proofErr w:type="spellStart"/>
            <w:r w:rsidRPr="00A421CF">
              <w:t>р</w:t>
            </w:r>
            <w:r w:rsidRPr="00A421CF">
              <w:t>е</w:t>
            </w:r>
            <w:r w:rsidRPr="00A421CF">
              <w:t>социализации</w:t>
            </w:r>
            <w:proofErr w:type="spellEnd"/>
            <w:r w:rsidRPr="00A421CF">
              <w:t xml:space="preserve"> п</w:t>
            </w:r>
            <w:r w:rsidRPr="00A421CF">
              <w:t>о</w:t>
            </w:r>
            <w:r w:rsidRPr="00A421CF">
              <w:t>требителей наркот</w:t>
            </w:r>
            <w:r w:rsidRPr="00A421CF">
              <w:t>и</w:t>
            </w:r>
            <w:r w:rsidRPr="00A421CF">
              <w:t>ческих средств и психотропных в</w:t>
            </w:r>
            <w:r w:rsidRPr="00A421CF">
              <w:t>е</w:t>
            </w:r>
            <w:r w:rsidRPr="00A421CF">
              <w:t>ществ (за исключ</w:t>
            </w:r>
            <w:r w:rsidRPr="00A421CF">
              <w:t>е</w:t>
            </w:r>
            <w:r w:rsidRPr="00A421CF">
              <w:t>нием медицинской)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Отдел образования, молодежной пол</w:t>
            </w:r>
            <w:r w:rsidRPr="00A421CF">
              <w:t>и</w:t>
            </w:r>
            <w:r w:rsidRPr="00A421CF">
              <w:t>тики и спорта адм</w:t>
            </w:r>
            <w:r w:rsidRPr="00A421CF">
              <w:t>и</w:t>
            </w:r>
            <w:r w:rsidRPr="00A421CF">
              <w:t>нистрации Порецк</w:t>
            </w:r>
            <w:r w:rsidRPr="00A421CF">
              <w:t>о</w:t>
            </w:r>
            <w:r w:rsidRPr="00A421CF">
              <w:t>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увеличение числа лиц, употребля</w:t>
            </w:r>
            <w:r w:rsidRPr="00A421CF">
              <w:t>в</w:t>
            </w:r>
            <w:r w:rsidRPr="00A421CF">
              <w:t>ших наркотич</w:t>
            </w:r>
            <w:r w:rsidRPr="00A421CF">
              <w:t>е</w:t>
            </w:r>
            <w:r w:rsidRPr="00A421CF">
              <w:t>ские средства и психотропные вещества и з</w:t>
            </w:r>
            <w:r w:rsidRPr="00A421CF">
              <w:t>а</w:t>
            </w:r>
            <w:r w:rsidRPr="00A421CF">
              <w:t>вершивших пр</w:t>
            </w:r>
            <w:r w:rsidRPr="00A421CF">
              <w:t>о</w:t>
            </w:r>
            <w:r w:rsidRPr="00A421CF">
              <w:t>граммы медици</w:t>
            </w:r>
            <w:r w:rsidRPr="00A421CF">
              <w:t>н</w:t>
            </w:r>
            <w:r w:rsidRPr="00A421CF">
              <w:t>ской реабилит</w:t>
            </w:r>
            <w:r w:rsidRPr="00A421CF">
              <w:t>а</w:t>
            </w:r>
            <w:r w:rsidRPr="00A421CF">
              <w:t>ции, полноценно интегрированных в общество и участвующих в его социальном, экономическом и культурном ра</w:t>
            </w:r>
            <w:r w:rsidRPr="00A421CF">
              <w:t>з</w:t>
            </w:r>
            <w:r w:rsidRPr="00A421CF">
              <w:t>витии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уменьшение числа лиц, употреблявших наркотические сре</w:t>
            </w:r>
            <w:r w:rsidRPr="00A421CF">
              <w:t>д</w:t>
            </w:r>
            <w:r w:rsidRPr="00A421CF">
              <w:t>ства и психотро</w:t>
            </w:r>
            <w:r w:rsidRPr="00A421CF">
              <w:t>п</w:t>
            </w:r>
            <w:r w:rsidRPr="00A421CF">
              <w:t>ные вещества и з</w:t>
            </w:r>
            <w:r w:rsidRPr="00A421CF">
              <w:t>а</w:t>
            </w:r>
            <w:r w:rsidRPr="00A421CF">
              <w:t>вершивших пр</w:t>
            </w:r>
            <w:r w:rsidRPr="00A421CF">
              <w:t>о</w:t>
            </w:r>
            <w:r w:rsidRPr="00A421CF">
              <w:t>граммы медици</w:t>
            </w:r>
            <w:r w:rsidRPr="00A421CF">
              <w:t>н</w:t>
            </w:r>
            <w:r w:rsidRPr="00A421CF">
              <w:t>ской реабилитации, полноценно инт</w:t>
            </w:r>
            <w:r w:rsidRPr="00A421CF">
              <w:t>е</w:t>
            </w:r>
            <w:r w:rsidRPr="00A421CF">
              <w:t>грированных в о</w:t>
            </w:r>
            <w:r w:rsidRPr="00A421CF">
              <w:t>б</w:t>
            </w:r>
            <w:r w:rsidRPr="00A421CF">
              <w:t>щество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A421CF" w:rsidRDefault="00470F7B" w:rsidP="00242EE7">
            <w:pPr>
              <w:shd w:val="clear" w:color="auto" w:fill="FFFFFF"/>
            </w:pPr>
            <w:r w:rsidRPr="00A421CF">
              <w:t>рост числа больных наркоманией, наход</w:t>
            </w:r>
            <w:r w:rsidRPr="00A421CF">
              <w:t>я</w:t>
            </w:r>
            <w:r w:rsidRPr="00A421CF">
              <w:t>щихся в ремиссии свыше двух лет, на 100 больных средн</w:t>
            </w:r>
            <w:r w:rsidRPr="00A421CF">
              <w:t>е</w:t>
            </w:r>
            <w:r w:rsidRPr="00A421CF">
              <w:t>годового контингента: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в 2016 году - </w:t>
            </w:r>
            <w:r w:rsidR="00402292" w:rsidRPr="00A421CF">
              <w:t>0</w:t>
            </w:r>
            <w:r w:rsidRPr="00A421CF">
              <w:t xml:space="preserve">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в 2017 году - </w:t>
            </w:r>
            <w:r w:rsidR="00402292" w:rsidRPr="00A421CF">
              <w:t>0</w:t>
            </w:r>
            <w:r w:rsidRPr="00A421CF">
              <w:t xml:space="preserve">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в 2018 году - </w:t>
            </w:r>
            <w:r w:rsidR="00402292" w:rsidRPr="00A421CF">
              <w:t>0</w:t>
            </w:r>
            <w:r w:rsidRPr="00A421CF">
              <w:t xml:space="preserve"> пр</w:t>
            </w:r>
            <w:r w:rsidRPr="00A421CF">
              <w:t>о</w:t>
            </w:r>
            <w:r w:rsidRPr="00A421CF">
              <w:t>центов,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в 2019 году - </w:t>
            </w:r>
            <w:r w:rsidR="00402292" w:rsidRPr="00A421CF">
              <w:t>0</w:t>
            </w:r>
            <w:r w:rsidRPr="00A421CF">
              <w:t xml:space="preserve"> пр</w:t>
            </w:r>
            <w:r w:rsidRPr="00A421CF">
              <w:t>о</w:t>
            </w:r>
            <w:r w:rsidRPr="00A421CF">
              <w:t>цента,</w:t>
            </w:r>
          </w:p>
          <w:p w:rsidR="00470F7B" w:rsidRPr="00A421CF" w:rsidRDefault="00470F7B" w:rsidP="00242EE7">
            <w:pPr>
              <w:shd w:val="clear" w:color="auto" w:fill="FFFFFF"/>
            </w:pPr>
            <w:r w:rsidRPr="00A421CF">
              <w:t xml:space="preserve">в 2020 году - </w:t>
            </w:r>
            <w:r w:rsidR="00402292" w:rsidRPr="00A421CF">
              <w:t>0</w:t>
            </w:r>
            <w:r w:rsidRPr="00A421CF">
              <w:t xml:space="preserve"> пр</w:t>
            </w:r>
            <w:r w:rsidRPr="00A421CF">
              <w:t>о</w:t>
            </w:r>
            <w:r w:rsidRPr="00A421CF">
              <w:t>цента</w:t>
            </w:r>
          </w:p>
        </w:tc>
      </w:tr>
      <w:tr w:rsidR="00184999" w:rsidRPr="00A421CF" w:rsidTr="00841BA5">
        <w:tc>
          <w:tcPr>
            <w:tcW w:w="14685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338C9" w:rsidRPr="00A421CF" w:rsidRDefault="00BF2FCC" w:rsidP="00D338C9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421CF">
              <w:rPr>
                <w:b/>
                <w:lang w:val="en-US"/>
              </w:rPr>
              <w:t>V</w:t>
            </w:r>
            <w:r w:rsidR="00184999" w:rsidRPr="00A421CF">
              <w:rPr>
                <w:b/>
              </w:rPr>
              <w:t xml:space="preserve">. </w:t>
            </w:r>
            <w:r w:rsidR="00D338C9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«Построение (развитие) аппаратно-программного комплекса </w:t>
            </w:r>
            <w:r w:rsidR="00D338C9" w:rsidRPr="00A421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338C9"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D338C9" w:rsidRPr="00A421C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</w:p>
          <w:p w:rsidR="00D338C9" w:rsidRPr="00A421CF" w:rsidRDefault="00D338C9" w:rsidP="00D338C9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/>
                <w:b/>
                <w:sz w:val="24"/>
                <w:szCs w:val="24"/>
              </w:rPr>
              <w:t>образование» на территории Порецкого района»</w:t>
            </w:r>
          </w:p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84999" w:rsidRPr="00A421CF" w:rsidTr="00841BA5">
        <w:trPr>
          <w:gridAfter w:val="1"/>
          <w:wAfter w:w="680" w:type="dxa"/>
        </w:trPr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8DF" w:rsidRPr="00A421CF" w:rsidRDefault="00184999" w:rsidP="004A5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роприятие 1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. Осно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ное мероприятие 1. Внедрение и разв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тие аппаратно – пр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граммного компле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са «Безопасное м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ниципальное обр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8DF" w:rsidRPr="00A421CF">
              <w:rPr>
                <w:rFonts w:ascii="Times New Roman" w:hAnsi="Times New Roman" w:cs="Times New Roman"/>
                <w:sz w:val="24"/>
                <w:szCs w:val="24"/>
              </w:rPr>
              <w:t>зование».</w:t>
            </w:r>
          </w:p>
          <w:p w:rsidR="00184999" w:rsidRPr="00A421CF" w:rsidRDefault="00184999" w:rsidP="004A58D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Pr="00A421CF">
              <w:t>–с</w:t>
            </w:r>
            <w:proofErr w:type="gramEnd"/>
            <w:r w:rsidRPr="00A421CF">
              <w:t>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BA5521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снижение уровня смертности и числа пострада</w:t>
            </w:r>
            <w:r w:rsidRPr="00A421CF">
              <w:t>в</w:t>
            </w:r>
            <w:r w:rsidRPr="00A421CF">
              <w:t>ших при прои</w:t>
            </w:r>
            <w:r w:rsidRPr="00A421CF">
              <w:t>с</w:t>
            </w:r>
            <w:r w:rsidRPr="00A421CF">
              <w:t>шествиях и ЧС, обеспечение р</w:t>
            </w:r>
            <w:r w:rsidRPr="00A421CF">
              <w:t>о</w:t>
            </w:r>
            <w:r w:rsidRPr="00A421CF">
              <w:t>ста безопасности и благополучия граждан, прож</w:t>
            </w:r>
            <w:r w:rsidRPr="00A421CF">
              <w:t>и</w:t>
            </w:r>
            <w:r w:rsidRPr="00A421CF">
              <w:t>вающих на те</w:t>
            </w:r>
            <w:r w:rsidRPr="00A421CF">
              <w:t>р</w:t>
            </w:r>
            <w:r w:rsidRPr="00A421CF">
              <w:t>ритории Поре</w:t>
            </w:r>
            <w:r w:rsidRPr="00A421CF">
              <w:t>ц</w:t>
            </w:r>
            <w:r w:rsidRPr="00A421CF">
              <w:t>кого района, а также улучшение информационн</w:t>
            </w:r>
            <w:r w:rsidRPr="00A421CF">
              <w:t>о</w:t>
            </w:r>
            <w:r w:rsidRPr="00A421CF">
              <w:t>го взаимоде</w:t>
            </w:r>
            <w:r w:rsidRPr="00A421CF">
              <w:t>й</w:t>
            </w:r>
            <w:r w:rsidRPr="00A421CF">
              <w:t>ствия органов управления РЗ ТП РСЧС Чува</w:t>
            </w:r>
            <w:r w:rsidRPr="00A421CF">
              <w:t>ш</w:t>
            </w:r>
            <w:r w:rsidRPr="00A421CF">
              <w:t>ской Республики, в том числе ед</w:t>
            </w:r>
            <w:r w:rsidRPr="00A421CF">
              <w:t>и</w:t>
            </w:r>
            <w:r w:rsidRPr="00A421CF">
              <w:t>ной дежурно-диспетчерской службы, а также дежурно-диспетчерских служб экстре</w:t>
            </w:r>
            <w:r w:rsidRPr="00A421CF">
              <w:t>н</w:t>
            </w:r>
            <w:r w:rsidRPr="00A421CF">
              <w:t>ных оперативных служб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нарастание соц</w:t>
            </w:r>
            <w:r w:rsidRPr="00A421CF">
              <w:t>и</w:t>
            </w:r>
            <w:r w:rsidRPr="00A421CF">
              <w:t>альной напряженн</w:t>
            </w:r>
            <w:r w:rsidRPr="00A421CF">
              <w:t>о</w:t>
            </w:r>
            <w:r w:rsidRPr="00A421CF">
              <w:t>сти в Порецком районе, рост кол</w:t>
            </w:r>
            <w:r w:rsidRPr="00A421CF">
              <w:t>и</w:t>
            </w:r>
            <w:r w:rsidRPr="00A421CF">
              <w:t>чества экстремис</w:t>
            </w:r>
            <w:r w:rsidRPr="00A421CF">
              <w:t>т</w:t>
            </w:r>
            <w:r w:rsidRPr="00A421CF">
              <w:t>ских проявлений, снижение уровня безопасности нас</w:t>
            </w:r>
            <w:r w:rsidRPr="00A421CF">
              <w:t>е</w:t>
            </w:r>
            <w:r w:rsidRPr="00A421CF">
              <w:t>ления и территорий 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3929CC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сокращение среднего времени организации выезда дежурной см</w:t>
            </w:r>
            <w:r w:rsidRPr="00A421CF">
              <w:t>е</w:t>
            </w:r>
            <w:r w:rsidRPr="00A421CF">
              <w:t>ны на чрезвычайные ситуации (до 4,1 м</w:t>
            </w:r>
            <w:r w:rsidRPr="00A421CF">
              <w:t>и</w:t>
            </w:r>
            <w:r w:rsidRPr="00A421CF">
              <w:t>нуты к 2021 году), прибытия дежурной смены спасателей к месту чрезвычайных ситуаций (до 35,8 м</w:t>
            </w:r>
            <w:r w:rsidRPr="00A421CF">
              <w:t>и</w:t>
            </w:r>
            <w:r w:rsidRPr="00A421CF">
              <w:t>нуты к 2021 году), л</w:t>
            </w:r>
            <w:r w:rsidRPr="00A421CF">
              <w:t>о</w:t>
            </w:r>
            <w:r w:rsidRPr="00A421CF">
              <w:t>кализации чрезвыча</w:t>
            </w:r>
            <w:r w:rsidRPr="00A421CF">
              <w:t>й</w:t>
            </w:r>
            <w:r w:rsidRPr="00A421CF">
              <w:t>ных ситуаций (до 25,4 минуты к 2021 году), ликвидации после</w:t>
            </w:r>
            <w:r w:rsidRPr="00A421CF">
              <w:t>д</w:t>
            </w:r>
            <w:r w:rsidRPr="00A421CF">
              <w:t>ствий чрезвычайных ситуаций (до 42,9 м</w:t>
            </w:r>
            <w:r w:rsidRPr="00A421CF">
              <w:t>и</w:t>
            </w:r>
            <w:r w:rsidRPr="00A421CF">
              <w:t>нуты к 2021 году)</w:t>
            </w:r>
          </w:p>
          <w:p w:rsidR="00184999" w:rsidRPr="00A421CF" w:rsidRDefault="00184999" w:rsidP="00BE0D5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4999" w:rsidRPr="00A421CF" w:rsidTr="00841BA5">
        <w:trPr>
          <w:gridAfter w:val="1"/>
          <w:wAfter w:w="680" w:type="dxa"/>
        </w:trPr>
        <w:tc>
          <w:tcPr>
            <w:tcW w:w="22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CB" w:rsidRPr="00A421CF" w:rsidRDefault="00E32ECB" w:rsidP="00E32E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роприятие 2. Созд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системы обесп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чения вызова эк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тренных операти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служб по 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ному номеру "112" на территории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района.</w:t>
            </w:r>
          </w:p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ответственный и</w:t>
            </w:r>
            <w:r w:rsidRPr="00A421CF">
              <w:t>с</w:t>
            </w:r>
            <w:r w:rsidRPr="00A421CF">
              <w:t xml:space="preserve">полнитель </w:t>
            </w:r>
            <w:proofErr w:type="gramStart"/>
            <w:r w:rsidRPr="00A421CF">
              <w:t>–с</w:t>
            </w:r>
            <w:proofErr w:type="gramEnd"/>
            <w:r w:rsidRPr="00A421CF">
              <w:t xml:space="preserve">ектор </w:t>
            </w:r>
            <w:r w:rsidRPr="00A421CF">
              <w:lastRenderedPageBreak/>
              <w:t>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01.01.2015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21" w:rsidRPr="00A421CF" w:rsidRDefault="00BA5521" w:rsidP="00BA5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опасности жизн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населения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 и снижение соц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ущерба от чре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рактера и прои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шествий путем сокращения вр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мени реагиров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экстренных оперативных служб при обр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щении населения по единому 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меру "112"</w:t>
            </w:r>
          </w:p>
          <w:p w:rsidR="00184999" w:rsidRPr="00A421CF" w:rsidRDefault="00184999" w:rsidP="00BA5521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184999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нарастание соц</w:t>
            </w:r>
            <w:r w:rsidRPr="00A421CF">
              <w:t>и</w:t>
            </w:r>
            <w:r w:rsidRPr="00A421CF">
              <w:t>альной напряженн</w:t>
            </w:r>
            <w:r w:rsidRPr="00A421CF">
              <w:t>о</w:t>
            </w:r>
            <w:r w:rsidRPr="00A421CF">
              <w:lastRenderedPageBreak/>
              <w:t>сти в  Порецком районе, увеличение социальной базы для экстремистских и террористических организаций, сн</w:t>
            </w:r>
            <w:r w:rsidRPr="00A421CF">
              <w:t>и</w:t>
            </w:r>
            <w:r w:rsidRPr="00A421CF">
              <w:t>жение уровня бе</w:t>
            </w:r>
            <w:r w:rsidRPr="00A421CF">
              <w:t>з</w:t>
            </w:r>
            <w:r w:rsidRPr="00A421CF">
              <w:t>опасности насел</w:t>
            </w:r>
            <w:r w:rsidRPr="00A421CF">
              <w:t>е</w:t>
            </w:r>
            <w:r w:rsidRPr="00A421CF">
              <w:t>ния и территорий Порецкого района</w:t>
            </w:r>
          </w:p>
        </w:tc>
        <w:tc>
          <w:tcPr>
            <w:tcW w:w="24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99" w:rsidRPr="00A421CF" w:rsidRDefault="003929CC" w:rsidP="00841BA5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 xml:space="preserve">сокращение среднего времени организации </w:t>
            </w:r>
            <w:r w:rsidRPr="00A421CF">
              <w:lastRenderedPageBreak/>
              <w:t>выезда дежурной см</w:t>
            </w:r>
            <w:r w:rsidRPr="00A421CF">
              <w:t>е</w:t>
            </w:r>
            <w:r w:rsidRPr="00A421CF">
              <w:t>ны на чрезвычайные ситуации (до 4,1 м</w:t>
            </w:r>
            <w:r w:rsidRPr="00A421CF">
              <w:t>и</w:t>
            </w:r>
            <w:r w:rsidRPr="00A421CF">
              <w:t>нуты к 2021 году), прибытия дежурной смены спасателей к месту чрезвычайных ситуаций (до 35,8 м</w:t>
            </w:r>
            <w:r w:rsidRPr="00A421CF">
              <w:t>и</w:t>
            </w:r>
            <w:r w:rsidRPr="00A421CF">
              <w:t>нуты к 2021 году), л</w:t>
            </w:r>
            <w:r w:rsidRPr="00A421CF">
              <w:t>о</w:t>
            </w:r>
            <w:r w:rsidRPr="00A421CF">
              <w:t>кализации чрезвыча</w:t>
            </w:r>
            <w:r w:rsidRPr="00A421CF">
              <w:t>й</w:t>
            </w:r>
            <w:r w:rsidRPr="00A421CF">
              <w:t>ных ситуаций (до 25,4 минуты к 2021 году), ликвидации после</w:t>
            </w:r>
            <w:r w:rsidRPr="00A421CF">
              <w:t>д</w:t>
            </w:r>
            <w:r w:rsidRPr="00A421CF">
              <w:t>ствий чрезвычайных ситуаций (до 42,9 м</w:t>
            </w:r>
            <w:r w:rsidRPr="00A421CF">
              <w:t>и</w:t>
            </w:r>
            <w:r w:rsidRPr="00A421CF">
              <w:t>нуты к 2021 году)</w:t>
            </w:r>
          </w:p>
        </w:tc>
      </w:tr>
    </w:tbl>
    <w:p w:rsidR="002C257C" w:rsidRPr="00A421CF" w:rsidRDefault="002C257C" w:rsidP="00242EE7">
      <w:pPr>
        <w:shd w:val="clear" w:color="auto" w:fill="FFFFFF"/>
        <w:jc w:val="both"/>
        <w:sectPr w:rsidR="002C257C" w:rsidRPr="00A421C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A421CF" w:rsidRDefault="00883CC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 xml:space="preserve">Приложение  </w:t>
      </w:r>
      <w:r w:rsidR="00181BFF" w:rsidRPr="00A421CF">
        <w:rPr>
          <w:rFonts w:ascii="Times New Roman" w:hAnsi="Times New Roman" w:cs="Times New Roman"/>
          <w:b/>
        </w:rPr>
        <w:t xml:space="preserve"> № 3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к муниципальной программе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«Повышение безопасности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жизнедеятельности населения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и территорий Порецкого района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Чувашской Республики»</w:t>
      </w:r>
    </w:p>
    <w:p w:rsidR="00181BFF" w:rsidRPr="00A421CF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A421CF">
        <w:rPr>
          <w:rFonts w:ascii="Times New Roman" w:hAnsi="Times New Roman" w:cs="Times New Roman"/>
          <w:b/>
        </w:rPr>
        <w:t>на 2015 - 2020 годы</w:t>
      </w:r>
    </w:p>
    <w:p w:rsidR="00181BFF" w:rsidRPr="00A421CF" w:rsidRDefault="00181BFF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181BFF" w:rsidRPr="00A421CF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РЕСУРСНОЕ ОБЕСПЕЧЕНИЕ</w:t>
      </w:r>
    </w:p>
    <w:p w:rsidR="00181BFF" w:rsidRPr="00A421CF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РЕАЛИЗАЦИИ МУНИЦИПАЛЬНОЙ ПРОГРАММЫ «ПОВЫШЕНИЕ БЕЗОПАСНОСТИ ЖИЗНЕДЕЯТЕЛЬНОСТИ НАСЕЛЕНИЯ И ТЕРРИТОРИЙ ПОРЕЦКОГО РАЙОНА» НА 2015 - 2020 ГОДЫ ЗА СЧЕТ СРЕДСТВ БЮДЖЕТА ПОРЕЦКОГО  РАЙОНА ЧУВАШСКОЙ РЕСПУБЛИКИ</w:t>
      </w:r>
    </w:p>
    <w:p w:rsidR="00181BFF" w:rsidRPr="00A421CF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618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846"/>
        <w:gridCol w:w="2386"/>
        <w:gridCol w:w="20"/>
        <w:gridCol w:w="840"/>
        <w:gridCol w:w="570"/>
        <w:gridCol w:w="711"/>
        <w:gridCol w:w="13"/>
        <w:gridCol w:w="1553"/>
        <w:gridCol w:w="852"/>
        <w:gridCol w:w="11"/>
        <w:gridCol w:w="1120"/>
        <w:gridCol w:w="12"/>
        <w:gridCol w:w="978"/>
        <w:gridCol w:w="13"/>
        <w:gridCol w:w="1132"/>
        <w:gridCol w:w="1134"/>
        <w:gridCol w:w="850"/>
        <w:gridCol w:w="284"/>
        <w:gridCol w:w="878"/>
      </w:tblGrid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421CF">
              <w:rPr>
                <w:sz w:val="20"/>
                <w:szCs w:val="20"/>
              </w:rPr>
              <w:t>Наименование м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ниципальной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 (подпр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 муниц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пальной програ</w:t>
            </w:r>
            <w:r w:rsidRPr="00A421CF">
              <w:rPr>
                <w:sz w:val="20"/>
                <w:szCs w:val="20"/>
              </w:rPr>
              <w:t>м</w:t>
            </w:r>
            <w:r w:rsidRPr="00A421CF">
              <w:rPr>
                <w:sz w:val="20"/>
                <w:szCs w:val="20"/>
              </w:rPr>
              <w:t>мы, основного м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роприятия</w:t>
            </w:r>
            <w:proofErr w:type="gramEnd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тель, соисполнители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главный расп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ряд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бю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ра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дел, по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>ра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цел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вая статья расх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дов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группа (по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>группа) вида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2020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</w:t>
            </w:r>
          </w:p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13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Муниц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пальная програ</w:t>
            </w:r>
            <w:r w:rsidRPr="00A421CF">
              <w:rPr>
                <w:sz w:val="20"/>
                <w:szCs w:val="20"/>
              </w:rPr>
              <w:t>м</w:t>
            </w:r>
            <w:r w:rsidRPr="00A421CF">
              <w:rPr>
                <w:sz w:val="20"/>
                <w:szCs w:val="20"/>
              </w:rPr>
              <w:t xml:space="preserve">ма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«Повышение бе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опасности жизн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деятельности нас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ления и территорий Порецкого района» на 2015 - 2020 годы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1454,7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5A" w:rsidRPr="00A421CF" w:rsidRDefault="00C6555A" w:rsidP="00AA2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  <w:r w:rsidR="00A459AB" w:rsidRPr="00A421CF">
              <w:rPr>
                <w:sz w:val="20"/>
                <w:szCs w:val="20"/>
              </w:rPr>
              <w:t>298</w:t>
            </w:r>
            <w:r w:rsidRPr="00A421CF">
              <w:rPr>
                <w:sz w:val="20"/>
                <w:szCs w:val="20"/>
              </w:rPr>
              <w:t>,</w:t>
            </w:r>
            <w:r w:rsidR="00A459AB" w:rsidRPr="00A421CF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A459AB" w:rsidP="00A501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  <w:r w:rsidR="00D0339A" w:rsidRPr="00A421CF">
              <w:rPr>
                <w:sz w:val="20"/>
                <w:szCs w:val="20"/>
              </w:rPr>
              <w:t xml:space="preserve"> 053</w:t>
            </w:r>
            <w:r w:rsidR="00934403" w:rsidRPr="00A421CF">
              <w:rPr>
                <w:sz w:val="20"/>
                <w:szCs w:val="20"/>
              </w:rPr>
              <w:t>,</w:t>
            </w:r>
            <w:r w:rsidR="00A50124" w:rsidRPr="00A421CF"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293E6D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D0339A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89</w:t>
            </w:r>
            <w:r w:rsidR="001E3A1C" w:rsidRPr="00A421CF">
              <w:rPr>
                <w:sz w:val="20"/>
                <w:szCs w:val="20"/>
              </w:rPr>
              <w:t>2</w:t>
            </w:r>
            <w:r w:rsidR="00934403" w:rsidRPr="00A421CF">
              <w:rPr>
                <w:sz w:val="20"/>
                <w:szCs w:val="20"/>
              </w:rPr>
              <w:t>,</w:t>
            </w: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D0339A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89</w:t>
            </w:r>
            <w:r w:rsidR="001E3A1C" w:rsidRPr="00A421CF">
              <w:rPr>
                <w:sz w:val="20"/>
                <w:szCs w:val="20"/>
              </w:rPr>
              <w:t>2</w:t>
            </w:r>
            <w:r w:rsidRPr="00A421CF">
              <w:rPr>
                <w:sz w:val="20"/>
                <w:szCs w:val="20"/>
              </w:rPr>
              <w:t>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ответственные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тели муниципальной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 - сектор спец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альных программ и </w:t>
            </w:r>
            <w:r w:rsidR="007C4D3D" w:rsidRPr="00A421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муниц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пальной программы: 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миссия по предупрежд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нию и ликвидации чре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 xml:space="preserve">вычайных ситуаций и обеспечению пожарной безопасности Порецкого </w:t>
            </w:r>
            <w:r w:rsidRPr="00A421CF">
              <w:rPr>
                <w:sz w:val="20"/>
                <w:szCs w:val="20"/>
              </w:rPr>
              <w:lastRenderedPageBreak/>
              <w:t>района, Комиссия по профилактике правон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рушений Порецкого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она,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A421CF">
              <w:rPr>
                <w:sz w:val="20"/>
                <w:szCs w:val="20"/>
              </w:rPr>
              <w:t>Противоп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комиссия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страция Порецкого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на, администрации сел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ских поселений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D71AEA" w:rsidP="008B05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Защита населения и территорий от чрезвычайных с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туаций природного и техногенного х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рактера, обеспеч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ние пожарной бе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опасности и бе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опасности насел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ния на водных об</w:t>
            </w:r>
            <w:r w:rsidRPr="00A421CF">
              <w:rPr>
                <w:sz w:val="20"/>
                <w:szCs w:val="20"/>
              </w:rPr>
              <w:t>ъ</w:t>
            </w:r>
            <w:r w:rsidRPr="00A421CF">
              <w:rPr>
                <w:sz w:val="20"/>
                <w:szCs w:val="20"/>
              </w:rPr>
              <w:t>ектах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982,5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C96BC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15</w:t>
            </w:r>
            <w:r w:rsidR="0015029E" w:rsidRPr="00A421CF">
              <w:rPr>
                <w:sz w:val="20"/>
                <w:szCs w:val="20"/>
              </w:rPr>
              <w:t>,</w:t>
            </w:r>
            <w:r w:rsidR="00C94E9E" w:rsidRPr="00A421C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250</w:t>
            </w:r>
            <w:r w:rsidR="00C924E8" w:rsidRPr="00A421CF"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CD1EA3" w:rsidP="008130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граммы: Комиссия по предупреждению и ли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видации чрезвычайных ситуаций и обеспечению пожарной безопасности Порецкого района, Ант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террористическая коми</w:t>
            </w:r>
            <w:r w:rsidRPr="00A421CF">
              <w:rPr>
                <w:sz w:val="20"/>
                <w:szCs w:val="20"/>
              </w:rPr>
              <w:t>с</w:t>
            </w:r>
            <w:r w:rsidRPr="00A421CF">
              <w:rPr>
                <w:sz w:val="20"/>
                <w:szCs w:val="20"/>
              </w:rPr>
              <w:t xml:space="preserve">сия в Порецком районе, </w:t>
            </w:r>
            <w:proofErr w:type="spellStart"/>
            <w:r w:rsidRPr="00A421CF">
              <w:rPr>
                <w:sz w:val="20"/>
                <w:szCs w:val="20"/>
              </w:rPr>
              <w:t>Противопаводковая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миссия Порецкого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на, администрация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страции сельских посел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 xml:space="preserve">ний Порецкого района, Пожарная часть № 38 КУ </w:t>
            </w:r>
            <w:r w:rsidRPr="00A421CF">
              <w:rPr>
                <w:sz w:val="20"/>
                <w:szCs w:val="20"/>
              </w:rPr>
              <w:lastRenderedPageBreak/>
              <w:t>«ЧРПС», ОНД по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кому району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 МО МВД РФ «</w:t>
            </w:r>
            <w:proofErr w:type="spellStart"/>
            <w:r w:rsidRPr="00A421CF">
              <w:rPr>
                <w:sz w:val="20"/>
                <w:szCs w:val="20"/>
              </w:rPr>
              <w:t>Алаты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Обеспечение пе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вичных мер пожа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ной безопасности на территории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7,4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Участие в пред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преждении и ли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видации после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>ствий чрезвыча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ных ситуаций на территории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975,2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  <w:trHeight w:val="468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 – Комиссия по пред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ческая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A421CF">
              <w:rPr>
                <w:sz w:val="20"/>
                <w:szCs w:val="20"/>
              </w:rPr>
              <w:t>Противоп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комиссия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страция Порецкого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на, администрации сел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ских поселений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lastRenderedPageBreak/>
              <w:t>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Обучение насел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ния Порецкого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она действиям в чрезвычайных с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туациях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 – Комиссия по пред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ческая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A421CF">
              <w:rPr>
                <w:sz w:val="20"/>
                <w:szCs w:val="20"/>
              </w:rPr>
              <w:t>Противоп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комиссия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страция Порецкого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на, администрации сел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ских поселений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Развитие гражда</w:t>
            </w:r>
            <w:r w:rsidRPr="00A421CF">
              <w:rPr>
                <w:sz w:val="20"/>
                <w:szCs w:val="20"/>
              </w:rPr>
              <w:t>н</w:t>
            </w:r>
            <w:r w:rsidRPr="00A421CF">
              <w:rPr>
                <w:sz w:val="20"/>
                <w:szCs w:val="20"/>
              </w:rPr>
              <w:t>ской обороны, снижение рисков и смягчение после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>ствий чрезвыча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ных ситуаций 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родного и техн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EE6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Комиссия по пред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lastRenderedPageBreak/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ческая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A421CF">
              <w:rPr>
                <w:sz w:val="20"/>
                <w:szCs w:val="20"/>
              </w:rPr>
              <w:t>Противоп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комиссия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страция Порецкого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на, администрации сел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ских поселений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го района, Пожарная </w:t>
            </w:r>
          </w:p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часть № 38 КУ «ЧРПС», ОНД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A421CF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39E" w:rsidRPr="00A421CF" w:rsidTr="00AE7D15">
        <w:trPr>
          <w:gridAfter w:val="2"/>
          <w:wAfter w:w="1162" w:type="dxa"/>
          <w:trHeight w:val="607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«Профилактика правонарушений в Порецком районе»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466,2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269,3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D033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26,0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</w:t>
            </w:r>
            <w:r w:rsidR="001E3A1C" w:rsidRPr="00A421CF">
              <w:rPr>
                <w:sz w:val="20"/>
                <w:szCs w:val="20"/>
              </w:rPr>
              <w:t>2</w:t>
            </w:r>
            <w:r w:rsidRPr="00A42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</w:t>
            </w:r>
            <w:r w:rsidR="001E3A1C" w:rsidRPr="00A421CF">
              <w:rPr>
                <w:sz w:val="20"/>
                <w:szCs w:val="20"/>
              </w:rPr>
              <w:t>2</w:t>
            </w:r>
            <w:r w:rsidRPr="00A421C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</w:t>
            </w:r>
            <w:r w:rsidR="001E3A1C" w:rsidRPr="00A421CF">
              <w:rPr>
                <w:sz w:val="20"/>
                <w:szCs w:val="20"/>
              </w:rPr>
              <w:t>2</w:t>
            </w:r>
            <w:r w:rsidRPr="00A421CF">
              <w:rPr>
                <w:sz w:val="20"/>
                <w:szCs w:val="20"/>
              </w:rPr>
              <w:t>,0</w:t>
            </w:r>
          </w:p>
        </w:tc>
      </w:tr>
      <w:tr w:rsidR="0094239E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подпрограммы – </w:t>
            </w:r>
          </w:p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39E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граммы:</w:t>
            </w:r>
          </w:p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Комиссия по профила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тике правонарушений Порецкого района, адм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нистрация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39E" w:rsidRPr="00A421CF" w:rsidRDefault="009423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lastRenderedPageBreak/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Дальнейшее разв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тие многоуровн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lastRenderedPageBreak/>
              <w:t>вой системы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филактики прав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нарушений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556959" w:rsidRPr="00A421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15E0" w:rsidRPr="00A421CF" w:rsidTr="00AE7D15"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организацию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lastRenderedPageBreak/>
              <w:t>филактической работы по добровольной сдаче на возмездной (компенсац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онной) основе органам внутренних дел незарег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законно хранящихся у населения;</w:t>
            </w:r>
          </w:p>
          <w:p w:rsidR="00556959" w:rsidRPr="00A421CF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(мероприятия де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ствовали в подпрограмме до 31.12.2015)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  <w:r w:rsidR="00CD1EA3" w:rsidRPr="00A421CF"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61" w:rsidRPr="00A421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556959" w:rsidRPr="00A421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A421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A421CF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13010" w:rsidRPr="00A421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A421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A421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мероприятия -  </w:t>
            </w:r>
            <w:r w:rsidR="007C4D3D" w:rsidRPr="00A421CF">
              <w:rPr>
                <w:sz w:val="20"/>
                <w:szCs w:val="20"/>
              </w:rPr>
              <w:t>О</w:t>
            </w:r>
            <w:r w:rsidR="007C4D3D" w:rsidRPr="00A421CF">
              <w:rPr>
                <w:sz w:val="20"/>
                <w:szCs w:val="20"/>
              </w:rPr>
              <w:t>т</w:t>
            </w:r>
            <w:r w:rsidR="007C4D3D" w:rsidRPr="00A421CF">
              <w:rPr>
                <w:sz w:val="20"/>
                <w:szCs w:val="20"/>
              </w:rPr>
              <w:t xml:space="preserve">дел организационно-контрольной, кадровой и правовой работы </w:t>
            </w:r>
            <w:r w:rsidRPr="00A421CF">
              <w:rPr>
                <w:sz w:val="20"/>
                <w:szCs w:val="20"/>
              </w:rPr>
              <w:t xml:space="preserve"> адм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нистрации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</w:t>
            </w:r>
          </w:p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Комиссия по профила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тике правонарушений Порецкого района, адм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нистрация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», Сектор спорта администрации Порецкого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Привлечение общественных объединений </w:t>
            </w:r>
            <w:r w:rsidRPr="00A421CF">
              <w:rPr>
                <w:sz w:val="20"/>
                <w:szCs w:val="20"/>
              </w:rPr>
              <w:lastRenderedPageBreak/>
              <w:t>правоохранительной направленности и народных дружин к охране общественного порядка и общественной безопасности.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C96BC3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Предупреждение детской беспризо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ности, безнадзо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ности и правон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рушений несове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шеннолетних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11,2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11</w:t>
            </w:r>
            <w:r w:rsidR="00556959" w:rsidRPr="00A421CF">
              <w:rPr>
                <w:sz w:val="20"/>
                <w:szCs w:val="20"/>
              </w:rPr>
              <w:t>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Проведение районных конкурсов, акций (мер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приятий) среди учащихся образовательных учр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ждений (образовательных учреждений)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11,2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11,</w:t>
            </w:r>
            <w:r w:rsidR="00556959" w:rsidRPr="00A421C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мероприятия – </w:t>
            </w:r>
            <w:r w:rsidR="007C4D3D" w:rsidRPr="00A421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 xml:space="preserve">тия: </w:t>
            </w:r>
          </w:p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Отдел образования мол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дёжной политики и спо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та администрации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района, КДН и ЗП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»*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Основное </w:t>
            </w:r>
            <w:r w:rsidRPr="00A421CF">
              <w:rPr>
                <w:sz w:val="20"/>
                <w:szCs w:val="20"/>
              </w:rPr>
              <w:lastRenderedPageBreak/>
              <w:t>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 xml:space="preserve">Профилактика и </w:t>
            </w:r>
            <w:r w:rsidRPr="00A421CF">
              <w:rPr>
                <w:sz w:val="20"/>
                <w:szCs w:val="20"/>
              </w:rPr>
              <w:lastRenderedPageBreak/>
              <w:t>предупреждение рецидивной пр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 xml:space="preserve">ступности, </w:t>
            </w:r>
            <w:proofErr w:type="spellStart"/>
            <w:r w:rsidRPr="00A421CF">
              <w:rPr>
                <w:sz w:val="20"/>
                <w:szCs w:val="20"/>
              </w:rPr>
              <w:t>ресоц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ализация</w:t>
            </w:r>
            <w:proofErr w:type="spellEnd"/>
            <w:r w:rsidRPr="00A421CF">
              <w:rPr>
                <w:sz w:val="20"/>
                <w:szCs w:val="20"/>
              </w:rPr>
              <w:t xml:space="preserve"> и адапт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лиц, освоб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дившихся из мест лишения свободы, и лиц, осужденных к уголовным нак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заниям, не связа</w:t>
            </w:r>
            <w:r w:rsidRPr="00A421CF">
              <w:rPr>
                <w:sz w:val="20"/>
                <w:szCs w:val="20"/>
              </w:rPr>
              <w:t>н</w:t>
            </w:r>
            <w:r w:rsidRPr="00A421CF">
              <w:rPr>
                <w:sz w:val="20"/>
                <w:szCs w:val="20"/>
              </w:rPr>
              <w:t>ным с лишением свободы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8927F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</w:t>
            </w:r>
            <w:r w:rsidR="00556959"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</w:t>
            </w:r>
            <w:r w:rsidR="00556959"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мероприятия – </w:t>
            </w:r>
            <w:r w:rsidR="007C4D3D" w:rsidRPr="00A421CF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</w:t>
            </w:r>
          </w:p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 ОП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ну МО МВД РФ «</w:t>
            </w:r>
            <w:proofErr w:type="spellStart"/>
            <w:r w:rsidRPr="00A421CF">
              <w:rPr>
                <w:sz w:val="20"/>
                <w:szCs w:val="20"/>
              </w:rPr>
              <w:t>Ал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тырский</w:t>
            </w:r>
            <w:proofErr w:type="spellEnd"/>
            <w:r w:rsidRPr="00A421CF">
              <w:rPr>
                <w:sz w:val="20"/>
                <w:szCs w:val="20"/>
              </w:rPr>
              <w:t>», ЦЗН по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кому району, ФКУ «Уг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ловно – исполнительная инспекция» филиал по Порецкому району*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A421CF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Социальная ада</w:t>
            </w:r>
            <w:r w:rsidRPr="00A421CF">
              <w:rPr>
                <w:sz w:val="20"/>
                <w:szCs w:val="20"/>
              </w:rPr>
              <w:t>п</w:t>
            </w:r>
            <w:r w:rsidRPr="00A421CF">
              <w:rPr>
                <w:sz w:val="20"/>
                <w:szCs w:val="20"/>
              </w:rPr>
              <w:t>тация лиц, наход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щихся в трудной жизненной ситу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ции, содействие в реализации их ко</w:t>
            </w:r>
            <w:r w:rsidRPr="00A421CF">
              <w:rPr>
                <w:sz w:val="20"/>
                <w:szCs w:val="20"/>
              </w:rPr>
              <w:t>н</w:t>
            </w:r>
            <w:r w:rsidRPr="00A421CF">
              <w:rPr>
                <w:sz w:val="20"/>
                <w:szCs w:val="20"/>
              </w:rPr>
              <w:t>ституционных прав и свобод, а также помощь в трудовом и бытовом устро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стве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Отдел организационно-контрольной, кадровой и правовой работы,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Социальная реаб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литация лиц, нах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дящихся в трудной жизненной ситу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ции, в том числе потребляющих наркотические средства и псих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тропные вещества в немедицинских целях</w:t>
            </w:r>
          </w:p>
          <w:p w:rsidR="00284463" w:rsidRPr="00A421CF" w:rsidRDefault="00284463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подпрограммы – </w:t>
            </w:r>
          </w:p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Отдел организационно-контрольной, кадровой и правовой работы, Отдел образования, молодежной политики и спорта,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  <w:p w:rsidR="00284463" w:rsidRPr="00A421CF" w:rsidRDefault="00284463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1970A9" w:rsidRPr="00A421CF" w:rsidTr="00AE7D15">
        <w:trPr>
          <w:gridAfter w:val="2"/>
          <w:wAfter w:w="1162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Основное </w:t>
            </w:r>
            <w:r w:rsidRPr="00A421CF">
              <w:rPr>
                <w:sz w:val="20"/>
                <w:szCs w:val="20"/>
              </w:rPr>
              <w:lastRenderedPageBreak/>
              <w:t>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1970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 xml:space="preserve">Помощь лицам, </w:t>
            </w:r>
            <w:r w:rsidRPr="00A421CF">
              <w:rPr>
                <w:sz w:val="20"/>
                <w:szCs w:val="20"/>
              </w:rPr>
              <w:lastRenderedPageBreak/>
              <w:t>пострадавшим от правонарушений или подверженным риску стать так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выми</w:t>
            </w:r>
          </w:p>
          <w:p w:rsidR="001970A9" w:rsidRPr="00A421CF" w:rsidRDefault="001970A9" w:rsidP="00284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lastRenderedPageBreak/>
              <w:t xml:space="preserve">тель подпрограммы – </w:t>
            </w:r>
          </w:p>
          <w:p w:rsidR="001970A9" w:rsidRPr="00A421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Отдел организационно-контрольной, кадровой и правовой работы,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  <w:p w:rsidR="001970A9" w:rsidRPr="00A421CF" w:rsidRDefault="001970A9" w:rsidP="00284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970A9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0</w:t>
            </w:r>
            <w:r w:rsidR="00284463" w:rsidRPr="00A421CF">
              <w:rPr>
                <w:sz w:val="20"/>
                <w:szCs w:val="20"/>
              </w:rPr>
              <w:t>Основное мер</w:t>
            </w:r>
            <w:r w:rsidR="00284463" w:rsidRPr="00A421CF">
              <w:rPr>
                <w:sz w:val="20"/>
                <w:szCs w:val="20"/>
              </w:rPr>
              <w:t>о</w:t>
            </w:r>
            <w:r w:rsidR="00284463" w:rsidRPr="00A421CF">
              <w:rPr>
                <w:sz w:val="20"/>
                <w:szCs w:val="20"/>
              </w:rPr>
              <w:t xml:space="preserve">приятие </w:t>
            </w:r>
            <w:r w:rsidRPr="00A421CF">
              <w:rPr>
                <w:sz w:val="20"/>
                <w:szCs w:val="20"/>
              </w:rPr>
              <w:t>7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Профилактика и предупреждение бытовой престу</w:t>
            </w:r>
            <w:r w:rsidRPr="00A421CF">
              <w:rPr>
                <w:sz w:val="20"/>
                <w:szCs w:val="20"/>
              </w:rPr>
              <w:t>п</w:t>
            </w:r>
            <w:r w:rsidRPr="00A421CF">
              <w:rPr>
                <w:sz w:val="20"/>
                <w:szCs w:val="20"/>
              </w:rPr>
              <w:t>ности, а также пр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ступлений, сове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шенных в состо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нии алкогольного и наркотического опьянения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</w:t>
            </w:r>
            <w:r w:rsidR="00284463" w:rsidRPr="00A421CF"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3,0</w:t>
            </w: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мероприятия – Отдел организационно-контрольной, кадровой и правовой работы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ский</w:t>
            </w:r>
            <w:proofErr w:type="spellEnd"/>
            <w:r w:rsidRPr="00A421CF">
              <w:rPr>
                <w:sz w:val="20"/>
                <w:szCs w:val="20"/>
              </w:rPr>
              <w:t>», администрация Порецкого района,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Порецкого района, отдел образования мол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дежной политики и спо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та администрации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1970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ятие </w:t>
            </w:r>
            <w:r w:rsidR="001970A9" w:rsidRPr="00A421CF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Информационно-методическое обе</w:t>
            </w:r>
            <w:r w:rsidRPr="00A421CF">
              <w:rPr>
                <w:sz w:val="20"/>
                <w:szCs w:val="20"/>
              </w:rPr>
              <w:t>с</w:t>
            </w:r>
            <w:r w:rsidRPr="00A421CF">
              <w:rPr>
                <w:sz w:val="20"/>
                <w:szCs w:val="20"/>
              </w:rPr>
              <w:t>печение профила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тики правонаруш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ний и повышение уровня правовой культуры насел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  <w:r w:rsidR="00284463" w:rsidRPr="00A42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  <w:r w:rsidR="00284463" w:rsidRPr="00A421C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</w:t>
            </w:r>
            <w:r w:rsidR="00284463" w:rsidRPr="00A421CF">
              <w:rPr>
                <w:sz w:val="20"/>
                <w:szCs w:val="20"/>
              </w:rPr>
              <w:t>,0</w:t>
            </w: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Информирование граждан  о преступлениях и проводимых сотрудн</w:t>
            </w:r>
            <w:r w:rsidRPr="00A421CF">
              <w:rPr>
                <w:rFonts w:ascii="Times New Roman" w:hAnsi="Times New Roman" w:cs="Times New Roman"/>
              </w:rPr>
              <w:t>и</w:t>
            </w:r>
            <w:r w:rsidRPr="00A421CF">
              <w:rPr>
                <w:rFonts w:ascii="Times New Roman" w:hAnsi="Times New Roman" w:cs="Times New Roman"/>
              </w:rPr>
              <w:t>ками органов внутренних дел мероприятиях по охране общественного порядка и обеспечению общественной безопасн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>сти, а также предлага</w:t>
            </w:r>
            <w:r w:rsidRPr="00A421CF">
              <w:rPr>
                <w:rFonts w:ascii="Times New Roman" w:hAnsi="Times New Roman" w:cs="Times New Roman"/>
              </w:rPr>
              <w:t>е</w:t>
            </w:r>
            <w:r w:rsidRPr="00A421CF">
              <w:rPr>
                <w:rFonts w:ascii="Times New Roman" w:hAnsi="Times New Roman" w:cs="Times New Roman"/>
              </w:rPr>
              <w:t>мых услугах по защите личного имущества гра</w:t>
            </w:r>
            <w:r w:rsidRPr="00A421CF">
              <w:rPr>
                <w:rFonts w:ascii="Times New Roman" w:hAnsi="Times New Roman" w:cs="Times New Roman"/>
              </w:rPr>
              <w:t>ж</w:t>
            </w:r>
            <w:r w:rsidRPr="00A421CF">
              <w:rPr>
                <w:rFonts w:ascii="Times New Roman" w:hAnsi="Times New Roman" w:cs="Times New Roman"/>
              </w:rPr>
              <w:lastRenderedPageBreak/>
              <w:t>дан через СМИ, в том числе с использованием возможностей операторов сотовой связи;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Отдел организационно-контрольной, кадровой и правовой работы</w:t>
            </w:r>
            <w:proofErr w:type="gramStart"/>
            <w:r w:rsidRPr="00A421CF">
              <w:rPr>
                <w:sz w:val="20"/>
                <w:szCs w:val="20"/>
              </w:rPr>
              <w:t xml:space="preserve"> ;</w:t>
            </w:r>
            <w:proofErr w:type="gramEnd"/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ский</w:t>
            </w:r>
            <w:proofErr w:type="spellEnd"/>
            <w:r w:rsidRPr="00A421CF">
              <w:rPr>
                <w:sz w:val="20"/>
                <w:szCs w:val="20"/>
              </w:rPr>
              <w:t>», ФКУ «Уголовно – исполнительная инспе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ция» филиал по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му району,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отдел культуры, социал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ного развития и архивн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дела администрации Порецкого района МО МВД России «</w:t>
            </w:r>
            <w:proofErr w:type="spellStart"/>
            <w:r w:rsidRPr="00A421CF">
              <w:rPr>
                <w:sz w:val="20"/>
                <w:szCs w:val="20"/>
              </w:rPr>
              <w:t>Алаты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2"/>
          <w:wAfter w:w="1162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«Профилактика терроризма и эк</w:t>
            </w:r>
            <w:r w:rsidRPr="00A421CF">
              <w:rPr>
                <w:sz w:val="20"/>
                <w:szCs w:val="20"/>
              </w:rPr>
              <w:t>с</w:t>
            </w:r>
            <w:r w:rsidRPr="00A421CF">
              <w:rPr>
                <w:sz w:val="20"/>
                <w:szCs w:val="20"/>
              </w:rPr>
              <w:t>тремистской де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тельности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6,0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188,9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191</w:t>
            </w:r>
            <w:r w:rsidR="00A50124" w:rsidRPr="00A421CF">
              <w:rPr>
                <w:sz w:val="20"/>
                <w:szCs w:val="20"/>
              </w:rPr>
              <w:t>,6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424E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211,0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010" w:rsidRPr="00A421CF" w:rsidTr="00AE7D15">
        <w:trPr>
          <w:gridAfter w:val="18"/>
          <w:wAfter w:w="13357" w:type="dxa"/>
          <w:trHeight w:val="230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граммы: Антитеррорист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ческая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lastRenderedPageBreak/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Совершенствов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ние взаимодействия органов местного самоуправления Порецкого района и институтов гра</w:t>
            </w:r>
            <w:r w:rsidRPr="00A421CF">
              <w:rPr>
                <w:sz w:val="20"/>
                <w:szCs w:val="20"/>
              </w:rPr>
              <w:t>ж</w:t>
            </w:r>
            <w:r w:rsidRPr="00A421CF">
              <w:rPr>
                <w:sz w:val="20"/>
                <w:szCs w:val="20"/>
              </w:rPr>
              <w:t>данского общества в работе по проф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Профилактическая работа по укрепл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нию стабильности в обществе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Внедрение и развитие аппаратно – программн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комплекса «Безопасное муниципальное образов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ние»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0A9" w:rsidRPr="00A421CF" w:rsidRDefault="001970A9" w:rsidP="001970A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CF">
              <w:rPr>
                <w:rFonts w:ascii="Times New Roman" w:hAnsi="Times New Roman" w:cs="Times New Roman"/>
                <w:sz w:val="20"/>
                <w:szCs w:val="20"/>
              </w:rPr>
              <w:t>Мероприятия по проф</w:t>
            </w:r>
            <w:r w:rsidRPr="00A42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21CF">
              <w:rPr>
                <w:rFonts w:ascii="Times New Roman" w:hAnsi="Times New Roman" w:cs="Times New Roman"/>
                <w:sz w:val="20"/>
                <w:szCs w:val="20"/>
              </w:rPr>
              <w:t>лактике и соблюдению правопорядка на улицах и в других общественных местах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169,4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970A9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181</w:t>
            </w:r>
            <w:r w:rsidR="00A50124" w:rsidRPr="00A421CF">
              <w:rPr>
                <w:sz w:val="20"/>
                <w:szCs w:val="20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424E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A501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202,0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организацию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онной) основе органам внутренних дел незарег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законно хранящихся у населения;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(мероприятия действуют в подпрограмме с 01.01.2016)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1970A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10</w:t>
            </w:r>
            <w:r w:rsidR="00284463" w:rsidRPr="00A421CF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9,0</w:t>
            </w:r>
          </w:p>
        </w:tc>
      </w:tr>
      <w:tr w:rsidR="00361FDB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Приобретение а</w:t>
            </w:r>
            <w:r w:rsidRPr="00A421CF">
              <w:rPr>
                <w:sz w:val="20"/>
                <w:szCs w:val="20"/>
              </w:rPr>
              <w:t>н</w:t>
            </w:r>
            <w:r w:rsidRPr="00A421CF">
              <w:rPr>
                <w:sz w:val="20"/>
                <w:szCs w:val="20"/>
              </w:rPr>
              <w:t>титеррористического и досмотрового оборудов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DB" w:rsidRPr="00A421CF" w:rsidRDefault="00361FD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  <w:trHeight w:val="2747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 xml:space="preserve">»; Отдел </w:t>
            </w:r>
            <w:proofErr w:type="spellStart"/>
            <w:r w:rsidRPr="00A421CF">
              <w:rPr>
                <w:sz w:val="20"/>
                <w:szCs w:val="20"/>
              </w:rPr>
              <w:t>Росгвардии</w:t>
            </w:r>
            <w:proofErr w:type="spellEnd"/>
            <w:r w:rsidRPr="00A421CF">
              <w:rPr>
                <w:sz w:val="20"/>
                <w:szCs w:val="20"/>
              </w:rPr>
              <w:t xml:space="preserve"> по Чувашской Республике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Образовательно-воспитательные, культурно-</w:t>
            </w:r>
            <w:r w:rsidRPr="00A421CF">
              <w:rPr>
                <w:sz w:val="20"/>
                <w:szCs w:val="20"/>
              </w:rPr>
              <w:lastRenderedPageBreak/>
              <w:t>массовые и спо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>тивные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lastRenderedPageBreak/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Информационная работа по проф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– сектор специал</w:t>
            </w:r>
            <w:r w:rsidRPr="00A421CF">
              <w:rPr>
                <w:sz w:val="20"/>
                <w:szCs w:val="20"/>
              </w:rPr>
              <w:t>ь</w:t>
            </w:r>
            <w:r w:rsidRPr="00A421CF">
              <w:rPr>
                <w:sz w:val="20"/>
                <w:szCs w:val="20"/>
              </w:rPr>
              <w:t>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Обеспечение те</w:t>
            </w:r>
            <w:r w:rsidRPr="00A421CF">
              <w:rPr>
                <w:sz w:val="20"/>
                <w:szCs w:val="20"/>
              </w:rPr>
              <w:t>х</w:t>
            </w:r>
            <w:r w:rsidRPr="00A421CF">
              <w:rPr>
                <w:sz w:val="20"/>
                <w:szCs w:val="20"/>
              </w:rPr>
              <w:t xml:space="preserve">нической </w:t>
            </w:r>
            <w:proofErr w:type="spellStart"/>
            <w:r w:rsidRPr="00A421CF">
              <w:rPr>
                <w:sz w:val="20"/>
                <w:szCs w:val="20"/>
              </w:rPr>
              <w:t>укре</w:t>
            </w:r>
            <w:r w:rsidRPr="00A421CF">
              <w:rPr>
                <w:sz w:val="20"/>
                <w:szCs w:val="20"/>
              </w:rPr>
              <w:t>п</w:t>
            </w:r>
            <w:r w:rsidRPr="00A421CF">
              <w:rPr>
                <w:sz w:val="20"/>
                <w:szCs w:val="20"/>
              </w:rPr>
              <w:t>ленности</w:t>
            </w:r>
            <w:proofErr w:type="spellEnd"/>
            <w:r w:rsidRPr="00A421CF">
              <w:rPr>
                <w:sz w:val="20"/>
                <w:szCs w:val="20"/>
              </w:rPr>
              <w:t xml:space="preserve"> и защиты организаций, учр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ждений, а также мест с массовым пребыванием л</w:t>
            </w:r>
            <w:r w:rsidRPr="00A421CF">
              <w:rPr>
                <w:sz w:val="20"/>
                <w:szCs w:val="20"/>
              </w:rPr>
              <w:t>ю</w:t>
            </w:r>
            <w:r w:rsidRPr="00A421CF">
              <w:rPr>
                <w:sz w:val="20"/>
                <w:szCs w:val="20"/>
              </w:rPr>
              <w:t>дей</w:t>
            </w:r>
          </w:p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приобретение антитерр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ристического и досмотр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вого оборудования: аро</w:t>
            </w:r>
            <w:r w:rsidRPr="00A421CF">
              <w:rPr>
                <w:sz w:val="20"/>
                <w:szCs w:val="20"/>
              </w:rPr>
              <w:t>ч</w:t>
            </w:r>
            <w:r w:rsidRPr="00A421CF">
              <w:rPr>
                <w:sz w:val="20"/>
                <w:szCs w:val="20"/>
              </w:rPr>
              <w:t>ных и ручных досмотр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вых </w:t>
            </w:r>
            <w:proofErr w:type="spellStart"/>
            <w:r w:rsidRPr="00A421CF">
              <w:rPr>
                <w:sz w:val="20"/>
                <w:szCs w:val="20"/>
              </w:rPr>
              <w:t>металлодетекторов</w:t>
            </w:r>
            <w:proofErr w:type="spellEnd"/>
            <w:r w:rsidRPr="00A421CF">
              <w:rPr>
                <w:sz w:val="20"/>
                <w:szCs w:val="20"/>
              </w:rPr>
              <w:t>, газоанализаторов, пер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движных металлических барьеров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lastRenderedPageBreak/>
              <w:t>тель мероприятия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Антитеррористич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ская комиссия в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ком районе,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«Профилактика 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законного потребл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ния наркотических средств и псих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тропных веществ, наркомании в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рецком районе»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</w:tr>
      <w:tr w:rsidR="00284463" w:rsidRPr="00A421CF" w:rsidTr="00AE7D15">
        <w:trPr>
          <w:gridAfter w:val="1"/>
          <w:wAfter w:w="878" w:type="dxa"/>
          <w:trHeight w:val="821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Бюджет Порецк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го района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</w:tr>
      <w:tr w:rsidR="00284463" w:rsidRPr="00A421CF" w:rsidTr="00AE7D15">
        <w:trPr>
          <w:gridAfter w:val="1"/>
          <w:wAfter w:w="878" w:type="dxa"/>
          <w:trHeight w:val="828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оне, администрация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», БУ «</w:t>
            </w:r>
            <w:proofErr w:type="spellStart"/>
            <w:r w:rsidRPr="00A421CF">
              <w:rPr>
                <w:sz w:val="20"/>
                <w:szCs w:val="20"/>
              </w:rPr>
              <w:t>Порецкая</w:t>
            </w:r>
            <w:proofErr w:type="spellEnd"/>
            <w:r w:rsidRPr="00A421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тие 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Совершенствование системы мер по с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кращению предл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жения наркотиков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оне, администрация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тие 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Совершенствование системы мер по с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кращению спроса на наркотики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8,0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оне, администрация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», БУ «</w:t>
            </w:r>
            <w:proofErr w:type="spellStart"/>
            <w:r w:rsidRPr="00A421CF">
              <w:rPr>
                <w:sz w:val="20"/>
                <w:szCs w:val="20"/>
              </w:rPr>
              <w:t>Порецкая</w:t>
            </w:r>
            <w:proofErr w:type="spellEnd"/>
            <w:r w:rsidRPr="00A421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 xml:space="preserve">тие 3.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Совершенствование     системы реабилит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 xml:space="preserve">ции и   </w:t>
            </w:r>
            <w:proofErr w:type="spellStart"/>
            <w:r w:rsidRPr="00A421CF">
              <w:rPr>
                <w:sz w:val="20"/>
                <w:szCs w:val="20"/>
              </w:rPr>
              <w:t>ресоциализ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</w:t>
            </w:r>
            <w:proofErr w:type="spellEnd"/>
            <w:r w:rsidRPr="00A421CF">
              <w:rPr>
                <w:sz w:val="20"/>
                <w:szCs w:val="20"/>
              </w:rPr>
              <w:t xml:space="preserve"> потребителей </w:t>
            </w:r>
            <w:r w:rsidRPr="00A421CF">
              <w:rPr>
                <w:sz w:val="20"/>
                <w:szCs w:val="20"/>
              </w:rPr>
              <w:lastRenderedPageBreak/>
              <w:t>наркотических средств и псих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тропных веществ (за исключением мед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цинской)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</w:t>
            </w: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 xml:space="preserve">тель – отдел образования, молодежной политики и </w:t>
            </w:r>
            <w:r w:rsidRPr="00A421CF">
              <w:rPr>
                <w:sz w:val="20"/>
                <w:szCs w:val="20"/>
              </w:rPr>
              <w:lastRenderedPageBreak/>
              <w:t>спорта администрации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4463" w:rsidRPr="00A421CF" w:rsidTr="00AE7D15">
        <w:trPr>
          <w:gridAfter w:val="1"/>
          <w:wAfter w:w="878" w:type="dxa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A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меропри</w:t>
            </w:r>
            <w:r w:rsidRPr="00A421CF">
              <w:rPr>
                <w:sz w:val="20"/>
                <w:szCs w:val="20"/>
              </w:rPr>
              <w:t>я</w:t>
            </w:r>
            <w:r w:rsidRPr="00A421CF">
              <w:rPr>
                <w:sz w:val="20"/>
                <w:szCs w:val="20"/>
              </w:rPr>
              <w:t>тия: Антинаркотическая комиссия в Порецком ра</w:t>
            </w:r>
            <w:r w:rsidRPr="00A421CF">
              <w:rPr>
                <w:sz w:val="20"/>
                <w:szCs w:val="20"/>
              </w:rPr>
              <w:t>й</w:t>
            </w:r>
            <w:r w:rsidRPr="00A421CF">
              <w:rPr>
                <w:sz w:val="20"/>
                <w:szCs w:val="20"/>
              </w:rPr>
              <w:t>оне, администрация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>кого района, администр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», БУ «</w:t>
            </w:r>
            <w:proofErr w:type="spellStart"/>
            <w:r w:rsidRPr="00A421CF">
              <w:rPr>
                <w:sz w:val="20"/>
                <w:szCs w:val="20"/>
              </w:rPr>
              <w:t>Порецкая</w:t>
            </w:r>
            <w:proofErr w:type="spellEnd"/>
            <w:r w:rsidRPr="00A421CF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63" w:rsidRPr="00A421CF" w:rsidRDefault="0028446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A421CF" w:rsidTr="00AE7D15">
        <w:trPr>
          <w:gridAfter w:val="1"/>
          <w:wAfter w:w="878" w:type="dxa"/>
          <w:trHeight w:val="309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"Построение (ра</w:t>
            </w:r>
            <w:r w:rsidRPr="00A421CF">
              <w:rPr>
                <w:rFonts w:ascii="Times New Roman" w:hAnsi="Times New Roman" w:cs="Times New Roman"/>
              </w:rPr>
              <w:t>з</w:t>
            </w:r>
            <w:r w:rsidRPr="00A421CF">
              <w:rPr>
                <w:rFonts w:ascii="Times New Roman" w:hAnsi="Times New Roman" w:cs="Times New Roman"/>
              </w:rPr>
              <w:t>витие) аппаратно-программного ко</w:t>
            </w:r>
            <w:r w:rsidRPr="00A421CF">
              <w:rPr>
                <w:rFonts w:ascii="Times New Roman" w:hAnsi="Times New Roman" w:cs="Times New Roman"/>
              </w:rPr>
              <w:t>м</w:t>
            </w:r>
            <w:r w:rsidRPr="00A421CF">
              <w:rPr>
                <w:rFonts w:ascii="Times New Roman" w:hAnsi="Times New Roman" w:cs="Times New Roman"/>
              </w:rPr>
              <w:t xml:space="preserve">плекса "Безопасное муниципальное </w:t>
            </w:r>
            <w:proofErr w:type="gramStart"/>
            <w:r w:rsidRPr="00A421CF">
              <w:rPr>
                <w:rFonts w:ascii="Times New Roman" w:hAnsi="Times New Roman" w:cs="Times New Roman"/>
              </w:rPr>
              <w:t>об-</w:t>
            </w:r>
            <w:proofErr w:type="spellStart"/>
            <w:r w:rsidRPr="00A421CF">
              <w:rPr>
                <w:rFonts w:ascii="Times New Roman" w:hAnsi="Times New Roman" w:cs="Times New Roman"/>
              </w:rPr>
              <w:t>разование</w:t>
            </w:r>
            <w:proofErr w:type="spellEnd"/>
            <w:proofErr w:type="gramEnd"/>
            <w:r w:rsidRPr="00A421CF">
              <w:rPr>
                <w:rFonts w:ascii="Times New Roman" w:hAnsi="Times New Roman" w:cs="Times New Roman"/>
              </w:rPr>
              <w:t>" на те</w:t>
            </w:r>
            <w:r w:rsidRPr="00A421CF">
              <w:rPr>
                <w:rFonts w:ascii="Times New Roman" w:hAnsi="Times New Roman" w:cs="Times New Roman"/>
              </w:rPr>
              <w:t>р</w:t>
            </w:r>
            <w:r w:rsidRPr="00A421CF">
              <w:rPr>
                <w:rFonts w:ascii="Times New Roman" w:hAnsi="Times New Roman" w:cs="Times New Roman"/>
              </w:rPr>
              <w:t>ритории Порецкого района"</w:t>
            </w:r>
          </w:p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5D6B7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EC5A9A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EC5A9A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EC5A9A">
            <w:pPr>
              <w:jc w:val="center"/>
            </w:pPr>
            <w:r w:rsidRPr="00A421C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EC5A9A">
            <w:pPr>
              <w:jc w:val="center"/>
            </w:pPr>
            <w:r w:rsidRPr="00A421CF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140,0</w:t>
            </w:r>
          </w:p>
        </w:tc>
      </w:tr>
      <w:tr w:rsidR="00AE7D15" w:rsidRPr="00A421CF" w:rsidTr="00AE7D15">
        <w:trPr>
          <w:gridAfter w:val="1"/>
          <w:wAfter w:w="878" w:type="dxa"/>
          <w:trHeight w:val="1440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D15" w:rsidRPr="00A421CF" w:rsidRDefault="00AE7D1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A421CF" w:rsidTr="00CC4C3F">
        <w:trPr>
          <w:gridAfter w:val="1"/>
          <w:wAfter w:w="878" w:type="dxa"/>
          <w:trHeight w:val="595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9E2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CC4C3F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Соисполнители подпр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 xml:space="preserve">граммы: Комиссия по предупреждению и </w:t>
            </w:r>
            <w:proofErr w:type="spellStart"/>
            <w:r w:rsidRPr="00A421CF">
              <w:rPr>
                <w:rFonts w:ascii="Times New Roman" w:hAnsi="Times New Roman" w:cs="Times New Roman"/>
              </w:rPr>
              <w:t>ликви-дации</w:t>
            </w:r>
            <w:proofErr w:type="spellEnd"/>
            <w:r w:rsidRPr="00A421CF">
              <w:rPr>
                <w:rFonts w:ascii="Times New Roman" w:hAnsi="Times New Roman" w:cs="Times New Roman"/>
              </w:rPr>
              <w:t xml:space="preserve"> чрезвычайных с</w:t>
            </w:r>
            <w:r w:rsidRPr="00A421CF">
              <w:rPr>
                <w:rFonts w:ascii="Times New Roman" w:hAnsi="Times New Roman" w:cs="Times New Roman"/>
              </w:rPr>
              <w:t>и</w:t>
            </w:r>
            <w:r w:rsidRPr="00A421CF">
              <w:rPr>
                <w:rFonts w:ascii="Times New Roman" w:hAnsi="Times New Roman" w:cs="Times New Roman"/>
              </w:rPr>
              <w:t>туаций и обеспечению пожарной безопасности Порецкого района, Ант</w:t>
            </w:r>
            <w:r w:rsidRPr="00A421CF">
              <w:rPr>
                <w:rFonts w:ascii="Times New Roman" w:hAnsi="Times New Roman" w:cs="Times New Roman"/>
              </w:rPr>
              <w:t>и</w:t>
            </w:r>
            <w:r w:rsidRPr="00A421CF">
              <w:rPr>
                <w:rFonts w:ascii="Times New Roman" w:hAnsi="Times New Roman" w:cs="Times New Roman"/>
              </w:rPr>
              <w:t>террористическая коми</w:t>
            </w:r>
            <w:r w:rsidRPr="00A421CF">
              <w:rPr>
                <w:rFonts w:ascii="Times New Roman" w:hAnsi="Times New Roman" w:cs="Times New Roman"/>
              </w:rPr>
              <w:t>с</w:t>
            </w:r>
            <w:r w:rsidRPr="00A421CF">
              <w:rPr>
                <w:rFonts w:ascii="Times New Roman" w:hAnsi="Times New Roman" w:cs="Times New Roman"/>
              </w:rPr>
              <w:t xml:space="preserve">сия в Порецком районе, </w:t>
            </w:r>
            <w:proofErr w:type="spellStart"/>
            <w:r w:rsidRPr="00A421CF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A421CF">
              <w:rPr>
                <w:rFonts w:ascii="Times New Roman" w:hAnsi="Times New Roman" w:cs="Times New Roman"/>
              </w:rPr>
              <w:t xml:space="preserve"> к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>миссия Порецкого района, Администрации сельских поселений Порецкого района, Пожарная часть №38 КУ «ЧРПС», ОП по Порецкому району МО МВД России «</w:t>
            </w:r>
            <w:proofErr w:type="spellStart"/>
            <w:r w:rsidRPr="00A421CF">
              <w:rPr>
                <w:rFonts w:ascii="Times New Roman" w:hAnsi="Times New Roman" w:cs="Times New Roman"/>
              </w:rPr>
              <w:t>Алаты</w:t>
            </w:r>
            <w:r w:rsidRPr="00A421CF">
              <w:rPr>
                <w:rFonts w:ascii="Times New Roman" w:hAnsi="Times New Roman" w:cs="Times New Roman"/>
              </w:rPr>
              <w:t>р</w:t>
            </w:r>
            <w:r w:rsidRPr="00A421CF">
              <w:rPr>
                <w:rFonts w:ascii="Times New Roman" w:hAnsi="Times New Roman" w:cs="Times New Roman"/>
              </w:rPr>
              <w:t>ский</w:t>
            </w:r>
            <w:proofErr w:type="spellEnd"/>
            <w:r w:rsidRPr="00A421CF">
              <w:rPr>
                <w:rFonts w:ascii="Times New Roman" w:hAnsi="Times New Roman" w:cs="Times New Roman"/>
              </w:rPr>
              <w:t>», ОНД по Порецк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 xml:space="preserve">му району УНД и </w:t>
            </w:r>
            <w:proofErr w:type="gramStart"/>
            <w:r w:rsidRPr="00A421CF">
              <w:rPr>
                <w:rFonts w:ascii="Times New Roman" w:hAnsi="Times New Roman" w:cs="Times New Roman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</w:rPr>
              <w:t xml:space="preserve"> ГУ </w:t>
            </w:r>
            <w:r w:rsidRPr="00A421CF">
              <w:rPr>
                <w:rFonts w:ascii="Times New Roman" w:hAnsi="Times New Roman" w:cs="Times New Roman"/>
              </w:rPr>
              <w:lastRenderedPageBreak/>
              <w:t>МЧС России по Чува</w:t>
            </w:r>
            <w:r w:rsidRPr="00A421CF">
              <w:rPr>
                <w:rFonts w:ascii="Times New Roman" w:hAnsi="Times New Roman" w:cs="Times New Roman"/>
              </w:rPr>
              <w:t>ш</w:t>
            </w:r>
            <w:r w:rsidRPr="00A421CF">
              <w:rPr>
                <w:rFonts w:ascii="Times New Roman" w:hAnsi="Times New Roman" w:cs="Times New Roman"/>
              </w:rPr>
              <w:t>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A421CF" w:rsidTr="00841BA5">
        <w:trPr>
          <w:gridAfter w:val="1"/>
          <w:wAfter w:w="878" w:type="dxa"/>
          <w:trHeight w:val="377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1E3A1C" w:rsidP="00185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«</w:t>
            </w:r>
            <w:r w:rsidR="00EC5A9A" w:rsidRPr="00A421CF">
              <w:rPr>
                <w:rFonts w:ascii="Times New Roman" w:hAnsi="Times New Roman" w:cs="Times New Roman"/>
              </w:rPr>
              <w:t>Построение (ра</w:t>
            </w:r>
            <w:r w:rsidR="00EC5A9A" w:rsidRPr="00A421CF">
              <w:rPr>
                <w:rFonts w:ascii="Times New Roman" w:hAnsi="Times New Roman" w:cs="Times New Roman"/>
              </w:rPr>
              <w:t>з</w:t>
            </w:r>
            <w:r w:rsidR="00EC5A9A" w:rsidRPr="00A421CF">
              <w:rPr>
                <w:rFonts w:ascii="Times New Roman" w:hAnsi="Times New Roman" w:cs="Times New Roman"/>
              </w:rPr>
              <w:t>витие) аппаратно-программного ко</w:t>
            </w:r>
            <w:r w:rsidR="00EC5A9A" w:rsidRPr="00A421CF">
              <w:rPr>
                <w:rFonts w:ascii="Times New Roman" w:hAnsi="Times New Roman" w:cs="Times New Roman"/>
              </w:rPr>
              <w:t>м</w:t>
            </w:r>
            <w:r w:rsidR="00EC5A9A" w:rsidRPr="00A421CF">
              <w:rPr>
                <w:rFonts w:ascii="Times New Roman" w:hAnsi="Times New Roman" w:cs="Times New Roman"/>
              </w:rPr>
              <w:t>плекса "Безопасное муниципальное об-</w:t>
            </w:r>
            <w:proofErr w:type="spellStart"/>
            <w:r w:rsidR="00EC5A9A" w:rsidRPr="00A421CF">
              <w:rPr>
                <w:rFonts w:ascii="Times New Roman" w:hAnsi="Times New Roman" w:cs="Times New Roman"/>
              </w:rPr>
              <w:t>разование</w:t>
            </w:r>
            <w:proofErr w:type="spellEnd"/>
            <w:r w:rsidR="00EC5A9A" w:rsidRPr="00A421CF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="00EC5A9A" w:rsidRPr="00A421CF">
              <w:rPr>
                <w:rFonts w:ascii="Times New Roman" w:hAnsi="Times New Roman" w:cs="Times New Roman"/>
              </w:rPr>
              <w:t>на</w:t>
            </w:r>
            <w:proofErr w:type="gramEnd"/>
            <w:r w:rsidR="00EC5A9A" w:rsidRPr="00A421CF">
              <w:rPr>
                <w:rFonts w:ascii="Times New Roman" w:hAnsi="Times New Roman" w:cs="Times New Roman"/>
              </w:rPr>
              <w:t xml:space="preserve"> тер-</w:t>
            </w:r>
          </w:p>
          <w:p w:rsidR="00EC5A9A" w:rsidRPr="00A421CF" w:rsidRDefault="00EC5A9A" w:rsidP="00DF30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421CF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A421CF">
              <w:rPr>
                <w:rFonts w:ascii="Times New Roman" w:hAnsi="Times New Roman" w:cs="Times New Roman"/>
              </w:rPr>
              <w:t xml:space="preserve"> Порецкого района"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140,0</w:t>
            </w:r>
          </w:p>
        </w:tc>
      </w:tr>
      <w:tr w:rsidR="00F0328F" w:rsidRPr="00A421CF" w:rsidTr="00841BA5">
        <w:trPr>
          <w:gridAfter w:val="1"/>
          <w:wAfter w:w="878" w:type="dxa"/>
          <w:trHeight w:val="412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A421CF" w:rsidTr="00841BA5">
        <w:trPr>
          <w:gridAfter w:val="1"/>
          <w:wAfter w:w="878" w:type="dxa"/>
          <w:trHeight w:val="274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5B6F3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ятия - Комиссия по пр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дупреждению и ликвид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чрезвычайных ситу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ций и обеспечению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жарной безопасности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админ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страции сельских посел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ний Порецкого района, Пожарная часть № 38 КУ «ЧРПС», ОНД по Поре</w:t>
            </w:r>
            <w:r w:rsidRPr="00A421CF">
              <w:rPr>
                <w:sz w:val="20"/>
                <w:szCs w:val="20"/>
              </w:rPr>
              <w:t>ц</w:t>
            </w:r>
            <w:r w:rsidRPr="00A421CF">
              <w:rPr>
                <w:sz w:val="20"/>
                <w:szCs w:val="20"/>
              </w:rPr>
              <w:t xml:space="preserve">кому району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</w:t>
            </w:r>
            <w:r w:rsidRPr="00A421CF">
              <w:rPr>
                <w:sz w:val="20"/>
                <w:szCs w:val="20"/>
              </w:rPr>
              <w:t>у</w:t>
            </w:r>
            <w:r w:rsidRPr="00A421CF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5A9A" w:rsidRPr="00A421CF" w:rsidTr="00841BA5">
        <w:trPr>
          <w:gridAfter w:val="1"/>
          <w:wAfter w:w="878" w:type="dxa"/>
          <w:trHeight w:val="394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Основное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ятие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Создание системы обеспечения вызова экстренных опер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тивных служб по единому номеру "112" на террит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рии Порецкого района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jc w:val="center"/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A9A" w:rsidRPr="00A421CF" w:rsidRDefault="00EC5A9A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F0328F" w:rsidRPr="00A421CF" w:rsidTr="00841BA5">
        <w:trPr>
          <w:gridAfter w:val="1"/>
          <w:wAfter w:w="878" w:type="dxa"/>
          <w:trHeight w:val="412"/>
        </w:trPr>
        <w:tc>
          <w:tcPr>
            <w:tcW w:w="98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се</w:t>
            </w:r>
            <w:r w:rsidRPr="00A421CF">
              <w:rPr>
                <w:sz w:val="20"/>
                <w:szCs w:val="20"/>
              </w:rPr>
              <w:t>к</w:t>
            </w:r>
            <w:r w:rsidRPr="00A421CF">
              <w:rPr>
                <w:sz w:val="20"/>
                <w:szCs w:val="20"/>
              </w:rPr>
              <w:t>тор специальных 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A421CF" w:rsidTr="00841BA5">
        <w:trPr>
          <w:gridAfter w:val="1"/>
          <w:wAfter w:w="878" w:type="dxa"/>
          <w:trHeight w:val="274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9B2FF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Соисполнители меропр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ятия - Комиссия по пр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дупреждению и ликвид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ции чрезвычайных ситу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ций и обеспечению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lastRenderedPageBreak/>
              <w:t>жарной безопасности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Антите</w:t>
            </w:r>
            <w:r w:rsidRPr="00A421CF">
              <w:rPr>
                <w:sz w:val="20"/>
                <w:szCs w:val="20"/>
              </w:rPr>
              <w:t>р</w:t>
            </w:r>
            <w:r w:rsidRPr="00A421CF">
              <w:rPr>
                <w:sz w:val="20"/>
                <w:szCs w:val="20"/>
              </w:rPr>
              <w:t xml:space="preserve">рористическая комиссия в Порецком районе, </w:t>
            </w:r>
            <w:proofErr w:type="spellStart"/>
            <w:r w:rsidRPr="00A421CF">
              <w:rPr>
                <w:sz w:val="20"/>
                <w:szCs w:val="20"/>
              </w:rPr>
              <w:t>Прот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вопаводковая</w:t>
            </w:r>
            <w:proofErr w:type="spellEnd"/>
            <w:r w:rsidRPr="00A421CF">
              <w:rPr>
                <w:sz w:val="20"/>
                <w:szCs w:val="20"/>
              </w:rPr>
              <w:t xml:space="preserve"> комиссия Порецкого района, адм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нистрация Порецкого района, администрации сельских поселений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рецкого района, Пожарная часть № 38 КУ «ЧРПС», ОНД по Порецкому рай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 xml:space="preserve">ну УНД и </w:t>
            </w:r>
            <w:proofErr w:type="gramStart"/>
            <w:r w:rsidRPr="00A421CF">
              <w:rPr>
                <w:sz w:val="20"/>
                <w:szCs w:val="20"/>
              </w:rPr>
              <w:t>ПР</w:t>
            </w:r>
            <w:proofErr w:type="gramEnd"/>
            <w:r w:rsidRPr="00A421CF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A421CF">
              <w:rPr>
                <w:sz w:val="20"/>
                <w:szCs w:val="20"/>
              </w:rPr>
              <w:t>Алатырский</w:t>
            </w:r>
            <w:proofErr w:type="spellEnd"/>
            <w:r w:rsidRPr="00A421CF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28F" w:rsidRPr="00A421CF" w:rsidTr="00AE7D15">
        <w:trPr>
          <w:gridAfter w:val="1"/>
          <w:wAfter w:w="878" w:type="dxa"/>
          <w:trHeight w:val="24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lastRenderedPageBreak/>
              <w:t>Подпр</w:t>
            </w:r>
            <w:r w:rsidRPr="00A421CF">
              <w:rPr>
                <w:sz w:val="20"/>
                <w:szCs w:val="20"/>
              </w:rPr>
              <w:t>о</w:t>
            </w:r>
            <w:r w:rsidRPr="00A421CF">
              <w:rPr>
                <w:sz w:val="20"/>
                <w:szCs w:val="20"/>
              </w:rPr>
              <w:t>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«Обеспечение ре</w:t>
            </w:r>
            <w:r w:rsidRPr="00A421CF">
              <w:rPr>
                <w:sz w:val="20"/>
                <w:szCs w:val="20"/>
              </w:rPr>
              <w:t>а</w:t>
            </w:r>
            <w:r w:rsidRPr="00A421CF">
              <w:rPr>
                <w:sz w:val="20"/>
                <w:szCs w:val="20"/>
              </w:rPr>
              <w:t>лизации муниц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пальной программы «Повышение бе</w:t>
            </w:r>
            <w:r w:rsidRPr="00A421CF">
              <w:rPr>
                <w:sz w:val="20"/>
                <w:szCs w:val="20"/>
              </w:rPr>
              <w:t>з</w:t>
            </w:r>
            <w:r w:rsidRPr="00A421CF">
              <w:rPr>
                <w:sz w:val="20"/>
                <w:szCs w:val="20"/>
              </w:rPr>
              <w:t>опасности жизн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деятельности нас</w:t>
            </w:r>
            <w:r w:rsidRPr="00A421CF">
              <w:rPr>
                <w:sz w:val="20"/>
                <w:szCs w:val="20"/>
              </w:rPr>
              <w:t>е</w:t>
            </w:r>
            <w:r w:rsidRPr="00A421CF">
              <w:rPr>
                <w:sz w:val="20"/>
                <w:szCs w:val="20"/>
              </w:rPr>
              <w:t>ления и территорий Порецкого района Чувашской Респу</w:t>
            </w:r>
            <w:r w:rsidRPr="00A421CF">
              <w:rPr>
                <w:sz w:val="20"/>
                <w:szCs w:val="20"/>
              </w:rPr>
              <w:t>б</w:t>
            </w:r>
            <w:r w:rsidRPr="00A421CF">
              <w:rPr>
                <w:sz w:val="20"/>
                <w:szCs w:val="20"/>
              </w:rPr>
              <w:t>лики» на 2015 – 2020 годы»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ответственный исполн</w:t>
            </w:r>
            <w:r w:rsidRPr="00A421CF">
              <w:rPr>
                <w:sz w:val="20"/>
                <w:szCs w:val="20"/>
              </w:rPr>
              <w:t>и</w:t>
            </w:r>
            <w:r w:rsidRPr="00A421CF">
              <w:rPr>
                <w:sz w:val="20"/>
                <w:szCs w:val="20"/>
              </w:rPr>
              <w:t>тель подпрограммы – а</w:t>
            </w:r>
            <w:r w:rsidRPr="00A421CF">
              <w:rPr>
                <w:sz w:val="20"/>
                <w:szCs w:val="20"/>
              </w:rPr>
              <w:t>д</w:t>
            </w:r>
            <w:r w:rsidRPr="00A421CF">
              <w:rPr>
                <w:sz w:val="20"/>
                <w:szCs w:val="20"/>
              </w:rPr>
              <w:t xml:space="preserve">министрация Порецкого района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824,9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578,1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8F" w:rsidRPr="00A421CF" w:rsidRDefault="00F0328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511,0</w:t>
            </w:r>
          </w:p>
        </w:tc>
      </w:tr>
    </w:tbl>
    <w:p w:rsidR="0059619F" w:rsidRPr="00A421CF" w:rsidRDefault="0059619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3B5" w:rsidRPr="00A421CF" w:rsidRDefault="00B213B5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41A3" w:rsidRPr="00A421CF" w:rsidRDefault="007C5D66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055CD" w:rsidRPr="00A421CF">
        <w:rPr>
          <w:rFonts w:ascii="Times New Roman" w:hAnsi="Times New Roman" w:cs="Times New Roman"/>
          <w:b/>
          <w:sz w:val="24"/>
          <w:szCs w:val="24"/>
        </w:rPr>
        <w:t>4</w:t>
      </w:r>
    </w:p>
    <w:p w:rsidR="00F341A3" w:rsidRPr="00A421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341A3" w:rsidRPr="00A421CF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F341A3" w:rsidRPr="00A421CF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F341A3" w:rsidRPr="00A421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7C5D66" w:rsidRPr="00A421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7C5D66" w:rsidRPr="00A421CF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F341A3" w:rsidRPr="00A421CF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F341A3" w:rsidRPr="00A421CF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341A3" w:rsidRPr="00A421CF" w:rsidRDefault="00F341A3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B455D" w:rsidRPr="00A421CF" w:rsidRDefault="000B455D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5D66" w:rsidRPr="00A421CF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РЕСУРСНОЕ ОБЕСПЕЧЕНИЕ</w:t>
      </w:r>
      <w:r w:rsidR="009602A4" w:rsidRPr="00A421CF">
        <w:rPr>
          <w:b/>
        </w:rPr>
        <w:t xml:space="preserve"> И ПРОГНОЗНАЯ (СПРАВОЧНАЯ) ОЦЕНКА РАСХОДОВ ЗА СЧЕТ ВСЕХ ИСТОЧНИКОВ ФИНАНСИРОВАНИЯ </w:t>
      </w:r>
      <w:r w:rsidRPr="00A421CF">
        <w:rPr>
          <w:b/>
        </w:rPr>
        <w:t>РЕАЛ</w:t>
      </w:r>
      <w:r w:rsidR="007C5D66" w:rsidRPr="00A421CF">
        <w:rPr>
          <w:b/>
        </w:rPr>
        <w:t>ИЗАЦИИ МУНИЦИПАЛЬНОЙ ПРОГРАММЫ «</w:t>
      </w:r>
      <w:r w:rsidRPr="00A421CF">
        <w:rPr>
          <w:b/>
        </w:rPr>
        <w:t>ПОВЫШЕНИЕ БЕЗОПАСНОСТИ ЖИЗНЕДЕЯТЕЛЬНОСТИ НАСЕЛЕНИЯ</w:t>
      </w:r>
      <w:r w:rsidR="007C5D66" w:rsidRPr="00A421CF">
        <w:rPr>
          <w:b/>
        </w:rPr>
        <w:t xml:space="preserve"> И ТЕРРИТОРИЙ ПОРЕЦКОГО РАЙОНА ЧУВАШСКОЙ РЕСПУБЛИКИ»</w:t>
      </w:r>
    </w:p>
    <w:p w:rsidR="00F341A3" w:rsidRPr="00A421CF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НА 2015 - 2020 ГОДЫ</w:t>
      </w:r>
    </w:p>
    <w:p w:rsidR="000B455D" w:rsidRPr="00A421CF" w:rsidRDefault="000B455D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tbl>
      <w:tblPr>
        <w:tblW w:w="144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103"/>
        <w:gridCol w:w="1140"/>
        <w:gridCol w:w="1128"/>
        <w:gridCol w:w="992"/>
        <w:gridCol w:w="992"/>
        <w:gridCol w:w="993"/>
        <w:gridCol w:w="992"/>
      </w:tblGrid>
      <w:tr w:rsidR="003815E0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A421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Статус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A421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Наименование муниципальной программы (подпрограммы м</w:t>
            </w:r>
            <w:r w:rsidRPr="00A421CF">
              <w:t>у</w:t>
            </w:r>
            <w:r w:rsidRPr="00A421CF">
              <w:t xml:space="preserve">ниципальной программы) </w:t>
            </w:r>
          </w:p>
        </w:tc>
        <w:tc>
          <w:tcPr>
            <w:tcW w:w="2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A421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Источники фина</w:t>
            </w:r>
            <w:r w:rsidRPr="00A421CF">
              <w:t>н</w:t>
            </w:r>
            <w:r w:rsidRPr="00A421CF">
              <w:t>сирования</w:t>
            </w:r>
          </w:p>
        </w:tc>
        <w:tc>
          <w:tcPr>
            <w:tcW w:w="623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A421CF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Расходы по годам, тыс. рублей</w:t>
            </w:r>
          </w:p>
        </w:tc>
      </w:tr>
      <w:tr w:rsidR="003815E0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A421CF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2020</w:t>
            </w:r>
          </w:p>
        </w:tc>
      </w:tr>
      <w:tr w:rsidR="003815E0" w:rsidRPr="00A421CF" w:rsidTr="00BF2142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A421CF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</w:t>
            </w:r>
          </w:p>
        </w:tc>
      </w:tr>
      <w:tr w:rsidR="003815E0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Муниципальная  пр</w:t>
            </w:r>
            <w:r w:rsidRPr="00A421CF">
              <w:t>о</w:t>
            </w:r>
            <w:r w:rsidRPr="00A421CF">
              <w:t xml:space="preserve">грамма 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«Повышение безопасности жи</w:t>
            </w:r>
            <w:r w:rsidRPr="00A421CF">
              <w:t>з</w:t>
            </w:r>
            <w:r w:rsidRPr="00A421CF">
              <w:t>недеятельности населения и те</w:t>
            </w:r>
            <w:r w:rsidRPr="00A421CF">
              <w:t>р</w:t>
            </w:r>
            <w:r w:rsidRPr="00A421CF">
              <w:t>риторий Порецкого района Ч</w:t>
            </w:r>
            <w:r w:rsidRPr="00A421CF">
              <w:t>у</w:t>
            </w:r>
            <w:r w:rsidRPr="00A421CF">
              <w:t>вашской Республики» на 2015 - 2020 годы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  <w:r w:rsidR="00C94E9E" w:rsidRPr="00A421CF">
              <w:t>298,5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061CB4" w:rsidP="00BF214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  <w:r w:rsidR="00361FDB" w:rsidRPr="00A421CF">
              <w:t>053</w:t>
            </w:r>
            <w:r w:rsidR="005F2BC4" w:rsidRPr="00A421CF">
              <w:t>,</w:t>
            </w:r>
            <w:r w:rsidR="00BF2142" w:rsidRPr="00A421CF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D5423B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1380,8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361FDB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89</w:t>
            </w:r>
            <w:r w:rsidR="001E3A1C" w:rsidRPr="00A421CF">
              <w:t>2</w:t>
            </w:r>
            <w:r w:rsidR="005F2BC4" w:rsidRPr="00A421CF">
              <w:t>,</w:t>
            </w:r>
            <w:r w:rsidRPr="00A421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A421CF" w:rsidRDefault="00361FDB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89</w:t>
            </w:r>
            <w:r w:rsidR="001E3A1C" w:rsidRPr="00A421CF">
              <w:t>2</w:t>
            </w:r>
            <w:r w:rsidR="00215A37" w:rsidRPr="00A421CF">
              <w:t>,</w:t>
            </w:r>
            <w:r w:rsidRPr="00A421CF">
              <w:t>0</w:t>
            </w:r>
          </w:p>
        </w:tc>
      </w:tr>
      <w:tr w:rsidR="003815E0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  <w:p w:rsidR="005F2BC4" w:rsidRPr="00A421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1454,7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1298,5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061CB4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  <w:r w:rsidR="00361FDB" w:rsidRPr="00A421CF">
              <w:t>053</w:t>
            </w:r>
            <w:r w:rsidR="005F2BC4" w:rsidRPr="00A421CF">
              <w:t>,</w:t>
            </w:r>
            <w:r w:rsidR="00BF2142" w:rsidRPr="00A421CF"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D5423B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1113,3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361FDB" w:rsidP="00D542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89</w:t>
            </w:r>
            <w:r w:rsidR="00D5423B" w:rsidRPr="00A421CF">
              <w:t>2</w:t>
            </w:r>
            <w:r w:rsidR="005F2BC4" w:rsidRPr="00A421CF">
              <w:t>,</w:t>
            </w:r>
            <w:r w:rsidRPr="00A421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A421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892</w:t>
            </w:r>
            <w:r w:rsidR="00215A37" w:rsidRPr="00A421CF">
              <w:t>,</w:t>
            </w:r>
            <w:r w:rsidR="00361FDB" w:rsidRPr="00A421CF">
              <w:t>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республиканский бюджет Чува</w:t>
            </w:r>
            <w:r w:rsidRPr="00A421CF">
              <w:t>ш</w:t>
            </w:r>
            <w:r w:rsidRPr="00A421CF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5B00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5B00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D5423B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267,5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«Защита населения и территорий от чрезвычайных ситуаций пр</w:t>
            </w:r>
            <w:r w:rsidRPr="00A421CF">
              <w:t>и</w:t>
            </w:r>
            <w:r w:rsidRPr="00A421CF">
              <w:t>родного и техногенного характ</w:t>
            </w:r>
            <w:r w:rsidRPr="00A421CF">
              <w:t>е</w:t>
            </w:r>
            <w:r w:rsidRPr="00A421CF">
              <w:lastRenderedPageBreak/>
              <w:t>ра, обеспечение пожарной бе</w:t>
            </w:r>
            <w:r w:rsidRPr="00A421CF">
              <w:t>з</w:t>
            </w:r>
            <w:r w:rsidRPr="00A421CF">
              <w:t>опасности и безопасности нас</w:t>
            </w:r>
            <w:r w:rsidRPr="00A421CF">
              <w:t>е</w:t>
            </w:r>
            <w:r w:rsidRPr="00A421CF">
              <w:t>ления на водных объектах»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982,5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1E3A1C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«Профилактика правонарушений в Порецком районе»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466,2 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466,2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269,3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1E3A1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  <w:r w:rsidR="001E3A1C" w:rsidRPr="00A421CF">
              <w:t>2</w:t>
            </w:r>
            <w:r w:rsidRPr="00A421CF">
              <w:t>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D5423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739,8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188,9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D5423B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472,3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4B1B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республиканский бюджет Чува</w:t>
            </w:r>
            <w:r w:rsidRPr="00A421CF">
              <w:t>ш</w:t>
            </w:r>
            <w:r w:rsidRPr="00A421CF">
              <w:t>ской Республики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267,5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BF2142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Подпрограмма</w:t>
            </w:r>
          </w:p>
        </w:tc>
        <w:tc>
          <w:tcPr>
            <w:tcW w:w="35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«Обеспечение реализации мун</w:t>
            </w:r>
            <w:r w:rsidRPr="00A421CF">
              <w:t>и</w:t>
            </w:r>
            <w:r w:rsidRPr="00A421CF">
              <w:t>ципальной программы «Пов</w:t>
            </w:r>
            <w:r w:rsidRPr="00A421CF">
              <w:t>ы</w:t>
            </w:r>
            <w:r w:rsidRPr="00A421CF">
              <w:t>шение безопасности жизнеде</w:t>
            </w:r>
            <w:r w:rsidRPr="00A421CF">
              <w:t>я</w:t>
            </w:r>
            <w:r w:rsidRPr="00A421CF">
              <w:t>тельности населения и террит</w:t>
            </w:r>
            <w:r w:rsidRPr="00A421CF">
              <w:t>о</w:t>
            </w:r>
            <w:r w:rsidRPr="00A421CF">
              <w:t>рий Порецкого района Чува</w:t>
            </w:r>
            <w:r w:rsidRPr="00A421CF">
              <w:t>ш</w:t>
            </w:r>
            <w:r w:rsidRPr="00A421CF">
              <w:t>ской Республики» на 2015 - 2020 годы»</w:t>
            </w: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361F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578,1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511,0</w:t>
            </w:r>
          </w:p>
        </w:tc>
      </w:tr>
      <w:tr w:rsidR="00BF2142" w:rsidRPr="00A421CF" w:rsidTr="00BF2142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BF2142" w:rsidRPr="00A421CF" w:rsidTr="007D3C2E">
        <w:trPr>
          <w:trHeight w:val="312"/>
        </w:trPr>
        <w:tc>
          <w:tcPr>
            <w:tcW w:w="25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A421CF">
              <w:t xml:space="preserve">Подпрограмма 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A421CF">
              <w:t>«Профилактика незаконного п</w:t>
            </w:r>
            <w:r w:rsidRPr="00A421CF">
              <w:t>о</w:t>
            </w:r>
            <w:r w:rsidRPr="00A421CF">
              <w:t>требления наркотических средств и психотропных в</w:t>
            </w:r>
            <w:r w:rsidRPr="00A421CF">
              <w:t>е</w:t>
            </w:r>
            <w:r w:rsidRPr="00A421CF">
              <w:lastRenderedPageBreak/>
              <w:t>ществ, наркомании в Порецком районе»</w:t>
            </w: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</w:tr>
      <w:tr w:rsidR="00BF2142" w:rsidRPr="00A421CF" w:rsidTr="00BF2142">
        <w:tc>
          <w:tcPr>
            <w:tcW w:w="25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8,0</w:t>
            </w:r>
          </w:p>
        </w:tc>
      </w:tr>
      <w:tr w:rsidR="00BF2142" w:rsidRPr="00A421CF" w:rsidTr="00BF2142"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142" w:rsidRPr="00A421CF" w:rsidRDefault="00BF214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  <w:tr w:rsidR="007D3C2E" w:rsidRPr="00A421CF" w:rsidTr="00BF2142">
        <w:tc>
          <w:tcPr>
            <w:tcW w:w="2552" w:type="dxa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C2E" w:rsidRPr="00A421CF" w:rsidRDefault="007D3C2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4174D" w:rsidRPr="00A421CF" w:rsidTr="00C4174D">
        <w:trPr>
          <w:trHeight w:val="480"/>
        </w:trPr>
        <w:tc>
          <w:tcPr>
            <w:tcW w:w="2552" w:type="dxa"/>
            <w:vMerge w:val="restart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A421CF">
              <w:t>Подпрограмма</w:t>
            </w:r>
          </w:p>
        </w:tc>
        <w:tc>
          <w:tcPr>
            <w:tcW w:w="3544" w:type="dxa"/>
            <w:vMerge w:val="restart"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7D3C2E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>Построение (развитие) апп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>ратно-программного комплекса "Безопа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сное муниципальное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74D"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140,0</w:t>
            </w:r>
          </w:p>
        </w:tc>
      </w:tr>
      <w:tr w:rsidR="00C4174D" w:rsidRPr="00A421CF" w:rsidTr="00C4174D">
        <w:trPr>
          <w:trHeight w:val="566"/>
        </w:trPr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бюджет Порецкого района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140,0</w:t>
            </w:r>
          </w:p>
        </w:tc>
      </w:tr>
      <w:tr w:rsidR="00C4174D" w:rsidRPr="00A421CF" w:rsidTr="00BF2142">
        <w:trPr>
          <w:trHeight w:val="771"/>
        </w:trPr>
        <w:tc>
          <w:tcPr>
            <w:tcW w:w="2552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C4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внебюджетные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1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4D" w:rsidRPr="00A421CF" w:rsidRDefault="00C4174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</w:tr>
    </w:tbl>
    <w:p w:rsidR="008323DC" w:rsidRPr="00A421CF" w:rsidRDefault="008323DC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C9D" w:rsidRPr="00A421CF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212" w:rsidRPr="00A421CF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2212" w:rsidRPr="00A421CF" w:rsidSect="00B42212">
          <w:pgSz w:w="16838" w:h="11906" w:orient="landscape"/>
          <w:pgMar w:top="1134" w:right="1440" w:bottom="567" w:left="1440" w:header="0" w:footer="0" w:gutter="0"/>
          <w:cols w:space="720"/>
          <w:noEndnote/>
          <w:docGrid w:linePitch="326"/>
        </w:sectPr>
      </w:pPr>
    </w:p>
    <w:p w:rsidR="00F47C9D" w:rsidRPr="00A421CF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территорий Порецкого  района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4384"/>
      <w:bookmarkEnd w:id="21"/>
      <w:r w:rsidRPr="00A421CF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421CF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64FF0" w:rsidRPr="00A421CF">
        <w:rPr>
          <w:rFonts w:ascii="Times New Roman" w:hAnsi="Times New Roman" w:cs="Times New Roman"/>
          <w:b/>
          <w:sz w:val="28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</w:t>
      </w:r>
      <w:r w:rsidR="001E3A1C" w:rsidRPr="00A421CF">
        <w:rPr>
          <w:rFonts w:ascii="Times New Roman" w:hAnsi="Times New Roman" w:cs="Times New Roman"/>
          <w:b/>
          <w:sz w:val="28"/>
          <w:szCs w:val="24"/>
        </w:rPr>
        <w:t>и населения на водных объектах</w:t>
      </w:r>
      <w:r w:rsidR="00764FF0" w:rsidRPr="00A421CF">
        <w:rPr>
          <w:rFonts w:ascii="Times New Roman" w:hAnsi="Times New Roman"/>
          <w:b/>
          <w:sz w:val="28"/>
          <w:szCs w:val="24"/>
        </w:rPr>
        <w:t>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4393"/>
      <w:bookmarkEnd w:id="22"/>
      <w:r w:rsidRPr="00A421C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пожарной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сти Порецкого района, Антитеррористическая комиссия в Порецком районе,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администрация Порецкого района,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6C2" w:rsidRPr="00A421CF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proofErr w:type="spellEnd"/>
            <w:r w:rsidR="002536C2"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обеспечения первичных мер пожа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ектах;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зарегистрированных пожаров;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людей, получивших травмы и погибших на пожаре;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щиты от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Порецкого района Чувашской Республики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по единому номеру «112»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гих неотложных работ в районе чрезвычайной ситу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осуществлении тушения пожаров, спасания людей и материальных це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ностей при пожарах;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 с различными слоями населения по обучению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вилам поведения в случае возникновения чрезвычайных ситуаций и проведение мероприятий, направленных на пропаганду спасательного дела через средства массовой информации;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вышению квалификации;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телекоммуникационной инфраструктуры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стемы-112;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информационно-технической инфраструктуры системы-112;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граммно-техническими комплексами системы-112;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системы обучения персонала системе-112 и организация информирования населения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 2020 году будут достигнуты следующие показатели: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(в процентном отношении к уровню 2010 года) – на 2,3 процента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пожаре (в процен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 отношении к уровню 2010 года) – на 2,7 процента;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аттест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 после прохождения обучения (руководители, др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гие должностные лица и специалисты органов местного самоуправления и организаций), - 98 процентов;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нескольких экстренных оперативных служб (далее - комплексное реагирование) на обращения населения по номеру «112» на территории Чувашской Республики по сравнению с 2013 годом на 8 процентов;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экономического ущерба от чрезвычайных ситуаций и происшествий на территориях муниципал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образований, в которых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 на 8 процентов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 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на реализ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подпрограммы в 2015 - 2020 годах за счет бюджета Порецкого района составят </w:t>
            </w:r>
            <w:r w:rsidR="00DC40F0"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14" w:rsidRPr="00A42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CB4"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0F0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764FF0" w:rsidRPr="00A421CF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FF0"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61CB4" w:rsidRPr="00A42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32D4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61CB4" w:rsidRPr="00A421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732D4"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732D4"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732D4"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732D4"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подлежит еж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годному уточнению исходя из реальных возможностей бюджета Порецкого района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rHeight w:val="3544"/>
          <w:tblCellSpacing w:w="5" w:type="nil"/>
        </w:trPr>
        <w:tc>
          <w:tcPr>
            <w:tcW w:w="360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30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в чрезвычайных ситуациях;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чрезвычайных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туаций; повышение уровня защищенности населения и территорий от угрозы воздействия чрезвычайных сит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готовности и професси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спасателей и сотрудников службы к действиям в условиях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пожаров; повышение уровня знаний и приобретение практических навыков руководителями, другими дол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ностными лицами и специалистами органов местного самоуправления и организаций в области гражданской обороны и защиты от чрезвычайных ситуаций;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муниципальных образований, в которых система-112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до 100 процентов;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экстренных оперативных служб на обращения нас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ления по номеру «112» на 8 процентов.</w:t>
            </w: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jc w:val="both"/>
        <w:sectPr w:rsidR="00F85578" w:rsidRPr="00A421CF" w:rsidSect="00A60D2B">
          <w:pgSz w:w="11906" w:h="16838"/>
          <w:pgMar w:top="1440" w:right="567" w:bottom="1440" w:left="1134" w:header="0" w:footer="0" w:gutter="0"/>
          <w:cols w:space="720"/>
          <w:noEndnote/>
          <w:docGrid w:linePitch="326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1"/>
      </w:tblGrid>
      <w:tr w:rsidR="003815E0" w:rsidRPr="00A421CF" w:rsidTr="00916B67">
        <w:trPr>
          <w:tblCellSpacing w:w="5" w:type="nil"/>
        </w:trPr>
        <w:tc>
          <w:tcPr>
            <w:tcW w:w="11321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</w:pP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4471"/>
      <w:bookmarkEnd w:id="23"/>
      <w:r w:rsidRPr="00A421CF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подпрограммы,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</w:t>
      </w:r>
      <w:r w:rsidRPr="00A421CF">
        <w:rPr>
          <w:rFonts w:ascii="Times New Roman" w:hAnsi="Times New Roman" w:cs="Times New Roman"/>
          <w:sz w:val="24"/>
          <w:szCs w:val="24"/>
        </w:rPr>
        <w:t>ю</w:t>
      </w:r>
      <w:r w:rsidRPr="00A421CF">
        <w:rPr>
          <w:rFonts w:ascii="Times New Roman" w:hAnsi="Times New Roman" w:cs="Times New Roman"/>
          <w:sz w:val="24"/>
          <w:szCs w:val="24"/>
        </w:rPr>
        <w:t xml:space="preserve">дей на водных объектах в пределах предоставленных полномочий осуществляется в соответствии с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tooltip="Конституция Чувашской Республики (ред. от 30.07.2013) (принята ГС ЧР 30.11.2000)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Республики, иными нормативными правовыми актами Российской Федерации и Чувашской Республики.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Обеспечение условий для безопасной жизнедеятельности населения, предотвращение экол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гических бедствий и техногенных катастроф, предупреждение возникновения чрезвычайных сит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 xml:space="preserve">аций (далее также - ЧС) являются важнейшими задачами Порецкого районного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звена территор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альной подсистемы Чувашской Республики единой государственной системы предупреждения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ТП РСЧС Чувашской Республики). Данная проблема носит комплексный характер, ее решение требует продуманной координации действий органов исполнительной власти Чувашской Республики, органов местного самоуправления, предполагает обеспечение тесного взаимодействия государства и бизнеса в рамках государственно-частного партнерства.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Мероприятия по защите населения и территорий Порецкого района  от чрезвычайных ситу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ций, предусмотренные Планом основных мероприятий Порецкого района в области гражданской обороны, предупреждения и ликвидации чрезвычайных ситуаций, обеспечения пожарной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ности и безопасности людей на водных объектах на 2014 год, выполнены в полном объеме. В настоящее время ведется работа в соответствии с </w:t>
      </w:r>
      <w:hyperlink r:id="rId16" w:tooltip="Распоряжение Кабинета Министров ЧР от 31.12.2010 N 465-р &lt;Об утверждении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" w:history="1">
        <w:r w:rsidRPr="00A421C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основных мероприятий Порецкого ра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2014 году основные усилия органов управления и организаций Порецкого района  были направлены на совершенствование защиты населения и территории Порецкого района от чрезв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характера, а также от террористической деятельн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Обеспечено снижение рисков возникновения чрезвычайных ситуаций, размеров ущерба и потерь от них благодаря совместной деятельности органов государственной власти, органов мес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ного самоуправления всех уровней.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Продолжалась работа по развитию сил и средств ТП РСЧС Чувашской Республики, повыс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лись оперативность их действий по предупреждению и ликвидации чрезвычайных ситуаций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родного и техногенного характера.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Целенаправленно осуществлялся комплекс мероприятий по обеспечению пожарной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ности. Совершенствовалась оснащенность подразделений Государственной противопожарной службы специальной техникой и современными огнетушащими средствами.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Получили дальнейшее развитие организация, способы и формы работы органов местного с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моуправления по предупреждению и ликвидации чрезвычайных ситуаций и обеспечению пожа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ной безопасности. Успешное выполнение комплекса задач и мероприятий, возложенных на них Федеральным </w:t>
      </w:r>
      <w:hyperlink r:id="rId1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ской Федерации», обеспечило стабильность на территориях и безопасность жизнедеятельности населения.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 основе мониторинга и комплексной оценки обстановки спланирован и осуществляется комплекс мер правового, организационного, технического и экономического характера, напра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ленный на предупреждение чрезвычайных ситуаций, обеспечение пожарной безопасности, сокр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щение потерь, совершенствование жизнеобеспечения населения, пресечение террористической деятельности против населения, жизненно важных объектов и организаций Чувашской Республ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ки.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Совершенствовались обучение и подготовка руководящего состава гражданской обороны (далее также - ГО) и единой системы предупреждения и ликвидации чрезвычайных ситуаций, личного состава аварийно-спасательных формирований, населения к действиям в условиях чре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вычайных ситуаций.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Пожарную безопасность на территории Порецкого района  обеспечивает Казенное учрежд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ние «Чувашская противопожарная служба»  в лице пожарной части № 38.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Проводится работа по оказанию практической и методической помощи органам местного с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моуправления по вопросам предупреждения и ликвидации ЧС, обеспечения безопасности людей на воде, а также по привлечению молодежи в добровольческую (волонтерскую) деятельность. 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Обучение руководителей, должностных лиц и специалистов системы ГО, РЗ ТП РСЧС Ч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вашской Республики, органов местного самоуправления, организаций осуществляется в автоно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ном учреждении Чувашской Республики дополнительного профессионального образования (п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вышения квалификации) «Учебно-методический центр гражданской защиты» ГКЧС Чувашии (д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лее - АУ ДПО «УМЦ ГЗ» ГКЧС Чувашии), а также в ходе проведения учений и тренировок.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Основное внимание при подготовке руководителей, других должностных лиц и специалистов ГО органов местного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обращено на приобретение обучаемыми практических навыков для выполнения ими своих обязанностей по защите от опасностей, возникающих при 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дении военных действий или вследствие этих действий, и при ЧС, а также умения анализировать и оценивать обстановку, принимать правильные решения.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Работа по обучению населения, занятого и не занятого в сферах производства и обслужив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ния в Порецком районе, проводится в основном в организациях по месту работы, УКП, функци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нирующих при органах управления по эксплуатации и содержанию жилья (ЖЭУ, ТСЖ, УК и др.) и в органах местного самоуправления. Подготовка осуществляется путем проведения теоретич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ских и практических занятий в группах, самостоятельного изучения пособий, памяток, прослуш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вания радиопрограмм, просмотра телепередач, проведения бесед и консультаций.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проводится в учебное время по учебной дисциплине «Безопасность жизнедеятельности» (далее - БЖД) и программе «Основы безопасн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 жизнедеятельности» (далее - ОБЖ). Основное внимание уделяется обучению действиям по сигналам оповещения, способам защиты от стихийных бедствий, аварий, умению оказывать само- и взаимопомощь при травмах, соблюдению мер безопасности в быту. Наиболее целенаправленно проводится эта работа в классах, кружках, секциях. В целях улучшения подготовки молодежи к военной службе и ее патриотического воспитания в Порецком районе ежегодно проводятся соре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нования юнармейского движения «Зарница» и «Орленок».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Выработка политики в сфере программно-целевого метода планирования, анализ выполнения долгосрочных программ позволят минимизировать существующие проблемы и расширить испол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зование механизмов программно-целевого планирования.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В настоящее время на территории Порецкого района  функционируют такие службы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тренного реагирования, как служба пожарной охраны, служба полиции, служба скорой медици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ской помощи, аварийная служба газовой сети, единая дежурно-диспетчерская служба (ЕДДС)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рецкого района, которые осуществляют прием вызовов (сообщений о происшествиях) от насел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потоки и пассажиропотоки,  большое количество мест массового пребывания людей, значител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ный уровень террористической угрозы и т.д. поставили перед государством и его экстренными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оперативными службами новые, более высокие требования к оперативности и эффективности ре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гирования на поступающие от населения вызовы (сообщения о происшествиях).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ствием существующей системы реагирования потребностям общества и государства, недостато</w:t>
      </w:r>
      <w:r w:rsidRPr="00A421CF">
        <w:rPr>
          <w:rFonts w:ascii="Times New Roman" w:hAnsi="Times New Roman" w:cs="Times New Roman"/>
          <w:sz w:val="24"/>
          <w:szCs w:val="24"/>
        </w:rPr>
        <w:t>ч</w:t>
      </w:r>
      <w:r w:rsidRPr="00A421CF">
        <w:rPr>
          <w:rFonts w:ascii="Times New Roman" w:hAnsi="Times New Roman" w:cs="Times New Roman"/>
          <w:sz w:val="24"/>
          <w:szCs w:val="24"/>
        </w:rPr>
        <w:t>ной эффективностью ее функционирования, недостаточным уровнем готовности персонала к 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боте при взаимодействии нескольких экстренных оперативных служб, низкой информированн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стью населения о порядке действий при происшествиях и чрезвычайных ситуациях.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Опыт работы экстренных оперативных служб показывает, что для эффективного оказания помощи при происшествиях и чрезвычайных ситуациях в 10 процентах случаев требуется привл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чение более чем одной экстренной оперативной службы. Следует отметить, что наиболее тяжкими последствиями отличаются происшествия и чрезвычайные ситуации, требующие именно ко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плексного решения.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Актуальность проблемы обуславливается сохранением значительного количества погибших и пострадавших людей, а также значительными размерами прямого и косвенного ущерба от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исшествий и чрезвычайных ситуаций.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ствий происшествия и чрезвычайной ситуации (сокращение числа умерших и пострадавших, а также уменьшение общего материального ущерба).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Недостаточный уровень организации взаимодействия с момента поступления вызова (соо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щения о происшествии) до оказания помощи пострадавшим при привлечении нескольких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тренных оперативных служб является одной из основных причин высокой смертности при прои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шествиях и чрезвычайных ситуациях.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 происшествиях) от нас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ления и актуализации баз данных, поддержку принятия решений, консультативного обслуживания населения, мониторинга потенциально опасных стационарных и подвижных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В результате внедрения системы-112 прогнозируется снижение уровня смертности и числа пострадавших при происшествиях и чрезвычайных ситуациях, обеспечение роста безопасности и благополучия граждан, проживающих в Порецком районе, а также улучшение информационного взаимодействия органов управления районного звена территориальной подсистемы Чувашской Республики единой государственной системы предупреждения и ликвидации чрезвычайных сит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аций (далее - РЗ ТП РСЧС Чувашской Республики), в том числе единой дежурно-диспетчерской службы (ЕДДС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>), а также дежурно-диспетчерских служб экстренных оперативных служб.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осуществления вызова экстренных оперативных служб пользователем услуг связи посредством набора номера, предназначенного для вызова отдельной экстренной оперативной службы (в настоящее время это «01», «02», «03» и т.д.).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Задачи, которые необходимо решить для создания системы-112 надлежащего качества, тр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буют иного подхода. Это связано с целым рядом объективных причин, в том числе с организац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онной и технической неготовностью дежурно-диспетчерских служб экстренных оперативных служб к работе в рамках системы-112.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оперативных служб. Повышение безопасности населения, являющееся прямым следствием улу</w:t>
      </w:r>
      <w:r w:rsidRPr="00A421CF">
        <w:rPr>
          <w:rFonts w:ascii="Times New Roman" w:hAnsi="Times New Roman" w:cs="Times New Roman"/>
          <w:sz w:val="24"/>
          <w:szCs w:val="24"/>
        </w:rPr>
        <w:t>ч</w:t>
      </w:r>
      <w:r w:rsidRPr="00A421CF">
        <w:rPr>
          <w:rFonts w:ascii="Times New Roman" w:hAnsi="Times New Roman" w:cs="Times New Roman"/>
          <w:sz w:val="24"/>
          <w:szCs w:val="24"/>
        </w:rPr>
        <w:t>шения организации взаимодействия экстренных оперативных служб, определяет приоритетность решения этой проблемы.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 xml:space="preserve">В сложившейся ситуации для обеспечения решения проблем в приемлемые сроки требуется использование механизма федеральной целевой </w:t>
      </w:r>
      <w:hyperlink r:id="rId18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«Создание системы обеспечения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зова экстренных оперативных служб по единому номеру «112» в Российской Федерации на 2013 - 2017 годы», утвержденной постановлением Правительства Российской Федерации от 16 марта 2013 г. № 223 (далее - федеральная целевая программа).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Такой подход позволит обеспечить снижение потерь населения и повышение экономическ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ствий территориальных органов федеральных органов исполнительной власти и органов исполн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тельной власти Чувашской Республики.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Мероприятия по созданию и развертыванию системы-112 носят комплексный межведо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ственный характер. Применение механизма реализации федеральной целевой </w:t>
      </w:r>
      <w:hyperlink r:id="rId19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A421C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при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здании системы-112 в Порецком районе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обосновано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высокой социальной значимостью проблемы и ее комплексным характером;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необходимостью обеспечения единой научной, технической и информационной составля</w:t>
      </w:r>
      <w:r w:rsidRPr="00A421CF">
        <w:rPr>
          <w:rFonts w:ascii="Times New Roman" w:hAnsi="Times New Roman" w:cs="Times New Roman"/>
          <w:sz w:val="24"/>
          <w:szCs w:val="24"/>
        </w:rPr>
        <w:t>ю</w:t>
      </w:r>
      <w:r w:rsidRPr="00A421CF">
        <w:rPr>
          <w:rFonts w:ascii="Times New Roman" w:hAnsi="Times New Roman" w:cs="Times New Roman"/>
          <w:sz w:val="24"/>
          <w:szCs w:val="24"/>
        </w:rPr>
        <w:t>щих в создании системы-112 в Порецком районе;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необходимостью межведомственной координации деятельности территориальных органов федеральных органов исполнительной власти, органов исполнительной власти  и органов местн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го самоуправления, а также необходимостью концентрации усилий и ресурсов (федерального бюджета, республиканского бюджета Чувашской Республики и бюджете Порецкого района) на реализацию мероприятий, соответствующих приоритетным целям и задачам;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необходимостью создания условий для целевого и адресного использования ресурсов с ц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лью решения задач по приоритетным направлениям.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 применении механизма реализации федеральных целевых программ будут осущест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ляться: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внедрение современных информационно-телекоммуникационных технологий в деятельность экстренных оперативных служб;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(сообщения и происшествия) населения;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за счет реал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зации целевого научно обоснованного и системного воздействия государства на объекты управл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с целью повышения безопасности населения.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4583"/>
      <w:bookmarkEnd w:id="24"/>
      <w:r w:rsidRPr="00A421CF">
        <w:rPr>
          <w:rFonts w:ascii="Times New Roman" w:hAnsi="Times New Roman" w:cs="Times New Roman"/>
          <w:b/>
          <w:sz w:val="24"/>
          <w:szCs w:val="24"/>
        </w:rPr>
        <w:t>Раздел II. Приоритеты государственной политики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подпрограммы, цели, задачи и показатели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основных ожидаемых конечных результатов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срока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Республики до 2020 года и основными целями мун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Основными целями подпрограммы «Защита населения и территорий от чрезвычайных ситу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уровня готовности в области гражданской обороны, защиты населения и терр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торий от чрезвычайных ситуаций, обеспечения пожарной безопасности и безопасности людей на водных объектах;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сокращение количества зарегистрированных пожаров;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сокращение количества людей, получивших травмы и погибших на пожаре;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подготовка, переподготовка (повышение квалификации) руководителей, других должнос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ных лиц и специалистов органов местного самоуправления и организаций независимо от орган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зационно-правовых форм и форм собственности по вопросам гражданской обороны и защиты от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безопасности населения Порецкого района 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«112».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при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ритетных задач: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мероприятий, направленных на недопущ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ние возникновения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других неотложных работ в районе чре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организации и осуществлении тушения пожаров, спасания людей и материальных ценностей при пожарах;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и проведение тренировок и учений, обучение населения правилам поведения в случае возникновения чрезвычайных ситуаций и проведение мероприятий, направленных на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паганду спасательного дела через средства массовой информации;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 по повышению квалификации;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телекоммуникационной инфраструктуры системы-112;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информационно-технической инфраструктуры системы-112;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дооснащение единой дежурно-диспетчерской службы района программно-техническим ко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плексом системы-112;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системы обучения персонала системе-112 и организация информирования насел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реализуются ежегодно с установленной периодичностью.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необходимости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 xml:space="preserve">полнения основных целей и задач подпрограммы, изложенных в </w:t>
      </w:r>
      <w:hyperlink w:anchor="Par4736" w:tooltip="Ссылка на текущий документ" w:history="1">
        <w:r w:rsidRPr="00A421CF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к 2020 году ожидается достижение следующих результатов: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количества пострадавших в чрезвычайных ситуациях;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экономического ущерба от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и территорий от угрозы воздействия чрезв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поддержание высокого уровня готовности и профессионального мастерства спасателей и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трудников службы к действиям в условиях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пожаров;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сти гражданской обороны и защиты от чрезвычайных ситуаций;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сокращение среднего времени комплексного реагирования экстренных оперативных служб на обращения населения по номеру «112» на территории Порецкого района.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4629"/>
      <w:bookmarkEnd w:id="25"/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Характеристика </w:t>
      </w: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ров эффективности подпрограммы.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Обеспечение первичных мер пожарной безопасности на террит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рии  Порецкого района.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Предусматриваются обеспечение необходимого уровня пожарной безопасности и минимиз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ция потерь вследствие пожаров для устойчивого функционирования объектов экономики и орг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низаций на территории Порецкого района, что включает в себя: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тушении пожаров в населенных пунктах;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Участие в предупреждении и ликвидации последствий чрезвыча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ных ситуаций на территории Порецкого района.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организации экстренного реагирования по спасанию людей и пров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дения аварийно-спасательных работ по ликвидации возникших ЧС;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Обучение населения Порецкого района  действиям в чрезвычайных ситуациях.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Развитие гражданской обороны, снижение рисков и смягчение п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следствий чрезвычайных ситуаций природного и техногенного характера.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планируется: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содействия в содержании материально-технических запасов в целях гражданской обороны;</w:t>
      </w:r>
    </w:p>
    <w:p w:rsidR="00764FF0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реализация мероприятий по развитию системы обеспечения вызова экстренных оперативных служб по единому номеру «112» (далее - система-112), предполагающих повышение качества и эффективности взаимодействия оперативных служб при их совместных действиях в экстремал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ных ситуациях с целью уменьшения возможного социально-экономического ущерба от чрезв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ным службам по типу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"одного окна" и снижение экономических затрат на осуществление взаим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действия экстренных опера</w:t>
      </w:r>
      <w:r w:rsidR="00764FF0" w:rsidRPr="00A421CF">
        <w:rPr>
          <w:rFonts w:ascii="Times New Roman" w:hAnsi="Times New Roman" w:cs="Times New Roman"/>
          <w:sz w:val="24"/>
          <w:szCs w:val="24"/>
        </w:rPr>
        <w:t>тивных служб;</w:t>
      </w:r>
    </w:p>
    <w:p w:rsidR="001B4FC3" w:rsidRPr="00A421CF" w:rsidRDefault="001B4FC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«Обеспечение безопасности населения и муниципальной (комм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нальной) инфраструктуры»</w:t>
      </w:r>
    </w:p>
    <w:p w:rsidR="00F85578" w:rsidRPr="00A421CF" w:rsidRDefault="003370C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45" w:tooltip="Ссылка на текущий документ" w:history="1">
        <w:r w:rsidR="00F85578" w:rsidRPr="00A421C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85578" w:rsidRPr="00A421CF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 их характеристика приведены в прилож</w:t>
      </w:r>
      <w:r w:rsidR="00F85578" w:rsidRPr="00A421CF">
        <w:rPr>
          <w:rFonts w:ascii="Times New Roman" w:hAnsi="Times New Roman" w:cs="Times New Roman"/>
          <w:sz w:val="24"/>
          <w:szCs w:val="24"/>
        </w:rPr>
        <w:t>е</w:t>
      </w:r>
      <w:r w:rsidR="00F85578" w:rsidRPr="00A421CF">
        <w:rPr>
          <w:rFonts w:ascii="Times New Roman" w:hAnsi="Times New Roman" w:cs="Times New Roman"/>
          <w:sz w:val="24"/>
          <w:szCs w:val="24"/>
        </w:rPr>
        <w:t>нии № 2 к настоящей подпрограмме.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660"/>
      <w:bookmarkStart w:id="27" w:name="Par4690"/>
      <w:bookmarkEnd w:id="26"/>
      <w:bookmarkEnd w:id="27"/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28" w:name="Par4708"/>
      <w:bookmarkEnd w:id="28"/>
      <w:r w:rsidRPr="00A421CF">
        <w:rPr>
          <w:b/>
        </w:rPr>
        <w:t>Раздел VI. Обоснование объема финансовых ресурсов,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необходимых для реализации подпрограммы в 2015 - 2020 годах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both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421CF">
        <w:t xml:space="preserve">Общий объем финансирования подпрограммы за счет средств бюджета Порецкого района в 2015 - 2020 годах составит </w:t>
      </w:r>
      <w:r w:rsidR="00DC40F0" w:rsidRPr="00A421CF">
        <w:t>1</w:t>
      </w:r>
      <w:r w:rsidR="000E6E14" w:rsidRPr="00A421CF">
        <w:t>24</w:t>
      </w:r>
      <w:r w:rsidR="00061CB4" w:rsidRPr="00A421CF">
        <w:t>7</w:t>
      </w:r>
      <w:r w:rsidR="00DC40F0" w:rsidRPr="00A421CF">
        <w:t>,</w:t>
      </w:r>
      <w:r w:rsidR="007A67D1" w:rsidRPr="00A421CF">
        <w:t>9</w:t>
      </w:r>
      <w:r w:rsidRPr="00A421CF">
        <w:t xml:space="preserve"> тыс. рублей, в том числе: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2015 году – 982,5 тыс. рублей;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2016 году – 15,</w:t>
      </w:r>
      <w:r w:rsidR="007A67D1" w:rsidRPr="00A421CF">
        <w:rPr>
          <w:rFonts w:ascii="Times New Roman" w:hAnsi="Times New Roman" w:cs="Times New Roman"/>
          <w:sz w:val="24"/>
          <w:szCs w:val="24"/>
        </w:rPr>
        <w:t>4</w:t>
      </w:r>
      <w:r w:rsidRPr="00A421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2017 году – 250,0 тыс. рублей;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693BEB" w:rsidRPr="00A421CF">
        <w:rPr>
          <w:rFonts w:ascii="Times New Roman" w:hAnsi="Times New Roman" w:cs="Times New Roman"/>
          <w:sz w:val="24"/>
          <w:szCs w:val="24"/>
        </w:rPr>
        <w:t>0</w:t>
      </w:r>
      <w:r w:rsidRPr="00A421CF">
        <w:rPr>
          <w:rFonts w:ascii="Times New Roman" w:hAnsi="Times New Roman" w:cs="Times New Roman"/>
          <w:sz w:val="24"/>
          <w:szCs w:val="24"/>
        </w:rPr>
        <w:t>,0  тыс. рублей;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2019 году – 0,0  тыс. рублей;</w:t>
      </w:r>
    </w:p>
    <w:p w:rsidR="00061CB4" w:rsidRPr="00A421CF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2020 году – 0,0  тыс. рублей.</w:t>
      </w:r>
    </w:p>
    <w:p w:rsidR="00A60D2B" w:rsidRPr="00A421CF" w:rsidRDefault="00A60D2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421CF">
        <w:t xml:space="preserve">Ресурсное </w:t>
      </w:r>
      <w:hyperlink r:id="rId20" w:history="1">
        <w:r w:rsidRPr="00A421CF">
          <w:t>обеспечение</w:t>
        </w:r>
      </w:hyperlink>
      <w:r w:rsidRPr="00A421CF"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A421CF" w:rsidRDefault="00F85578" w:rsidP="00242EE7">
      <w:pPr>
        <w:pStyle w:val="ConsPlusNormal"/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1. Организационные риски, которые связаны с возникновением проблем в реализации по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</w:t>
      </w:r>
      <w:r w:rsidRPr="00A421CF">
        <w:rPr>
          <w:rFonts w:ascii="Times New Roman" w:hAnsi="Times New Roman" w:cs="Times New Roman"/>
          <w:sz w:val="24"/>
          <w:szCs w:val="24"/>
        </w:rPr>
        <w:t>ф</w:t>
      </w:r>
      <w:r w:rsidRPr="00A421CF">
        <w:rPr>
          <w:rFonts w:ascii="Times New Roman" w:hAnsi="Times New Roman" w:cs="Times New Roman"/>
          <w:sz w:val="24"/>
          <w:szCs w:val="24"/>
        </w:rPr>
        <w:t>фективному использованию бюджетных средств, невыполнению ряда мероприятий подпрогра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мы. Снижению указанных рисков будут способствовать повышение квалификации и ответстве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временная корректировка объемов финансирования основных мероприятий подпрограммы.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макроэкономических показат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целях управления финансовыми рисками планируются мероприятия по организации ра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решения и снижения величины риска путем ежегодного уточнения финансирования подпрогра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строфами и катаклизмами.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sectPr w:rsidR="00F85578" w:rsidRPr="00A421CF" w:rsidSect="00BE7216">
          <w:headerReference w:type="default" r:id="rId21"/>
          <w:footerReference w:type="default" r:id="rId22"/>
          <w:pgSz w:w="11906" w:h="16838"/>
          <w:pgMar w:top="1440" w:right="567" w:bottom="1440" w:left="1134" w:header="0" w:footer="0" w:gutter="0"/>
          <w:cols w:space="720"/>
          <w:noEndnote/>
        </w:sectPr>
      </w:pPr>
      <w:bookmarkStart w:id="29" w:name="Par4726"/>
      <w:bookmarkEnd w:id="29"/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программы» Повышение безопасности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 Порецкого района на 2015 - 2020 годы»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4736"/>
      <w:bookmarkEnd w:id="30"/>
      <w:r w:rsidRPr="00A421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 ПОКАЗАТЕЛЯХ (ИНДИКАТОРАХ) ПОДПРОГРАММЫ «ЗАЩИТА НАСЕЛЕНИЯ И ТЕРРИТОРИЙ ОТ ЧРЕЗВЫЧАЙНЫХ СИТУАЦИЙ ПРИРОДНОГО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ТЕХНОГЕННОГО ХАРАКТЕРА, ОБЕСПЕЧЕНИЕ ПОЖАРНОЙ БЕЗОПАСНОСТИ И БЕЗОПАСНОСТИ НАСЕЛЕНИЯ НА ВОДНЫХ ОБЪЕКТАХ»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 ПРОГРАММЫ «ПОВЫШЕНИЕ БЕЗОПАСНОСТИ ЖИЗНЕДЕЯТЕЛЬНОСТИ НАСЕЛЕНИЯ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ТЕРРИТОРИЙ ПОРЕЦКОГО РАЙОНА  НА 2015 - 2020 ГОДЫ»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8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815E0" w:rsidRPr="00A421CF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8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14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760"/>
            <w:bookmarkEnd w:id="31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населения на водных объектах"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стрированных пожаров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ших на пожаре (в процентном отношении к уровню 2010 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рованных на пожаре людей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бования итоговой аттестации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прохождения обучения (руководители, другие дол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ностные лица и специалисты органов местного самоупра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ления и организаций)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скольких экстренных опер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тивных служб (далее - ко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плексное реагирование) на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номеру "112" на территории Чува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ской Республики по сравн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578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экономического ущерба от чрезвычайных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туаций и происшествий на территориях муниципальных образований, в которых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935"/>
      <w:bookmarkEnd w:id="32"/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br w:type="page"/>
      </w: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 на 2015 - 2020 годы»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ПЕРЕЧЕНЬ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ОСНОВНЫХ МЕРОПРИЯТИЙ ПОДПРОГРАММЫ «ЗАЩИТА НАСЕЛЕНИЯ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 xml:space="preserve">И ТЕРРИТОРИЙ ОТ ЧРЕЗВЫЧАЙНЫХ СИТУАЦИЙ </w:t>
      </w:r>
      <w:proofErr w:type="gramStart"/>
      <w:r w:rsidRPr="00A421CF">
        <w:rPr>
          <w:b/>
        </w:rPr>
        <w:t>ПРИРОДНОГО</w:t>
      </w:r>
      <w:proofErr w:type="gramEnd"/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И ТЕХНОГЕННОГО ХАРАКТЕРА, ОБЕСПЕЧЕНИЕ ПОЖАРНОЙ БЕЗОПАСНОСТИ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И БЕЗОПАСНОСТИ НАСЕЛЕНИЯ НА ВОДНЫХ ОБЪЕКТАХ»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МУНИЦИПАЛЬНОЙ ПРОГРАММЫ ПОРЕЦКОГО РАЙОНА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«ПОВЫШЕНИЕ БЕЗОПАСНОСТИ ЖИЗНЕДЕЯТЕЛЬНОСТИ НАСЕЛЕНИЯ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И ТЕРРИТОРИЙ ПОРЕЦКОГО РАЙОНА ЧУВАШСКОЙ РЕСПУБЛИКИ» НА 2015 - 2020 ГОДЫ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609"/>
        <w:gridCol w:w="1609"/>
        <w:gridCol w:w="2169"/>
        <w:gridCol w:w="1842"/>
        <w:gridCol w:w="2764"/>
      </w:tblGrid>
      <w:tr w:rsidR="003815E0" w:rsidRPr="00A421CF" w:rsidTr="00916B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N </w:t>
            </w:r>
            <w:proofErr w:type="gramStart"/>
            <w:r w:rsidRPr="00A421CF">
              <w:t>п</w:t>
            </w:r>
            <w:proofErr w:type="gramEnd"/>
            <w:r w:rsidRPr="00A421CF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Номер и наим</w:t>
            </w:r>
            <w:r w:rsidRPr="00A421CF">
              <w:t>е</w:t>
            </w:r>
            <w:r w:rsidRPr="00A421CF">
              <w:t>нование основн</w:t>
            </w:r>
            <w:r w:rsidRPr="00A421CF">
              <w:t>о</w:t>
            </w:r>
            <w:r w:rsidRPr="00A421CF">
              <w:t>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Ответственный исполнитель, с</w:t>
            </w:r>
            <w:r w:rsidRPr="00A421CF">
              <w:t>о</w:t>
            </w:r>
            <w:r w:rsidRPr="00A421CF">
              <w:t>исполнители, участники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Срок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Ожидаемый неп</w:t>
            </w:r>
            <w:r w:rsidRPr="00A421CF">
              <w:t>о</w:t>
            </w:r>
            <w:r w:rsidRPr="00A421CF">
              <w:t>средственный р</w:t>
            </w:r>
            <w:r w:rsidRPr="00A421CF">
              <w:t>е</w:t>
            </w:r>
            <w:r w:rsidRPr="00A421CF">
              <w:t>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Последствия </w:t>
            </w:r>
            <w:proofErr w:type="spellStart"/>
            <w:r w:rsidRPr="00A421CF">
              <w:t>нереализации</w:t>
            </w:r>
            <w:proofErr w:type="spellEnd"/>
            <w:r w:rsidRPr="00A421CF">
              <w:t xml:space="preserve"> основного м</w:t>
            </w:r>
            <w:r w:rsidRPr="00A421CF">
              <w:t>е</w:t>
            </w:r>
            <w:r w:rsidRPr="00A421CF">
              <w:t>роприятия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Связь с показателями муниципальной пр</w:t>
            </w:r>
            <w:r w:rsidRPr="00A421CF">
              <w:t>о</w:t>
            </w:r>
            <w:r w:rsidRPr="00A421CF">
              <w:t>граммы (подпрограммы)</w:t>
            </w:r>
          </w:p>
        </w:tc>
      </w:tr>
      <w:tr w:rsidR="003815E0" w:rsidRPr="00A421CF" w:rsidTr="00916B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начала реал</w:t>
            </w:r>
            <w:r w:rsidRPr="00A421CF">
              <w:t>и</w:t>
            </w:r>
            <w:r w:rsidRPr="00A421CF">
              <w:t>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окончания реализации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</w:tr>
      <w:tr w:rsidR="003815E0" w:rsidRPr="00A421CF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1. Обе</w:t>
            </w:r>
            <w:r w:rsidRPr="00A421CF">
              <w:t>с</w:t>
            </w:r>
            <w:r w:rsidRPr="00A421CF">
              <w:t>печение перви</w:t>
            </w:r>
            <w:r w:rsidRPr="00A421CF">
              <w:t>ч</w:t>
            </w:r>
            <w:r w:rsidRPr="00A421CF">
              <w:t>ных мер пожа</w:t>
            </w:r>
            <w:r w:rsidRPr="00A421CF">
              <w:t>р</w:t>
            </w:r>
            <w:r w:rsidRPr="00A421CF">
              <w:t>ной безопасности на территории Порецкого рай</w:t>
            </w:r>
            <w:r w:rsidRPr="00A421CF">
              <w:t>о</w:t>
            </w:r>
            <w:r w:rsidRPr="00A421CF">
              <w:t>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полнитель-Сектор специальных пр</w:t>
            </w:r>
            <w:r w:rsidRPr="00A421CF">
              <w:t>о</w:t>
            </w:r>
            <w:r w:rsidRPr="00A421CF">
              <w:t>грамм админ</w:t>
            </w:r>
            <w:r w:rsidRPr="00A421CF">
              <w:t>и</w:t>
            </w:r>
            <w:r w:rsidRPr="00A421CF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выполнение задач по организации и осуществлению профилактики п</w:t>
            </w:r>
            <w:r w:rsidRPr="00A421CF">
              <w:t>о</w:t>
            </w:r>
            <w:r w:rsidRPr="00A421CF">
              <w:t>жаров, снижению факторов, спосо</w:t>
            </w:r>
            <w:r w:rsidRPr="00A421CF">
              <w:t>б</w:t>
            </w:r>
            <w:r w:rsidRPr="00A421CF">
              <w:t>ствующих возни</w:t>
            </w:r>
            <w:r w:rsidRPr="00A421CF">
              <w:t>к</w:t>
            </w:r>
            <w:r w:rsidRPr="00A421CF">
              <w:t>новению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увеличение факторов, сп</w:t>
            </w:r>
            <w:r w:rsidRPr="00A421CF">
              <w:t>о</w:t>
            </w:r>
            <w:r w:rsidRPr="00A421CF">
              <w:t>собствующих возникновению пожаров, кол</w:t>
            </w:r>
            <w:r w:rsidRPr="00A421CF">
              <w:t>и</w:t>
            </w:r>
            <w:r w:rsidRPr="00A421CF">
              <w:t>чества постр</w:t>
            </w:r>
            <w:r w:rsidRPr="00A421CF">
              <w:t>а</w:t>
            </w:r>
            <w:r w:rsidRPr="00A421CF">
              <w:t>давших при п</w:t>
            </w:r>
            <w:r w:rsidRPr="00A421CF">
              <w:t>о</w:t>
            </w:r>
            <w:r w:rsidRPr="00A421CF">
              <w:t xml:space="preserve">жарах людей, </w:t>
            </w:r>
            <w:r w:rsidRPr="00A421CF">
              <w:lastRenderedPageBreak/>
              <w:t>экономического ущерба от п</w:t>
            </w:r>
            <w:r w:rsidRPr="00A421CF">
              <w:t>о</w:t>
            </w:r>
            <w:r w:rsidRPr="00A421CF">
              <w:t>жаров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снижение количества з</w:t>
            </w:r>
            <w:r w:rsidRPr="00A421CF">
              <w:t>а</w:t>
            </w:r>
            <w:r w:rsidRPr="00A421CF">
              <w:t>регистрированных пож</w:t>
            </w:r>
            <w:r w:rsidRPr="00A421CF">
              <w:t>а</w:t>
            </w:r>
            <w:r w:rsidRPr="00A421CF">
              <w:t>ров (на 2,3% к 2021 г</w:t>
            </w:r>
            <w:r w:rsidRPr="00A421CF">
              <w:t>о</w:t>
            </w:r>
            <w:r w:rsidRPr="00A421CF">
              <w:t>ду);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количества п</w:t>
            </w:r>
            <w:r w:rsidRPr="00A421CF">
              <w:t>о</w:t>
            </w:r>
            <w:r w:rsidRPr="00A421CF">
              <w:t>гибших на пожаре (на 2,7% к 2021 году);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снижение количества </w:t>
            </w:r>
            <w:r w:rsidRPr="00A421CF">
              <w:lastRenderedPageBreak/>
              <w:t>травмированных на п</w:t>
            </w:r>
            <w:r w:rsidRPr="00A421CF">
              <w:t>о</w:t>
            </w:r>
            <w:r w:rsidRPr="00A421CF">
              <w:t>жаре людей (до 3,8% к 2021 году);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421CF">
              <w:t>улучшение показателей оперативного реагиров</w:t>
            </w:r>
            <w:r w:rsidRPr="00A421CF">
              <w:t>а</w:t>
            </w:r>
            <w:r w:rsidRPr="00A421CF">
              <w:t>ния на пожары и чрезв</w:t>
            </w:r>
            <w:r w:rsidRPr="00A421CF">
              <w:t>ы</w:t>
            </w:r>
            <w:r w:rsidRPr="00A421CF">
              <w:t>чайные ситуации, в том числе сокращение сре</w:t>
            </w:r>
            <w:r w:rsidRPr="00A421CF">
              <w:t>д</w:t>
            </w:r>
            <w:r w:rsidRPr="00A421CF">
              <w:t>него времени: прибытия пожарного подраздел</w:t>
            </w:r>
            <w:r w:rsidRPr="00A421CF">
              <w:t>е</w:t>
            </w:r>
            <w:r w:rsidRPr="00A421CF">
              <w:t>ния к месту пожара (до 10,6 мин к 2020 году), локализации пожара (до 4,85 мин к 2020 году), ликвидации пожара (до 36,5 мин к 2020 году), тушения пожара (до 12,2 мин к 2020 году)</w:t>
            </w:r>
            <w:proofErr w:type="gramEnd"/>
          </w:p>
        </w:tc>
      </w:tr>
      <w:tr w:rsidR="003815E0" w:rsidRPr="00A421CF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2. Уч</w:t>
            </w:r>
            <w:r w:rsidRPr="00A421CF">
              <w:t>а</w:t>
            </w:r>
            <w:r w:rsidRPr="00A421CF">
              <w:t>стие в предупр</w:t>
            </w:r>
            <w:r w:rsidRPr="00A421CF">
              <w:t>е</w:t>
            </w:r>
            <w:r w:rsidRPr="00A421CF">
              <w:t>ждении и ликв</w:t>
            </w:r>
            <w:r w:rsidRPr="00A421CF">
              <w:t>и</w:t>
            </w:r>
            <w:r w:rsidRPr="00A421CF">
              <w:t>дации после</w:t>
            </w:r>
            <w:r w:rsidRPr="00A421CF">
              <w:t>д</w:t>
            </w:r>
            <w:r w:rsidRPr="00A421CF">
              <w:t>ствий чрезвыча</w:t>
            </w:r>
            <w:r w:rsidRPr="00A421CF">
              <w:t>й</w:t>
            </w:r>
            <w:r w:rsidRPr="00A421CF">
              <w:t>ных ситуаций на территории П</w:t>
            </w:r>
            <w:r w:rsidRPr="00A421CF">
              <w:t>о</w:t>
            </w:r>
            <w:r w:rsidRPr="00A421CF">
              <w:t>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</w:t>
            </w:r>
            <w:proofErr w:type="gramStart"/>
            <w:r w:rsidRPr="00A421CF">
              <w:t>ь-</w:t>
            </w:r>
            <w:proofErr w:type="gramEnd"/>
            <w:r w:rsidRPr="00A421CF">
              <w:t xml:space="preserve"> Сектор специальных пр</w:t>
            </w:r>
            <w:r w:rsidRPr="00A421CF">
              <w:t>о</w:t>
            </w:r>
            <w:r w:rsidRPr="00A421CF">
              <w:t>грамм админ</w:t>
            </w:r>
            <w:r w:rsidRPr="00A421CF">
              <w:t>и</w:t>
            </w:r>
            <w:r w:rsidRPr="00A421CF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приобретение зн</w:t>
            </w:r>
            <w:r w:rsidRPr="00A421CF">
              <w:t>а</w:t>
            </w:r>
            <w:r w:rsidRPr="00A421CF">
              <w:t>ний и практических навыков руковод</w:t>
            </w:r>
            <w:r w:rsidRPr="00A421CF">
              <w:t>и</w:t>
            </w:r>
            <w:r w:rsidRPr="00A421CF">
              <w:t>телями, другими должностными л</w:t>
            </w:r>
            <w:r w:rsidRPr="00A421CF">
              <w:t>и</w:t>
            </w:r>
            <w:r w:rsidRPr="00A421CF">
              <w:t>цами и специал</w:t>
            </w:r>
            <w:r w:rsidRPr="00A421CF">
              <w:t>и</w:t>
            </w:r>
            <w:r w:rsidRPr="00A421CF">
              <w:t>стами органов местного сам</w:t>
            </w:r>
            <w:r w:rsidRPr="00A421CF">
              <w:t>о</w:t>
            </w:r>
            <w:r w:rsidRPr="00A421CF">
              <w:t>управления и орг</w:t>
            </w:r>
            <w:r w:rsidRPr="00A421CF">
              <w:t>а</w:t>
            </w:r>
            <w:r w:rsidRPr="00A421CF">
              <w:t>низаций по испо</w:t>
            </w:r>
            <w:r w:rsidRPr="00A421CF">
              <w:t>л</w:t>
            </w:r>
            <w:r w:rsidRPr="00A421CF">
              <w:t>нению ими своих законных функций и реализации своих законных полн</w:t>
            </w:r>
            <w:r w:rsidRPr="00A421CF">
              <w:t>о</w:t>
            </w:r>
            <w:r w:rsidRPr="00A421CF">
              <w:t xml:space="preserve">мочий в области </w:t>
            </w:r>
            <w:r w:rsidRPr="00A421CF">
              <w:lastRenderedPageBreak/>
              <w:t>гражданской об</w:t>
            </w:r>
            <w:r w:rsidRPr="00A421CF">
              <w:t>о</w:t>
            </w:r>
            <w:r w:rsidRPr="00A421CF">
              <w:t>роны и защиты от чрезвычайных с</w:t>
            </w:r>
            <w:r w:rsidRPr="00A421CF">
              <w:t>и</w:t>
            </w:r>
            <w:r w:rsidRPr="00A421CF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снижение фа</w:t>
            </w:r>
            <w:r w:rsidRPr="00A421CF">
              <w:t>к</w:t>
            </w:r>
            <w:r w:rsidRPr="00A421CF">
              <w:t>торов, спосо</w:t>
            </w:r>
            <w:r w:rsidRPr="00A421CF">
              <w:t>б</w:t>
            </w:r>
            <w:r w:rsidRPr="00A421CF">
              <w:t>ствующих во</w:t>
            </w:r>
            <w:r w:rsidRPr="00A421CF">
              <w:t>з</w:t>
            </w:r>
            <w:r w:rsidRPr="00A421CF">
              <w:t>никновению чрезвычайных ситуаций, ув</w:t>
            </w:r>
            <w:r w:rsidRPr="00A421CF">
              <w:t>е</w:t>
            </w:r>
            <w:r w:rsidRPr="00A421CF">
              <w:t>личение колич</w:t>
            </w:r>
            <w:r w:rsidRPr="00A421CF">
              <w:t>е</w:t>
            </w:r>
            <w:r w:rsidRPr="00A421CF">
              <w:t>ства пострада</w:t>
            </w:r>
            <w:r w:rsidRPr="00A421CF">
              <w:t>в</w:t>
            </w:r>
            <w:r w:rsidRPr="00A421CF">
              <w:t>ших в чрезв</w:t>
            </w:r>
            <w:r w:rsidRPr="00A421CF">
              <w:t>ы</w:t>
            </w:r>
            <w:r w:rsidRPr="00A421CF">
              <w:t>чайных ситу</w:t>
            </w:r>
            <w:r w:rsidRPr="00A421CF">
              <w:t>а</w:t>
            </w:r>
            <w:r w:rsidRPr="00A421CF">
              <w:t>циях, снижение уровня защ</w:t>
            </w:r>
            <w:r w:rsidRPr="00A421CF">
              <w:t>и</w:t>
            </w:r>
            <w:r w:rsidRPr="00A421CF">
              <w:t>щенности нас</w:t>
            </w:r>
            <w:r w:rsidRPr="00A421CF">
              <w:t>е</w:t>
            </w:r>
            <w:r w:rsidRPr="00A421CF">
              <w:t>ления и терр</w:t>
            </w:r>
            <w:r w:rsidRPr="00A421CF">
              <w:t>и</w:t>
            </w:r>
            <w:r w:rsidRPr="00A421CF">
              <w:t xml:space="preserve">торий от угрозы </w:t>
            </w:r>
            <w:r w:rsidRPr="00A421CF">
              <w:lastRenderedPageBreak/>
              <w:t>воздействия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организация и осущест</w:t>
            </w:r>
            <w:r w:rsidRPr="00A421CF">
              <w:t>в</w:t>
            </w:r>
            <w:r w:rsidRPr="00A421CF">
              <w:t>ление профилактических мероприятий, напра</w:t>
            </w:r>
            <w:r w:rsidRPr="00A421CF">
              <w:t>в</w:t>
            </w:r>
            <w:r w:rsidRPr="00A421CF">
              <w:t>ленных на недопущение возникновения чрезв</w:t>
            </w:r>
            <w:r w:rsidRPr="00A421CF">
              <w:t>ы</w:t>
            </w:r>
            <w:r w:rsidRPr="00A421CF">
              <w:t>чайных ситуаций (до 1,4% к 2020 году); улу</w:t>
            </w:r>
            <w:r w:rsidRPr="00A421CF">
              <w:t>ч</w:t>
            </w:r>
            <w:r w:rsidRPr="00A421CF">
              <w:t>шение показателей оп</w:t>
            </w:r>
            <w:r w:rsidRPr="00A421CF">
              <w:t>е</w:t>
            </w:r>
            <w:r w:rsidRPr="00A421CF">
              <w:t>ративного реагирования на чрезвычайные ситу</w:t>
            </w:r>
            <w:r w:rsidRPr="00A421CF">
              <w:t>а</w:t>
            </w:r>
            <w:r w:rsidRPr="00A421CF">
              <w:t>ции,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 том числе сокращение среднего времени: на о</w:t>
            </w:r>
            <w:r w:rsidRPr="00A421CF">
              <w:t>р</w:t>
            </w:r>
            <w:r w:rsidRPr="00A421CF">
              <w:t>ганизацию выезда д</w:t>
            </w:r>
            <w:r w:rsidRPr="00A421CF">
              <w:t>е</w:t>
            </w:r>
            <w:r w:rsidRPr="00A421CF">
              <w:t>журной смены на чре</w:t>
            </w:r>
            <w:r w:rsidRPr="00A421CF">
              <w:t>з</w:t>
            </w:r>
            <w:r w:rsidRPr="00A421CF">
              <w:lastRenderedPageBreak/>
              <w:t>вычайные ситуации (до 4,1 мин к 2020 году), л</w:t>
            </w:r>
            <w:r w:rsidRPr="00A421CF">
              <w:t>о</w:t>
            </w:r>
            <w:r w:rsidRPr="00A421CF">
              <w:t>кализации чрезвычайных ситуаций (до 25,4 мин к 2020 году), ликвидации последствий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чрезвычайных ситуаций (до 42,9 мин к 2020 году)</w:t>
            </w:r>
          </w:p>
        </w:tc>
      </w:tr>
      <w:tr w:rsidR="003815E0" w:rsidRPr="00A421CF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3. Об</w:t>
            </w:r>
            <w:r w:rsidRPr="00A421CF">
              <w:t>у</w:t>
            </w:r>
            <w:r w:rsidRPr="00A421CF">
              <w:t>чение населения Порецкого рай</w:t>
            </w:r>
            <w:r w:rsidRPr="00A421CF">
              <w:t>о</w:t>
            </w:r>
            <w:r w:rsidRPr="00A421CF">
              <w:t>на действиям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</w:t>
            </w:r>
            <w:proofErr w:type="gramStart"/>
            <w:r w:rsidRPr="00A421CF">
              <w:t>ь-</w:t>
            </w:r>
            <w:proofErr w:type="gramEnd"/>
            <w:r w:rsidRPr="00A421CF">
              <w:t xml:space="preserve"> Сектор специальных пр</w:t>
            </w:r>
            <w:r w:rsidRPr="00A421CF">
              <w:t>о</w:t>
            </w:r>
            <w:r w:rsidRPr="00A421CF">
              <w:t>грамм админ</w:t>
            </w:r>
            <w:r w:rsidRPr="00A421CF">
              <w:t>и</w:t>
            </w:r>
            <w:r w:rsidRPr="00A421CF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приобретение зн</w:t>
            </w:r>
            <w:r w:rsidRPr="00A421CF">
              <w:t>а</w:t>
            </w:r>
            <w:r w:rsidRPr="00A421CF">
              <w:t>ний и практических навыков руковод</w:t>
            </w:r>
            <w:r w:rsidRPr="00A421CF">
              <w:t>и</w:t>
            </w:r>
            <w:r w:rsidRPr="00A421CF">
              <w:t>телями, другими должностными л</w:t>
            </w:r>
            <w:r w:rsidRPr="00A421CF">
              <w:t>и</w:t>
            </w:r>
            <w:r w:rsidRPr="00A421CF">
              <w:t>цами и специал</w:t>
            </w:r>
            <w:r w:rsidRPr="00A421CF">
              <w:t>и</w:t>
            </w:r>
            <w:r w:rsidRPr="00A421CF">
              <w:t>стами органов местного сам</w:t>
            </w:r>
            <w:r w:rsidRPr="00A421CF">
              <w:t>о</w:t>
            </w:r>
            <w:r w:rsidRPr="00A421CF">
              <w:t>управления и орг</w:t>
            </w:r>
            <w:r w:rsidRPr="00A421CF">
              <w:t>а</w:t>
            </w:r>
            <w:r w:rsidRPr="00A421CF">
              <w:t>низаций по испо</w:t>
            </w:r>
            <w:r w:rsidRPr="00A421CF">
              <w:t>л</w:t>
            </w:r>
            <w:r w:rsidRPr="00A421CF">
              <w:t>нению ими своих законных функций и реализации своих законных полн</w:t>
            </w:r>
            <w:r w:rsidRPr="00A421CF">
              <w:t>о</w:t>
            </w:r>
            <w:r w:rsidRPr="00A421CF">
              <w:t>мочий в области гражданской об</w:t>
            </w:r>
            <w:r w:rsidRPr="00A421CF">
              <w:t>о</w:t>
            </w:r>
            <w:r w:rsidRPr="00A421CF">
              <w:t>роны и защиты от чрезвычайных с</w:t>
            </w:r>
            <w:r w:rsidRPr="00A421CF">
              <w:t>и</w:t>
            </w:r>
            <w:r w:rsidRPr="00A421CF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уро</w:t>
            </w:r>
            <w:r w:rsidRPr="00A421CF">
              <w:t>в</w:t>
            </w:r>
            <w:r w:rsidRPr="00A421CF">
              <w:t>ня готовности руководителей, других дол</w:t>
            </w:r>
            <w:r w:rsidRPr="00A421CF">
              <w:t>ж</w:t>
            </w:r>
            <w:r w:rsidRPr="00A421CF">
              <w:t>ностных лиц и специалистов в области гра</w:t>
            </w:r>
            <w:r w:rsidRPr="00A421CF">
              <w:t>ж</w:t>
            </w:r>
            <w:r w:rsidRPr="00A421CF">
              <w:t>данской обор</w:t>
            </w:r>
            <w:r w:rsidRPr="00A421CF">
              <w:t>о</w:t>
            </w:r>
            <w:r w:rsidRPr="00A421CF">
              <w:t>ны и защиты от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421CF">
              <w:t>количество обучаемых должностных лиц орг</w:t>
            </w:r>
            <w:r w:rsidRPr="00A421CF">
              <w:t>а</w:t>
            </w:r>
            <w:r w:rsidRPr="00A421CF">
              <w:t>нов исполнительной вл</w:t>
            </w:r>
            <w:r w:rsidRPr="00A421CF">
              <w:t>а</w:t>
            </w:r>
            <w:r w:rsidRPr="00A421CF">
              <w:t>сти Чувашской Респу</w:t>
            </w:r>
            <w:r w:rsidRPr="00A421CF">
              <w:t>б</w:t>
            </w:r>
            <w:r w:rsidRPr="00A421CF">
              <w:t>лики, органов местного самоуправления и орг</w:t>
            </w:r>
            <w:r w:rsidRPr="00A421CF">
              <w:t>а</w:t>
            </w:r>
            <w:r w:rsidRPr="00A421CF">
              <w:t>низаций (до 900 человек к 2020 году); доля лиц, выдержавших требов</w:t>
            </w:r>
            <w:r w:rsidRPr="00A421CF">
              <w:t>а</w:t>
            </w:r>
            <w:r w:rsidRPr="00A421CF">
              <w:t>ния итоговой аттестации после прохождения об</w:t>
            </w:r>
            <w:r w:rsidRPr="00A421CF">
              <w:t>у</w:t>
            </w:r>
            <w:r w:rsidRPr="00A421CF">
              <w:t>чения (руководители, другие должностные л</w:t>
            </w:r>
            <w:r w:rsidRPr="00A421CF">
              <w:t>и</w:t>
            </w:r>
            <w:r w:rsidRPr="00A421CF">
              <w:t>ца и специалисты орг</w:t>
            </w:r>
            <w:r w:rsidRPr="00A421CF">
              <w:t>а</w:t>
            </w:r>
            <w:r w:rsidRPr="00A421CF">
              <w:t>нов исполнительной вл</w:t>
            </w:r>
            <w:r w:rsidRPr="00A421CF">
              <w:t>а</w:t>
            </w:r>
            <w:r w:rsidRPr="00A421CF">
              <w:t>сти Чувашской Респу</w:t>
            </w:r>
            <w:r w:rsidRPr="00A421CF">
              <w:t>б</w:t>
            </w:r>
            <w:r w:rsidRPr="00A421CF">
              <w:t>лики, органов местного самоуправления и орг</w:t>
            </w:r>
            <w:r w:rsidRPr="00A421CF">
              <w:t>а</w:t>
            </w:r>
            <w:r w:rsidRPr="00A421CF">
              <w:t>низаций (до 98% к 2020 году)</w:t>
            </w:r>
            <w:proofErr w:type="gramEnd"/>
          </w:p>
        </w:tc>
      </w:tr>
      <w:tr w:rsidR="00F85578" w:rsidRPr="00A421CF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4. Разв</w:t>
            </w:r>
            <w:r w:rsidRPr="00A421CF">
              <w:t>и</w:t>
            </w:r>
            <w:r w:rsidRPr="00A421CF">
              <w:t>тие гражданской обороны, сниж</w:t>
            </w:r>
            <w:r w:rsidRPr="00A421CF">
              <w:t>е</w:t>
            </w:r>
            <w:r w:rsidRPr="00A421CF">
              <w:t xml:space="preserve">ние рисков и </w:t>
            </w:r>
            <w:r w:rsidRPr="00A421CF">
              <w:lastRenderedPageBreak/>
              <w:t>смягчение п</w:t>
            </w:r>
            <w:r w:rsidRPr="00A421CF">
              <w:t>о</w:t>
            </w:r>
            <w:r w:rsidRPr="00A421CF">
              <w:t>следствий чре</w:t>
            </w:r>
            <w:r w:rsidRPr="00A421CF">
              <w:t>з</w:t>
            </w:r>
            <w:r w:rsidRPr="00A421CF">
              <w:t>вычайных ситу</w:t>
            </w:r>
            <w:r w:rsidRPr="00A421CF">
              <w:t>а</w:t>
            </w:r>
            <w:r w:rsidRPr="00A421CF">
              <w:t>ций природного и техногенного х</w:t>
            </w:r>
            <w:r w:rsidRPr="00A421CF">
              <w:t>а</w:t>
            </w:r>
            <w:r w:rsidRPr="00A421CF">
              <w:t>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ответственный и</w:t>
            </w:r>
            <w:r w:rsidRPr="00A421CF">
              <w:t>с</w:t>
            </w:r>
            <w:r w:rsidRPr="00A421CF">
              <w:t>полнител</w:t>
            </w:r>
            <w:proofErr w:type="gramStart"/>
            <w:r w:rsidRPr="00A421CF">
              <w:t>ь-</w:t>
            </w:r>
            <w:proofErr w:type="gramEnd"/>
            <w:r w:rsidRPr="00A421CF">
              <w:t xml:space="preserve"> Сектор специальных пр</w:t>
            </w:r>
            <w:r w:rsidRPr="00A421CF">
              <w:t>о</w:t>
            </w:r>
            <w:r w:rsidRPr="00A421CF">
              <w:t>грамм админ</w:t>
            </w:r>
            <w:r w:rsidRPr="00A421CF">
              <w:t>и</w:t>
            </w:r>
            <w:r w:rsidRPr="00A421CF">
              <w:t xml:space="preserve">страции Порецкого </w:t>
            </w:r>
            <w:r w:rsidRPr="00A421CF">
              <w:lastRenderedPageBreak/>
              <w:t>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доведение колич</w:t>
            </w:r>
            <w:r w:rsidRPr="00A421CF">
              <w:t>е</w:t>
            </w:r>
            <w:r w:rsidRPr="00A421CF">
              <w:t>ства муниципал</w:t>
            </w:r>
            <w:r w:rsidRPr="00A421CF">
              <w:t>ь</w:t>
            </w:r>
            <w:r w:rsidRPr="00A421CF">
              <w:t>ных образований Порецкого района, в которых система-</w:t>
            </w:r>
            <w:r w:rsidRPr="00A421CF">
              <w:lastRenderedPageBreak/>
              <w:t xml:space="preserve">112 </w:t>
            </w:r>
            <w:proofErr w:type="gramStart"/>
            <w:r w:rsidRPr="00A421CF">
              <w:t>создана</w:t>
            </w:r>
            <w:proofErr w:type="gramEnd"/>
            <w:r w:rsidRPr="00A421CF">
              <w:t xml:space="preserve"> в по</w:t>
            </w:r>
            <w:r w:rsidRPr="00A421CF">
              <w:t>л</w:t>
            </w:r>
            <w:r w:rsidRPr="00A421CF">
              <w:t>ном объеме, до 100%;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сокращение сре</w:t>
            </w:r>
            <w:r w:rsidRPr="00A421CF">
              <w:t>д</w:t>
            </w:r>
            <w:r w:rsidRPr="00A421CF">
              <w:t>него времени ко</w:t>
            </w:r>
            <w:r w:rsidRPr="00A421CF">
              <w:t>м</w:t>
            </w:r>
            <w:r w:rsidRPr="00A421CF">
              <w:t>плексного реагир</w:t>
            </w:r>
            <w:r w:rsidRPr="00A421CF">
              <w:t>о</w:t>
            </w:r>
            <w:r w:rsidRPr="00A421CF">
              <w:t>вания экстренных оперативных служб на обращения населения по ном</w:t>
            </w:r>
            <w:r w:rsidRPr="00A421CF">
              <w:t>е</w:t>
            </w:r>
            <w:r w:rsidRPr="00A421CF">
              <w:t>ру «112» на терр</w:t>
            </w:r>
            <w:r w:rsidRPr="00A421CF">
              <w:t>и</w:t>
            </w:r>
            <w:r w:rsidRPr="00A421CF">
              <w:t>тории Порецкого района на 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отсутствие дальнейшего прогресса или ухудшение с</w:t>
            </w:r>
            <w:r w:rsidRPr="00A421CF">
              <w:t>и</w:t>
            </w:r>
            <w:r w:rsidRPr="00A421CF">
              <w:t xml:space="preserve">туации в сфере </w:t>
            </w:r>
            <w:r w:rsidRPr="00A421CF">
              <w:lastRenderedPageBreak/>
              <w:t>реализации с</w:t>
            </w:r>
            <w:r w:rsidRPr="00A421CF">
              <w:t>о</w:t>
            </w:r>
            <w:r w:rsidRPr="00A421CF">
              <w:t>ответствующего мероприятия подпрограммы после его з</w:t>
            </w:r>
            <w:r w:rsidRPr="00A421CF">
              <w:t>а</w:t>
            </w:r>
            <w:r w:rsidRPr="00A421CF">
              <w:t>вершения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реализация основного мероприятия оказывает влияние на все показат</w:t>
            </w:r>
            <w:r w:rsidRPr="00A421CF">
              <w:t>е</w:t>
            </w:r>
            <w:r w:rsidRPr="00A421CF">
              <w:t>ли муниципальной пр</w:t>
            </w:r>
            <w:r w:rsidRPr="00A421CF">
              <w:t>о</w:t>
            </w:r>
            <w:r w:rsidRPr="00A421CF">
              <w:t>граммы в целом</w:t>
            </w: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br w:type="page"/>
      </w: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  на 2015 - 2020 годы»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муниципальной программы  «Повышение безопасности жизнедеятельности населения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территорий Чувашской Республики»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776"/>
        <w:gridCol w:w="75"/>
        <w:gridCol w:w="2477"/>
        <w:gridCol w:w="74"/>
        <w:gridCol w:w="2052"/>
        <w:gridCol w:w="75"/>
        <w:gridCol w:w="492"/>
        <w:gridCol w:w="75"/>
        <w:gridCol w:w="776"/>
        <w:gridCol w:w="75"/>
        <w:gridCol w:w="775"/>
        <w:gridCol w:w="75"/>
        <w:gridCol w:w="850"/>
        <w:gridCol w:w="1276"/>
        <w:gridCol w:w="992"/>
        <w:gridCol w:w="709"/>
        <w:gridCol w:w="709"/>
        <w:gridCol w:w="992"/>
        <w:gridCol w:w="918"/>
        <w:gridCol w:w="747"/>
        <w:gridCol w:w="75"/>
      </w:tblGrid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характера, обесп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чение пожарной 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опасности и безопа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ности населения на водных объектах»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15</w:t>
            </w:r>
            <w:r w:rsidR="00391A30" w:rsidRPr="00A421CF">
              <w:t>,</w:t>
            </w:r>
            <w:r w:rsidRPr="00A421C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061CB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250</w:t>
            </w:r>
            <w:r w:rsidR="00391A30" w:rsidRPr="00A421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693BEB" w:rsidP="00FF1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693BE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693BE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 –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ций и обеспеч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Антитеррорист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ческая комиссия в Порецком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850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Противопаводк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374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57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Пожарная часть № 38 КУ «ЧРПС»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24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60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ОНД по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сии по Чувашской Республике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Обеспечение перви</w:t>
            </w:r>
            <w:r w:rsidRPr="00A421CF">
              <w:t>ч</w:t>
            </w:r>
            <w:r w:rsidRPr="00A421CF">
              <w:t>ных мер пожарной безопасности на те</w:t>
            </w:r>
            <w:r w:rsidRPr="00A421CF">
              <w:t>р</w:t>
            </w:r>
            <w:r w:rsidRPr="00A421CF">
              <w:t>ритории Порецкого района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815E0" w:rsidRPr="00A421CF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30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815E0" w:rsidRPr="00A421CF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сельских поселений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After w:val="2"/>
          <w:wAfter w:w="822" w:type="dxa"/>
          <w:trHeight w:val="27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Участие в предупр</w:t>
            </w:r>
            <w:r w:rsidRPr="00A421CF">
              <w:t>е</w:t>
            </w:r>
            <w:r w:rsidRPr="00A421CF">
              <w:t>ждении и ликвидации последствий чрезв</w:t>
            </w:r>
            <w:r w:rsidRPr="00A421CF">
              <w:t>ы</w:t>
            </w:r>
            <w:r w:rsidRPr="00A421CF">
              <w:t>чайных ситуаций на территории Порецкого района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815E0" w:rsidRPr="00A421CF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</w:t>
            </w:r>
            <w:r w:rsidR="00F85578" w:rsidRPr="00A421C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815E0" w:rsidRPr="00A421CF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Антите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рористическая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в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ком районе,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администрации сельских посел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ний Порецкого района, Пожарная часть № 38 КУ «ЧРПС», ОНД по Порецкому району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252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Порецкого района де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ствиям в чрезвыча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2557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страция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сельских поселений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CB3" w:rsidRPr="00A421CF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3815E0" w:rsidRPr="00A421CF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Внедрение и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витие аппаратно – программного комплекса «Бе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опасное муниц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пальное образов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6ABF" w:rsidRPr="00A421CF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21CF">
              <w:rPr>
                <w:sz w:val="20"/>
                <w:szCs w:val="20"/>
              </w:rPr>
              <w:t>0,0</w:t>
            </w: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страция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сельских поселений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A421CF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85578" w:rsidRPr="00A421CF" w:rsidSect="00852AF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В ПОРЕЦКОМ РАЙОНЕ»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338"/>
        <w:gridCol w:w="6385"/>
      </w:tblGrid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7C4D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и правовой работы</w:t>
            </w:r>
            <w:r w:rsidR="00F85578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района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D60CD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Порецкого района, администрация Порецкого района, ОП по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D60CD2"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политики и спорта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района, 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ФКУ «Уголовно-исполнительная инспекция» </w:t>
            </w:r>
            <w:proofErr w:type="spellStart"/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>мерлинский</w:t>
            </w:r>
            <w:proofErr w:type="spellEnd"/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филиал,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и культурно-досуговые учреждения рай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контролирующих органов, органов местного самоуправл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Порецкого района (далее также – органы местного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моуправления),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ты прав и свобод граждан, имущественных и других инт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ресов граждан и юридических лиц от преступных посяг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ний, повышение ответственности за состояние правопоря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ка органов местного самоуправления и всех звеньев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охранительной системы;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правонарушений, органов местного самоупра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ления, общественных объединений по предупреждению и пресечению антиобщественных проявлений;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просах охраны общественного порядка, защиты собстве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ности, прав и свобод граждан, устранения причин и усл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вий, способствующих совершению правонарушений;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 и количества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совершенных в состоянии алкогольного оп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янения;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тем предупреждения совершения тяжких и особо тяжких преступлений;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ний, в том числе сокращение детской беспризорности, 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несовершеннолетних, сове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шивших преступления;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вых пунктов полиции, содействие участию граждан, общ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в охране правопорядка, профила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тике правонарушений, в том числе связанных с бытовым пьянством, алкоголизмом и наркоманией;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но-розыскной деятельности и криминалистики в целях установления лиц, совершивших преступления, и соблюд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принципа неотвратимости наказания;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населения;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создание безопасной обстановки на улицах и в других о</w:t>
            </w:r>
            <w:r w:rsidRPr="00A421CF">
              <w:t>б</w:t>
            </w:r>
            <w:r w:rsidRPr="00A421CF">
              <w:t xml:space="preserve">щественных местах, 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тели подпрограммы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казателей (по сравнению с 2014 годом):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к уголовной ответственности – 30, 0  процента;</w:t>
            </w:r>
          </w:p>
          <w:p w:rsidR="00F85578" w:rsidRPr="00A421CF" w:rsidRDefault="00F85578" w:rsidP="00242EE7">
            <w:pPr>
              <w:pStyle w:val="aa"/>
              <w:shd w:val="clear" w:color="auto" w:fill="FFFFFF"/>
              <w:jc w:val="both"/>
            </w:pPr>
            <w:r w:rsidRPr="00A421CF">
              <w:t>уровень преступлений, совершенных на улицах и в других общественных местах на 10 тыс. населения – 16, 5 проце</w:t>
            </w:r>
            <w:r w:rsidRPr="00A421CF">
              <w:t>н</w:t>
            </w:r>
            <w:r w:rsidRPr="00A421CF">
              <w:t>та;</w:t>
            </w:r>
          </w:p>
          <w:p w:rsidR="00F85578" w:rsidRPr="00A421CF" w:rsidRDefault="00F85578" w:rsidP="00242EE7">
            <w:pPr>
              <w:pStyle w:val="aa"/>
              <w:shd w:val="clear" w:color="auto" w:fill="FFFFFF"/>
              <w:jc w:val="both"/>
            </w:pPr>
            <w:r w:rsidRPr="00A421CF">
              <w:t>доля лиц, совершивших преступления в состоянии алк</w:t>
            </w:r>
            <w:r w:rsidRPr="00A421CF">
              <w:t>о</w:t>
            </w:r>
            <w:r w:rsidRPr="00A421CF">
              <w:t>гольного опьянения от общего числа лиц, привлеченных к уголовной ответственности – 39, 6 процента;</w:t>
            </w:r>
          </w:p>
          <w:p w:rsidR="00F85578" w:rsidRPr="00A421CF" w:rsidRDefault="00F85578" w:rsidP="00242EE7">
            <w:pPr>
              <w:pStyle w:val="aa"/>
              <w:shd w:val="clear" w:color="auto" w:fill="FFFFFF"/>
              <w:jc w:val="both"/>
            </w:pPr>
            <w:r w:rsidRPr="00A421CF">
              <w:t>число несовершеннолетних, совершивших преступления, в расчете на 1 тыс. несовершеннолетних в возрасте от 14 до 18 лет – 9,8  человек;</w:t>
            </w:r>
          </w:p>
          <w:p w:rsidR="00F85578" w:rsidRPr="00A421CF" w:rsidRDefault="00F85578" w:rsidP="00242EE7">
            <w:pPr>
              <w:pStyle w:val="aa"/>
              <w:shd w:val="clear" w:color="auto" w:fill="FFFFFF"/>
              <w:jc w:val="both"/>
            </w:pPr>
            <w:r w:rsidRPr="00A421CF">
              <w:t>доля расследованных преступлений превентивной напра</w:t>
            </w:r>
            <w:r w:rsidRPr="00A421CF">
              <w:t>в</w:t>
            </w:r>
            <w:r w:rsidRPr="00A421CF">
              <w:t>ленности в общем массиве расследованных преступлений – 102, 5 процента</w:t>
            </w:r>
          </w:p>
          <w:p w:rsidR="00F85578" w:rsidRPr="00A421CF" w:rsidRDefault="00F85578" w:rsidP="00242EE7">
            <w:pPr>
              <w:pStyle w:val="aa"/>
              <w:shd w:val="clear" w:color="auto" w:fill="FFFFFF"/>
              <w:jc w:val="both"/>
              <w:rPr>
                <w:strike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дам реализации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мероприятий подпрограммы в 2015 - 2020 годах составят  </w:t>
            </w:r>
            <w:r w:rsidR="007A67D1"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A00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7D1" w:rsidRPr="00A421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 </w:t>
            </w:r>
            <w:r w:rsidR="00CE4EB8"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A00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2015 году -  </w:t>
            </w:r>
            <w:r w:rsidR="007C409B" w:rsidRPr="00A421C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7A67D1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09B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E4EB8" w:rsidRPr="00A421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D6"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CD2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33"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3483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38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доли нес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преступников, снижение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от преступных посяг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повышение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ченных системой профилактических мер;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культуры населения;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ных посягательств.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rPr>
          <w:b/>
        </w:rPr>
      </w:pPr>
      <w:r w:rsidRPr="00A421CF">
        <w:br w:type="page"/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2003 г. </w:t>
      </w:r>
      <w:hyperlink r:id="rId29" w:history="1">
        <w:r w:rsidRPr="00A421CF">
          <w:rPr>
            <w:rFonts w:ascii="Times New Roman" w:hAnsi="Times New Roman" w:cs="Times New Roman"/>
            <w:sz w:val="24"/>
            <w:szCs w:val="24"/>
          </w:rPr>
          <w:t>№  22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стративных правонарушениях в Чувашской Республике», от 25 ноября 2003 г. </w:t>
      </w:r>
      <w:hyperlink r:id="rId30" w:history="1">
        <w:r w:rsidRPr="00A421CF">
          <w:rPr>
            <w:rFonts w:ascii="Times New Roman" w:hAnsi="Times New Roman" w:cs="Times New Roman"/>
            <w:sz w:val="24"/>
            <w:szCs w:val="24"/>
          </w:rPr>
          <w:t>№ 35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«О народных дружинах в Чувашской Республике» и от 25 ноября 2003 г. </w:t>
      </w:r>
      <w:hyperlink r:id="rId31" w:history="1">
        <w:r w:rsidRPr="00A421CF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«О профилактике правонаруш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ний в Чувашской Республике».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Функционирует Комиссия по профилактике правонарушений в Чувашской Республике, 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миссия по обеспечению правопорядка при главе администрации Порецкого района, Советы по профилактики и т.д.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ганов, общественных объединений, организаций и граждан с полицией.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Накоплен опыт программно-целевого планирования профилактики правонарушений и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тиводействия преступности. Правоохранительными органами проделан значительный объем раб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ты по стабилизации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по отдельным направлениям остается сложной и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ные деяния, относятся неработающие, ранее судимые, несовершеннолетние, а также лица, злоуп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требляющие алкоголем. Пополнение криминальной среды происходит в основном за счет лиц, не имеющих постоянного источника доходов. В Чувашской Республике их доля в общем числе выя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ленных преступников превысила 60 процентов, а в Порецком районе – 30 процентов. Существуют сложности в социальной адаптации лиц, освободившихся из мест лишения свободы, и лиц, осу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свободы, так как законодательством Российской Федерации социальная помощь данной категории лиц не предусмотрена. Доля рец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дивной преступности по итогам 2014 года в Порецком районе составила 54, 8  процента.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Серьезной проблемой является преступность в жилом секторе и сфере семейно-бытовых 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ношений. Доля бытовых убийств и умышленного причинения тяжкого вреда здоровью составляет свыше 0,8 процента. Несмотря на активизацию предупредительно-профилактической деятельн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сти, доля бытовой преступности остается на достаточно высоком уровне -  10,8  процента.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Актуальными являются задачи по борьбе с правонарушениями в общественных местах, в том числе на улицах, хищениями, связанными с автотранспортом. Удельный вес уличных преступл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ний за 2014 год составил 33, 3 процента.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 совершенствовать систему профилактики безнадзорности и правонарушений несовершеннолетних, так как 40 процентов от общего количества преступлений, совершенных несовершеннолетними, - групповые.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Негативное влияние на состояние оперативной обстановки продолжает оказывать распр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стоянии опьянения. Уровень «пьяной» преступности в Порецком  районе  за 2014 год составил  46,3  процента, а общее число преступлений возросло на 3 процента.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 в полной мере реализуются полномочия органов местного самоуправления по обеспеч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территориях.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шение задач укрепления правопорядка требует активизации деятельности общественных форм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рований, в том числе народных дружин, комиссий по профилактике правонарушений, комиссий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>занных с легализацией незаконно приобретенного имущества. Совершение экономических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ступлений тесно связано с проявлениями коррупции в органах местного самоуправления.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 проведение целенаправленной работы по предупреждению, пресечению и ра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крытию тяжких и особо тяжких преступлений, доля которых в общей структуре преступности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ставляет  тяжких 78,6 процентов  особо тяжких 50 процентов.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Остается сложной ситуация в сфере преступлений против собственности, высока доля хищ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ний чужого имущества в общей структуре преступности (39,2 процента).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Имеются проблемы в оказании помощи потерпевшим в результате преступного посягател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условия, способствующие повышению эффе</w:t>
      </w:r>
      <w:r w:rsidRPr="00A421CF">
        <w:rPr>
          <w:rFonts w:ascii="Times New Roman" w:hAnsi="Times New Roman" w:cs="Times New Roman"/>
          <w:sz w:val="24"/>
          <w:szCs w:val="24"/>
        </w:rPr>
        <w:t>к</w:t>
      </w:r>
      <w:r w:rsidRPr="00A421CF">
        <w:rPr>
          <w:rFonts w:ascii="Times New Roman" w:hAnsi="Times New Roman" w:cs="Times New Roman"/>
          <w:sz w:val="24"/>
          <w:szCs w:val="24"/>
        </w:rPr>
        <w:t>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ния, широкому привлечению к этой работе негосударственных структур, общественных формир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ваний и граждан, укреплению законности и правопорядка, оздоровлению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криминогенной ситу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в Порецком районе.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тересов граждан и юридических лиц от преступных посягательств, снижение уровня преступн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нарушений и борьбы с преступностью, в том числе удержание контроля над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криминогенной сит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ацией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ственных и других интересов граждан и юридических лиц от преступных посягательств.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орг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нов местного самоуправления, общественных объединений по предупреждению и пресечению а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тиобщественных проявлений;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рядка, защиты собственности, прав и свобод граждан, устранения причин и условий, способств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ющих совершению правонарушений;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стоянии алкогольного опьянения;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ской беспризорности, безнадзорности, а также доли несовершеннолетних, совершивших престу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t>ления;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шений, в том числе связанных с бытовым пьянством, алкоголизмом и наркоманией;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21CF">
        <w:t>создание безопасной обстановки на улицах и в других общественных местах, в том числе п</w:t>
      </w:r>
      <w:r w:rsidRPr="00A421CF">
        <w:t>у</w:t>
      </w:r>
      <w:r w:rsidRPr="00A421CF">
        <w:t>тем более широкого распространения и внедрения современных технических средств охраны пр</w:t>
      </w:r>
      <w:r w:rsidRPr="00A421CF">
        <w:t>а</w:t>
      </w:r>
      <w:r w:rsidRPr="00A421CF">
        <w:t>вопорядка.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Состав </w:t>
      </w:r>
      <w:hyperlink w:anchor="Par269" w:history="1">
        <w:r w:rsidRPr="00A421CF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(индикаторов) подпрограммы определен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исходя из необходимости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полнения основных целей и задач подпрограммы и приведен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по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программе.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выполнения поставленных целей и задач подпрограммы к 2021 году будут д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стигнуты следующие показатели (по сравнению с 2014 годом):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доля ранее судимых лиц от общего числа лиц, привлеченных к уголовной ответственности –30,0  процентов;</w:t>
      </w:r>
    </w:p>
    <w:p w:rsidR="00F85578" w:rsidRPr="00A421CF" w:rsidRDefault="00F85578" w:rsidP="00242EE7">
      <w:pPr>
        <w:pStyle w:val="aa"/>
        <w:shd w:val="clear" w:color="auto" w:fill="FFFFFF"/>
        <w:ind w:firstLine="567"/>
        <w:jc w:val="both"/>
      </w:pPr>
      <w:r w:rsidRPr="00A421CF">
        <w:t>уровень преступлений, совершенных на улицах и в других общественных местах на 10 тыс. населения – 16,5 процента;</w:t>
      </w:r>
    </w:p>
    <w:p w:rsidR="00F85578" w:rsidRPr="00A421CF" w:rsidRDefault="00F85578" w:rsidP="00242EE7">
      <w:pPr>
        <w:pStyle w:val="aa"/>
        <w:shd w:val="clear" w:color="auto" w:fill="FFFFFF"/>
        <w:ind w:firstLine="567"/>
        <w:jc w:val="both"/>
      </w:pPr>
      <w:r w:rsidRPr="00A421CF">
        <w:t>доля лиц, совершивших преступления в состоянии алкогольного опьянения от общего числа лиц, привлеченных к уголовной ответственности – 39, 6 процента;</w:t>
      </w:r>
    </w:p>
    <w:p w:rsidR="00F85578" w:rsidRPr="00A421CF" w:rsidRDefault="00F85578" w:rsidP="00242EE7">
      <w:pPr>
        <w:pStyle w:val="aa"/>
        <w:shd w:val="clear" w:color="auto" w:fill="FFFFFF"/>
        <w:ind w:firstLine="567"/>
        <w:jc w:val="both"/>
      </w:pPr>
      <w:r w:rsidRPr="00A421CF">
        <w:t>число несовершеннолетних, совершивших преступления, в расчете на 1 тыс. несовершенн</w:t>
      </w:r>
      <w:r w:rsidRPr="00A421CF">
        <w:t>о</w:t>
      </w:r>
      <w:r w:rsidRPr="00A421CF">
        <w:t>летних в возрасте от 14 до 18 лет –  9, 8 человек;</w:t>
      </w:r>
    </w:p>
    <w:p w:rsidR="00F85578" w:rsidRPr="00A421CF" w:rsidRDefault="00F85578" w:rsidP="00242EE7">
      <w:pPr>
        <w:pStyle w:val="aa"/>
        <w:shd w:val="clear" w:color="auto" w:fill="FFFFFF"/>
        <w:ind w:firstLine="567"/>
        <w:jc w:val="both"/>
      </w:pPr>
      <w:r w:rsidRPr="00A421CF">
        <w:t>доля расследованных преступлений превентивной направленности в общем массиве рассл</w:t>
      </w:r>
      <w:r w:rsidRPr="00A421CF">
        <w:t>е</w:t>
      </w:r>
      <w:r w:rsidRPr="00A421CF">
        <w:t>дованных преступлений –  102, 5 процента.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Мероприятия подпрограммы подразд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ляются на отдельные мероприятия по финансовому обеспечению, организационные мероприятия.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мероприятий:</w:t>
      </w:r>
    </w:p>
    <w:p w:rsidR="009F09CC" w:rsidRPr="00A421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профилактики пр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вонарушений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проведение совещаний-семинаров с руководителями и специалистами органов местного с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моуправления, ответственными за координацию профилактической деятельности, правоохран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тельными органами и народными дружинами, общественными объединениями правоохранител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ной направленности;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боте с лицами, осужденными к уголовным наказаниям, не связанным с лишением свободы;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общения граждан к занятиям физической культурой и спортом;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дан и лиц без гражданства, незаконно осуществляющих трудовую деятельность в Российской Ф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явлению адресов регистрации и проживания иностранных граждан и лиц без гражданства, уст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новлению лиц, незаконно сдающих им в наем жилые помещения;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влекающих к трудовой деятельности иностранных граждан и лиц без гражданства, с целью раз</w:t>
      </w:r>
      <w:r w:rsidRPr="00A421CF">
        <w:rPr>
          <w:rFonts w:ascii="Times New Roman" w:hAnsi="Times New Roman" w:cs="Times New Roman"/>
          <w:sz w:val="24"/>
          <w:szCs w:val="24"/>
        </w:rPr>
        <w:t>ъ</w:t>
      </w:r>
      <w:r w:rsidRPr="00A421CF">
        <w:rPr>
          <w:rFonts w:ascii="Times New Roman" w:hAnsi="Times New Roman" w:cs="Times New Roman"/>
          <w:sz w:val="24"/>
          <w:szCs w:val="24"/>
        </w:rPr>
        <w:t>яснения им норм миграционного законодательства в сфере привлечения и использования ин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странной рабочей силы, а также с руководителями национально-культурных объединений Чува</w:t>
      </w:r>
      <w:r w:rsidRPr="00A421CF">
        <w:rPr>
          <w:rFonts w:ascii="Times New Roman" w:hAnsi="Times New Roman" w:cs="Times New Roman"/>
          <w:sz w:val="24"/>
          <w:szCs w:val="24"/>
        </w:rPr>
        <w:t>ш</w:t>
      </w:r>
      <w:r w:rsidRPr="00A421CF">
        <w:rPr>
          <w:rFonts w:ascii="Times New Roman" w:hAnsi="Times New Roman" w:cs="Times New Roman"/>
          <w:sz w:val="24"/>
          <w:szCs w:val="24"/>
        </w:rPr>
        <w:t>ской Республики с целью получения информации об обстановке внутри национальных объедин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ний, предупреждения возможных негативных процессов в среде мигрантов, а также профилактики нарушений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щее состояние и в этих целях проведение необходимых ремонтных работ;</w:t>
      </w:r>
    </w:p>
    <w:p w:rsidR="00F85578" w:rsidRPr="00A421CF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организацию профилактической работы по добровольной сдаче на возмездной (компенсац</w:t>
      </w:r>
      <w:r w:rsidRPr="00A421CF">
        <w:t>и</w:t>
      </w:r>
      <w:r w:rsidRPr="00A421CF">
        <w:t>онной) основе органам внутренних дел незарегистрированных предметов вооружения, боеприп</w:t>
      </w:r>
      <w:r w:rsidRPr="00A421CF">
        <w:t>а</w:t>
      </w:r>
      <w:r w:rsidRPr="00A421CF">
        <w:t>сов, взрывчатых веществ и взрывных устройств, незаконно хранящихся у населения;</w:t>
      </w:r>
    </w:p>
    <w:p w:rsidR="009F09CC" w:rsidRPr="00A421CF" w:rsidRDefault="009F09CC" w:rsidP="00242EE7">
      <w:pPr>
        <w:shd w:val="clear" w:color="auto" w:fill="FFFFFF"/>
        <w:ind w:firstLine="567"/>
        <w:jc w:val="both"/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вонарушений несовершеннолетних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ния семьи и детей, мероприятий по правовой тематике;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летних граждан в свободное от учебы время;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содействие в формировании единой базы данных о выявленных безнадзорных, беспризорных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семьях, находящихся в социально опасном положении, в которых восп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тываются несовершеннолетние дети;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несовершеннолетних, членов общественных формирований прав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ального обслуживания семьи и детей;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поддержки и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циальной адаптации безработных граждан в возрасте от 16 до 18 лет, освободившихся из мест 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шения свободы, а также осужденных к уголовным наказаниям, не связанным с лишением своб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расте от 14 до 18 лет, освободившихся из мест лишения свободы, а также осужденных к уголо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шеннолетних, осужденных к мерам наказания, не связанным с лишением свободы, а также ве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нувшихся из воспитательных колоний и специальных учебно-воспитательных учреждений закр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того типа;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 социальных проектов и профилактических мероприятий;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9F09CC" w:rsidRPr="00A421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A421CF">
        <w:rPr>
          <w:rFonts w:ascii="Times New Roman" w:hAnsi="Times New Roman" w:cs="Times New Roman"/>
          <w:sz w:val="24"/>
          <w:szCs w:val="24"/>
          <w:u w:val="single"/>
        </w:rPr>
        <w:t>рес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циализация</w:t>
      </w:r>
      <w:proofErr w:type="spellEnd"/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вительным работам;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ление в месячный срок по запросам исправительных учреждений заключений о возможности б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тового устройства лица, освобождаемого из мест лишения свободы;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ному;</w:t>
      </w:r>
    </w:p>
    <w:p w:rsidR="009F09CC" w:rsidRPr="00A421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33" w:name="sub_55"/>
      <w:r w:rsidRPr="00A421CF">
        <w:rPr>
          <w:u w:val="single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</w:t>
      </w:r>
      <w:r w:rsidRPr="00A421CF">
        <w:rPr>
          <w:u w:val="single"/>
        </w:rPr>
        <w:t>о</w:t>
      </w:r>
      <w:r w:rsidRPr="00A421CF">
        <w:rPr>
          <w:u w:val="single"/>
        </w:rPr>
        <w:t>вом и бытовом устройстве</w:t>
      </w:r>
    </w:p>
    <w:bookmarkEnd w:id="33"/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Данное мероприятие включает: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выявление граждан, находящихся в трудной жизненной ситуации и на ранних стадиях с</w:t>
      </w:r>
      <w:r w:rsidRPr="00A421CF">
        <w:t>о</w:t>
      </w:r>
      <w:r w:rsidRPr="00A421CF">
        <w:t>циального неблагополучия;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формирование максимальной доступности социальной помощи для граждан, находящихся в трудной жизненной ситуации;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предоставление лицам, нуждающимся в социальной адаптации, в том числе лицам, нах</w:t>
      </w:r>
      <w:r w:rsidRPr="00A421CF">
        <w:t>о</w:t>
      </w:r>
      <w:r w:rsidRPr="00A421CF">
        <w:t>дящимся в трудной жизненной ситуации, социальных услуг в организациях социального обслуж</w:t>
      </w:r>
      <w:r w:rsidRPr="00A421CF">
        <w:t>и</w:t>
      </w:r>
      <w:r w:rsidRPr="00A421CF">
        <w:t xml:space="preserve">вания в соответствии с </w:t>
      </w:r>
      <w:hyperlink r:id="rId32" w:history="1">
        <w:r w:rsidRPr="00A421CF">
          <w:t>Федеральным законом</w:t>
        </w:r>
      </w:hyperlink>
      <w:r w:rsidRPr="00A421CF">
        <w:t xml:space="preserve"> от 28 декабря 2013 г. №442-ФЗ «Об основах соц</w:t>
      </w:r>
      <w:r w:rsidRPr="00A421CF">
        <w:t>и</w:t>
      </w:r>
      <w:r w:rsidRPr="00A421CF">
        <w:t>ального обслуживания граждан в Российской Федерации», а также нормативными правовыми а</w:t>
      </w:r>
      <w:r w:rsidRPr="00A421CF">
        <w:t>к</w:t>
      </w:r>
      <w:r w:rsidRPr="00A421CF">
        <w:t>тами Чувашской Республики;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 xml:space="preserve">предоставление государственной социальной помощи на основании социального контракта в соответствии с </w:t>
      </w:r>
      <w:hyperlink r:id="rId33" w:history="1">
        <w:r w:rsidRPr="00A421CF">
          <w:t>Федеральным законом</w:t>
        </w:r>
      </w:hyperlink>
      <w:r w:rsidRPr="00A421CF">
        <w:t xml:space="preserve"> от 17 июля 1999 г. №178-ФЗ «О государственной соц</w:t>
      </w:r>
      <w:r w:rsidRPr="00A421CF">
        <w:t>и</w:t>
      </w:r>
      <w:r w:rsidRPr="00A421CF">
        <w:t>альной помощи»;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привлечение общественных объединений для оказания содействия лицам, нуждающимся в социальной адаптации;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bookmarkStart w:id="34" w:name="sub_62"/>
      <w:r w:rsidRPr="00A421CF">
        <w:t>оказание бесплатной юридической помощи в экстренных случаях гражданам, оказавшимся в трудной жизненной ситуации.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bookmarkStart w:id="35" w:name="sub_63"/>
      <w:bookmarkEnd w:id="34"/>
      <w:r w:rsidRPr="00A421CF">
        <w:rPr>
          <w:u w:val="single"/>
        </w:rPr>
        <w:t>Основное мероприятие 5. Социальная реабилитация лиц, находящихся в трудной жизне</w:t>
      </w:r>
      <w:r w:rsidRPr="00A421CF">
        <w:rPr>
          <w:u w:val="single"/>
        </w:rPr>
        <w:t>н</w:t>
      </w:r>
      <w:r w:rsidRPr="00A421CF">
        <w:rPr>
          <w:u w:val="single"/>
        </w:rPr>
        <w:t>ной ситуации, в том числе потребляющих наркотические средства и психотропные вещества в н</w:t>
      </w:r>
      <w:r w:rsidRPr="00A421CF">
        <w:rPr>
          <w:u w:val="single"/>
        </w:rPr>
        <w:t>е</w:t>
      </w:r>
      <w:r w:rsidRPr="00A421CF">
        <w:rPr>
          <w:u w:val="single"/>
        </w:rPr>
        <w:t>медицинских целях</w:t>
      </w:r>
    </w:p>
    <w:bookmarkEnd w:id="35"/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Данное мероприятие включает: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</w:t>
      </w:r>
      <w:r w:rsidRPr="00A421CF">
        <w:t>е</w:t>
      </w:r>
      <w:r w:rsidRPr="00A421CF">
        <w:t>ские средства и психотропные вещества в немедицинских целях: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разъяснения существующего порядка оказания социальной, профессиональной и правовой помощи;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оказания психологической помощи;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содействия в восстановлении утраченных документов, социально полезных связей;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 xml:space="preserve">оказание помощи в социальной реабилитации организациями социального обслуживания в соответствии с </w:t>
      </w:r>
      <w:hyperlink r:id="rId34" w:history="1">
        <w:r w:rsidRPr="00A421CF">
          <w:t>Порядком</w:t>
        </w:r>
      </w:hyperlink>
      <w:r w:rsidRPr="00A421CF">
        <w:t xml:space="preserve"> предоставления социальных услуг поставщиками социальных услуг в Чувашской Республике, утвержденным </w:t>
      </w:r>
      <w:hyperlink r:id="rId35" w:history="1">
        <w:r w:rsidRPr="00A421CF">
          <w:t>постановлением</w:t>
        </w:r>
      </w:hyperlink>
      <w:r w:rsidRPr="00A421CF">
        <w:t xml:space="preserve"> Кабинета Министров Чувашской Респу</w:t>
      </w:r>
      <w:r w:rsidRPr="00A421CF">
        <w:t>б</w:t>
      </w:r>
      <w:r w:rsidRPr="00A421CF">
        <w:t>лики от 25 декабря 2014 г. №475 «О социальном обслуживании граждан в Чувашской Республ</w:t>
      </w:r>
      <w:r w:rsidRPr="00A421CF">
        <w:t>и</w:t>
      </w:r>
      <w:r w:rsidRPr="00A421CF">
        <w:t>ке».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A421CF">
        <w:rPr>
          <w:u w:val="single"/>
        </w:rPr>
        <w:t>Основное мероприятие 6. Помощь лицам, пострадавшим от правонарушений или подве</w:t>
      </w:r>
      <w:r w:rsidRPr="00A421CF">
        <w:rPr>
          <w:u w:val="single"/>
        </w:rPr>
        <w:t>р</w:t>
      </w:r>
      <w:r w:rsidRPr="00A421CF">
        <w:rPr>
          <w:u w:val="single"/>
        </w:rPr>
        <w:t>женным риску стать таковыми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t>Данное мероприятие включает: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  <w:r w:rsidRPr="00A421CF">
        <w:lastRenderedPageBreak/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</w:t>
      </w:r>
      <w:r w:rsidRPr="00A421CF">
        <w:t>о</w:t>
      </w:r>
      <w:r w:rsidRPr="00A421CF">
        <w:t>следствий правонарушений либо снижения для указанных лиц риска стать пострадавшими от пр</w:t>
      </w:r>
      <w:r w:rsidRPr="00A421CF">
        <w:t>а</w:t>
      </w:r>
      <w:r w:rsidRPr="00A421CF">
        <w:t>вонарушений.</w:t>
      </w:r>
    </w:p>
    <w:p w:rsidR="009F09CC" w:rsidRPr="00A421CF" w:rsidRDefault="009F09CC" w:rsidP="009F09CC">
      <w:pPr>
        <w:autoSpaceDE w:val="0"/>
        <w:autoSpaceDN w:val="0"/>
        <w:adjustRightInd w:val="0"/>
        <w:ind w:firstLine="720"/>
        <w:jc w:val="both"/>
      </w:pPr>
    </w:p>
    <w:p w:rsidR="00F85578" w:rsidRPr="00A421CF" w:rsidRDefault="009F09C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="00F85578" w:rsidRPr="00A421CF">
        <w:rPr>
          <w:rFonts w:ascii="Times New Roman" w:hAnsi="Times New Roman" w:cs="Times New Roman"/>
          <w:sz w:val="24"/>
          <w:szCs w:val="24"/>
          <w:u w:val="single"/>
        </w:rPr>
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получием; 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</w:t>
      </w:r>
      <w:r w:rsidRPr="00A421CF">
        <w:rPr>
          <w:rFonts w:ascii="Times New Roman" w:hAnsi="Times New Roman" w:cs="Times New Roman"/>
          <w:sz w:val="24"/>
          <w:szCs w:val="24"/>
        </w:rPr>
        <w:t>п</w:t>
      </w:r>
      <w:r w:rsidRPr="00A421CF">
        <w:rPr>
          <w:rFonts w:ascii="Times New Roman" w:hAnsi="Times New Roman" w:cs="Times New Roman"/>
          <w:sz w:val="24"/>
          <w:szCs w:val="24"/>
        </w:rPr>
        <w:t>лению института семьи, ответственного отношения к содержанию и воспитанию детей, обеспеч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нию их безопасности в неблагополучных семьях, проживающих на условиях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ния, на основе соседских и иных бытовых противоречий;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ями, устранению причин и обстоятельств, способствующих совершению преступлений в сфере семейно-бытовых отношений;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ям, связанным с незаконным оборотом алкогольной продукции, наркотических средств и псих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тропных веществ, а также профилактики правонарушений, связанных с бытовым пьянством, алк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голизмом и наркоманией;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ществ;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направленных на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 xml:space="preserve">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воздействием на организм человека;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выявлению и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сечению деятельности притонов для потребления наркотических средств и психотропных 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ществ, их содержателей и иных лиц, причастных к деятельности притонов;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ствии несовершеннолетних и вовлечения их в употребление;</w:t>
      </w:r>
    </w:p>
    <w:p w:rsidR="00BF1A00" w:rsidRPr="00A421CF" w:rsidRDefault="00BF1A00" w:rsidP="00242EE7">
      <w:pPr>
        <w:keepNext/>
        <w:shd w:val="clear" w:color="auto" w:fill="FFFFFF"/>
        <w:suppressAutoHyphens/>
        <w:ind w:firstLine="567"/>
        <w:jc w:val="both"/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9F09CC" w:rsidRPr="00A421C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нарушений и повышение уровня правовой культуры населения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примерах проявлении гражданами высокой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правосозн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преступлений и иных пр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вонарушений,  эффективном взаимодействии субъектов профилактики правонарушений и пре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ставителей гражданского общества, позитивных результатах деятельности правоохранительных органов, лучших сотрудниках;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проведение информационных выставок, социальных акций, направленных на профилактику правонарушений;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</w:t>
      </w:r>
      <w:r w:rsidRPr="00A421CF">
        <w:rPr>
          <w:rFonts w:ascii="Times New Roman" w:hAnsi="Times New Roman" w:cs="Times New Roman"/>
          <w:sz w:val="24"/>
          <w:szCs w:val="24"/>
        </w:rPr>
        <w:t>л</w:t>
      </w:r>
      <w:r w:rsidRPr="00A421CF">
        <w:rPr>
          <w:rFonts w:ascii="Times New Roman" w:hAnsi="Times New Roman" w:cs="Times New Roman"/>
          <w:sz w:val="24"/>
          <w:szCs w:val="24"/>
        </w:rPr>
        <w:t>номоченных полиции, сотрудников подразделений дознания, следствия;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нительных органов, представителей органов местного самоуправления, СМИ, общественных и 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лигиозных объединений по актуальным вопросам деятельности органов внутренних дел, укрепл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общественного порядка, предупреждения социальной и межнациональной напряженности;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ловным наказаниям, не связанным с лишением свободы;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бы с бытовой преступностью, преступностью несовершеннолетних, незаконным оборотом нарк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F85578" w:rsidRPr="00A421CF" w:rsidRDefault="003370C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7" w:history="1">
        <w:r w:rsidR="00F85578" w:rsidRPr="00A421CF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F85578" w:rsidRPr="00A421CF">
        <w:rPr>
          <w:rFonts w:ascii="Times New Roman" w:hAnsi="Times New Roman" w:cs="Times New Roman"/>
          <w:sz w:val="24"/>
          <w:szCs w:val="24"/>
        </w:rPr>
        <w:t xml:space="preserve"> подпрограммы приведены в приложении № 2 к настоящей подпрограмме.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A421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21CF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1C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421CF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00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подпрограммы в 2015 - 2020 годах составит </w:t>
      </w:r>
      <w:r w:rsidR="00BF1A00" w:rsidRPr="00A421CF">
        <w:rPr>
          <w:rFonts w:ascii="Times New Roman" w:hAnsi="Times New Roman" w:cs="Times New Roman"/>
          <w:sz w:val="24"/>
          <w:szCs w:val="24"/>
        </w:rPr>
        <w:t>82</w:t>
      </w:r>
      <w:r w:rsidR="00D60CD2" w:rsidRPr="00A421CF">
        <w:rPr>
          <w:rFonts w:ascii="Times New Roman" w:hAnsi="Times New Roman" w:cs="Times New Roman"/>
          <w:sz w:val="24"/>
          <w:szCs w:val="24"/>
        </w:rPr>
        <w:t>7</w:t>
      </w:r>
      <w:r w:rsidR="00A15852" w:rsidRPr="00A421CF">
        <w:rPr>
          <w:rFonts w:ascii="Times New Roman" w:hAnsi="Times New Roman" w:cs="Times New Roman"/>
          <w:sz w:val="24"/>
          <w:szCs w:val="24"/>
        </w:rPr>
        <w:t>,</w:t>
      </w:r>
      <w:r w:rsidR="00B45100" w:rsidRPr="00A421CF">
        <w:rPr>
          <w:rFonts w:ascii="Times New Roman" w:hAnsi="Times New Roman" w:cs="Times New Roman"/>
          <w:sz w:val="24"/>
          <w:szCs w:val="24"/>
        </w:rPr>
        <w:t>5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 бюджета Порецкого района – </w:t>
      </w:r>
      <w:r w:rsidR="00CE4EB8" w:rsidRPr="00A421CF">
        <w:rPr>
          <w:rFonts w:ascii="Times New Roman" w:hAnsi="Times New Roman" w:cs="Times New Roman"/>
          <w:sz w:val="24"/>
          <w:szCs w:val="24"/>
        </w:rPr>
        <w:t>8</w:t>
      </w:r>
      <w:r w:rsidR="00BF1A00" w:rsidRPr="00A421CF">
        <w:rPr>
          <w:rFonts w:ascii="Times New Roman" w:hAnsi="Times New Roman" w:cs="Times New Roman"/>
          <w:sz w:val="24"/>
          <w:szCs w:val="24"/>
        </w:rPr>
        <w:t>2</w:t>
      </w:r>
      <w:r w:rsidR="00D60CD2" w:rsidRPr="00A421CF">
        <w:rPr>
          <w:rFonts w:ascii="Times New Roman" w:hAnsi="Times New Roman" w:cs="Times New Roman"/>
          <w:sz w:val="24"/>
          <w:szCs w:val="24"/>
        </w:rPr>
        <w:t>7</w:t>
      </w:r>
      <w:r w:rsidR="00A15852" w:rsidRPr="00A421CF">
        <w:rPr>
          <w:rFonts w:ascii="Times New Roman" w:hAnsi="Times New Roman" w:cs="Times New Roman"/>
          <w:sz w:val="24"/>
          <w:szCs w:val="24"/>
        </w:rPr>
        <w:t>,</w:t>
      </w:r>
      <w:r w:rsidR="00B45100" w:rsidRPr="00A421CF">
        <w:rPr>
          <w:rFonts w:ascii="Times New Roman" w:hAnsi="Times New Roman" w:cs="Times New Roman"/>
          <w:sz w:val="24"/>
          <w:szCs w:val="24"/>
        </w:rPr>
        <w:t>5</w:t>
      </w:r>
      <w:r w:rsidRPr="00A421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A421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V. Анализ рисков реализации подпрограммы и описание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ляться координация деятельности всех субъектов, участвующих в реализации подпрограммы.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структуры к решению задач, поставленных подпрограммой, что может привести к нецелевому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Порецкого района  местных бюджетов, а также предусмотренные ею меры по созданию условий для привлечения средств внебюджетных источников, риск сбоев в реализации подпр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 по причине недофинансирования можно считать умеренным.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 и доходов нас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ления, а также потребовать концентрации бюджетных средств на преодоление последствий таких катастроф.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shd w:val="clear" w:color="auto" w:fill="FFFFFF"/>
        <w:jc w:val="right"/>
        <w:sectPr w:rsidR="00F85578" w:rsidRPr="00A421CF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Республики»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269"/>
      <w:bookmarkEnd w:id="36"/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Сведения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о показателях (индикаторах) подпрограммы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«Профилактика правонарушений в Порецком районе» муниципальной 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 xml:space="preserve"> «Повышение безопасности жизнедеятельности населения и территорий Порецкого района Чувашской Республики» 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на 2015 - 2020 годы и их значениях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A421CF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A421CF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них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9,8</w:t>
            </w:r>
          </w:p>
        </w:tc>
      </w:tr>
      <w:tr w:rsidR="00F85578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направленности в общем массиве расслед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F85578" w:rsidRPr="00A421CF" w:rsidRDefault="00F85578" w:rsidP="00242EE7">
      <w:pPr>
        <w:shd w:val="clear" w:color="auto" w:fill="FFFFFF"/>
        <w:rPr>
          <w:lang w:eastAsia="en-US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br w:type="page"/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Par347"/>
      <w:bookmarkEnd w:id="37"/>
      <w:r w:rsidRPr="00A421C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9"/>
        <w:gridCol w:w="1981"/>
        <w:gridCol w:w="1609"/>
        <w:gridCol w:w="1226"/>
        <w:gridCol w:w="1843"/>
        <w:gridCol w:w="2044"/>
        <w:gridCol w:w="2914"/>
      </w:tblGrid>
      <w:tr w:rsidR="003815E0" w:rsidRPr="00A421CF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исполнитель, с</w:t>
            </w:r>
            <w:r w:rsidRPr="00A421CF">
              <w:t>о</w:t>
            </w:r>
            <w:r w:rsidRPr="00A421CF">
              <w:t>исполнители, участники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опис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новного меропр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(подпрограммы)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Дальнейшее развитие многоуровневой системы профилактики правон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щественной опасности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ступных деяний за счет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преждения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вершения тя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ких и особо тяжких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ступлений;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ступности, доли несовершенн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летних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ступников, снижение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миногенности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дованных преступлений превентивной направле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ности в общем массиве расследованных престу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лений до 102, 5 %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Предупреждение детской беспризорности, безна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зорности и правонаруш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детской беспр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зорности, бе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летних, сове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шивших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 – 9, 8человек</w:t>
            </w:r>
          </w:p>
        </w:tc>
      </w:tr>
      <w:tr w:rsidR="003815E0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рецидивной преступности,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ным с лишением свободы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доли ранее с</w:t>
            </w:r>
            <w:r w:rsidRPr="00A421CF">
              <w:t>у</w:t>
            </w:r>
            <w:r w:rsidRPr="00A421CF">
              <w:t>димых лиц от общего чи</w:t>
            </w:r>
            <w:r w:rsidRPr="00A421CF">
              <w:t>с</w:t>
            </w:r>
            <w:r w:rsidRPr="00A421CF">
              <w:t>ла лиц, привлеченных к уголовной ответственн</w:t>
            </w:r>
            <w:r w:rsidRPr="00A421CF">
              <w:t>о</w:t>
            </w:r>
            <w:r w:rsidRPr="00A421CF">
              <w:t xml:space="preserve">сти до 30, 0% 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A1AA1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A421CF" w:rsidRDefault="009A1AA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08" w:rsidRPr="00A421CF" w:rsidRDefault="00BA1208" w:rsidP="00BA1208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4. Социальная адаптация лиц, наход</w:t>
            </w:r>
            <w:r w:rsidRPr="00A421CF">
              <w:t>я</w:t>
            </w:r>
            <w:r w:rsidRPr="00A421CF">
              <w:t>щихся в трудной жизне</w:t>
            </w:r>
            <w:r w:rsidRPr="00A421CF">
              <w:t>н</w:t>
            </w:r>
            <w:r w:rsidRPr="00A421CF">
              <w:t>ной ситуации, содействие в реализации их конст</w:t>
            </w:r>
            <w:r w:rsidRPr="00A421CF">
              <w:t>и</w:t>
            </w:r>
            <w:r w:rsidRPr="00A421CF">
              <w:t>туционных прав и свобод, а также помощь в труд</w:t>
            </w:r>
            <w:r w:rsidRPr="00A421CF">
              <w:t>о</w:t>
            </w:r>
            <w:r w:rsidRPr="00A421CF">
              <w:t>вом и бытовом устро</w:t>
            </w:r>
            <w:r w:rsidRPr="00A421CF">
              <w:t>й</w:t>
            </w:r>
            <w:r w:rsidRPr="00A421CF">
              <w:t>стве</w:t>
            </w:r>
          </w:p>
          <w:p w:rsidR="009A1AA1" w:rsidRPr="00A421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A421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A421CF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A421CF" w:rsidRDefault="00BA120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9" w:rsidRPr="00A421CF" w:rsidRDefault="00A92A59" w:rsidP="00A92A59">
            <w:pPr>
              <w:autoSpaceDE w:val="0"/>
              <w:autoSpaceDN w:val="0"/>
              <w:adjustRightInd w:val="0"/>
            </w:pPr>
            <w:r w:rsidRPr="00A421CF">
              <w:t xml:space="preserve">повышение </w:t>
            </w:r>
            <w:proofErr w:type="gramStart"/>
            <w:r w:rsidRPr="00A421CF">
              <w:t>э</w:t>
            </w:r>
            <w:r w:rsidRPr="00A421CF">
              <w:t>ф</w:t>
            </w:r>
            <w:r w:rsidRPr="00A421CF">
              <w:t>фективности взаимодействия субъектов пр</w:t>
            </w:r>
            <w:r w:rsidRPr="00A421CF">
              <w:t>о</w:t>
            </w:r>
            <w:r w:rsidRPr="00A421CF">
              <w:t>филактики пр</w:t>
            </w:r>
            <w:r w:rsidRPr="00A421CF">
              <w:t>а</w:t>
            </w:r>
            <w:r w:rsidRPr="00A421CF">
              <w:t>вонарушений</w:t>
            </w:r>
            <w:proofErr w:type="gramEnd"/>
            <w:r w:rsidRPr="00A421CF">
              <w:t xml:space="preserve"> и лиц, участву</w:t>
            </w:r>
            <w:r w:rsidRPr="00A421CF">
              <w:t>ю</w:t>
            </w:r>
            <w:r w:rsidRPr="00A421CF">
              <w:t>щих в проф</w:t>
            </w:r>
            <w:r w:rsidRPr="00A421CF">
              <w:t>и</w:t>
            </w:r>
            <w:r w:rsidRPr="00A421CF">
              <w:t>лактике прав</w:t>
            </w:r>
            <w:r w:rsidRPr="00A421CF">
              <w:t>о</w:t>
            </w:r>
            <w:r w:rsidRPr="00A421CF">
              <w:t>нарушений;</w:t>
            </w:r>
          </w:p>
          <w:p w:rsidR="00A92A59" w:rsidRPr="00A421CF" w:rsidRDefault="00A92A59" w:rsidP="00A92A59">
            <w:pPr>
              <w:autoSpaceDE w:val="0"/>
              <w:autoSpaceDN w:val="0"/>
              <w:adjustRightInd w:val="0"/>
            </w:pPr>
            <w:r w:rsidRPr="00A421CF">
              <w:t>повышение р</w:t>
            </w:r>
            <w:r w:rsidRPr="00A421CF">
              <w:t>о</w:t>
            </w:r>
            <w:r w:rsidRPr="00A421CF">
              <w:t xml:space="preserve">ли органов </w:t>
            </w:r>
            <w:r w:rsidRPr="00A421CF">
              <w:lastRenderedPageBreak/>
              <w:t>местного сам</w:t>
            </w:r>
            <w:r w:rsidRPr="00A421CF">
              <w:t>о</w:t>
            </w:r>
            <w:r w:rsidRPr="00A421CF">
              <w:t>управления в вопросах охр</w:t>
            </w:r>
            <w:r w:rsidRPr="00A421CF">
              <w:t>а</w:t>
            </w:r>
            <w:r w:rsidRPr="00A421CF">
              <w:t>ны обществе</w:t>
            </w:r>
            <w:r w:rsidRPr="00A421CF">
              <w:t>н</w:t>
            </w:r>
            <w:r w:rsidRPr="00A421CF">
              <w:t>ного порядка, защиты со</w:t>
            </w:r>
            <w:r w:rsidRPr="00A421CF">
              <w:t>б</w:t>
            </w:r>
            <w:r w:rsidRPr="00A421CF">
              <w:t>ственности, прав и свобод граждан, устр</w:t>
            </w:r>
            <w:r w:rsidRPr="00A421CF">
              <w:t>а</w:t>
            </w:r>
            <w:r w:rsidRPr="00A421CF">
              <w:t>нения причин и условий, сп</w:t>
            </w:r>
            <w:r w:rsidRPr="00A421CF">
              <w:t>о</w:t>
            </w:r>
            <w:r w:rsidRPr="00A421CF">
              <w:t>собствующих совершению правонаруш</w:t>
            </w:r>
            <w:r w:rsidRPr="00A421CF">
              <w:t>е</w:t>
            </w:r>
            <w:r w:rsidRPr="00A421CF">
              <w:t>ний;</w:t>
            </w:r>
          </w:p>
          <w:p w:rsidR="00A92A59" w:rsidRPr="00A421CF" w:rsidRDefault="00A92A59" w:rsidP="00A92A59">
            <w:pPr>
              <w:autoSpaceDE w:val="0"/>
              <w:autoSpaceDN w:val="0"/>
              <w:adjustRightInd w:val="0"/>
            </w:pPr>
            <w:r w:rsidRPr="00A421CF">
              <w:t>развитие сист</w:t>
            </w:r>
            <w:r w:rsidRPr="00A421CF">
              <w:t>е</w:t>
            </w:r>
            <w:r w:rsidRPr="00A421CF">
              <w:t>мы социальной профилактики правонаруш</w:t>
            </w:r>
            <w:r w:rsidRPr="00A421CF">
              <w:t>е</w:t>
            </w:r>
            <w:r w:rsidRPr="00A421CF">
              <w:t>ний, в том чи</w:t>
            </w:r>
            <w:r w:rsidRPr="00A421CF">
              <w:t>с</w:t>
            </w:r>
            <w:r w:rsidRPr="00A421CF">
              <w:t>ле сокращение детской беспр</w:t>
            </w:r>
            <w:r w:rsidRPr="00A421CF">
              <w:t>и</w:t>
            </w:r>
            <w:r w:rsidRPr="00A421CF">
              <w:t>зорности, бе</w:t>
            </w:r>
            <w:r w:rsidRPr="00A421CF">
              <w:t>з</w:t>
            </w:r>
            <w:r w:rsidRPr="00A421CF">
              <w:t>надзорности, а также доли несовершенн</w:t>
            </w:r>
            <w:r w:rsidRPr="00A421CF">
              <w:t>о</w:t>
            </w:r>
            <w:r w:rsidRPr="00A421CF">
              <w:t>летних, сове</w:t>
            </w:r>
            <w:r w:rsidRPr="00A421CF">
              <w:t>р</w:t>
            </w:r>
            <w:r w:rsidRPr="00A421CF">
              <w:t>шивших пр</w:t>
            </w:r>
            <w:r w:rsidRPr="00A421CF">
              <w:t>е</w:t>
            </w:r>
            <w:r w:rsidRPr="00A421CF">
              <w:t>ступления</w:t>
            </w:r>
          </w:p>
          <w:p w:rsidR="009A1AA1" w:rsidRPr="00A421CF" w:rsidRDefault="009A1AA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1" w:rsidRPr="00A421CF" w:rsidRDefault="00A92A5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AA1" w:rsidRPr="00A421CF" w:rsidRDefault="00A92A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-</w:t>
            </w:r>
          </w:p>
        </w:tc>
      </w:tr>
      <w:tr w:rsidR="00E20291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E20291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5. Социальная реабилитация лиц, нах</w:t>
            </w:r>
            <w:r w:rsidRPr="00A421CF">
              <w:t>о</w:t>
            </w:r>
            <w:r w:rsidRPr="00A421CF">
              <w:t>дящихся в трудной жи</w:t>
            </w:r>
            <w:r w:rsidRPr="00A421CF">
              <w:t>з</w:t>
            </w:r>
            <w:r w:rsidRPr="00A421CF">
              <w:t xml:space="preserve">ненной ситуации, в том числе потребляющих </w:t>
            </w:r>
            <w:r w:rsidRPr="00A421CF">
              <w:lastRenderedPageBreak/>
              <w:t>наркотические средства и психотропные вещества в немедицинских целях</w:t>
            </w:r>
          </w:p>
          <w:p w:rsidR="00E20291" w:rsidRPr="00A421CF" w:rsidRDefault="00E20291" w:rsidP="00BA120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9C101B">
            <w:pPr>
              <w:autoSpaceDE w:val="0"/>
              <w:autoSpaceDN w:val="0"/>
              <w:adjustRightInd w:val="0"/>
            </w:pPr>
            <w:r w:rsidRPr="00A421CF">
              <w:t xml:space="preserve">Повышение </w:t>
            </w:r>
            <w:proofErr w:type="gramStart"/>
            <w:r w:rsidRPr="00A421CF">
              <w:t>эффективности взаимодействия субъектов пр</w:t>
            </w:r>
            <w:r w:rsidRPr="00A421CF">
              <w:t>о</w:t>
            </w:r>
            <w:r w:rsidRPr="00A421CF">
              <w:t>филактики пр</w:t>
            </w:r>
            <w:r w:rsidRPr="00A421CF">
              <w:t>а</w:t>
            </w:r>
            <w:r w:rsidRPr="00A421CF">
              <w:t>вонарушений</w:t>
            </w:r>
            <w:proofErr w:type="gramEnd"/>
            <w:r w:rsidRPr="00A421CF">
              <w:t xml:space="preserve"> и </w:t>
            </w:r>
            <w:r w:rsidRPr="00A421CF">
              <w:lastRenderedPageBreak/>
              <w:t>лиц, участву</w:t>
            </w:r>
            <w:r w:rsidRPr="00A421CF">
              <w:t>ю</w:t>
            </w:r>
            <w:r w:rsidRPr="00A421CF">
              <w:t>щих в проф</w:t>
            </w:r>
            <w:r w:rsidRPr="00A421CF">
              <w:t>и</w:t>
            </w:r>
            <w:r w:rsidRPr="00A421CF">
              <w:t>лактике прав</w:t>
            </w:r>
            <w:r w:rsidRPr="00A421CF">
              <w:t>о</w:t>
            </w:r>
            <w:r w:rsidRPr="00A421CF">
              <w:t>нарушений;</w:t>
            </w:r>
          </w:p>
          <w:p w:rsidR="009C101B" w:rsidRPr="00A421CF" w:rsidRDefault="009C101B" w:rsidP="009C101B">
            <w:pPr>
              <w:autoSpaceDE w:val="0"/>
              <w:autoSpaceDN w:val="0"/>
              <w:adjustRightInd w:val="0"/>
            </w:pPr>
            <w:r w:rsidRPr="00A421CF">
              <w:t>повышение р</w:t>
            </w:r>
            <w:r w:rsidRPr="00A421CF">
              <w:t>о</w:t>
            </w:r>
            <w:r w:rsidRPr="00A421CF">
              <w:t>ли органов местного сам</w:t>
            </w:r>
            <w:r w:rsidRPr="00A421CF">
              <w:t>о</w:t>
            </w:r>
            <w:r w:rsidRPr="00A421CF">
              <w:t>управления в вопросах охр</w:t>
            </w:r>
            <w:r w:rsidRPr="00A421CF">
              <w:t>а</w:t>
            </w:r>
            <w:r w:rsidRPr="00A421CF">
              <w:t>ны обществе</w:t>
            </w:r>
            <w:r w:rsidRPr="00A421CF">
              <w:t>н</w:t>
            </w:r>
            <w:r w:rsidRPr="00A421CF">
              <w:t>ного порядка, защиты со</w:t>
            </w:r>
            <w:r w:rsidRPr="00A421CF">
              <w:t>б</w:t>
            </w:r>
            <w:r w:rsidRPr="00A421CF">
              <w:t>ственности, прав и свобод граждан, устр</w:t>
            </w:r>
            <w:r w:rsidRPr="00A421CF">
              <w:t>а</w:t>
            </w:r>
            <w:r w:rsidRPr="00A421CF">
              <w:t>нения причин и условий, сп</w:t>
            </w:r>
            <w:r w:rsidRPr="00A421CF">
              <w:t>о</w:t>
            </w:r>
            <w:r w:rsidRPr="00A421CF">
              <w:t>собствующих совершению правонаруш</w:t>
            </w:r>
            <w:r w:rsidRPr="00A421CF">
              <w:t>е</w:t>
            </w:r>
            <w:r w:rsidRPr="00A421CF">
              <w:t>ний</w:t>
            </w:r>
          </w:p>
          <w:p w:rsidR="009C101B" w:rsidRPr="00A421CF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20291" w:rsidRPr="00A421CF" w:rsidRDefault="00E20291" w:rsidP="00A92A59">
            <w:pPr>
              <w:autoSpaceDE w:val="0"/>
              <w:autoSpaceDN w:val="0"/>
              <w:adjustRightInd w:val="0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1" w:rsidRPr="00A421CF" w:rsidRDefault="00E2029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91" w:rsidRPr="00A421CF" w:rsidRDefault="00E20291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9C101B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t>Основное мер</w:t>
            </w:r>
            <w:r w:rsidRPr="00A421CF">
              <w:t>о</w:t>
            </w:r>
            <w:r w:rsidRPr="00A421CF">
              <w:t>приятие 6. Помощь л</w:t>
            </w:r>
            <w:r w:rsidRPr="00A421CF">
              <w:t>и</w:t>
            </w:r>
            <w:r w:rsidRPr="00A421CF">
              <w:t>цам, пострадавшим от правонарушений или подверженным риску стать таковыми</w:t>
            </w:r>
          </w:p>
          <w:p w:rsidR="009C101B" w:rsidRPr="00A421CF" w:rsidRDefault="009C101B" w:rsidP="009C10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E96B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9C101B">
            <w:pPr>
              <w:pStyle w:val="ab"/>
              <w:rPr>
                <w:rFonts w:ascii="Times New Roman" w:hAnsi="Times New Roman" w:cs="Times New Roman"/>
              </w:rPr>
            </w:pPr>
          </w:p>
          <w:p w:rsidR="009C101B" w:rsidRPr="00A421CF" w:rsidRDefault="009C101B" w:rsidP="009C101B">
            <w:pPr>
              <w:autoSpaceDE w:val="0"/>
              <w:autoSpaceDN w:val="0"/>
              <w:adjustRightInd w:val="0"/>
            </w:pPr>
            <w:r w:rsidRPr="00A421CF">
              <w:t xml:space="preserve">повышение </w:t>
            </w:r>
            <w:proofErr w:type="gramStart"/>
            <w:r w:rsidRPr="00A421CF">
              <w:t>э</w:t>
            </w:r>
            <w:r w:rsidRPr="00A421CF">
              <w:t>ф</w:t>
            </w:r>
            <w:r w:rsidRPr="00A421CF">
              <w:t>фективности взаимодействия субъектов пр</w:t>
            </w:r>
            <w:r w:rsidRPr="00A421CF">
              <w:t>о</w:t>
            </w:r>
            <w:r w:rsidRPr="00A421CF">
              <w:t>филактики пр</w:t>
            </w:r>
            <w:r w:rsidRPr="00A421CF">
              <w:t>а</w:t>
            </w:r>
            <w:r w:rsidRPr="00A421CF">
              <w:t>вонарушений</w:t>
            </w:r>
            <w:proofErr w:type="gramEnd"/>
            <w:r w:rsidRPr="00A421CF">
              <w:t xml:space="preserve"> и лиц, участву</w:t>
            </w:r>
            <w:r w:rsidRPr="00A421CF">
              <w:t>ю</w:t>
            </w:r>
            <w:r w:rsidRPr="00A421CF">
              <w:t>щих в проф</w:t>
            </w:r>
            <w:r w:rsidRPr="00A421CF">
              <w:t>и</w:t>
            </w:r>
            <w:r w:rsidRPr="00A421CF">
              <w:t>лактике прав</w:t>
            </w:r>
            <w:r w:rsidRPr="00A421CF">
              <w:t>о</w:t>
            </w:r>
            <w:r w:rsidRPr="00A421CF">
              <w:t>нарушений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A421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C101B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Профилактика и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преждение бытовой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ступности, а также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ступлений, совершенных в состоянии алкогольного и наркотического опь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лиц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асоциального поведения, охваченных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стемой проф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лактических мер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A421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снижение доля лиц, с</w:t>
            </w:r>
            <w:r w:rsidRPr="00A421CF">
              <w:t>о</w:t>
            </w:r>
            <w:r w:rsidRPr="00A421CF">
              <w:t xml:space="preserve">вершивших преступления </w:t>
            </w:r>
            <w:r w:rsidRPr="00A421CF">
              <w:lastRenderedPageBreak/>
              <w:t>в состоянии алкогольного опьянения от общего чи</w:t>
            </w:r>
            <w:r w:rsidRPr="00A421CF">
              <w:t>с</w:t>
            </w:r>
            <w:r w:rsidRPr="00A421CF">
              <w:t>ла лиц, привлеченных к уголовной ответственн</w:t>
            </w:r>
            <w:r w:rsidRPr="00A421CF">
              <w:t>о</w:t>
            </w:r>
            <w:r w:rsidRPr="00A421CF">
              <w:t>сти до 39, 6%;</w:t>
            </w:r>
          </w:p>
          <w:p w:rsidR="009C101B" w:rsidRPr="00A421CF" w:rsidRDefault="009C101B" w:rsidP="00242EE7">
            <w:pPr>
              <w:pStyle w:val="aa"/>
              <w:shd w:val="clear" w:color="auto" w:fill="FFFFFF"/>
              <w:jc w:val="both"/>
            </w:pPr>
          </w:p>
        </w:tc>
      </w:tr>
      <w:tr w:rsidR="009C101B" w:rsidRPr="00A421CF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9A1AA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 Информационно-методическое обеспеч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ние профилактики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нарушений и повышение уровня правовой культ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верия населения к правоохран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тельным орг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туры населения</w:t>
            </w:r>
          </w:p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B" w:rsidRPr="00A421CF" w:rsidRDefault="009C101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1B" w:rsidRPr="00A421CF" w:rsidRDefault="009C101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A421CF">
              <w:t>снижение количества о</w:t>
            </w:r>
            <w:r w:rsidRPr="00A421CF">
              <w:t>б</w:t>
            </w:r>
            <w:r w:rsidRPr="00A421CF">
              <w:t>щественно-опасных пр</w:t>
            </w:r>
            <w:r w:rsidRPr="00A421CF">
              <w:t>е</w:t>
            </w:r>
            <w:r w:rsidRPr="00A421CF">
              <w:t>ступлений общеуголовной направленности до 6,4%</w:t>
            </w: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shd w:val="clear" w:color="auto" w:fill="FFFFFF"/>
        <w:rPr>
          <w:lang w:eastAsia="en-US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br w:type="page"/>
      </w: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в Порецком районе» муниципальной программы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Республики»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ar478"/>
      <w:bookmarkEnd w:id="38"/>
      <w:r w:rsidRPr="00A421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правонарушений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 в Порецком районе» муниципальной программы  «Повышение безопасности жизнедеятельности населения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территорий Порецкого района Чувашской Республики»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127"/>
        <w:gridCol w:w="567"/>
        <w:gridCol w:w="851"/>
        <w:gridCol w:w="850"/>
        <w:gridCol w:w="850"/>
        <w:gridCol w:w="1276"/>
        <w:gridCol w:w="850"/>
        <w:gridCol w:w="851"/>
        <w:gridCol w:w="709"/>
        <w:gridCol w:w="992"/>
        <w:gridCol w:w="850"/>
        <w:gridCol w:w="822"/>
      </w:tblGrid>
      <w:tr w:rsidR="003815E0" w:rsidRPr="00A421CF" w:rsidTr="00916B6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нарушений в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shd w:val="clear" w:color="auto" w:fill="FFFFFF"/>
            </w:pPr>
            <w:r w:rsidRPr="00A421CF">
              <w:t>средства, пред</w:t>
            </w:r>
            <w:r w:rsidRPr="00A421CF">
              <w:t>у</w:t>
            </w:r>
            <w:r w:rsidRPr="00A421CF">
              <w:lastRenderedPageBreak/>
              <w:t>смотре</w:t>
            </w:r>
            <w:r w:rsidRPr="00A421CF">
              <w:t>н</w:t>
            </w:r>
            <w:r w:rsidRPr="00A421CF">
              <w:t>ные на финанс</w:t>
            </w:r>
            <w:r w:rsidRPr="00A421CF">
              <w:t>и</w:t>
            </w:r>
            <w:r w:rsidRPr="00A421CF">
              <w:t xml:space="preserve">рование </w:t>
            </w:r>
            <w:proofErr w:type="gramStart"/>
            <w:r w:rsidRPr="00A421CF">
              <w:t>текущей</w:t>
            </w:r>
            <w:proofErr w:type="gramEnd"/>
          </w:p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7C409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CE4EB8" w:rsidP="00CE4E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5852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8D8"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15852" w:rsidP="009C101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01B"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15852" w:rsidP="00E371D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15852" w:rsidP="00E371D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A15852" w:rsidP="00E371D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D9"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- 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стемы профилактики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shd w:val="clear" w:color="auto" w:fill="FFFFFF"/>
              <w:jc w:val="center"/>
            </w:pPr>
            <w:r w:rsidRPr="00A421CF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CE4EB8" w:rsidP="00CE4EB8">
            <w:pPr>
              <w:shd w:val="clear" w:color="auto" w:fill="FFFFFF"/>
              <w:jc w:val="center"/>
            </w:pPr>
            <w:r w:rsidRPr="00A421CF">
              <w:t>25</w:t>
            </w:r>
            <w:r w:rsidR="00A15852" w:rsidRPr="00A421CF">
              <w:t>5,</w:t>
            </w:r>
            <w:r w:rsidR="008068D8" w:rsidRPr="00A421C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 w:rsidP="00242EE7">
            <w:pPr>
              <w:shd w:val="clear" w:color="auto" w:fill="FFFFFF"/>
              <w:jc w:val="center"/>
            </w:pPr>
            <w:r w:rsidRPr="00A421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>
            <w:r w:rsidRPr="00A421C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A421CF" w:rsidRDefault="00A15852">
            <w:r w:rsidRPr="00A421CF"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52" w:rsidRPr="00A421CF" w:rsidRDefault="00A15852">
            <w:r w:rsidRPr="00A421CF">
              <w:t>10,0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роприятия: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», Сектор спорта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Предупреждение де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ской беспризорности, безнадзорности 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вонарушений нес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– 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Отдел образования молодёжной пол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тики и спорта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района, КДН и ЗП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дупреждение рециди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ной преступности,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и ада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тация лиц, освободи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шихся из мест лиш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ния свободы, и лиц, осужденных к уголо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ным наказаниям, не связанным с лишением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8068D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», ЦЗН по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му району, ФКУ «Уголовно –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полнительная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спекция» филиал по Порецкому району*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DF" w:rsidRPr="00A421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</w:rPr>
              <w:t>Осно</w:t>
            </w:r>
            <w:r w:rsidRPr="00A421CF">
              <w:rPr>
                <w:rFonts w:ascii="Times New Roman" w:hAnsi="Times New Roman" w:cs="Times New Roman"/>
              </w:rPr>
              <w:t>в</w:t>
            </w:r>
            <w:r w:rsidRPr="00A421CF">
              <w:rPr>
                <w:rFonts w:ascii="Times New Roman" w:hAnsi="Times New Roman" w:cs="Times New Roman"/>
              </w:rPr>
              <w:t>ное мер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>приятие 4.</w:t>
            </w:r>
          </w:p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3071DF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t>Социальная адаптация лиц, нах</w:t>
            </w:r>
            <w:r w:rsidRPr="00A421CF">
              <w:t>о</w:t>
            </w:r>
            <w:r w:rsidRPr="00A421CF">
              <w:t>дящихся в трудной жизненной ситуации, содействие в реализ</w:t>
            </w:r>
            <w:r w:rsidRPr="00A421CF">
              <w:t>а</w:t>
            </w:r>
            <w:r w:rsidRPr="00A421CF">
              <w:t>ции их конституцио</w:t>
            </w:r>
            <w:r w:rsidRPr="00A421CF">
              <w:t>н</w:t>
            </w:r>
            <w:r w:rsidRPr="00A421CF">
              <w:t>ных прав и свобод, а также помощь в тр</w:t>
            </w:r>
            <w:r w:rsidRPr="00A421CF">
              <w:t>у</w:t>
            </w:r>
            <w:r w:rsidRPr="00A421CF">
              <w:t>довом и бытовом устройстве</w:t>
            </w:r>
          </w:p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1DF" w:rsidRPr="00A421CF" w:rsidRDefault="003071D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E56" w:rsidRPr="00A421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014E56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lastRenderedPageBreak/>
              <w:t>Социальная р</w:t>
            </w:r>
            <w:r w:rsidRPr="00A421CF">
              <w:t>е</w:t>
            </w:r>
            <w:r w:rsidRPr="00A421CF">
              <w:t>абилитация лиц, нах</w:t>
            </w:r>
            <w:r w:rsidRPr="00A421CF">
              <w:t>о</w:t>
            </w:r>
            <w:r w:rsidRPr="00A421CF">
              <w:t xml:space="preserve">дящихся в трудной жизненной ситуации, в </w:t>
            </w:r>
            <w:r w:rsidRPr="00A421CF">
              <w:lastRenderedPageBreak/>
              <w:t>том числе потребля</w:t>
            </w:r>
            <w:r w:rsidRPr="00A421CF">
              <w:t>ю</w:t>
            </w:r>
            <w:r w:rsidRPr="00A421CF">
              <w:t>щих наркотические средства и психотро</w:t>
            </w:r>
            <w:r w:rsidRPr="00A421CF">
              <w:t>п</w:t>
            </w:r>
            <w:r w:rsidRPr="00A421CF">
              <w:t>ные вещества в нем</w:t>
            </w:r>
            <w:r w:rsidRPr="00A421CF">
              <w:t>е</w:t>
            </w:r>
            <w:r w:rsidRPr="00A421CF">
              <w:t>дицинских целях</w:t>
            </w:r>
          </w:p>
          <w:p w:rsidR="00014E56" w:rsidRPr="00A421CF" w:rsidRDefault="00014E56" w:rsidP="003071DF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контрольной, ка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56" w:rsidRPr="00A421CF" w:rsidRDefault="00014E56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</w:rPr>
              <w:lastRenderedPageBreak/>
              <w:t>Осно</w:t>
            </w:r>
            <w:r w:rsidRPr="00A421CF">
              <w:rPr>
                <w:rFonts w:ascii="Times New Roman" w:hAnsi="Times New Roman" w:cs="Times New Roman"/>
              </w:rPr>
              <w:t>в</w:t>
            </w:r>
            <w:r w:rsidRPr="00A421CF">
              <w:rPr>
                <w:rFonts w:ascii="Times New Roman" w:hAnsi="Times New Roman" w:cs="Times New Roman"/>
              </w:rPr>
              <w:t>ное мер</w:t>
            </w:r>
            <w:r w:rsidRPr="00A421CF">
              <w:rPr>
                <w:rFonts w:ascii="Times New Roman" w:hAnsi="Times New Roman" w:cs="Times New Roman"/>
              </w:rPr>
              <w:t>о</w:t>
            </w:r>
            <w:r w:rsidRPr="00A421CF">
              <w:rPr>
                <w:rFonts w:ascii="Times New Roman" w:hAnsi="Times New Roman" w:cs="Times New Roman"/>
              </w:rPr>
              <w:t>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9E05B2">
            <w:pPr>
              <w:autoSpaceDE w:val="0"/>
              <w:autoSpaceDN w:val="0"/>
              <w:adjustRightInd w:val="0"/>
              <w:ind w:firstLine="720"/>
              <w:jc w:val="both"/>
            </w:pPr>
            <w:r w:rsidRPr="00A421CF">
              <w:t>. Помощь л</w:t>
            </w:r>
            <w:r w:rsidRPr="00A421CF">
              <w:t>и</w:t>
            </w:r>
            <w:r w:rsidRPr="00A421CF">
              <w:t>цам, пострадавшим от правонарушений или подверженным риску стать таковыми</w:t>
            </w:r>
          </w:p>
          <w:p w:rsidR="009E05B2" w:rsidRPr="00A421CF" w:rsidRDefault="009E05B2" w:rsidP="00014E5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7D3C2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ровой и правовой работы</w:t>
            </w:r>
          </w:p>
          <w:p w:rsidR="009E05B2" w:rsidRPr="00A421CF" w:rsidRDefault="009E05B2" w:rsidP="007D3C2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9E05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дупреждение бытовой преступности, а также преступлений, сове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шенных в состоянии алкогольного и нарк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соисполнитель м</w:t>
            </w:r>
            <w:r w:rsidRPr="00A421CF">
              <w:t>е</w:t>
            </w:r>
            <w:r w:rsidRPr="00A421CF">
              <w:t>роприяти</w:t>
            </w:r>
            <w:proofErr w:type="gramStart"/>
            <w:r w:rsidRPr="00A421CF">
              <w:t>я-</w:t>
            </w:r>
            <w:proofErr w:type="gramEnd"/>
            <w:r w:rsidRPr="00A421CF">
              <w:t xml:space="preserve"> ОП по Порецкому району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», администрация Порецкого района,</w:t>
            </w:r>
          </w:p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Сектор информ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ционного обесп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чения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района, отдел образования мол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5B2" w:rsidRPr="00A421CF" w:rsidRDefault="009E05B2" w:rsidP="009E05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чение профилактики правонарушений 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вышение уровня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вовой культуры нас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Отдел организационно-контрольной, ка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соисполнитель м</w:t>
            </w:r>
            <w:r w:rsidRPr="00A421CF">
              <w:t>е</w:t>
            </w:r>
            <w:r w:rsidRPr="00A421CF">
              <w:t>роприятия - Се</w:t>
            </w:r>
            <w:r w:rsidRPr="00A421CF">
              <w:t>к</w:t>
            </w:r>
            <w:r w:rsidRPr="00A421CF">
              <w:t>тор информацио</w:t>
            </w:r>
            <w:r w:rsidRPr="00A421CF">
              <w:t>н</w:t>
            </w:r>
            <w:r w:rsidRPr="00A421CF">
              <w:t>ного обеспечения администрации Порецкого района, ОП по Порецкому району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», ФКУ «Уголовно – исполнительная инспекция» фил</w:t>
            </w:r>
            <w:r w:rsidRPr="00A421CF">
              <w:t>и</w:t>
            </w:r>
            <w:r w:rsidRPr="00A421CF">
              <w:t>ал по Порецкому району,</w:t>
            </w:r>
          </w:p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вития и архивного дела администр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B2" w:rsidRPr="00A421CF" w:rsidTr="00CE4EB8">
        <w:trPr>
          <w:tblCellSpacing w:w="5" w:type="nil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shd w:val="clear" w:color="auto" w:fill="FFFFFF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B2" w:rsidRPr="00A421CF" w:rsidRDefault="009E05B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sectPr w:rsidR="00F85578" w:rsidRPr="00A421C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района»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</w:t>
      </w:r>
      <w:proofErr w:type="gramStart"/>
      <w:r w:rsidRPr="00A421CF">
        <w:rPr>
          <w:rFonts w:ascii="Times New Roman" w:hAnsi="Times New Roman" w:cs="Times New Roman"/>
          <w:b/>
          <w:bCs/>
          <w:sz w:val="24"/>
          <w:szCs w:val="24"/>
        </w:rPr>
        <w:t>ЭКСТРЕМИСТСКОЙ</w:t>
      </w:r>
      <w:proofErr w:type="gramEnd"/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ДЕЯТЕЛЬНОСТИ В ПОРЕЦКОМ РАЙОНЕ»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338"/>
        <w:gridCol w:w="6199"/>
      </w:tblGrid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исполнитель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D942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Сектор специальных программ администрации Порецкого района 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Соисполнители подпр</w:t>
            </w:r>
            <w:r w:rsidRPr="00A421CF">
              <w:t>о</w:t>
            </w:r>
            <w:r w:rsidRPr="00A421CF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Антитеррористическая комиссия в Порецком районе, а</w:t>
            </w:r>
            <w:r w:rsidRPr="00A421CF">
              <w:t>д</w:t>
            </w:r>
            <w:r w:rsidRPr="00A421CF">
              <w:t>министрация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</w:t>
            </w:r>
            <w:r w:rsidR="00183347" w:rsidRPr="00A421CF">
              <w:t xml:space="preserve">, Отдел </w:t>
            </w:r>
            <w:proofErr w:type="spellStart"/>
            <w:r w:rsidR="00183347" w:rsidRPr="00A421CF">
              <w:t>Росгвардии</w:t>
            </w:r>
            <w:proofErr w:type="spellEnd"/>
            <w:r w:rsidR="00183347" w:rsidRPr="00A421CF">
              <w:t xml:space="preserve"> по Чува</w:t>
            </w:r>
            <w:r w:rsidR="00183347" w:rsidRPr="00A421CF">
              <w:t>ш</w:t>
            </w:r>
            <w:r w:rsidR="00183347" w:rsidRPr="00A421CF">
              <w:t>ской Республике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Цель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укрепление законности и правопорядка, повышение уро</w:t>
            </w:r>
            <w:r w:rsidRPr="00A421CF">
              <w:t>в</w:t>
            </w:r>
            <w:r w:rsidRPr="00A421CF">
              <w:t>ня защищенности граждан и общества на основе против</w:t>
            </w:r>
            <w:r w:rsidRPr="00A421CF">
              <w:t>о</w:t>
            </w:r>
            <w:r w:rsidRPr="00A421CF">
              <w:t>действия терроризму и экстремизму, профилактики их проявлений в Порецком районе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Задачи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повышение эффективности взаимодействия органов мес</w:t>
            </w:r>
            <w:r w:rsidRPr="00A421CF">
              <w:t>т</w:t>
            </w:r>
            <w:r w:rsidRPr="00A421CF">
              <w:t>ного самоуправления, органов исполнительной власти Ч</w:t>
            </w:r>
            <w:r w:rsidRPr="00A421CF">
              <w:t>у</w:t>
            </w:r>
            <w:r w:rsidRPr="00A421CF">
              <w:t>вашской Республики в Порецком районе, подразделений территориальных органов федеральных органов исполн</w:t>
            </w:r>
            <w:r w:rsidRPr="00A421CF">
              <w:t>и</w:t>
            </w:r>
            <w:r w:rsidRPr="00A421CF">
              <w:t>тельной власти в Порецком районе, организаций в вопр</w:t>
            </w:r>
            <w:r w:rsidRPr="00A421CF">
              <w:t>о</w:t>
            </w:r>
            <w:r w:rsidRPr="00A421CF">
              <w:t>сах профилактики терроризма и экстремизма;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профилактика конфликтов на социальной, этнической и конфессиональной почве;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выявление и устранение причин и условий, способству</w:t>
            </w:r>
            <w:r w:rsidRPr="00A421CF">
              <w:t>ю</w:t>
            </w:r>
            <w:r w:rsidRPr="00A421CF">
              <w:t>щих осуществлению террористической и экстремистской деятельности;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Целевые индикаторы и п</w:t>
            </w:r>
            <w:r w:rsidRPr="00A421CF">
              <w:t>о</w:t>
            </w:r>
            <w:r w:rsidRPr="00A421CF">
              <w:t>казатели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достижение к 2021 году следующих показателей: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доля детей, охваченных образовательными программами дополнительного образования детей, в общей численности детей и молодежи – 37,8 процента;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удельный вес населения Порецкого района, систематич</w:t>
            </w:r>
            <w:r w:rsidRPr="00A421CF">
              <w:t>е</w:t>
            </w:r>
            <w:r w:rsidRPr="00A421CF">
              <w:t>ски занимающегося физической культурой и спортом, - 47,8 процента;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</w:t>
            </w:r>
            <w:r w:rsidRPr="00A421CF">
              <w:t>о</w:t>
            </w:r>
            <w:r w:rsidRPr="00A421CF">
              <w:t>сти, с 2,1 до 2,7 процента;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доля объектов социального назначения, подвергшихся преступному проникновению, не оборудованных сист</w:t>
            </w:r>
            <w:r w:rsidRPr="00A421CF">
              <w:t>е</w:t>
            </w:r>
            <w:r w:rsidRPr="00A421CF">
              <w:lastRenderedPageBreak/>
              <w:t>мами безопасности, охранно-пожарной сигнализацией от общего количества таких объектов – 4 процента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lastRenderedPageBreak/>
              <w:t>Срок реализации подпр</w:t>
            </w:r>
            <w:r w:rsidRPr="00A421CF">
              <w:t>о</w:t>
            </w:r>
            <w:r w:rsidRPr="00A421CF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2015 - 2020 годы</w:t>
            </w: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прогнозируемые объемы бюджетных ассигнований на р</w:t>
            </w:r>
            <w:r w:rsidRPr="00A421CF">
              <w:t>е</w:t>
            </w:r>
            <w:r w:rsidRPr="00A421CF">
              <w:t xml:space="preserve">ализацию мероприятий подпрограммы в 2015 - 2020 годах составят </w:t>
            </w:r>
            <w:r w:rsidR="005A2F31" w:rsidRPr="00A421CF">
              <w:t>1548,3</w:t>
            </w:r>
            <w:r w:rsidRPr="00A421CF">
              <w:t xml:space="preserve"> тыс. рублей, в том числе: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2015 год – 6,0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2016 год – 188,9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2017 год -  191,6 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2018 год – </w:t>
            </w:r>
            <w:r w:rsidR="005A2F31" w:rsidRPr="00A421CF">
              <w:t>739,8</w:t>
            </w:r>
            <w:r w:rsidRPr="00A421CF">
              <w:t xml:space="preserve"> тыс.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2019 год – 211,0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2020 год -  211,0 тыс.  рублей.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за счет средств бюджета Порецкого района – </w:t>
            </w:r>
            <w:r w:rsidR="003F4768" w:rsidRPr="00A421CF">
              <w:t>1280,8</w:t>
            </w:r>
            <w:r w:rsidRPr="00A421CF">
              <w:t xml:space="preserve"> тыс.  рублей, из них: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2015 год – 6,0 тыс.  рублей;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2016 год – </w:t>
            </w:r>
            <w:r w:rsidR="00A3490C" w:rsidRPr="00A421CF">
              <w:t>188</w:t>
            </w:r>
            <w:r w:rsidRPr="00A421CF">
              <w:t>,</w:t>
            </w:r>
            <w:r w:rsidR="00A3490C" w:rsidRPr="00A421CF">
              <w:t>9</w:t>
            </w:r>
            <w:r w:rsidRPr="00A421CF">
              <w:t xml:space="preserve"> тыс.  рублей;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2017 год -  </w:t>
            </w:r>
            <w:r w:rsidR="00D9425D" w:rsidRPr="00A421CF">
              <w:t>191</w:t>
            </w:r>
            <w:r w:rsidR="00A15852" w:rsidRPr="00A421CF">
              <w:t>,</w:t>
            </w:r>
            <w:r w:rsidR="00BA4F56" w:rsidRPr="00A421CF">
              <w:t>6</w:t>
            </w:r>
            <w:r w:rsidRPr="00A421CF">
              <w:t xml:space="preserve">  тыс.  рублей;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2018 год – </w:t>
            </w:r>
            <w:r w:rsidR="005A2F31" w:rsidRPr="00A421CF">
              <w:t>472,3</w:t>
            </w:r>
            <w:r w:rsidRPr="00A421CF">
              <w:t xml:space="preserve"> тыс. рублей;</w:t>
            </w:r>
          </w:p>
          <w:p w:rsidR="007C409B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2019 год – </w:t>
            </w:r>
            <w:r w:rsidR="00D9425D" w:rsidRPr="00A421CF">
              <w:t>211</w:t>
            </w:r>
            <w:r w:rsidR="00A15852" w:rsidRPr="00A421CF">
              <w:t>,</w:t>
            </w:r>
            <w:r w:rsidR="00D9425D" w:rsidRPr="00A421CF">
              <w:t>0</w:t>
            </w:r>
            <w:r w:rsidRPr="00A421CF">
              <w:t xml:space="preserve"> тыс.  рублей;</w:t>
            </w:r>
          </w:p>
          <w:p w:rsidR="00F85578" w:rsidRPr="00A421CF" w:rsidRDefault="007C409B" w:rsidP="00D9425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D9425D" w:rsidRPr="00A421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A15852" w:rsidRPr="00A42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25D"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рублей.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за счет средств республиканского бюджета Чувашской Республики – 267,5 тыс.  рублей, из них: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2015 год – 0,0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2016 год – 0,0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2017 год -  0,0  тыс. 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2018 год – 267,5 тыс. рублей;</w:t>
            </w:r>
          </w:p>
          <w:p w:rsidR="00BA4F56" w:rsidRPr="00A421CF" w:rsidRDefault="00BA4F56" w:rsidP="00BA4F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2019 год – 0,0 тыс.  рублей;</w:t>
            </w:r>
          </w:p>
          <w:p w:rsidR="00BA4F56" w:rsidRPr="00A421CF" w:rsidRDefault="00BA4F56" w:rsidP="00BA4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 год -  0,0 тыс.  рублей.</w:t>
            </w:r>
          </w:p>
          <w:p w:rsidR="00BA4F56" w:rsidRPr="00A421CF" w:rsidRDefault="00BA4F56" w:rsidP="00D9425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A421CF" w:rsidTr="00916B67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A421CF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Ожидаемые результаты ре</w:t>
            </w:r>
            <w:r w:rsidRPr="00A421CF">
              <w:t>а</w:t>
            </w:r>
            <w:r w:rsidRPr="00A421CF">
              <w:t>лизации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421CF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ожидаемыми результатами реализации подпрограммы я</w:t>
            </w:r>
            <w:r w:rsidRPr="00A421CF">
              <w:t>в</w:t>
            </w:r>
            <w:r w:rsidRPr="00A421CF">
              <w:t>ляются: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сохранение в Порецком районе стабильности в обществе и правопорядка;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повышение безопасности жизнедеятельности населения и территории Порецкого района;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возрастание количества жителей Порецкого района, нег</w:t>
            </w:r>
            <w:r w:rsidRPr="00A421CF">
              <w:t>а</w:t>
            </w:r>
            <w:r w:rsidRPr="00A421CF">
              <w:t>тивно относящихся к экстремистским и террористическим проявлениям;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сужение социальной базы для экстремистских и террор</w:t>
            </w:r>
            <w:r w:rsidRPr="00A421CF">
              <w:t>и</w:t>
            </w:r>
            <w:r w:rsidRPr="00A421CF">
              <w:t>стических организаций;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стабилизация оперативной обстановки;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сборе информации о лицах,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частных к террористическим актам и экстремистской де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тельности, объектах, подлежащих защите;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повышении защищенности общ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населения  Порецкого  района  от актов терроризма и проявлений экстремизма;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F85578" w:rsidRPr="00A421CF" w:rsidRDefault="00F85578" w:rsidP="00242EE7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F85578" w:rsidRPr="00A421CF" w:rsidRDefault="00F85578" w:rsidP="00242EE7">
      <w:pPr>
        <w:pStyle w:val="ConsPlusCel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содержит мероприятия по профилактике терроризма и экстремис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ской деятельности в Порецком районе, направленные на обеспечение социально-политической стабильности, повышение уровня защищенности граждан и общества от а</w:t>
      </w:r>
      <w:r w:rsidRPr="00A421CF">
        <w:rPr>
          <w:rFonts w:ascii="Times New Roman" w:hAnsi="Times New Roman" w:cs="Times New Roman"/>
          <w:sz w:val="24"/>
          <w:szCs w:val="24"/>
        </w:rPr>
        <w:t>к</w:t>
      </w:r>
      <w:r w:rsidRPr="00A421CF">
        <w:rPr>
          <w:rFonts w:ascii="Times New Roman" w:hAnsi="Times New Roman" w:cs="Times New Roman"/>
          <w:sz w:val="24"/>
          <w:szCs w:val="24"/>
        </w:rPr>
        <w:t>тов терроризма и проявлений экстремизма.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Реализация на территории Порецкого района федеральных законов </w:t>
      </w:r>
      <w:hyperlink r:id="rId36" w:history="1">
        <w:r w:rsidRPr="00A421CF">
          <w:rPr>
            <w:rFonts w:ascii="Times New Roman" w:hAnsi="Times New Roman" w:cs="Times New Roman"/>
            <w:sz w:val="24"/>
            <w:szCs w:val="24"/>
          </w:rPr>
          <w:t>«О противоде</w:t>
        </w:r>
        <w:r w:rsidRPr="00A421CF">
          <w:rPr>
            <w:rFonts w:ascii="Times New Roman" w:hAnsi="Times New Roman" w:cs="Times New Roman"/>
            <w:sz w:val="24"/>
            <w:szCs w:val="24"/>
          </w:rPr>
          <w:t>й</w:t>
        </w:r>
        <w:r w:rsidRPr="00A421CF">
          <w:rPr>
            <w:rFonts w:ascii="Times New Roman" w:hAnsi="Times New Roman" w:cs="Times New Roman"/>
            <w:sz w:val="24"/>
            <w:szCs w:val="24"/>
          </w:rPr>
          <w:t>ствии экстремистской деятельности»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A421CF">
          <w:rPr>
            <w:rFonts w:ascii="Times New Roman" w:hAnsi="Times New Roman" w:cs="Times New Roman"/>
            <w:sz w:val="24"/>
            <w:szCs w:val="24"/>
          </w:rPr>
          <w:t>«О противодействии терроризму»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и других норм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ции, межнациональному и межконфессиональному согласию в муниципальном образов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нии.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Органами исполнительной власти Чувашской Республики, территориальными о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ганами федеральных органов исполнительной власти, органами местного самоуправления Порецкого района в последние годы проделана значительная работа по профилактике те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ризма и экстремистской деятельности, на что нацелены основные мероприятия подпр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 Так, в 2013 году количество зарегистрирова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Анализ миграционной обстановки в Чувашской Республике и в Порецком районе показывает, что интенсивность миграционных потоков из стран с нестабильным общ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ственно-политическим и социально-экономическим положением имеет устойчивую те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 xml:space="preserve">денцию к увеличению. </w:t>
      </w:r>
    </w:p>
    <w:p w:rsidR="00F85578" w:rsidRPr="00A421CF" w:rsidRDefault="00F85578" w:rsidP="00242EE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 состоянию на 1 января 2015 г. в Порецком районе действуют 1 зарегистрир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ванное религиозное объединение.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Их количество за последние 5 лет не изменилось.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Функционируют 2 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 xml:space="preserve"> объединения.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опасности.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 территории района  проходят республиканские автомобильные дороги общего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пользования</w:t>
      </w:r>
      <w:proofErr w:type="gramStart"/>
      <w:r w:rsidRPr="00A421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21CF">
        <w:rPr>
          <w:rFonts w:ascii="Times New Roman" w:hAnsi="Times New Roman" w:cs="Times New Roman"/>
          <w:sz w:val="24"/>
          <w:szCs w:val="24"/>
        </w:rPr>
        <w:t>асположены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важные объекты, которые отнесены к категории потенциально опасных и подлежат защите.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Прямые и косвенные последствия преступлений террористической и экстремис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ской направленности затрагивают все сферы общественной жизни – политическую, эк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номическую, социальную и духовную. Повышение уровня антитеррористической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ант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экстремистской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 требует комплексного подхода к организации и содержанию работы по профилактике терроризма и экстремистской де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F85578" w:rsidRPr="00A421CF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Программа носит межведомственный характер, поскольку эффективное решение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дач профилактики терроризма и экстремизма, ксенофобии, а также гармонизации межэ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нических и межконфессиональных отношений не может быть обеспечено только в рамках деятельности органов местного самоуправления. В сложившихся условиях лишь с пом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щью программно-целевого и комплексного подхода можно добиться повышения уровня антитеррористической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района.</w:t>
      </w:r>
    </w:p>
    <w:p w:rsidR="00F85578" w:rsidRPr="00A421CF" w:rsidRDefault="00F85578" w:rsidP="00242EE7">
      <w:pPr>
        <w:shd w:val="clear" w:color="auto" w:fill="FFFFFF"/>
      </w:pPr>
    </w:p>
    <w:p w:rsidR="00F85578" w:rsidRPr="00A421CF" w:rsidRDefault="00F85578" w:rsidP="00242EE7">
      <w:pPr>
        <w:pStyle w:val="1"/>
        <w:shd w:val="clear" w:color="auto" w:fill="FFFFFF"/>
        <w:spacing w:before="0" w:after="0"/>
        <w:ind w:hanging="18"/>
        <w:rPr>
          <w:rFonts w:ascii="Times New Roman" w:hAnsi="Times New Roman"/>
          <w:color w:val="auto"/>
        </w:rPr>
      </w:pPr>
      <w:r w:rsidRPr="00A421CF">
        <w:rPr>
          <w:rFonts w:ascii="Times New Roman" w:hAnsi="Times New Roman"/>
          <w:color w:val="auto"/>
        </w:rPr>
        <w:t xml:space="preserve">Раздел </w:t>
      </w:r>
      <w:r w:rsidRPr="00A421CF">
        <w:rPr>
          <w:rFonts w:ascii="Times New Roman" w:hAnsi="Times New Roman"/>
          <w:color w:val="auto"/>
          <w:lang w:val="en-US"/>
        </w:rPr>
        <w:t>II</w:t>
      </w:r>
      <w:r w:rsidRPr="00A421CF">
        <w:rPr>
          <w:rFonts w:ascii="Times New Roman" w:hAnsi="Times New Roman"/>
          <w:color w:val="auto"/>
        </w:rPr>
        <w:t>. Приоритеты в сфере реализации подпрограммы, цель, задачи и показатели (индикаторы) достижения цели и решения задач, описание основных ожидаемых</w:t>
      </w:r>
    </w:p>
    <w:p w:rsidR="00F85578" w:rsidRPr="00A421CF" w:rsidRDefault="00F85578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конечных результатов, срок реализации подпрограммы</w:t>
      </w:r>
    </w:p>
    <w:p w:rsidR="00F85578" w:rsidRPr="00A421CF" w:rsidRDefault="00F85578" w:rsidP="00242EE7">
      <w:pPr>
        <w:shd w:val="clear" w:color="auto" w:fill="FFFFFF"/>
        <w:rPr>
          <w:b/>
        </w:rPr>
      </w:pPr>
    </w:p>
    <w:p w:rsidR="00F85578" w:rsidRPr="00A421CF" w:rsidRDefault="00F85578" w:rsidP="00242EE7">
      <w:pPr>
        <w:shd w:val="clear" w:color="auto" w:fill="FFFFFF"/>
        <w:ind w:firstLine="709"/>
        <w:jc w:val="both"/>
      </w:pPr>
      <w:r w:rsidRPr="00A421CF">
        <w:t xml:space="preserve">Приоритеты, цель и задачи подпрограммы определены в соответствии со </w:t>
      </w:r>
      <w:hyperlink r:id="rId38" w:history="1">
        <w:r w:rsidRPr="00A421CF">
          <w:t>Стратег</w:t>
        </w:r>
        <w:r w:rsidRPr="00A421CF">
          <w:t>и</w:t>
        </w:r>
        <w:r w:rsidRPr="00A421CF">
          <w:t>ей</w:t>
        </w:r>
      </w:hyperlink>
      <w:r w:rsidRPr="00A421CF">
        <w:t xml:space="preserve"> национальной безопасности Российской Федерации до 2020 года, утвержденной Ук</w:t>
      </w:r>
      <w:r w:rsidRPr="00A421CF">
        <w:t>а</w:t>
      </w:r>
      <w:r w:rsidRPr="00A421CF">
        <w:t xml:space="preserve">зом Президента Российской Федерации  от  12 мая </w:t>
      </w:r>
      <w:smartTag w:uri="urn:schemas-microsoft-com:office:smarttags" w:element="metricconverter">
        <w:smartTagPr>
          <w:attr w:name="ProductID" w:val="2009 г"/>
        </w:smartTagPr>
        <w:r w:rsidRPr="00A421CF">
          <w:t>2009 г</w:t>
        </w:r>
      </w:smartTag>
      <w:r w:rsidRPr="00A421CF">
        <w:t>. № 537 (в части экстремистской деятельности националистических, религиозных, этнических и иных организаций и стру</w:t>
      </w:r>
      <w:r w:rsidRPr="00A421CF">
        <w:t>к</w:t>
      </w:r>
      <w:r w:rsidRPr="00A421CF">
        <w:t xml:space="preserve">тур,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A421CF">
        <w:t>совершенствования</w:t>
      </w:r>
      <w:proofErr w:type="gramEnd"/>
      <w:r w:rsidRPr="00A421CF">
        <w:t xml:space="preserve"> прав</w:t>
      </w:r>
      <w:r w:rsidRPr="00A421CF">
        <w:t>о</w:t>
      </w:r>
      <w:r w:rsidRPr="00A421CF">
        <w:t>охранительных мер по выявлению, предупреждению, пресечению и раскрытию актов те</w:t>
      </w:r>
      <w:r w:rsidRPr="00A421CF">
        <w:t>р</w:t>
      </w:r>
      <w:r w:rsidRPr="00A421CF">
        <w:t>роризма, экстремизма).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тремизму, профилактики их проявлений в Порецком районе.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необходимо: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повышать эффективность взаимодействия органов местного самоуправления, орг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нов исполнительной власти Чувашской Республики в Порецком районе, подразделений территориальных органов федеральных органов исполнительной власти в Порецком ра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оне, организаций  в вопросах профилактики терроризма и экстремизма;</w:t>
      </w:r>
    </w:p>
    <w:p w:rsidR="00F85578" w:rsidRPr="00A421CF" w:rsidRDefault="00F85578" w:rsidP="00242EE7">
      <w:pPr>
        <w:shd w:val="clear" w:color="auto" w:fill="FFFFFF"/>
        <w:ind w:firstLine="708"/>
        <w:jc w:val="both"/>
      </w:pPr>
      <w:r w:rsidRPr="00A421CF">
        <w:t>обеспечить профилактику конфликтов на социальной, этнической и конфесси</w:t>
      </w:r>
      <w:r w:rsidRPr="00A421CF">
        <w:t>о</w:t>
      </w:r>
      <w:r w:rsidRPr="00A421CF">
        <w:t>нальной почве;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ристической и экстремистской деятельности;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 с массовым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быванием людей, особо важных объектов.</w:t>
      </w:r>
    </w:p>
    <w:p w:rsidR="00F85578" w:rsidRPr="00A421CF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Срок реализации подпрограммы – 2015–2020 годы.</w:t>
      </w:r>
    </w:p>
    <w:p w:rsidR="00F85578" w:rsidRPr="00A421CF" w:rsidRDefault="00F85578" w:rsidP="00242E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>В результате выполнения поставленной цели и задач подпрограммы к 2021 году будут достигнуты следующие показатели (по сравнению с 2014 годом):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>доля детей, охваченных образовательными программами дополнительного образ</w:t>
      </w:r>
      <w:r w:rsidRPr="00A421CF">
        <w:t>о</w:t>
      </w:r>
      <w:r w:rsidRPr="00A421CF">
        <w:t>вания детей, в общей численности детей и молодежи – 37,8 процента;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>удельный вес населения Порецкого района, систематически занимающегося физ</w:t>
      </w:r>
      <w:r w:rsidRPr="00A421CF">
        <w:t>и</w:t>
      </w:r>
      <w:r w:rsidRPr="00A421CF">
        <w:t>ческой культурой и спортом, - 47,8 процента;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</w:t>
      </w:r>
      <w:r w:rsidRPr="00A421CF">
        <w:t>я</w:t>
      </w:r>
      <w:r w:rsidRPr="00A421CF">
        <w:t>тости, с 2,1 до 2,7 процента;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>доля объектов социального назначения, подвергшихся преступному проникнов</w:t>
      </w:r>
      <w:r w:rsidRPr="00A421CF">
        <w:t>е</w:t>
      </w:r>
      <w:r w:rsidRPr="00A421CF">
        <w:t>нию, не оборудованных системами безопасности, охранно-пожарной сигнализацией от общего количества таких объектов – 4 процента.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421CF">
        <w:t xml:space="preserve">Целевые индикаторы и </w:t>
      </w:r>
      <w:hyperlink r:id="rId39" w:history="1">
        <w:r w:rsidRPr="00A421CF">
          <w:t>показатели</w:t>
        </w:r>
      </w:hyperlink>
      <w:r w:rsidRPr="00A421CF">
        <w:t xml:space="preserve"> подпрограммы приведены в приложении № 1 к настоящей подпрограмме.</w:t>
      </w:r>
    </w:p>
    <w:p w:rsidR="00F85578" w:rsidRPr="00A421CF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421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21CF">
        <w:rPr>
          <w:rFonts w:ascii="Times New Roman" w:hAnsi="Times New Roman" w:cs="Times New Roman"/>
          <w:b/>
          <w:sz w:val="24"/>
          <w:szCs w:val="24"/>
        </w:rPr>
        <w:t>. Характеристика  основных мероприятий подпрограммы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shd w:val="clear" w:color="auto" w:fill="FFFFFF"/>
        <w:ind w:firstLine="709"/>
        <w:jc w:val="both"/>
      </w:pPr>
      <w:r w:rsidRPr="00A421CF">
        <w:lastRenderedPageBreak/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85578" w:rsidRPr="00A421CF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1. Совершенствование взаимодействия органов местного с</w:t>
      </w:r>
      <w:r w:rsidRPr="00A421CF">
        <w:rPr>
          <w:u w:val="single"/>
        </w:rPr>
        <w:t>а</w:t>
      </w:r>
      <w:r w:rsidRPr="00A421CF">
        <w:rPr>
          <w:u w:val="single"/>
        </w:rPr>
        <w:t>моуправления Порецкого района и институтов гражданского общества в работе по проф</w:t>
      </w:r>
      <w:r w:rsidRPr="00A421CF">
        <w:rPr>
          <w:u w:val="single"/>
        </w:rPr>
        <w:t>и</w:t>
      </w:r>
      <w:r w:rsidRPr="00A421CF">
        <w:rPr>
          <w:u w:val="single"/>
        </w:rPr>
        <w:t>лактике терроризма и экстремистской деятельности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проведение научно-практических конференций и круглых столов по вопросам пр</w:t>
      </w:r>
      <w:r w:rsidRPr="00A421CF">
        <w:t>о</w:t>
      </w:r>
      <w:r w:rsidRPr="00A421CF">
        <w:t>филактики терроризма и экстремизма, формирования толерантности в современных усл</w:t>
      </w:r>
      <w:r w:rsidRPr="00A421CF">
        <w:t>о</w:t>
      </w:r>
      <w:r w:rsidRPr="00A421CF">
        <w:t>виях;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разработку текстов лекций и методических рекомендаций по вопросам профилакт</w:t>
      </w:r>
      <w:r w:rsidRPr="00A421CF">
        <w:t>и</w:t>
      </w:r>
      <w:r w:rsidRPr="00A421CF">
        <w:t>ки терроризма и экстремизма;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проведение мониторинга состояния стабильности в обществе.</w:t>
      </w:r>
    </w:p>
    <w:p w:rsidR="00F85578" w:rsidRPr="00A421CF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A421CF">
        <w:t>и</w:t>
      </w:r>
      <w:r w:rsidRPr="00A421CF">
        <w:t>стической защищенности и пожарной безопасности;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оказание содействия в трудоустройстве выпускникам общеобразовательных орган</w:t>
      </w:r>
      <w:r w:rsidRPr="00A421CF">
        <w:t>и</w:t>
      </w:r>
      <w:r w:rsidRPr="00A421CF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проведение мероприятий, направленных на правовое просвещение населения, фо</w:t>
      </w:r>
      <w:r w:rsidRPr="00A421CF">
        <w:t>р</w:t>
      </w:r>
      <w:r w:rsidRPr="00A421CF">
        <w:t>мирование толерантности, укрепление стабильности в обществе:</w:t>
      </w:r>
    </w:p>
    <w:p w:rsidR="00F85578" w:rsidRPr="00A421CF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вовлечение молодежи и несовершеннолетних в клубные, внеклассные и внешкол</w:t>
      </w:r>
      <w:r w:rsidRPr="00A421CF">
        <w:t>ь</w:t>
      </w:r>
      <w:r w:rsidRPr="00A421CF">
        <w:t>ные формирования, спортивные секции, кружки и другие объединения по интересам;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проведение мероприятий, направленных на организацию содержательного досуга молодежи и несовершеннолетних;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формирование патриотизма, духовно-нравственных ценностей в обществе:</w:t>
      </w:r>
    </w:p>
    <w:p w:rsidR="00F85578" w:rsidRPr="00A421CF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 xml:space="preserve">Данное мероприятие предусматривает: 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освещение в муниципальных СМИ хода реализации подпрограммы;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оформление в образовательных организациях, учреждениях культуры и спорта тем</w:t>
      </w:r>
      <w:r w:rsidRPr="00A421CF">
        <w:t>а</w:t>
      </w:r>
      <w:r w:rsidRPr="00A421CF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участие в республиканских конкурсах среди журналистов и СМИ на лучшее прои</w:t>
      </w:r>
      <w:r w:rsidRPr="00A421CF">
        <w:t>з</w:t>
      </w:r>
      <w:r w:rsidRPr="00A421CF">
        <w:t>ведение в области профилактики терроризма и экстремизма;</w:t>
      </w:r>
    </w:p>
    <w:p w:rsidR="00F85578" w:rsidRPr="00A421CF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A421CF">
        <w:rPr>
          <w:u w:val="single"/>
        </w:rPr>
        <w:t xml:space="preserve">Основное мероприятие 5. </w:t>
      </w:r>
      <w:r w:rsidR="004D2D26" w:rsidRPr="00A421CF">
        <w:t>Мероприятия по профилактике и соблюдению правоп</w:t>
      </w:r>
      <w:r w:rsidR="004D2D26" w:rsidRPr="00A421CF">
        <w:t>о</w:t>
      </w:r>
      <w:r w:rsidR="004D2D26" w:rsidRPr="00A421CF">
        <w:t>рядка на улицах и в других общественных местах.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Данное мероприятие включает в себя: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A421CF">
        <w:t>металлодетекторов</w:t>
      </w:r>
      <w:proofErr w:type="spellEnd"/>
      <w:r w:rsidRPr="00A421CF">
        <w:t>, газоанализаторов, передвижных металлических барьеров;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lastRenderedPageBreak/>
        <w:t>оборудование образовательных организаций, учреждений культуры и спорта шла</w:t>
      </w:r>
      <w:r w:rsidRPr="00A421CF">
        <w:t>г</w:t>
      </w:r>
      <w:r w:rsidRPr="00A421CF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F85578" w:rsidRPr="00A421CF" w:rsidRDefault="00F85578" w:rsidP="00242EE7">
      <w:pPr>
        <w:shd w:val="clear" w:color="auto" w:fill="FFFFFF"/>
        <w:ind w:firstLine="567"/>
        <w:jc w:val="both"/>
      </w:pPr>
      <w:r w:rsidRPr="00A421CF">
        <w:t>монтаж охранно-пожарной и тревожной сигнализации в жилых домах на этапе их строительс</w:t>
      </w:r>
      <w:r w:rsidR="004D2D26" w:rsidRPr="00A421CF">
        <w:t>тва;</w:t>
      </w:r>
    </w:p>
    <w:p w:rsidR="004D2D26" w:rsidRPr="00A421CF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организацию профилактической работы по добровольной сдаче на возмездной (ко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пенсационной) основе органам внутренних дел незарегистрированных предметов воор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жения, боеприпасов, взрывчатых веществ и взрывных устройств, незаконно хранящихся у населения.</w:t>
      </w:r>
    </w:p>
    <w:p w:rsidR="004D2D26" w:rsidRPr="00A421CF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также предусматриваются:</w:t>
      </w:r>
    </w:p>
    <w:p w:rsidR="004D2D26" w:rsidRPr="00A421CF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оборудование образовательных организаций, учреждений культуры и спорта шла</w:t>
      </w:r>
      <w:r w:rsidRPr="00A421CF">
        <w:rPr>
          <w:rFonts w:ascii="Times New Roman" w:hAnsi="Times New Roman" w:cs="Times New Roman"/>
          <w:sz w:val="24"/>
          <w:szCs w:val="24"/>
        </w:rPr>
        <w:t>г</w:t>
      </w:r>
      <w:r w:rsidRPr="00A421CF">
        <w:rPr>
          <w:rFonts w:ascii="Times New Roman" w:hAnsi="Times New Roman" w:cs="Times New Roman"/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4D2D26" w:rsidRPr="00A421CF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строительства;</w:t>
      </w:r>
    </w:p>
    <w:p w:rsidR="004D2D26" w:rsidRPr="00A421CF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привлечение сотрудников частных охранных предприятий, служб безопасности о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ганизаций к работе по профилактике правонарушений в общественных местах в соотве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ствии с заключаемыми соглашениями, предусматривающими конкретные формы их уч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стия в охране правопорядка;</w:t>
      </w:r>
    </w:p>
    <w:p w:rsidR="004D2D26" w:rsidRPr="00A421CF" w:rsidRDefault="004D2D26" w:rsidP="004D2D26">
      <w:pPr>
        <w:pStyle w:val="ConsPlusNormal"/>
        <w:ind w:firstLine="540"/>
        <w:jc w:val="both"/>
      </w:pPr>
      <w:r w:rsidRPr="00A421CF">
        <w:rPr>
          <w:rFonts w:ascii="Times New Roman" w:hAnsi="Times New Roman" w:cs="Times New Roman"/>
          <w:sz w:val="24"/>
          <w:szCs w:val="24"/>
        </w:rPr>
        <w:t>модернизация, установка и обслуживание в образовательных организациях, учр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ждениях культуры и спорта систем видеонаблюдения (видеокамер и мониторов).</w:t>
      </w:r>
    </w:p>
    <w:p w:rsidR="00F85578" w:rsidRPr="00A421CF" w:rsidRDefault="003370C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hyperlink r:id="rId40" w:history="1">
        <w:r w:rsidR="00F85578" w:rsidRPr="00A421CF">
          <w:t>Перечень</w:t>
        </w:r>
      </w:hyperlink>
      <w:r w:rsidR="00F85578" w:rsidRPr="00A421CF">
        <w:t xml:space="preserve"> мероприятий подпрограммы приведен в приложении № 2 к настоящей подпрограмме с указанием исполнителей и сроков их проведения.</w:t>
      </w:r>
    </w:p>
    <w:p w:rsidR="00F85578" w:rsidRPr="00A421CF" w:rsidRDefault="00F85578" w:rsidP="00242EE7">
      <w:pPr>
        <w:shd w:val="clear" w:color="auto" w:fill="FFFFFF"/>
        <w:ind w:firstLine="709"/>
        <w:jc w:val="both"/>
      </w:pPr>
    </w:p>
    <w:p w:rsidR="00F85578" w:rsidRPr="00A421CF" w:rsidRDefault="00F85578" w:rsidP="00242EE7">
      <w:pPr>
        <w:shd w:val="clear" w:color="auto" w:fill="FFFFFF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39" w:name="sub_13008"/>
      <w:r w:rsidRPr="00A421CF">
        <w:rPr>
          <w:b/>
        </w:rPr>
        <w:t>Раздел V</w:t>
      </w:r>
      <w:r w:rsidRPr="00A421CF">
        <w:rPr>
          <w:b/>
          <w:lang w:val="en-US"/>
        </w:rPr>
        <w:t>I</w:t>
      </w:r>
      <w:r w:rsidRPr="00A421CF">
        <w:rPr>
          <w:b/>
        </w:rPr>
        <w:t>. Обоснование объемов финансовых ресурсов,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необходимых для реализации подпрограммы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BA4F56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421CF">
        <w:t xml:space="preserve"> Общий объем бюджетных ассигнований подпрограммы в 2015 - 2020 годах составит </w:t>
      </w:r>
      <w:r w:rsidR="003F4768" w:rsidRPr="00A421CF">
        <w:t>1548,3</w:t>
      </w:r>
      <w:r w:rsidRPr="00A421CF">
        <w:t xml:space="preserve"> тыс.  рублей, </w:t>
      </w:r>
      <w:r w:rsidR="00BA4F56" w:rsidRPr="00A421CF">
        <w:t>из них: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2015 год – 6,0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2016 год – 188,9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2017 год -  191,6 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 xml:space="preserve">2018 год – </w:t>
      </w:r>
      <w:r w:rsidR="003F4768" w:rsidRPr="00A421CF">
        <w:t>739,8</w:t>
      </w:r>
      <w:r w:rsidRPr="00A421CF">
        <w:t xml:space="preserve"> тыс.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2019 год – 211,0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2020 год -  211,0 тыс.  рублей.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 xml:space="preserve">за счет средств бюджета Порецкого района – </w:t>
      </w:r>
      <w:r w:rsidR="003F4768" w:rsidRPr="00A421CF">
        <w:t>1280,8</w:t>
      </w:r>
      <w:r w:rsidRPr="00A421CF">
        <w:t xml:space="preserve"> тыс.  рублей, из них: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2015 год – 6,0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2016 год – 188,9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2017 год -  191,6 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 xml:space="preserve">2018 год – </w:t>
      </w:r>
      <w:r w:rsidR="003F4768" w:rsidRPr="00A421CF">
        <w:t>472,3</w:t>
      </w:r>
      <w:r w:rsidRPr="00A421CF">
        <w:t xml:space="preserve"> тыс.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2019 год – 211,0 тыс.  рублей;</w:t>
      </w:r>
    </w:p>
    <w:p w:rsidR="00BA4F56" w:rsidRPr="00A421CF" w:rsidRDefault="00BA4F56" w:rsidP="00BA4F5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2020 год -  211,0 тыс.  рублей.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за счет средств республиканского бюджета Чувашской Республики – 267,5 тыс.  рублей, из них: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2015 год – 0,0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2016 год – 0,0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2017 год -  0,0  тыс. 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2018 год – 267,5 тыс. рублей;</w:t>
      </w:r>
    </w:p>
    <w:p w:rsidR="00BA4F56" w:rsidRPr="00A421CF" w:rsidRDefault="00BA4F56" w:rsidP="00BA4F56">
      <w:pPr>
        <w:shd w:val="clear" w:color="auto" w:fill="FFFFFF"/>
        <w:autoSpaceDE w:val="0"/>
        <w:autoSpaceDN w:val="0"/>
        <w:adjustRightInd w:val="0"/>
        <w:jc w:val="both"/>
      </w:pPr>
      <w:r w:rsidRPr="00A421CF">
        <w:t>2019 год – 0,0 тыс.  рублей;</w:t>
      </w:r>
    </w:p>
    <w:p w:rsidR="00BA4F56" w:rsidRPr="00A421CF" w:rsidRDefault="00BA4F56" w:rsidP="00BA4F5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2020 год -  0,0 тыс.  рублей.</w:t>
      </w:r>
    </w:p>
    <w:p w:rsidR="00BA4F56" w:rsidRPr="00A421CF" w:rsidRDefault="00BA4F56" w:rsidP="00A3490C">
      <w:pPr>
        <w:shd w:val="clear" w:color="auto" w:fill="FFFFFF"/>
        <w:autoSpaceDE w:val="0"/>
        <w:autoSpaceDN w:val="0"/>
        <w:adjustRightInd w:val="0"/>
        <w:jc w:val="both"/>
      </w:pPr>
    </w:p>
    <w:p w:rsidR="00F85578" w:rsidRPr="00A421CF" w:rsidRDefault="00F85578" w:rsidP="00A3490C">
      <w:pPr>
        <w:shd w:val="clear" w:color="auto" w:fill="FFFFFF"/>
        <w:autoSpaceDE w:val="0"/>
        <w:autoSpaceDN w:val="0"/>
        <w:adjustRightInd w:val="0"/>
        <w:jc w:val="both"/>
      </w:pPr>
      <w:r w:rsidRPr="00A421CF">
        <w:lastRenderedPageBreak/>
        <w:t xml:space="preserve">Ресурсное </w:t>
      </w:r>
      <w:hyperlink r:id="rId41" w:history="1">
        <w:r w:rsidRPr="00A421CF">
          <w:t>обеспечение</w:t>
        </w:r>
      </w:hyperlink>
      <w:r w:rsidRPr="00A421CF">
        <w:t xml:space="preserve"> подпрограммы за счет всех источников финансирования привед</w:t>
      </w:r>
      <w:r w:rsidRPr="00A421CF">
        <w:t>е</w:t>
      </w:r>
      <w:r w:rsidRPr="00A421CF">
        <w:t>но в приложении № 3 к настоящей подпрограмме и ежегодно будет уточняться.</w:t>
      </w:r>
    </w:p>
    <w:p w:rsidR="00F85578" w:rsidRPr="00A421CF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</w:p>
    <w:p w:rsidR="00F85578" w:rsidRPr="00A421CF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  <w:r w:rsidRPr="00A421CF">
        <w:rPr>
          <w:rFonts w:ascii="Times New Roman" w:hAnsi="Times New Roman"/>
          <w:color w:val="auto"/>
        </w:rPr>
        <w:t xml:space="preserve">Раздел </w:t>
      </w:r>
      <w:r w:rsidRPr="00A421CF">
        <w:rPr>
          <w:rFonts w:ascii="Times New Roman" w:hAnsi="Times New Roman"/>
          <w:color w:val="auto"/>
          <w:lang w:val="en-US"/>
        </w:rPr>
        <w:t>V</w:t>
      </w:r>
      <w:r w:rsidRPr="00A421CF">
        <w:rPr>
          <w:rFonts w:ascii="Times New Roman" w:hAnsi="Times New Roman"/>
          <w:color w:val="auto"/>
        </w:rPr>
        <w:t>. Анализ рисков реализации подпрограммы и описание мер управления рисками реализации подпрограммы</w:t>
      </w:r>
    </w:p>
    <w:bookmarkEnd w:id="39"/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Важное значение для успешной реализации подпрограммы имеют прогнозирование возможных рисков, связанных с достижением основной цели, решением задач подпр</w:t>
      </w:r>
      <w:r w:rsidRPr="00A421CF">
        <w:t>о</w:t>
      </w:r>
      <w:r w:rsidRPr="00A421CF">
        <w:t>граммы, оценка их масштабов и последствий, а также формирование системы мер по их предотвращению.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</w:t>
      </w:r>
      <w:r w:rsidRPr="00A421CF">
        <w:t>е</w:t>
      </w:r>
      <w:r w:rsidRPr="00A421CF">
        <w:t>мых сроков или изменению условий реализации ее основных мероприятий.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Для минимизации воздействия данной группы рисков планируется: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A421CF">
        <w:t>о</w:t>
      </w:r>
      <w:r w:rsidRPr="00A421CF">
        <w:t>вании.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 xml:space="preserve">Организационные риски. 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Риски данной группы связаны с неэффективным управлением реализацией подпр</w:t>
      </w:r>
      <w:r w:rsidRPr="00A421CF">
        <w:t>о</w:t>
      </w:r>
      <w:r w:rsidRPr="00A421CF">
        <w:t>граммы, что может повлечь за собой нарушение планируемых сроков реализации подпр</w:t>
      </w:r>
      <w:r w:rsidRPr="00A421CF">
        <w:t>о</w:t>
      </w:r>
      <w:r w:rsidRPr="00A421CF">
        <w:t>граммы, не достижение ее целей и невыполнение задач, не достижение плановых знач</w:t>
      </w:r>
      <w:r w:rsidRPr="00A421CF">
        <w:t>е</w:t>
      </w:r>
      <w:r w:rsidRPr="00A421CF">
        <w:t>ний показателей, снижение эффективности использования ресурсов и качества выполн</w:t>
      </w:r>
      <w:r w:rsidRPr="00A421CF">
        <w:t>е</w:t>
      </w:r>
      <w:r w:rsidRPr="00A421CF">
        <w:t>ния мероприятий подпрограммы.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Основными мерами управления (снижения) организационными рисками являются: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формирование эффективной системы управления реализацией подпрограммы;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регулярная публикация отчетов о ходе реализации подпрограммы;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повышение эффективности взаимодействия участников реализации подпрограммы;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заключение и контроль реализации соглашений о взаимодействии с заинтересова</w:t>
      </w:r>
      <w:r w:rsidRPr="00A421CF">
        <w:t>н</w:t>
      </w:r>
      <w:r w:rsidRPr="00A421CF">
        <w:t>ными сторонами;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создание системы мониторинга реализации подпрограммы;</w:t>
      </w:r>
    </w:p>
    <w:p w:rsidR="00F85578" w:rsidRPr="00A421CF" w:rsidRDefault="00F85578" w:rsidP="00242EE7">
      <w:pPr>
        <w:shd w:val="clear" w:color="auto" w:fill="FFFFFF"/>
        <w:ind w:firstLine="697"/>
        <w:jc w:val="both"/>
      </w:pPr>
      <w:r w:rsidRPr="00A421CF">
        <w:t>своевременная корректировка мероприятий подпрограммы.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85578" w:rsidRPr="00A4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 района»  на 2015 - 2020 годы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Сведения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о показателях (индикаторах) подпрограммы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 xml:space="preserve"> «Повышение безопасности жизнедеятельности населения и территорий Порецкого района» 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на 2015 - 2020 годы и их значениях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A421CF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A421CF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A421CF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стематически занимающегося физической кул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42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безработных граждан из числа молодежи в возрасте от 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85578" w:rsidRPr="00A421CF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социального назначения,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вергшихся преступному проникновению, не об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района» 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A421CF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«Повышение безопасности жизнедеятельности населения и территорий Порецкого района»</w:t>
      </w:r>
    </w:p>
    <w:p w:rsidR="00F85578" w:rsidRPr="00A421CF" w:rsidRDefault="00F85578" w:rsidP="00242EE7">
      <w:pPr>
        <w:shd w:val="clear" w:color="auto" w:fill="FFFFFF"/>
        <w:ind w:firstLine="697"/>
        <w:jc w:val="center"/>
        <w:rPr>
          <w:b/>
        </w:rPr>
      </w:pPr>
      <w:r w:rsidRPr="00A421CF">
        <w:rPr>
          <w:b/>
        </w:rPr>
        <w:t>на 2015 - 2020 годы</w:t>
      </w:r>
    </w:p>
    <w:p w:rsidR="00F85578" w:rsidRPr="00A421CF" w:rsidRDefault="00F85578" w:rsidP="00242EE7">
      <w:pPr>
        <w:shd w:val="clear" w:color="auto" w:fill="FFFFFF"/>
        <w:ind w:firstLine="697"/>
        <w:jc w:val="center"/>
      </w:pPr>
    </w:p>
    <w:p w:rsidR="00F85578" w:rsidRPr="00A421CF" w:rsidRDefault="00F85578" w:rsidP="00242EE7">
      <w:pPr>
        <w:shd w:val="clear" w:color="auto" w:fill="FFFFFF"/>
        <w:ind w:firstLine="697"/>
        <w:jc w:val="center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405"/>
        <w:gridCol w:w="1418"/>
        <w:gridCol w:w="2705"/>
        <w:gridCol w:w="2126"/>
        <w:gridCol w:w="1985"/>
      </w:tblGrid>
      <w:tr w:rsidR="003815E0" w:rsidRPr="00A421CF" w:rsidTr="00AA764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N </w:t>
            </w:r>
            <w:proofErr w:type="spellStart"/>
            <w:r w:rsidRPr="00A421CF"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полнитель, соиспо</w:t>
            </w:r>
            <w:r w:rsidRPr="00A421CF">
              <w:t>л</w:t>
            </w:r>
            <w:r w:rsidRPr="00A421CF">
              <w:t>нители, участники</w:t>
            </w:r>
          </w:p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лями муниц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3815E0" w:rsidRPr="00A421CF" w:rsidTr="00AA764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начала ре</w:t>
            </w:r>
            <w:r w:rsidRPr="00A421CF">
              <w:t>а</w:t>
            </w:r>
            <w:r w:rsidRPr="00A421CF"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окончания реализации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</w:tr>
      <w:tr w:rsidR="003815E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мероприятие 1. Совершенствование взаимодействия орг</w:t>
            </w:r>
            <w:r w:rsidRPr="00A421CF">
              <w:t>а</w:t>
            </w:r>
            <w:r w:rsidRPr="00A421CF">
              <w:t>нов местного сам</w:t>
            </w:r>
            <w:r w:rsidRPr="00A421CF">
              <w:t>о</w:t>
            </w:r>
            <w:r w:rsidRPr="00A421CF">
              <w:t>управления Порецкого  района и институтов гражданского общ</w:t>
            </w:r>
            <w:r w:rsidRPr="00A421CF">
              <w:t>е</w:t>
            </w:r>
            <w:r w:rsidRPr="00A421CF">
              <w:t>ства в работе по пр</w:t>
            </w:r>
            <w:r w:rsidRPr="00A421CF">
              <w:t>о</w:t>
            </w:r>
            <w:r w:rsidRPr="00A421CF">
              <w:t>филактике терроризма и экстремистской де</w:t>
            </w:r>
            <w:r w:rsidRPr="00A421CF">
              <w:t>я</w:t>
            </w:r>
            <w:r w:rsidRPr="00A421CF"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 - Сектор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своевременное выявл</w:t>
            </w:r>
            <w:r w:rsidRPr="00A421CF">
              <w:t>е</w:t>
            </w:r>
            <w:r w:rsidRPr="00A421CF">
              <w:t>ние предпосылок эк</w:t>
            </w:r>
            <w:r w:rsidRPr="00A421CF">
              <w:t>с</w:t>
            </w:r>
            <w:r w:rsidRPr="00A421CF">
              <w:t>тремистских и террор</w:t>
            </w:r>
            <w:r w:rsidRPr="00A421CF">
              <w:t>и</w:t>
            </w:r>
            <w:r w:rsidRPr="00A421CF">
              <w:t>стических проявлений, их предупреждение, с</w:t>
            </w:r>
            <w:r w:rsidRPr="00A421CF">
              <w:t>о</w:t>
            </w:r>
            <w:r w:rsidRPr="00A421CF">
              <w:t>хранение в Порецком  районе стабильности в обществе и правопоря</w:t>
            </w:r>
            <w:r w:rsidRPr="00A421CF">
              <w:t>д</w:t>
            </w:r>
            <w:r w:rsidRPr="00A421CF">
              <w:t>ка, повышение безопа</w:t>
            </w:r>
            <w:r w:rsidRPr="00A421CF">
              <w:t>с</w:t>
            </w:r>
            <w:r w:rsidRPr="00A421CF">
              <w:t>ности жизнедеятельн</w:t>
            </w:r>
            <w:r w:rsidRPr="00A421CF">
              <w:t>о</w:t>
            </w:r>
            <w:r w:rsidRPr="00A421CF">
              <w:t>сти населения и терр</w:t>
            </w:r>
            <w:r w:rsidRPr="00A421CF">
              <w:t>и</w:t>
            </w:r>
            <w:r w:rsidRPr="00A421CF">
              <w:t>торий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нарастание соц</w:t>
            </w:r>
            <w:r w:rsidRPr="00A421CF">
              <w:t>и</w:t>
            </w:r>
            <w:r w:rsidRPr="00A421CF">
              <w:t>альной напряже</w:t>
            </w:r>
            <w:r w:rsidRPr="00A421CF">
              <w:t>н</w:t>
            </w:r>
            <w:r w:rsidRPr="00A421CF">
              <w:t>ности в Порецком  районе, рост кол</w:t>
            </w:r>
            <w:r w:rsidRPr="00A421CF">
              <w:t>и</w:t>
            </w:r>
            <w:r w:rsidRPr="00A421CF">
              <w:t>чества экстремис</w:t>
            </w:r>
            <w:r w:rsidRPr="00A421CF">
              <w:t>т</w:t>
            </w:r>
            <w:r w:rsidRPr="00A421CF">
              <w:t>ских проявлений, снижение уровня безопасности нас</w:t>
            </w:r>
            <w:r w:rsidRPr="00A421CF">
              <w:t>е</w:t>
            </w:r>
            <w:r w:rsidRPr="00A421CF">
              <w:t>ления и террит</w:t>
            </w:r>
            <w:r w:rsidRPr="00A421CF">
              <w:t>о</w:t>
            </w:r>
            <w:r w:rsidRPr="00A421CF">
              <w:t>рий Порецкого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оказывает вли</w:t>
            </w:r>
            <w:r w:rsidRPr="00A421CF">
              <w:t>я</w:t>
            </w:r>
            <w:r w:rsidRPr="00A421CF">
              <w:t>ние на показатель «Удельный вес населения П</w:t>
            </w:r>
            <w:r w:rsidRPr="00A421CF">
              <w:t>о</w:t>
            </w:r>
            <w:r w:rsidRPr="00A421CF">
              <w:t>рецкого района, систематически занимающегося физической кул</w:t>
            </w:r>
            <w:r w:rsidRPr="00A421CF">
              <w:t>ь</w:t>
            </w:r>
            <w:r w:rsidRPr="00A421CF">
              <w:t>турой и спортом»</w:t>
            </w:r>
          </w:p>
        </w:tc>
      </w:tr>
      <w:tr w:rsidR="003815E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мероприятие 2. Профилактическая работа по укреплению стабильности в общ</w:t>
            </w:r>
            <w:r w:rsidRPr="00A421CF">
              <w:t>е</w:t>
            </w:r>
            <w:r w:rsidRPr="00A421CF">
              <w:t>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 - Сектор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возрастание количества жителей Порецкого ра</w:t>
            </w:r>
            <w:r w:rsidRPr="00A421CF">
              <w:t>й</w:t>
            </w:r>
            <w:r w:rsidRPr="00A421CF">
              <w:t>она, негативно относ</w:t>
            </w:r>
            <w:r w:rsidRPr="00A421CF">
              <w:t>я</w:t>
            </w:r>
            <w:r w:rsidRPr="00A421CF">
              <w:t>щихся к экстремистским и террористическим проявлениям, сужение социальной базы для экстремистских и терр</w:t>
            </w:r>
            <w:r w:rsidRPr="00A421CF">
              <w:t>о</w:t>
            </w:r>
            <w:r w:rsidRPr="00A421CF">
              <w:t>ристических организ</w:t>
            </w:r>
            <w:r w:rsidRPr="00A421CF">
              <w:t>а</w:t>
            </w:r>
            <w:r w:rsidRPr="00A421CF">
              <w:t>ций, повышение бе</w:t>
            </w:r>
            <w:r w:rsidRPr="00A421CF">
              <w:t>з</w:t>
            </w:r>
            <w:r w:rsidRPr="00A421CF">
              <w:t>опасности жизнеде</w:t>
            </w:r>
            <w:r w:rsidRPr="00A421CF">
              <w:t>я</w:t>
            </w:r>
            <w:r w:rsidRPr="00A421CF">
              <w:t>тельности населения и территорий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нарастание соц</w:t>
            </w:r>
            <w:r w:rsidRPr="00A421CF">
              <w:t>и</w:t>
            </w:r>
            <w:r w:rsidRPr="00A421CF">
              <w:t>альной напряже</w:t>
            </w:r>
            <w:r w:rsidRPr="00A421CF">
              <w:t>н</w:t>
            </w:r>
            <w:r w:rsidRPr="00A421CF">
              <w:t>ности в Порецком районе, увелич</w:t>
            </w:r>
            <w:r w:rsidRPr="00A421CF">
              <w:t>е</w:t>
            </w:r>
            <w:r w:rsidRPr="00A421CF">
              <w:t>ние социальной базы для экстр</w:t>
            </w:r>
            <w:r w:rsidRPr="00A421CF">
              <w:t>е</w:t>
            </w:r>
            <w:r w:rsidRPr="00A421CF">
              <w:t>мистских и терр</w:t>
            </w:r>
            <w:r w:rsidRPr="00A421CF">
              <w:t>о</w:t>
            </w:r>
            <w:r w:rsidRPr="00A421CF">
              <w:t>ристических орг</w:t>
            </w:r>
            <w:r w:rsidRPr="00A421CF">
              <w:t>а</w:t>
            </w:r>
            <w:r w:rsidRPr="00A421CF">
              <w:t>низаций, снижение уровня безопасн</w:t>
            </w:r>
            <w:r w:rsidRPr="00A421CF">
              <w:t>о</w:t>
            </w:r>
            <w:r w:rsidRPr="00A421CF">
              <w:t>сти населения и территорий П</w:t>
            </w:r>
            <w:r w:rsidRPr="00A421CF">
              <w:t>о</w:t>
            </w:r>
            <w:r w:rsidRPr="00A421CF">
              <w:t>рецкого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оказывает вли</w:t>
            </w:r>
            <w:r w:rsidRPr="00A421CF">
              <w:t>я</w:t>
            </w:r>
            <w:r w:rsidRPr="00A421CF">
              <w:t>ние на показатель «Доля безрабо</w:t>
            </w:r>
            <w:r w:rsidRPr="00A421CF">
              <w:t>т</w:t>
            </w:r>
            <w:r w:rsidRPr="00A421CF">
              <w:t>ных граждан из числа молодежи в возрасте от 16 до 29 лет в общей численности бе</w:t>
            </w:r>
            <w:r w:rsidRPr="00A421CF">
              <w:t>з</w:t>
            </w:r>
            <w:r w:rsidRPr="00A421CF">
              <w:t>работных гра</w:t>
            </w:r>
            <w:r w:rsidRPr="00A421CF">
              <w:t>ж</w:t>
            </w:r>
            <w:r w:rsidRPr="00A421CF">
              <w:t>дан, зарегистр</w:t>
            </w:r>
            <w:r w:rsidRPr="00A421CF">
              <w:t>и</w:t>
            </w:r>
            <w:r w:rsidRPr="00A421CF">
              <w:t>рованных в орг</w:t>
            </w:r>
            <w:r w:rsidRPr="00A421CF">
              <w:t>а</w:t>
            </w:r>
            <w:r w:rsidRPr="00A421CF">
              <w:t>нах службы зан</w:t>
            </w:r>
            <w:r w:rsidRPr="00A421CF">
              <w:t>я</w:t>
            </w:r>
            <w:r w:rsidRPr="00A421CF">
              <w:t>тости»</w:t>
            </w:r>
          </w:p>
        </w:tc>
      </w:tr>
      <w:tr w:rsidR="003815E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мероприятие 3. Образовательно-воспитательные, кул</w:t>
            </w:r>
            <w:r w:rsidRPr="00A421CF">
              <w:t>ь</w:t>
            </w:r>
            <w:r w:rsidRPr="00A421CF">
              <w:t>турно-массовые и спортивные меропри</w:t>
            </w:r>
            <w:r w:rsidRPr="00A421CF">
              <w:t>я</w:t>
            </w:r>
            <w:r w:rsidRPr="00A421CF"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 - Сектор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сужение социальной б</w:t>
            </w:r>
            <w:r w:rsidRPr="00A421CF">
              <w:t>а</w:t>
            </w:r>
            <w:r w:rsidRPr="00A421CF">
              <w:t>зы для экстремистских и террористических орг</w:t>
            </w:r>
            <w:r w:rsidRPr="00A421CF">
              <w:t>а</w:t>
            </w:r>
            <w:r w:rsidRPr="00A421CF">
              <w:t>низаций, повышение безопасности жизнеде</w:t>
            </w:r>
            <w:r w:rsidRPr="00A421CF">
              <w:t>я</w:t>
            </w:r>
            <w:r w:rsidRPr="00A421CF">
              <w:t xml:space="preserve">тельности населения и территорий  Порецкого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>ления и террит</w:t>
            </w:r>
            <w:r w:rsidRPr="00A421CF">
              <w:t>о</w:t>
            </w:r>
            <w:r w:rsidRPr="00A421CF">
              <w:t>рий Порецкого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оказывает вли</w:t>
            </w:r>
            <w:r w:rsidRPr="00A421CF">
              <w:t>я</w:t>
            </w:r>
            <w:r w:rsidRPr="00A421CF">
              <w:t>ние на показатель «Удельный вес населения П</w:t>
            </w:r>
            <w:r w:rsidRPr="00A421CF">
              <w:t>о</w:t>
            </w:r>
            <w:r w:rsidRPr="00A421CF">
              <w:t>рецкого  района, систематически занимающегося физической кул</w:t>
            </w:r>
            <w:r w:rsidRPr="00A421CF">
              <w:t>ь</w:t>
            </w:r>
            <w:r w:rsidRPr="00A421CF">
              <w:t>турой и спортом»</w:t>
            </w:r>
          </w:p>
        </w:tc>
      </w:tr>
      <w:tr w:rsidR="003815E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мероприятие 4. Информационная работа по профилакт</w:t>
            </w:r>
            <w:r w:rsidRPr="00A421CF">
              <w:t>и</w:t>
            </w:r>
            <w:r w:rsidRPr="00A421CF">
              <w:t>ке терроризма и эк</w:t>
            </w:r>
            <w:r w:rsidRPr="00A421CF">
              <w:t>с</w:t>
            </w:r>
            <w:r w:rsidRPr="00A421CF">
              <w:t>тремистской деятел</w:t>
            </w:r>
            <w:r w:rsidRPr="00A421CF">
              <w:t>ь</w:t>
            </w:r>
            <w:r w:rsidRPr="00A421CF"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 - Сектор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сужение социальной б</w:t>
            </w:r>
            <w:r w:rsidRPr="00A421CF">
              <w:t>а</w:t>
            </w:r>
            <w:r w:rsidRPr="00A421CF">
              <w:t>зы экстремистских и террористических орг</w:t>
            </w:r>
            <w:r w:rsidRPr="00A421CF">
              <w:t>а</w:t>
            </w:r>
            <w:r w:rsidRPr="00A421CF">
              <w:t>низаций, своевременное выявление и пресечение экстремистских и терр</w:t>
            </w:r>
            <w:r w:rsidRPr="00A421CF">
              <w:t>о</w:t>
            </w:r>
            <w:r w:rsidRPr="00A421CF">
              <w:t>ристических проявл</w:t>
            </w:r>
            <w:r w:rsidRPr="00A421CF">
              <w:t>е</w:t>
            </w:r>
            <w:r w:rsidRPr="00A421CF">
              <w:t>ний, минимизация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>ления и террит</w:t>
            </w:r>
            <w:r w:rsidRPr="00A421CF">
              <w:t>о</w:t>
            </w:r>
            <w:r w:rsidRPr="00A421CF">
              <w:t>рий Порецкого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оказывает вли</w:t>
            </w:r>
            <w:r w:rsidRPr="00A421CF">
              <w:t>я</w:t>
            </w:r>
            <w:r w:rsidRPr="00A421CF">
              <w:t>ние на показат</w:t>
            </w:r>
            <w:r w:rsidRPr="00A421CF">
              <w:t>е</w:t>
            </w:r>
            <w:r w:rsidRPr="00A421CF">
              <w:t>ли: «Доля детей, охваченных обр</w:t>
            </w:r>
            <w:r w:rsidRPr="00A421CF">
              <w:t>а</w:t>
            </w:r>
            <w:r w:rsidRPr="00A421CF">
              <w:t>зовательными программами д</w:t>
            </w:r>
            <w:r w:rsidRPr="00A421CF">
              <w:t>о</w:t>
            </w:r>
            <w:r w:rsidRPr="00A421CF">
              <w:t>полнительного образования д</w:t>
            </w:r>
            <w:r w:rsidRPr="00A421CF">
              <w:t>е</w:t>
            </w:r>
            <w:r w:rsidRPr="00A421CF">
              <w:t>тей, в общей чи</w:t>
            </w:r>
            <w:r w:rsidRPr="00A421CF">
              <w:t>с</w:t>
            </w:r>
            <w:r w:rsidRPr="00A421CF">
              <w:t>ленности детей и молодежи»;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«Удельный вес населения П</w:t>
            </w:r>
            <w:r w:rsidRPr="00A421CF">
              <w:t>о</w:t>
            </w:r>
            <w:r w:rsidRPr="00A421CF">
              <w:t>рецкого района, систематически занимающегося физической кул</w:t>
            </w:r>
            <w:r w:rsidRPr="00A421CF">
              <w:t>ь</w:t>
            </w:r>
            <w:r w:rsidRPr="00A421CF">
              <w:t>турой и спортом»</w:t>
            </w:r>
          </w:p>
        </w:tc>
      </w:tr>
      <w:tr w:rsidR="00F70D90" w:rsidRPr="00A421CF" w:rsidTr="00AA76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мероприятие 5. Мероприятия по профилактике и с</w:t>
            </w:r>
            <w:r w:rsidRPr="00A421CF">
              <w:t>о</w:t>
            </w:r>
            <w:r w:rsidRPr="00A421CF">
              <w:t>блюдению правоп</w:t>
            </w:r>
            <w:r w:rsidRPr="00A421CF">
              <w:t>о</w:t>
            </w:r>
            <w:r w:rsidRPr="00A421CF">
              <w:t>рядка на улицах и в других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</w:t>
            </w:r>
            <w:r w:rsidRPr="00A421CF">
              <w:t>с</w:t>
            </w:r>
            <w:r w:rsidRPr="00A421CF">
              <w:t>полнитель - Сектор специальных пр</w:t>
            </w:r>
            <w:r w:rsidRPr="00A421CF">
              <w:t>о</w:t>
            </w:r>
            <w:r w:rsidRPr="00A421CF">
              <w:t>грамм администр</w:t>
            </w:r>
            <w:r w:rsidRPr="00A421CF">
              <w:t>а</w:t>
            </w:r>
            <w:r w:rsidRPr="00A421CF">
              <w:t>ции Порецкого ра</w:t>
            </w:r>
            <w:r w:rsidRPr="00A421CF">
              <w:t>й</w:t>
            </w:r>
            <w:r w:rsidRPr="00A421CF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62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ной обстановки;</w:t>
            </w:r>
          </w:p>
          <w:p w:rsidR="00F70D90" w:rsidRPr="00A421CF" w:rsidRDefault="00F70D90" w:rsidP="0062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преждения совершения тяжких и особо тяжких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снижение уровня безопасности нас</w:t>
            </w:r>
            <w:r w:rsidRPr="00A421CF">
              <w:t>е</w:t>
            </w:r>
            <w:r w:rsidRPr="00A421CF">
              <w:t>ления и террит</w:t>
            </w:r>
            <w:r w:rsidRPr="00A421CF">
              <w:t>о</w:t>
            </w:r>
            <w:r w:rsidRPr="00A421CF">
              <w:t>рий Порецкого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A421CF" w:rsidRDefault="00F70D90" w:rsidP="00F70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данное меропр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ятие оказывает влияние на 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стижение цел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вых индикаторов и показателей:</w:t>
            </w:r>
          </w:p>
          <w:p w:rsidR="00F70D90" w:rsidRPr="00A421CF" w:rsidRDefault="00F70D90" w:rsidP="00F70D9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уровень раскр</w:t>
            </w:r>
            <w:r w:rsidRPr="00A421CF">
              <w:t>ы</w:t>
            </w:r>
            <w:r w:rsidRPr="00A421CF">
              <w:t>тия преступл</w:t>
            </w:r>
            <w:r w:rsidRPr="00A421CF">
              <w:t>е</w:t>
            </w:r>
            <w:r w:rsidRPr="00A421CF">
              <w:t>ний, соверше</w:t>
            </w:r>
            <w:r w:rsidRPr="00A421CF">
              <w:t>н</w:t>
            </w:r>
            <w:r w:rsidRPr="00A421CF">
              <w:t>ных на улице</w:t>
            </w:r>
          </w:p>
        </w:tc>
      </w:tr>
    </w:tbl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85578" w:rsidRPr="00A421CF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br w:type="page"/>
      </w:r>
      <w:r w:rsidRPr="00A421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A421CF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Ресурсное обеспечение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реализации подпрограммы «Профилактика терроризма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21CF">
        <w:rPr>
          <w:b/>
        </w:rPr>
        <w:t>и экстремистской деятельности в Порецком районе» муниципальной программы «Повышение безопасности жизнедеятельн</w:t>
      </w:r>
      <w:r w:rsidRPr="00A421CF">
        <w:rPr>
          <w:b/>
        </w:rPr>
        <w:t>о</w:t>
      </w:r>
      <w:r w:rsidRPr="00A421CF">
        <w:rPr>
          <w:b/>
        </w:rPr>
        <w:t>сти населения и территорий Порецкого района» на 2015 - 2020 годы за счет всех источников финансирования</w:t>
      </w: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F85578" w:rsidRPr="00A421CF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709"/>
        <w:gridCol w:w="851"/>
        <w:gridCol w:w="567"/>
        <w:gridCol w:w="992"/>
        <w:gridCol w:w="1276"/>
        <w:gridCol w:w="1278"/>
        <w:gridCol w:w="848"/>
        <w:gridCol w:w="850"/>
        <w:gridCol w:w="709"/>
        <w:gridCol w:w="709"/>
        <w:gridCol w:w="1247"/>
      </w:tblGrid>
      <w:tr w:rsidR="003815E0" w:rsidRPr="00A421CF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Наименование подпрограммы муниципальной программы, о</w:t>
            </w:r>
            <w:r w:rsidRPr="00A421CF">
              <w:t>с</w:t>
            </w:r>
            <w:r w:rsidRPr="00A421CF">
              <w:t>новного мер</w:t>
            </w:r>
            <w:r w:rsidRPr="00A421CF">
              <w:t>о</w:t>
            </w:r>
            <w:r w:rsidRPr="00A421CF">
              <w:t>приятия, мер</w:t>
            </w:r>
            <w:r w:rsidRPr="00A421CF">
              <w:t>о</w:t>
            </w:r>
            <w:r w:rsidRPr="00A421CF"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Ответственный исполнитель, с</w:t>
            </w:r>
            <w:r w:rsidRPr="00A421CF">
              <w:t>о</w:t>
            </w:r>
            <w:r w:rsidRPr="00A421CF">
              <w:t>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Код бюджетной классиф</w:t>
            </w:r>
            <w:r w:rsidRPr="00A421CF">
              <w:t>и</w:t>
            </w:r>
            <w:r w:rsidRPr="00A421CF"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Источники финанс</w:t>
            </w:r>
            <w:r w:rsidRPr="00A421CF">
              <w:t>и</w:t>
            </w:r>
            <w:r w:rsidRPr="00A421CF">
              <w:t>рования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Расходы по годам, тыс. рублей</w:t>
            </w:r>
          </w:p>
        </w:tc>
      </w:tr>
      <w:tr w:rsidR="003815E0" w:rsidRPr="00A421CF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гла</w:t>
            </w:r>
            <w:r w:rsidRPr="00A421CF">
              <w:t>в</w:t>
            </w:r>
            <w:r w:rsidRPr="00A421CF">
              <w:t>ный ра</w:t>
            </w:r>
            <w:r w:rsidRPr="00A421CF">
              <w:t>с</w:t>
            </w:r>
            <w:r w:rsidRPr="00A421CF">
              <w:t>п</w:t>
            </w:r>
            <w:r w:rsidRPr="00A421CF">
              <w:t>о</w:t>
            </w:r>
            <w:r w:rsidRPr="00A421CF">
              <w:t>р</w:t>
            </w:r>
            <w:r w:rsidRPr="00A421CF">
              <w:t>я</w:t>
            </w:r>
            <w:r w:rsidRPr="00A421CF">
              <w:t>д</w:t>
            </w:r>
            <w:r w:rsidRPr="00A421CF">
              <w:t>и</w:t>
            </w:r>
            <w:r w:rsidRPr="00A421CF">
              <w:t>тель бюдже</w:t>
            </w:r>
            <w:r w:rsidRPr="00A421CF">
              <w:t>т</w:t>
            </w:r>
            <w:r w:rsidRPr="00A421CF">
              <w:t>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ра</w:t>
            </w:r>
            <w:r w:rsidRPr="00A421CF">
              <w:t>з</w:t>
            </w:r>
            <w:r w:rsidRPr="00A421CF">
              <w:t>дел, по</w:t>
            </w:r>
            <w:r w:rsidRPr="00A421CF">
              <w:t>д</w:t>
            </w:r>
            <w:r w:rsidRPr="00A421CF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ц</w:t>
            </w:r>
            <w:r w:rsidRPr="00A421CF">
              <w:t>е</w:t>
            </w:r>
            <w:r w:rsidRPr="00A421CF">
              <w:t>л</w:t>
            </w:r>
            <w:r w:rsidRPr="00A421CF">
              <w:t>е</w:t>
            </w:r>
            <w:r w:rsidRPr="00A421CF">
              <w:t>вая ст</w:t>
            </w:r>
            <w:r w:rsidRPr="00A421CF">
              <w:t>а</w:t>
            </w:r>
            <w:r w:rsidRPr="00A421CF">
              <w:t>тья расх</w:t>
            </w:r>
            <w:r w:rsidRPr="00A421CF">
              <w:t>о</w:t>
            </w:r>
            <w:r w:rsidRPr="00A421CF"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группа (по</w:t>
            </w:r>
            <w:r w:rsidRPr="00A421CF">
              <w:t>д</w:t>
            </w:r>
            <w:r w:rsidRPr="00A421CF">
              <w:t>группа) вида расх</w:t>
            </w:r>
            <w:r w:rsidRPr="00A421CF">
              <w:t>о</w:t>
            </w:r>
            <w:r w:rsidRPr="00A421CF"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2020</w:t>
            </w:r>
          </w:p>
        </w:tc>
      </w:tr>
      <w:tr w:rsidR="003815E0" w:rsidRPr="00A421CF" w:rsidTr="00183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</w:t>
            </w:r>
          </w:p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</w:t>
            </w:r>
          </w:p>
        </w:tc>
      </w:tr>
      <w:tr w:rsidR="003815E0" w:rsidRPr="00A421CF" w:rsidTr="001833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Подпр</w:t>
            </w:r>
            <w:r w:rsidRPr="00A421CF">
              <w:t>о</w:t>
            </w:r>
            <w:r w:rsidRPr="00A421CF">
              <w:t>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«Профилактика терроризма и эк</w:t>
            </w:r>
            <w:r w:rsidRPr="00A421CF">
              <w:t>с</w:t>
            </w:r>
            <w:r w:rsidRPr="00A421CF">
              <w:t>тремистской де</w:t>
            </w:r>
            <w:r w:rsidRPr="00A421CF">
              <w:t>я</w:t>
            </w:r>
            <w:r w:rsidRPr="00A421CF">
              <w:lastRenderedPageBreak/>
              <w:t>тельности в П</w:t>
            </w:r>
            <w:r w:rsidRPr="00A421CF">
              <w:t>о</w:t>
            </w:r>
            <w:r w:rsidRPr="00A421CF">
              <w:t>рецком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343D24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188</w:t>
            </w:r>
            <w:r w:rsidR="00A15852" w:rsidRPr="00A421CF">
              <w:t>,</w:t>
            </w:r>
            <w:r w:rsidRPr="00A421C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620832" w:rsidP="00343D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191</w:t>
            </w:r>
            <w:r w:rsidR="00A15852" w:rsidRPr="00A421CF">
              <w:t>,</w:t>
            </w:r>
            <w:r w:rsidR="0006552C" w:rsidRPr="00A421C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</w:t>
            </w:r>
            <w:r w:rsidR="00A15852" w:rsidRPr="00A421CF">
              <w:t>,</w:t>
            </w:r>
            <w:r w:rsidRPr="00A421CF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A421CF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</w:t>
            </w:r>
            <w:r w:rsidR="00215A37" w:rsidRPr="00A421CF">
              <w:t>,</w:t>
            </w:r>
            <w:r w:rsidRPr="00A421CF">
              <w:t>0</w:t>
            </w:r>
          </w:p>
        </w:tc>
      </w:tr>
      <w:tr w:rsidR="00892050" w:rsidRPr="00A421CF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по</w:t>
            </w:r>
            <w:r w:rsidRPr="00A421CF">
              <w:t>д</w:t>
            </w:r>
            <w:r w:rsidRPr="00A421CF">
              <w:lastRenderedPageBreak/>
              <w:t>программы - Се</w:t>
            </w:r>
            <w:r w:rsidRPr="00A421CF">
              <w:t>к</w:t>
            </w:r>
            <w:r w:rsidRPr="00A421CF">
              <w:t xml:space="preserve">тор специальных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бюджет Порецкого </w:t>
            </w:r>
            <w:r w:rsidRPr="00A421CF">
              <w:lastRenderedPageBreak/>
              <w:t>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191,</w:t>
            </w:r>
            <w:r w:rsidR="0006552C" w:rsidRPr="00A421C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3F4768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E96B7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8920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</w:tr>
      <w:tr w:rsidR="00892050" w:rsidRPr="00A421CF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программы - А</w:t>
            </w:r>
            <w:r w:rsidRPr="00A421CF">
              <w:t>н</w:t>
            </w:r>
            <w:r w:rsidRPr="00A421CF">
              <w:t>титеррористич</w:t>
            </w:r>
            <w:r w:rsidRPr="00A421CF">
              <w:t>е</w:t>
            </w:r>
            <w:r w:rsidRPr="00A421CF">
              <w:t>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>рецкого района, 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внебю</w:t>
            </w:r>
            <w:r w:rsidRPr="00A421CF">
              <w:t>д</w:t>
            </w:r>
            <w:r w:rsidRPr="00A421CF">
              <w:t>жетные источники</w:t>
            </w: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республ</w:t>
            </w:r>
            <w:r w:rsidRPr="00A421CF">
              <w:t>и</w:t>
            </w:r>
            <w:r w:rsidRPr="00A421CF">
              <w:t>канский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Совершенствов</w:t>
            </w:r>
            <w:r w:rsidRPr="00A421CF">
              <w:t>а</w:t>
            </w:r>
            <w:r w:rsidRPr="00A421CF">
              <w:t>ние взаимоде</w:t>
            </w:r>
            <w:r w:rsidRPr="00A421CF">
              <w:t>й</w:t>
            </w:r>
            <w:r w:rsidRPr="00A421CF">
              <w:t>ствия органов местного сам</w:t>
            </w:r>
            <w:r w:rsidRPr="00A421CF">
              <w:t>о</w:t>
            </w:r>
            <w:r w:rsidRPr="00A421CF">
              <w:t>управления П</w:t>
            </w:r>
            <w:r w:rsidRPr="00A421CF">
              <w:t>о</w:t>
            </w:r>
            <w:r w:rsidRPr="00A421CF">
              <w:t>рецкого района и институтов гра</w:t>
            </w:r>
            <w:r w:rsidRPr="00A421CF">
              <w:t>ж</w:t>
            </w:r>
            <w:r w:rsidRPr="00A421CF">
              <w:t>данского общ</w:t>
            </w:r>
            <w:r w:rsidRPr="00A421CF">
              <w:t>е</w:t>
            </w:r>
            <w:r w:rsidRPr="00A421CF">
              <w:t>ства в работе по профилактике терроризма и эк</w:t>
            </w:r>
            <w:r w:rsidRPr="00A421CF">
              <w:t>с</w:t>
            </w:r>
            <w:r w:rsidRPr="00A421CF">
              <w:t>тремистской де</w:t>
            </w:r>
            <w:r w:rsidRPr="00A421CF">
              <w:t>я</w:t>
            </w:r>
            <w:r w:rsidRPr="00A421CF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м</w:t>
            </w:r>
            <w:r w:rsidRPr="00A421CF">
              <w:t>е</w:t>
            </w:r>
            <w:r w:rsidRPr="00A421CF">
              <w:t xml:space="preserve">роприятия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Антитеррорист</w:t>
            </w:r>
            <w:r w:rsidRPr="00A421CF">
              <w:t>и</w:t>
            </w:r>
            <w:r w:rsidRPr="00A421CF">
              <w:t>ческая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 xml:space="preserve">рецкого района, </w:t>
            </w:r>
            <w:r w:rsidRPr="00A421CF">
              <w:lastRenderedPageBreak/>
              <w:t>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rPr>
          <w:trHeight w:val="20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Основное меропр</w:t>
            </w:r>
            <w:r w:rsidRPr="00A421CF">
              <w:t>и</w:t>
            </w:r>
            <w:r w:rsidRPr="00A421CF">
              <w:t>ятие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Профилактич</w:t>
            </w:r>
            <w:r w:rsidRPr="00A421CF">
              <w:t>е</w:t>
            </w:r>
            <w:r w:rsidRPr="00A421CF">
              <w:t>ская работа по укреплению ст</w:t>
            </w:r>
            <w:r w:rsidRPr="00A421CF">
              <w:t>а</w:t>
            </w:r>
            <w:r w:rsidRPr="00A421CF">
              <w:t>бильности в о</w:t>
            </w:r>
            <w:r w:rsidRPr="00A421CF">
              <w:t>б</w:t>
            </w:r>
            <w:r w:rsidRPr="00A421CF">
              <w:t>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892050" w:rsidRPr="00A421CF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м</w:t>
            </w:r>
            <w:r w:rsidRPr="00A421CF">
              <w:t>е</w:t>
            </w:r>
            <w:r w:rsidRPr="00A421CF">
              <w:t>роприятия - Се</w:t>
            </w:r>
            <w:r w:rsidRPr="00A421CF">
              <w:t>к</w:t>
            </w:r>
            <w:r w:rsidRPr="00A421CF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Антитеррорист</w:t>
            </w:r>
            <w:r w:rsidRPr="00A421CF">
              <w:t>и</w:t>
            </w:r>
            <w:r w:rsidRPr="00A421CF">
              <w:t>ческая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>рецкого района, 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 xml:space="preserve">», Отдел </w:t>
            </w:r>
            <w:proofErr w:type="spellStart"/>
            <w:r w:rsidRPr="00A421CF">
              <w:t>Росгвардии</w:t>
            </w:r>
            <w:proofErr w:type="spellEnd"/>
            <w:r w:rsidRPr="00A421CF">
              <w:t xml:space="preserve"> по Чувашской Ре</w:t>
            </w:r>
            <w:r w:rsidRPr="00A421CF">
              <w:t>с</w:t>
            </w:r>
            <w:r w:rsidRPr="00A421CF">
              <w:t>публике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A421CF">
              <w:t>Образовательно-воспитательные, культурно-массовые и спо</w:t>
            </w:r>
            <w:r w:rsidRPr="00A421CF">
              <w:t>р</w:t>
            </w:r>
            <w:r w:rsidRPr="00A421CF">
              <w:t>тивные меропр</w:t>
            </w:r>
            <w:r w:rsidRPr="00A421CF">
              <w:t>и</w:t>
            </w:r>
            <w:r w:rsidRPr="00A421CF">
              <w:lastRenderedPageBreak/>
              <w:t>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м</w:t>
            </w:r>
            <w:r w:rsidRPr="00A421CF">
              <w:t>е</w:t>
            </w:r>
            <w:r w:rsidRPr="00A421CF">
              <w:t xml:space="preserve">роприятия </w:t>
            </w: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- Сектор спец</w:t>
            </w:r>
            <w:r w:rsidRPr="00A421CF">
              <w:t>и</w:t>
            </w:r>
            <w:r w:rsidRPr="00A421CF">
              <w:t>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Антитеррорист</w:t>
            </w:r>
            <w:r w:rsidRPr="00A421CF">
              <w:t>и</w:t>
            </w:r>
            <w:r w:rsidRPr="00A421CF">
              <w:t>ческая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>рецкого района, 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rPr>
          <w:trHeight w:val="29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Основное меропр</w:t>
            </w:r>
            <w:r w:rsidRPr="00A421CF">
              <w:t>и</w:t>
            </w:r>
            <w:r w:rsidRPr="00A421CF">
              <w:t>ятие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Информационная работа по проф</w:t>
            </w:r>
            <w:r w:rsidRPr="00A421CF">
              <w:t>и</w:t>
            </w:r>
            <w:r w:rsidRPr="00A421CF">
              <w:t>лактике терр</w:t>
            </w:r>
            <w:r w:rsidRPr="00A421CF">
              <w:t>о</w:t>
            </w:r>
            <w:r w:rsidRPr="00A421CF">
              <w:t>ризма и экстр</w:t>
            </w:r>
            <w:r w:rsidRPr="00A421CF">
              <w:t>е</w:t>
            </w:r>
            <w:r w:rsidRPr="00A421CF">
              <w:t>мистской де</w:t>
            </w:r>
            <w:r w:rsidRPr="00A421CF">
              <w:t>я</w:t>
            </w:r>
            <w:r w:rsidRPr="00A421CF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м</w:t>
            </w:r>
            <w:r w:rsidRPr="00A421CF">
              <w:t>е</w:t>
            </w:r>
            <w:r w:rsidRPr="00A421CF">
              <w:t>роприятия - Се</w:t>
            </w:r>
            <w:r w:rsidRPr="00A421CF">
              <w:t>к</w:t>
            </w:r>
            <w:r w:rsidRPr="00A421CF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Антитеррорист</w:t>
            </w:r>
            <w:r w:rsidRPr="00A421CF">
              <w:t>и</w:t>
            </w:r>
            <w:r w:rsidRPr="00A421CF">
              <w:t>ческая комиссия в Порецком ра</w:t>
            </w:r>
            <w:r w:rsidRPr="00A421CF">
              <w:t>й</w:t>
            </w:r>
            <w:r w:rsidRPr="00A421CF">
              <w:t xml:space="preserve">оне, </w:t>
            </w: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администрация Порецкого рай</w:t>
            </w:r>
            <w:r w:rsidRPr="00A421CF">
              <w:t>о</w:t>
            </w:r>
            <w:r w:rsidRPr="00A421CF">
              <w:t>на, администр</w:t>
            </w:r>
            <w:r w:rsidRPr="00A421CF">
              <w:t>а</w:t>
            </w:r>
            <w:r w:rsidRPr="00A421CF">
              <w:t>ции сельских п</w:t>
            </w:r>
            <w:r w:rsidRPr="00A421CF">
              <w:t>о</w:t>
            </w:r>
            <w:r w:rsidRPr="00A421CF">
              <w:t>селений Поре</w:t>
            </w:r>
            <w:r w:rsidRPr="00A421CF">
              <w:t>ц</w:t>
            </w:r>
            <w:r w:rsidRPr="00A421CF">
              <w:t>кого района, ОП по Порецкому району МО МВД РФ «</w:t>
            </w:r>
            <w:proofErr w:type="spellStart"/>
            <w:r w:rsidRPr="00A421CF">
              <w:t>Алаты</w:t>
            </w:r>
            <w:r w:rsidRPr="00A421CF">
              <w:t>р</w:t>
            </w:r>
            <w:r w:rsidRPr="00A421CF">
              <w:t>ский</w:t>
            </w:r>
            <w:proofErr w:type="spellEnd"/>
            <w:r w:rsidRPr="00A421CF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>Основное меропр</w:t>
            </w:r>
            <w:r w:rsidRPr="00A421CF">
              <w:t>и</w:t>
            </w:r>
            <w:r w:rsidRPr="00A421CF">
              <w:t>ятие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Мероприятия по профилактике и соблюдению пр</w:t>
            </w:r>
            <w:r w:rsidRPr="00A421CF">
              <w:t>а</w:t>
            </w:r>
            <w:r w:rsidRPr="00A421CF">
              <w:t>вопорядка на улицах и в других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191,</w:t>
            </w:r>
            <w:r w:rsidR="0006552C" w:rsidRPr="00A421C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211,0</w:t>
            </w:r>
          </w:p>
        </w:tc>
      </w:tr>
      <w:tr w:rsidR="00892050" w:rsidRPr="00A421CF" w:rsidTr="00183347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Организация р</w:t>
            </w:r>
            <w:r w:rsidRPr="00A421CF">
              <w:t>а</w:t>
            </w:r>
            <w:r w:rsidRPr="00A421CF">
              <w:t>боты по добр</w:t>
            </w:r>
            <w:r w:rsidRPr="00A421CF">
              <w:t>о</w:t>
            </w:r>
            <w:r w:rsidRPr="00A421CF">
              <w:t>вольной сдаче на возмездной осн</w:t>
            </w:r>
            <w:r w:rsidRPr="00A421CF">
              <w:t>о</w:t>
            </w:r>
            <w:r w:rsidRPr="00A421CF">
              <w:t>ве незарегистр</w:t>
            </w:r>
            <w:r w:rsidRPr="00A421CF">
              <w:t>и</w:t>
            </w:r>
            <w:r w:rsidRPr="00A421CF">
              <w:t>рованных пре</w:t>
            </w:r>
            <w:r w:rsidRPr="00A421CF">
              <w:t>д</w:t>
            </w:r>
            <w:r w:rsidRPr="00A421CF">
              <w:t>метов вооруж</w:t>
            </w:r>
            <w:r w:rsidRPr="00A421CF">
              <w:t>е</w:t>
            </w:r>
            <w:r w:rsidRPr="00A421CF">
              <w:t>ния, боеприпасов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9,0</w:t>
            </w:r>
          </w:p>
        </w:tc>
      </w:tr>
      <w:tr w:rsidR="003F4768" w:rsidRPr="00A421CF" w:rsidTr="00183347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Осуществление мер по против</w:t>
            </w:r>
            <w:r w:rsidRPr="00A421CF">
              <w:t>о</w:t>
            </w:r>
            <w:r w:rsidRPr="00A421CF">
              <w:t>действию терр</w:t>
            </w:r>
            <w:r w:rsidRPr="00A421CF">
              <w:t>о</w:t>
            </w:r>
            <w:r w:rsidRPr="00A421CF">
              <w:t>ризму в муниц</w:t>
            </w:r>
            <w:r w:rsidRPr="00A421CF">
              <w:t>и</w:t>
            </w:r>
            <w:r w:rsidRPr="00A421CF">
              <w:t>пальном образ</w:t>
            </w:r>
            <w:r w:rsidRPr="00A421CF">
              <w:t>о</w:t>
            </w:r>
            <w:r w:rsidRPr="00A421CF">
              <w:t>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194AA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68" w:rsidRPr="00A421CF" w:rsidRDefault="003F476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Приобретение досмотрового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6208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06552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м</w:t>
            </w:r>
            <w:r w:rsidRPr="00A421CF">
              <w:t>е</w:t>
            </w:r>
            <w:r w:rsidRPr="00A421CF">
              <w:t>роприятия – Се</w:t>
            </w:r>
            <w:r w:rsidRPr="00A421CF">
              <w:t>к</w:t>
            </w:r>
            <w:r w:rsidRPr="00A421CF">
              <w:t xml:space="preserve">тор специальных </w:t>
            </w:r>
            <w:r w:rsidRPr="00A421CF">
              <w:lastRenderedPageBreak/>
              <w:t>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92050" w:rsidRPr="00A421CF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Антитеррорист</w:t>
            </w:r>
            <w:r w:rsidRPr="00A421CF">
              <w:t>и</w:t>
            </w:r>
            <w:r w:rsidRPr="00A421CF">
              <w:t>ческая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>рецкого района, 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50" w:rsidRPr="00A421CF" w:rsidRDefault="0089205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45235" w:rsidRPr="00A421CF" w:rsidRDefault="00545235" w:rsidP="00242EE7">
      <w:pPr>
        <w:pStyle w:val="ConsPlusNormal"/>
        <w:shd w:val="clear" w:color="auto" w:fill="FFFFFF"/>
        <w:outlineLvl w:val="1"/>
        <w:rPr>
          <w:rFonts w:ascii="Times New Roman" w:hAnsi="Times New Roman" w:cs="Times New Roman"/>
          <w:sz w:val="24"/>
          <w:szCs w:val="24"/>
        </w:rPr>
        <w:sectPr w:rsidR="00545235" w:rsidRPr="00A421CF" w:rsidSect="00F85578">
          <w:pgSz w:w="16838" w:h="11906" w:orient="landscape"/>
          <w:pgMar w:top="1133" w:right="1440" w:bottom="566" w:left="1440" w:header="0" w:footer="0" w:gutter="0"/>
          <w:cols w:space="720"/>
          <w:noEndnote/>
          <w:docGrid w:linePitch="326"/>
        </w:sectPr>
      </w:pPr>
    </w:p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9639"/>
      </w:tblGrid>
      <w:tr w:rsidR="003815E0" w:rsidRPr="00A421CF" w:rsidTr="00EE2812">
        <w:trPr>
          <w:trHeight w:val="113"/>
        </w:trPr>
        <w:tc>
          <w:tcPr>
            <w:tcW w:w="9639" w:type="dxa"/>
          </w:tcPr>
          <w:p w:rsidR="00F85578" w:rsidRPr="00A421CF" w:rsidRDefault="00F85578" w:rsidP="00242EE7">
            <w:pPr>
              <w:pStyle w:val="ConsPlusNormal"/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12" w:rsidRPr="00A421CF" w:rsidRDefault="00EE2812" w:rsidP="00242EE7">
            <w:pPr>
              <w:pStyle w:val="ConsPlusNormal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8</w:t>
            </w:r>
          </w:p>
          <w:p w:rsidR="00EE2812" w:rsidRPr="00A421CF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  <w:p w:rsidR="00EE2812" w:rsidRPr="00A421CF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жизнедеятельности</w:t>
            </w:r>
          </w:p>
          <w:p w:rsidR="00EE2812" w:rsidRPr="00A421CF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и территорий Порецкого района»</w:t>
            </w:r>
          </w:p>
          <w:p w:rsidR="00EE2812" w:rsidRPr="00A421CF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b/>
                <w:sz w:val="24"/>
                <w:szCs w:val="24"/>
              </w:rPr>
              <w:t>на 2015 - 2020 годы</w:t>
            </w:r>
          </w:p>
          <w:p w:rsidR="00EE2812" w:rsidRPr="00A421CF" w:rsidRDefault="00EE2812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12" w:rsidRPr="00A421CF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EE2812" w:rsidRPr="00A421CF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EE2812" w:rsidRPr="00A421CF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A421CF">
              <w:rPr>
                <w:b/>
              </w:rPr>
              <w:t xml:space="preserve">ПОДПРОГРАММА </w:t>
            </w:r>
          </w:p>
          <w:p w:rsidR="00EE2812" w:rsidRPr="00A421CF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A421CF">
              <w:rPr>
                <w:b/>
              </w:rPr>
              <w:t>«ПРОФИЛАКТИКА НЕЗАКОННОГО ПОТРЕБЛЕНИЯ НАРКОТИЧЕСКИХ СРЕДСТВ И ПСИХОТРОПНЫХ ВЕЩЕСТВ, НАРКОМАНИИ В ПОРЕЦКОМ РАЙОНЕ ЧУВАШСКОЙ РЕСПУБЛИКИ»</w:t>
            </w:r>
          </w:p>
          <w:p w:rsidR="00EE2812" w:rsidRPr="00A421CF" w:rsidRDefault="00EE2812" w:rsidP="00242EE7">
            <w:pPr>
              <w:shd w:val="clear" w:color="auto" w:fill="FFFFFF"/>
            </w:pPr>
          </w:p>
          <w:p w:rsidR="00EE2812" w:rsidRPr="00A421CF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A421CF">
              <w:rPr>
                <w:b/>
              </w:rPr>
              <w:t>Паспорт подпрограммы</w:t>
            </w:r>
          </w:p>
          <w:p w:rsidR="00EE2812" w:rsidRPr="00A421CF" w:rsidRDefault="00EE2812" w:rsidP="00242EE7">
            <w:pPr>
              <w:shd w:val="clear" w:color="auto" w:fill="FFFFFF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700"/>
            </w:tblGrid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Ответственный испо</w:t>
                  </w:r>
                  <w:r w:rsidRPr="00A421CF">
                    <w:t>л</w:t>
                  </w:r>
                  <w:r w:rsidRPr="00A421CF">
                    <w:t>нитель подпрограммы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EB0123">
                  <w:pPr>
                    <w:shd w:val="clear" w:color="auto" w:fill="FFFFFF"/>
                    <w:jc w:val="both"/>
                  </w:pPr>
                  <w:r w:rsidRPr="00A421CF">
                    <w:t>- Отдел образования, молодежной политики и спорта админ</w:t>
                  </w:r>
                  <w:r w:rsidRPr="00A421CF">
                    <w:t>и</w:t>
                  </w:r>
                  <w:r w:rsidR="00EB0123" w:rsidRPr="00A421CF">
                    <w:t>страции Порецкого района</w:t>
                  </w: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 xml:space="preserve">Соисполнитель 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EB0123">
                  <w:pPr>
                    <w:pStyle w:val="af1"/>
                    <w:shd w:val="clear" w:color="auto" w:fill="FFFFFF"/>
                    <w:spacing w:after="0"/>
                    <w:ind w:left="72"/>
                    <w:jc w:val="both"/>
                  </w:pPr>
                  <w:r w:rsidRPr="00A421CF">
                    <w:t>- Антинаркотическая комиссия в Порецком районе, ОП по Порецкому району МО МВД РФ «</w:t>
                  </w:r>
                  <w:proofErr w:type="spellStart"/>
                  <w:r w:rsidRPr="00A421CF">
                    <w:t>Алатырский</w:t>
                  </w:r>
                  <w:proofErr w:type="spellEnd"/>
                  <w:r w:rsidRPr="00A421CF">
                    <w:t>»;</w:t>
                  </w:r>
                </w:p>
                <w:p w:rsidR="00EE2812" w:rsidRPr="00A421CF" w:rsidRDefault="00EE2812" w:rsidP="00EB0123">
                  <w:pPr>
                    <w:shd w:val="clear" w:color="auto" w:fill="FFFFFF"/>
                    <w:jc w:val="both"/>
                  </w:pPr>
                  <w:r w:rsidRPr="00A421CF">
                    <w:t xml:space="preserve"> (по согласованию), сельские поселения Порецкого района (по согласованию), КУ </w:t>
                  </w:r>
                  <w:r w:rsidR="0055146C" w:rsidRPr="00A421CF">
                    <w:t>ЦЗН Порецкого района</w:t>
                  </w:r>
                  <w:r w:rsidRPr="00A421CF">
                    <w:t xml:space="preserve"> (по согласованию), </w:t>
                  </w:r>
                  <w:r w:rsidR="00EB0123" w:rsidRPr="00A421CF">
                    <w:t>филиал «</w:t>
                  </w:r>
                  <w:proofErr w:type="spellStart"/>
                  <w:r w:rsidRPr="00A421CF">
                    <w:t>Порецкая</w:t>
                  </w:r>
                  <w:proofErr w:type="spellEnd"/>
                  <w:r w:rsidRPr="00A421CF">
                    <w:t xml:space="preserve"> ЦРБ</w:t>
                  </w:r>
                  <w:r w:rsidR="00AA7649" w:rsidRPr="00A421CF">
                    <w:t>» БУ «</w:t>
                  </w:r>
                  <w:proofErr w:type="spellStart"/>
                  <w:r w:rsidR="00AA7649" w:rsidRPr="00A421CF">
                    <w:t>Ш</w:t>
                  </w:r>
                  <w:r w:rsidR="00EB0123" w:rsidRPr="00A421CF">
                    <w:t>умерлинский</w:t>
                  </w:r>
                  <w:proofErr w:type="spellEnd"/>
                  <w:r w:rsidR="00EB0123" w:rsidRPr="00A421CF">
                    <w:t xml:space="preserve"> ММЦ»</w:t>
                  </w:r>
                  <w:r w:rsidRPr="00A421CF">
                    <w:t xml:space="preserve"> (по с</w:t>
                  </w:r>
                  <w:r w:rsidRPr="00A421CF">
                    <w:t>о</w:t>
                  </w:r>
                  <w:r w:rsidRPr="00A421CF">
                    <w:t xml:space="preserve">гласованию), АУ «Редакция </w:t>
                  </w:r>
                  <w:proofErr w:type="spellStart"/>
                  <w:r w:rsidRPr="00A421CF">
                    <w:t>Порецкой</w:t>
                  </w:r>
                  <w:proofErr w:type="spellEnd"/>
                  <w:r w:rsidRPr="00A421CF">
                    <w:t xml:space="preserve"> районной газеты </w:t>
                  </w:r>
                  <w:proofErr w:type="spellStart"/>
                  <w:r w:rsidRPr="00A421CF">
                    <w:t>П</w:t>
                  </w:r>
                  <w:r w:rsidRPr="00A421CF">
                    <w:t>о</w:t>
                  </w:r>
                  <w:r w:rsidRPr="00A421CF">
                    <w:t>рецкие</w:t>
                  </w:r>
                  <w:proofErr w:type="spellEnd"/>
                  <w:r w:rsidRPr="00A421CF">
                    <w:t xml:space="preserve"> вести</w:t>
                  </w:r>
                  <w:proofErr w:type="gramStart"/>
                  <w:r w:rsidRPr="00A421CF">
                    <w:t>»(</w:t>
                  </w:r>
                  <w:proofErr w:type="gramEnd"/>
                  <w:r w:rsidRPr="00A421CF">
                    <w:t>по согласованию)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 xml:space="preserve">Участники    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 администрации Порецкого района, отдел образования, молодежной политики и спорта администрации Порецкого района, отдел культуры, социального развития  и архивного дела</w:t>
                  </w:r>
                  <w:r w:rsidR="00194AA5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Порецкого района, сектор и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формационного обеспечения администрации Порецкого рай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Цели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- профилактика незаконного потребления наркотических средств и психотропных веществ;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формирование у подрастающего поколения и молодежи поз</w:t>
                  </w:r>
                  <w:r w:rsidRPr="00A421CF">
                    <w:t>и</w:t>
                  </w:r>
                  <w:r w:rsidRPr="00A421CF">
                    <w:t>тивного отношения к жизни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Задачи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совершенствование организационного, нормативно-правового и ресурсного обеспечения антинаркотической де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единой системы профилактики немед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цинского потребления наркотических средств и психотропных веществ различными категориями населения;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профилактических мероприятий по профилактике незаконного потребления наркотических средств;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работы по профилактике распространения нарк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мании и связанных с ней правонарушений;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A421CF" w:rsidTr="002B67A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Целевые индикаторы и показатели подпр</w:t>
                  </w:r>
                  <w:r w:rsidRPr="00A421CF">
                    <w:t>о</w:t>
                  </w:r>
                  <w:r w:rsidRPr="00A421CF">
                    <w:t>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стабильной спокойной обстановки в районе в 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ласти забо</w:t>
                  </w:r>
                  <w:r w:rsidR="00301EAE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леваемости наркоманией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стабилизация числа лиц, больных наркоманией, на уровне 10,20 на 100 тыс. населения;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рост доли выявленных тяжких и особо тяжких преступлений, связанных с незаконным оборотом наркотических средств до 1,6 процентов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распространенность преступлений в сфере незаконного обор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наркотиков - 62,1 на 100 тыс. населения;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</w:t>
                  </w:r>
                  <w:proofErr w:type="spellStart"/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общем количестве зарег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стрированных преступных деяний - 5,5 процента;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выявленных тяжких и особо тяжких преступлений, св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занных с незаконным оборотом наркотических средств, в 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щем количестве зарегистрированных преступлений, связа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 незаконным оборотом наркотических средств, - 57,9 процента;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несовершеннолетних лиц в общем числе лиц, привлеченных к уголовной ответственности за совершение </w:t>
                  </w:r>
                  <w:proofErr w:type="spellStart"/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- 5,2 процента;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подростков и лиц до 25 лет, вовлеченных в мер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 по профилактике незаконного потребления наркот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ков, в общей численности указанной категории населения - </w:t>
                  </w:r>
                  <w:r w:rsidR="00301EAE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больных наркоманией, привлеченных к мероприятиям медико-социальной реабилитации, в общем числе больных наркоманией, пролеченных стационарно, - </w:t>
                  </w:r>
                  <w:r w:rsidR="00301EAE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lastRenderedPageBreak/>
                    <w:t>Сроки  реализации подпрограммы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- 2017 - 2020 годы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Объемы финансиров</w:t>
                  </w:r>
                  <w:r w:rsidRPr="00A421CF">
                    <w:t>а</w:t>
                  </w:r>
                  <w:r w:rsidRPr="00A421CF">
                    <w:t>ния подпрограммы П</w:t>
                  </w:r>
                  <w:r w:rsidRPr="00A421CF">
                    <w:t>о</w:t>
                  </w:r>
                  <w:r w:rsidRPr="00A421CF">
                    <w:t>рецкого района с ра</w:t>
                  </w:r>
                  <w:r w:rsidRPr="00A421CF">
                    <w:t>з</w:t>
                  </w:r>
                  <w:r w:rsidRPr="00A421CF">
                    <w:t>бивкой по годам ее р</w:t>
                  </w:r>
                  <w:r w:rsidRPr="00A421CF">
                    <w:t>е</w:t>
                  </w:r>
                  <w:r w:rsidRPr="00A421CF">
                    <w:t>ализации и прогнозная оценка привлекаемых на реализацию ее целей средств федерального бюджета, республика</w:t>
                  </w:r>
                  <w:r w:rsidRPr="00A421CF">
                    <w:t>н</w:t>
                  </w:r>
                  <w:r w:rsidRPr="00A421CF">
                    <w:t>ского бюджета Чува</w:t>
                  </w:r>
                  <w:r w:rsidRPr="00A421CF">
                    <w:t>ш</w:t>
                  </w:r>
                  <w:r w:rsidRPr="00A421CF">
                    <w:t>ской Республики, вн</w:t>
                  </w:r>
                  <w:r w:rsidRPr="00A421CF">
                    <w:t>е</w:t>
                  </w:r>
                  <w:r w:rsidRPr="00A421CF">
                    <w:t>бюджетных источников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прогнозируемый объем финансирования на реализацию мер</w:t>
                  </w:r>
                  <w:r w:rsidRPr="00A421CF">
                    <w:t>о</w:t>
                  </w:r>
                  <w:r w:rsidRPr="00A421CF">
                    <w:t xml:space="preserve">приятий муниципальной подпрограммы в 2017 - 2020 годах составит </w:t>
                  </w:r>
                  <w:r w:rsidR="003B725D" w:rsidRPr="00A421CF">
                    <w:t>32</w:t>
                  </w:r>
                  <w:r w:rsidRPr="00A421CF">
                    <w:t>,0 тыс. рублей, в том числе: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- </w:t>
                  </w:r>
                  <w:r w:rsidR="003B725D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2018 году - </w:t>
                  </w:r>
                  <w:r w:rsidR="003B725D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2019 году - </w:t>
                  </w:r>
                  <w:r w:rsidR="003B725D"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A421CF" w:rsidRDefault="00EE2812" w:rsidP="003B725D">
                  <w:pPr>
                    <w:shd w:val="clear" w:color="auto" w:fill="FFFFFF"/>
                    <w:jc w:val="both"/>
                  </w:pPr>
                  <w:r w:rsidRPr="00A421CF">
                    <w:t xml:space="preserve">в 2020 году - </w:t>
                  </w:r>
                  <w:r w:rsidR="003B725D" w:rsidRPr="00A421CF">
                    <w:t>8</w:t>
                  </w:r>
                  <w:r w:rsidRPr="00A421CF">
                    <w:t>,0 тыс. рублей</w:t>
                  </w:r>
                </w:p>
              </w:tc>
            </w:tr>
            <w:tr w:rsidR="003815E0" w:rsidRPr="00A421CF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 реализации муниц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ожидаемыми результатами реализации муниципальной по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являются: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доступности наркотических средств и психотро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веществ для населения Порецком района  Чувашской Республики, прежде всего несовершеннолетних;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снизить масштабы незаконного потребления наркотических средств и психотропных веществ;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количества изъятых из незаконного оборота </w:t>
                  </w: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наркотических средств и психотропных веществ;</w:t>
                  </w:r>
                </w:p>
                <w:p w:rsidR="00EE2812" w:rsidRPr="00A421CF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числа детей, подростков, молодежи, охваченных профилактическими мероприятиями;</w:t>
                  </w:r>
                </w:p>
                <w:p w:rsidR="00EE2812" w:rsidRPr="00A421CF" w:rsidRDefault="00EE2812" w:rsidP="00242EE7">
                  <w:pPr>
                    <w:shd w:val="clear" w:color="auto" w:fill="FFFFFF"/>
                    <w:jc w:val="both"/>
                  </w:pPr>
                  <w:r w:rsidRPr="00A421CF">
                    <w:t>рост доли выявленных тяжких и особо тяжких преступлений, связанных с незаконным оборотом наркотических средств.</w:t>
                  </w:r>
                </w:p>
              </w:tc>
            </w:tr>
          </w:tbl>
          <w:p w:rsidR="00EE2812" w:rsidRPr="00A421CF" w:rsidRDefault="00EE2812" w:rsidP="00242EE7">
            <w:pPr>
              <w:shd w:val="clear" w:color="auto" w:fill="FFFFFF"/>
              <w:rPr>
                <w:lang w:eastAsia="en-US"/>
              </w:rPr>
            </w:pPr>
          </w:p>
        </w:tc>
      </w:tr>
      <w:tr w:rsidR="003815E0" w:rsidRPr="00A421CF" w:rsidTr="00EE2812">
        <w:trPr>
          <w:trHeight w:val="80"/>
        </w:trPr>
        <w:tc>
          <w:tcPr>
            <w:tcW w:w="9639" w:type="dxa"/>
          </w:tcPr>
          <w:p w:rsidR="00EE2812" w:rsidRPr="00A421CF" w:rsidRDefault="00EE2812" w:rsidP="00242EE7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E2812" w:rsidRPr="00A421CF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муниципальной подпрограммы,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 разработки подпрограммы, направленной на противодействие злоуп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приоритетное значение профилактики наркомании в формировании здорового образа жизни и стабилизации демографической ситуации в Порецком районе Чувашской Республ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ки;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ность, благополучие семьи, профессиональное долголетие, обеспеченную старость.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Муниципальная подпрограмма Порецкого района Чувашской Республики </w:t>
      </w:r>
      <w:r w:rsidRPr="00A421CF">
        <w:rPr>
          <w:rFonts w:ascii="Times New Roman" w:hAnsi="Times New Roman" w:cs="Times New Roman"/>
          <w:bCs/>
          <w:sz w:val="24"/>
          <w:szCs w:val="24"/>
        </w:rPr>
        <w:t>«Профила</w:t>
      </w:r>
      <w:r w:rsidRPr="00A421CF">
        <w:rPr>
          <w:rFonts w:ascii="Times New Roman" w:hAnsi="Times New Roman" w:cs="Times New Roman"/>
          <w:bCs/>
          <w:sz w:val="24"/>
          <w:szCs w:val="24"/>
        </w:rPr>
        <w:t>к</w:t>
      </w:r>
      <w:r w:rsidRPr="00A421CF">
        <w:rPr>
          <w:rFonts w:ascii="Times New Roman" w:hAnsi="Times New Roman" w:cs="Times New Roman"/>
          <w:bCs/>
          <w:sz w:val="24"/>
          <w:szCs w:val="24"/>
        </w:rPr>
        <w:t xml:space="preserve">тика незаконного потребления наркотических средств и </w:t>
      </w:r>
      <w:proofErr w:type="spellStart"/>
      <w:r w:rsidRPr="00A421CF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A421CF">
        <w:rPr>
          <w:rFonts w:ascii="Times New Roman" w:hAnsi="Times New Roman" w:cs="Times New Roman"/>
          <w:bCs/>
          <w:sz w:val="24"/>
          <w:szCs w:val="24"/>
        </w:rPr>
        <w:t xml:space="preserve"> веществ, нарком</w:t>
      </w:r>
      <w:r w:rsidRPr="00A421CF">
        <w:rPr>
          <w:rFonts w:ascii="Times New Roman" w:hAnsi="Times New Roman" w:cs="Times New Roman"/>
          <w:bCs/>
          <w:sz w:val="24"/>
          <w:szCs w:val="24"/>
        </w:rPr>
        <w:t>а</w:t>
      </w:r>
      <w:r w:rsidRPr="00A421CF">
        <w:rPr>
          <w:rFonts w:ascii="Times New Roman" w:hAnsi="Times New Roman" w:cs="Times New Roman"/>
          <w:bCs/>
          <w:sz w:val="24"/>
          <w:szCs w:val="24"/>
        </w:rPr>
        <w:t>нии в Порецком районе на  2017 –2020 годы»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 (далее - подпрограмма) разработана на осн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вании </w:t>
      </w:r>
      <w:hyperlink r:id="rId42" w:history="1">
        <w:r w:rsidRPr="00A421C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11.11.2011 г. N 502 «О Государственной программе «Повышение безопасности жизнедеятельности населения и те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риторий Чувашской Республики на 2012 - 2020 годы» и в целях дальнейшей реализации Ф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дерального з</w:t>
      </w:r>
      <w:hyperlink r:id="rId43" w:history="1">
        <w:r w:rsidRPr="00A421CF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от 8 января </w:t>
      </w:r>
      <w:smartTag w:uri="urn:schemas-microsoft-com:office:smarttags" w:element="metricconverter">
        <w:smartTagPr>
          <w:attr w:name="ProductID" w:val="1998 г"/>
        </w:smartTagPr>
        <w:r w:rsidRPr="00A421C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A421CF">
        <w:rPr>
          <w:rFonts w:ascii="Times New Roman" w:hAnsi="Times New Roman" w:cs="Times New Roman"/>
          <w:sz w:val="24"/>
          <w:szCs w:val="24"/>
        </w:rPr>
        <w:t>. N 3 «О наркотических средствах и психотропных 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ществах».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Анализ ситуации, сложившейся с распространением наркотиков на территории Поре</w:t>
      </w:r>
      <w:r w:rsidRPr="00A421CF">
        <w:rPr>
          <w:rFonts w:ascii="Times New Roman" w:hAnsi="Times New Roman" w:cs="Times New Roman"/>
          <w:sz w:val="24"/>
          <w:szCs w:val="24"/>
        </w:rPr>
        <w:t>ц</w:t>
      </w:r>
      <w:r w:rsidRPr="00A421CF">
        <w:rPr>
          <w:rFonts w:ascii="Times New Roman" w:hAnsi="Times New Roman" w:cs="Times New Roman"/>
          <w:sz w:val="24"/>
          <w:szCs w:val="24"/>
        </w:rPr>
        <w:t>кого района Чувашской Республики, показывает, что работа по профилактике и пресечению потребления наркотических средств и психотропных веществ, благодаря объединением ус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лий субъектов профилактики, накопившим большой опыт работы в новых социально-экономических условиях, позволяют контролировать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Несмотря на благополучную статистику последних лет, актуальность борьбы с нез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конным оборотом наркотиков и злоупотреблением ими сохраняется. Это обусловлено сл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дующими факторами: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появлением и распространением на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наркорынке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, в том числе через информационно-телекоммуникационную сеть «Интернет», новых психотропных веществ, обладающих выс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наркогенным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потенциалом и высокой токсичностью;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наличием на территории Чувашской Республики автомобильной трассы федерального значения, использующейся в том числе и для транспортировки наркотических средств и пс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хотропных веществ;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расположением на территории Чувашской Республики объектов, в деятельности кот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 xml:space="preserve">рых осуществляется оборот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), в том числе публичного акционерного общества "Химпром", являющ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гося предприятием - производителем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нахождением на территории Чувашской Республики федерального казенного учрежд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«Лечебно-исправительное учреждение N 7» Управления Федеральной службы исполн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ния наказаний по Чувашской Республике - Чувашии для лечения осужденных женщин, зав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симых от наркотических средств.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Злоупотребление наркотическими средствами и психотропными веществами является одной из наиболее серьезных проблем нашего общества, вызывающей необходимость акти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вый правовой институт альтернативной ответственности, когда решением суда в рамках уг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ловного или административного судопроизводства обеспечивается направление потребит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 xml:space="preserve">лей наркотических средств и психотропных веществ на лечение, реабилитацию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зацию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Порецком районе на базе БУ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ЦРБ работает кабинет психиатра-нарколога, где ведется прием лиц, страдающих алкогольной и наркотической зависимостью, который обеспечен тест-системами экспресс-диагностики для медицинского освидетельствования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стояний наркотического опьянения.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методов первичной профилактики, особенно среди групп пов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шенного риска (детей и подростков), проведение постоянного мониторинга, внедрение с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временных превентивных технологий, функционирование санитарно-просветительского к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бинета, внедрение анонимных методов обследования и лечения способствовали стабилиз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 эпидемиологической ситуации.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Порецком районе определены приоритетные направления и осуществляются меры по профилактике злоупотребления наркотическими средствами. Деятельность правоохран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тельных органов в настоящее время переориентирована на преимущественное выявление и привлечение к уголовной ответственности производителей, перевозчиков и сбытчиков наркотиков.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целях своевременного привлечения к лечебно-реабилитационному процессу лиц,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требляющих наркотические средства и психотропные вещества, требуется организация че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 xml:space="preserve">кой и контролируемой государством системы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, что является гуманным по отношению как к самим потребителям, так и к членам их семей. Реализация основных положений национальной системы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позволит сн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зить напряженность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, медико-социальные потери, а также сформировать 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 xml:space="preserve">стему ранней профилактики рецидивной преступности в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обществе.Несмотря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на относител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 xml:space="preserve">ную стабильность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в Чувашской Республике, актуальность борьбы с незако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ным оборотом наркотиков и злоупотреблением ими сохраняется.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по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 xml:space="preserve">воляет мобилизовать ресурсные возможности, сконцентрировать усилия органов местного самоуправления и общественных организаций, правоохранительных органов,  привлечение общественных объединений, поддержка деятельности медицинских организаций позволяют контролировать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 и психотропных веществ, улучшения показателей здоровья жителей Порецкого района.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задачи, показатели (индикаторы) достижения целей и решения задач, описание основных ожидаемых к</w:t>
      </w:r>
      <w:r w:rsidRPr="00A421CF">
        <w:rPr>
          <w:rFonts w:ascii="Times New Roman" w:hAnsi="Times New Roman" w:cs="Times New Roman"/>
          <w:b/>
          <w:sz w:val="24"/>
          <w:szCs w:val="24"/>
        </w:rPr>
        <w:t>о</w:t>
      </w:r>
      <w:r w:rsidRPr="00A421CF">
        <w:rPr>
          <w:rFonts w:ascii="Times New Roman" w:hAnsi="Times New Roman" w:cs="Times New Roman"/>
          <w:b/>
          <w:sz w:val="24"/>
          <w:szCs w:val="24"/>
        </w:rPr>
        <w:t>нечных результатов, срок и этапы реализации Подпрограммы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профилактика незаконного потребления наркотических средств и психотропных веществ, поэтапное сокращение негативных соц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альных последствий.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решению следующих задач: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по сокращению незаконного потребления наркотических средств;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ограничение доступности наркотических средств, находящихся в незаконном обороте;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профилактики наркомании среди различных категорий нас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ления, прежде всего среди молодежи и несовершеннолетними;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и молодежи позитивного отношения к жизни, популяризация здорового образа жизни среди населения.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сохранять стабильную спокойную ситуацию с незаконным потреблением наркотических средств и психотропных веществ и повлиять на медико-демографические показатели в Порецком районе Чувашской Республ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ки.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реализуется в 2017 - 2020 годах.</w:t>
      </w:r>
    </w:p>
    <w:p w:rsidR="00EE2812" w:rsidRPr="00A421CF" w:rsidRDefault="003370C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7" w:history="1">
        <w:r w:rsidR="00EE2812" w:rsidRPr="00A421C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E2812" w:rsidRPr="00A421CF">
        <w:rPr>
          <w:rFonts w:ascii="Times New Roman" w:hAnsi="Times New Roman" w:cs="Times New Roman"/>
          <w:sz w:val="24"/>
          <w:szCs w:val="24"/>
        </w:rPr>
        <w:t xml:space="preserve"> о целевых индикаторах, показателях муниципальной программы определены исходя из необходимости выполнения цели и задач подпрограммы и приведены в Прилож</w:t>
      </w:r>
      <w:r w:rsidR="00EE2812" w:rsidRPr="00A421CF">
        <w:rPr>
          <w:rFonts w:ascii="Times New Roman" w:hAnsi="Times New Roman" w:cs="Times New Roman"/>
          <w:sz w:val="24"/>
          <w:szCs w:val="24"/>
        </w:rPr>
        <w:t>е</w:t>
      </w:r>
      <w:r w:rsidR="00EE2812" w:rsidRPr="00A421CF">
        <w:rPr>
          <w:rFonts w:ascii="Times New Roman" w:hAnsi="Times New Roman" w:cs="Times New Roman"/>
          <w:sz w:val="24"/>
          <w:szCs w:val="24"/>
        </w:rPr>
        <w:t>нии № 1.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выполнения поставленной цели и задач подпрограммы к 2021 году будут достигнуты следующие показатели: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отсутствие заболеваемости синдромом зависимости от наркотических веществ (число больных впервые в жизни установленным диагнозом) до 0 на 100 тыс. населения;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отсутствие числа лиц, больных наркоманией, на уровне 0  на 100 тыс. населения;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рост доли выявленных тяжких и особо тяжких преступлений, связанных с незаконным оборотом наркотических средств до 1,6 процентов.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подпрограммы. Перечень основных мероприятий подпрограммы «Профилактика    незаконного потребления наркотических средств и психотропных веществ, наркомании в Порецком районе Чувашской Республики» муниципальной программы «Повышение        безопасности жизнедеятельности населения и территории Порецкого района Чувашской Ре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 xml:space="preserve">публики» на 2017 - 2020 годы приведены в Приложении № 2 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outlineLvl w:val="1"/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предл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жения наркотиков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Порецкого района Чувашской Республики, в том числе с использ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ванием ресурсов информационно-телекоммуникационной сети «Интернет»;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вителей, перевозчиков и сбытчиков наркотиков.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медицинского потребления наркотических средств и социально-экономических потерь от распространения наркомании;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ния и организации досуга молодежи;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социал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зации детей, подростков и молодежи при проведении физкультурно-оздоровительных мер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приятий;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информ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ции статей о вреде употребления наркотических и одурманивающих веществ;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дополн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тельного образования детей «Дети за здоровый образ жизни»;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рование здорового образа жизни, среди подростков и молодежи;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совершенствование физкультурно-оздоровительной работы с обучающимися, пров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дение спартакиад, соревнований по отдельным видам спорта, конкурсов с широким привл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чением родительской общественности;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проведение добровольного тестирования учащихся образовательных учреждений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рецкого района при проведении ежегодной диспансеризации;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спроса на наркотики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транспор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ными средствами в состоянии наркотического опьянения, а также по выявлению лиц, сове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шающих административные правонарушения, связанные с незаконным потреблением нарк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веществ, в общественных местах;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ленных на предупреждение негативных процессов, происходящих в молодежной среде в св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>зи с потреблением наркотических средств и психотропных веществ;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A421CF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реабилитации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ресоциализ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 (за исключением мед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цинской).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медицинской профилактики злоупотребления наркотиками среди несовершеннолетних на основе взаим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действия со специалистами первичного звена здравоохранения.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Республики в указанных мероприятиях планируется путем принятия ими соответствующих муниципал</w:t>
      </w:r>
      <w:r w:rsidRPr="00A421CF">
        <w:rPr>
          <w:rFonts w:ascii="Times New Roman" w:hAnsi="Times New Roman" w:cs="Times New Roman"/>
          <w:sz w:val="24"/>
          <w:szCs w:val="24"/>
        </w:rPr>
        <w:t>ь</w:t>
      </w:r>
      <w:r w:rsidRPr="00A421CF">
        <w:rPr>
          <w:rFonts w:ascii="Times New Roman" w:hAnsi="Times New Roman" w:cs="Times New Roman"/>
          <w:sz w:val="24"/>
          <w:szCs w:val="24"/>
        </w:rPr>
        <w:t>ных правовых актов в сфере незаконного оборота наркотических и психотропных веществ, выделения соответствующего финансирования из средств местного бюджета Порецкого ра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она Чувашской Республики.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IV. Обоснование объемов финансовых ресурсов,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2016 - 2020 годах составит </w:t>
      </w:r>
      <w:r w:rsidR="003B725D" w:rsidRPr="00A421CF">
        <w:rPr>
          <w:rFonts w:ascii="Times New Roman" w:hAnsi="Times New Roman" w:cs="Times New Roman"/>
          <w:sz w:val="24"/>
          <w:szCs w:val="24"/>
        </w:rPr>
        <w:t>32</w:t>
      </w:r>
      <w:r w:rsidRPr="00A421CF">
        <w:rPr>
          <w:rFonts w:ascii="Times New Roman" w:hAnsi="Times New Roman" w:cs="Times New Roman"/>
          <w:sz w:val="24"/>
          <w:szCs w:val="24"/>
        </w:rPr>
        <w:t>,0 тыс. рублей из средств бюджета Порецкого района Чувашской Республики.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2017 году - </w:t>
      </w:r>
      <w:r w:rsidR="003B725D" w:rsidRPr="00A421CF">
        <w:rPr>
          <w:rFonts w:ascii="Times New Roman" w:hAnsi="Times New Roman" w:cs="Times New Roman"/>
          <w:sz w:val="24"/>
          <w:szCs w:val="24"/>
        </w:rPr>
        <w:t>8</w:t>
      </w:r>
      <w:r w:rsidRPr="00A421C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2018 году - </w:t>
      </w:r>
      <w:r w:rsidR="003B725D" w:rsidRPr="00A421CF">
        <w:rPr>
          <w:rFonts w:ascii="Times New Roman" w:hAnsi="Times New Roman" w:cs="Times New Roman"/>
          <w:sz w:val="24"/>
          <w:szCs w:val="24"/>
        </w:rPr>
        <w:t>8</w:t>
      </w:r>
      <w:r w:rsidRPr="00A421C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3B725D" w:rsidRPr="00A421CF">
        <w:rPr>
          <w:rFonts w:ascii="Times New Roman" w:hAnsi="Times New Roman" w:cs="Times New Roman"/>
          <w:sz w:val="24"/>
          <w:szCs w:val="24"/>
        </w:rPr>
        <w:t>8</w:t>
      </w:r>
      <w:r w:rsidRPr="00A421C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3B725D" w:rsidRPr="00A421CF">
        <w:rPr>
          <w:rFonts w:ascii="Times New Roman" w:hAnsi="Times New Roman" w:cs="Times New Roman"/>
          <w:sz w:val="24"/>
          <w:szCs w:val="24"/>
        </w:rPr>
        <w:t>8</w:t>
      </w:r>
      <w:r w:rsidRPr="00A421CF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44" w:history="1">
        <w:r w:rsidRPr="00A421C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421CF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реализации           подпрограммы приведены в Приложении № 3.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 и описание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ществляться координация деятельности всех субъектов, участвующих в реализации подпр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</w:t>
      </w:r>
      <w:r w:rsidRPr="00A421CF">
        <w:rPr>
          <w:rFonts w:ascii="Times New Roman" w:hAnsi="Times New Roman" w:cs="Times New Roman"/>
          <w:sz w:val="24"/>
          <w:szCs w:val="24"/>
        </w:rPr>
        <w:t>л</w:t>
      </w:r>
      <w:r w:rsidRPr="00A421CF">
        <w:rPr>
          <w:rFonts w:ascii="Times New Roman" w:hAnsi="Times New Roman" w:cs="Times New Roman"/>
          <w:sz w:val="24"/>
          <w:szCs w:val="24"/>
        </w:rPr>
        <w:t>нитель и соисполнители подпрограммы, уменьшая вероятность их возникновения, следует отнести следующие.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1.  Организационные риски, связанные с ошибками управления реализацией подпр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граммы, в том числе отдельных ее исполнителей (соисполнителей), неготовностью организ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ционной инфраструктуры к решению задач, поставленных подпрограммой, что может прив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руемую практику программного бюджетирования в части обеспечения реализации подпр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граммы за счет средств республиканского бюджета Чувашской Республики, а также пред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смотренные ею меры по созданию условий для привлечения средств внебюджетных исто</w:t>
      </w:r>
      <w:r w:rsidRPr="00A421CF">
        <w:rPr>
          <w:rFonts w:ascii="Times New Roman" w:hAnsi="Times New Roman" w:cs="Times New Roman"/>
          <w:sz w:val="24"/>
          <w:szCs w:val="24"/>
        </w:rPr>
        <w:t>ч</w:t>
      </w:r>
      <w:r w:rsidRPr="00A421CF">
        <w:rPr>
          <w:rFonts w:ascii="Times New Roman" w:hAnsi="Times New Roman" w:cs="Times New Roman"/>
          <w:sz w:val="24"/>
          <w:szCs w:val="24"/>
        </w:rPr>
        <w:t>ников, риск сбоев в реализации подпрограммы по причине недофинансирования можно сч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тать умеренным.</w:t>
      </w:r>
    </w:p>
    <w:p w:rsidR="00EE2812" w:rsidRPr="00A421CF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вести к снижению бюджетных доходов, ухудшению динамики основных макроэкономич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ских показателей, в том числе повышению инфляции, снижению темпов экономического 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ста и доходов населения, а также потребовать концентрации бюджетных средств на преод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лении последствий таких катастроф.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left="7200" w:firstLine="720"/>
        <w:jc w:val="both"/>
        <w:outlineLvl w:val="2"/>
      </w:pPr>
    </w:p>
    <w:p w:rsidR="00EE2812" w:rsidRPr="00A421CF" w:rsidRDefault="00EE2812" w:rsidP="00242EE7">
      <w:pPr>
        <w:shd w:val="clear" w:color="auto" w:fill="FFFFFF"/>
        <w:ind w:firstLine="9356"/>
        <w:jc w:val="both"/>
        <w:rPr>
          <w:sz w:val="20"/>
          <w:szCs w:val="20"/>
        </w:rPr>
        <w:sectPr w:rsidR="00EE2812" w:rsidRPr="00A421CF" w:rsidSect="0055146C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lastRenderedPageBreak/>
        <w:t>Приложение № 1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 xml:space="preserve">к подпрограмме </w:t>
      </w:r>
      <w:r w:rsidR="00A35739" w:rsidRPr="00A421CF">
        <w:rPr>
          <w:b/>
          <w:sz w:val="20"/>
          <w:szCs w:val="20"/>
        </w:rPr>
        <w:t>«Профилактика незаконного потребле</w:t>
      </w:r>
      <w:r w:rsidRPr="00A421CF">
        <w:rPr>
          <w:b/>
          <w:sz w:val="20"/>
          <w:szCs w:val="20"/>
        </w:rPr>
        <w:t>ния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 xml:space="preserve">наркомании в </w:t>
      </w:r>
      <w:r w:rsidR="0055146C" w:rsidRPr="00A421CF">
        <w:rPr>
          <w:b/>
          <w:sz w:val="20"/>
          <w:szCs w:val="20"/>
        </w:rPr>
        <w:t>Порецком</w:t>
      </w:r>
      <w:r w:rsidRPr="00A421CF">
        <w:rPr>
          <w:b/>
          <w:sz w:val="20"/>
          <w:szCs w:val="20"/>
        </w:rPr>
        <w:t xml:space="preserve"> районе Чувашской Республики»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 xml:space="preserve">жизнедеятельности    населения   и территории </w:t>
      </w:r>
      <w:r w:rsidR="0055146C" w:rsidRPr="00A421CF">
        <w:rPr>
          <w:b/>
          <w:sz w:val="20"/>
          <w:szCs w:val="20"/>
        </w:rPr>
        <w:t>Порецкого</w:t>
      </w:r>
    </w:p>
    <w:p w:rsidR="00EE2812" w:rsidRPr="00A421CF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  <w:lang w:eastAsia="en-US"/>
        </w:rPr>
      </w:pPr>
      <w:r w:rsidRPr="00A421CF">
        <w:rPr>
          <w:b/>
          <w:sz w:val="20"/>
          <w:szCs w:val="20"/>
        </w:rPr>
        <w:t xml:space="preserve">района </w:t>
      </w:r>
      <w:r w:rsidRPr="00A421CF">
        <w:rPr>
          <w:b/>
          <w:sz w:val="20"/>
          <w:szCs w:val="20"/>
          <w:lang w:eastAsia="en-US"/>
        </w:rPr>
        <w:t>Чувашской   Республики на 2015-2020 годы</w:t>
      </w:r>
    </w:p>
    <w:p w:rsidR="00EE2812" w:rsidRPr="00A421CF" w:rsidRDefault="00EE2812" w:rsidP="00242EE7">
      <w:pPr>
        <w:shd w:val="clear" w:color="auto" w:fill="FFFFFF"/>
        <w:ind w:firstLine="9356"/>
        <w:jc w:val="right"/>
        <w:rPr>
          <w:b/>
          <w:sz w:val="20"/>
          <w:szCs w:val="20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right"/>
        <w:rPr>
          <w:b/>
        </w:rPr>
      </w:pP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Сведения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о показателях (индикаторах) подпрограммы «Профилактика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незаконного потребления наркотических средств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 xml:space="preserve">и психотропных веществ, наркомании в </w:t>
      </w:r>
      <w:r w:rsidR="0055146C" w:rsidRPr="00A421CF">
        <w:rPr>
          <w:b/>
        </w:rPr>
        <w:t>Порецком</w:t>
      </w:r>
      <w:r w:rsidRPr="00A421CF">
        <w:rPr>
          <w:b/>
        </w:rPr>
        <w:t xml:space="preserve"> районе Чувашской Республики»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A421CF" w:rsidRDefault="0055146C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Порецкого</w:t>
      </w:r>
      <w:r w:rsidR="00EE2812" w:rsidRPr="00A421CF">
        <w:rPr>
          <w:b/>
        </w:rPr>
        <w:t xml:space="preserve"> района Чувашской Республики» на 2</w:t>
      </w:r>
      <w:r w:rsidRPr="00A421CF">
        <w:rPr>
          <w:b/>
        </w:rPr>
        <w:t>015</w:t>
      </w:r>
      <w:r w:rsidR="00EE2812" w:rsidRPr="00A421CF">
        <w:rPr>
          <w:b/>
        </w:rPr>
        <w:t xml:space="preserve"> - 2020 годы</w:t>
      </w:r>
    </w:p>
    <w:p w:rsidR="00EE2812" w:rsidRPr="00A421CF" w:rsidRDefault="00EE2812" w:rsidP="00242EE7">
      <w:pPr>
        <w:pStyle w:val="ConsPlusNormal"/>
        <w:shd w:val="clear" w:color="auto" w:fill="FFFFFF"/>
        <w:jc w:val="both"/>
      </w:pPr>
    </w:p>
    <w:tbl>
      <w:tblPr>
        <w:tblW w:w="128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082"/>
        <w:gridCol w:w="1697"/>
        <w:gridCol w:w="955"/>
        <w:gridCol w:w="955"/>
        <w:gridCol w:w="955"/>
        <w:gridCol w:w="926"/>
        <w:gridCol w:w="926"/>
        <w:gridCol w:w="926"/>
        <w:gridCol w:w="926"/>
        <w:gridCol w:w="6"/>
      </w:tblGrid>
      <w:tr w:rsidR="003815E0" w:rsidRPr="00A421CF" w:rsidTr="0097372F">
        <w:tc>
          <w:tcPr>
            <w:tcW w:w="4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N</w:t>
            </w:r>
          </w:p>
          <w:p w:rsidR="00EE2812" w:rsidRPr="00A421CF" w:rsidRDefault="00EE2812" w:rsidP="00242EE7">
            <w:pPr>
              <w:shd w:val="clear" w:color="auto" w:fill="FFFFFF"/>
              <w:jc w:val="both"/>
            </w:pPr>
            <w:proofErr w:type="spellStart"/>
            <w:r w:rsidRPr="00A421CF">
              <w:t>пп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Показатель (индикатор) (наименов</w:t>
            </w:r>
            <w:r w:rsidRPr="00A421CF">
              <w:t>а</w:t>
            </w:r>
            <w:r w:rsidRPr="00A421CF">
              <w:t>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 xml:space="preserve">Единица </w:t>
            </w:r>
          </w:p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измерения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 xml:space="preserve">                                        Годы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2020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10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Распространенность преступлений в сфере незаконного оборота наркот</w:t>
            </w:r>
            <w:r w:rsidRPr="00A421CF">
              <w:t>и</w:t>
            </w:r>
            <w:r w:rsidRPr="00A421CF">
              <w:t>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на 100 тыс.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66,2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69,2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71,3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62,1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 xml:space="preserve">Удельный вес </w:t>
            </w:r>
            <w:proofErr w:type="spellStart"/>
            <w:r w:rsidRPr="00A421CF">
              <w:t>наркопреступлений</w:t>
            </w:r>
            <w:proofErr w:type="spellEnd"/>
            <w:r w:rsidRPr="00A421CF">
              <w:t xml:space="preserve"> в общем количестве зарегистрирова</w:t>
            </w:r>
            <w:r w:rsidRPr="00A421CF">
              <w:t>н</w:t>
            </w:r>
            <w:r w:rsidRPr="00A421CF">
              <w:t>ных преступных деяний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5,5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Доля выявленных тяжких и особо тяжких преступлений, связанных с незаконным оборотом наркотических средств, в общем количестве зарег</w:t>
            </w:r>
            <w:r w:rsidRPr="00A421CF">
              <w:t>и</w:t>
            </w:r>
            <w:r w:rsidRPr="00A421CF">
              <w:t>стрированных преступлений, связа</w:t>
            </w:r>
            <w:r w:rsidRPr="00A421CF">
              <w:t>н</w:t>
            </w:r>
            <w:r w:rsidRPr="00A421CF">
              <w:lastRenderedPageBreak/>
              <w:t>ных с незаконным оборотом наркот</w:t>
            </w:r>
            <w:r w:rsidRPr="00A421CF">
              <w:t>и</w:t>
            </w:r>
            <w:r w:rsidRPr="00A421CF">
              <w:t>ческих средств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lastRenderedPageBreak/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57,6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57,9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lastRenderedPageBreak/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Удельный вес несовершеннолетних лиц в общем числе лиц, привлече</w:t>
            </w:r>
            <w:r w:rsidRPr="00A421CF">
              <w:t>н</w:t>
            </w:r>
            <w:r w:rsidRPr="00A421CF">
              <w:t xml:space="preserve">ных к уголовной ответственности за совершение </w:t>
            </w:r>
            <w:proofErr w:type="spellStart"/>
            <w:r w:rsidRPr="00A421CF">
              <w:t>наркопреступлений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5,2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Доля детей, подростков и лиц до 25 лет, вовлеченных в мероприятия по профилактике незаконного потребл</w:t>
            </w:r>
            <w:r w:rsidRPr="00A421CF">
              <w:t>е</w:t>
            </w:r>
            <w:r w:rsidRPr="00A421CF">
              <w:t>ния наркотиков, в общей численности указанной категории населения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30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Доля больных наркоманией, привл</w:t>
            </w:r>
            <w:r w:rsidRPr="00A421CF">
              <w:t>е</w:t>
            </w:r>
            <w:r w:rsidRPr="00A421CF">
              <w:t>ченных к мероприятиям медико-социальной реабилитации, в общем числе больных наркоманией, прол</w:t>
            </w:r>
            <w:r w:rsidRPr="00A421CF">
              <w:t>е</w:t>
            </w:r>
            <w:r w:rsidRPr="00A421CF">
              <w:t>ченных стационарно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7,4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</w:pPr>
            <w:r w:rsidRPr="00A421CF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</w:pPr>
            <w:r w:rsidRPr="00A421CF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</w:pPr>
            <w:r w:rsidRPr="00A421CF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</w:pPr>
            <w:r w:rsidRPr="00A421CF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</w:pPr>
            <w:r w:rsidRPr="00A421CF">
              <w:t>7,4</w:t>
            </w:r>
          </w:p>
        </w:tc>
      </w:tr>
      <w:tr w:rsidR="003815E0" w:rsidRPr="00A421CF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Число больных наркоманией, нах</w:t>
            </w:r>
            <w:r w:rsidRPr="00A421CF">
              <w:t>о</w:t>
            </w:r>
            <w:r w:rsidRPr="00A421CF">
              <w:t>дящихся в ремиссии свыше двух лет, на 100 больных среднегодового ко</w:t>
            </w:r>
            <w:r w:rsidRPr="00A421CF">
              <w:t>н</w:t>
            </w:r>
            <w:r w:rsidRPr="00A421CF">
              <w:t>тингента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A421CF" w:rsidRDefault="0097372F" w:rsidP="00242EE7">
            <w:pPr>
              <w:shd w:val="clear" w:color="auto" w:fill="FFFFFF"/>
              <w:jc w:val="both"/>
            </w:pPr>
            <w:r w:rsidRPr="00A421CF">
              <w:t>0</w:t>
            </w:r>
          </w:p>
        </w:tc>
      </w:tr>
    </w:tbl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both"/>
      </w:pP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lastRenderedPageBreak/>
        <w:t>Приложение № 2</w:t>
      </w: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к подпрограмме «Профилактика незаконного потребления</w:t>
      </w: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наркомании в Порецком  районе Чувашской Республики»</w:t>
      </w:r>
    </w:p>
    <w:p w:rsidR="00A35739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жизнедеятельности    населения   и территории Порецкого</w:t>
      </w:r>
    </w:p>
    <w:p w:rsidR="00EE2812" w:rsidRPr="00A421CF" w:rsidRDefault="00EE2812" w:rsidP="00242EE7">
      <w:pPr>
        <w:shd w:val="clear" w:color="auto" w:fill="FFFFFF"/>
        <w:jc w:val="right"/>
        <w:rPr>
          <w:b/>
          <w:sz w:val="20"/>
          <w:szCs w:val="20"/>
          <w:lang w:eastAsia="en-US"/>
        </w:rPr>
      </w:pPr>
      <w:r w:rsidRPr="00A421CF">
        <w:rPr>
          <w:b/>
          <w:sz w:val="20"/>
          <w:szCs w:val="20"/>
        </w:rPr>
        <w:t xml:space="preserve">района </w:t>
      </w:r>
      <w:r w:rsidRPr="00A421CF">
        <w:rPr>
          <w:b/>
          <w:sz w:val="20"/>
          <w:szCs w:val="20"/>
          <w:lang w:eastAsia="en-US"/>
        </w:rPr>
        <w:t>Чувашской   Республики на 2015-2020 годы</w:t>
      </w:r>
    </w:p>
    <w:p w:rsidR="00EE2812" w:rsidRPr="00A421CF" w:rsidRDefault="00EE2812" w:rsidP="00242EE7">
      <w:pPr>
        <w:shd w:val="clear" w:color="auto" w:fill="FFFFFF"/>
        <w:ind w:firstLine="9356"/>
        <w:jc w:val="both"/>
        <w:rPr>
          <w:sz w:val="20"/>
          <w:szCs w:val="20"/>
          <w:lang w:eastAsia="en-US"/>
        </w:rPr>
      </w:pPr>
    </w:p>
    <w:p w:rsidR="00EE2812" w:rsidRPr="00A421CF" w:rsidRDefault="00EE2812" w:rsidP="00242EE7">
      <w:pPr>
        <w:shd w:val="clear" w:color="auto" w:fill="FFFFFF"/>
        <w:ind w:firstLine="9356"/>
        <w:jc w:val="both"/>
        <w:rPr>
          <w:lang w:eastAsia="en-US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 «Профилактика незаконного потребления наркотических средств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Порецкого района Чувашской Республики» на 2015 - 2020 годы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948"/>
        <w:gridCol w:w="2835"/>
        <w:gridCol w:w="1417"/>
        <w:gridCol w:w="1276"/>
        <w:gridCol w:w="1843"/>
        <w:gridCol w:w="1840"/>
        <w:gridCol w:w="1982"/>
        <w:gridCol w:w="119"/>
      </w:tblGrid>
      <w:tr w:rsidR="003815E0" w:rsidRPr="00A421CF" w:rsidTr="00EE2812">
        <w:trPr>
          <w:gridAfter w:val="1"/>
          <w:wAfter w:w="119" w:type="dxa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N</w:t>
            </w:r>
          </w:p>
          <w:p w:rsidR="00EE2812" w:rsidRPr="00A421CF" w:rsidRDefault="00EE2812" w:rsidP="00242EE7">
            <w:pPr>
              <w:shd w:val="clear" w:color="auto" w:fill="FFFFFF"/>
            </w:pPr>
            <w:proofErr w:type="spellStart"/>
            <w:r w:rsidRPr="00A421CF">
              <w:t>пп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Номер и наименование о</w:t>
            </w:r>
            <w:r w:rsidRPr="00A421CF">
              <w:t>с</w:t>
            </w:r>
            <w:r w:rsidRPr="00A421CF"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Ответственный исполн</w:t>
            </w:r>
            <w:r w:rsidRPr="00A421CF">
              <w:t>и</w:t>
            </w:r>
            <w:r w:rsidRPr="00A421CF">
              <w:t>тель, соисполнители,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Ожидаемый непосредстве</w:t>
            </w:r>
            <w:r w:rsidRPr="00A421CF">
              <w:t>н</w:t>
            </w:r>
            <w:r w:rsidRPr="00A421CF">
              <w:t>ный результат (краткое опис</w:t>
            </w:r>
            <w:r w:rsidRPr="00A421CF">
              <w:t>а</w:t>
            </w:r>
            <w:r w:rsidRPr="00A421CF">
              <w:t>ние)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 xml:space="preserve">Последствия </w:t>
            </w:r>
            <w:proofErr w:type="spellStart"/>
            <w:r w:rsidRPr="00A421CF">
              <w:t>нереализации</w:t>
            </w:r>
            <w:proofErr w:type="spellEnd"/>
            <w:r w:rsidRPr="00A421CF">
              <w:t xml:space="preserve"> основных мер</w:t>
            </w:r>
            <w:r w:rsidRPr="00A421CF">
              <w:t>о</w:t>
            </w:r>
            <w:r w:rsidRPr="00A421CF">
              <w:t>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Связь с показат</w:t>
            </w:r>
            <w:r w:rsidRPr="00A421CF">
              <w:t>е</w:t>
            </w:r>
            <w:r w:rsidRPr="00A421CF">
              <w:t>лями госуда</w:t>
            </w:r>
            <w:r w:rsidRPr="00A421CF">
              <w:t>р</w:t>
            </w:r>
            <w:r w:rsidRPr="00A421CF">
              <w:t>ственной пр</w:t>
            </w:r>
            <w:r w:rsidRPr="00A421CF">
              <w:t>о</w:t>
            </w:r>
            <w:r w:rsidRPr="00A421CF">
              <w:t>граммы Чува</w:t>
            </w:r>
            <w:r w:rsidRPr="00A421CF">
              <w:t>ш</w:t>
            </w:r>
            <w:r w:rsidRPr="00A421CF">
              <w:t>ской Республики (подпрограммы)</w:t>
            </w:r>
          </w:p>
        </w:tc>
      </w:tr>
      <w:tr w:rsidR="003815E0" w:rsidRPr="00A421CF" w:rsidTr="00EE2812">
        <w:trPr>
          <w:gridAfter w:val="1"/>
          <w:wAfter w:w="119" w:type="dxa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начала ре</w:t>
            </w:r>
            <w:r w:rsidRPr="00A421CF">
              <w:t>а</w:t>
            </w:r>
            <w:r w:rsidRPr="00A421CF"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окончания реализ</w:t>
            </w:r>
            <w:r w:rsidRPr="00A421CF">
              <w:t>а</w:t>
            </w:r>
            <w:r w:rsidRPr="00A421CF">
              <w:t>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</w:p>
        </w:tc>
      </w:tr>
      <w:tr w:rsidR="003815E0" w:rsidRPr="00A421CF" w:rsidTr="00EE2812">
        <w:trPr>
          <w:gridAfter w:val="1"/>
          <w:wAfter w:w="119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8</w:t>
            </w:r>
          </w:p>
        </w:tc>
      </w:tr>
      <w:tr w:rsidR="003815E0" w:rsidRPr="00A421CF" w:rsidTr="00301EAE">
        <w:tc>
          <w:tcPr>
            <w:tcW w:w="482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1.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Основное мероприятие 1. Совершенствование с</w:t>
            </w:r>
            <w:r w:rsidRPr="00A421CF">
              <w:t>и</w:t>
            </w:r>
            <w:r w:rsidRPr="00A421CF">
              <w:t>стемы мер по сокращению предложения наркотиков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pStyle w:val="af1"/>
              <w:shd w:val="clear" w:color="auto" w:fill="FFFFFF"/>
              <w:spacing w:after="0"/>
              <w:ind w:left="709" w:hanging="709"/>
              <w:jc w:val="both"/>
            </w:pPr>
            <w:r w:rsidRPr="00A421CF">
              <w:t>Ответственный</w:t>
            </w:r>
          </w:p>
          <w:p w:rsidR="00EE2812" w:rsidRPr="00A421CF" w:rsidRDefault="00EE2812" w:rsidP="00EB0123">
            <w:pPr>
              <w:pStyle w:val="af1"/>
              <w:shd w:val="clear" w:color="auto" w:fill="FFFFFF"/>
              <w:spacing w:after="0"/>
              <w:jc w:val="both"/>
            </w:pPr>
            <w:r w:rsidRPr="00A421CF">
              <w:t>исполнитель - ОП по П</w:t>
            </w:r>
            <w:r w:rsidRPr="00A421CF">
              <w:t>о</w:t>
            </w:r>
            <w:r w:rsidRPr="00A421CF">
              <w:t>рецкому району МО МВД    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 (по с</w:t>
            </w:r>
            <w:r w:rsidRPr="00A421CF">
              <w:t>о</w:t>
            </w:r>
            <w:r w:rsidRPr="00A421CF">
              <w:t>гласованию); ОП по П</w:t>
            </w:r>
            <w:r w:rsidRPr="00A421CF">
              <w:t>о</w:t>
            </w:r>
            <w:r w:rsidRPr="00A421CF">
              <w:t>рецкому району МО МВД    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 (по с</w:t>
            </w:r>
            <w:r w:rsidRPr="00A421CF">
              <w:t>о</w:t>
            </w:r>
            <w:r w:rsidRPr="00A421CF">
              <w:t>гласованию); сельские поселения (по согласов</w:t>
            </w:r>
            <w:r w:rsidRPr="00A421CF">
              <w:t>а</w:t>
            </w:r>
            <w:r w:rsidRPr="00A421CF">
              <w:t>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снижение д</w:t>
            </w:r>
            <w:r w:rsidRPr="00A421CF">
              <w:t>о</w:t>
            </w:r>
            <w:r w:rsidRPr="00A421CF">
              <w:t>ступности наркотических средств и пс</w:t>
            </w:r>
            <w:r w:rsidRPr="00A421CF">
              <w:t>и</w:t>
            </w:r>
            <w:r w:rsidRPr="00A421CF">
              <w:t>хотропных в</w:t>
            </w:r>
            <w:r w:rsidRPr="00A421CF">
              <w:t>е</w:t>
            </w:r>
            <w:r w:rsidRPr="00A421CF">
              <w:t>ществ для нас</w:t>
            </w:r>
            <w:r w:rsidRPr="00A421CF">
              <w:t>е</w:t>
            </w:r>
            <w:r w:rsidRPr="00A421CF">
              <w:t>ления Порецк</w:t>
            </w:r>
            <w:r w:rsidRPr="00A421CF">
              <w:t>о</w:t>
            </w:r>
            <w:r w:rsidRPr="00A421CF">
              <w:t>го района Ч</w:t>
            </w:r>
            <w:r w:rsidRPr="00A421CF">
              <w:t>у</w:t>
            </w:r>
            <w:r w:rsidRPr="00A421CF">
              <w:t>вашской Ре</w:t>
            </w:r>
            <w:r w:rsidRPr="00A421CF">
              <w:t>с</w:t>
            </w:r>
            <w:r w:rsidRPr="00A421CF">
              <w:t>публики, пре</w:t>
            </w:r>
            <w:r w:rsidRPr="00A421CF">
              <w:t>ж</w:t>
            </w:r>
            <w:r w:rsidRPr="00A421CF">
              <w:lastRenderedPageBreak/>
              <w:t>де всего нес</w:t>
            </w:r>
            <w:r w:rsidRPr="00A421CF">
              <w:t>о</w:t>
            </w:r>
            <w:r w:rsidRPr="00A421CF">
              <w:t>вершеннолетних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повышение д</w:t>
            </w:r>
            <w:r w:rsidRPr="00A421CF">
              <w:t>о</w:t>
            </w:r>
            <w:r w:rsidRPr="00A421CF">
              <w:t>ступности наркотических средств и пс</w:t>
            </w:r>
            <w:r w:rsidRPr="00A421CF">
              <w:t>и</w:t>
            </w:r>
            <w:r w:rsidRPr="00A421CF">
              <w:t>хотропных в</w:t>
            </w:r>
            <w:r w:rsidRPr="00A421CF">
              <w:t>е</w:t>
            </w:r>
            <w:r w:rsidRPr="00A421CF">
              <w:t>ществ для нас</w:t>
            </w:r>
            <w:r w:rsidRPr="00A421CF">
              <w:t>е</w:t>
            </w:r>
            <w:r w:rsidRPr="00A421CF">
              <w:t>ления Порецк</w:t>
            </w:r>
            <w:r w:rsidRPr="00A421CF">
              <w:t>о</w:t>
            </w:r>
            <w:r w:rsidRPr="00A421CF">
              <w:t>го района Ч</w:t>
            </w:r>
            <w:r w:rsidRPr="00A421CF">
              <w:t>у</w:t>
            </w:r>
            <w:r w:rsidRPr="00A421CF">
              <w:t>вашской Ре</w:t>
            </w:r>
            <w:r w:rsidRPr="00A421CF">
              <w:t>с</w:t>
            </w:r>
            <w:r w:rsidRPr="00A421CF">
              <w:t>публики, пре</w:t>
            </w:r>
            <w:r w:rsidRPr="00A421CF">
              <w:t>ж</w:t>
            </w:r>
            <w:r w:rsidRPr="00A421CF">
              <w:lastRenderedPageBreak/>
              <w:t>де всего нес</w:t>
            </w:r>
            <w:r w:rsidRPr="00A421CF">
              <w:t>о</w:t>
            </w:r>
            <w:r w:rsidRPr="00A421CF">
              <w:t>вершенноле</w:t>
            </w:r>
            <w:r w:rsidRPr="00A421CF">
              <w:t>т</w:t>
            </w:r>
            <w:r w:rsidRPr="00A421CF">
              <w:t>них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динамика удельн</w:t>
            </w:r>
            <w:r w:rsidRPr="00A421CF">
              <w:t>о</w:t>
            </w:r>
            <w:r w:rsidRPr="00A421CF">
              <w:t xml:space="preserve">го веса </w:t>
            </w:r>
            <w:proofErr w:type="spellStart"/>
            <w:r w:rsidRPr="00A421CF">
              <w:t>наркопр</w:t>
            </w:r>
            <w:r w:rsidRPr="00A421CF">
              <w:t>е</w:t>
            </w:r>
            <w:r w:rsidRPr="00A421CF">
              <w:t>ступлений</w:t>
            </w:r>
            <w:proofErr w:type="spellEnd"/>
            <w:r w:rsidRPr="00A421CF">
              <w:t xml:space="preserve"> в о</w:t>
            </w:r>
            <w:r w:rsidRPr="00A421CF">
              <w:t>б</w:t>
            </w:r>
            <w:r w:rsidRPr="00A421CF">
              <w:t>щем количестве зарегистрирова</w:t>
            </w:r>
            <w:r w:rsidRPr="00A421CF">
              <w:t>н</w:t>
            </w:r>
            <w:r w:rsidRPr="00A421CF">
              <w:t>ных преступных деяний: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2016 году - 5,9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 xml:space="preserve">в 2017 году - 6,1 </w:t>
            </w:r>
            <w:r w:rsidRPr="00A421CF">
              <w:lastRenderedPageBreak/>
              <w:t>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2018 году - 6,3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2019 году - 5,9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2020 году - 5,5 процента</w:t>
            </w:r>
          </w:p>
        </w:tc>
      </w:tr>
      <w:tr w:rsidR="003815E0" w:rsidRPr="00A421CF" w:rsidTr="00301EAE">
        <w:trPr>
          <w:gridAfter w:val="1"/>
          <w:wAfter w:w="119" w:type="dxa"/>
        </w:trPr>
        <w:tc>
          <w:tcPr>
            <w:tcW w:w="482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2.</w:t>
            </w:r>
          </w:p>
        </w:tc>
        <w:tc>
          <w:tcPr>
            <w:tcW w:w="2948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Основное мероприятие 2. Совершенствование с</w:t>
            </w:r>
            <w:r w:rsidRPr="00A421CF">
              <w:t>и</w:t>
            </w:r>
            <w:r w:rsidRPr="00A421CF">
              <w:t>стемы мер по сокращению спроса на наркотики</w:t>
            </w:r>
          </w:p>
        </w:tc>
        <w:tc>
          <w:tcPr>
            <w:tcW w:w="2835" w:type="dxa"/>
          </w:tcPr>
          <w:p w:rsidR="00EE2812" w:rsidRPr="00A421CF" w:rsidRDefault="00EB0123" w:rsidP="00EB0123">
            <w:pPr>
              <w:shd w:val="clear" w:color="auto" w:fill="FFFFFF"/>
              <w:jc w:val="both"/>
            </w:pPr>
            <w:r w:rsidRPr="00A421CF">
              <w:t>Филиал «</w:t>
            </w:r>
            <w:proofErr w:type="spellStart"/>
            <w:r w:rsidR="00EE2812" w:rsidRPr="00A421CF">
              <w:t>Порецкая</w:t>
            </w:r>
            <w:proofErr w:type="spellEnd"/>
            <w:r w:rsidR="00EE2812" w:rsidRPr="00A421CF">
              <w:t xml:space="preserve"> ЦРБ</w:t>
            </w:r>
            <w:r w:rsidRPr="00A421CF">
              <w:t>» БУ «</w:t>
            </w:r>
            <w:proofErr w:type="spellStart"/>
            <w:r w:rsidRPr="00A421CF">
              <w:t>Шумерлинский</w:t>
            </w:r>
            <w:proofErr w:type="spellEnd"/>
            <w:r w:rsidRPr="00A421CF">
              <w:t xml:space="preserve"> ММЦ»</w:t>
            </w:r>
            <w:r w:rsidR="00EE2812" w:rsidRPr="00A421CF">
              <w:t xml:space="preserve"> (по согласов</w:t>
            </w:r>
            <w:r w:rsidR="00EE2812" w:rsidRPr="00A421CF">
              <w:t>а</w:t>
            </w:r>
            <w:r w:rsidR="00EE2812" w:rsidRPr="00A421CF">
              <w:t>нию); соисполнители – отдел образования, мол</w:t>
            </w:r>
            <w:r w:rsidR="00EE2812" w:rsidRPr="00A421CF">
              <w:t>о</w:t>
            </w:r>
            <w:r w:rsidR="00EE2812" w:rsidRPr="00A421CF">
              <w:t>дежной политики и спо</w:t>
            </w:r>
            <w:r w:rsidR="00EE2812" w:rsidRPr="00A421CF">
              <w:t>р</w:t>
            </w:r>
            <w:r w:rsidR="00EE2812" w:rsidRPr="00A421CF">
              <w:t>та администрации Поре</w:t>
            </w:r>
            <w:r w:rsidR="00EE2812" w:rsidRPr="00A421CF">
              <w:t>ц</w:t>
            </w:r>
            <w:r w:rsidR="00EE2812" w:rsidRPr="00A421CF">
              <w:t>кого района, отдел кул</w:t>
            </w:r>
            <w:r w:rsidR="00EE2812" w:rsidRPr="00A421CF">
              <w:t>ь</w:t>
            </w:r>
            <w:r w:rsidR="00EE2812" w:rsidRPr="00A421CF">
              <w:t>туры, социального разв</w:t>
            </w:r>
            <w:r w:rsidR="00EE2812" w:rsidRPr="00A421CF">
              <w:t>и</w:t>
            </w:r>
            <w:r w:rsidR="00EE2812" w:rsidRPr="00A421CF">
              <w:t>тия  и архивного дела а</w:t>
            </w:r>
            <w:r w:rsidR="00EE2812" w:rsidRPr="00A421CF">
              <w:t>д</w:t>
            </w:r>
            <w:r w:rsidR="00EE2812" w:rsidRPr="00A421CF">
              <w:t>министрации Порецкого района, сектор спорта и молодежной политики администрации Порецк</w:t>
            </w:r>
            <w:r w:rsidR="00EE2812" w:rsidRPr="00A421CF">
              <w:t>о</w:t>
            </w:r>
            <w:r w:rsidR="00EE2812" w:rsidRPr="00A421CF">
              <w:t>го района, участники – ОП по Порецкому району МО МВД     РФ «</w:t>
            </w:r>
            <w:proofErr w:type="spellStart"/>
            <w:r w:rsidR="00EE2812" w:rsidRPr="00A421CF">
              <w:t>Алаты</w:t>
            </w:r>
            <w:r w:rsidR="00EE2812" w:rsidRPr="00A421CF">
              <w:t>р</w:t>
            </w:r>
            <w:r w:rsidR="00EE2812" w:rsidRPr="00A421CF">
              <w:t>ский</w:t>
            </w:r>
            <w:proofErr w:type="spellEnd"/>
            <w:r w:rsidR="00EE2812" w:rsidRPr="00A421CF">
              <w:t>» (по согласованию); сельские поселения П</w:t>
            </w:r>
            <w:r w:rsidR="00EE2812" w:rsidRPr="00A421CF">
              <w:t>о</w:t>
            </w:r>
            <w:r w:rsidR="00EE2812" w:rsidRPr="00A421CF">
              <w:t>рецкого района (по согл</w:t>
            </w:r>
            <w:r w:rsidR="00EE2812" w:rsidRPr="00A421CF">
              <w:t>а</w:t>
            </w:r>
            <w:r w:rsidR="00EE2812" w:rsidRPr="00A421CF">
              <w:t>сованию)</w:t>
            </w:r>
          </w:p>
        </w:tc>
        <w:tc>
          <w:tcPr>
            <w:tcW w:w="1417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01.01.2017</w:t>
            </w:r>
          </w:p>
        </w:tc>
        <w:tc>
          <w:tcPr>
            <w:tcW w:w="1276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31.12.2020</w:t>
            </w:r>
          </w:p>
        </w:tc>
        <w:tc>
          <w:tcPr>
            <w:tcW w:w="1843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снижение числа потребителей наркотических средств и пс</w:t>
            </w:r>
            <w:r w:rsidRPr="00A421CF">
              <w:t>и</w:t>
            </w:r>
            <w:r w:rsidRPr="00A421CF">
              <w:t>хотропных в</w:t>
            </w:r>
            <w:r w:rsidRPr="00A421CF">
              <w:t>е</w:t>
            </w:r>
            <w:r w:rsidRPr="00A421CF">
              <w:t>ществ среди населения П</w:t>
            </w:r>
            <w:r w:rsidRPr="00A421CF">
              <w:t>о</w:t>
            </w:r>
            <w:r w:rsidRPr="00A421CF">
              <w:t>рецкого района Чувашской Ре</w:t>
            </w:r>
            <w:r w:rsidRPr="00A421CF">
              <w:t>с</w:t>
            </w:r>
            <w:r w:rsidRPr="00A421CF">
              <w:t>публики, в том числе несове</w:t>
            </w:r>
            <w:r w:rsidRPr="00A421CF">
              <w:t>р</w:t>
            </w:r>
            <w:r w:rsidRPr="00A421CF">
              <w:t>шеннолетних</w:t>
            </w:r>
          </w:p>
        </w:tc>
        <w:tc>
          <w:tcPr>
            <w:tcW w:w="1840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увеличение чи</w:t>
            </w:r>
            <w:r w:rsidRPr="00A421CF">
              <w:t>с</w:t>
            </w:r>
            <w:r w:rsidRPr="00A421CF">
              <w:t>ла потребителей наркотических средств и пс</w:t>
            </w:r>
            <w:r w:rsidRPr="00A421CF">
              <w:t>и</w:t>
            </w:r>
            <w:r w:rsidRPr="00A421CF">
              <w:t>хотропных в</w:t>
            </w:r>
            <w:r w:rsidRPr="00A421CF">
              <w:t>е</w:t>
            </w:r>
            <w:r w:rsidRPr="00A421CF">
              <w:t>ществ среди населения П</w:t>
            </w:r>
            <w:r w:rsidRPr="00A421CF">
              <w:t>о</w:t>
            </w:r>
            <w:r w:rsidRPr="00A421CF">
              <w:t>рецкого района Чувашской Ре</w:t>
            </w:r>
            <w:r w:rsidRPr="00A421CF">
              <w:t>с</w:t>
            </w:r>
            <w:r w:rsidRPr="00A421CF">
              <w:t>публики, в том числе несове</w:t>
            </w:r>
            <w:r w:rsidRPr="00A421CF">
              <w:t>р</w:t>
            </w:r>
            <w:r w:rsidRPr="00A421CF">
              <w:t>шеннолетних</w:t>
            </w:r>
          </w:p>
        </w:tc>
        <w:tc>
          <w:tcPr>
            <w:tcW w:w="1982" w:type="dxa"/>
            <w:shd w:val="clear" w:color="auto" w:fill="auto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динамика удел</w:t>
            </w:r>
            <w:r w:rsidRPr="00A421CF">
              <w:t>ь</w:t>
            </w:r>
            <w:r w:rsidRPr="00A421CF">
              <w:t>ного веса нес</w:t>
            </w:r>
            <w:r w:rsidRPr="00A421CF">
              <w:t>о</w:t>
            </w:r>
            <w:r w:rsidRPr="00A421CF">
              <w:t>вершеннолетних в общем числе лиц, привлече</w:t>
            </w:r>
            <w:r w:rsidRPr="00A421CF">
              <w:t>н</w:t>
            </w:r>
            <w:r w:rsidRPr="00A421CF">
              <w:t xml:space="preserve">ных к уголовной ответственности за совершение </w:t>
            </w:r>
            <w:proofErr w:type="spellStart"/>
            <w:r w:rsidRPr="00A421CF">
              <w:t>наркопреступл</w:t>
            </w:r>
            <w:r w:rsidRPr="00A421CF">
              <w:t>е</w:t>
            </w:r>
            <w:r w:rsidRPr="00A421CF">
              <w:t>ний</w:t>
            </w:r>
            <w:proofErr w:type="spellEnd"/>
            <w:r w:rsidRPr="00A421CF">
              <w:t>: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2016 году - 6,8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2017 году - 6,7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2018 году - 6,8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2019 году - 6,7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>в 2020 году - 5,2 процента</w:t>
            </w:r>
          </w:p>
        </w:tc>
      </w:tr>
      <w:tr w:rsidR="003815E0" w:rsidRPr="00A421CF" w:rsidTr="00337519">
        <w:trPr>
          <w:gridAfter w:val="1"/>
          <w:wAfter w:w="119" w:type="dxa"/>
        </w:trPr>
        <w:tc>
          <w:tcPr>
            <w:tcW w:w="482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3.</w:t>
            </w:r>
          </w:p>
        </w:tc>
        <w:tc>
          <w:tcPr>
            <w:tcW w:w="2948" w:type="dxa"/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t>Основное мероприятие 3. Совершенствование     с</w:t>
            </w:r>
            <w:r w:rsidRPr="00A421CF">
              <w:t>и</w:t>
            </w:r>
            <w:r w:rsidRPr="00A421CF">
              <w:t xml:space="preserve">стемы реабилитации и   </w:t>
            </w:r>
            <w:proofErr w:type="spellStart"/>
            <w:r w:rsidRPr="00A421CF">
              <w:lastRenderedPageBreak/>
              <w:t>ресоциализации</w:t>
            </w:r>
            <w:proofErr w:type="spellEnd"/>
            <w:r w:rsidRPr="00A421CF">
              <w:t xml:space="preserve"> потреб</w:t>
            </w:r>
            <w:r w:rsidRPr="00A421CF">
              <w:t>и</w:t>
            </w:r>
            <w:r w:rsidRPr="00A421CF">
              <w:t>телей наркотических средств и психотропных веществ (за исключением медицинской)</w:t>
            </w:r>
          </w:p>
        </w:tc>
        <w:tc>
          <w:tcPr>
            <w:tcW w:w="2835" w:type="dxa"/>
          </w:tcPr>
          <w:p w:rsidR="00EE2812" w:rsidRPr="00A421CF" w:rsidRDefault="00EE2812" w:rsidP="00242EE7">
            <w:pPr>
              <w:shd w:val="clear" w:color="auto" w:fill="FFFFFF"/>
              <w:jc w:val="both"/>
            </w:pPr>
            <w:r w:rsidRPr="00A421CF">
              <w:lastRenderedPageBreak/>
              <w:t>ответственный исполн</w:t>
            </w:r>
            <w:r w:rsidRPr="00A421CF">
              <w:t>и</w:t>
            </w:r>
            <w:r w:rsidRPr="00A421CF">
              <w:t xml:space="preserve">тель - </w:t>
            </w:r>
            <w:r w:rsidR="00EB0123" w:rsidRPr="00A421CF">
              <w:t>Филиал «</w:t>
            </w:r>
            <w:proofErr w:type="spellStart"/>
            <w:r w:rsidR="00EB0123" w:rsidRPr="00A421CF">
              <w:t>Порецкая</w:t>
            </w:r>
            <w:proofErr w:type="spellEnd"/>
            <w:r w:rsidR="008E61BF" w:rsidRPr="00A421CF">
              <w:t xml:space="preserve"> </w:t>
            </w:r>
            <w:r w:rsidR="00EB0123" w:rsidRPr="00A421CF">
              <w:t xml:space="preserve"> ЦРБ» БУ «</w:t>
            </w:r>
            <w:proofErr w:type="spellStart"/>
            <w:r w:rsidR="00EB0123" w:rsidRPr="00A421CF">
              <w:t>Шумерлинский</w:t>
            </w:r>
            <w:proofErr w:type="spellEnd"/>
            <w:r w:rsidR="008E61BF" w:rsidRPr="00A421CF">
              <w:t xml:space="preserve"> </w:t>
            </w:r>
            <w:r w:rsidR="00EB0123" w:rsidRPr="00A421CF">
              <w:lastRenderedPageBreak/>
              <w:t xml:space="preserve">ММЦ» </w:t>
            </w:r>
            <w:r w:rsidRPr="00A421CF">
              <w:t>(по согласов</w:t>
            </w:r>
            <w:r w:rsidRPr="00A421CF">
              <w:t>а</w:t>
            </w:r>
            <w:r w:rsidRPr="00A421CF">
              <w:t>нию); соисполнители – КУ «Центр занятости населения Порецкого района» Минтруда Чув</w:t>
            </w:r>
            <w:r w:rsidRPr="00A421CF">
              <w:t>а</w:t>
            </w:r>
            <w:r w:rsidRPr="00A421CF">
              <w:t>шии (по согласованию), участники – ОП по П</w:t>
            </w:r>
            <w:r w:rsidRPr="00A421CF">
              <w:t>о</w:t>
            </w:r>
            <w:r w:rsidRPr="00A421CF">
              <w:t>рецкому району МО МВД    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 (по с</w:t>
            </w:r>
            <w:r w:rsidRPr="00A421CF">
              <w:t>о</w:t>
            </w:r>
            <w:r w:rsidRPr="00A421CF">
              <w:t>гласованию); сельские поселения Порецкого района (по согласованию)</w:t>
            </w:r>
          </w:p>
        </w:tc>
        <w:tc>
          <w:tcPr>
            <w:tcW w:w="1417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01.01.2017</w:t>
            </w:r>
          </w:p>
        </w:tc>
        <w:tc>
          <w:tcPr>
            <w:tcW w:w="1276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31.12.2020</w:t>
            </w:r>
          </w:p>
        </w:tc>
        <w:tc>
          <w:tcPr>
            <w:tcW w:w="1843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t>увеличение чи</w:t>
            </w:r>
            <w:r w:rsidRPr="00A421CF">
              <w:t>с</w:t>
            </w:r>
            <w:r w:rsidRPr="00A421CF">
              <w:t>ла лиц, уп</w:t>
            </w:r>
            <w:r w:rsidRPr="00A421CF">
              <w:t>о</w:t>
            </w:r>
            <w:r w:rsidRPr="00A421CF">
              <w:t xml:space="preserve">треблявших </w:t>
            </w:r>
            <w:r w:rsidRPr="00A421CF">
              <w:lastRenderedPageBreak/>
              <w:t>наркотические средства и пс</w:t>
            </w:r>
            <w:r w:rsidRPr="00A421CF">
              <w:t>и</w:t>
            </w:r>
            <w:r w:rsidRPr="00A421CF">
              <w:t>хотропные в</w:t>
            </w:r>
            <w:r w:rsidRPr="00A421CF">
              <w:t>е</w:t>
            </w:r>
            <w:r w:rsidRPr="00A421CF">
              <w:t>щества и заве</w:t>
            </w:r>
            <w:r w:rsidRPr="00A421CF">
              <w:t>р</w:t>
            </w:r>
            <w:r w:rsidRPr="00A421CF">
              <w:t>шивших пр</w:t>
            </w:r>
            <w:r w:rsidRPr="00A421CF">
              <w:t>о</w:t>
            </w:r>
            <w:r w:rsidRPr="00A421CF">
              <w:t>граммы мед</w:t>
            </w:r>
            <w:r w:rsidRPr="00A421CF">
              <w:t>и</w:t>
            </w:r>
            <w:r w:rsidRPr="00A421CF">
              <w:t>цинской реаб</w:t>
            </w:r>
            <w:r w:rsidRPr="00A421CF">
              <w:t>и</w:t>
            </w:r>
            <w:r w:rsidRPr="00A421CF">
              <w:t>литации, полн</w:t>
            </w:r>
            <w:r w:rsidRPr="00A421CF">
              <w:t>о</w:t>
            </w:r>
            <w:r w:rsidRPr="00A421CF">
              <w:t>ценно интегр</w:t>
            </w:r>
            <w:r w:rsidRPr="00A421CF">
              <w:t>и</w:t>
            </w:r>
            <w:r w:rsidRPr="00A421CF">
              <w:t>рованных в о</w:t>
            </w:r>
            <w:r w:rsidRPr="00A421CF">
              <w:t>б</w:t>
            </w:r>
            <w:r w:rsidRPr="00A421CF">
              <w:t>щество и учас</w:t>
            </w:r>
            <w:r w:rsidRPr="00A421CF">
              <w:t>т</w:t>
            </w:r>
            <w:r w:rsidRPr="00A421CF">
              <w:t>вующих в его социальном, экономическом и культурном развитии</w:t>
            </w:r>
          </w:p>
        </w:tc>
        <w:tc>
          <w:tcPr>
            <w:tcW w:w="1840" w:type="dxa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уменьшение числа лиц, уп</w:t>
            </w:r>
            <w:r w:rsidRPr="00A421CF">
              <w:t>о</w:t>
            </w:r>
            <w:r w:rsidRPr="00A421CF">
              <w:t xml:space="preserve">треблявших </w:t>
            </w:r>
            <w:r w:rsidRPr="00A421CF">
              <w:lastRenderedPageBreak/>
              <w:t>наркотические средства и пс</w:t>
            </w:r>
            <w:r w:rsidRPr="00A421CF">
              <w:t>и</w:t>
            </w:r>
            <w:r w:rsidRPr="00A421CF">
              <w:t>хотропные в</w:t>
            </w:r>
            <w:r w:rsidRPr="00A421CF">
              <w:t>е</w:t>
            </w:r>
            <w:r w:rsidRPr="00A421CF">
              <w:t>щества и заве</w:t>
            </w:r>
            <w:r w:rsidRPr="00A421CF">
              <w:t>р</w:t>
            </w:r>
            <w:r w:rsidRPr="00A421CF">
              <w:t>шивших пр</w:t>
            </w:r>
            <w:r w:rsidRPr="00A421CF">
              <w:t>о</w:t>
            </w:r>
            <w:r w:rsidRPr="00A421CF">
              <w:t>граммы мед</w:t>
            </w:r>
            <w:r w:rsidRPr="00A421CF">
              <w:t>и</w:t>
            </w:r>
            <w:r w:rsidRPr="00A421CF">
              <w:t>цинской реаб</w:t>
            </w:r>
            <w:r w:rsidRPr="00A421CF">
              <w:t>и</w:t>
            </w:r>
            <w:r w:rsidRPr="00A421CF">
              <w:t>литации, полн</w:t>
            </w:r>
            <w:r w:rsidRPr="00A421CF">
              <w:t>о</w:t>
            </w:r>
            <w:r w:rsidRPr="00A421CF">
              <w:t>ценно интегр</w:t>
            </w:r>
            <w:r w:rsidRPr="00A421CF">
              <w:t>и</w:t>
            </w:r>
            <w:r w:rsidRPr="00A421CF">
              <w:t>рованных в о</w:t>
            </w:r>
            <w:r w:rsidRPr="00A421CF">
              <w:t>б</w:t>
            </w:r>
            <w:r w:rsidRPr="00A421CF">
              <w:t>щество</w:t>
            </w:r>
          </w:p>
        </w:tc>
        <w:tc>
          <w:tcPr>
            <w:tcW w:w="1982" w:type="dxa"/>
            <w:shd w:val="clear" w:color="auto" w:fill="auto"/>
          </w:tcPr>
          <w:p w:rsidR="00EE2812" w:rsidRPr="00A421CF" w:rsidRDefault="00EE2812" w:rsidP="00242EE7">
            <w:pPr>
              <w:shd w:val="clear" w:color="auto" w:fill="FFFFFF"/>
            </w:pPr>
            <w:r w:rsidRPr="00A421CF">
              <w:lastRenderedPageBreak/>
              <w:t>рост числа бол</w:t>
            </w:r>
            <w:r w:rsidRPr="00A421CF">
              <w:t>ь</w:t>
            </w:r>
            <w:r w:rsidRPr="00A421CF">
              <w:t>ных наркоман</w:t>
            </w:r>
            <w:r w:rsidRPr="00A421CF">
              <w:t>и</w:t>
            </w:r>
            <w:r w:rsidRPr="00A421CF">
              <w:t xml:space="preserve">ей, находящихся </w:t>
            </w:r>
            <w:r w:rsidRPr="00A421CF">
              <w:lastRenderedPageBreak/>
              <w:t>в ремиссии св</w:t>
            </w:r>
            <w:r w:rsidRPr="00A421CF">
              <w:t>ы</w:t>
            </w:r>
            <w:r w:rsidRPr="00A421CF">
              <w:t>ше двух лет, на 100 больных среднегодового контингента: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 xml:space="preserve">в 2016 году - </w:t>
            </w:r>
            <w:r w:rsidR="00301EAE" w:rsidRPr="00A421CF">
              <w:t>0</w:t>
            </w:r>
            <w:r w:rsidRPr="00A421CF">
              <w:t xml:space="preserve"> процента,</w:t>
            </w:r>
          </w:p>
          <w:p w:rsidR="00EE2812" w:rsidRPr="00A421CF" w:rsidRDefault="00EE2812" w:rsidP="00242EE7">
            <w:pPr>
              <w:shd w:val="clear" w:color="auto" w:fill="FFFFFF"/>
            </w:pPr>
            <w:r w:rsidRPr="00A421CF">
              <w:t xml:space="preserve">в 2017 году - </w:t>
            </w:r>
            <w:r w:rsidR="00301EAE" w:rsidRPr="00A421CF">
              <w:t>0</w:t>
            </w:r>
            <w:r w:rsidRPr="00A421CF">
              <w:t xml:space="preserve"> процента,</w:t>
            </w:r>
          </w:p>
          <w:p w:rsidR="00EE2812" w:rsidRPr="00A421CF" w:rsidRDefault="00301EAE" w:rsidP="00242EE7">
            <w:pPr>
              <w:shd w:val="clear" w:color="auto" w:fill="FFFFFF"/>
            </w:pPr>
            <w:r w:rsidRPr="00A421CF">
              <w:t xml:space="preserve">в 2018 году – 0 </w:t>
            </w:r>
            <w:r w:rsidR="00EE2812" w:rsidRPr="00A421CF">
              <w:t>процентов,</w:t>
            </w:r>
          </w:p>
          <w:p w:rsidR="00EE2812" w:rsidRPr="00A421CF" w:rsidRDefault="00301EAE" w:rsidP="00242EE7">
            <w:pPr>
              <w:shd w:val="clear" w:color="auto" w:fill="FFFFFF"/>
            </w:pPr>
            <w:r w:rsidRPr="00A421CF">
              <w:t>в 2019 году - 0</w:t>
            </w:r>
            <w:r w:rsidR="00EE2812" w:rsidRPr="00A421CF">
              <w:t xml:space="preserve"> процента,</w:t>
            </w:r>
          </w:p>
          <w:p w:rsidR="00EE2812" w:rsidRPr="00A421CF" w:rsidRDefault="00301EAE" w:rsidP="00242EE7">
            <w:pPr>
              <w:shd w:val="clear" w:color="auto" w:fill="FFFFFF"/>
            </w:pPr>
            <w:r w:rsidRPr="00A421CF">
              <w:t>в 2020 году - 0</w:t>
            </w:r>
            <w:r w:rsidR="00EE2812" w:rsidRPr="00A421CF">
              <w:t xml:space="preserve"> процента</w:t>
            </w:r>
          </w:p>
        </w:tc>
      </w:tr>
      <w:tr w:rsidR="00EE2812" w:rsidRPr="00A421CF" w:rsidTr="00EE2812">
        <w:trPr>
          <w:gridAfter w:val="1"/>
          <w:wAfter w:w="119" w:type="dxa"/>
        </w:trPr>
        <w:tc>
          <w:tcPr>
            <w:tcW w:w="482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2948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2835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417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276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843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840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  <w:tc>
          <w:tcPr>
            <w:tcW w:w="1982" w:type="dxa"/>
          </w:tcPr>
          <w:p w:rsidR="00EE2812" w:rsidRPr="00A421CF" w:rsidRDefault="00EE2812" w:rsidP="00242EE7">
            <w:pPr>
              <w:shd w:val="clear" w:color="auto" w:fill="FFFFFF"/>
            </w:pPr>
          </w:p>
        </w:tc>
      </w:tr>
    </w:tbl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  <w:rPr>
          <w:sz w:val="20"/>
          <w:szCs w:val="20"/>
        </w:rPr>
      </w:pPr>
      <w:r w:rsidRPr="00A421CF">
        <w:rPr>
          <w:sz w:val="20"/>
          <w:szCs w:val="20"/>
        </w:rPr>
        <w:t>&lt;*&gt; Мероприятия, предусмотренные подпрограммой, реализуются по согласованию с исполнителем.</w:t>
      </w: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Приложение № 3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к подпрограмме «Профилактика незаконного потребления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наркомании в Порецком районе Чувашской Республики»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</w:rPr>
      </w:pPr>
      <w:r w:rsidRPr="00A421CF">
        <w:rPr>
          <w:b/>
          <w:sz w:val="20"/>
          <w:szCs w:val="20"/>
        </w:rPr>
        <w:t>жизнедеятельности    населения   и территории Порецкого</w:t>
      </w:r>
    </w:p>
    <w:p w:rsidR="00EE2812" w:rsidRPr="00A421CF" w:rsidRDefault="00EE2812" w:rsidP="00EB0123">
      <w:pPr>
        <w:shd w:val="clear" w:color="auto" w:fill="FFFFFF"/>
        <w:ind w:firstLine="8789"/>
        <w:jc w:val="right"/>
        <w:rPr>
          <w:b/>
          <w:sz w:val="20"/>
          <w:szCs w:val="20"/>
          <w:lang w:eastAsia="en-US"/>
        </w:rPr>
      </w:pPr>
      <w:r w:rsidRPr="00A421CF">
        <w:rPr>
          <w:b/>
          <w:sz w:val="20"/>
          <w:szCs w:val="20"/>
        </w:rPr>
        <w:t xml:space="preserve">района </w:t>
      </w:r>
      <w:r w:rsidRPr="00A421CF">
        <w:rPr>
          <w:b/>
          <w:sz w:val="20"/>
          <w:szCs w:val="20"/>
          <w:lang w:eastAsia="en-US"/>
        </w:rPr>
        <w:t>Чувашской   Республики на 2015-2020 годы</w:t>
      </w:r>
    </w:p>
    <w:p w:rsidR="00EE2812" w:rsidRPr="00A421CF" w:rsidRDefault="00EE2812" w:rsidP="00242EE7">
      <w:pPr>
        <w:pStyle w:val="ConsPlusNormal"/>
        <w:shd w:val="clear" w:color="auto" w:fill="FFFFFF"/>
        <w:ind w:firstLine="8789"/>
        <w:jc w:val="both"/>
        <w:rPr>
          <w:b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незаконного потребления наркотических средств</w:t>
      </w:r>
    </w:p>
    <w:p w:rsidR="00EE2812" w:rsidRPr="00A421CF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A421CF" w:rsidRDefault="00EE2812" w:rsidP="00242EE7">
      <w:pPr>
        <w:shd w:val="clear" w:color="auto" w:fill="FFFFFF"/>
        <w:jc w:val="center"/>
        <w:rPr>
          <w:b/>
        </w:rPr>
      </w:pPr>
      <w:r w:rsidRPr="00A421CF">
        <w:rPr>
          <w:b/>
        </w:rPr>
        <w:t>Порецкого района Чувашской Республики" на 2015 - 2020 годы»  на 2015 - 2020 годы за счет всех источников финансирования</w:t>
      </w:r>
    </w:p>
    <w:p w:rsidR="00EE2812" w:rsidRPr="00A421CF" w:rsidRDefault="00EE2812" w:rsidP="00242EE7">
      <w:pPr>
        <w:shd w:val="clear" w:color="auto" w:fill="FFFFFF"/>
        <w:jc w:val="center"/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90"/>
        <w:gridCol w:w="1918"/>
        <w:gridCol w:w="717"/>
        <w:gridCol w:w="902"/>
        <w:gridCol w:w="951"/>
        <w:gridCol w:w="568"/>
        <w:gridCol w:w="1277"/>
        <w:gridCol w:w="1277"/>
        <w:gridCol w:w="1263"/>
        <w:gridCol w:w="1146"/>
        <w:gridCol w:w="1133"/>
        <w:gridCol w:w="991"/>
        <w:gridCol w:w="709"/>
      </w:tblGrid>
      <w:tr w:rsidR="003815E0" w:rsidRPr="00A421CF" w:rsidTr="004F71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Статус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Наименование муниципальной программы (подпрограммы муниципальной программы, о</w:t>
            </w:r>
            <w:r w:rsidRPr="00A421CF">
              <w:t>с</w:t>
            </w:r>
            <w:r w:rsidRPr="00A421CF">
              <w:t>новного мер</w:t>
            </w:r>
            <w:r w:rsidRPr="00A421CF">
              <w:t>о</w:t>
            </w:r>
            <w:r w:rsidRPr="00A421CF">
              <w:t>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Ответственный исполнитель, с</w:t>
            </w:r>
            <w:r w:rsidRPr="00A421CF">
              <w:t>о</w:t>
            </w:r>
            <w:r w:rsidRPr="00A421CF">
              <w:t>исполнители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Код бюджетной классиф</w:t>
            </w:r>
            <w:r w:rsidRPr="00A421CF">
              <w:t>и</w:t>
            </w:r>
            <w:r w:rsidRPr="00A421CF">
              <w:t>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Источники </w:t>
            </w:r>
          </w:p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финансир</w:t>
            </w:r>
            <w:r w:rsidRPr="00A421CF">
              <w:t>о</w:t>
            </w:r>
            <w:r w:rsidRPr="00A421CF">
              <w:t>вания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Расходы по годам, тыс. рублей</w:t>
            </w:r>
          </w:p>
        </w:tc>
      </w:tr>
      <w:tr w:rsidR="003815E0" w:rsidRPr="00A421CF" w:rsidTr="004F719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гла</w:t>
            </w:r>
            <w:r w:rsidRPr="00A421CF">
              <w:t>в</w:t>
            </w:r>
            <w:r w:rsidRPr="00A421CF">
              <w:t>ный расп</w:t>
            </w:r>
            <w:r w:rsidRPr="00A421CF">
              <w:t>о</w:t>
            </w:r>
            <w:r w:rsidRPr="00A421CF">
              <w:t>ряд</w:t>
            </w:r>
            <w:r w:rsidRPr="00A421CF">
              <w:t>и</w:t>
            </w:r>
            <w:r w:rsidRPr="00A421CF">
              <w:t>тель бю</w:t>
            </w:r>
            <w:r w:rsidRPr="00A421CF">
              <w:t>д</w:t>
            </w:r>
            <w:r w:rsidRPr="00A421CF">
              <w:t>же</w:t>
            </w:r>
            <w:r w:rsidRPr="00A421CF">
              <w:t>т</w:t>
            </w:r>
            <w:r w:rsidRPr="00A421CF">
              <w:t>ных средств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раздел, подра</w:t>
            </w:r>
            <w:r w:rsidRPr="00A421CF">
              <w:t>з</w:t>
            </w:r>
            <w:r w:rsidRPr="00A421CF">
              <w:t>дел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целевая статья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группа (по</w:t>
            </w:r>
            <w:r w:rsidRPr="00A421CF">
              <w:t>д</w:t>
            </w:r>
            <w:r w:rsidRPr="00A421CF">
              <w:t>группа) вида ра</w:t>
            </w:r>
            <w:r w:rsidRPr="00A421CF">
              <w:t>с</w:t>
            </w:r>
            <w:r w:rsidRPr="00A421CF">
              <w:t>х</w:t>
            </w:r>
            <w:r w:rsidRPr="00A421CF">
              <w:t>о</w:t>
            </w:r>
            <w:r w:rsidRPr="00A421CF">
              <w:t>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2020</w:t>
            </w:r>
          </w:p>
        </w:tc>
      </w:tr>
      <w:tr w:rsidR="003815E0" w:rsidRPr="00A421CF" w:rsidTr="004F71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9</w:t>
            </w:r>
          </w:p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14</w:t>
            </w:r>
          </w:p>
        </w:tc>
      </w:tr>
      <w:tr w:rsidR="003815E0" w:rsidRPr="00A421CF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Подпр</w:t>
            </w:r>
            <w:r w:rsidRPr="00A421CF">
              <w:t>о</w:t>
            </w:r>
            <w:r w:rsidRPr="00A421CF">
              <w:t>грамма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«Профилактика незаконного п</w:t>
            </w:r>
            <w:r w:rsidRPr="00A421CF">
              <w:t>о</w:t>
            </w:r>
            <w:r w:rsidRPr="00A421CF">
              <w:t>требления нарк</w:t>
            </w:r>
            <w:r w:rsidRPr="00A421CF">
              <w:t>о</w:t>
            </w:r>
            <w:r w:rsidRPr="00A421CF">
              <w:t>тических средств и психотропных веществ, нарк</w:t>
            </w:r>
            <w:r w:rsidRPr="00A421CF">
              <w:t>о</w:t>
            </w:r>
            <w:r w:rsidRPr="00A421CF">
              <w:t>мании в Поре</w:t>
            </w:r>
            <w:r w:rsidRPr="00A421CF">
              <w:t>ц</w:t>
            </w:r>
            <w:r w:rsidRPr="00A421CF">
              <w:t>ком районе»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Всего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  <w:r w:rsidR="00EA4EE2" w:rsidRPr="00A421CF">
              <w:t xml:space="preserve">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  <w:r w:rsidR="00EA4EE2" w:rsidRPr="00A421CF">
              <w:t xml:space="preserve">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  <w:r w:rsidR="00EA4EE2" w:rsidRPr="00A421CF">
              <w:t xml:space="preserve">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8</w:t>
            </w:r>
            <w:r w:rsidR="00EA4EE2" w:rsidRPr="00A421CF">
              <w:t xml:space="preserve">,0  </w:t>
            </w:r>
          </w:p>
        </w:tc>
      </w:tr>
      <w:tr w:rsidR="003815E0" w:rsidRPr="00A421CF" w:rsidTr="004F7191">
        <w:trPr>
          <w:trHeight w:val="82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Бюджет Порецкого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</w:tr>
      <w:tr w:rsidR="003815E0" w:rsidRPr="00A421CF" w:rsidTr="004F7191">
        <w:trPr>
          <w:trHeight w:val="82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Внебю</w:t>
            </w:r>
            <w:r w:rsidRPr="00A421CF">
              <w:t>д</w:t>
            </w:r>
            <w:r w:rsidRPr="00A421CF">
              <w:t>жетные и</w:t>
            </w:r>
            <w:r w:rsidRPr="00A421CF">
              <w:t>с</w:t>
            </w:r>
            <w:r w:rsidRPr="00A421CF">
              <w:t>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– о</w:t>
            </w:r>
            <w:r w:rsidRPr="00A421CF">
              <w:t>т</w:t>
            </w:r>
            <w:r w:rsidRPr="00A421CF">
              <w:t>дел образования, молодежной п</w:t>
            </w:r>
            <w:r w:rsidRPr="00A421CF">
              <w:t>о</w:t>
            </w:r>
            <w:r w:rsidRPr="00A421CF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</w:t>
            </w:r>
            <w:r w:rsidRPr="00A421CF">
              <w:t>н</w:t>
            </w:r>
            <w:r w:rsidRPr="00A421CF">
              <w:t>тинаркотическая комиссия в П</w:t>
            </w:r>
            <w:r w:rsidRPr="00A421CF">
              <w:t>о</w:t>
            </w:r>
            <w:r w:rsidRPr="00A421CF">
              <w:t>рецком районе, администрация Порецкого рай</w:t>
            </w:r>
            <w:r w:rsidRPr="00A421CF">
              <w:t>о</w:t>
            </w:r>
            <w:r w:rsidRPr="00A421CF">
              <w:t>на, администр</w:t>
            </w:r>
            <w:r w:rsidRPr="00A421CF">
              <w:t>а</w:t>
            </w:r>
            <w:r w:rsidRPr="00A421CF">
              <w:t>ции сельских п</w:t>
            </w:r>
            <w:r w:rsidRPr="00A421CF">
              <w:t>о</w:t>
            </w:r>
            <w:r w:rsidRPr="00A421CF">
              <w:t>селений Порецк</w:t>
            </w:r>
            <w:r w:rsidRPr="00A421CF">
              <w:t>о</w:t>
            </w:r>
            <w:r w:rsidRPr="00A421CF">
              <w:t>го района, ОП по Порецкому рай</w:t>
            </w:r>
            <w:r w:rsidRPr="00A421CF">
              <w:t>о</w:t>
            </w:r>
            <w:r w:rsidRPr="00A421CF">
              <w:t>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», БУ «</w:t>
            </w:r>
            <w:proofErr w:type="spellStart"/>
            <w:r w:rsidRPr="00A421CF">
              <w:t>Поре</w:t>
            </w:r>
            <w:r w:rsidRPr="00A421CF">
              <w:t>ц</w:t>
            </w:r>
            <w:r w:rsidRPr="00A421CF">
              <w:lastRenderedPageBreak/>
              <w:t>каяЦРБ</w:t>
            </w:r>
            <w:proofErr w:type="spellEnd"/>
            <w:r w:rsidRPr="00A421CF">
              <w:t>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lastRenderedPageBreak/>
              <w:t>Мер</w:t>
            </w:r>
            <w:r w:rsidRPr="00A421CF">
              <w:t>о</w:t>
            </w:r>
            <w:r w:rsidRPr="00A421CF">
              <w:t>приятие 1.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Совершенствов</w:t>
            </w:r>
            <w:r w:rsidRPr="00A421CF">
              <w:t>а</w:t>
            </w:r>
            <w:r w:rsidRPr="00A421CF">
              <w:t>ние системы мер по сокращению предложения наркотиков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</w:tr>
      <w:tr w:rsidR="003815E0" w:rsidRPr="00A421CF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– о</w:t>
            </w:r>
            <w:r w:rsidRPr="00A421CF">
              <w:t>т</w:t>
            </w:r>
            <w:r w:rsidRPr="00A421CF">
              <w:t>дел образования, молодежной п</w:t>
            </w:r>
            <w:r w:rsidRPr="00A421CF">
              <w:t>о</w:t>
            </w:r>
            <w:r w:rsidRPr="00A421CF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</w:t>
            </w:r>
            <w:r w:rsidRPr="00A421CF">
              <w:t>н</w:t>
            </w:r>
            <w:r w:rsidRPr="00A421CF">
              <w:t>тинаркотическая комиссия в П</w:t>
            </w:r>
            <w:r w:rsidRPr="00A421CF">
              <w:t>о</w:t>
            </w:r>
            <w:r w:rsidRPr="00A421CF">
              <w:t>рецком районе, администрация Порецкого рай</w:t>
            </w:r>
            <w:r w:rsidRPr="00A421CF">
              <w:t>о</w:t>
            </w:r>
            <w:r w:rsidRPr="00A421CF">
              <w:t>на, администр</w:t>
            </w:r>
            <w:r w:rsidRPr="00A421CF">
              <w:t>а</w:t>
            </w:r>
            <w:r w:rsidRPr="00A421CF">
              <w:t>ции сельских п</w:t>
            </w:r>
            <w:r w:rsidRPr="00A421CF">
              <w:t>о</w:t>
            </w:r>
            <w:r w:rsidRPr="00A421CF">
              <w:t>селений Порецк</w:t>
            </w:r>
            <w:r w:rsidRPr="00A421CF">
              <w:t>о</w:t>
            </w:r>
            <w:r w:rsidRPr="00A421CF">
              <w:t>го района, ОП по Порецкому рай</w:t>
            </w:r>
            <w:r w:rsidRPr="00A421CF">
              <w:t>о</w:t>
            </w:r>
            <w:r w:rsidRPr="00A421CF">
              <w:t>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меропр</w:t>
            </w:r>
            <w:r w:rsidRPr="00A421CF">
              <w:t>и</w:t>
            </w:r>
            <w:r w:rsidRPr="00A421CF">
              <w:t>ятие 2.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Совершенствов</w:t>
            </w:r>
            <w:r w:rsidRPr="00A421CF">
              <w:t>а</w:t>
            </w:r>
            <w:r w:rsidRPr="00A421CF">
              <w:t>ние системы мер по сокращению спроса на нарк</w:t>
            </w:r>
            <w:r w:rsidRPr="00A421CF">
              <w:t>о</w:t>
            </w:r>
            <w:r w:rsidRPr="00A421CF">
              <w:lastRenderedPageBreak/>
              <w:t>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A421CF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 xml:space="preserve">8,0  </w:t>
            </w:r>
          </w:p>
        </w:tc>
      </w:tr>
      <w:tr w:rsidR="003815E0" w:rsidRPr="00A421CF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– о</w:t>
            </w:r>
            <w:r w:rsidRPr="00A421CF">
              <w:t>т</w:t>
            </w:r>
            <w:r w:rsidRPr="00A421CF">
              <w:t xml:space="preserve">дел образования, </w:t>
            </w:r>
            <w:r w:rsidRPr="00A421CF">
              <w:lastRenderedPageBreak/>
              <w:t>молодежной п</w:t>
            </w:r>
            <w:r w:rsidRPr="00A421CF">
              <w:t>о</w:t>
            </w:r>
            <w:r w:rsidRPr="00A421CF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3A63E6">
            <w:pPr>
              <w:shd w:val="clear" w:color="auto" w:fill="FFFFFF"/>
              <w:autoSpaceDE w:val="0"/>
              <w:autoSpaceDN w:val="0"/>
              <w:adjustRightInd w:val="0"/>
              <w:ind w:left="95"/>
              <w:jc w:val="both"/>
            </w:pPr>
            <w:r w:rsidRPr="00A421CF">
              <w:t>соисполнители мероприятия: Антинаркотич</w:t>
            </w:r>
            <w:r w:rsidRPr="00A421CF">
              <w:t>е</w:t>
            </w:r>
            <w:r w:rsidRPr="00A421CF">
              <w:t>ская комиссия в Порецком ра</w:t>
            </w:r>
            <w:r w:rsidRPr="00A421CF">
              <w:t>й</w:t>
            </w:r>
            <w:r w:rsidRPr="00A421CF">
              <w:t>оне, администр</w:t>
            </w:r>
            <w:r w:rsidRPr="00A421CF">
              <w:t>а</w:t>
            </w:r>
            <w:r w:rsidRPr="00A421CF">
              <w:t>ция Порецкого района, админ</w:t>
            </w:r>
            <w:r w:rsidRPr="00A421CF">
              <w:t>и</w:t>
            </w:r>
            <w:r w:rsidRPr="00A421CF">
              <w:t>страции сельских поселений П</w:t>
            </w:r>
            <w:r w:rsidRPr="00A421CF">
              <w:t>о</w:t>
            </w:r>
            <w:r w:rsidRPr="00A421CF">
              <w:t>рецкого района, ОП по Порецк</w:t>
            </w:r>
            <w:r w:rsidRPr="00A421CF">
              <w:t>о</w:t>
            </w:r>
            <w:r w:rsidRPr="00A421CF">
              <w:t>му району МО МВД РФ «</w:t>
            </w:r>
            <w:proofErr w:type="spellStart"/>
            <w:r w:rsidRPr="00A421CF">
              <w:t>Ал</w:t>
            </w:r>
            <w:r w:rsidRPr="00A421CF">
              <w:t>а</w:t>
            </w:r>
            <w:r w:rsidRPr="00A421CF">
              <w:t>тырский</w:t>
            </w:r>
            <w:proofErr w:type="spellEnd"/>
            <w:r w:rsidRPr="00A421CF">
              <w:t>», БУ «</w:t>
            </w:r>
            <w:proofErr w:type="spellStart"/>
            <w:r w:rsidRPr="00A421CF">
              <w:t>Порецкая</w:t>
            </w:r>
            <w:proofErr w:type="spellEnd"/>
            <w:r w:rsidRPr="00A421CF">
              <w:t xml:space="preserve"> ЦРБ», КУ ЦЗН Поре</w:t>
            </w:r>
            <w:r w:rsidRPr="00A421CF">
              <w:t>ц</w:t>
            </w:r>
            <w:r w:rsidRPr="00A421CF">
              <w:t>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меропр</w:t>
            </w:r>
            <w:r w:rsidRPr="00A421CF">
              <w:t>и</w:t>
            </w:r>
            <w:r w:rsidRPr="00A421CF">
              <w:t xml:space="preserve">ятие 3.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3A63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Совершенствов</w:t>
            </w:r>
            <w:r w:rsidRPr="00A421CF">
              <w:t>а</w:t>
            </w:r>
            <w:r w:rsidRPr="00A421CF">
              <w:t>ние системы ре</w:t>
            </w:r>
            <w:r w:rsidRPr="00A421CF">
              <w:t>а</w:t>
            </w:r>
            <w:r w:rsidRPr="00A421CF">
              <w:t xml:space="preserve">билитации и </w:t>
            </w:r>
            <w:proofErr w:type="spellStart"/>
            <w:r w:rsidRPr="00A421CF">
              <w:t>р</w:t>
            </w:r>
            <w:r w:rsidRPr="00A421CF">
              <w:t>е</w:t>
            </w:r>
            <w:r w:rsidRPr="00A421CF">
              <w:t>социализации</w:t>
            </w:r>
            <w:proofErr w:type="spellEnd"/>
            <w:r w:rsidRPr="00A421CF">
              <w:t xml:space="preserve"> п</w:t>
            </w:r>
            <w:r w:rsidRPr="00A421CF">
              <w:t>о</w:t>
            </w:r>
            <w:r w:rsidRPr="00A421CF">
              <w:t>требителей наркотических средств и псих</w:t>
            </w:r>
            <w:r w:rsidRPr="00A421CF">
              <w:t>о</w:t>
            </w:r>
            <w:r w:rsidRPr="00A421CF">
              <w:t xml:space="preserve">тропных веществ </w:t>
            </w:r>
            <w:r w:rsidRPr="00A421CF">
              <w:lastRenderedPageBreak/>
              <w:t>(за исключением медицинской)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</w:t>
            </w:r>
          </w:p>
        </w:tc>
      </w:tr>
      <w:tr w:rsidR="003815E0" w:rsidRPr="00A421CF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Ответственный исполнитель – о</w:t>
            </w:r>
            <w:r w:rsidRPr="00A421CF">
              <w:t>т</w:t>
            </w:r>
            <w:r w:rsidRPr="00A421CF">
              <w:t>дел образования, молодежной п</w:t>
            </w:r>
            <w:r w:rsidRPr="00A421CF">
              <w:t>о</w:t>
            </w:r>
            <w:r w:rsidRPr="00A421CF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A421CF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соисполнители мероприятия: А</w:t>
            </w:r>
            <w:r w:rsidRPr="00A421CF">
              <w:t>н</w:t>
            </w:r>
            <w:r w:rsidRPr="00A421CF">
              <w:t>тинаркотическая комиссия в П</w:t>
            </w:r>
            <w:r w:rsidRPr="00A421CF">
              <w:t>о</w:t>
            </w:r>
            <w:r w:rsidRPr="00A421CF">
              <w:t>рецком районе, администрация Порецкого рай</w:t>
            </w:r>
            <w:r w:rsidRPr="00A421CF">
              <w:t>о</w:t>
            </w:r>
            <w:r w:rsidRPr="00A421CF">
              <w:t>на, администр</w:t>
            </w:r>
            <w:r w:rsidRPr="00A421CF">
              <w:t>а</w:t>
            </w:r>
            <w:r w:rsidRPr="00A421CF">
              <w:t>ции сельских п</w:t>
            </w:r>
            <w:r w:rsidRPr="00A421CF">
              <w:t>о</w:t>
            </w:r>
            <w:r w:rsidRPr="00A421CF">
              <w:t>селений Порецк</w:t>
            </w:r>
            <w:r w:rsidRPr="00A421CF">
              <w:t>о</w:t>
            </w:r>
            <w:r w:rsidRPr="00A421CF">
              <w:t>го района, ОП по Порецкому рай</w:t>
            </w:r>
            <w:r w:rsidRPr="00A421CF">
              <w:t>о</w:t>
            </w:r>
            <w:r w:rsidRPr="00A421CF">
              <w:t>ну МО МВД РФ «</w:t>
            </w:r>
            <w:proofErr w:type="spellStart"/>
            <w:r w:rsidRPr="00A421CF">
              <w:t>Алатырский</w:t>
            </w:r>
            <w:proofErr w:type="spellEnd"/>
            <w:r w:rsidRPr="00A421CF">
              <w:t>», БУ «</w:t>
            </w:r>
            <w:proofErr w:type="spellStart"/>
            <w:r w:rsidRPr="00A421CF">
              <w:t>Порецкая</w:t>
            </w:r>
            <w:proofErr w:type="spellEnd"/>
            <w:r w:rsidRPr="00A421CF">
              <w:t xml:space="preserve"> 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A421CF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A421CF" w:rsidRDefault="00EE2812" w:rsidP="00242EE7">
      <w:pPr>
        <w:pStyle w:val="ConsPlusNormal"/>
        <w:shd w:val="clear" w:color="auto" w:fill="FFFFFF"/>
        <w:jc w:val="both"/>
      </w:pP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</w:pPr>
      <w:r w:rsidRPr="00A421CF">
        <w:t>--------------------------------</w:t>
      </w:r>
    </w:p>
    <w:p w:rsidR="00EE2812" w:rsidRPr="00A421CF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&lt;*&gt; Мероприятия, предусмотренные подпрограммой, реализуются по согласованию с исполнителем</w:t>
      </w: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shd w:val="clear" w:color="auto" w:fill="FFFFFF"/>
      </w:pPr>
    </w:p>
    <w:p w:rsidR="00EE2812" w:rsidRPr="00A421CF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0D6E8E" w:rsidRPr="00A421CF" w:rsidSect="00A420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E8E" w:rsidRPr="00A421C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303971" w:rsidRPr="00A421CF" w:rsidRDefault="00303971" w:rsidP="00303971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303971" w:rsidRPr="00A421CF" w:rsidRDefault="00303971" w:rsidP="00303971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303971" w:rsidRPr="00A421CF" w:rsidRDefault="00303971" w:rsidP="00303971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</w:t>
      </w:r>
    </w:p>
    <w:p w:rsidR="00303971" w:rsidRPr="00A421CF" w:rsidRDefault="00303971" w:rsidP="00303971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303971" w:rsidRPr="00A421CF" w:rsidRDefault="00303971" w:rsidP="00303971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303971" w:rsidRPr="00A421CF" w:rsidRDefault="00303971" w:rsidP="0030397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P11716"/>
      <w:bookmarkEnd w:id="40"/>
      <w:r w:rsidRPr="00A421CF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303971" w:rsidRPr="00A421CF" w:rsidRDefault="00821D1B" w:rsidP="003039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«</w:t>
      </w:r>
      <w:r w:rsidR="00303971" w:rsidRPr="00A421CF">
        <w:rPr>
          <w:rFonts w:ascii="Times New Roman" w:hAnsi="Times New Roman" w:cs="Times New Roman"/>
          <w:b/>
          <w:sz w:val="24"/>
          <w:szCs w:val="24"/>
        </w:rPr>
        <w:t>ПОСТРОЕНИЕ (РАЗВИТИЕ) АППАРАТНО-ПРОГРАММНОГО КОМПЛЕКСА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sz w:val="24"/>
          <w:szCs w:val="24"/>
        </w:rPr>
        <w:t>"БЕЗОПАСНОЕ МУНИЦИПАЛЬНОЕ ОБРАЗОВАНИЕ</w:t>
      </w:r>
      <w:r w:rsidR="00821D1B" w:rsidRPr="00A421CF">
        <w:rPr>
          <w:rFonts w:ascii="Times New Roman" w:hAnsi="Times New Roman" w:cs="Times New Roman"/>
          <w:b/>
          <w:sz w:val="24"/>
          <w:szCs w:val="24"/>
        </w:rPr>
        <w:t>»</w:t>
      </w:r>
      <w:r w:rsidRPr="00A421CF">
        <w:rPr>
          <w:rFonts w:ascii="Times New Roman" w:hAnsi="Times New Roman" w:cs="Times New Roman"/>
          <w:b/>
          <w:sz w:val="24"/>
          <w:szCs w:val="24"/>
        </w:rPr>
        <w:t xml:space="preserve"> НА ТЕРРИТОРИИ ПОРЕЦКОГО РАЙОНА</w:t>
      </w:r>
      <w:r w:rsidR="00821D1B" w:rsidRPr="00A421CF">
        <w:rPr>
          <w:rFonts w:ascii="Times New Roman" w:hAnsi="Times New Roman" w:cs="Times New Roman"/>
          <w:sz w:val="24"/>
          <w:szCs w:val="24"/>
        </w:rPr>
        <w:t>»</w:t>
      </w:r>
    </w:p>
    <w:p w:rsidR="00303971" w:rsidRPr="00A421CF" w:rsidRDefault="00303971" w:rsidP="00303971"/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303971" w:rsidRPr="00A421CF" w:rsidRDefault="00303971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Порецкого района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Порецкого района, Антитеррористическая комиссия в Порецком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Порецкого района, адм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нистрация Порецкого района, администрации сельских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селений Порецкого района, Пожарная часть № 38 КУ «ЧРПС», ОНД по Порецкому району УНД и </w:t>
            </w:r>
            <w:proofErr w:type="gram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3ACB" w:rsidRPr="00A421CF">
              <w:rPr>
                <w:rFonts w:ascii="Times New Roman" w:hAnsi="Times New Roman" w:cs="Times New Roman"/>
                <w:sz w:val="24"/>
                <w:szCs w:val="24"/>
              </w:rPr>
              <w:t>, МАУ «ЦКЦ» Порецкого рай</w:t>
            </w:r>
            <w:r w:rsidR="00983ACB"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ACB" w:rsidRPr="00A421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действие всех служб, ответственных за обеспечение общ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безопасности, правопорядка и безопасности среды обитания;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жизнедеятельности населения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 Чувашской Республики и снижение соц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ущерба от чрезвычайных ситуаций природного и техногенного характера и происшествий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тем сокращения времени реагирования экстренных опер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тивных служб при обращении населения по единому номеру "112";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информационной системы, обеспеч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аппаратно-пр</w:t>
            </w:r>
            <w:r w:rsidR="00821D1B" w:rsidRPr="00A421CF">
              <w:rPr>
                <w:rFonts w:ascii="Times New Roman" w:hAnsi="Times New Roman" w:cs="Times New Roman"/>
                <w:sz w:val="24"/>
                <w:szCs w:val="24"/>
              </w:rPr>
              <w:t>ограммного комплекса «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Безопасное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ниципальное образование</w:t>
            </w:r>
            <w:r w:rsidR="00821D1B"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дооснащение единой дежурно-диспетчерской службы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 и дежурно-диспетчерских служб экстренных оперативных служб района программно-техническими ко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плексами системы-112;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персонала системы-112;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крытия преступлений, а также повышения безопасности 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левых индикаторов и показателей: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экономического ущерба от чрезвычайных сит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аций природного и техногенного характера и происшествий на территории Порецкого района по сравнению с 2013 годом - 8 процентов;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охват опасных объектов, грузов, опасных природных объе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тов, процессов и явлений системами мониторинга (полнота мониторинга) - 90,1 процента;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</w:t>
            </w:r>
            <w:r w:rsidR="00821D1B" w:rsidRPr="00A421CF">
              <w:rPr>
                <w:rFonts w:ascii="Times New Roman" w:hAnsi="Times New Roman" w:cs="Times New Roman"/>
                <w:sz w:val="24"/>
                <w:szCs w:val="24"/>
              </w:rPr>
              <w:t>бращения граждан по номеру «112»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Порецкого района по сравн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нию с 2016 годом - 20 процентов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Объемы финансир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вания подпрогра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подпрограммы в 2018 - 2020 годах составит 380,0 тыс. рублей, в том числе: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2018 году - 100,0 тыс. рублей;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2019 году - 140,0 тыс. рублей;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2020 году - 140,0 тыс. рублей;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местных бюджетов – 380,0 тыс. рублей (100%), в том числе: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2018 году – 100,0 тыс. рублей;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2019 году – 140.0 тыс. рублей;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 2020 году – 140,0 тыс. рублей.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подпрограммы ежегодно будет уточняться исходя из возможностей республиканского бюджета Чувашской Республики на соответствующий пер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03971" w:rsidRPr="00A421CF" w:rsidTr="00841B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</w:t>
            </w:r>
            <w:r w:rsidR="00821D1B" w:rsidRPr="00A421CF">
              <w:rPr>
                <w:rFonts w:ascii="Times New Roman" w:hAnsi="Times New Roman" w:cs="Times New Roman"/>
                <w:sz w:val="24"/>
                <w:szCs w:val="24"/>
              </w:rPr>
              <w:t>на обращения граждан по номеру «112»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Порецкого района;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охвата опасных объектов, грузов, опасных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родных объектов, процессов и явлений системами монит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ринга (полнота мониторинга);</w:t>
            </w:r>
          </w:p>
          <w:p w:rsidR="00303971" w:rsidRPr="00A421CF" w:rsidRDefault="00303971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процессов управления меропри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тиями по предупреждению и ликвидации кризисных ситу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ций и происшествий, сокращение общего времени на поиск, обработку и передачу информации</w:t>
            </w:r>
          </w:p>
        </w:tc>
      </w:tr>
    </w:tbl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ПОДПРОГРАММЫ,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построения (развития) аппаратно-программ</w:t>
      </w:r>
      <w:r w:rsidR="00821D1B" w:rsidRPr="00A421CF">
        <w:rPr>
          <w:rFonts w:ascii="Times New Roman" w:hAnsi="Times New Roman" w:cs="Times New Roman"/>
          <w:sz w:val="24"/>
          <w:szCs w:val="24"/>
        </w:rPr>
        <w:t>ного комплекса «Безопасное муниципальное образование»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на территории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рецкого района Чувашской Республики в пределах предоставленных полномочий 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ществляется в соответствии с распоряжением Правительства Российской Федерации от 3 декабря 2014 г. N 2446-р.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Обеспечение общего уровня общественной безопасности, правопорядка и безопасн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 среды обитания на территории Порецкого района Чувашской Республики является 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обходимым условием обеспечения жизнедеятельности населения, соблюдения законных прав и свобод граждан, сохранения на необходимом уровне параметров среды обитания, развития социальной и духовной сфер общества.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настоящее время в Порецком районе функционируют такие службы экстренного реагирования, как служба пожарной охраны, служба полиции, служба скорой медици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ской помощи, аварийная служба газовой сети, служба реагирования в чрезвычайных сит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ациях, которые осуществляют прием вызовов (сообщений о происшествиях) от населения (о происшествиях и ЧС) и при необходимости организуют экстренное реагирование на них соответствующих сил и средств.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большое количество мест массового пр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бывания людей, значительный уровень террористической угрозы и т.д. поставили перед государством и его экстренными оперативными службами новые, более высокие требов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ния к оперативности и эффективности реагирования на поступающие от населения выз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вы (сообщения о происшествиях).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ее функционирования, недостаточным уро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нем готовности персонала к работе при взаимодействии нескольких экстренных опер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тивных служб, низкой информированностью населения о порядке действий при происш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ствиях и чрезвычайных ситуациях.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Опыт работы экстренных оперативных служб показывает,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службы. Следует отм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тить, что угрозу наступления наиболее тяжких последствий несут происшествия и чре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вычайные ситуации, требующие именно комплексного решения.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Актуальность проблемы обусловливается сохранением большого количества поги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ших и пострадавших людей, а также значительными размерами прямого и косвенного ущерба от происшествий и чрезвычайных ситуаций.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 ЧС (сокращение числа умерших и пострадавших, а также уменьшение общего материального ущерба).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скольких экстренных оперативных служб является одной из основных причин высокой смертности при происшествиях и ЧС.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Для снижения среднего времени оперативного реагирования экстренных операти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ных служб и эффективной организации работы по оказанию помощи пострадавшим тр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буется реализация комплекса организационных и технических мер, включающих орган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зацию комплексного реагирования, создание и организацию функционирования информ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ционно-телекоммуникационной инфраструктуры, подсистем приема и обработки вызовов (сообщений о происшествиях) от населения и актуализации баз данных, поддержку пр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нятия решений, консультативного обслуживания населения, мониторинга потенциально опасных стационарных и подвижных объектов.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внедрения системы-112 прогнозируются снижение уровня смертности и числа пострадавших при происшествиях и ЧС, обеспечение роста безопасности и благ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получия граждан, проживающих на территории Порецкого района, а также улучшение информационного взаимодействия органов управления РЗ ТП РСЧС Чувашской Респу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лики, в том числе единой дежурно-диспетчерской службы, а также дежурно-диспетчерских служб экстренных оперативных служб.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осуществления вызова экстренных оперативных служб пользователем услуг связи посредством набора номера, предназначенного для 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зова отдельной экстренной оперативной службы (в наст</w:t>
      </w:r>
      <w:r w:rsidR="00821D1B" w:rsidRPr="00A421CF">
        <w:rPr>
          <w:rFonts w:ascii="Times New Roman" w:hAnsi="Times New Roman" w:cs="Times New Roman"/>
          <w:sz w:val="24"/>
          <w:szCs w:val="24"/>
        </w:rPr>
        <w:t>оящее время это «01», «02», «03»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</w:t>
      </w:r>
      <w:r w:rsidRPr="00A421CF">
        <w:rPr>
          <w:rFonts w:ascii="Times New Roman" w:hAnsi="Times New Roman" w:cs="Times New Roman"/>
          <w:sz w:val="24"/>
          <w:szCs w:val="24"/>
        </w:rPr>
        <w:t>к</w:t>
      </w:r>
      <w:r w:rsidRPr="00A421CF">
        <w:rPr>
          <w:rFonts w:ascii="Times New Roman" w:hAnsi="Times New Roman" w:cs="Times New Roman"/>
          <w:sz w:val="24"/>
          <w:szCs w:val="24"/>
        </w:rPr>
        <w:t>тивной координации действий межведомственного характера при реагировании на вызовы экстренных оперативных служб. Повышение безопасности населения, являющееся пр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>мым следствием улучшения организации взаимодействия экстренных оперативных служб, определяет приоритетность решения этой проблемы.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Такой подход позволит обеспечить снижение потерь населения и повышение экон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мического потенциала путем концентрации материальных и финансовых ресурсов.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Мероприятия по созданию и развертыванию системы-112 носят комплексный ме</w:t>
      </w:r>
      <w:r w:rsidRPr="00A421CF">
        <w:rPr>
          <w:rFonts w:ascii="Times New Roman" w:hAnsi="Times New Roman" w:cs="Times New Roman"/>
          <w:sz w:val="24"/>
          <w:szCs w:val="24"/>
        </w:rPr>
        <w:t>ж</w:t>
      </w:r>
      <w:r w:rsidRPr="00A421CF">
        <w:rPr>
          <w:rFonts w:ascii="Times New Roman" w:hAnsi="Times New Roman" w:cs="Times New Roman"/>
          <w:sz w:val="24"/>
          <w:szCs w:val="24"/>
        </w:rPr>
        <w:t>ведомственный характер. Применение механизма реализации федеральных целевых пр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грамм при создании системы-112 обосновано прежде всего: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высокой социальной значимостью проблемы и ее комплексным характером;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необходимостью обеспечения научной, технической и информационной составля</w:t>
      </w:r>
      <w:r w:rsidRPr="00A421CF">
        <w:rPr>
          <w:rFonts w:ascii="Times New Roman" w:hAnsi="Times New Roman" w:cs="Times New Roman"/>
          <w:sz w:val="24"/>
          <w:szCs w:val="24"/>
        </w:rPr>
        <w:t>ю</w:t>
      </w:r>
      <w:r w:rsidRPr="00A421CF">
        <w:rPr>
          <w:rFonts w:ascii="Times New Roman" w:hAnsi="Times New Roman" w:cs="Times New Roman"/>
          <w:sz w:val="24"/>
          <w:szCs w:val="24"/>
        </w:rPr>
        <w:t>щих системы-112 в Порецком районе;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необходимостью создания условий для целевого и адресного использования ресу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сов с целью решения задач по приоритетным направлениям.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 применении механизма реализации федеральных целевых программ будут ос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ществляться: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развитие и использование научного потенциала при исследовании реагирования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тренных оперативных служб при возникновении происшествий и чрезвычайных ситу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ций;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внедрение современных информационно-телекоммуникационных технологий в де</w:t>
      </w:r>
      <w:r w:rsidRPr="00A421CF">
        <w:rPr>
          <w:rFonts w:ascii="Times New Roman" w:hAnsi="Times New Roman" w:cs="Times New Roman"/>
          <w:sz w:val="24"/>
          <w:szCs w:val="24"/>
        </w:rPr>
        <w:t>я</w:t>
      </w:r>
      <w:r w:rsidRPr="00A421CF">
        <w:rPr>
          <w:rFonts w:ascii="Times New Roman" w:hAnsi="Times New Roman" w:cs="Times New Roman"/>
          <w:sz w:val="24"/>
          <w:szCs w:val="24"/>
        </w:rPr>
        <w:t>тельность экстренных оперативных служб;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ративном реагировании на вызовы (сообщения и происшествия) населения;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Общей характерной особенностью угроз на современном этапе является их взаим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связанный характер, выражающийся в том, что одно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Концепция построения и развития аппаратно-программного комплекса "Безопасный город", утвержденная распоряжением Правительства Российской Федерации от 3 декабря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2014 г. N 2446-р,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а именно: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центров управления в кризисных ситуациях главных управлений Министерства Ро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сийской Федерации по делам гражданской обороны, чрезвычайным ситуациям и ликвид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 последствий стихийных бедствий;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единых дежурно-диспетчерских служб муниципальных образований;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служб скорой медицинской помощи;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дежурных служб территориальных центров медицины катастроф;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дежурных служб Министерства внутренних дел Российской Федерации;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дежурных служб территориальных органов Министерства внутренних дел Росси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ской Федерации на региональном и районном уровнях;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территориальных органов Министерства внутре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них дел Российской Федерации на региональном и районном уровнях;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дежурных служб линейных управлений, отделов и отделений Министерства вну</w:t>
      </w:r>
      <w:r w:rsidRPr="00A421CF">
        <w:rPr>
          <w:rFonts w:ascii="Times New Roman" w:hAnsi="Times New Roman" w:cs="Times New Roman"/>
          <w:sz w:val="24"/>
          <w:szCs w:val="24"/>
        </w:rPr>
        <w:t>т</w:t>
      </w:r>
      <w:r w:rsidRPr="00A421CF">
        <w:rPr>
          <w:rFonts w:ascii="Times New Roman" w:hAnsi="Times New Roman" w:cs="Times New Roman"/>
          <w:sz w:val="24"/>
          <w:szCs w:val="24"/>
        </w:rPr>
        <w:t>ренних дел Российской Федерации на железнодорожном, водном и воздушном транспо</w:t>
      </w:r>
      <w:r w:rsidRPr="00A421CF">
        <w:rPr>
          <w:rFonts w:ascii="Times New Roman" w:hAnsi="Times New Roman" w:cs="Times New Roman"/>
          <w:sz w:val="24"/>
          <w:szCs w:val="24"/>
        </w:rPr>
        <w:t>р</w:t>
      </w:r>
      <w:r w:rsidRPr="00A421CF">
        <w:rPr>
          <w:rFonts w:ascii="Times New Roman" w:hAnsi="Times New Roman" w:cs="Times New Roman"/>
          <w:sz w:val="24"/>
          <w:szCs w:val="24"/>
        </w:rPr>
        <w:t>те;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дежурных служб территориальных органов Федеральной службы безопасности Ро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дежурно-диспетчерских служб объектов экономики;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дежурно-диспетчерских служб "01";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дежурно-диспетчерских служб Федеральной службы по надзору в сфере транспорта, Федерального агентства воздушного транспорта;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Федерального агентства морского и речного транспорта и открытого акционерного общества "Российские железные дороги";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иных служб оперативного реагирования органов местного самоуправления, в фун</w:t>
      </w:r>
      <w:r w:rsidRPr="00A421CF">
        <w:rPr>
          <w:rFonts w:ascii="Times New Roman" w:hAnsi="Times New Roman" w:cs="Times New Roman"/>
          <w:sz w:val="24"/>
          <w:szCs w:val="24"/>
        </w:rPr>
        <w:t>к</w:t>
      </w:r>
      <w:r w:rsidRPr="00A421CF">
        <w:rPr>
          <w:rFonts w:ascii="Times New Roman" w:hAnsi="Times New Roman" w:cs="Times New Roman"/>
          <w:sz w:val="24"/>
          <w:szCs w:val="24"/>
        </w:rPr>
        <w:t>ции которых входит обеспечение управления муниципальным хозяйством и инфрастру</w:t>
      </w:r>
      <w:r w:rsidRPr="00A421CF">
        <w:rPr>
          <w:rFonts w:ascii="Times New Roman" w:hAnsi="Times New Roman" w:cs="Times New Roman"/>
          <w:sz w:val="24"/>
          <w:szCs w:val="24"/>
        </w:rPr>
        <w:t>к</w:t>
      </w:r>
      <w:r w:rsidRPr="00A421CF">
        <w:rPr>
          <w:rFonts w:ascii="Times New Roman" w:hAnsi="Times New Roman" w:cs="Times New Roman"/>
          <w:sz w:val="24"/>
          <w:szCs w:val="24"/>
        </w:rPr>
        <w:t>турой.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Муниципальный уровень является базовым уровнем единой межведомственной и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формационной среды, создаваемой в рамках построения и развития аппаратно-программ</w:t>
      </w:r>
      <w:r w:rsidR="00821D1B" w:rsidRPr="00A421CF">
        <w:rPr>
          <w:rFonts w:ascii="Times New Roman" w:hAnsi="Times New Roman" w:cs="Times New Roman"/>
          <w:sz w:val="24"/>
          <w:szCs w:val="24"/>
        </w:rPr>
        <w:t xml:space="preserve">ного комплекса "Безопасное муниципальное </w:t>
      </w:r>
      <w:proofErr w:type="spellStart"/>
      <w:r w:rsidR="00821D1B" w:rsidRPr="00A421CF">
        <w:rPr>
          <w:rFonts w:ascii="Times New Roman" w:hAnsi="Times New Roman" w:cs="Times New Roman"/>
          <w:sz w:val="24"/>
          <w:szCs w:val="24"/>
        </w:rPr>
        <w:t>оьразование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>".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Реализация мероприятий по построению и развитию аппаратно-программного ко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плекса "Безопасное муниципальное образование" на территории Порецкого района Ч</w:t>
      </w:r>
      <w:r w:rsidRPr="00A421CF">
        <w:rPr>
          <w:rFonts w:ascii="Times New Roman" w:hAnsi="Times New Roman" w:cs="Times New Roman"/>
          <w:sz w:val="24"/>
          <w:szCs w:val="24"/>
        </w:rPr>
        <w:t>у</w:t>
      </w:r>
      <w:r w:rsidRPr="00A421CF">
        <w:rPr>
          <w:rFonts w:ascii="Times New Roman" w:hAnsi="Times New Roman" w:cs="Times New Roman"/>
          <w:sz w:val="24"/>
          <w:szCs w:val="24"/>
        </w:rPr>
        <w:t>вашской Республики должна обеспечить возможность: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моделирования различных сценариев возникновения потенциальных угроз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ности населения и принятия мер по устранению таких угроз;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регистрации и отслеживания статусов сообщений о всевозможных происшествиях (авариях на предприятиях, в том числе на транспорте, пожарах, несчастных случаях, д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рожно-транспортных происшествиях, преступлениях и т.д.);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улучшения имиджа органов исполнительной власти Порецкого района;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обеспечения органов исполнительной власти Порецкого района эффективными и прозрачными инструментами решения задач в сфере обеспечения общественной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ности и безопасности среды обитания на основе оптимального взаимодействия органов исполнительной власти всех уровней, специализированных служб, предприятий, учр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ждений и населения;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управления муниципальной инфраструктурой за счет реализации мероприятий по координации градостроительной политики муниципального образования, оптимизации транспортных потоков, обеспечению возможности взаимодействия населения и органов власти;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составления комплексных и взаимоувязанных планов проведения различных работ.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Осуществление этих мероприятий позволит достичь положительного эффекта за счет 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реализации целевого научно обоснованного и системного воздействия государства на объекты управления с целью повышения безопасности населения.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Раздел II. ПРИОРИТЕТЫ МУНИЦИПАЛЬНОЙ ПОЛИТИКИ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СФЕРЕ РЕАЛИЗАЦИИ ПОДПРОГРАММЫ, ЦЕЛИ, ЗАДАЧИ И ПОКАЗАТЕЛИ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 ОПИСАНИЕ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ОСНОВНЫХ ОЖИДАЕМЫХ КОНЕЧНЫХ РЕЗУЛЬТАТОВ ПОДПРОГРАММЫ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 СРОКА РЕАЛИЗАЦИИ ПОДПРОГРАММЫ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Приоритеты в вопросах построения (развития) аппаратно-программного комплекса "Безопасное муниципальное образование" на территории Порецкого района Чувашской Республики определены распоряжением Правительства Российской Федерации от 3 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кабря 2014 г. N 2446-р и основными целями муниципальной программы.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единой информационной среды, обеспечивающей эффективное и незаме</w:t>
      </w:r>
      <w:r w:rsidRPr="00A421CF">
        <w:rPr>
          <w:rFonts w:ascii="Times New Roman" w:hAnsi="Times New Roman" w:cs="Times New Roman"/>
          <w:sz w:val="24"/>
          <w:szCs w:val="24"/>
        </w:rPr>
        <w:t>д</w:t>
      </w:r>
      <w:r w:rsidRPr="00A421CF">
        <w:rPr>
          <w:rFonts w:ascii="Times New Roman" w:hAnsi="Times New Roman" w:cs="Times New Roman"/>
          <w:sz w:val="24"/>
          <w:szCs w:val="24"/>
        </w:rPr>
        <w:t>лительное реагирование и взаимодействие всех служб, ответственных за обеспечение о</w:t>
      </w:r>
      <w:r w:rsidRPr="00A421CF">
        <w:rPr>
          <w:rFonts w:ascii="Times New Roman" w:hAnsi="Times New Roman" w:cs="Times New Roman"/>
          <w:sz w:val="24"/>
          <w:szCs w:val="24"/>
        </w:rPr>
        <w:t>б</w:t>
      </w:r>
      <w:r w:rsidRPr="00A421CF">
        <w:rPr>
          <w:rFonts w:ascii="Times New Roman" w:hAnsi="Times New Roman" w:cs="Times New Roman"/>
          <w:sz w:val="24"/>
          <w:szCs w:val="24"/>
        </w:rPr>
        <w:t>щественной безопасности, правопорядка и безопасности среды обитания;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безопасности жизнедеятельности населения Порецкого района и сниж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ние социально-экономического ущерба от чрезвычайных ситуаций природного и техн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генного характера и происшествий путем сокращения времени реагирования экстренных оперативных служб при обращен</w:t>
      </w:r>
      <w:r w:rsidR="00821D1B" w:rsidRPr="00A421CF">
        <w:rPr>
          <w:rFonts w:ascii="Times New Roman" w:hAnsi="Times New Roman" w:cs="Times New Roman"/>
          <w:sz w:val="24"/>
          <w:szCs w:val="24"/>
        </w:rPr>
        <w:t>ии населения по единому номеру «112»</w:t>
      </w:r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комплексной информационной системы, обеспечивающей прогнозиров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развитие существующих и создание новых функциональных компонентов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ности для эффективного функционирования ап</w:t>
      </w:r>
      <w:r w:rsidR="00821D1B" w:rsidRPr="00A421CF">
        <w:rPr>
          <w:rFonts w:ascii="Times New Roman" w:hAnsi="Times New Roman" w:cs="Times New Roman"/>
          <w:sz w:val="24"/>
          <w:szCs w:val="24"/>
        </w:rPr>
        <w:t>паратно-программного комплекса «</w:t>
      </w:r>
      <w:r w:rsidRPr="00A421CF">
        <w:rPr>
          <w:rFonts w:ascii="Times New Roman" w:hAnsi="Times New Roman" w:cs="Times New Roman"/>
          <w:sz w:val="24"/>
          <w:szCs w:val="24"/>
        </w:rPr>
        <w:t>Бе</w:t>
      </w:r>
      <w:r w:rsidRPr="00A421CF">
        <w:rPr>
          <w:rFonts w:ascii="Times New Roman" w:hAnsi="Times New Roman" w:cs="Times New Roman"/>
          <w:sz w:val="24"/>
          <w:szCs w:val="24"/>
        </w:rPr>
        <w:t>з</w:t>
      </w:r>
      <w:r w:rsidRPr="00A421CF">
        <w:rPr>
          <w:rFonts w:ascii="Times New Roman" w:hAnsi="Times New Roman" w:cs="Times New Roman"/>
          <w:sz w:val="24"/>
          <w:szCs w:val="24"/>
        </w:rPr>
        <w:t>опасное муниципальное образование</w:t>
      </w:r>
      <w:r w:rsidR="00821D1B" w:rsidRPr="00A421CF">
        <w:rPr>
          <w:rFonts w:ascii="Times New Roman" w:hAnsi="Times New Roman" w:cs="Times New Roman"/>
          <w:sz w:val="24"/>
          <w:szCs w:val="24"/>
        </w:rPr>
        <w:t>»</w:t>
      </w:r>
      <w:r w:rsidRPr="00A421CF">
        <w:rPr>
          <w:rFonts w:ascii="Times New Roman" w:hAnsi="Times New Roman" w:cs="Times New Roman"/>
          <w:sz w:val="24"/>
          <w:szCs w:val="24"/>
        </w:rPr>
        <w:t>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создание телекоммуникационной и информационно-технической инфраструктуры системы-112;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организация подготовки персонала системы-112;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внедрение современных технических средств обеспечения правопорядка и безопа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ности в общественных местах и раскрытия преступлений, а также повышения безопасн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 дорожного движения.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сокращение экономического ущерба от чрезвычайных ситуаций природного и техн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генного характера и происшествий на территории Порецкого района по сравнению с 2013 годом;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сокращение среднего времени комплексного реагирования экстренных оперативных служб </w:t>
      </w:r>
      <w:r w:rsidR="00821D1B" w:rsidRPr="00A421CF">
        <w:rPr>
          <w:rFonts w:ascii="Times New Roman" w:hAnsi="Times New Roman" w:cs="Times New Roman"/>
          <w:sz w:val="24"/>
          <w:szCs w:val="24"/>
        </w:rPr>
        <w:t>на обращения граждан по номеру «112»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 по сра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нению с 2016 годом.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к 2021 году ожидается дост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жение следующих результатов: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сокращение среднего времени комплексного реагирования экстренных оперативных служб </w:t>
      </w:r>
      <w:r w:rsidR="00821D1B" w:rsidRPr="00A421CF">
        <w:rPr>
          <w:rFonts w:ascii="Times New Roman" w:hAnsi="Times New Roman" w:cs="Times New Roman"/>
          <w:sz w:val="24"/>
          <w:szCs w:val="24"/>
        </w:rPr>
        <w:t>на обращения граждан по номеру «112»</w:t>
      </w:r>
      <w:r w:rsidRPr="00A421CF"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охвата опасных объектов, грузов, опасных природных объектов, проце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lastRenderedPageBreak/>
        <w:t>сов и явлений системами мониторинга (полнота мониторинга);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повышение оперативности процессов управления мероприятиями по предупрежд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нию и ликвидации кризисных ситуаций и происшествий, сокращение общего времени на поиск, обработку и передачу информации.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Раздел III. ХАРАКТЕРИСТИКА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выполнение поставленных ц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303971" w:rsidRPr="00A421CF" w:rsidRDefault="00E06BA7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Подпрограмма объединяет два основных мероприятия</w:t>
      </w:r>
      <w:r w:rsidR="00303971" w:rsidRPr="00A421CF">
        <w:rPr>
          <w:rFonts w:ascii="Times New Roman" w:hAnsi="Times New Roman" w:cs="Times New Roman"/>
          <w:sz w:val="24"/>
          <w:szCs w:val="24"/>
        </w:rPr>
        <w:t>:</w:t>
      </w:r>
    </w:p>
    <w:p w:rsidR="00983ACB" w:rsidRPr="00A421CF" w:rsidRDefault="00983ACB" w:rsidP="0064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DA0" w:rsidRPr="00A421CF" w:rsidRDefault="00640DA0" w:rsidP="0064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Внедрение и развитие аппаратно – программного компле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421CF">
        <w:rPr>
          <w:rFonts w:ascii="Times New Roman" w:hAnsi="Times New Roman" w:cs="Times New Roman"/>
          <w:sz w:val="24"/>
          <w:szCs w:val="24"/>
          <w:u w:val="single"/>
        </w:rPr>
        <w:t>са «Безопасное муниципальное образование».</w:t>
      </w:r>
    </w:p>
    <w:p w:rsidR="00640DA0" w:rsidRPr="00A421CF" w:rsidRDefault="00640DA0" w:rsidP="0064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деофиксации</w:t>
      </w:r>
      <w:proofErr w:type="spellEnd"/>
      <w:r w:rsidRPr="00A421CF">
        <w:rPr>
          <w:rFonts w:ascii="Times New Roman" w:hAnsi="Times New Roman" w:cs="Times New Roman"/>
          <w:sz w:val="24"/>
          <w:szCs w:val="24"/>
        </w:rPr>
        <w:t xml:space="preserve"> преступлений и административных правонарушений.</w:t>
      </w:r>
    </w:p>
    <w:p w:rsidR="00640DA0" w:rsidRPr="00A421CF" w:rsidRDefault="00640DA0" w:rsidP="0064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        Модернизация, установка и обслуживание в образовательных организациях, учр</w:t>
      </w:r>
      <w:r w:rsidRPr="00A421CF">
        <w:rPr>
          <w:rFonts w:ascii="Times New Roman" w:hAnsi="Times New Roman" w:cs="Times New Roman"/>
          <w:sz w:val="24"/>
          <w:szCs w:val="24"/>
        </w:rPr>
        <w:t>е</w:t>
      </w:r>
      <w:r w:rsidRPr="00A421CF">
        <w:rPr>
          <w:rFonts w:ascii="Times New Roman" w:hAnsi="Times New Roman" w:cs="Times New Roman"/>
          <w:sz w:val="24"/>
          <w:szCs w:val="24"/>
        </w:rPr>
        <w:t>ждениях культуры и спорта, иных объектах с массовым пребыванием граждан систем в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деонаблюдения, оборудование их системами прямой, экстренной связи со службами эк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тренного реагирования посредством специальных устройств (типа "гражданин - пол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ция").</w:t>
      </w:r>
    </w:p>
    <w:p w:rsidR="00640DA0" w:rsidRPr="00A421CF" w:rsidRDefault="00640DA0" w:rsidP="0064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983ACB" w:rsidRPr="00A421CF" w:rsidRDefault="00983ACB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1" w:rsidRPr="00A421CF" w:rsidRDefault="00A31AC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CF">
        <w:rPr>
          <w:rFonts w:ascii="Times New Roman" w:hAnsi="Times New Roman" w:cs="Times New Roman"/>
          <w:sz w:val="24"/>
          <w:szCs w:val="24"/>
          <w:u w:val="single"/>
        </w:rPr>
        <w:t>Основное мероприятие 2</w:t>
      </w:r>
      <w:r w:rsidR="00303971" w:rsidRPr="00A421CF">
        <w:rPr>
          <w:rFonts w:ascii="Times New Roman" w:hAnsi="Times New Roman" w:cs="Times New Roman"/>
          <w:sz w:val="24"/>
          <w:szCs w:val="24"/>
          <w:u w:val="single"/>
        </w:rPr>
        <w:t>. Создание системы обеспечения вызова экстренных опер</w:t>
      </w:r>
      <w:r w:rsidR="00303971" w:rsidRPr="00A421C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03971" w:rsidRPr="00A421CF">
        <w:rPr>
          <w:rFonts w:ascii="Times New Roman" w:hAnsi="Times New Roman" w:cs="Times New Roman"/>
          <w:sz w:val="24"/>
          <w:szCs w:val="24"/>
          <w:u w:val="single"/>
        </w:rPr>
        <w:t>тивных служб по единому номеру "112" на территории Порецкого района.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Предусматривается реализация мероприятий по развитию системы-112 на террит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рии Порецкого района, предполагающих повышение качества и эффективности взаим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трат финансовых, медицинских, материально-технических и других ресурсов на экстре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ное реагирование, организацию удобного обращения в экстренную оперативную службу по типу "одного окна" и снижение экономических затрат на осуществление взаимоде</w:t>
      </w:r>
      <w:r w:rsidRPr="00A421CF">
        <w:rPr>
          <w:rFonts w:ascii="Times New Roman" w:hAnsi="Times New Roman" w:cs="Times New Roman"/>
          <w:sz w:val="24"/>
          <w:szCs w:val="24"/>
        </w:rPr>
        <w:t>й</w:t>
      </w:r>
      <w:r w:rsidRPr="00A421CF">
        <w:rPr>
          <w:rFonts w:ascii="Times New Roman" w:hAnsi="Times New Roman" w:cs="Times New Roman"/>
          <w:sz w:val="24"/>
          <w:szCs w:val="24"/>
        </w:rPr>
        <w:t>ствия экстренных оперативных служб.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предусматриваются: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развертывание сети связи и передачи данных системы-112.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2018 - 2020 ГОДАХ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8C5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</w:t>
      </w:r>
      <w:r w:rsidR="00BD7C8C" w:rsidRPr="00A421CF">
        <w:rPr>
          <w:rFonts w:ascii="Times New Roman" w:hAnsi="Times New Roman" w:cs="Times New Roman"/>
          <w:sz w:val="24"/>
          <w:szCs w:val="24"/>
        </w:rPr>
        <w:t>018 - 2020 годах составит 380,0</w:t>
      </w:r>
      <w:r w:rsidRPr="00A421CF">
        <w:rPr>
          <w:rFonts w:ascii="Times New Roman" w:hAnsi="Times New Roman" w:cs="Times New Roman"/>
          <w:sz w:val="24"/>
          <w:szCs w:val="24"/>
        </w:rPr>
        <w:t xml:space="preserve"> тыс. рублей, в то</w:t>
      </w:r>
      <w:r w:rsidR="00BD7C8C" w:rsidRPr="00A421CF">
        <w:rPr>
          <w:rFonts w:ascii="Times New Roman" w:hAnsi="Times New Roman" w:cs="Times New Roman"/>
          <w:sz w:val="24"/>
          <w:szCs w:val="24"/>
        </w:rPr>
        <w:t xml:space="preserve">м числе за счет средств </w:t>
      </w:r>
      <w:r w:rsidRPr="00A421CF">
        <w:rPr>
          <w:rFonts w:ascii="Times New Roman" w:hAnsi="Times New Roman" w:cs="Times New Roman"/>
          <w:sz w:val="24"/>
          <w:szCs w:val="24"/>
        </w:rPr>
        <w:t>местных бюдже</w:t>
      </w:r>
      <w:r w:rsidR="00BD7C8C" w:rsidRPr="00A421CF">
        <w:rPr>
          <w:rFonts w:ascii="Times New Roman" w:hAnsi="Times New Roman" w:cs="Times New Roman"/>
          <w:sz w:val="24"/>
          <w:szCs w:val="24"/>
        </w:rPr>
        <w:t xml:space="preserve">тов </w:t>
      </w:r>
      <w:r w:rsidR="00220D61" w:rsidRPr="00A421CF">
        <w:rPr>
          <w:rFonts w:ascii="Times New Roman" w:hAnsi="Times New Roman" w:cs="Times New Roman"/>
          <w:sz w:val="24"/>
          <w:szCs w:val="24"/>
        </w:rPr>
        <w:t>–</w:t>
      </w:r>
      <w:r w:rsidR="00BD7C8C" w:rsidRPr="00A421CF">
        <w:rPr>
          <w:rFonts w:ascii="Times New Roman" w:hAnsi="Times New Roman" w:cs="Times New Roman"/>
          <w:sz w:val="24"/>
          <w:szCs w:val="24"/>
        </w:rPr>
        <w:t xml:space="preserve"> 380,0</w:t>
      </w:r>
      <w:r w:rsidRPr="00A421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</w:t>
      </w:r>
      <w:r w:rsidRPr="00A421CF">
        <w:rPr>
          <w:rFonts w:ascii="Times New Roman" w:hAnsi="Times New Roman" w:cs="Times New Roman"/>
          <w:sz w:val="24"/>
          <w:szCs w:val="24"/>
        </w:rPr>
        <w:t>и</w:t>
      </w:r>
      <w:r w:rsidRPr="00A421CF">
        <w:rPr>
          <w:rFonts w:ascii="Times New Roman" w:hAnsi="Times New Roman" w:cs="Times New Roman"/>
          <w:sz w:val="24"/>
          <w:szCs w:val="24"/>
        </w:rPr>
        <w:t>рования приведено в приложении к подпрограмме.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Раздел V. АНАЛИЗ РИСКОВ РЕАЛИЗАЦИИ ПОДПРОГРАММЫ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И ОПИСАНИЕ МЕР УПРАВЛЕНИЯ РИСКАМИ РЕАЛИЗАЦИИ ПОДПРОГРАММЫ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полнитель и соисполнители подпрограммы, уменьшая вероятность их возникновения, следует отнести следующие.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1. Организационные риски, которые связаны с возникновением проблем в реализ</w:t>
      </w:r>
      <w:r w:rsidRPr="00A421CF">
        <w:rPr>
          <w:rFonts w:ascii="Times New Roman" w:hAnsi="Times New Roman" w:cs="Times New Roman"/>
          <w:sz w:val="24"/>
          <w:szCs w:val="24"/>
        </w:rPr>
        <w:t>а</w:t>
      </w:r>
      <w:r w:rsidRPr="00A421CF">
        <w:rPr>
          <w:rFonts w:ascii="Times New Roman" w:hAnsi="Times New Roman" w:cs="Times New Roman"/>
          <w:sz w:val="24"/>
          <w:szCs w:val="24"/>
        </w:rPr>
        <w:t>ции подпрограммы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</w:t>
      </w:r>
      <w:r w:rsidRPr="00A421CF">
        <w:rPr>
          <w:rFonts w:ascii="Times New Roman" w:hAnsi="Times New Roman" w:cs="Times New Roman"/>
          <w:sz w:val="24"/>
          <w:szCs w:val="24"/>
        </w:rPr>
        <w:t>ы</w:t>
      </w:r>
      <w:r w:rsidRPr="00A421CF">
        <w:rPr>
          <w:rFonts w:ascii="Times New Roman" w:hAnsi="Times New Roman" w:cs="Times New Roman"/>
          <w:sz w:val="24"/>
          <w:szCs w:val="24"/>
        </w:rPr>
        <w:t>шение квалификации и ответственности персонала ответственного исполнителя и сои</w:t>
      </w:r>
      <w:r w:rsidRPr="00A421CF">
        <w:rPr>
          <w:rFonts w:ascii="Times New Roman" w:hAnsi="Times New Roman" w:cs="Times New Roman"/>
          <w:sz w:val="24"/>
          <w:szCs w:val="24"/>
        </w:rPr>
        <w:t>с</w:t>
      </w:r>
      <w:r w:rsidRPr="00A421CF">
        <w:rPr>
          <w:rFonts w:ascii="Times New Roman" w:hAnsi="Times New Roman" w:cs="Times New Roman"/>
          <w:sz w:val="24"/>
          <w:szCs w:val="24"/>
        </w:rPr>
        <w:t>полнителей подпрограммы для своевременной и эффективной реализации предусмотре</w:t>
      </w:r>
      <w:r w:rsidRPr="00A421CF">
        <w:rPr>
          <w:rFonts w:ascii="Times New Roman" w:hAnsi="Times New Roman" w:cs="Times New Roman"/>
          <w:sz w:val="24"/>
          <w:szCs w:val="24"/>
        </w:rPr>
        <w:t>н</w:t>
      </w:r>
      <w:r w:rsidRPr="00A421CF">
        <w:rPr>
          <w:rFonts w:ascii="Times New Roman" w:hAnsi="Times New Roman" w:cs="Times New Roman"/>
          <w:sz w:val="24"/>
          <w:szCs w:val="24"/>
        </w:rPr>
        <w:t>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</w:t>
      </w:r>
      <w:r w:rsidRPr="00A421CF">
        <w:rPr>
          <w:rFonts w:ascii="Times New Roman" w:hAnsi="Times New Roman" w:cs="Times New Roman"/>
          <w:sz w:val="24"/>
          <w:szCs w:val="24"/>
        </w:rPr>
        <w:t>л</w:t>
      </w:r>
      <w:r w:rsidRPr="00A421CF">
        <w:rPr>
          <w:rFonts w:ascii="Times New Roman" w:hAnsi="Times New Roman" w:cs="Times New Roman"/>
          <w:sz w:val="24"/>
          <w:szCs w:val="24"/>
        </w:rPr>
        <w:t>ном объеме. Данные риски могут возникнуть по причине значительной продолжительн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сти подпрограммы. Их снижению будут способствовать внедрение в практику програм</w:t>
      </w:r>
      <w:r w:rsidRPr="00A421CF">
        <w:rPr>
          <w:rFonts w:ascii="Times New Roman" w:hAnsi="Times New Roman" w:cs="Times New Roman"/>
          <w:sz w:val="24"/>
          <w:szCs w:val="24"/>
        </w:rPr>
        <w:t>м</w:t>
      </w:r>
      <w:r w:rsidRPr="00A421CF">
        <w:rPr>
          <w:rFonts w:ascii="Times New Roman" w:hAnsi="Times New Roman" w:cs="Times New Roman"/>
          <w:sz w:val="24"/>
          <w:szCs w:val="24"/>
        </w:rPr>
        <w:t>ного бюджетирования и своевременная корректировка объемов финансирования осно</w:t>
      </w:r>
      <w:r w:rsidRPr="00A421CF">
        <w:rPr>
          <w:rFonts w:ascii="Times New Roman" w:hAnsi="Times New Roman" w:cs="Times New Roman"/>
          <w:sz w:val="24"/>
          <w:szCs w:val="24"/>
        </w:rPr>
        <w:t>в</w:t>
      </w:r>
      <w:r w:rsidRPr="00A421CF">
        <w:rPr>
          <w:rFonts w:ascii="Times New Roman" w:hAnsi="Times New Roman" w:cs="Times New Roman"/>
          <w:sz w:val="24"/>
          <w:szCs w:val="24"/>
        </w:rPr>
        <w:t>ных мероприятий подпрограммы.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жет привести к снижению бюджетных доходов, ухудшению динамики основных макр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мического роста.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В целях управления финансовыми рисками планируются мероприятия по снижению величины риска путем ежегодного уточнения финансирования подпрограммы.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303971" w:rsidRPr="00A421CF" w:rsidRDefault="00303971" w:rsidP="0030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3. Непредвиденные риски, которые связаны с резким ухудшением состояния экон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мики вследствие финансового и экономического кризиса, а также природными и техн</w:t>
      </w:r>
      <w:r w:rsidRPr="00A421CF">
        <w:rPr>
          <w:rFonts w:ascii="Times New Roman" w:hAnsi="Times New Roman" w:cs="Times New Roman"/>
          <w:sz w:val="24"/>
          <w:szCs w:val="24"/>
        </w:rPr>
        <w:t>о</w:t>
      </w:r>
      <w:r w:rsidRPr="00A421CF">
        <w:rPr>
          <w:rFonts w:ascii="Times New Roman" w:hAnsi="Times New Roman" w:cs="Times New Roman"/>
          <w:sz w:val="24"/>
          <w:szCs w:val="24"/>
        </w:rPr>
        <w:t>генными катастрофами и катаклизмами.</w:t>
      </w: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sectPr w:rsidR="00303971" w:rsidRPr="00A421CF">
          <w:pgSz w:w="11905" w:h="16838"/>
          <w:pgMar w:top="1134" w:right="850" w:bottom="1134" w:left="1701" w:header="0" w:footer="0" w:gutter="0"/>
          <w:cols w:space="720"/>
        </w:sectPr>
      </w:pPr>
    </w:p>
    <w:p w:rsidR="00303971" w:rsidRPr="00A421CF" w:rsidRDefault="00303971" w:rsidP="003039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к подпрограмме "Построение (развитие)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аппаратно-программного комплекса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"Безопасное муниципальное образование" 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на территории Порецкого района"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Порецкого района "Повышение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и территорий Порецкого района"</w:t>
      </w:r>
    </w:p>
    <w:p w:rsidR="00303971" w:rsidRPr="00A421CF" w:rsidRDefault="00303971" w:rsidP="00303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1964"/>
      <w:bookmarkEnd w:id="41"/>
      <w:r w:rsidRPr="00A421C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РЕАЛИЗАЦИИ ПОДПРОГРАММЫ "ПОСТРОЕНИЕ (РАЗВИТИЕ)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АППАРАТНО-ПРОГРАММНОГО КОМПЛЕКСА "БЕЗОПАСНОЕ МУНИЦИПАЛЬНОЕ 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ОБРАЗОВАНИЕ"НА ТЕРРИТОРИИ ПОРЕЦКОГО РАЙОНА"</w:t>
      </w:r>
    </w:p>
    <w:p w:rsidR="00303971" w:rsidRPr="00A421CF" w:rsidRDefault="00303971" w:rsidP="00303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776"/>
        <w:gridCol w:w="75"/>
        <w:gridCol w:w="2477"/>
        <w:gridCol w:w="2126"/>
        <w:gridCol w:w="567"/>
        <w:gridCol w:w="851"/>
        <w:gridCol w:w="992"/>
        <w:gridCol w:w="783"/>
        <w:gridCol w:w="1276"/>
        <w:gridCol w:w="992"/>
        <w:gridCol w:w="709"/>
        <w:gridCol w:w="709"/>
        <w:gridCol w:w="992"/>
        <w:gridCol w:w="918"/>
        <w:gridCol w:w="747"/>
        <w:gridCol w:w="75"/>
      </w:tblGrid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программы муниц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пальной программы, основного меропри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тия,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тель бюджетны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целевая статья расх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па) вида 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983ACB" w:rsidP="00841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Построение (разв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тие)</w:t>
            </w:r>
            <w:r w:rsidR="001957E5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аппаратно-</w:t>
            </w:r>
            <w:proofErr w:type="spellStart"/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раммного</w:t>
            </w:r>
            <w:proofErr w:type="spellEnd"/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  <w:p w:rsidR="00303971" w:rsidRPr="00A421CF" w:rsidRDefault="00983ACB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Безопасное муниц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>пальное образование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971"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71" w:rsidRPr="00A421CF" w:rsidRDefault="00303971" w:rsidP="00841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на территории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района"</w:t>
            </w:r>
          </w:p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817D9A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 –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ций и обеспеч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Антитеррорист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ческая комиссия в Порецком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rHeight w:val="850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Противопаводк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rHeight w:val="374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rHeight w:val="57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Пожарная часть № 38 КУ «ЧРПС»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rHeight w:val="24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rHeight w:val="60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ОНД по Порецк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му району УНД и ПР ГУ МЧС Ро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сии по Чувашской Республике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F9295C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5C1552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Внедрение и развитие аппаратно – пр</w:t>
            </w:r>
            <w:r w:rsidRPr="00A421CF">
              <w:t>о</w:t>
            </w:r>
            <w:r w:rsidRPr="00A421CF">
              <w:t>граммного комплекса «Безопасное муниц</w:t>
            </w:r>
            <w:r w:rsidRPr="00A421CF">
              <w:t>и</w:t>
            </w:r>
            <w:r w:rsidRPr="00A421CF">
              <w:t>пальное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3971" w:rsidRPr="00A421CF" w:rsidTr="005C1552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03971" w:rsidRPr="00A421CF" w:rsidTr="005C1552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страции сельских поселений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района,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жарная часть № 38 КУ «ЧРПС», ОНД по Порецкому району УНД и ПР ГУ МЧС России по Чувашской Республике,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71" w:rsidRPr="00A421CF" w:rsidTr="005C1552">
        <w:trPr>
          <w:gridAfter w:val="2"/>
          <w:wAfter w:w="822" w:type="dxa"/>
          <w:trHeight w:val="27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тие 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21CF">
              <w:t>Создание системы обеспечения вызова экстренных операти</w:t>
            </w:r>
            <w:r w:rsidRPr="00A421CF">
              <w:t>в</w:t>
            </w:r>
            <w:r w:rsidRPr="00A421CF">
              <w:t>ных служб по единому номеру "112" на те</w:t>
            </w:r>
            <w:r w:rsidRPr="00A421CF">
              <w:t>р</w:t>
            </w:r>
            <w:r w:rsidRPr="00A421CF">
              <w:t>ритории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03971" w:rsidRPr="00A421CF" w:rsidTr="005C1552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21CF">
              <w:t>0,0</w:t>
            </w:r>
          </w:p>
        </w:tc>
      </w:tr>
      <w:tr w:rsidR="00303971" w:rsidRPr="00A421CF" w:rsidTr="005C1552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Антите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рористическая к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миссия в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ком районе, 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тивопаводковая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министрация П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администрации сельских посел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ний Порецкого района, Пожарная часть № 38 КУ «ЧРПС», ОНД по Порецкому району УНД и ПР ГУ МЧС России по Чувашской Ре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A4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1" w:rsidRPr="00A421CF" w:rsidRDefault="00303971" w:rsidP="00841B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303971"/>
    <w:p w:rsidR="00303971" w:rsidRPr="00A421CF" w:rsidRDefault="00303971" w:rsidP="000D6E8E">
      <w:pPr>
        <w:sectPr w:rsidR="00303971" w:rsidRPr="00A421CF" w:rsidSect="003039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3971" w:rsidRPr="00A421CF" w:rsidRDefault="00303971" w:rsidP="000D6E8E"/>
    <w:p w:rsidR="00303971" w:rsidRPr="00A421CF" w:rsidRDefault="00303971" w:rsidP="000D6E8E"/>
    <w:p w:rsidR="00303971" w:rsidRPr="00A421CF" w:rsidRDefault="00303971" w:rsidP="000D6E8E"/>
    <w:p w:rsidR="000D6E8E" w:rsidRPr="00A421CF" w:rsidRDefault="000D6E8E" w:rsidP="000D6E8E">
      <w:pPr>
        <w:jc w:val="center"/>
      </w:pPr>
      <w:r w:rsidRPr="00A421CF">
        <w:t>ЛИСТ СОГЛАСОВАНИЯ</w:t>
      </w:r>
    </w:p>
    <w:p w:rsidR="000D6E8E" w:rsidRPr="00A421CF" w:rsidRDefault="000D6E8E" w:rsidP="000D6E8E">
      <w:pPr>
        <w:jc w:val="center"/>
      </w:pPr>
    </w:p>
    <w:p w:rsidR="000D6E8E" w:rsidRPr="00A421CF" w:rsidRDefault="003A63E6" w:rsidP="000D6E8E">
      <w:pPr>
        <w:jc w:val="center"/>
      </w:pPr>
      <w:r w:rsidRPr="00A421CF">
        <w:t>к</w:t>
      </w:r>
      <w:r w:rsidR="000D6E8E" w:rsidRPr="00A421CF">
        <w:t xml:space="preserve"> постановлению администрации Порецкого района от _______ 201</w:t>
      </w:r>
      <w:r w:rsidR="00EB0123" w:rsidRPr="00A421CF">
        <w:t>8</w:t>
      </w:r>
      <w:r w:rsidR="000D6E8E" w:rsidRPr="00A421CF">
        <w:t xml:space="preserve"> №_____</w:t>
      </w:r>
    </w:p>
    <w:p w:rsidR="000D6E8E" w:rsidRPr="00A421CF" w:rsidRDefault="000D6E8E" w:rsidP="000D6E8E">
      <w:pPr>
        <w:jc w:val="center"/>
      </w:pPr>
    </w:p>
    <w:p w:rsidR="000D6E8E" w:rsidRPr="00A421CF" w:rsidRDefault="000D6E8E" w:rsidP="000D6E8E">
      <w:pPr>
        <w:jc w:val="center"/>
      </w:pPr>
    </w:p>
    <w:p w:rsidR="000D6E8E" w:rsidRPr="00A421CF" w:rsidRDefault="000D6E8E" w:rsidP="000D6E8E">
      <w:pPr>
        <w:ind w:left="5040" w:hanging="5040"/>
        <w:jc w:val="both"/>
      </w:pPr>
      <w:r w:rsidRPr="00A421CF">
        <w:t xml:space="preserve">Постановление подготовлено:         </w:t>
      </w:r>
      <w:r w:rsidRPr="00A421CF">
        <w:tab/>
        <w:t>отделом организационно-контрольной, кадровой и правовой работы</w:t>
      </w:r>
    </w:p>
    <w:p w:rsidR="0005413F" w:rsidRPr="00A421CF" w:rsidRDefault="0005413F" w:rsidP="0005413F">
      <w:pPr>
        <w:jc w:val="both"/>
      </w:pPr>
    </w:p>
    <w:p w:rsidR="0005413F" w:rsidRPr="00A421CF" w:rsidRDefault="0005413F" w:rsidP="0005413F">
      <w:pPr>
        <w:jc w:val="both"/>
      </w:pPr>
      <w:r w:rsidRPr="00A421CF">
        <w:t xml:space="preserve">Заместитель главы администрации </w:t>
      </w:r>
    </w:p>
    <w:p w:rsidR="0005413F" w:rsidRPr="00A421CF" w:rsidRDefault="0005413F" w:rsidP="0005413F">
      <w:pPr>
        <w:jc w:val="both"/>
      </w:pPr>
      <w:r w:rsidRPr="00A421CF">
        <w:t>по социальным вопросам</w:t>
      </w:r>
    </w:p>
    <w:p w:rsidR="0005413F" w:rsidRPr="00A421CF" w:rsidRDefault="0005413F" w:rsidP="0005413F">
      <w:pPr>
        <w:jc w:val="both"/>
      </w:pPr>
      <w:r w:rsidRPr="00A421CF">
        <w:t xml:space="preserve"> – начальник отдела организационно-контрольной, </w:t>
      </w:r>
    </w:p>
    <w:p w:rsidR="0005413F" w:rsidRPr="00A421CF" w:rsidRDefault="0005413F" w:rsidP="0005413F">
      <w:pPr>
        <w:jc w:val="both"/>
      </w:pPr>
      <w:r w:rsidRPr="00A421CF">
        <w:t>кадровой и правовой работы</w:t>
      </w:r>
      <w:r w:rsidRPr="00A421CF">
        <w:tab/>
      </w:r>
      <w:r w:rsidRPr="00A421CF">
        <w:tab/>
        <w:t xml:space="preserve">                        ______________  Е.Н. Федулова</w:t>
      </w:r>
    </w:p>
    <w:p w:rsidR="0005413F" w:rsidRPr="00A421CF" w:rsidRDefault="0005413F" w:rsidP="0005413F">
      <w:pPr>
        <w:jc w:val="both"/>
      </w:pPr>
    </w:p>
    <w:p w:rsidR="000D6E8E" w:rsidRPr="00A421CF" w:rsidRDefault="000D6E8E" w:rsidP="000D6E8E">
      <w:pPr>
        <w:jc w:val="both"/>
      </w:pPr>
    </w:p>
    <w:p w:rsidR="000D6E8E" w:rsidRPr="00A421CF" w:rsidRDefault="000D6E8E" w:rsidP="000D6E8E">
      <w:pPr>
        <w:jc w:val="both"/>
      </w:pPr>
      <w:r w:rsidRPr="00A421CF">
        <w:t>Постановление согласовано:</w:t>
      </w:r>
    </w:p>
    <w:p w:rsidR="000D6E8E" w:rsidRPr="00A421CF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473"/>
        <w:gridCol w:w="1980"/>
        <w:gridCol w:w="1620"/>
        <w:gridCol w:w="1440"/>
      </w:tblGrid>
      <w:tr w:rsidR="000D6E8E" w:rsidRPr="00A421CF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rPr>
                <w:spacing w:val="-4"/>
              </w:rPr>
              <w:t>№ п/п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 w:rsidRPr="00A421CF">
              <w:rPr>
                <w:spacing w:val="-2"/>
              </w:rPr>
              <w:t xml:space="preserve">Наименование </w:t>
            </w:r>
            <w:r w:rsidRPr="00A421CF">
              <w:rPr>
                <w:spacing w:val="1"/>
              </w:rPr>
              <w:t>дол</w:t>
            </w:r>
            <w:r w:rsidRPr="00A421CF">
              <w:rPr>
                <w:spacing w:val="1"/>
              </w:rPr>
              <w:t>ж</w:t>
            </w:r>
            <w:r w:rsidRPr="00A421CF">
              <w:rPr>
                <w:spacing w:val="1"/>
              </w:rPr>
              <w:t>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rPr>
                <w:spacing w:val="-8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 w:rsidRPr="00A421CF">
              <w:t xml:space="preserve">Дата </w:t>
            </w:r>
            <w:r w:rsidRPr="00A421CF">
              <w:rPr>
                <w:spacing w:val="-1"/>
              </w:rPr>
              <w:t>соглас</w:t>
            </w:r>
            <w:r w:rsidRPr="00A421CF">
              <w:rPr>
                <w:spacing w:val="-1"/>
              </w:rPr>
              <w:t>о</w:t>
            </w:r>
            <w:r w:rsidRPr="00A421CF"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ind w:left="140"/>
            </w:pPr>
            <w:r w:rsidRPr="00A421CF">
              <w:rPr>
                <w:spacing w:val="-5"/>
              </w:rPr>
              <w:t>Подпись</w:t>
            </w:r>
          </w:p>
        </w:tc>
      </w:tr>
      <w:tr w:rsidR="000D6E8E" w:rsidRPr="00A421CF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 w:rsidRPr="00A421CF">
              <w:rPr>
                <w:spacing w:val="-1"/>
              </w:rPr>
              <w:t>Начальник финансового о</w:t>
            </w:r>
            <w:r w:rsidRPr="00A421CF">
              <w:rPr>
                <w:spacing w:val="-1"/>
              </w:rPr>
              <w:t>т</w:t>
            </w:r>
            <w:r w:rsidRPr="00A421CF">
              <w:rPr>
                <w:spacing w:val="-1"/>
              </w:rPr>
              <w:t>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 w:rsidRPr="00A421CF">
              <w:rPr>
                <w:spacing w:val="-6"/>
              </w:rPr>
              <w:t>Андреева Т.И.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RPr="00A421CF" w:rsidTr="002D7CF3">
        <w:trPr>
          <w:trHeight w:hRule="exact" w:val="126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CF3" w:rsidRPr="00A421CF" w:rsidRDefault="002D7CF3" w:rsidP="002D7CF3">
            <w:pPr>
              <w:ind w:left="5040" w:hanging="5040"/>
              <w:jc w:val="center"/>
              <w:rPr>
                <w:spacing w:val="-1"/>
              </w:rPr>
            </w:pPr>
            <w:r w:rsidRPr="00A421CF">
              <w:rPr>
                <w:spacing w:val="-1"/>
              </w:rPr>
              <w:t>Заместитель н</w:t>
            </w:r>
            <w:r w:rsidR="000D6E8E" w:rsidRPr="00A421CF">
              <w:rPr>
                <w:spacing w:val="-1"/>
              </w:rPr>
              <w:t>ачальник</w:t>
            </w:r>
            <w:r w:rsidRPr="00A421CF">
              <w:rPr>
                <w:spacing w:val="-1"/>
              </w:rPr>
              <w:t>а</w:t>
            </w:r>
          </w:p>
          <w:p w:rsidR="002D7CF3" w:rsidRPr="00A421CF" w:rsidRDefault="000D6E8E" w:rsidP="002D7CF3">
            <w:pPr>
              <w:ind w:left="5040" w:hanging="5040"/>
              <w:jc w:val="center"/>
            </w:pPr>
            <w:r w:rsidRPr="00A421CF">
              <w:t>отдела организационно-</w:t>
            </w:r>
          </w:p>
          <w:p w:rsidR="000D6E8E" w:rsidRPr="00A421CF" w:rsidRDefault="000D6E8E" w:rsidP="002D7CF3">
            <w:pPr>
              <w:ind w:left="5040" w:hanging="5040"/>
              <w:jc w:val="center"/>
            </w:pPr>
            <w:r w:rsidRPr="00A421CF">
              <w:t>контрольной,</w:t>
            </w:r>
          </w:p>
          <w:p w:rsidR="000D6E8E" w:rsidRPr="00A421CF" w:rsidRDefault="000D6E8E" w:rsidP="002D7CF3">
            <w:pPr>
              <w:ind w:left="5040" w:hanging="5040"/>
              <w:jc w:val="both"/>
            </w:pPr>
            <w:r w:rsidRPr="00A421CF">
              <w:t>кадровой и правовой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 w:rsidRPr="00A421CF">
              <w:rPr>
                <w:spacing w:val="-6"/>
              </w:rPr>
              <w:t>Янковский А. 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RPr="00A421CF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t>3.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 w:rsidRPr="00A421CF">
              <w:t>Заведующий сектором сп</w:t>
            </w:r>
            <w:r w:rsidRPr="00A421CF">
              <w:t>е</w:t>
            </w:r>
            <w:r w:rsidRPr="00A421CF">
              <w:t>циальных программ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 w:rsidRPr="00A421CF">
              <w:rPr>
                <w:spacing w:val="-6"/>
              </w:rPr>
              <w:t>Игнатьев Н.А.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RPr="00A421CF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t xml:space="preserve">4.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</w:pPr>
            <w:r w:rsidRPr="00A421CF">
              <w:t>Начальник отдела образов</w:t>
            </w:r>
            <w:r w:rsidRPr="00A421CF">
              <w:t>а</w:t>
            </w:r>
            <w:r w:rsidRPr="00A421CF">
              <w:t>ния, молодежной политики и спорта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 w:rsidRPr="00A421CF">
              <w:rPr>
                <w:spacing w:val="-6"/>
              </w:rPr>
              <w:t>Терешкина</w:t>
            </w:r>
            <w:proofErr w:type="spellEnd"/>
            <w:r w:rsidRPr="00A421CF">
              <w:rPr>
                <w:spacing w:val="-6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Pr="00A421CF" w:rsidRDefault="000D6E8E" w:rsidP="000D6E8E">
      <w:pPr>
        <w:jc w:val="both"/>
      </w:pPr>
    </w:p>
    <w:p w:rsidR="000D6E8E" w:rsidRPr="00A421CF" w:rsidRDefault="000D6E8E" w:rsidP="000D6E8E">
      <w:pPr>
        <w:rPr>
          <w:sz w:val="20"/>
          <w:szCs w:val="20"/>
        </w:rPr>
      </w:pPr>
    </w:p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/>
    <w:p w:rsidR="000D6E8E" w:rsidRPr="00A421CF" w:rsidRDefault="000D6E8E" w:rsidP="000D6E8E">
      <w:pPr>
        <w:rPr>
          <w:i/>
        </w:rPr>
      </w:pPr>
    </w:p>
    <w:p w:rsidR="000D6E8E" w:rsidRPr="00A421CF" w:rsidRDefault="000D6E8E" w:rsidP="000D6E8E">
      <w:pPr>
        <w:rPr>
          <w:i/>
        </w:rPr>
      </w:pPr>
    </w:p>
    <w:p w:rsidR="000D6E8E" w:rsidRPr="00A421CF" w:rsidRDefault="000D6E8E" w:rsidP="000D6E8E">
      <w:pPr>
        <w:rPr>
          <w:i/>
        </w:rPr>
      </w:pPr>
    </w:p>
    <w:p w:rsidR="000D6E8E" w:rsidRPr="00A421CF" w:rsidRDefault="000D6E8E" w:rsidP="000D6E8E">
      <w:pPr>
        <w:rPr>
          <w:sz w:val="20"/>
          <w:szCs w:val="20"/>
        </w:rPr>
      </w:pPr>
      <w:r w:rsidRPr="00A421CF">
        <w:rPr>
          <w:i/>
          <w:sz w:val="20"/>
          <w:szCs w:val="20"/>
        </w:rPr>
        <w:t>Янковский А.А.</w:t>
      </w:r>
    </w:p>
    <w:p w:rsidR="000D6E8E" w:rsidRPr="00A421CF" w:rsidRDefault="000D6E8E" w:rsidP="000D6E8E"/>
    <w:p w:rsidR="003A63E6" w:rsidRPr="00A421CF" w:rsidRDefault="003A63E6" w:rsidP="000D6E8E"/>
    <w:p w:rsidR="003A63E6" w:rsidRPr="00A421CF" w:rsidRDefault="003A63E6" w:rsidP="000D6E8E"/>
    <w:p w:rsidR="000D6E8E" w:rsidRPr="00A421CF" w:rsidRDefault="000D6E8E" w:rsidP="000D6E8E">
      <w:pPr>
        <w:jc w:val="center"/>
      </w:pPr>
      <w:r w:rsidRPr="00A421CF">
        <w:t>ЛИСТ СОГЛАСОВАНИЯ</w:t>
      </w:r>
    </w:p>
    <w:p w:rsidR="000D6E8E" w:rsidRPr="00A421CF" w:rsidRDefault="000D6E8E" w:rsidP="000D6E8E">
      <w:pPr>
        <w:jc w:val="center"/>
      </w:pPr>
    </w:p>
    <w:p w:rsidR="000D6E8E" w:rsidRPr="00A421CF" w:rsidRDefault="003A63E6" w:rsidP="000D6E8E">
      <w:pPr>
        <w:jc w:val="center"/>
      </w:pPr>
      <w:r w:rsidRPr="00A421CF">
        <w:t>к</w:t>
      </w:r>
      <w:r w:rsidR="000D6E8E" w:rsidRPr="00A421CF">
        <w:t xml:space="preserve"> постановлению администрации Порецкого района от _______ 201</w:t>
      </w:r>
      <w:r w:rsidRPr="00A421CF">
        <w:t>8</w:t>
      </w:r>
      <w:r w:rsidR="000D6E8E" w:rsidRPr="00A421CF">
        <w:t xml:space="preserve"> №_____</w:t>
      </w:r>
    </w:p>
    <w:p w:rsidR="000D6E8E" w:rsidRPr="00A421CF" w:rsidRDefault="000D6E8E" w:rsidP="000D6E8E">
      <w:pPr>
        <w:jc w:val="center"/>
      </w:pPr>
    </w:p>
    <w:p w:rsidR="000D6E8E" w:rsidRPr="00A421CF" w:rsidRDefault="000D6E8E" w:rsidP="000D6E8E">
      <w:pPr>
        <w:jc w:val="center"/>
      </w:pPr>
    </w:p>
    <w:p w:rsidR="000D6E8E" w:rsidRPr="00A421CF" w:rsidRDefault="000D6E8E" w:rsidP="000D6E8E">
      <w:pPr>
        <w:jc w:val="both"/>
      </w:pPr>
      <w:r w:rsidRPr="00A421CF">
        <w:t>Постановление согласовано:</w:t>
      </w:r>
    </w:p>
    <w:p w:rsidR="000D6E8E" w:rsidRPr="00A421CF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473"/>
        <w:gridCol w:w="1980"/>
        <w:gridCol w:w="1620"/>
        <w:gridCol w:w="1440"/>
      </w:tblGrid>
      <w:tr w:rsidR="000D6E8E" w:rsidRPr="00A421CF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rPr>
                <w:spacing w:val="-4"/>
              </w:rPr>
              <w:t>№ п/п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 w:rsidRPr="00A421CF">
              <w:rPr>
                <w:spacing w:val="-2"/>
              </w:rPr>
              <w:t xml:space="preserve">Наименование </w:t>
            </w:r>
            <w:r w:rsidRPr="00A421CF">
              <w:rPr>
                <w:spacing w:val="1"/>
              </w:rPr>
              <w:t>дол</w:t>
            </w:r>
            <w:r w:rsidRPr="00A421CF">
              <w:rPr>
                <w:spacing w:val="1"/>
              </w:rPr>
              <w:t>ж</w:t>
            </w:r>
            <w:r w:rsidRPr="00A421CF">
              <w:rPr>
                <w:spacing w:val="1"/>
              </w:rPr>
              <w:t>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rPr>
                <w:spacing w:val="-8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 w:rsidRPr="00A421CF">
              <w:t xml:space="preserve">Дата </w:t>
            </w:r>
            <w:r w:rsidRPr="00A421CF">
              <w:rPr>
                <w:spacing w:val="-1"/>
              </w:rPr>
              <w:t>соглас</w:t>
            </w:r>
            <w:r w:rsidRPr="00A421CF">
              <w:rPr>
                <w:spacing w:val="-1"/>
              </w:rPr>
              <w:t>о</w:t>
            </w:r>
            <w:r w:rsidRPr="00A421CF"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ind w:left="140"/>
            </w:pPr>
            <w:r w:rsidRPr="00A421CF">
              <w:rPr>
                <w:spacing w:val="-5"/>
              </w:rPr>
              <w:t>Подпись</w:t>
            </w:r>
          </w:p>
        </w:tc>
      </w:tr>
      <w:tr w:rsidR="000D6E8E" w:rsidRPr="0005413F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jc w:val="center"/>
            </w:pPr>
            <w:r w:rsidRPr="00A421CF"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A421CF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 w:rsidRPr="00A421CF">
              <w:rPr>
                <w:spacing w:val="-1"/>
              </w:rPr>
              <w:t>Начальник ОП по Порецк</w:t>
            </w:r>
            <w:r w:rsidRPr="00A421CF">
              <w:rPr>
                <w:spacing w:val="-1"/>
              </w:rPr>
              <w:t>о</w:t>
            </w:r>
            <w:r w:rsidRPr="00A421CF">
              <w:rPr>
                <w:spacing w:val="-1"/>
              </w:rPr>
              <w:t>му району МО МВД РФ «</w:t>
            </w:r>
            <w:proofErr w:type="spellStart"/>
            <w:r w:rsidRPr="00A421CF">
              <w:rPr>
                <w:spacing w:val="-1"/>
              </w:rPr>
              <w:t>Алатырский</w:t>
            </w:r>
            <w:proofErr w:type="spellEnd"/>
            <w:r w:rsidRPr="00A421CF">
              <w:rPr>
                <w:spacing w:val="-1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Pr="0005413F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 w:rsidRPr="00A421CF">
              <w:rPr>
                <w:spacing w:val="-6"/>
              </w:rPr>
              <w:t>Масеев</w:t>
            </w:r>
            <w:proofErr w:type="spellEnd"/>
            <w:r w:rsidRPr="00A421CF">
              <w:rPr>
                <w:spacing w:val="-6"/>
              </w:rPr>
              <w:t xml:space="preserve"> А.В.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Pr="0005413F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Pr="0005413F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Pr="0005413F" w:rsidRDefault="000D6E8E" w:rsidP="000D6E8E">
      <w:pPr>
        <w:jc w:val="both"/>
      </w:pPr>
    </w:p>
    <w:p w:rsidR="000D6E8E" w:rsidRPr="0005413F" w:rsidRDefault="000D6E8E" w:rsidP="000D6E8E">
      <w:pPr>
        <w:rPr>
          <w:sz w:val="20"/>
          <w:szCs w:val="20"/>
        </w:rPr>
      </w:pPr>
    </w:p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0D6E8E"/>
    <w:p w:rsidR="000D6E8E" w:rsidRPr="0005413F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D6E8E" w:rsidRPr="0005413F" w:rsidSect="00303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C8" w:rsidRDefault="003370C8">
      <w:r>
        <w:separator/>
      </w:r>
    </w:p>
  </w:endnote>
  <w:endnote w:type="continuationSeparator" w:id="0">
    <w:p w:rsidR="003370C8" w:rsidRDefault="003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C8" w:rsidRDefault="003370C8">
      <w:r>
        <w:separator/>
      </w:r>
    </w:p>
  </w:footnote>
  <w:footnote w:type="continuationSeparator" w:id="0">
    <w:p w:rsidR="003370C8" w:rsidRDefault="0033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Pr="00523167" w:rsidRDefault="00710323" w:rsidP="0052316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Pr="00523167" w:rsidRDefault="00710323" w:rsidP="0052316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3" w:rsidRDefault="007103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C7"/>
    <w:multiLevelType w:val="hybridMultilevel"/>
    <w:tmpl w:val="A91E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B11"/>
    <w:multiLevelType w:val="hybridMultilevel"/>
    <w:tmpl w:val="8CE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BB51B9"/>
    <w:multiLevelType w:val="hybridMultilevel"/>
    <w:tmpl w:val="36E40FDC"/>
    <w:lvl w:ilvl="0" w:tplc="2A4CF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779539E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5363863"/>
    <w:multiLevelType w:val="hybridMultilevel"/>
    <w:tmpl w:val="423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CA1531E"/>
    <w:multiLevelType w:val="hybridMultilevel"/>
    <w:tmpl w:val="7ECC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C3D"/>
    <w:multiLevelType w:val="hybridMultilevel"/>
    <w:tmpl w:val="2C481394"/>
    <w:lvl w:ilvl="0" w:tplc="4F4478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1932D0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C8036CC"/>
    <w:multiLevelType w:val="hybridMultilevel"/>
    <w:tmpl w:val="E110DC70"/>
    <w:lvl w:ilvl="0" w:tplc="72407D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B7CC7"/>
    <w:multiLevelType w:val="hybridMultilevel"/>
    <w:tmpl w:val="C7F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1B"/>
    <w:rsid w:val="000011C6"/>
    <w:rsid w:val="000013F1"/>
    <w:rsid w:val="000019B4"/>
    <w:rsid w:val="00001F22"/>
    <w:rsid w:val="000047A3"/>
    <w:rsid w:val="00004B6F"/>
    <w:rsid w:val="0000790A"/>
    <w:rsid w:val="00007F24"/>
    <w:rsid w:val="000108A3"/>
    <w:rsid w:val="0001137D"/>
    <w:rsid w:val="00014E56"/>
    <w:rsid w:val="00016248"/>
    <w:rsid w:val="0002413D"/>
    <w:rsid w:val="0002474C"/>
    <w:rsid w:val="000267EC"/>
    <w:rsid w:val="00031F6A"/>
    <w:rsid w:val="00033C8E"/>
    <w:rsid w:val="00037C6E"/>
    <w:rsid w:val="00040BD2"/>
    <w:rsid w:val="000417C0"/>
    <w:rsid w:val="00045053"/>
    <w:rsid w:val="00046CF1"/>
    <w:rsid w:val="0004739F"/>
    <w:rsid w:val="00047964"/>
    <w:rsid w:val="0005413F"/>
    <w:rsid w:val="00054DAD"/>
    <w:rsid w:val="00054FC3"/>
    <w:rsid w:val="00057E29"/>
    <w:rsid w:val="00061CB4"/>
    <w:rsid w:val="0006552C"/>
    <w:rsid w:val="00071E50"/>
    <w:rsid w:val="000763EB"/>
    <w:rsid w:val="0007656E"/>
    <w:rsid w:val="00077A64"/>
    <w:rsid w:val="00081AEE"/>
    <w:rsid w:val="000842FE"/>
    <w:rsid w:val="00084D57"/>
    <w:rsid w:val="000956B4"/>
    <w:rsid w:val="000962D3"/>
    <w:rsid w:val="000A2FE0"/>
    <w:rsid w:val="000A45FE"/>
    <w:rsid w:val="000A59F4"/>
    <w:rsid w:val="000B230C"/>
    <w:rsid w:val="000B455D"/>
    <w:rsid w:val="000C2DFB"/>
    <w:rsid w:val="000C5306"/>
    <w:rsid w:val="000C72A3"/>
    <w:rsid w:val="000D24DC"/>
    <w:rsid w:val="000D5BBD"/>
    <w:rsid w:val="000D6E8E"/>
    <w:rsid w:val="000D7A77"/>
    <w:rsid w:val="000E07A1"/>
    <w:rsid w:val="000E6E14"/>
    <w:rsid w:val="000F12FD"/>
    <w:rsid w:val="000F14F3"/>
    <w:rsid w:val="000F19CF"/>
    <w:rsid w:val="000F2864"/>
    <w:rsid w:val="000F2A14"/>
    <w:rsid w:val="000F3413"/>
    <w:rsid w:val="000F3D2C"/>
    <w:rsid w:val="00100351"/>
    <w:rsid w:val="0010107A"/>
    <w:rsid w:val="00105F6D"/>
    <w:rsid w:val="00110C82"/>
    <w:rsid w:val="00115351"/>
    <w:rsid w:val="001178DF"/>
    <w:rsid w:val="0012083C"/>
    <w:rsid w:val="00120AF1"/>
    <w:rsid w:val="00127416"/>
    <w:rsid w:val="00130F11"/>
    <w:rsid w:val="0013167D"/>
    <w:rsid w:val="0013199C"/>
    <w:rsid w:val="00133207"/>
    <w:rsid w:val="00136ABF"/>
    <w:rsid w:val="0013760D"/>
    <w:rsid w:val="001401C3"/>
    <w:rsid w:val="0014204B"/>
    <w:rsid w:val="0015029E"/>
    <w:rsid w:val="00155217"/>
    <w:rsid w:val="0015631C"/>
    <w:rsid w:val="001652BA"/>
    <w:rsid w:val="00165C42"/>
    <w:rsid w:val="00166D11"/>
    <w:rsid w:val="00167961"/>
    <w:rsid w:val="00170563"/>
    <w:rsid w:val="0017193B"/>
    <w:rsid w:val="00181BFF"/>
    <w:rsid w:val="00183034"/>
    <w:rsid w:val="00183347"/>
    <w:rsid w:val="00184999"/>
    <w:rsid w:val="001859E3"/>
    <w:rsid w:val="00190827"/>
    <w:rsid w:val="00192D09"/>
    <w:rsid w:val="00194AA5"/>
    <w:rsid w:val="001957E5"/>
    <w:rsid w:val="00196DBE"/>
    <w:rsid w:val="001970A9"/>
    <w:rsid w:val="001A5B47"/>
    <w:rsid w:val="001A604A"/>
    <w:rsid w:val="001B12FF"/>
    <w:rsid w:val="001B19A5"/>
    <w:rsid w:val="001B4FC3"/>
    <w:rsid w:val="001C108E"/>
    <w:rsid w:val="001D1F8A"/>
    <w:rsid w:val="001D43DE"/>
    <w:rsid w:val="001E21E7"/>
    <w:rsid w:val="001E3A1C"/>
    <w:rsid w:val="001E52A4"/>
    <w:rsid w:val="001F28C2"/>
    <w:rsid w:val="002048C6"/>
    <w:rsid w:val="00207C40"/>
    <w:rsid w:val="00211EE6"/>
    <w:rsid w:val="00212D48"/>
    <w:rsid w:val="00215A37"/>
    <w:rsid w:val="00217CA3"/>
    <w:rsid w:val="00220A6D"/>
    <w:rsid w:val="00220D61"/>
    <w:rsid w:val="002249A3"/>
    <w:rsid w:val="00224B68"/>
    <w:rsid w:val="0023314C"/>
    <w:rsid w:val="00235605"/>
    <w:rsid w:val="00237B82"/>
    <w:rsid w:val="00241611"/>
    <w:rsid w:val="00242443"/>
    <w:rsid w:val="00242EE7"/>
    <w:rsid w:val="00244202"/>
    <w:rsid w:val="002471A5"/>
    <w:rsid w:val="00252557"/>
    <w:rsid w:val="002536C2"/>
    <w:rsid w:val="00255016"/>
    <w:rsid w:val="002558A8"/>
    <w:rsid w:val="0026181D"/>
    <w:rsid w:val="00263D41"/>
    <w:rsid w:val="00264128"/>
    <w:rsid w:val="00264271"/>
    <w:rsid w:val="00271C5F"/>
    <w:rsid w:val="00271CE6"/>
    <w:rsid w:val="00273D77"/>
    <w:rsid w:val="00283E50"/>
    <w:rsid w:val="00284463"/>
    <w:rsid w:val="00284B42"/>
    <w:rsid w:val="00290154"/>
    <w:rsid w:val="00292EEE"/>
    <w:rsid w:val="00293E6D"/>
    <w:rsid w:val="002A45BE"/>
    <w:rsid w:val="002A5601"/>
    <w:rsid w:val="002B0AB8"/>
    <w:rsid w:val="002B0F3B"/>
    <w:rsid w:val="002B56E8"/>
    <w:rsid w:val="002B67A2"/>
    <w:rsid w:val="002C0D16"/>
    <w:rsid w:val="002C257C"/>
    <w:rsid w:val="002C4B44"/>
    <w:rsid w:val="002C5669"/>
    <w:rsid w:val="002C70F5"/>
    <w:rsid w:val="002D1447"/>
    <w:rsid w:val="002D2495"/>
    <w:rsid w:val="002D5B5F"/>
    <w:rsid w:val="002D6EC4"/>
    <w:rsid w:val="002D7469"/>
    <w:rsid w:val="002D7CF3"/>
    <w:rsid w:val="002E0F8D"/>
    <w:rsid w:val="002E558E"/>
    <w:rsid w:val="002F1BE1"/>
    <w:rsid w:val="002F3DCA"/>
    <w:rsid w:val="002F72F3"/>
    <w:rsid w:val="002F7E78"/>
    <w:rsid w:val="00301339"/>
    <w:rsid w:val="00301EAE"/>
    <w:rsid w:val="00303971"/>
    <w:rsid w:val="00305D0E"/>
    <w:rsid w:val="003065EB"/>
    <w:rsid w:val="003071DF"/>
    <w:rsid w:val="00314005"/>
    <w:rsid w:val="0032054C"/>
    <w:rsid w:val="00324FB1"/>
    <w:rsid w:val="0032760D"/>
    <w:rsid w:val="00327F10"/>
    <w:rsid w:val="00332916"/>
    <w:rsid w:val="00335B58"/>
    <w:rsid w:val="003370C8"/>
    <w:rsid w:val="00337519"/>
    <w:rsid w:val="00337C9E"/>
    <w:rsid w:val="00343D24"/>
    <w:rsid w:val="003512B9"/>
    <w:rsid w:val="003520F9"/>
    <w:rsid w:val="003524E7"/>
    <w:rsid w:val="00357028"/>
    <w:rsid w:val="00357DD9"/>
    <w:rsid w:val="00361FDB"/>
    <w:rsid w:val="00362228"/>
    <w:rsid w:val="00366FA0"/>
    <w:rsid w:val="003732D4"/>
    <w:rsid w:val="00373A50"/>
    <w:rsid w:val="00374AD7"/>
    <w:rsid w:val="00380EEE"/>
    <w:rsid w:val="003815E0"/>
    <w:rsid w:val="00382C0B"/>
    <w:rsid w:val="00391A30"/>
    <w:rsid w:val="00391C75"/>
    <w:rsid w:val="003929CC"/>
    <w:rsid w:val="00395B7E"/>
    <w:rsid w:val="00396740"/>
    <w:rsid w:val="003A3EF9"/>
    <w:rsid w:val="003A63E6"/>
    <w:rsid w:val="003B033B"/>
    <w:rsid w:val="003B4B4D"/>
    <w:rsid w:val="003B725D"/>
    <w:rsid w:val="003C394F"/>
    <w:rsid w:val="003E68D8"/>
    <w:rsid w:val="003F1E74"/>
    <w:rsid w:val="003F4768"/>
    <w:rsid w:val="00400DD0"/>
    <w:rsid w:val="00402292"/>
    <w:rsid w:val="00403919"/>
    <w:rsid w:val="0040436F"/>
    <w:rsid w:val="00404D3D"/>
    <w:rsid w:val="004055CD"/>
    <w:rsid w:val="004058A0"/>
    <w:rsid w:val="004073E3"/>
    <w:rsid w:val="00411863"/>
    <w:rsid w:val="004145B6"/>
    <w:rsid w:val="0041569A"/>
    <w:rsid w:val="00415887"/>
    <w:rsid w:val="00417F43"/>
    <w:rsid w:val="00423A7C"/>
    <w:rsid w:val="00423FA9"/>
    <w:rsid w:val="00424E37"/>
    <w:rsid w:val="0042502F"/>
    <w:rsid w:val="00430B54"/>
    <w:rsid w:val="00432332"/>
    <w:rsid w:val="0043520B"/>
    <w:rsid w:val="00441EEE"/>
    <w:rsid w:val="004429D7"/>
    <w:rsid w:val="00444A84"/>
    <w:rsid w:val="00447E34"/>
    <w:rsid w:val="004542E7"/>
    <w:rsid w:val="00457083"/>
    <w:rsid w:val="00467EBC"/>
    <w:rsid w:val="00470F7B"/>
    <w:rsid w:val="00471E67"/>
    <w:rsid w:val="00472FBC"/>
    <w:rsid w:val="004805A6"/>
    <w:rsid w:val="00482FD9"/>
    <w:rsid w:val="00484448"/>
    <w:rsid w:val="00487E22"/>
    <w:rsid w:val="004905E2"/>
    <w:rsid w:val="004911BB"/>
    <w:rsid w:val="0049706A"/>
    <w:rsid w:val="004A417E"/>
    <w:rsid w:val="004A58DF"/>
    <w:rsid w:val="004B0507"/>
    <w:rsid w:val="004B13B1"/>
    <w:rsid w:val="004B1B55"/>
    <w:rsid w:val="004B2F08"/>
    <w:rsid w:val="004B30E4"/>
    <w:rsid w:val="004B5C53"/>
    <w:rsid w:val="004C12E4"/>
    <w:rsid w:val="004C2932"/>
    <w:rsid w:val="004C3B46"/>
    <w:rsid w:val="004C5611"/>
    <w:rsid w:val="004D029F"/>
    <w:rsid w:val="004D2D26"/>
    <w:rsid w:val="004D4314"/>
    <w:rsid w:val="004D4AE3"/>
    <w:rsid w:val="004D74A4"/>
    <w:rsid w:val="004E34B2"/>
    <w:rsid w:val="004E3597"/>
    <w:rsid w:val="004E3B9A"/>
    <w:rsid w:val="004E5329"/>
    <w:rsid w:val="004F2712"/>
    <w:rsid w:val="004F33DE"/>
    <w:rsid w:val="004F7191"/>
    <w:rsid w:val="00502D30"/>
    <w:rsid w:val="005033BB"/>
    <w:rsid w:val="005054B0"/>
    <w:rsid w:val="00511FB8"/>
    <w:rsid w:val="0051649B"/>
    <w:rsid w:val="00523167"/>
    <w:rsid w:val="00525EDF"/>
    <w:rsid w:val="00532FB9"/>
    <w:rsid w:val="005408B5"/>
    <w:rsid w:val="00544632"/>
    <w:rsid w:val="00545235"/>
    <w:rsid w:val="00545ABC"/>
    <w:rsid w:val="005477D9"/>
    <w:rsid w:val="0055146C"/>
    <w:rsid w:val="00552C68"/>
    <w:rsid w:val="00556959"/>
    <w:rsid w:val="00563B11"/>
    <w:rsid w:val="00572883"/>
    <w:rsid w:val="00574122"/>
    <w:rsid w:val="00587E5E"/>
    <w:rsid w:val="0059619F"/>
    <w:rsid w:val="0059658D"/>
    <w:rsid w:val="00597B14"/>
    <w:rsid w:val="005A0F6C"/>
    <w:rsid w:val="005A2F31"/>
    <w:rsid w:val="005A38BD"/>
    <w:rsid w:val="005A6294"/>
    <w:rsid w:val="005A72AB"/>
    <w:rsid w:val="005B000B"/>
    <w:rsid w:val="005B1A03"/>
    <w:rsid w:val="005B3432"/>
    <w:rsid w:val="005B50D8"/>
    <w:rsid w:val="005B6F32"/>
    <w:rsid w:val="005C13D9"/>
    <w:rsid w:val="005C1552"/>
    <w:rsid w:val="005C2723"/>
    <w:rsid w:val="005C4D8C"/>
    <w:rsid w:val="005C5BE3"/>
    <w:rsid w:val="005D1C93"/>
    <w:rsid w:val="005D3162"/>
    <w:rsid w:val="005D360A"/>
    <w:rsid w:val="005D6B70"/>
    <w:rsid w:val="005F2BC4"/>
    <w:rsid w:val="00600203"/>
    <w:rsid w:val="0060360D"/>
    <w:rsid w:val="00603E17"/>
    <w:rsid w:val="00606216"/>
    <w:rsid w:val="00606F16"/>
    <w:rsid w:val="0061403D"/>
    <w:rsid w:val="00615A51"/>
    <w:rsid w:val="00620832"/>
    <w:rsid w:val="00621F96"/>
    <w:rsid w:val="006236C0"/>
    <w:rsid w:val="00625A08"/>
    <w:rsid w:val="006260BC"/>
    <w:rsid w:val="00630F24"/>
    <w:rsid w:val="00640DA0"/>
    <w:rsid w:val="00640FAF"/>
    <w:rsid w:val="00643847"/>
    <w:rsid w:val="00644071"/>
    <w:rsid w:val="006458D5"/>
    <w:rsid w:val="0065015E"/>
    <w:rsid w:val="00651DD3"/>
    <w:rsid w:val="00653D49"/>
    <w:rsid w:val="00655293"/>
    <w:rsid w:val="006577CF"/>
    <w:rsid w:val="00661179"/>
    <w:rsid w:val="00662C4F"/>
    <w:rsid w:val="0066401D"/>
    <w:rsid w:val="006733CB"/>
    <w:rsid w:val="00673781"/>
    <w:rsid w:val="00673EE6"/>
    <w:rsid w:val="00680782"/>
    <w:rsid w:val="00680F95"/>
    <w:rsid w:val="006843B5"/>
    <w:rsid w:val="006857FF"/>
    <w:rsid w:val="0069371C"/>
    <w:rsid w:val="00693BEB"/>
    <w:rsid w:val="00694E60"/>
    <w:rsid w:val="006A2E39"/>
    <w:rsid w:val="006A4301"/>
    <w:rsid w:val="006A5EB4"/>
    <w:rsid w:val="006B2C9A"/>
    <w:rsid w:val="006B72CA"/>
    <w:rsid w:val="006C0587"/>
    <w:rsid w:val="006C60E1"/>
    <w:rsid w:val="006D2979"/>
    <w:rsid w:val="006D3B67"/>
    <w:rsid w:val="006D4D51"/>
    <w:rsid w:val="006E0935"/>
    <w:rsid w:val="006E19E5"/>
    <w:rsid w:val="006E58EB"/>
    <w:rsid w:val="006E6934"/>
    <w:rsid w:val="006F2314"/>
    <w:rsid w:val="006F5550"/>
    <w:rsid w:val="00700780"/>
    <w:rsid w:val="00704BB1"/>
    <w:rsid w:val="007057C5"/>
    <w:rsid w:val="00710323"/>
    <w:rsid w:val="00714D65"/>
    <w:rsid w:val="0072017A"/>
    <w:rsid w:val="00720FC3"/>
    <w:rsid w:val="00722254"/>
    <w:rsid w:val="00734965"/>
    <w:rsid w:val="007364CC"/>
    <w:rsid w:val="00737869"/>
    <w:rsid w:val="00740928"/>
    <w:rsid w:val="00744A01"/>
    <w:rsid w:val="00754C84"/>
    <w:rsid w:val="00755DB6"/>
    <w:rsid w:val="00762736"/>
    <w:rsid w:val="00763D3D"/>
    <w:rsid w:val="00764FF0"/>
    <w:rsid w:val="007658A8"/>
    <w:rsid w:val="007767D6"/>
    <w:rsid w:val="0077764B"/>
    <w:rsid w:val="007813BD"/>
    <w:rsid w:val="00782868"/>
    <w:rsid w:val="00782BB1"/>
    <w:rsid w:val="00784ABF"/>
    <w:rsid w:val="00785DEB"/>
    <w:rsid w:val="0078635C"/>
    <w:rsid w:val="00787D1F"/>
    <w:rsid w:val="007955DB"/>
    <w:rsid w:val="007A011A"/>
    <w:rsid w:val="007A0338"/>
    <w:rsid w:val="007A4962"/>
    <w:rsid w:val="007A5DFC"/>
    <w:rsid w:val="007A627D"/>
    <w:rsid w:val="007A67D1"/>
    <w:rsid w:val="007B087A"/>
    <w:rsid w:val="007B17EE"/>
    <w:rsid w:val="007B1BA5"/>
    <w:rsid w:val="007B1DF9"/>
    <w:rsid w:val="007B77E4"/>
    <w:rsid w:val="007B7D56"/>
    <w:rsid w:val="007C2D50"/>
    <w:rsid w:val="007C409B"/>
    <w:rsid w:val="007C436A"/>
    <w:rsid w:val="007C4D3D"/>
    <w:rsid w:val="007C52A3"/>
    <w:rsid w:val="007C5D66"/>
    <w:rsid w:val="007D0122"/>
    <w:rsid w:val="007D32D7"/>
    <w:rsid w:val="007D3C2E"/>
    <w:rsid w:val="007D3C64"/>
    <w:rsid w:val="007D406B"/>
    <w:rsid w:val="007D7D0B"/>
    <w:rsid w:val="007E0C20"/>
    <w:rsid w:val="007E28D9"/>
    <w:rsid w:val="007E3478"/>
    <w:rsid w:val="007F65F8"/>
    <w:rsid w:val="00800CC6"/>
    <w:rsid w:val="00803C21"/>
    <w:rsid w:val="00805C73"/>
    <w:rsid w:val="008062D8"/>
    <w:rsid w:val="008068D8"/>
    <w:rsid w:val="0081139E"/>
    <w:rsid w:val="00813010"/>
    <w:rsid w:val="0081620E"/>
    <w:rsid w:val="00817D9A"/>
    <w:rsid w:val="00821D1B"/>
    <w:rsid w:val="00826E95"/>
    <w:rsid w:val="00830495"/>
    <w:rsid w:val="008323DC"/>
    <w:rsid w:val="00834558"/>
    <w:rsid w:val="008366B5"/>
    <w:rsid w:val="008369AF"/>
    <w:rsid w:val="00841BA5"/>
    <w:rsid w:val="008470E1"/>
    <w:rsid w:val="00852AFB"/>
    <w:rsid w:val="00852D0A"/>
    <w:rsid w:val="0085617E"/>
    <w:rsid w:val="0085658E"/>
    <w:rsid w:val="00856775"/>
    <w:rsid w:val="00857239"/>
    <w:rsid w:val="0086089F"/>
    <w:rsid w:val="00860E66"/>
    <w:rsid w:val="00861F02"/>
    <w:rsid w:val="00867D77"/>
    <w:rsid w:val="00874A48"/>
    <w:rsid w:val="00880C3C"/>
    <w:rsid w:val="008819F9"/>
    <w:rsid w:val="00883CC1"/>
    <w:rsid w:val="00886773"/>
    <w:rsid w:val="00886933"/>
    <w:rsid w:val="00892050"/>
    <w:rsid w:val="008927FD"/>
    <w:rsid w:val="00895E92"/>
    <w:rsid w:val="008A313C"/>
    <w:rsid w:val="008A48FB"/>
    <w:rsid w:val="008A5910"/>
    <w:rsid w:val="008A7822"/>
    <w:rsid w:val="008B054E"/>
    <w:rsid w:val="008B3AC9"/>
    <w:rsid w:val="008C0302"/>
    <w:rsid w:val="008C420F"/>
    <w:rsid w:val="008C4656"/>
    <w:rsid w:val="008C546F"/>
    <w:rsid w:val="008D054E"/>
    <w:rsid w:val="008D2304"/>
    <w:rsid w:val="008D5192"/>
    <w:rsid w:val="008E61BF"/>
    <w:rsid w:val="008F1A01"/>
    <w:rsid w:val="008F764D"/>
    <w:rsid w:val="00901EFB"/>
    <w:rsid w:val="0091011B"/>
    <w:rsid w:val="00916B67"/>
    <w:rsid w:val="00916EB9"/>
    <w:rsid w:val="009222B8"/>
    <w:rsid w:val="00930125"/>
    <w:rsid w:val="009318A1"/>
    <w:rsid w:val="00933F18"/>
    <w:rsid w:val="00934403"/>
    <w:rsid w:val="00935183"/>
    <w:rsid w:val="009373C6"/>
    <w:rsid w:val="00937C59"/>
    <w:rsid w:val="0094239E"/>
    <w:rsid w:val="0094371D"/>
    <w:rsid w:val="0094781B"/>
    <w:rsid w:val="00947EC9"/>
    <w:rsid w:val="009555BA"/>
    <w:rsid w:val="00957A7E"/>
    <w:rsid w:val="00957C71"/>
    <w:rsid w:val="009602A4"/>
    <w:rsid w:val="00962754"/>
    <w:rsid w:val="00970281"/>
    <w:rsid w:val="0097123F"/>
    <w:rsid w:val="00972FAB"/>
    <w:rsid w:val="0097372F"/>
    <w:rsid w:val="009808C4"/>
    <w:rsid w:val="00983ACB"/>
    <w:rsid w:val="009849A9"/>
    <w:rsid w:val="009939DA"/>
    <w:rsid w:val="009A07ED"/>
    <w:rsid w:val="009A15B1"/>
    <w:rsid w:val="009A1A89"/>
    <w:rsid w:val="009A1AA1"/>
    <w:rsid w:val="009A4E5A"/>
    <w:rsid w:val="009A60AB"/>
    <w:rsid w:val="009A6A08"/>
    <w:rsid w:val="009A73D9"/>
    <w:rsid w:val="009B0CFC"/>
    <w:rsid w:val="009B1C67"/>
    <w:rsid w:val="009B2696"/>
    <w:rsid w:val="009B2FF3"/>
    <w:rsid w:val="009B451E"/>
    <w:rsid w:val="009B4C1B"/>
    <w:rsid w:val="009B599F"/>
    <w:rsid w:val="009B5DEB"/>
    <w:rsid w:val="009C101B"/>
    <w:rsid w:val="009D5DDC"/>
    <w:rsid w:val="009D5F4C"/>
    <w:rsid w:val="009D692B"/>
    <w:rsid w:val="009E05B2"/>
    <w:rsid w:val="009E0C56"/>
    <w:rsid w:val="009E229C"/>
    <w:rsid w:val="009E2D10"/>
    <w:rsid w:val="009E404E"/>
    <w:rsid w:val="009E4A98"/>
    <w:rsid w:val="009E7A45"/>
    <w:rsid w:val="009F09CC"/>
    <w:rsid w:val="009F1597"/>
    <w:rsid w:val="00A00B9C"/>
    <w:rsid w:val="00A01859"/>
    <w:rsid w:val="00A01CEF"/>
    <w:rsid w:val="00A06300"/>
    <w:rsid w:val="00A06598"/>
    <w:rsid w:val="00A06CDB"/>
    <w:rsid w:val="00A1039F"/>
    <w:rsid w:val="00A10441"/>
    <w:rsid w:val="00A10733"/>
    <w:rsid w:val="00A14868"/>
    <w:rsid w:val="00A15852"/>
    <w:rsid w:val="00A20F1E"/>
    <w:rsid w:val="00A2193A"/>
    <w:rsid w:val="00A22A74"/>
    <w:rsid w:val="00A27594"/>
    <w:rsid w:val="00A31AC1"/>
    <w:rsid w:val="00A3490C"/>
    <w:rsid w:val="00A35739"/>
    <w:rsid w:val="00A42029"/>
    <w:rsid w:val="00A421CF"/>
    <w:rsid w:val="00A44F57"/>
    <w:rsid w:val="00A459AB"/>
    <w:rsid w:val="00A46BED"/>
    <w:rsid w:val="00A50124"/>
    <w:rsid w:val="00A5398B"/>
    <w:rsid w:val="00A5798F"/>
    <w:rsid w:val="00A57B28"/>
    <w:rsid w:val="00A606A6"/>
    <w:rsid w:val="00A60D2B"/>
    <w:rsid w:val="00A61F10"/>
    <w:rsid w:val="00A633EB"/>
    <w:rsid w:val="00A66158"/>
    <w:rsid w:val="00A66493"/>
    <w:rsid w:val="00A74FA1"/>
    <w:rsid w:val="00A76C27"/>
    <w:rsid w:val="00A86E3D"/>
    <w:rsid w:val="00A9032F"/>
    <w:rsid w:val="00A92A59"/>
    <w:rsid w:val="00A93640"/>
    <w:rsid w:val="00A938B4"/>
    <w:rsid w:val="00A9486F"/>
    <w:rsid w:val="00A95081"/>
    <w:rsid w:val="00AA2587"/>
    <w:rsid w:val="00AA6220"/>
    <w:rsid w:val="00AA7649"/>
    <w:rsid w:val="00AA7D91"/>
    <w:rsid w:val="00AC6A15"/>
    <w:rsid w:val="00AC6BFD"/>
    <w:rsid w:val="00AD15C9"/>
    <w:rsid w:val="00AD526D"/>
    <w:rsid w:val="00AD6BC0"/>
    <w:rsid w:val="00AE35F5"/>
    <w:rsid w:val="00AE6CAD"/>
    <w:rsid w:val="00AE7D15"/>
    <w:rsid w:val="00AF0B28"/>
    <w:rsid w:val="00AF0D67"/>
    <w:rsid w:val="00AF1580"/>
    <w:rsid w:val="00AF1A5D"/>
    <w:rsid w:val="00B000D0"/>
    <w:rsid w:val="00B0049C"/>
    <w:rsid w:val="00B05386"/>
    <w:rsid w:val="00B1223D"/>
    <w:rsid w:val="00B12264"/>
    <w:rsid w:val="00B1595C"/>
    <w:rsid w:val="00B17261"/>
    <w:rsid w:val="00B213B5"/>
    <w:rsid w:val="00B23BC7"/>
    <w:rsid w:val="00B24583"/>
    <w:rsid w:val="00B2518C"/>
    <w:rsid w:val="00B26455"/>
    <w:rsid w:val="00B3372D"/>
    <w:rsid w:val="00B34766"/>
    <w:rsid w:val="00B34E9E"/>
    <w:rsid w:val="00B34F0D"/>
    <w:rsid w:val="00B35C91"/>
    <w:rsid w:val="00B360F3"/>
    <w:rsid w:val="00B37F70"/>
    <w:rsid w:val="00B42212"/>
    <w:rsid w:val="00B45100"/>
    <w:rsid w:val="00B456D1"/>
    <w:rsid w:val="00B46F6E"/>
    <w:rsid w:val="00B506C7"/>
    <w:rsid w:val="00B53C0E"/>
    <w:rsid w:val="00B6161F"/>
    <w:rsid w:val="00B678C3"/>
    <w:rsid w:val="00B7058E"/>
    <w:rsid w:val="00B70CDF"/>
    <w:rsid w:val="00B75BCC"/>
    <w:rsid w:val="00B75C5C"/>
    <w:rsid w:val="00B80684"/>
    <w:rsid w:val="00B835D0"/>
    <w:rsid w:val="00B903F7"/>
    <w:rsid w:val="00B9446C"/>
    <w:rsid w:val="00B96391"/>
    <w:rsid w:val="00B968CC"/>
    <w:rsid w:val="00BA1208"/>
    <w:rsid w:val="00BA4D13"/>
    <w:rsid w:val="00BA4F56"/>
    <w:rsid w:val="00BA5521"/>
    <w:rsid w:val="00BB1EFB"/>
    <w:rsid w:val="00BB295D"/>
    <w:rsid w:val="00BB4840"/>
    <w:rsid w:val="00BB6763"/>
    <w:rsid w:val="00BC143E"/>
    <w:rsid w:val="00BC18AD"/>
    <w:rsid w:val="00BC2978"/>
    <w:rsid w:val="00BD06F4"/>
    <w:rsid w:val="00BD7087"/>
    <w:rsid w:val="00BD7BF3"/>
    <w:rsid w:val="00BD7C8C"/>
    <w:rsid w:val="00BE0D53"/>
    <w:rsid w:val="00BE3F2F"/>
    <w:rsid w:val="00BE7216"/>
    <w:rsid w:val="00BE79D1"/>
    <w:rsid w:val="00BF1A00"/>
    <w:rsid w:val="00BF2142"/>
    <w:rsid w:val="00BF2FCC"/>
    <w:rsid w:val="00BF3AF9"/>
    <w:rsid w:val="00BF60ED"/>
    <w:rsid w:val="00BF6F4C"/>
    <w:rsid w:val="00C0435D"/>
    <w:rsid w:val="00C0748D"/>
    <w:rsid w:val="00C13BAD"/>
    <w:rsid w:val="00C174DA"/>
    <w:rsid w:val="00C2075C"/>
    <w:rsid w:val="00C2165D"/>
    <w:rsid w:val="00C276C1"/>
    <w:rsid w:val="00C3542A"/>
    <w:rsid w:val="00C4048C"/>
    <w:rsid w:val="00C4174D"/>
    <w:rsid w:val="00C4555B"/>
    <w:rsid w:val="00C51D46"/>
    <w:rsid w:val="00C536EE"/>
    <w:rsid w:val="00C6555A"/>
    <w:rsid w:val="00C731D9"/>
    <w:rsid w:val="00C779B3"/>
    <w:rsid w:val="00C833B9"/>
    <w:rsid w:val="00C924E8"/>
    <w:rsid w:val="00C931CB"/>
    <w:rsid w:val="00C94E9E"/>
    <w:rsid w:val="00C966F4"/>
    <w:rsid w:val="00C96BC3"/>
    <w:rsid w:val="00CA0CF9"/>
    <w:rsid w:val="00CB082C"/>
    <w:rsid w:val="00CC3C66"/>
    <w:rsid w:val="00CC4C3F"/>
    <w:rsid w:val="00CC6274"/>
    <w:rsid w:val="00CD0C56"/>
    <w:rsid w:val="00CD1EA3"/>
    <w:rsid w:val="00CD4422"/>
    <w:rsid w:val="00CD5106"/>
    <w:rsid w:val="00CE45B1"/>
    <w:rsid w:val="00CE4EB8"/>
    <w:rsid w:val="00CF4798"/>
    <w:rsid w:val="00CF4C27"/>
    <w:rsid w:val="00CF7025"/>
    <w:rsid w:val="00D0339A"/>
    <w:rsid w:val="00D04E4A"/>
    <w:rsid w:val="00D131E0"/>
    <w:rsid w:val="00D14149"/>
    <w:rsid w:val="00D14742"/>
    <w:rsid w:val="00D247EE"/>
    <w:rsid w:val="00D24962"/>
    <w:rsid w:val="00D24B32"/>
    <w:rsid w:val="00D32FA0"/>
    <w:rsid w:val="00D338C9"/>
    <w:rsid w:val="00D3599D"/>
    <w:rsid w:val="00D41771"/>
    <w:rsid w:val="00D4359B"/>
    <w:rsid w:val="00D47A43"/>
    <w:rsid w:val="00D5423B"/>
    <w:rsid w:val="00D57075"/>
    <w:rsid w:val="00D60495"/>
    <w:rsid w:val="00D60CD2"/>
    <w:rsid w:val="00D61EB8"/>
    <w:rsid w:val="00D63DBC"/>
    <w:rsid w:val="00D667C3"/>
    <w:rsid w:val="00D71AEA"/>
    <w:rsid w:val="00D72BEB"/>
    <w:rsid w:val="00D8008C"/>
    <w:rsid w:val="00D87B46"/>
    <w:rsid w:val="00D9425D"/>
    <w:rsid w:val="00D95EAE"/>
    <w:rsid w:val="00D96668"/>
    <w:rsid w:val="00DA329C"/>
    <w:rsid w:val="00DA38FB"/>
    <w:rsid w:val="00DB0F1A"/>
    <w:rsid w:val="00DB2C44"/>
    <w:rsid w:val="00DB3D6A"/>
    <w:rsid w:val="00DB587A"/>
    <w:rsid w:val="00DC07FF"/>
    <w:rsid w:val="00DC0C17"/>
    <w:rsid w:val="00DC1AE0"/>
    <w:rsid w:val="00DC20E5"/>
    <w:rsid w:val="00DC2451"/>
    <w:rsid w:val="00DC2913"/>
    <w:rsid w:val="00DC3348"/>
    <w:rsid w:val="00DC3EDE"/>
    <w:rsid w:val="00DC40F0"/>
    <w:rsid w:val="00DC454A"/>
    <w:rsid w:val="00DC529E"/>
    <w:rsid w:val="00DC71FD"/>
    <w:rsid w:val="00DC772F"/>
    <w:rsid w:val="00DD10B6"/>
    <w:rsid w:val="00DD30F9"/>
    <w:rsid w:val="00DD4DBD"/>
    <w:rsid w:val="00DD5A05"/>
    <w:rsid w:val="00DD6B99"/>
    <w:rsid w:val="00DD714B"/>
    <w:rsid w:val="00DF30B5"/>
    <w:rsid w:val="00DF587A"/>
    <w:rsid w:val="00E0112B"/>
    <w:rsid w:val="00E0274E"/>
    <w:rsid w:val="00E03E57"/>
    <w:rsid w:val="00E052E9"/>
    <w:rsid w:val="00E06BA7"/>
    <w:rsid w:val="00E122AF"/>
    <w:rsid w:val="00E1267F"/>
    <w:rsid w:val="00E15C9A"/>
    <w:rsid w:val="00E20291"/>
    <w:rsid w:val="00E2316C"/>
    <w:rsid w:val="00E3265F"/>
    <w:rsid w:val="00E32ECB"/>
    <w:rsid w:val="00E3458C"/>
    <w:rsid w:val="00E355AD"/>
    <w:rsid w:val="00E3653F"/>
    <w:rsid w:val="00E371D9"/>
    <w:rsid w:val="00E40A00"/>
    <w:rsid w:val="00E41643"/>
    <w:rsid w:val="00E45BC3"/>
    <w:rsid w:val="00E47F3F"/>
    <w:rsid w:val="00E5038D"/>
    <w:rsid w:val="00E552BD"/>
    <w:rsid w:val="00E561E8"/>
    <w:rsid w:val="00E57570"/>
    <w:rsid w:val="00E72F92"/>
    <w:rsid w:val="00E7389A"/>
    <w:rsid w:val="00E74F78"/>
    <w:rsid w:val="00E77FD4"/>
    <w:rsid w:val="00E8528D"/>
    <w:rsid w:val="00E861A7"/>
    <w:rsid w:val="00E94E61"/>
    <w:rsid w:val="00E96B75"/>
    <w:rsid w:val="00EA27E2"/>
    <w:rsid w:val="00EA4EE2"/>
    <w:rsid w:val="00EA5B76"/>
    <w:rsid w:val="00EB0123"/>
    <w:rsid w:val="00EB036B"/>
    <w:rsid w:val="00EB0ECB"/>
    <w:rsid w:val="00EB47BA"/>
    <w:rsid w:val="00EB7EC1"/>
    <w:rsid w:val="00EC07D4"/>
    <w:rsid w:val="00EC5A9A"/>
    <w:rsid w:val="00ED09C0"/>
    <w:rsid w:val="00ED2E54"/>
    <w:rsid w:val="00ED46F7"/>
    <w:rsid w:val="00EE0848"/>
    <w:rsid w:val="00EE2812"/>
    <w:rsid w:val="00EE37C3"/>
    <w:rsid w:val="00EF0C70"/>
    <w:rsid w:val="00EF484B"/>
    <w:rsid w:val="00EF486C"/>
    <w:rsid w:val="00EF56D0"/>
    <w:rsid w:val="00F00267"/>
    <w:rsid w:val="00F016DD"/>
    <w:rsid w:val="00F0328F"/>
    <w:rsid w:val="00F05014"/>
    <w:rsid w:val="00F05C77"/>
    <w:rsid w:val="00F10B12"/>
    <w:rsid w:val="00F14EA2"/>
    <w:rsid w:val="00F15016"/>
    <w:rsid w:val="00F15DDE"/>
    <w:rsid w:val="00F2095A"/>
    <w:rsid w:val="00F23D3F"/>
    <w:rsid w:val="00F2676F"/>
    <w:rsid w:val="00F315F1"/>
    <w:rsid w:val="00F332B6"/>
    <w:rsid w:val="00F341A3"/>
    <w:rsid w:val="00F42C88"/>
    <w:rsid w:val="00F447CD"/>
    <w:rsid w:val="00F468EE"/>
    <w:rsid w:val="00F47C9D"/>
    <w:rsid w:val="00F51439"/>
    <w:rsid w:val="00F51AA1"/>
    <w:rsid w:val="00F51BF4"/>
    <w:rsid w:val="00F52CB3"/>
    <w:rsid w:val="00F6597E"/>
    <w:rsid w:val="00F67CFF"/>
    <w:rsid w:val="00F70D90"/>
    <w:rsid w:val="00F72ED4"/>
    <w:rsid w:val="00F80026"/>
    <w:rsid w:val="00F8109D"/>
    <w:rsid w:val="00F81568"/>
    <w:rsid w:val="00F825DA"/>
    <w:rsid w:val="00F85578"/>
    <w:rsid w:val="00F86B32"/>
    <w:rsid w:val="00F871A1"/>
    <w:rsid w:val="00F87E56"/>
    <w:rsid w:val="00F9061C"/>
    <w:rsid w:val="00F9209E"/>
    <w:rsid w:val="00F9295C"/>
    <w:rsid w:val="00F9334F"/>
    <w:rsid w:val="00F95CA7"/>
    <w:rsid w:val="00F96C90"/>
    <w:rsid w:val="00FA4CE1"/>
    <w:rsid w:val="00FA6CAA"/>
    <w:rsid w:val="00FA6E8C"/>
    <w:rsid w:val="00FA7046"/>
    <w:rsid w:val="00FB1826"/>
    <w:rsid w:val="00FB5F17"/>
    <w:rsid w:val="00FB7738"/>
    <w:rsid w:val="00FC155F"/>
    <w:rsid w:val="00FC51D4"/>
    <w:rsid w:val="00FC645C"/>
    <w:rsid w:val="00FC688E"/>
    <w:rsid w:val="00FC7E2C"/>
    <w:rsid w:val="00FD01AB"/>
    <w:rsid w:val="00FD0AC1"/>
    <w:rsid w:val="00FD1E6E"/>
    <w:rsid w:val="00FE0B86"/>
    <w:rsid w:val="00FE3F0C"/>
    <w:rsid w:val="00FE4DF4"/>
    <w:rsid w:val="00FF1CD6"/>
    <w:rsid w:val="00FF4C0E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uiPriority w:val="99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uiPriority w:val="99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A85EEF1551E6CA30E4790B2C1E8A904F83DDD2A6E22ACE00CBF15E31EB06212CBDE051AD20FF8670r7w8F" TargetMode="External"/><Relationship Id="rId26" Type="http://schemas.openxmlformats.org/officeDocument/2006/relationships/footer" Target="footer4.xml"/><Relationship Id="rId39" Type="http://schemas.openxmlformats.org/officeDocument/2006/relationships/hyperlink" Target="consultantplus://offline/ref=2911DC1BD35D573391DE1B9C2AA306BA9F81DA4EF79AFE1DCD168CF91B99436F1F4CF07B4B132FEF5A6D76BAz5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garantF1://22616747.1000" TargetMode="External"/><Relationship Id="rId42" Type="http://schemas.openxmlformats.org/officeDocument/2006/relationships/hyperlink" Target="consultantplus://offline/ref=68CAB90FF4D32ED88F638B45FBEF14F24DE46D2C30A162AB54BB6DDDAEB87810xC34L" TargetMode="External"/><Relationship Id="rId47" Type="http://schemas.openxmlformats.org/officeDocument/2006/relationships/footer" Target="footer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EF1551E6CA30E479152108E6CE4B8AD38EA9E12AC4579FAE056CBC0F2B7BrFwAF" TargetMode="External"/><Relationship Id="rId17" Type="http://schemas.openxmlformats.org/officeDocument/2006/relationships/hyperlink" Target="consultantplus://offline/ref=A85EEF1551E6CA30E4790B2C1E8A904F83DDD6ADE52BCE00CBF15E31EBr0w6F" TargetMode="External"/><Relationship Id="rId25" Type="http://schemas.openxmlformats.org/officeDocument/2006/relationships/footer" Target="footer3.xml"/><Relationship Id="rId33" Type="http://schemas.openxmlformats.org/officeDocument/2006/relationships/hyperlink" Target="garantF1://80687.0" TargetMode="External"/><Relationship Id="rId38" Type="http://schemas.openxmlformats.org/officeDocument/2006/relationships/hyperlink" Target="consultantplus://offline/ref=7E7132DB228AA36DD625D4A1B10986D7C5551FA08F82B4ABCFCED86756F0265A2EA2D4113BD2A6kCQ9O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5EEF1551E6CA30E479152108E6CE4B8AD38EA9E12FC55296AE056CBC0F2B7BFAAF08EF64F287717B44CFr8w3F" TargetMode="External"/><Relationship Id="rId20" Type="http://schemas.openxmlformats.org/officeDocument/2006/relationships/hyperlink" Target="consultantplus://offline/ref=4D8435A533D1F56129FFDB6DA5A20629095E10FACA5AA994CE477ADDE9786848278E62927C26D4F00DE3F8ME6BJ" TargetMode="External"/><Relationship Id="rId29" Type="http://schemas.openxmlformats.org/officeDocument/2006/relationships/hyperlink" Target="consultantplus://offline/ref=E0A396B3225C6510E7FD559C467EB07309BDBBEAE49515E60395FE4FAB3DAE25SC7BE" TargetMode="External"/><Relationship Id="rId41" Type="http://schemas.openxmlformats.org/officeDocument/2006/relationships/hyperlink" Target="consultantplus://offline/ref=4D8435A533D1F56129FFDB6DA5A20629095E10FACA5AA994CE477ADDE9786848278E62927C26D4F00DE3F8ME6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52108E6CE4B8AD38EA9E32ECC5F97AE056CBC0F2B7BFAAF08EF64F287717B44CEr8w2F" TargetMode="External"/><Relationship Id="rId24" Type="http://schemas.openxmlformats.org/officeDocument/2006/relationships/header" Target="header3.xml"/><Relationship Id="rId32" Type="http://schemas.openxmlformats.org/officeDocument/2006/relationships/hyperlink" Target="garantF1://70452648.0" TargetMode="External"/><Relationship Id="rId37" Type="http://schemas.openxmlformats.org/officeDocument/2006/relationships/hyperlink" Target="consultantplus://offline/ref=FE1A76B69C8F654AF4AF13E9EA34702246406F09B89D7FB851FA372736CCR9F" TargetMode="External"/><Relationship Id="rId40" Type="http://schemas.openxmlformats.org/officeDocument/2006/relationships/hyperlink" Target="consultantplus://offline/ref=66CE33942B8405FFBDF23219EEC739A91096FD87150CBB7EA6D0A494DD4979FD8D8FC93B6C2A3748DF7A10o935J" TargetMode="External"/><Relationship Id="rId45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5EEF1551E6CA30E479152108E6CE4B8AD38EA9E024C75693AE056CBC0F2B7BrFwAF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36" Type="http://schemas.openxmlformats.org/officeDocument/2006/relationships/hyperlink" Target="consultantplus://offline/ref=FE1A76B69C8F654AF4AF13E9EA34702246416300BD9D7FB851FA372736CCR9F" TargetMode="External"/><Relationship Id="rId49" Type="http://schemas.openxmlformats.org/officeDocument/2006/relationships/footer" Target="footer8.xml"/><Relationship Id="rId10" Type="http://schemas.openxmlformats.org/officeDocument/2006/relationships/hyperlink" Target="consultantplus://offline/ref=A85EEF1551E6CA30E4790B2C1E8A904F83DDD6A3E72CCE00CBF15E31EBr0w6F" TargetMode="External"/><Relationship Id="rId19" Type="http://schemas.openxmlformats.org/officeDocument/2006/relationships/hyperlink" Target="consultantplus://offline/ref=A85EEF1551E6CA30E4790B2C1E8A904F83DDD2A6E22ACE00CBF15E31EB06212CBDE051AD20FF8670r7w8F" TargetMode="External"/><Relationship Id="rId31" Type="http://schemas.openxmlformats.org/officeDocument/2006/relationships/hyperlink" Target="consultantplus://offline/ref=E0A396B3225C6510E7FD559C467EB07309BDBBEAE49515E60695FE4FAB3DAE25SC7BE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5EEF1551E6CA30E4790B2C1E8A904F80D0D7A1EE7B99029AA450r3w4F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yperlink" Target="consultantplus://offline/ref=E0A396B3225C6510E7FD559C467EB07309BDBBEAE39216E60495FE4FAB3DAE25SC7BE" TargetMode="External"/><Relationship Id="rId35" Type="http://schemas.openxmlformats.org/officeDocument/2006/relationships/hyperlink" Target="garantF1://22616747.0" TargetMode="External"/><Relationship Id="rId43" Type="http://schemas.openxmlformats.org/officeDocument/2006/relationships/hyperlink" Target="consultantplus://offline/ref=68CAB90FF4D32ED88F639548ED834AF644E837293DA861FA0DE43680F9xB31L" TargetMode="External"/><Relationship Id="rId48" Type="http://schemas.openxmlformats.org/officeDocument/2006/relationships/header" Target="header7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B90F-32C1-4384-A924-23F8046D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158</Pages>
  <Words>41901</Words>
  <Characters>238840</Characters>
  <Application>Microsoft Office Word</Application>
  <DocSecurity>0</DocSecurity>
  <Lines>1990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vt:lpstr>
    </vt:vector>
  </TitlesOfParts>
  <Company>Microsoft</Company>
  <LinksUpToDate>false</LinksUpToDate>
  <CharactersWithSpaces>280181</CharactersWithSpaces>
  <SharedDoc>false</SharedDoc>
  <HLinks>
    <vt:vector size="228" baseType="variant">
      <vt:variant>
        <vt:i4>6357046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5636183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consultantplus://offline/ref=68CAB90FF4D32ED88F639548ED834AF644E837293DA861FA0DE43680F9xB31L</vt:lpwstr>
      </vt:variant>
      <vt:variant>
        <vt:lpwstr/>
      </vt:variant>
      <vt:variant>
        <vt:i4>3539055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consultantplus://offline/ref=68CAB90FF4D32ED88F638B45FBEF14F24DE46D2C30A162AB54BB6DDDAEB87810xC34L</vt:lpwstr>
      </vt:variant>
      <vt:variant>
        <vt:lpwstr/>
      </vt:variant>
      <vt:variant>
        <vt:i4>1114203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4980818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consultantplus://offline/ref=66CE33942B8405FFBDF23219EEC739A91096FD87150CBB7EA6D0A494DD4979FD8D8FC93B6C2A3748DF7A10o935J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consultantplus://offline/ref=2911DC1BD35D573391DE1B9C2AA306BA9F81DA4EF79AFE1DCD168CF91B99436F1F4CF07B4B132FEF5A6D76BAz5J</vt:lpwstr>
      </vt:variant>
      <vt:variant>
        <vt:lpwstr/>
      </vt:variant>
      <vt:variant>
        <vt:i4>5570569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consultantplus://offline/ref=7E7132DB228AA36DD625D4A1B10986D7C5551FA08F82B4ABCFCED86756F0265A2EA2D4113BD2A6kCQ9O</vt:lpwstr>
      </vt:variant>
      <vt:variant>
        <vt:lpwstr/>
      </vt:variant>
      <vt:variant>
        <vt:i4>5963868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consultantplus://offline/ref=FE1A76B69C8F654AF4AF13E9EA34702246406F09B89D7FB851FA372736CCR9F</vt:lpwstr>
      </vt:variant>
      <vt:variant>
        <vt:lpwstr/>
      </vt:variant>
      <vt:variant>
        <vt:i4>5963869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consultantplus://offline/ref=FE1A76B69C8F654AF4AF13E9EA34702246416300BD9D7FB851FA372736CCR9F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6946868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6553709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consultantplus://offline/ref=E0A396B3225C6510E7FD559C467EB07309BDBBEAE49515E60695FE4FAB3DAE25SC7BE</vt:lpwstr>
      </vt:variant>
      <vt:variant>
        <vt:lpwstr/>
      </vt:variant>
      <vt:variant>
        <vt:i4>6553708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consultantplus://offline/ref=E0A396B3225C6510E7FD559C467EB07309BDBBEAE39216E60495FE4FAB3DAE25SC7BE</vt:lpwstr>
      </vt:variant>
      <vt:variant>
        <vt:lpwstr/>
      </vt:variant>
      <vt:variant>
        <vt:i4>6553704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consultantplus://offline/ref=E0A396B3225C6510E7FD559C467EB07309BDBBEAE49515E60395FE4FAB3DAE25SC7BE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Par4945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Par4736</vt:lpwstr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7340141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4718595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consultantplus://offline/ref=A85EEF1551E6CA30E4790B2C1E8A904F83DDD6ADE52BCE00CBF15E31EBr0w6F</vt:lpwstr>
      </vt:variant>
      <vt:variant>
        <vt:lpwstr/>
      </vt:variant>
      <vt:variant>
        <vt:i4>1310725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consultantplus://offline/ref=A85EEF1551E6CA30E479152108E6CE4B8AD38EA9E12FC55296AE056CBC0F2B7BFAAF08EF64F287717B44CFr8w3F</vt:lpwstr>
      </vt:variant>
      <vt:variant>
        <vt:lpwstr/>
      </vt:variant>
      <vt:variant>
        <vt:i4>7929904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consultantplus://offline/ref=A85EEF1551E6CA30E479152108E6CE4B8AD38EA9E024C75693AE056CBC0F2B7BrFwAF</vt:lpwstr>
      </vt:variant>
      <vt:variant>
        <vt:lpwstr/>
      </vt:variant>
      <vt:variant>
        <vt:i4>1835023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consultantplus://offline/ref=A85EEF1551E6CA30E4790B2C1E8A904F80D0D7A1EE7B99029AA450r3w4F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Par4007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Par1840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consultantplus://offline/ref=A85EEF1551E6CA30E479152108E6CE4B8AD38EA9E12AC4579FAE056CBC0F2B7BrFwAF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consultantplus://offline/ref=A85EEF1551E6CA30E479152108E6CE4B8AD38EA9E32ECC5F97AE056CBC0F2B7BFAAF08EF64F287717B44CEr8w2F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consultantplus://offline/ref=A85EEF1551E6CA30E4790B2C1E8A904F83DDD6A3E72CCE00CBF15E31EBr0w6F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dc:title>
  <dc:creator>ConsultantPlus</dc:creator>
  <cp:lastModifiedBy>Бухаленкова В.Г.</cp:lastModifiedBy>
  <cp:revision>5</cp:revision>
  <cp:lastPrinted>2018-04-26T08:38:00Z</cp:lastPrinted>
  <dcterms:created xsi:type="dcterms:W3CDTF">2018-05-03T12:18:00Z</dcterms:created>
  <dcterms:modified xsi:type="dcterms:W3CDTF">2018-05-14T14:16:00Z</dcterms:modified>
</cp:coreProperties>
</file>