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80986" w:rsidRPr="00680986" w:rsidTr="001E6EA1">
        <w:trPr>
          <w:trHeight w:val="1130"/>
        </w:trPr>
        <w:tc>
          <w:tcPr>
            <w:tcW w:w="3540" w:type="dxa"/>
          </w:tcPr>
          <w:p w:rsidR="00680986" w:rsidRPr="005A1B58" w:rsidRDefault="00680986" w:rsidP="001E6E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680986" w:rsidRPr="005A1B58" w:rsidRDefault="00680986" w:rsidP="001E6E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680986" w:rsidRPr="005A1B58" w:rsidRDefault="00680986" w:rsidP="001E6E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680986" w:rsidRPr="005A1B58" w:rsidRDefault="00680986" w:rsidP="001E6E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80986" w:rsidRPr="005A1B58" w:rsidRDefault="00680986" w:rsidP="001E6E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680986" w:rsidRPr="005A1B58" w:rsidRDefault="00680986" w:rsidP="001E6E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0986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80986" w:rsidRPr="005A1B58" w:rsidRDefault="00680986" w:rsidP="001E6E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680986" w:rsidRPr="005A1B58" w:rsidRDefault="00680986" w:rsidP="001E6E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680986" w:rsidRPr="005A1B58" w:rsidRDefault="00680986" w:rsidP="001E6E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680986" w:rsidRPr="005A1B58" w:rsidRDefault="00680986" w:rsidP="001E6E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80986" w:rsidRPr="005A1B58" w:rsidRDefault="00680986" w:rsidP="001E6EA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680986" w:rsidRPr="005A1B58" w:rsidRDefault="00680986" w:rsidP="0068098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680986" w:rsidRPr="00680986" w:rsidRDefault="00680986" w:rsidP="00680986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Pr="0068098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680986">
        <w:rPr>
          <w:bCs/>
          <w:sz w:val="28"/>
          <w:szCs w:val="28"/>
        </w:rPr>
        <w:t xml:space="preserve">.2018  № </w:t>
      </w:r>
      <w:r>
        <w:rPr>
          <w:bCs/>
          <w:sz w:val="28"/>
          <w:szCs w:val="28"/>
        </w:rPr>
        <w:t>228</w:t>
      </w:r>
    </w:p>
    <w:p w:rsidR="00A72DCD" w:rsidRDefault="00A72DCD" w:rsidP="00C51D95">
      <w:pPr>
        <w:pStyle w:val="a3"/>
        <w:ind w:right="3967"/>
        <w:jc w:val="both"/>
      </w:pPr>
    </w:p>
    <w:p w:rsidR="004B14F9" w:rsidRDefault="004B14F9" w:rsidP="00C51D95">
      <w:pPr>
        <w:pStyle w:val="a3"/>
        <w:ind w:right="3967"/>
        <w:jc w:val="both"/>
      </w:pPr>
      <w:r>
        <w:t>О формировании фонд</w:t>
      </w:r>
      <w:r w:rsidR="005820D5">
        <w:t>ов</w:t>
      </w:r>
      <w:r>
        <w:t xml:space="preserve"> капитального ремонта многоквартирных домов</w:t>
      </w:r>
      <w:r w:rsidR="00A71C81" w:rsidRPr="00A71C81">
        <w:t xml:space="preserve"> </w:t>
      </w:r>
      <w:r w:rsidR="00A71C81">
        <w:t>г</w:t>
      </w:r>
      <w:r w:rsidR="005820D5">
        <w:t xml:space="preserve">орода </w:t>
      </w:r>
      <w:r w:rsidR="00A71C81">
        <w:t>Чебоксары</w:t>
      </w:r>
      <w:r w:rsidR="00C62874">
        <w:t xml:space="preserve"> </w:t>
      </w:r>
      <w:r>
        <w:t xml:space="preserve">на счете регионального оператора – НО «Республиканский фонд капитального ремонта многоквартирных домов»  </w:t>
      </w:r>
    </w:p>
    <w:p w:rsidR="004B14F9" w:rsidRDefault="004B14F9" w:rsidP="00C51D95">
      <w:pPr>
        <w:ind w:right="4675"/>
        <w:rPr>
          <w:sz w:val="28"/>
        </w:rPr>
      </w:pPr>
    </w:p>
    <w:p w:rsidR="004B14F9" w:rsidRDefault="004B14F9" w:rsidP="00C51D95">
      <w:pPr>
        <w:ind w:right="4675"/>
        <w:rPr>
          <w:sz w:val="28"/>
        </w:rPr>
      </w:pPr>
    </w:p>
    <w:p w:rsidR="00345B40" w:rsidRDefault="004B14F9" w:rsidP="00F36243">
      <w:pPr>
        <w:pStyle w:val="21"/>
        <w:ind w:firstLine="709"/>
        <w:rPr>
          <w:szCs w:val="28"/>
        </w:rPr>
      </w:pPr>
      <w:r>
        <w:t>В соответствии с требованиями ч</w:t>
      </w:r>
      <w:r w:rsidR="005820D5">
        <w:t xml:space="preserve">асти </w:t>
      </w:r>
      <w:r w:rsidR="00345B40">
        <w:t>10</w:t>
      </w:r>
      <w:r w:rsidR="00145E4E">
        <w:t xml:space="preserve"> </w:t>
      </w:r>
      <w:r>
        <w:t>ст</w:t>
      </w:r>
      <w:r w:rsidR="005820D5">
        <w:t xml:space="preserve">атьи </w:t>
      </w:r>
      <w:r>
        <w:t>17</w:t>
      </w:r>
      <w:r w:rsidR="00345B40">
        <w:t>3</w:t>
      </w:r>
      <w:r w:rsidR="005820D5">
        <w:t xml:space="preserve"> </w:t>
      </w:r>
      <w:r>
        <w:t>Жилищного кодекса Российской Федерации</w:t>
      </w:r>
      <w:r w:rsidR="005820D5">
        <w:t xml:space="preserve"> </w:t>
      </w:r>
      <w:r w:rsidR="008E74AD">
        <w:t>и на основании письма Гос</w:t>
      </w:r>
      <w:r w:rsidR="00BA39BD">
        <w:t xml:space="preserve">ударственной жилищной </w:t>
      </w:r>
      <w:r w:rsidR="008E74AD">
        <w:t xml:space="preserve">инспекции Чувашии от </w:t>
      </w:r>
      <w:r w:rsidR="00145E4E">
        <w:t>19</w:t>
      </w:r>
      <w:r w:rsidR="008E74AD">
        <w:rPr>
          <w:szCs w:val="28"/>
        </w:rPr>
        <w:t>.</w:t>
      </w:r>
      <w:r w:rsidR="00A72DCD">
        <w:rPr>
          <w:szCs w:val="28"/>
        </w:rPr>
        <w:t>1</w:t>
      </w:r>
      <w:r w:rsidR="00145E4E">
        <w:rPr>
          <w:szCs w:val="28"/>
        </w:rPr>
        <w:t>2</w:t>
      </w:r>
      <w:r w:rsidR="008E74AD">
        <w:rPr>
          <w:szCs w:val="28"/>
        </w:rPr>
        <w:t xml:space="preserve">.2017 </w:t>
      </w:r>
      <w:r w:rsidR="008E74AD" w:rsidRPr="00CD28BD">
        <w:rPr>
          <w:szCs w:val="28"/>
        </w:rPr>
        <w:t>№</w:t>
      </w:r>
      <w:r w:rsidR="008E74AD">
        <w:rPr>
          <w:szCs w:val="28"/>
        </w:rPr>
        <w:t> </w:t>
      </w:r>
      <w:r w:rsidR="008E74AD" w:rsidRPr="00CD28BD">
        <w:rPr>
          <w:szCs w:val="28"/>
        </w:rPr>
        <w:t>07/25-</w:t>
      </w:r>
      <w:r w:rsidR="00145E4E">
        <w:rPr>
          <w:szCs w:val="28"/>
        </w:rPr>
        <w:t>9237</w:t>
      </w:r>
      <w:r w:rsidR="00F36243" w:rsidRPr="00F36243">
        <w:t xml:space="preserve"> </w:t>
      </w:r>
      <w:r w:rsidR="00F36243" w:rsidRPr="00F36243">
        <w:rPr>
          <w:szCs w:val="28"/>
        </w:rPr>
        <w:t xml:space="preserve">администрация города Чебоксары п о с </w:t>
      </w:r>
      <w:proofErr w:type="gramStart"/>
      <w:r w:rsidR="00F36243" w:rsidRPr="00F36243">
        <w:rPr>
          <w:szCs w:val="28"/>
        </w:rPr>
        <w:t>т</w:t>
      </w:r>
      <w:proofErr w:type="gramEnd"/>
      <w:r w:rsidR="00F36243" w:rsidRPr="00F36243">
        <w:rPr>
          <w:szCs w:val="28"/>
        </w:rPr>
        <w:t xml:space="preserve"> а н о в л я е т:</w:t>
      </w:r>
    </w:p>
    <w:p w:rsidR="004B14F9" w:rsidRDefault="004B14F9" w:rsidP="00FA27B0">
      <w:pPr>
        <w:pStyle w:val="21"/>
        <w:tabs>
          <w:tab w:val="clear" w:pos="1134"/>
        </w:tabs>
        <w:ind w:firstLine="709"/>
      </w:pPr>
      <w:r w:rsidRPr="00D975BC">
        <w:t xml:space="preserve">1. </w:t>
      </w:r>
      <w:r>
        <w:t>Формировать фонд</w:t>
      </w:r>
      <w:r w:rsidR="00345B40">
        <w:t>ы</w:t>
      </w:r>
      <w:r>
        <w:t xml:space="preserve"> капитального </w:t>
      </w:r>
      <w:r w:rsidR="00A71C81">
        <w:t>ремонта многоквартирных</w:t>
      </w:r>
      <w:r w:rsidRPr="00D975BC">
        <w:t xml:space="preserve"> домов</w:t>
      </w:r>
      <w:r w:rsidR="00A71C81" w:rsidRPr="00A71C81">
        <w:t xml:space="preserve"> </w:t>
      </w:r>
      <w:r w:rsidR="00C62874">
        <w:br/>
      </w:r>
      <w:r w:rsidR="00A71C81" w:rsidRPr="00D975BC">
        <w:t>г.</w:t>
      </w:r>
      <w:r w:rsidR="00A71C81">
        <w:t xml:space="preserve"> </w:t>
      </w:r>
      <w:r w:rsidR="00A71C81" w:rsidRPr="00D975BC">
        <w:t>Чебоксары</w:t>
      </w:r>
      <w:r w:rsidR="00345B40">
        <w:t xml:space="preserve"> </w:t>
      </w:r>
      <w:r w:rsidR="00345B40" w:rsidRPr="00345B40">
        <w:t xml:space="preserve">согласно </w:t>
      </w:r>
      <w:proofErr w:type="gramStart"/>
      <w:r w:rsidR="00345B40" w:rsidRPr="00345B40">
        <w:t>приложению</w:t>
      </w:r>
      <w:proofErr w:type="gramEnd"/>
      <w:r w:rsidR="00345B40" w:rsidRPr="00345B40">
        <w:t xml:space="preserve"> </w:t>
      </w:r>
      <w:r w:rsidR="00345B40">
        <w:t xml:space="preserve">к настоящему постановлению </w:t>
      </w:r>
      <w:r w:rsidR="00C62874" w:rsidRPr="00D975BC">
        <w:t xml:space="preserve">на счете регионального оператора – </w:t>
      </w:r>
      <w:r w:rsidR="00C62874">
        <w:t xml:space="preserve">некоммерческой организации </w:t>
      </w:r>
      <w:r w:rsidR="00C62874" w:rsidRPr="00D975BC">
        <w:t>«Республиканский фонд капитального ремонта многоквартирных домов»</w:t>
      </w:r>
      <w:r w:rsidR="00345B40">
        <w:t>.</w:t>
      </w:r>
      <w:r w:rsidR="00C62874">
        <w:t xml:space="preserve"> </w:t>
      </w:r>
      <w:bookmarkStart w:id="0" w:name="_GoBack"/>
      <w:bookmarkEnd w:id="0"/>
    </w:p>
    <w:p w:rsidR="004B14F9" w:rsidRDefault="004B14F9" w:rsidP="00C2708D">
      <w:pPr>
        <w:pStyle w:val="21"/>
        <w:tabs>
          <w:tab w:val="clear" w:pos="1134"/>
        </w:tabs>
        <w:ind w:firstLine="709"/>
      </w:pPr>
      <w:r>
        <w:t xml:space="preserve">2. Управлению </w:t>
      </w:r>
      <w:r w:rsidR="00BA39BD" w:rsidRPr="00BA39BD">
        <w:t xml:space="preserve">информации, общественных связей </w:t>
      </w:r>
      <w:r>
        <w:t>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5820D5" w:rsidRDefault="005820D5" w:rsidP="005820D5">
      <w:pPr>
        <w:pStyle w:val="21"/>
        <w:tabs>
          <w:tab w:val="clear" w:pos="1134"/>
        </w:tabs>
        <w:spacing w:line="336" w:lineRule="auto"/>
        <w:ind w:firstLine="709"/>
      </w:pPr>
      <w:r>
        <w:t>3. Настоящее постановление вступает в силу со дня его официального опубликования.</w:t>
      </w:r>
    </w:p>
    <w:p w:rsidR="004B14F9" w:rsidRDefault="005820D5" w:rsidP="00D975BC">
      <w:pPr>
        <w:pStyle w:val="21"/>
        <w:tabs>
          <w:tab w:val="clear" w:pos="1134"/>
        </w:tabs>
        <w:ind w:firstLine="709"/>
      </w:pPr>
      <w:r>
        <w:t>4</w:t>
      </w:r>
      <w:r w:rsidR="004B14F9">
        <w:t>. Контроль за исполнением дан</w:t>
      </w:r>
      <w:r w:rsidR="007B6B48">
        <w:t>ного постановления возложить на </w:t>
      </w:r>
      <w:r w:rsidR="004B14F9">
        <w:t>заместителя глав</w:t>
      </w:r>
      <w:r w:rsidR="00BA39BD">
        <w:t>ы администрации по вопросам ЖКХ В.И. Филиппова.</w:t>
      </w:r>
    </w:p>
    <w:p w:rsidR="00A72DCD" w:rsidRDefault="00A72DCD" w:rsidP="00A72DCD"/>
    <w:p w:rsidR="00345B40" w:rsidRDefault="00345B40" w:rsidP="00A72DCD"/>
    <w:p w:rsidR="007B6B48" w:rsidRDefault="008D778E" w:rsidP="0087677D">
      <w:pPr>
        <w:tabs>
          <w:tab w:val="left" w:pos="851"/>
        </w:tabs>
        <w:jc w:val="both"/>
        <w:rPr>
          <w:sz w:val="28"/>
        </w:rPr>
        <w:sectPr w:rsidR="007B6B48" w:rsidSect="00390CFB">
          <w:footerReference w:type="default" r:id="rId8"/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>
        <w:rPr>
          <w:sz w:val="28"/>
        </w:rPr>
        <w:t>Г</w:t>
      </w:r>
      <w:r w:rsidR="004B14F9" w:rsidRPr="0087677D">
        <w:rPr>
          <w:sz w:val="28"/>
        </w:rPr>
        <w:t>лав</w:t>
      </w:r>
      <w:r>
        <w:rPr>
          <w:sz w:val="28"/>
        </w:rPr>
        <w:t>а</w:t>
      </w:r>
      <w:r w:rsidR="004B14F9" w:rsidRPr="0087677D">
        <w:rPr>
          <w:sz w:val="28"/>
        </w:rPr>
        <w:t xml:space="preserve"> администрации города Чебоксары</w:t>
      </w:r>
      <w:r w:rsidR="004B14F9" w:rsidRPr="0087677D">
        <w:rPr>
          <w:sz w:val="28"/>
        </w:rPr>
        <w:tab/>
      </w:r>
      <w:r w:rsidR="004B14F9" w:rsidRPr="0087677D">
        <w:rPr>
          <w:sz w:val="28"/>
        </w:rPr>
        <w:tab/>
      </w:r>
      <w:r w:rsidR="004B14F9" w:rsidRPr="0087677D">
        <w:rPr>
          <w:sz w:val="28"/>
        </w:rPr>
        <w:tab/>
      </w:r>
      <w:r w:rsidR="00A72DCD">
        <w:rPr>
          <w:sz w:val="28"/>
        </w:rPr>
        <w:tab/>
        <w:t xml:space="preserve">      </w:t>
      </w:r>
      <w:r>
        <w:rPr>
          <w:sz w:val="28"/>
        </w:rPr>
        <w:t xml:space="preserve">  А.О. Ладыков</w:t>
      </w:r>
    </w:p>
    <w:p w:rsidR="007B6B48" w:rsidRPr="007B6B48" w:rsidRDefault="00A9608F" w:rsidP="0099213E">
      <w:pPr>
        <w:tabs>
          <w:tab w:val="left" w:pos="851"/>
        </w:tabs>
        <w:ind w:left="4956"/>
        <w:jc w:val="both"/>
        <w:rPr>
          <w:sz w:val="28"/>
          <w:szCs w:val="28"/>
        </w:rPr>
      </w:pPr>
      <w:r w:rsidRPr="007B6B48">
        <w:rPr>
          <w:sz w:val="28"/>
          <w:szCs w:val="28"/>
        </w:rPr>
        <w:lastRenderedPageBreak/>
        <w:t xml:space="preserve">Приложение </w:t>
      </w:r>
    </w:p>
    <w:p w:rsidR="007B6B48" w:rsidRPr="007B6B48" w:rsidRDefault="00A9608F" w:rsidP="0099213E">
      <w:pPr>
        <w:tabs>
          <w:tab w:val="left" w:pos="851"/>
        </w:tabs>
        <w:ind w:left="4956"/>
        <w:jc w:val="both"/>
        <w:rPr>
          <w:sz w:val="28"/>
          <w:szCs w:val="28"/>
        </w:rPr>
      </w:pPr>
      <w:r w:rsidRPr="007B6B48">
        <w:rPr>
          <w:sz w:val="28"/>
          <w:szCs w:val="28"/>
        </w:rPr>
        <w:t>к постановлению администрации</w:t>
      </w:r>
      <w:r w:rsidR="0099213E" w:rsidRPr="007B6B48">
        <w:rPr>
          <w:sz w:val="28"/>
          <w:szCs w:val="28"/>
        </w:rPr>
        <w:t xml:space="preserve"> </w:t>
      </w:r>
    </w:p>
    <w:p w:rsidR="007B6B48" w:rsidRPr="007B6B48" w:rsidRDefault="007B6B48" w:rsidP="0099213E">
      <w:pPr>
        <w:tabs>
          <w:tab w:val="left" w:pos="851"/>
        </w:tabs>
        <w:ind w:left="4956"/>
        <w:jc w:val="both"/>
        <w:rPr>
          <w:sz w:val="28"/>
          <w:szCs w:val="28"/>
        </w:rPr>
      </w:pPr>
      <w:r w:rsidRPr="007B6B48">
        <w:rPr>
          <w:sz w:val="28"/>
          <w:szCs w:val="28"/>
        </w:rPr>
        <w:t>города</w:t>
      </w:r>
      <w:r w:rsidR="00A9608F" w:rsidRPr="007B6B48">
        <w:rPr>
          <w:sz w:val="28"/>
          <w:szCs w:val="28"/>
        </w:rPr>
        <w:t xml:space="preserve"> Чебоксары </w:t>
      </w:r>
    </w:p>
    <w:p w:rsidR="00A9608F" w:rsidRPr="007B6B48" w:rsidRDefault="00A9608F" w:rsidP="0099213E">
      <w:pPr>
        <w:tabs>
          <w:tab w:val="left" w:pos="851"/>
        </w:tabs>
        <w:ind w:left="4956"/>
        <w:jc w:val="both"/>
        <w:rPr>
          <w:sz w:val="28"/>
          <w:szCs w:val="28"/>
        </w:rPr>
      </w:pPr>
      <w:r w:rsidRPr="007B6B48">
        <w:rPr>
          <w:sz w:val="28"/>
          <w:szCs w:val="28"/>
        </w:rPr>
        <w:t xml:space="preserve">от </w:t>
      </w:r>
      <w:r w:rsidR="00680986">
        <w:rPr>
          <w:sz w:val="28"/>
          <w:szCs w:val="28"/>
        </w:rPr>
        <w:t>13.02.2018</w:t>
      </w:r>
      <w:r w:rsidRPr="007B6B48">
        <w:rPr>
          <w:sz w:val="28"/>
          <w:szCs w:val="28"/>
        </w:rPr>
        <w:t xml:space="preserve"> №</w:t>
      </w:r>
      <w:r w:rsidR="00680986">
        <w:rPr>
          <w:sz w:val="28"/>
          <w:szCs w:val="28"/>
        </w:rPr>
        <w:t xml:space="preserve"> 228</w:t>
      </w:r>
    </w:p>
    <w:p w:rsidR="00A9608F" w:rsidRDefault="00A9608F" w:rsidP="0087677D">
      <w:pPr>
        <w:tabs>
          <w:tab w:val="left" w:pos="851"/>
        </w:tabs>
        <w:jc w:val="both"/>
        <w:rPr>
          <w:sz w:val="28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617"/>
        <w:gridCol w:w="4481"/>
        <w:gridCol w:w="1560"/>
        <w:gridCol w:w="2835"/>
      </w:tblGrid>
      <w:tr w:rsidR="007B6B48" w:rsidTr="007B6B48">
        <w:trPr>
          <w:trHeight w:val="547"/>
        </w:trPr>
        <w:tc>
          <w:tcPr>
            <w:tcW w:w="617" w:type="dxa"/>
            <w:vAlign w:val="center"/>
          </w:tcPr>
          <w:p w:rsidR="007B6B48" w:rsidRPr="0099213E" w:rsidRDefault="007B6B48" w:rsidP="007B6B48">
            <w:pPr>
              <w:tabs>
                <w:tab w:val="left" w:pos="851"/>
              </w:tabs>
              <w:jc w:val="center"/>
              <w:rPr>
                <w:b/>
                <w:sz w:val="28"/>
              </w:rPr>
            </w:pPr>
            <w:r w:rsidRPr="0099213E">
              <w:rPr>
                <w:b/>
                <w:sz w:val="28"/>
              </w:rPr>
              <w:t>№ п/п</w:t>
            </w:r>
          </w:p>
        </w:tc>
        <w:tc>
          <w:tcPr>
            <w:tcW w:w="4481" w:type="dxa"/>
            <w:vAlign w:val="center"/>
          </w:tcPr>
          <w:p w:rsidR="007B6B48" w:rsidRPr="0099213E" w:rsidRDefault="007B6B48" w:rsidP="007B6B48">
            <w:pPr>
              <w:tabs>
                <w:tab w:val="left" w:pos="851"/>
              </w:tabs>
              <w:jc w:val="center"/>
              <w:rPr>
                <w:b/>
                <w:sz w:val="28"/>
              </w:rPr>
            </w:pPr>
            <w:r w:rsidRPr="0099213E">
              <w:rPr>
                <w:b/>
                <w:sz w:val="28"/>
              </w:rPr>
              <w:t>Улица</w:t>
            </w:r>
          </w:p>
        </w:tc>
        <w:tc>
          <w:tcPr>
            <w:tcW w:w="1560" w:type="dxa"/>
            <w:vAlign w:val="center"/>
          </w:tcPr>
          <w:p w:rsidR="007B6B48" w:rsidRPr="0099213E" w:rsidRDefault="007B6B48" w:rsidP="007B6B48">
            <w:pPr>
              <w:tabs>
                <w:tab w:val="left" w:pos="851"/>
              </w:tabs>
              <w:jc w:val="center"/>
              <w:rPr>
                <w:b/>
                <w:sz w:val="28"/>
              </w:rPr>
            </w:pPr>
            <w:r w:rsidRPr="0099213E">
              <w:rPr>
                <w:b/>
                <w:sz w:val="28"/>
              </w:rPr>
              <w:t>№ дома</w:t>
            </w:r>
          </w:p>
        </w:tc>
        <w:tc>
          <w:tcPr>
            <w:tcW w:w="2835" w:type="dxa"/>
            <w:vAlign w:val="center"/>
          </w:tcPr>
          <w:p w:rsidR="007B6B48" w:rsidRPr="0099213E" w:rsidRDefault="007B6B48" w:rsidP="007B6B48">
            <w:pPr>
              <w:tabs>
                <w:tab w:val="left" w:pos="851"/>
              </w:tabs>
              <w:jc w:val="center"/>
              <w:rPr>
                <w:b/>
                <w:sz w:val="28"/>
              </w:rPr>
            </w:pPr>
            <w:r w:rsidRPr="0099213E">
              <w:rPr>
                <w:b/>
                <w:sz w:val="28"/>
              </w:rPr>
              <w:t>Корпус</w:t>
            </w:r>
          </w:p>
        </w:tc>
      </w:tr>
      <w:tr w:rsidR="00A9608F" w:rsidTr="00873885">
        <w:tc>
          <w:tcPr>
            <w:tcW w:w="617" w:type="dxa"/>
          </w:tcPr>
          <w:p w:rsidR="00A9608F" w:rsidRDefault="00A9608F" w:rsidP="00BA39BD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81" w:type="dxa"/>
          </w:tcPr>
          <w:p w:rsidR="00A9608F" w:rsidRDefault="00BA39BD" w:rsidP="007B6B48">
            <w:pPr>
              <w:tabs>
                <w:tab w:val="left" w:pos="851"/>
              </w:tabs>
              <w:ind w:left="92"/>
              <w:rPr>
                <w:sz w:val="28"/>
              </w:rPr>
            </w:pPr>
            <w:r>
              <w:rPr>
                <w:sz w:val="28"/>
              </w:rPr>
              <w:t>пл</w:t>
            </w:r>
            <w:r w:rsidR="00A9608F">
              <w:rPr>
                <w:sz w:val="28"/>
              </w:rPr>
              <w:t xml:space="preserve">. </w:t>
            </w:r>
            <w:r>
              <w:rPr>
                <w:sz w:val="28"/>
              </w:rPr>
              <w:t>Речников</w:t>
            </w:r>
          </w:p>
        </w:tc>
        <w:tc>
          <w:tcPr>
            <w:tcW w:w="1560" w:type="dxa"/>
          </w:tcPr>
          <w:p w:rsidR="00A9608F" w:rsidRDefault="00BA39BD" w:rsidP="00BA39BD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</w:tcPr>
          <w:p w:rsidR="00A9608F" w:rsidRDefault="00A9608F" w:rsidP="0087677D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BA39BD" w:rsidTr="00873885">
        <w:tc>
          <w:tcPr>
            <w:tcW w:w="617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81" w:type="dxa"/>
          </w:tcPr>
          <w:p w:rsidR="00BA39BD" w:rsidRDefault="00BA39BD" w:rsidP="007B6B48">
            <w:pPr>
              <w:tabs>
                <w:tab w:val="left" w:pos="851"/>
              </w:tabs>
              <w:ind w:left="92"/>
              <w:rPr>
                <w:sz w:val="28"/>
              </w:rPr>
            </w:pPr>
            <w:r>
              <w:rPr>
                <w:sz w:val="28"/>
              </w:rPr>
              <w:t>ул. Академика А.Н. Крылова</w:t>
            </w:r>
          </w:p>
        </w:tc>
        <w:tc>
          <w:tcPr>
            <w:tcW w:w="1560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 w:rsidR="00BA39BD" w:rsidRDefault="00BA39BD" w:rsidP="0087677D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BA39BD" w:rsidTr="00873885">
        <w:tc>
          <w:tcPr>
            <w:tcW w:w="617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81" w:type="dxa"/>
          </w:tcPr>
          <w:p w:rsidR="00BA39BD" w:rsidRDefault="00BA39BD" w:rsidP="007B6B48">
            <w:pPr>
              <w:tabs>
                <w:tab w:val="left" w:pos="851"/>
              </w:tabs>
              <w:ind w:left="92"/>
              <w:rPr>
                <w:sz w:val="28"/>
              </w:rPr>
            </w:pPr>
            <w:r>
              <w:rPr>
                <w:sz w:val="28"/>
              </w:rPr>
              <w:t>ул. Богдана Хмельницкого</w:t>
            </w:r>
          </w:p>
        </w:tc>
        <w:tc>
          <w:tcPr>
            <w:tcW w:w="1560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2835" w:type="dxa"/>
          </w:tcPr>
          <w:p w:rsidR="00BA39BD" w:rsidRDefault="00BA39BD" w:rsidP="0087677D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BA39BD" w:rsidTr="00873885">
        <w:tc>
          <w:tcPr>
            <w:tcW w:w="617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81" w:type="dxa"/>
          </w:tcPr>
          <w:p w:rsidR="00BA39BD" w:rsidRDefault="00BA39BD" w:rsidP="007B6B48">
            <w:pPr>
              <w:tabs>
                <w:tab w:val="left" w:pos="851"/>
              </w:tabs>
              <w:ind w:left="92"/>
              <w:rPr>
                <w:sz w:val="28"/>
              </w:rPr>
            </w:pPr>
            <w:r>
              <w:rPr>
                <w:sz w:val="28"/>
              </w:rPr>
              <w:t>ул. Академика Королева</w:t>
            </w:r>
          </w:p>
        </w:tc>
        <w:tc>
          <w:tcPr>
            <w:tcW w:w="1560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BA39BD" w:rsidRDefault="00BA39BD" w:rsidP="0087677D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BA39BD" w:rsidTr="00873885">
        <w:tc>
          <w:tcPr>
            <w:tcW w:w="617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81" w:type="dxa"/>
          </w:tcPr>
          <w:p w:rsidR="00BA39BD" w:rsidRDefault="00BA39BD" w:rsidP="007B6B48">
            <w:pPr>
              <w:tabs>
                <w:tab w:val="left" w:pos="851"/>
              </w:tabs>
              <w:ind w:left="92"/>
              <w:rPr>
                <w:sz w:val="28"/>
              </w:rPr>
            </w:pPr>
            <w:r>
              <w:rPr>
                <w:sz w:val="28"/>
              </w:rPr>
              <w:t>ул. Базарная</w:t>
            </w:r>
          </w:p>
        </w:tc>
        <w:tc>
          <w:tcPr>
            <w:tcW w:w="1560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</w:tcPr>
          <w:p w:rsidR="00BA39BD" w:rsidRDefault="00BA39BD" w:rsidP="0087677D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BA39BD" w:rsidTr="00873885">
        <w:tc>
          <w:tcPr>
            <w:tcW w:w="617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81" w:type="dxa"/>
          </w:tcPr>
          <w:p w:rsidR="00BA39BD" w:rsidRDefault="00BA39BD" w:rsidP="007B6B48">
            <w:pPr>
              <w:tabs>
                <w:tab w:val="left" w:pos="851"/>
              </w:tabs>
              <w:ind w:left="92"/>
              <w:rPr>
                <w:sz w:val="28"/>
              </w:rPr>
            </w:pPr>
            <w:r w:rsidRPr="00BA39BD">
              <w:rPr>
                <w:sz w:val="28"/>
              </w:rPr>
              <w:t>ул. Богдана Хмельницкого</w:t>
            </w:r>
          </w:p>
        </w:tc>
        <w:tc>
          <w:tcPr>
            <w:tcW w:w="1560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2835" w:type="dxa"/>
          </w:tcPr>
          <w:p w:rsidR="00BA39BD" w:rsidRDefault="00BA39BD" w:rsidP="0087677D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BA39BD" w:rsidTr="00873885">
        <w:tc>
          <w:tcPr>
            <w:tcW w:w="617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81" w:type="dxa"/>
          </w:tcPr>
          <w:p w:rsidR="00BA39BD" w:rsidRDefault="00BA39BD" w:rsidP="007B6B48">
            <w:pPr>
              <w:tabs>
                <w:tab w:val="left" w:pos="851"/>
              </w:tabs>
              <w:ind w:left="92"/>
              <w:rPr>
                <w:sz w:val="28"/>
              </w:rPr>
            </w:pPr>
            <w:r w:rsidRPr="00BA39BD">
              <w:rPr>
                <w:sz w:val="28"/>
              </w:rPr>
              <w:t>ул. Богдана Хмельницкого</w:t>
            </w:r>
          </w:p>
        </w:tc>
        <w:tc>
          <w:tcPr>
            <w:tcW w:w="1560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2835" w:type="dxa"/>
          </w:tcPr>
          <w:p w:rsidR="00BA39BD" w:rsidRDefault="00873885" w:rsidP="0087388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A39BD" w:rsidTr="00873885">
        <w:tc>
          <w:tcPr>
            <w:tcW w:w="617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81" w:type="dxa"/>
          </w:tcPr>
          <w:p w:rsidR="00BA39BD" w:rsidRDefault="00BA39BD" w:rsidP="007B6B48">
            <w:pPr>
              <w:tabs>
                <w:tab w:val="left" w:pos="851"/>
              </w:tabs>
              <w:ind w:left="92"/>
              <w:rPr>
                <w:sz w:val="28"/>
              </w:rPr>
            </w:pPr>
            <w:r>
              <w:rPr>
                <w:sz w:val="28"/>
              </w:rPr>
              <w:t>ул. П.В. Дементьева</w:t>
            </w:r>
          </w:p>
        </w:tc>
        <w:tc>
          <w:tcPr>
            <w:tcW w:w="1560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5" w:type="dxa"/>
          </w:tcPr>
          <w:p w:rsidR="00BA39BD" w:rsidRDefault="00BA39BD" w:rsidP="0087677D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BA39BD" w:rsidTr="00873885">
        <w:tc>
          <w:tcPr>
            <w:tcW w:w="617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81" w:type="dxa"/>
          </w:tcPr>
          <w:p w:rsidR="00BA39BD" w:rsidRDefault="00873885" w:rsidP="007B6B48">
            <w:pPr>
              <w:tabs>
                <w:tab w:val="left" w:pos="851"/>
              </w:tabs>
              <w:ind w:left="92"/>
              <w:rPr>
                <w:sz w:val="28"/>
              </w:rPr>
            </w:pPr>
            <w:r>
              <w:rPr>
                <w:sz w:val="28"/>
              </w:rPr>
              <w:t>ул. Чапаева</w:t>
            </w:r>
          </w:p>
        </w:tc>
        <w:tc>
          <w:tcPr>
            <w:tcW w:w="1560" w:type="dxa"/>
          </w:tcPr>
          <w:p w:rsidR="00BA39BD" w:rsidRDefault="00873885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5" w:type="dxa"/>
          </w:tcPr>
          <w:p w:rsidR="00BA39BD" w:rsidRDefault="00BA39BD" w:rsidP="0087677D">
            <w:pPr>
              <w:tabs>
                <w:tab w:val="left" w:pos="851"/>
              </w:tabs>
              <w:jc w:val="both"/>
              <w:rPr>
                <w:sz w:val="28"/>
              </w:rPr>
            </w:pPr>
          </w:p>
        </w:tc>
      </w:tr>
      <w:tr w:rsidR="00BA39BD" w:rsidTr="00873885">
        <w:tc>
          <w:tcPr>
            <w:tcW w:w="617" w:type="dxa"/>
          </w:tcPr>
          <w:p w:rsidR="00BA39BD" w:rsidRDefault="00BA39BD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81" w:type="dxa"/>
          </w:tcPr>
          <w:p w:rsidR="00BA39BD" w:rsidRDefault="00873885" w:rsidP="007B6B48">
            <w:pPr>
              <w:tabs>
                <w:tab w:val="left" w:pos="851"/>
              </w:tabs>
              <w:ind w:left="92"/>
              <w:rPr>
                <w:sz w:val="28"/>
              </w:rPr>
            </w:pPr>
            <w:r>
              <w:rPr>
                <w:sz w:val="28"/>
              </w:rPr>
              <w:t>ул. Энгельса</w:t>
            </w:r>
          </w:p>
        </w:tc>
        <w:tc>
          <w:tcPr>
            <w:tcW w:w="1560" w:type="dxa"/>
          </w:tcPr>
          <w:p w:rsidR="00BA39BD" w:rsidRDefault="00873885" w:rsidP="0099213E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BA39BD" w:rsidRDefault="00873885" w:rsidP="00873885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873885" w:rsidRPr="0087677D" w:rsidRDefault="00873885" w:rsidP="00873885">
      <w:pPr>
        <w:tabs>
          <w:tab w:val="left" w:pos="851"/>
        </w:tabs>
        <w:jc w:val="center"/>
        <w:rPr>
          <w:sz w:val="28"/>
        </w:rPr>
      </w:pPr>
      <w:r>
        <w:rPr>
          <w:sz w:val="28"/>
        </w:rPr>
        <w:tab/>
        <w:t>____________________________________</w:t>
      </w:r>
    </w:p>
    <w:sectPr w:rsidR="00873885" w:rsidRPr="0087677D" w:rsidSect="00390CF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F9" w:rsidRDefault="004B14F9" w:rsidP="00FA27B0">
      <w:r>
        <w:separator/>
      </w:r>
    </w:p>
  </w:endnote>
  <w:endnote w:type="continuationSeparator" w:id="0">
    <w:p w:rsidR="004B14F9" w:rsidRDefault="004B14F9" w:rsidP="00FA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F9" w:rsidRPr="006527FF" w:rsidRDefault="007B6B48" w:rsidP="006527FF">
    <w:pPr>
      <w:pStyle w:val="a9"/>
      <w:jc w:val="right"/>
      <w:rPr>
        <w:sz w:val="16"/>
        <w:szCs w:val="16"/>
      </w:rPr>
    </w:pPr>
    <w:r>
      <w:rPr>
        <w:sz w:val="16"/>
        <w:szCs w:val="16"/>
      </w:rPr>
      <w:t>030-2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F9" w:rsidRDefault="004B14F9" w:rsidP="00FA27B0">
      <w:r>
        <w:separator/>
      </w:r>
    </w:p>
  </w:footnote>
  <w:footnote w:type="continuationSeparator" w:id="0">
    <w:p w:rsidR="004B14F9" w:rsidRDefault="004B14F9" w:rsidP="00FA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5645A"/>
    <w:multiLevelType w:val="hybridMultilevel"/>
    <w:tmpl w:val="598E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95"/>
    <w:rsid w:val="00055708"/>
    <w:rsid w:val="000F5E05"/>
    <w:rsid w:val="00145E4E"/>
    <w:rsid w:val="00175C6D"/>
    <w:rsid w:val="001E465B"/>
    <w:rsid w:val="001F74FD"/>
    <w:rsid w:val="00270646"/>
    <w:rsid w:val="00271E58"/>
    <w:rsid w:val="00297241"/>
    <w:rsid w:val="00314E8B"/>
    <w:rsid w:val="00345B40"/>
    <w:rsid w:val="003817C2"/>
    <w:rsid w:val="0038232D"/>
    <w:rsid w:val="00390CFB"/>
    <w:rsid w:val="003A76B3"/>
    <w:rsid w:val="00432565"/>
    <w:rsid w:val="004356F1"/>
    <w:rsid w:val="004B14F9"/>
    <w:rsid w:val="0051559A"/>
    <w:rsid w:val="00516837"/>
    <w:rsid w:val="005820D5"/>
    <w:rsid w:val="006527FF"/>
    <w:rsid w:val="00652910"/>
    <w:rsid w:val="00664368"/>
    <w:rsid w:val="00680986"/>
    <w:rsid w:val="006B19F9"/>
    <w:rsid w:val="0074048D"/>
    <w:rsid w:val="00773E62"/>
    <w:rsid w:val="007B6B48"/>
    <w:rsid w:val="008637CD"/>
    <w:rsid w:val="00873885"/>
    <w:rsid w:val="0087677D"/>
    <w:rsid w:val="008D497F"/>
    <w:rsid w:val="008D778E"/>
    <w:rsid w:val="008E74AD"/>
    <w:rsid w:val="00922156"/>
    <w:rsid w:val="0092280B"/>
    <w:rsid w:val="009565A7"/>
    <w:rsid w:val="00967F7B"/>
    <w:rsid w:val="0099213E"/>
    <w:rsid w:val="009A199A"/>
    <w:rsid w:val="009B0492"/>
    <w:rsid w:val="009C6D21"/>
    <w:rsid w:val="009C76FA"/>
    <w:rsid w:val="009D2293"/>
    <w:rsid w:val="00A23431"/>
    <w:rsid w:val="00A421A3"/>
    <w:rsid w:val="00A61E7B"/>
    <w:rsid w:val="00A71C81"/>
    <w:rsid w:val="00A72786"/>
    <w:rsid w:val="00A72DCD"/>
    <w:rsid w:val="00A9608F"/>
    <w:rsid w:val="00AC7C5C"/>
    <w:rsid w:val="00AF4EA7"/>
    <w:rsid w:val="00B43150"/>
    <w:rsid w:val="00B76EEA"/>
    <w:rsid w:val="00B96794"/>
    <w:rsid w:val="00BA39BD"/>
    <w:rsid w:val="00C0689D"/>
    <w:rsid w:val="00C115A9"/>
    <w:rsid w:val="00C2708D"/>
    <w:rsid w:val="00C51D95"/>
    <w:rsid w:val="00C62874"/>
    <w:rsid w:val="00CE351C"/>
    <w:rsid w:val="00D6673F"/>
    <w:rsid w:val="00D843BC"/>
    <w:rsid w:val="00D86E2C"/>
    <w:rsid w:val="00D975BC"/>
    <w:rsid w:val="00DB049D"/>
    <w:rsid w:val="00E16592"/>
    <w:rsid w:val="00F322E7"/>
    <w:rsid w:val="00F36243"/>
    <w:rsid w:val="00F91755"/>
    <w:rsid w:val="00F95FAD"/>
    <w:rsid w:val="00FA27B0"/>
    <w:rsid w:val="00FE0761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24DC95-6882-4B18-AC96-7605E90D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95"/>
    <w:rPr>
      <w:rFonts w:eastAsia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51D9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51D95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C51D9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C51D95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51D95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51D95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1D95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1D95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51D95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uiPriority w:val="99"/>
    <w:semiHidden/>
    <w:rsid w:val="00C51D95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1D95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068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68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A2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27B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A2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7B0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locked/>
    <w:rsid w:val="00A9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Управление культуры</dc:creator>
  <cp:keywords/>
  <dc:description/>
  <cp:lastModifiedBy>Mashburo2</cp:lastModifiedBy>
  <cp:revision>4</cp:revision>
  <cp:lastPrinted>2018-02-01T12:19:00Z</cp:lastPrinted>
  <dcterms:created xsi:type="dcterms:W3CDTF">2018-02-01T08:31:00Z</dcterms:created>
  <dcterms:modified xsi:type="dcterms:W3CDTF">2018-02-15T09:19:00Z</dcterms:modified>
</cp:coreProperties>
</file>