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4A0" w:firstRow="1" w:lastRow="0" w:firstColumn="1" w:lastColumn="0" w:noHBand="0" w:noVBand="1"/>
      </w:tblPr>
      <w:tblGrid>
        <w:gridCol w:w="3540"/>
        <w:gridCol w:w="2160"/>
        <w:gridCol w:w="3391"/>
      </w:tblGrid>
      <w:tr w:rsidR="00BA661F" w:rsidRPr="00BA661F" w:rsidTr="00BA661F">
        <w:trPr>
          <w:trHeight w:val="1418"/>
        </w:trPr>
        <w:tc>
          <w:tcPr>
            <w:tcW w:w="3540" w:type="dxa"/>
          </w:tcPr>
          <w:p w:rsidR="00BA661F" w:rsidRPr="00BA661F" w:rsidRDefault="00BA661F" w:rsidP="00BA661F">
            <w:pPr>
              <w:spacing w:line="240" w:lineRule="auto"/>
              <w:ind w:left="0"/>
              <w:jc w:val="center"/>
              <w:rPr>
                <w:rFonts w:eastAsia="Times New Roman" w:cs="Times New Roman"/>
                <w:b/>
                <w:bCs/>
                <w:szCs w:val="24"/>
                <w:lang w:eastAsia="ru-RU"/>
              </w:rPr>
            </w:pPr>
            <w:proofErr w:type="spellStart"/>
            <w:r w:rsidRPr="00BA661F">
              <w:rPr>
                <w:rFonts w:eastAsia="Times New Roman" w:cs="Times New Roman"/>
                <w:b/>
                <w:bCs/>
                <w:szCs w:val="24"/>
                <w:lang w:eastAsia="ru-RU"/>
              </w:rPr>
              <w:t>Чăваш</w:t>
            </w:r>
            <w:proofErr w:type="spellEnd"/>
            <w:r w:rsidRPr="00BA661F">
              <w:rPr>
                <w:rFonts w:eastAsia="Times New Roman" w:cs="Times New Roman"/>
                <w:b/>
                <w:bCs/>
                <w:szCs w:val="24"/>
                <w:lang w:eastAsia="ru-RU"/>
              </w:rPr>
              <w:t xml:space="preserve"> Республики</w:t>
            </w:r>
          </w:p>
          <w:p w:rsidR="00BA661F" w:rsidRPr="00BA661F" w:rsidRDefault="00BA661F" w:rsidP="00BA661F">
            <w:pPr>
              <w:spacing w:line="240" w:lineRule="auto"/>
              <w:ind w:left="0"/>
              <w:jc w:val="center"/>
              <w:rPr>
                <w:rFonts w:eastAsia="Times New Roman" w:cs="Times New Roman"/>
                <w:b/>
                <w:bCs/>
                <w:szCs w:val="24"/>
                <w:lang w:eastAsia="ru-RU"/>
              </w:rPr>
            </w:pPr>
            <w:proofErr w:type="spellStart"/>
            <w:r w:rsidRPr="00BA661F">
              <w:rPr>
                <w:rFonts w:eastAsia="Times New Roman" w:cs="Times New Roman"/>
                <w:b/>
                <w:bCs/>
                <w:szCs w:val="24"/>
                <w:lang w:eastAsia="ru-RU"/>
              </w:rPr>
              <w:t>Шупашкар</w:t>
            </w:r>
            <w:proofErr w:type="spellEnd"/>
            <w:r w:rsidRPr="00BA661F">
              <w:rPr>
                <w:rFonts w:eastAsia="Times New Roman" w:cs="Times New Roman"/>
                <w:b/>
                <w:bCs/>
                <w:szCs w:val="24"/>
                <w:lang w:eastAsia="ru-RU"/>
              </w:rPr>
              <w:t xml:space="preserve"> хула</w:t>
            </w:r>
          </w:p>
          <w:p w:rsidR="00BA661F" w:rsidRPr="00BA661F" w:rsidRDefault="00BA661F" w:rsidP="00BA661F">
            <w:pPr>
              <w:spacing w:line="240" w:lineRule="auto"/>
              <w:ind w:left="0"/>
              <w:jc w:val="center"/>
              <w:rPr>
                <w:rFonts w:eastAsia="Times New Roman" w:cs="Times New Roman"/>
                <w:b/>
                <w:bCs/>
                <w:szCs w:val="24"/>
                <w:lang w:eastAsia="ru-RU"/>
              </w:rPr>
            </w:pPr>
            <w:proofErr w:type="spellStart"/>
            <w:r w:rsidRPr="00BA661F">
              <w:rPr>
                <w:rFonts w:eastAsia="Times New Roman" w:cs="Times New Roman"/>
                <w:b/>
                <w:bCs/>
                <w:szCs w:val="24"/>
                <w:lang w:eastAsia="ru-RU"/>
              </w:rPr>
              <w:t>администрацийě</w:t>
            </w:r>
            <w:proofErr w:type="spellEnd"/>
          </w:p>
          <w:p w:rsidR="00BA661F" w:rsidRPr="00BA661F" w:rsidRDefault="00BA661F" w:rsidP="00BA661F">
            <w:pPr>
              <w:spacing w:line="240" w:lineRule="auto"/>
              <w:ind w:left="0"/>
              <w:jc w:val="center"/>
              <w:rPr>
                <w:rFonts w:eastAsia="Times New Roman" w:cs="Times New Roman"/>
                <w:b/>
                <w:bCs/>
                <w:szCs w:val="24"/>
                <w:lang w:eastAsia="ru-RU"/>
              </w:rPr>
            </w:pPr>
          </w:p>
          <w:p w:rsidR="00BA661F" w:rsidRPr="00BA661F" w:rsidRDefault="00BA661F" w:rsidP="00BA661F">
            <w:pPr>
              <w:spacing w:line="240" w:lineRule="auto"/>
              <w:ind w:left="0"/>
              <w:jc w:val="center"/>
              <w:rPr>
                <w:rFonts w:eastAsia="Arial Unicode MS" w:cs="Times New Roman"/>
                <w:szCs w:val="24"/>
                <w:lang w:eastAsia="ar-SA"/>
              </w:rPr>
            </w:pPr>
            <w:r w:rsidRPr="00BA661F">
              <w:rPr>
                <w:rFonts w:eastAsia="Times New Roman" w:cs="Times New Roman"/>
                <w:b/>
                <w:bCs/>
                <w:szCs w:val="24"/>
                <w:lang w:eastAsia="ru-RU"/>
              </w:rPr>
              <w:t>ЙЫШĂНУ</w:t>
            </w:r>
          </w:p>
        </w:tc>
        <w:tc>
          <w:tcPr>
            <w:tcW w:w="2160" w:type="dxa"/>
            <w:hideMark/>
          </w:tcPr>
          <w:p w:rsidR="00BA661F" w:rsidRPr="00BA661F" w:rsidRDefault="00BA661F" w:rsidP="00BA661F">
            <w:pPr>
              <w:spacing w:line="240" w:lineRule="auto"/>
              <w:ind w:left="0"/>
              <w:jc w:val="center"/>
              <w:rPr>
                <w:rFonts w:eastAsia="Times New Roman" w:cs="Times New Roman"/>
                <w:b/>
                <w:bCs/>
                <w:spacing w:val="2"/>
                <w:szCs w:val="24"/>
                <w:lang w:eastAsia="ar-SA"/>
              </w:rPr>
            </w:pPr>
            <w:r w:rsidRPr="00BA661F">
              <w:rPr>
                <w:rFonts w:eastAsia="Times New Roman" w:cs="Times New Roman"/>
                <w:b/>
                <w:bCs/>
                <w:noProof/>
                <w:szCs w:val="24"/>
                <w:lang w:eastAsia="ru-RU"/>
              </w:rPr>
              <w:drawing>
                <wp:inline distT="0" distB="0" distL="0" distR="0" wp14:anchorId="7AA1EBF8" wp14:editId="35065A93">
                  <wp:extent cx="584200" cy="8001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800100"/>
                          </a:xfrm>
                          <a:prstGeom prst="rect">
                            <a:avLst/>
                          </a:prstGeom>
                          <a:noFill/>
                          <a:ln>
                            <a:noFill/>
                          </a:ln>
                        </pic:spPr>
                      </pic:pic>
                    </a:graphicData>
                  </a:graphic>
                </wp:inline>
              </w:drawing>
            </w:r>
          </w:p>
        </w:tc>
        <w:tc>
          <w:tcPr>
            <w:tcW w:w="3391" w:type="dxa"/>
          </w:tcPr>
          <w:p w:rsidR="00BA661F" w:rsidRPr="00BA661F" w:rsidRDefault="00BA661F" w:rsidP="00BA661F">
            <w:pPr>
              <w:spacing w:line="240" w:lineRule="auto"/>
              <w:ind w:left="0"/>
              <w:jc w:val="center"/>
              <w:rPr>
                <w:rFonts w:eastAsia="Times New Roman" w:cs="Times New Roman"/>
                <w:b/>
                <w:bCs/>
                <w:szCs w:val="24"/>
                <w:lang w:eastAsia="ru-RU"/>
              </w:rPr>
            </w:pPr>
            <w:r w:rsidRPr="00BA661F">
              <w:rPr>
                <w:rFonts w:eastAsia="Times New Roman" w:cs="Times New Roman"/>
                <w:b/>
                <w:bCs/>
                <w:szCs w:val="24"/>
                <w:lang w:eastAsia="ru-RU"/>
              </w:rPr>
              <w:t>Чувашская Республика</w:t>
            </w:r>
          </w:p>
          <w:p w:rsidR="00BA661F" w:rsidRPr="00BA661F" w:rsidRDefault="00BA661F" w:rsidP="00BA661F">
            <w:pPr>
              <w:spacing w:line="240" w:lineRule="auto"/>
              <w:ind w:left="0"/>
              <w:jc w:val="center"/>
              <w:rPr>
                <w:rFonts w:eastAsia="Times New Roman" w:cs="Times New Roman"/>
                <w:b/>
                <w:bCs/>
                <w:szCs w:val="24"/>
                <w:lang w:eastAsia="ru-RU"/>
              </w:rPr>
            </w:pPr>
            <w:r w:rsidRPr="00BA661F">
              <w:rPr>
                <w:rFonts w:eastAsia="Times New Roman" w:cs="Times New Roman"/>
                <w:b/>
                <w:bCs/>
                <w:szCs w:val="24"/>
                <w:lang w:eastAsia="ru-RU"/>
              </w:rPr>
              <w:t>Администрация</w:t>
            </w:r>
          </w:p>
          <w:p w:rsidR="00BA661F" w:rsidRPr="00BA661F" w:rsidRDefault="00BA661F" w:rsidP="00BA661F">
            <w:pPr>
              <w:spacing w:line="240" w:lineRule="auto"/>
              <w:ind w:left="0"/>
              <w:jc w:val="center"/>
              <w:rPr>
                <w:rFonts w:eastAsia="Times New Roman" w:cs="Times New Roman"/>
                <w:b/>
                <w:bCs/>
                <w:szCs w:val="24"/>
                <w:lang w:eastAsia="ru-RU"/>
              </w:rPr>
            </w:pPr>
            <w:r w:rsidRPr="00BA661F">
              <w:rPr>
                <w:rFonts w:eastAsia="Times New Roman" w:cs="Times New Roman"/>
                <w:b/>
                <w:bCs/>
                <w:szCs w:val="24"/>
                <w:lang w:eastAsia="ru-RU"/>
              </w:rPr>
              <w:t>города Чебоксары</w:t>
            </w:r>
          </w:p>
          <w:p w:rsidR="00BA661F" w:rsidRPr="00BA661F" w:rsidRDefault="00BA661F" w:rsidP="00BA661F">
            <w:pPr>
              <w:spacing w:line="240" w:lineRule="auto"/>
              <w:ind w:left="0"/>
              <w:jc w:val="center"/>
              <w:rPr>
                <w:rFonts w:eastAsia="Times New Roman" w:cs="Times New Roman"/>
                <w:b/>
                <w:bCs/>
                <w:szCs w:val="24"/>
                <w:lang w:eastAsia="ru-RU"/>
              </w:rPr>
            </w:pPr>
          </w:p>
          <w:p w:rsidR="00BA661F" w:rsidRPr="00BA661F" w:rsidRDefault="00BA661F" w:rsidP="00BA661F">
            <w:pPr>
              <w:spacing w:line="240" w:lineRule="auto"/>
              <w:ind w:left="0"/>
              <w:jc w:val="center"/>
              <w:rPr>
                <w:rFonts w:eastAsia="Arial Unicode MS" w:cs="Times New Roman"/>
                <w:spacing w:val="2"/>
                <w:szCs w:val="24"/>
                <w:lang w:eastAsia="ar-SA"/>
              </w:rPr>
            </w:pPr>
            <w:r w:rsidRPr="00BA661F">
              <w:rPr>
                <w:rFonts w:eastAsia="Times New Roman" w:cs="Times New Roman"/>
                <w:b/>
                <w:bCs/>
                <w:szCs w:val="24"/>
                <w:lang w:eastAsia="ru-RU"/>
              </w:rPr>
              <w:t>ПОСТАНОВЛЕНИЕ</w:t>
            </w:r>
          </w:p>
        </w:tc>
      </w:tr>
    </w:tbl>
    <w:p w:rsidR="00BA661F" w:rsidRPr="00BA661F" w:rsidRDefault="00BA661F" w:rsidP="00BA661F">
      <w:pPr>
        <w:spacing w:line="240" w:lineRule="auto"/>
        <w:ind w:left="0"/>
        <w:rPr>
          <w:rFonts w:eastAsia="Times New Roman" w:cs="Times New Roman"/>
          <w:sz w:val="28"/>
          <w:szCs w:val="28"/>
          <w:lang w:eastAsia="ru-RU"/>
        </w:rPr>
      </w:pPr>
    </w:p>
    <w:p w:rsidR="00BA661F" w:rsidRPr="00BA661F" w:rsidRDefault="00BA661F" w:rsidP="00BA661F">
      <w:pPr>
        <w:spacing w:line="240" w:lineRule="auto"/>
        <w:ind w:left="0"/>
        <w:jc w:val="center"/>
        <w:rPr>
          <w:rFonts w:eastAsia="Times New Roman" w:cs="Times New Roman"/>
          <w:sz w:val="28"/>
          <w:szCs w:val="28"/>
          <w:lang w:eastAsia="ru-RU"/>
        </w:rPr>
      </w:pPr>
      <w:r>
        <w:rPr>
          <w:rFonts w:eastAsia="Times New Roman" w:cs="Times New Roman"/>
          <w:sz w:val="28"/>
          <w:szCs w:val="28"/>
          <w:lang w:eastAsia="ru-RU"/>
        </w:rPr>
        <w:t>05</w:t>
      </w:r>
      <w:r w:rsidRPr="00BA661F">
        <w:rPr>
          <w:rFonts w:eastAsia="Times New Roman" w:cs="Times New Roman"/>
          <w:sz w:val="28"/>
          <w:szCs w:val="28"/>
          <w:lang w:eastAsia="ru-RU"/>
        </w:rPr>
        <w:t>.1</w:t>
      </w:r>
      <w:r>
        <w:rPr>
          <w:rFonts w:eastAsia="Times New Roman" w:cs="Times New Roman"/>
          <w:sz w:val="28"/>
          <w:szCs w:val="28"/>
          <w:lang w:eastAsia="ru-RU"/>
        </w:rPr>
        <w:t>2</w:t>
      </w:r>
      <w:r w:rsidRPr="00BA661F">
        <w:rPr>
          <w:rFonts w:eastAsia="Times New Roman" w:cs="Times New Roman"/>
          <w:sz w:val="28"/>
          <w:szCs w:val="28"/>
          <w:lang w:eastAsia="ru-RU"/>
        </w:rPr>
        <w:t>.2017 № 2</w:t>
      </w:r>
      <w:r>
        <w:rPr>
          <w:rFonts w:eastAsia="Times New Roman" w:cs="Times New Roman"/>
          <w:sz w:val="28"/>
          <w:szCs w:val="28"/>
          <w:lang w:eastAsia="ru-RU"/>
        </w:rPr>
        <w:t>795</w:t>
      </w:r>
    </w:p>
    <w:p w:rsidR="00354EFC" w:rsidRDefault="00354EFC" w:rsidP="00354EFC">
      <w:pPr>
        <w:spacing w:line="240" w:lineRule="auto"/>
        <w:ind w:left="0" w:right="5245"/>
        <w:jc w:val="both"/>
        <w:rPr>
          <w:rFonts w:eastAsia="Times New Roman" w:cs="Times New Roman"/>
          <w:color w:val="000000"/>
          <w:sz w:val="28"/>
          <w:szCs w:val="28"/>
          <w:lang w:eastAsia="ru-RU"/>
        </w:rPr>
      </w:pPr>
    </w:p>
    <w:p w:rsidR="00354EFC" w:rsidRDefault="00354EFC" w:rsidP="00354EFC">
      <w:pPr>
        <w:spacing w:line="240" w:lineRule="auto"/>
        <w:ind w:left="0" w:right="4534"/>
        <w:jc w:val="both"/>
        <w:rPr>
          <w:rFonts w:eastAsia="Times New Roman" w:cs="Times New Roman"/>
          <w:color w:val="000000"/>
          <w:sz w:val="28"/>
          <w:szCs w:val="28"/>
          <w:lang w:eastAsia="ru-RU"/>
        </w:rPr>
      </w:pPr>
      <w:bookmarkStart w:id="0" w:name="_GoBack"/>
      <w:r>
        <w:rPr>
          <w:rFonts w:eastAsia="Times New Roman" w:cs="Times New Roman"/>
          <w:color w:val="000000"/>
          <w:sz w:val="28"/>
          <w:szCs w:val="28"/>
          <w:lang w:eastAsia="ru-RU"/>
        </w:rPr>
        <w:t xml:space="preserve">Об утверждении муниципальной программы города Чебоксары Чувашской Республики «Профилактика социального сиротства и раннего выявления семейного неблагополучия на территории города Чебоксары» </w:t>
      </w:r>
    </w:p>
    <w:bookmarkEnd w:id="0"/>
    <w:p w:rsidR="00354EFC" w:rsidRDefault="00354EFC" w:rsidP="00354EFC">
      <w:pPr>
        <w:spacing w:line="240" w:lineRule="auto"/>
        <w:ind w:left="0" w:right="4534"/>
        <w:jc w:val="both"/>
        <w:rPr>
          <w:rFonts w:eastAsia="Times New Roman" w:cs="Times New Roman"/>
          <w:color w:val="000000"/>
          <w:sz w:val="28"/>
          <w:szCs w:val="28"/>
          <w:lang w:eastAsia="ru-RU"/>
        </w:rPr>
      </w:pPr>
    </w:p>
    <w:p w:rsidR="00354EFC" w:rsidRDefault="00354EFC" w:rsidP="00354EFC">
      <w:pPr>
        <w:spacing w:line="240" w:lineRule="auto"/>
        <w:ind w:left="0" w:right="4534"/>
        <w:jc w:val="both"/>
        <w:rPr>
          <w:rFonts w:eastAsia="Times New Roman" w:cs="Times New Roman"/>
          <w:color w:val="000000"/>
          <w:sz w:val="28"/>
          <w:szCs w:val="28"/>
          <w:lang w:eastAsia="ru-RU"/>
        </w:rPr>
      </w:pPr>
    </w:p>
    <w:p w:rsidR="00354EFC" w:rsidRDefault="00354EFC" w:rsidP="00354EFC">
      <w:pPr>
        <w:spacing w:before="100" w:beforeAutospacing="1" w:after="100" w:afterAutospacing="1" w:line="360" w:lineRule="auto"/>
        <w:ind w:left="0" w:firstLine="708"/>
        <w:contextualSpacing/>
        <w:jc w:val="both"/>
        <w:rPr>
          <w:rFonts w:eastAsia="Times New Roman" w:cs="Times New Roman"/>
          <w:color w:val="000000"/>
          <w:sz w:val="28"/>
          <w:szCs w:val="28"/>
          <w:lang w:eastAsia="ru-RU"/>
        </w:rPr>
      </w:pPr>
      <w:r>
        <w:rPr>
          <w:rFonts w:eastAsia="Times New Roman" w:cs="Times New Roman"/>
          <w:color w:val="000000"/>
          <w:sz w:val="28"/>
          <w:szCs w:val="28"/>
          <w:lang w:eastAsia="ru-RU"/>
        </w:rPr>
        <w:t>Во исполнение Федерального закона от 24.06.1999 № 120-ФЗ «Об основах системы профилактики безнадзорности и правонарушений несовершеннолетних», в целях совершенствования системы профилактики социального сиротства и раннего выявления семейного неблагополучия администрация города Чебоксары п о с т а н о в л я е т:</w:t>
      </w:r>
    </w:p>
    <w:p w:rsidR="00354EFC" w:rsidRDefault="00354EFC" w:rsidP="00354EFC">
      <w:pPr>
        <w:spacing w:before="100" w:beforeAutospacing="1" w:after="100" w:afterAutospacing="1" w:line="360" w:lineRule="auto"/>
        <w:ind w:left="0" w:firstLine="708"/>
        <w:contextualSpacing/>
        <w:jc w:val="both"/>
        <w:rPr>
          <w:rFonts w:eastAsia="Times New Roman" w:cs="Times New Roman"/>
          <w:color w:val="000000"/>
          <w:sz w:val="28"/>
          <w:szCs w:val="28"/>
          <w:lang w:eastAsia="ru-RU"/>
        </w:rPr>
      </w:pPr>
      <w:r>
        <w:rPr>
          <w:rFonts w:eastAsia="Times New Roman" w:cs="Times New Roman"/>
          <w:color w:val="000000"/>
          <w:sz w:val="28"/>
          <w:szCs w:val="28"/>
          <w:lang w:eastAsia="ru-RU"/>
        </w:rPr>
        <w:t>1. Утвердить муниципальную программу города Чебоксары Чувашской Республики «Профилактика социального сиротства и раннего выявления семейного неблагополучия на территории города Чебоксары» (приложение).</w:t>
      </w:r>
    </w:p>
    <w:p w:rsidR="00354EFC" w:rsidRDefault="00354EFC" w:rsidP="00354EFC">
      <w:pPr>
        <w:spacing w:before="100" w:beforeAutospacing="1" w:after="100" w:afterAutospacing="1" w:line="360" w:lineRule="auto"/>
        <w:ind w:left="0" w:firstLine="708"/>
        <w:contextualSpacing/>
        <w:jc w:val="both"/>
        <w:rPr>
          <w:rFonts w:eastAsia="Times New Roman" w:cs="Times New Roman"/>
          <w:color w:val="000000"/>
          <w:sz w:val="28"/>
          <w:szCs w:val="28"/>
          <w:lang w:eastAsia="ru-RU"/>
        </w:rPr>
      </w:pPr>
      <w:r>
        <w:rPr>
          <w:rFonts w:eastAsia="Times New Roman" w:cs="Times New Roman"/>
          <w:color w:val="000000"/>
          <w:sz w:val="28"/>
          <w:szCs w:val="28"/>
          <w:lang w:eastAsia="ru-RU"/>
        </w:rPr>
        <w:t>2. Управлению информации, общественных связей и молодёжной политики администрации города Чебоксары опубликовать настоящее постановление в средствах массовой информации.</w:t>
      </w:r>
    </w:p>
    <w:p w:rsidR="00354EFC" w:rsidRDefault="00354EFC" w:rsidP="00354EFC">
      <w:pPr>
        <w:spacing w:before="100" w:beforeAutospacing="1" w:after="100" w:afterAutospacing="1" w:line="360" w:lineRule="auto"/>
        <w:ind w:left="0" w:firstLine="708"/>
        <w:contextualSpacing/>
        <w:jc w:val="both"/>
        <w:rPr>
          <w:rFonts w:eastAsia="Times New Roman" w:cs="Times New Roman"/>
          <w:color w:val="000000"/>
          <w:sz w:val="28"/>
          <w:szCs w:val="28"/>
          <w:lang w:eastAsia="ru-RU"/>
        </w:rPr>
      </w:pPr>
      <w:r>
        <w:rPr>
          <w:rFonts w:eastAsia="Times New Roman" w:cs="Times New Roman"/>
          <w:color w:val="000000"/>
          <w:sz w:val="28"/>
          <w:szCs w:val="28"/>
          <w:lang w:eastAsia="ru-RU"/>
        </w:rPr>
        <w:t>3. Настоящее постановление вступает в силу со дня его официального опубликования.</w:t>
      </w:r>
    </w:p>
    <w:p w:rsidR="00354EFC" w:rsidRDefault="00354EFC" w:rsidP="00354EFC">
      <w:pPr>
        <w:spacing w:before="100" w:beforeAutospacing="1" w:after="100" w:afterAutospacing="1" w:line="360" w:lineRule="auto"/>
        <w:ind w:left="0" w:firstLine="708"/>
        <w:contextualSpacing/>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4. Контроль за выполнением настоящего постановления возложить на заместителя главы администрации по социальным вопросам А.Л. </w:t>
      </w:r>
      <w:proofErr w:type="spellStart"/>
      <w:r>
        <w:rPr>
          <w:rFonts w:eastAsia="Times New Roman" w:cs="Times New Roman"/>
          <w:color w:val="000000"/>
          <w:sz w:val="28"/>
          <w:szCs w:val="28"/>
          <w:lang w:eastAsia="ru-RU"/>
        </w:rPr>
        <w:t>Салаеву</w:t>
      </w:r>
      <w:proofErr w:type="spellEnd"/>
      <w:r>
        <w:rPr>
          <w:rFonts w:eastAsia="Times New Roman" w:cs="Times New Roman"/>
          <w:color w:val="000000"/>
          <w:sz w:val="28"/>
          <w:szCs w:val="28"/>
          <w:lang w:eastAsia="ru-RU"/>
        </w:rPr>
        <w:t>.</w:t>
      </w:r>
    </w:p>
    <w:p w:rsidR="00354EFC" w:rsidRDefault="00354EFC" w:rsidP="00354EFC">
      <w:pPr>
        <w:spacing w:before="100" w:beforeAutospacing="1" w:after="100" w:afterAutospacing="1" w:line="360" w:lineRule="auto"/>
        <w:ind w:left="0"/>
        <w:contextualSpacing/>
        <w:jc w:val="both"/>
        <w:rPr>
          <w:rFonts w:eastAsia="Times New Roman" w:cs="Times New Roman"/>
          <w:color w:val="000000"/>
          <w:sz w:val="28"/>
          <w:szCs w:val="28"/>
          <w:lang w:eastAsia="ru-RU"/>
        </w:rPr>
      </w:pPr>
    </w:p>
    <w:p w:rsidR="00354EFC" w:rsidRDefault="00354EFC" w:rsidP="00354EFC">
      <w:pPr>
        <w:spacing w:before="100" w:beforeAutospacing="1" w:after="100" w:afterAutospacing="1" w:line="360" w:lineRule="auto"/>
        <w:ind w:left="0"/>
        <w:contextualSpacing/>
        <w:jc w:val="both"/>
        <w:rPr>
          <w:rFonts w:eastAsia="Times New Roman" w:cs="Times New Roman"/>
          <w:color w:val="000000"/>
          <w:sz w:val="28"/>
          <w:szCs w:val="28"/>
          <w:lang w:eastAsia="ru-RU"/>
        </w:rPr>
      </w:pPr>
    </w:p>
    <w:p w:rsidR="00354EFC" w:rsidRDefault="00354EFC" w:rsidP="00354EFC">
      <w:pPr>
        <w:spacing w:before="100" w:beforeAutospacing="1" w:after="100" w:afterAutospacing="1" w:line="360" w:lineRule="auto"/>
        <w:ind w:left="0"/>
        <w:contextualSpacing/>
        <w:jc w:val="both"/>
        <w:rPr>
          <w:rFonts w:eastAsia="Times New Roman" w:cs="Times New Roman"/>
          <w:color w:val="000000"/>
          <w:sz w:val="28"/>
          <w:szCs w:val="28"/>
          <w:lang w:eastAsia="ru-RU"/>
        </w:rPr>
      </w:pPr>
      <w:r>
        <w:rPr>
          <w:rFonts w:eastAsia="Times New Roman" w:cs="Times New Roman"/>
          <w:color w:val="000000"/>
          <w:sz w:val="28"/>
          <w:szCs w:val="28"/>
          <w:lang w:eastAsia="ru-RU"/>
        </w:rPr>
        <w:t>Глава администрации города Чебоксары</w:t>
      </w:r>
      <w:r>
        <w:rPr>
          <w:rFonts w:eastAsia="Times New Roman" w:cs="Times New Roman"/>
          <w:color w:val="000000"/>
          <w:sz w:val="28"/>
          <w:szCs w:val="28"/>
          <w:lang w:eastAsia="ru-RU"/>
        </w:rPr>
        <w:tab/>
      </w:r>
      <w:r>
        <w:rPr>
          <w:rFonts w:eastAsia="Times New Roman" w:cs="Times New Roman"/>
          <w:color w:val="000000"/>
          <w:sz w:val="28"/>
          <w:szCs w:val="28"/>
          <w:lang w:eastAsia="ru-RU"/>
        </w:rPr>
        <w:tab/>
      </w:r>
      <w:r>
        <w:rPr>
          <w:rFonts w:eastAsia="Times New Roman" w:cs="Times New Roman"/>
          <w:color w:val="000000"/>
          <w:sz w:val="28"/>
          <w:szCs w:val="28"/>
          <w:lang w:eastAsia="ru-RU"/>
        </w:rPr>
        <w:tab/>
      </w:r>
      <w:r>
        <w:rPr>
          <w:rFonts w:eastAsia="Times New Roman" w:cs="Times New Roman"/>
          <w:color w:val="000000"/>
          <w:sz w:val="28"/>
          <w:szCs w:val="28"/>
          <w:lang w:eastAsia="ru-RU"/>
        </w:rPr>
        <w:tab/>
        <w:t xml:space="preserve">       А.О. Ладыков</w:t>
      </w:r>
    </w:p>
    <w:p w:rsidR="00354EFC" w:rsidRDefault="00354EFC" w:rsidP="00354EFC">
      <w:pPr>
        <w:spacing w:line="360" w:lineRule="auto"/>
        <w:ind w:left="0"/>
        <w:rPr>
          <w:rFonts w:eastAsia="Times New Roman" w:cs="Times New Roman"/>
          <w:color w:val="000000"/>
          <w:sz w:val="28"/>
          <w:szCs w:val="28"/>
          <w:lang w:eastAsia="ru-RU"/>
        </w:rPr>
        <w:sectPr w:rsidR="00354EFC">
          <w:footerReference w:type="default" r:id="rId10"/>
          <w:pgSz w:w="11906" w:h="16838"/>
          <w:pgMar w:top="1134" w:right="851" w:bottom="1134" w:left="1701" w:header="709" w:footer="709" w:gutter="0"/>
          <w:cols w:space="720"/>
        </w:sectPr>
      </w:pPr>
    </w:p>
    <w:p w:rsidR="000D7811" w:rsidRPr="00AB1965" w:rsidRDefault="00725DE4" w:rsidP="00A04302">
      <w:pPr>
        <w:pStyle w:val="ConsPlusTitlePage"/>
        <w:ind w:firstLine="5954"/>
        <w:rPr>
          <w:rFonts w:ascii="Times New Roman" w:hAnsi="Times New Roman" w:cs="Times New Roman"/>
          <w:sz w:val="24"/>
        </w:rPr>
      </w:pPr>
      <w:r>
        <w:rPr>
          <w:rFonts w:ascii="Times New Roman" w:hAnsi="Times New Roman" w:cs="Times New Roman"/>
          <w:sz w:val="24"/>
        </w:rPr>
        <w:lastRenderedPageBreak/>
        <w:t>УТВЕРЖДЕНА</w:t>
      </w:r>
    </w:p>
    <w:p w:rsidR="000D7811" w:rsidRDefault="000D7811" w:rsidP="00A04302">
      <w:pPr>
        <w:pStyle w:val="ConsPlusNormal"/>
        <w:ind w:firstLine="5954"/>
      </w:pPr>
      <w:r>
        <w:t>постановлением администрации</w:t>
      </w:r>
    </w:p>
    <w:p w:rsidR="000D7811" w:rsidRDefault="000D7811" w:rsidP="00A04302">
      <w:pPr>
        <w:pStyle w:val="ConsPlusNormal"/>
        <w:ind w:firstLine="5954"/>
      </w:pPr>
      <w:r>
        <w:t>города Чебоксары</w:t>
      </w:r>
    </w:p>
    <w:p w:rsidR="000D7811" w:rsidRPr="00BA661F" w:rsidRDefault="000D7811" w:rsidP="00A04302">
      <w:pPr>
        <w:pStyle w:val="ConsPlusNormal"/>
        <w:ind w:firstLine="5954"/>
        <w:rPr>
          <w:szCs w:val="24"/>
        </w:rPr>
      </w:pPr>
      <w:r w:rsidRPr="00BA661F">
        <w:rPr>
          <w:szCs w:val="24"/>
        </w:rPr>
        <w:t xml:space="preserve">от </w:t>
      </w:r>
      <w:r w:rsidR="00BA661F" w:rsidRPr="00BA661F">
        <w:rPr>
          <w:szCs w:val="24"/>
        </w:rPr>
        <w:t>05.12.2017 № 2795</w:t>
      </w:r>
    </w:p>
    <w:p w:rsidR="000D7811" w:rsidRPr="00E10711" w:rsidRDefault="000D7811" w:rsidP="000D7811">
      <w:pPr>
        <w:pStyle w:val="ConsPlusNormal"/>
        <w:jc w:val="both"/>
        <w:rPr>
          <w:sz w:val="28"/>
          <w:szCs w:val="28"/>
        </w:rPr>
      </w:pPr>
    </w:p>
    <w:p w:rsidR="000D7811" w:rsidRDefault="000D7811" w:rsidP="000D7811">
      <w:pPr>
        <w:pStyle w:val="ConsPlusTitle"/>
        <w:jc w:val="center"/>
        <w:rPr>
          <w:szCs w:val="24"/>
        </w:rPr>
      </w:pPr>
      <w:bookmarkStart w:id="1" w:name="P40"/>
      <w:bookmarkEnd w:id="1"/>
      <w:r>
        <w:rPr>
          <w:szCs w:val="24"/>
        </w:rPr>
        <w:t>Муниципальная программа города Чебоксары</w:t>
      </w:r>
    </w:p>
    <w:p w:rsidR="000D7811" w:rsidRPr="004F60FD" w:rsidRDefault="000D7811" w:rsidP="000D7811">
      <w:pPr>
        <w:pStyle w:val="ConsPlusTitle"/>
        <w:jc w:val="center"/>
        <w:rPr>
          <w:szCs w:val="24"/>
        </w:rPr>
      </w:pPr>
      <w:r>
        <w:rPr>
          <w:szCs w:val="24"/>
        </w:rPr>
        <w:t>«Профилактика социального сиротства и раннего выявления семейного неблагополучия на территории города Чебоксары»</w:t>
      </w:r>
    </w:p>
    <w:p w:rsidR="000D7811" w:rsidRPr="00E10711" w:rsidRDefault="000D7811" w:rsidP="000D7811">
      <w:pPr>
        <w:pStyle w:val="ConsPlusNormal"/>
        <w:jc w:val="both"/>
        <w:rPr>
          <w:sz w:val="28"/>
          <w:szCs w:val="28"/>
        </w:rPr>
      </w:pPr>
    </w:p>
    <w:p w:rsidR="000D7811" w:rsidRPr="004F60FD" w:rsidRDefault="000D7811" w:rsidP="000D7811">
      <w:pPr>
        <w:pStyle w:val="ConsPlusNormal"/>
        <w:jc w:val="center"/>
        <w:outlineLvl w:val="1"/>
        <w:rPr>
          <w:szCs w:val="24"/>
        </w:rPr>
      </w:pPr>
      <w:r w:rsidRPr="004F60FD">
        <w:rPr>
          <w:szCs w:val="24"/>
        </w:rPr>
        <w:t>ПАСПОРТ ПРОГРАММЫ</w:t>
      </w:r>
    </w:p>
    <w:tbl>
      <w:tblPr>
        <w:tblW w:w="9642" w:type="dxa"/>
        <w:tblInd w:w="-80" w:type="dxa"/>
        <w:tblLayout w:type="fixed"/>
        <w:tblCellMar>
          <w:top w:w="102" w:type="dxa"/>
          <w:left w:w="62" w:type="dxa"/>
          <w:bottom w:w="102" w:type="dxa"/>
          <w:right w:w="62" w:type="dxa"/>
        </w:tblCellMar>
        <w:tblLook w:val="0000" w:firstRow="0" w:lastRow="0" w:firstColumn="0" w:lastColumn="0" w:noHBand="0" w:noVBand="0"/>
      </w:tblPr>
      <w:tblGrid>
        <w:gridCol w:w="2348"/>
        <w:gridCol w:w="62"/>
        <w:gridCol w:w="7232"/>
      </w:tblGrid>
      <w:tr w:rsidR="000D7811" w:rsidRPr="00452AF7" w:rsidTr="00A04302">
        <w:tc>
          <w:tcPr>
            <w:tcW w:w="2348" w:type="dxa"/>
            <w:tcBorders>
              <w:top w:val="nil"/>
              <w:left w:val="nil"/>
              <w:bottom w:val="nil"/>
              <w:right w:val="nil"/>
            </w:tcBorders>
          </w:tcPr>
          <w:p w:rsidR="000D7811" w:rsidRPr="004F60FD" w:rsidRDefault="000D7811" w:rsidP="0078270E">
            <w:pPr>
              <w:pStyle w:val="ConsPlusNormal"/>
              <w:rPr>
                <w:szCs w:val="24"/>
              </w:rPr>
            </w:pPr>
            <w:r w:rsidRPr="004F60FD">
              <w:rPr>
                <w:szCs w:val="24"/>
              </w:rPr>
              <w:t>Нормативные документы, послужившие основанием для разработки муниципальной программы</w:t>
            </w:r>
          </w:p>
        </w:tc>
        <w:tc>
          <w:tcPr>
            <w:tcW w:w="7294" w:type="dxa"/>
            <w:gridSpan w:val="2"/>
            <w:tcBorders>
              <w:top w:val="nil"/>
              <w:left w:val="nil"/>
              <w:bottom w:val="nil"/>
              <w:right w:val="nil"/>
            </w:tcBorders>
          </w:tcPr>
          <w:p w:rsidR="000D7811" w:rsidRPr="00452AF7" w:rsidRDefault="00BA661F" w:rsidP="0078270E">
            <w:pPr>
              <w:pStyle w:val="ConsPlusNormal"/>
              <w:jc w:val="both"/>
              <w:rPr>
                <w:szCs w:val="24"/>
              </w:rPr>
            </w:pPr>
            <w:hyperlink r:id="rId11" w:history="1">
              <w:r w:rsidR="000D7811" w:rsidRPr="00452AF7">
                <w:rPr>
                  <w:color w:val="000000" w:themeColor="text1"/>
                  <w:szCs w:val="24"/>
                </w:rPr>
                <w:t>Указ</w:t>
              </w:r>
            </w:hyperlink>
            <w:r w:rsidR="000D7811" w:rsidRPr="00452AF7">
              <w:rPr>
                <w:szCs w:val="24"/>
              </w:rPr>
              <w:t xml:space="preserve"> Президента Российской Федерации от </w:t>
            </w:r>
            <w:r w:rsidR="003B44D2">
              <w:rPr>
                <w:szCs w:val="24"/>
              </w:rPr>
              <w:t>0</w:t>
            </w:r>
            <w:r w:rsidR="000D7811" w:rsidRPr="00452AF7">
              <w:rPr>
                <w:szCs w:val="24"/>
              </w:rPr>
              <w:t>7</w:t>
            </w:r>
            <w:r w:rsidR="003B44D2">
              <w:rPr>
                <w:szCs w:val="24"/>
              </w:rPr>
              <w:t>.05.</w:t>
            </w:r>
            <w:r w:rsidR="000D7811" w:rsidRPr="00452AF7">
              <w:rPr>
                <w:szCs w:val="24"/>
              </w:rPr>
              <w:t>2012 № 597 «О</w:t>
            </w:r>
            <w:r w:rsidR="00A04302">
              <w:rPr>
                <w:szCs w:val="24"/>
              </w:rPr>
              <w:t> </w:t>
            </w:r>
            <w:r w:rsidR="000D7811" w:rsidRPr="00452AF7">
              <w:rPr>
                <w:szCs w:val="24"/>
              </w:rPr>
              <w:t>мероприятиях по реализации государственной социальной политики»;</w:t>
            </w:r>
          </w:p>
          <w:p w:rsidR="000D7811" w:rsidRPr="00452AF7" w:rsidRDefault="00BA661F" w:rsidP="0078270E">
            <w:pPr>
              <w:pStyle w:val="ConsPlusNormal"/>
              <w:jc w:val="both"/>
              <w:rPr>
                <w:szCs w:val="24"/>
              </w:rPr>
            </w:pPr>
            <w:hyperlink r:id="rId12" w:history="1">
              <w:r w:rsidR="000D7811" w:rsidRPr="00452AF7">
                <w:rPr>
                  <w:color w:val="000000" w:themeColor="text1"/>
                  <w:szCs w:val="24"/>
                </w:rPr>
                <w:t>Указ</w:t>
              </w:r>
            </w:hyperlink>
            <w:r w:rsidR="000D7811" w:rsidRPr="00452AF7">
              <w:rPr>
                <w:szCs w:val="24"/>
              </w:rPr>
              <w:t xml:space="preserve"> Президента Российской Федерации от </w:t>
            </w:r>
            <w:r w:rsidR="003B44D2">
              <w:rPr>
                <w:szCs w:val="24"/>
              </w:rPr>
              <w:t>0</w:t>
            </w:r>
            <w:r w:rsidR="000D7811" w:rsidRPr="00452AF7">
              <w:rPr>
                <w:szCs w:val="24"/>
              </w:rPr>
              <w:t>7</w:t>
            </w:r>
            <w:r w:rsidR="003B44D2">
              <w:rPr>
                <w:szCs w:val="24"/>
              </w:rPr>
              <w:t>.05.</w:t>
            </w:r>
            <w:r w:rsidR="000D7811" w:rsidRPr="00452AF7">
              <w:rPr>
                <w:szCs w:val="24"/>
              </w:rPr>
              <w:t>2012 № 599 «О</w:t>
            </w:r>
            <w:r w:rsidR="00A04302">
              <w:rPr>
                <w:szCs w:val="24"/>
              </w:rPr>
              <w:t> </w:t>
            </w:r>
            <w:r w:rsidR="000D7811" w:rsidRPr="00452AF7">
              <w:rPr>
                <w:szCs w:val="24"/>
              </w:rPr>
              <w:t>мерах по реализации государственной политики в области образования и науки»;</w:t>
            </w:r>
          </w:p>
          <w:p w:rsidR="000D7811" w:rsidRPr="00452AF7" w:rsidRDefault="000D7811" w:rsidP="0078270E">
            <w:pPr>
              <w:pStyle w:val="ConsPlusNormal"/>
              <w:jc w:val="both"/>
              <w:rPr>
                <w:szCs w:val="24"/>
              </w:rPr>
            </w:pPr>
            <w:r w:rsidRPr="00452AF7">
              <w:rPr>
                <w:szCs w:val="24"/>
              </w:rPr>
              <w:t xml:space="preserve">Федеральный </w:t>
            </w:r>
            <w:hyperlink r:id="rId13" w:history="1">
              <w:r w:rsidRPr="00452AF7">
                <w:rPr>
                  <w:color w:val="000000" w:themeColor="text1"/>
                  <w:szCs w:val="24"/>
                </w:rPr>
                <w:t>закон</w:t>
              </w:r>
            </w:hyperlink>
            <w:r w:rsidR="000419A9">
              <w:t xml:space="preserve"> </w:t>
            </w:r>
            <w:r w:rsidRPr="00452AF7">
              <w:rPr>
                <w:szCs w:val="24"/>
              </w:rPr>
              <w:t>от 24.06.1999 № 120-ФЗ «Об основах системы профилактики безнадзорности и правонарушений несовершеннолетних»;</w:t>
            </w:r>
          </w:p>
          <w:p w:rsidR="000D7811" w:rsidRPr="00452AF7" w:rsidRDefault="000D7811" w:rsidP="0078270E">
            <w:pPr>
              <w:pStyle w:val="ConsPlusNormal"/>
              <w:jc w:val="both"/>
              <w:rPr>
                <w:szCs w:val="24"/>
              </w:rPr>
            </w:pPr>
            <w:r w:rsidRPr="00452AF7">
              <w:rPr>
                <w:szCs w:val="24"/>
              </w:rPr>
              <w:t xml:space="preserve">Федеральный </w:t>
            </w:r>
            <w:hyperlink r:id="rId14" w:history="1">
              <w:r w:rsidRPr="00452AF7">
                <w:rPr>
                  <w:color w:val="000000" w:themeColor="text1"/>
                  <w:szCs w:val="24"/>
                </w:rPr>
                <w:t>закон</w:t>
              </w:r>
            </w:hyperlink>
            <w:r w:rsidRPr="00452AF7">
              <w:rPr>
                <w:szCs w:val="24"/>
              </w:rPr>
              <w:t xml:space="preserve"> от 29.12.2012 № 273-ФЗ «Об образовании в</w:t>
            </w:r>
            <w:r w:rsidR="00A04302">
              <w:rPr>
                <w:szCs w:val="24"/>
              </w:rPr>
              <w:t> </w:t>
            </w:r>
            <w:r w:rsidRPr="00452AF7">
              <w:rPr>
                <w:szCs w:val="24"/>
              </w:rPr>
              <w:t>Российской Федерации»;</w:t>
            </w:r>
          </w:p>
          <w:p w:rsidR="000D7811" w:rsidRPr="00452AF7" w:rsidRDefault="000D7811" w:rsidP="0078270E">
            <w:pPr>
              <w:pStyle w:val="ConsPlusNormal"/>
              <w:jc w:val="both"/>
              <w:rPr>
                <w:szCs w:val="24"/>
              </w:rPr>
            </w:pPr>
            <w:r w:rsidRPr="00452AF7">
              <w:rPr>
                <w:szCs w:val="24"/>
              </w:rPr>
              <w:t xml:space="preserve">Федеральный </w:t>
            </w:r>
            <w:hyperlink r:id="rId15" w:history="1">
              <w:r w:rsidRPr="00452AF7">
                <w:rPr>
                  <w:szCs w:val="24"/>
                </w:rPr>
                <w:t>закон</w:t>
              </w:r>
            </w:hyperlink>
            <w:r w:rsidRPr="00452AF7">
              <w:rPr>
                <w:szCs w:val="24"/>
              </w:rPr>
              <w:t xml:space="preserve"> от 21.12.1996</w:t>
            </w:r>
            <w:r w:rsidR="004270C6">
              <w:rPr>
                <w:szCs w:val="24"/>
              </w:rPr>
              <w:t xml:space="preserve"> </w:t>
            </w:r>
            <w:r w:rsidRPr="00452AF7">
              <w:rPr>
                <w:szCs w:val="24"/>
              </w:rPr>
              <w:t>№ 159-ФЗ «О дополнительных гарантиях по социальной поддержке детей-сирот и детей, оставшихся без попечения родителей»;</w:t>
            </w:r>
          </w:p>
          <w:p w:rsidR="000D7811" w:rsidRPr="00452AF7" w:rsidRDefault="000D7811" w:rsidP="0078270E">
            <w:pPr>
              <w:pStyle w:val="ConsPlusNormal"/>
              <w:jc w:val="both"/>
              <w:rPr>
                <w:szCs w:val="24"/>
              </w:rPr>
            </w:pPr>
            <w:r w:rsidRPr="00452AF7">
              <w:rPr>
                <w:szCs w:val="24"/>
              </w:rPr>
              <w:t xml:space="preserve">Федеральный </w:t>
            </w:r>
            <w:hyperlink r:id="rId16" w:history="1">
              <w:r w:rsidRPr="00452AF7">
                <w:rPr>
                  <w:szCs w:val="24"/>
                </w:rPr>
                <w:t>закон</w:t>
              </w:r>
            </w:hyperlink>
            <w:r w:rsidRPr="00452AF7">
              <w:rPr>
                <w:szCs w:val="24"/>
              </w:rPr>
              <w:t xml:space="preserve"> от 24.04.2008 № 48-ФЗ «Об опеке и попечительстве»;</w:t>
            </w:r>
          </w:p>
          <w:p w:rsidR="000D7811" w:rsidRPr="00452AF7" w:rsidRDefault="00BA661F" w:rsidP="0078270E">
            <w:pPr>
              <w:pStyle w:val="ConsPlusNormal"/>
              <w:jc w:val="both"/>
              <w:rPr>
                <w:szCs w:val="24"/>
              </w:rPr>
            </w:pPr>
            <w:hyperlink r:id="rId17" w:history="1">
              <w:r w:rsidR="000D7811" w:rsidRPr="00452AF7">
                <w:rPr>
                  <w:szCs w:val="24"/>
                </w:rPr>
                <w:t>Закон</w:t>
              </w:r>
            </w:hyperlink>
            <w:r w:rsidR="000D7811" w:rsidRPr="00452AF7">
              <w:rPr>
                <w:szCs w:val="24"/>
              </w:rPr>
              <w:t xml:space="preserve"> Чувашской Республики от 06.02.2009 №</w:t>
            </w:r>
            <w:r w:rsidR="004270C6">
              <w:rPr>
                <w:szCs w:val="24"/>
              </w:rPr>
              <w:t xml:space="preserve"> </w:t>
            </w:r>
            <w:r w:rsidR="000D7811" w:rsidRPr="00452AF7">
              <w:rPr>
                <w:szCs w:val="24"/>
              </w:rPr>
              <w:t>5 «Об опеке и попечительстве»;</w:t>
            </w:r>
          </w:p>
          <w:p w:rsidR="000D7811" w:rsidRPr="00452AF7" w:rsidRDefault="000D7811" w:rsidP="0078270E">
            <w:pPr>
              <w:pStyle w:val="ConsPlusNormal"/>
              <w:jc w:val="both"/>
              <w:rPr>
                <w:szCs w:val="24"/>
              </w:rPr>
            </w:pPr>
            <w:r w:rsidRPr="00452AF7">
              <w:rPr>
                <w:szCs w:val="24"/>
              </w:rPr>
              <w:t>Закон Чувашской Республики от 29.12.2005 № 68 «О комиссиях по делам несовершеннолетних и защите их прав в Чувашской Республике»;</w:t>
            </w:r>
          </w:p>
          <w:p w:rsidR="000D7811" w:rsidRPr="00452AF7" w:rsidRDefault="00BA661F" w:rsidP="00A04302">
            <w:pPr>
              <w:autoSpaceDE w:val="0"/>
              <w:autoSpaceDN w:val="0"/>
              <w:adjustRightInd w:val="0"/>
              <w:spacing w:line="240" w:lineRule="auto"/>
              <w:ind w:left="0"/>
              <w:jc w:val="both"/>
              <w:rPr>
                <w:rFonts w:cs="Times New Roman"/>
                <w:szCs w:val="24"/>
              </w:rPr>
            </w:pPr>
            <w:hyperlink r:id="rId18" w:history="1">
              <w:r w:rsidR="00A04302">
                <w:rPr>
                  <w:szCs w:val="24"/>
                </w:rPr>
                <w:t>п</w:t>
              </w:r>
              <w:r w:rsidR="000D7811" w:rsidRPr="00452AF7">
                <w:rPr>
                  <w:szCs w:val="24"/>
                </w:rPr>
                <w:t>остановление</w:t>
              </w:r>
            </w:hyperlink>
            <w:r w:rsidR="000D7811" w:rsidRPr="00452AF7">
              <w:rPr>
                <w:szCs w:val="24"/>
              </w:rPr>
              <w:t xml:space="preserve"> Кабинета Министров Чувашской Республики </w:t>
            </w:r>
            <w:r w:rsidR="00A04302" w:rsidRPr="00452AF7">
              <w:rPr>
                <w:szCs w:val="24"/>
              </w:rPr>
              <w:t>от</w:t>
            </w:r>
            <w:r w:rsidR="00A04302">
              <w:rPr>
                <w:szCs w:val="24"/>
              </w:rPr>
              <w:t> </w:t>
            </w:r>
            <w:r w:rsidR="00A04302" w:rsidRPr="00452AF7">
              <w:rPr>
                <w:szCs w:val="24"/>
              </w:rPr>
              <w:t xml:space="preserve">29.11.2007 </w:t>
            </w:r>
            <w:r w:rsidR="000D7811" w:rsidRPr="00452AF7">
              <w:rPr>
                <w:szCs w:val="24"/>
              </w:rPr>
              <w:t xml:space="preserve">№ 310 «Об утверждении правил </w:t>
            </w:r>
            <w:r w:rsidR="00452AF7" w:rsidRPr="00452AF7">
              <w:rPr>
                <w:rFonts w:cs="Times New Roman"/>
                <w:szCs w:val="24"/>
              </w:rPr>
              <w:t>формирования единой базы данных о выявленных несовершеннолетних и семьях, находящихся в социально опасном положении</w:t>
            </w:r>
            <w:r w:rsidR="000D7811" w:rsidRPr="00452AF7">
              <w:rPr>
                <w:szCs w:val="24"/>
              </w:rPr>
              <w:t>».</w:t>
            </w:r>
          </w:p>
        </w:tc>
      </w:tr>
      <w:tr w:rsidR="000D7811" w:rsidRPr="004F60FD" w:rsidTr="00A04302">
        <w:tc>
          <w:tcPr>
            <w:tcW w:w="2348" w:type="dxa"/>
            <w:tcBorders>
              <w:top w:val="nil"/>
              <w:left w:val="nil"/>
              <w:bottom w:val="nil"/>
              <w:right w:val="nil"/>
            </w:tcBorders>
          </w:tcPr>
          <w:p w:rsidR="000D7811" w:rsidRPr="004F60FD" w:rsidRDefault="000D7811" w:rsidP="0078270E">
            <w:pPr>
              <w:pStyle w:val="ConsPlusNormal"/>
              <w:rPr>
                <w:szCs w:val="24"/>
              </w:rPr>
            </w:pPr>
          </w:p>
          <w:p w:rsidR="000D7811" w:rsidRPr="004F60FD" w:rsidRDefault="000D7811" w:rsidP="0078270E">
            <w:pPr>
              <w:pStyle w:val="ConsPlusNormal"/>
              <w:rPr>
                <w:szCs w:val="24"/>
              </w:rPr>
            </w:pPr>
            <w:r w:rsidRPr="004F60FD">
              <w:rPr>
                <w:szCs w:val="24"/>
              </w:rPr>
              <w:t>Ответственный исполнитель</w:t>
            </w:r>
          </w:p>
          <w:p w:rsidR="000D7811" w:rsidRPr="004F60FD" w:rsidRDefault="000D7811" w:rsidP="0078270E">
            <w:pPr>
              <w:pStyle w:val="ConsPlusNormal"/>
              <w:rPr>
                <w:szCs w:val="24"/>
              </w:rPr>
            </w:pPr>
            <w:r w:rsidRPr="004F60FD">
              <w:rPr>
                <w:szCs w:val="24"/>
              </w:rPr>
              <w:t>муниципальной программы</w:t>
            </w:r>
          </w:p>
        </w:tc>
        <w:tc>
          <w:tcPr>
            <w:tcW w:w="7294" w:type="dxa"/>
            <w:gridSpan w:val="2"/>
            <w:tcBorders>
              <w:top w:val="nil"/>
              <w:left w:val="nil"/>
              <w:bottom w:val="nil"/>
              <w:right w:val="nil"/>
            </w:tcBorders>
          </w:tcPr>
          <w:p w:rsidR="000D7811" w:rsidRPr="004F60FD" w:rsidRDefault="000D7811" w:rsidP="0078270E">
            <w:pPr>
              <w:pStyle w:val="ConsPlusNormal"/>
              <w:jc w:val="both"/>
              <w:rPr>
                <w:szCs w:val="24"/>
              </w:rPr>
            </w:pPr>
          </w:p>
          <w:p w:rsidR="000D7811" w:rsidRPr="004F60FD" w:rsidRDefault="000D7811" w:rsidP="0078270E">
            <w:pPr>
              <w:pStyle w:val="ConsPlusNormal"/>
              <w:jc w:val="both"/>
              <w:rPr>
                <w:szCs w:val="24"/>
              </w:rPr>
            </w:pPr>
            <w:r w:rsidRPr="004F60FD">
              <w:rPr>
                <w:szCs w:val="24"/>
              </w:rPr>
              <w:t>Управление образования администрации города Чебоксары</w:t>
            </w:r>
          </w:p>
          <w:p w:rsidR="000D7811" w:rsidRPr="004F60FD" w:rsidRDefault="000D7811" w:rsidP="0078270E">
            <w:pPr>
              <w:pStyle w:val="ConsPlusNormal"/>
              <w:jc w:val="both"/>
              <w:rPr>
                <w:szCs w:val="24"/>
              </w:rPr>
            </w:pPr>
          </w:p>
        </w:tc>
      </w:tr>
      <w:tr w:rsidR="000D7811" w:rsidRPr="004F60FD" w:rsidTr="00A04302">
        <w:tc>
          <w:tcPr>
            <w:tcW w:w="2348" w:type="dxa"/>
            <w:tcBorders>
              <w:top w:val="nil"/>
              <w:left w:val="nil"/>
              <w:bottom w:val="nil"/>
              <w:right w:val="nil"/>
            </w:tcBorders>
          </w:tcPr>
          <w:p w:rsidR="000D7811" w:rsidRPr="004F60FD" w:rsidRDefault="000D7811" w:rsidP="0078270E">
            <w:pPr>
              <w:pStyle w:val="ConsPlusNormal"/>
              <w:rPr>
                <w:szCs w:val="24"/>
              </w:rPr>
            </w:pPr>
            <w:r w:rsidRPr="004F60FD">
              <w:rPr>
                <w:szCs w:val="24"/>
              </w:rPr>
              <w:t>Соисполнители муниципальной программы</w:t>
            </w:r>
          </w:p>
        </w:tc>
        <w:tc>
          <w:tcPr>
            <w:tcW w:w="7294" w:type="dxa"/>
            <w:gridSpan w:val="2"/>
            <w:tcBorders>
              <w:top w:val="nil"/>
              <w:left w:val="nil"/>
              <w:bottom w:val="nil"/>
              <w:right w:val="nil"/>
            </w:tcBorders>
          </w:tcPr>
          <w:p w:rsidR="000D7811" w:rsidRDefault="000D7811" w:rsidP="0078270E">
            <w:pPr>
              <w:pStyle w:val="ConsPlusNormal"/>
              <w:jc w:val="both"/>
              <w:rPr>
                <w:szCs w:val="24"/>
              </w:rPr>
            </w:pPr>
            <w:r w:rsidRPr="004F60FD">
              <w:rPr>
                <w:szCs w:val="24"/>
              </w:rPr>
              <w:t>Администрации районов города Чебоксары;</w:t>
            </w:r>
          </w:p>
          <w:p w:rsidR="000D7811" w:rsidRDefault="000D7811" w:rsidP="0078270E">
            <w:pPr>
              <w:pStyle w:val="ConsPlusNormal"/>
              <w:jc w:val="both"/>
              <w:rPr>
                <w:szCs w:val="24"/>
              </w:rPr>
            </w:pPr>
            <w:r>
              <w:rPr>
                <w:szCs w:val="24"/>
              </w:rPr>
              <w:t>Отдел по социальным вопросам администрации города Чебоксары;</w:t>
            </w:r>
          </w:p>
          <w:p w:rsidR="000D7811" w:rsidRDefault="000D7811" w:rsidP="0078270E">
            <w:pPr>
              <w:pStyle w:val="ConsPlusNormal"/>
              <w:jc w:val="both"/>
              <w:rPr>
                <w:szCs w:val="24"/>
              </w:rPr>
            </w:pPr>
            <w:r>
              <w:rPr>
                <w:szCs w:val="24"/>
              </w:rPr>
              <w:t>Отдел по взаимодействию с административными органами и общественными объединениями администрации города Чебоксары;</w:t>
            </w:r>
          </w:p>
          <w:p w:rsidR="000D7811" w:rsidRPr="004F60FD" w:rsidRDefault="000D7811" w:rsidP="0078270E">
            <w:pPr>
              <w:pStyle w:val="ConsPlusNormal"/>
              <w:jc w:val="both"/>
              <w:rPr>
                <w:szCs w:val="24"/>
              </w:rPr>
            </w:pPr>
            <w:r w:rsidRPr="004F60FD">
              <w:rPr>
                <w:szCs w:val="24"/>
              </w:rPr>
              <w:t>Заволжское территориальное управление;</w:t>
            </w:r>
          </w:p>
          <w:p w:rsidR="000D7811" w:rsidRPr="004F60FD" w:rsidRDefault="000D7811" w:rsidP="0078270E">
            <w:pPr>
              <w:pStyle w:val="ConsPlusNormal"/>
              <w:jc w:val="both"/>
              <w:rPr>
                <w:szCs w:val="24"/>
              </w:rPr>
            </w:pPr>
            <w:r w:rsidRPr="004F60FD">
              <w:rPr>
                <w:szCs w:val="24"/>
              </w:rPr>
              <w:t xml:space="preserve">Управление культуры </w:t>
            </w:r>
            <w:r>
              <w:rPr>
                <w:szCs w:val="24"/>
              </w:rPr>
              <w:t xml:space="preserve">и развития туризма </w:t>
            </w:r>
            <w:r w:rsidRPr="004F60FD">
              <w:rPr>
                <w:szCs w:val="24"/>
              </w:rPr>
              <w:t>администрации города Чебоксары;</w:t>
            </w:r>
          </w:p>
          <w:p w:rsidR="000D7811" w:rsidRPr="004F60FD" w:rsidRDefault="000D7811" w:rsidP="0078270E">
            <w:pPr>
              <w:pStyle w:val="ConsPlusNormal"/>
              <w:jc w:val="both"/>
              <w:rPr>
                <w:szCs w:val="24"/>
              </w:rPr>
            </w:pPr>
            <w:r>
              <w:rPr>
                <w:szCs w:val="24"/>
              </w:rPr>
              <w:t xml:space="preserve">Управление физической культуры и спорта </w:t>
            </w:r>
            <w:r w:rsidRPr="004F60FD">
              <w:rPr>
                <w:szCs w:val="24"/>
              </w:rPr>
              <w:t xml:space="preserve"> администрации города Чебоксары;</w:t>
            </w:r>
          </w:p>
          <w:p w:rsidR="000D7811" w:rsidRPr="004F60FD" w:rsidRDefault="000D7811" w:rsidP="0078270E">
            <w:pPr>
              <w:pStyle w:val="ConsPlusNormal"/>
              <w:jc w:val="both"/>
              <w:rPr>
                <w:szCs w:val="24"/>
              </w:rPr>
            </w:pPr>
            <w:r w:rsidRPr="004F60FD">
              <w:rPr>
                <w:szCs w:val="24"/>
              </w:rPr>
              <w:t xml:space="preserve">Управление Министерства внутренних дел Российской Федерации </w:t>
            </w:r>
            <w:r w:rsidRPr="004F60FD">
              <w:rPr>
                <w:szCs w:val="24"/>
              </w:rPr>
              <w:lastRenderedPageBreak/>
              <w:t>по городу Чебоксары (по согласованию);</w:t>
            </w:r>
          </w:p>
          <w:p w:rsidR="000D7811" w:rsidRPr="004F60FD" w:rsidRDefault="000D7811" w:rsidP="0078270E">
            <w:pPr>
              <w:pStyle w:val="ConsPlusNormal"/>
              <w:jc w:val="both"/>
              <w:rPr>
                <w:szCs w:val="24"/>
              </w:rPr>
            </w:pPr>
            <w:r w:rsidRPr="004F60FD">
              <w:rPr>
                <w:szCs w:val="24"/>
              </w:rPr>
              <w:t>Казенное учреждение</w:t>
            </w:r>
            <w:r>
              <w:rPr>
                <w:szCs w:val="24"/>
              </w:rPr>
              <w:t xml:space="preserve"> Чувашской Республики «</w:t>
            </w:r>
            <w:r w:rsidRPr="004F60FD">
              <w:rPr>
                <w:szCs w:val="24"/>
              </w:rPr>
              <w:t>Центр занятости населения города Чебоксары</w:t>
            </w:r>
            <w:r>
              <w:rPr>
                <w:szCs w:val="24"/>
              </w:rPr>
              <w:t xml:space="preserve">» Министерства труда и  социальной защиты Чувашской Республики </w:t>
            </w:r>
            <w:r w:rsidRPr="004F60FD">
              <w:rPr>
                <w:szCs w:val="24"/>
              </w:rPr>
              <w:t>(по согласованию).</w:t>
            </w:r>
          </w:p>
          <w:p w:rsidR="000D7811" w:rsidRPr="004F60FD" w:rsidRDefault="000D7811" w:rsidP="0078270E">
            <w:pPr>
              <w:pStyle w:val="ConsPlusNormal"/>
              <w:jc w:val="both"/>
              <w:rPr>
                <w:szCs w:val="24"/>
              </w:rPr>
            </w:pPr>
          </w:p>
        </w:tc>
      </w:tr>
      <w:tr w:rsidR="000D7811" w:rsidRPr="004F60FD" w:rsidTr="00A04302">
        <w:tc>
          <w:tcPr>
            <w:tcW w:w="2348" w:type="dxa"/>
            <w:tcBorders>
              <w:top w:val="nil"/>
              <w:left w:val="nil"/>
              <w:bottom w:val="nil"/>
              <w:right w:val="nil"/>
            </w:tcBorders>
          </w:tcPr>
          <w:p w:rsidR="000D7811" w:rsidRPr="004F60FD" w:rsidRDefault="000D7811" w:rsidP="0078270E">
            <w:pPr>
              <w:pStyle w:val="ConsPlusNormal"/>
              <w:rPr>
                <w:szCs w:val="24"/>
              </w:rPr>
            </w:pPr>
            <w:r w:rsidRPr="004F60FD">
              <w:rPr>
                <w:szCs w:val="24"/>
              </w:rPr>
              <w:lastRenderedPageBreak/>
              <w:t>Участники муниципальной программы</w:t>
            </w:r>
          </w:p>
        </w:tc>
        <w:tc>
          <w:tcPr>
            <w:tcW w:w="7294" w:type="dxa"/>
            <w:gridSpan w:val="2"/>
            <w:tcBorders>
              <w:top w:val="nil"/>
              <w:left w:val="nil"/>
              <w:bottom w:val="nil"/>
              <w:right w:val="nil"/>
            </w:tcBorders>
          </w:tcPr>
          <w:p w:rsidR="000D7811" w:rsidRPr="004F60FD" w:rsidRDefault="000D7811" w:rsidP="0078270E">
            <w:pPr>
              <w:pStyle w:val="ConsPlusNormal"/>
              <w:jc w:val="both"/>
              <w:rPr>
                <w:szCs w:val="24"/>
              </w:rPr>
            </w:pPr>
            <w:r w:rsidRPr="004F60FD">
              <w:rPr>
                <w:szCs w:val="24"/>
              </w:rPr>
              <w:t>Образовательные организации города Чебоксары;</w:t>
            </w:r>
          </w:p>
          <w:p w:rsidR="000D7811" w:rsidRDefault="000D7811" w:rsidP="0078270E">
            <w:pPr>
              <w:pStyle w:val="ConsPlusNormal"/>
              <w:jc w:val="both"/>
              <w:rPr>
                <w:szCs w:val="24"/>
              </w:rPr>
            </w:pPr>
            <w:r w:rsidRPr="004F60FD">
              <w:rPr>
                <w:szCs w:val="24"/>
              </w:rPr>
              <w:t>Молодежные общественные организации</w:t>
            </w:r>
            <w:r>
              <w:rPr>
                <w:szCs w:val="24"/>
              </w:rPr>
              <w:t>;</w:t>
            </w:r>
          </w:p>
          <w:p w:rsidR="000D7811" w:rsidRDefault="000D7811" w:rsidP="0078270E">
            <w:pPr>
              <w:pStyle w:val="ConsPlusNormal"/>
              <w:jc w:val="both"/>
              <w:rPr>
                <w:szCs w:val="24"/>
              </w:rPr>
            </w:pPr>
            <w:r>
              <w:rPr>
                <w:szCs w:val="24"/>
              </w:rPr>
              <w:t>Учреждения здравоохранения (по согласованию).</w:t>
            </w:r>
          </w:p>
          <w:p w:rsidR="000D7811" w:rsidRPr="004F60FD" w:rsidRDefault="000D7811" w:rsidP="0078270E">
            <w:pPr>
              <w:pStyle w:val="ConsPlusNormal"/>
              <w:jc w:val="both"/>
              <w:rPr>
                <w:szCs w:val="24"/>
              </w:rPr>
            </w:pPr>
          </w:p>
        </w:tc>
      </w:tr>
      <w:tr w:rsidR="000D7811" w:rsidRPr="004F60FD" w:rsidTr="00A04302">
        <w:tc>
          <w:tcPr>
            <w:tcW w:w="2348" w:type="dxa"/>
            <w:tcBorders>
              <w:top w:val="nil"/>
              <w:left w:val="nil"/>
              <w:bottom w:val="nil"/>
              <w:right w:val="nil"/>
            </w:tcBorders>
          </w:tcPr>
          <w:p w:rsidR="000D7811" w:rsidRPr="004F60FD" w:rsidRDefault="000D7811" w:rsidP="0078270E">
            <w:pPr>
              <w:pStyle w:val="ConsPlusNormal"/>
              <w:rPr>
                <w:szCs w:val="24"/>
              </w:rPr>
            </w:pPr>
            <w:r w:rsidRPr="004F60FD">
              <w:rPr>
                <w:szCs w:val="24"/>
              </w:rPr>
              <w:t>Структура муниципальной программы</w:t>
            </w:r>
          </w:p>
        </w:tc>
        <w:tc>
          <w:tcPr>
            <w:tcW w:w="7294" w:type="dxa"/>
            <w:gridSpan w:val="2"/>
            <w:tcBorders>
              <w:top w:val="nil"/>
              <w:left w:val="nil"/>
              <w:bottom w:val="nil"/>
              <w:right w:val="nil"/>
            </w:tcBorders>
          </w:tcPr>
          <w:p w:rsidR="000D7811" w:rsidRPr="004F60FD" w:rsidRDefault="000D7811" w:rsidP="0078270E">
            <w:pPr>
              <w:pStyle w:val="ConsPlusNormal"/>
              <w:jc w:val="both"/>
              <w:rPr>
                <w:szCs w:val="24"/>
              </w:rPr>
            </w:pPr>
            <w:r w:rsidRPr="004F60FD">
              <w:rPr>
                <w:szCs w:val="24"/>
              </w:rPr>
              <w:t>Содержание проблемы и обоснование необходимости ее решения программно-целевыми методами;</w:t>
            </w:r>
          </w:p>
          <w:p w:rsidR="000D7811" w:rsidRPr="004F60FD" w:rsidRDefault="000D7811" w:rsidP="0078270E">
            <w:pPr>
              <w:pStyle w:val="ConsPlusNormal"/>
              <w:jc w:val="both"/>
              <w:rPr>
                <w:szCs w:val="24"/>
              </w:rPr>
            </w:pPr>
            <w:r w:rsidRPr="004F60FD">
              <w:rPr>
                <w:szCs w:val="24"/>
              </w:rPr>
              <w:t>Цели и задачи муниципальной программы;</w:t>
            </w:r>
          </w:p>
          <w:p w:rsidR="000D7811" w:rsidRPr="004F60FD" w:rsidRDefault="000D7811" w:rsidP="0078270E">
            <w:pPr>
              <w:pStyle w:val="ConsPlusNormal"/>
              <w:jc w:val="both"/>
              <w:rPr>
                <w:szCs w:val="24"/>
              </w:rPr>
            </w:pPr>
            <w:r w:rsidRPr="004F60FD">
              <w:rPr>
                <w:szCs w:val="24"/>
              </w:rPr>
              <w:t>Система программных мероприятий;</w:t>
            </w:r>
          </w:p>
          <w:p w:rsidR="000D7811" w:rsidRPr="004F60FD" w:rsidRDefault="000D7811" w:rsidP="0078270E">
            <w:pPr>
              <w:pStyle w:val="ConsPlusNormal"/>
              <w:jc w:val="both"/>
              <w:rPr>
                <w:szCs w:val="24"/>
              </w:rPr>
            </w:pPr>
            <w:r w:rsidRPr="004F60FD">
              <w:rPr>
                <w:szCs w:val="24"/>
              </w:rPr>
              <w:t>Ресурсное обеспечение муниципальной программы;</w:t>
            </w:r>
          </w:p>
          <w:p w:rsidR="000D7811" w:rsidRPr="004F60FD" w:rsidRDefault="000D7811" w:rsidP="0078270E">
            <w:pPr>
              <w:pStyle w:val="ConsPlusNormal"/>
              <w:jc w:val="both"/>
              <w:rPr>
                <w:szCs w:val="24"/>
              </w:rPr>
            </w:pPr>
            <w:r w:rsidRPr="004F60FD">
              <w:rPr>
                <w:szCs w:val="24"/>
              </w:rPr>
              <w:t xml:space="preserve">Обоснование состава и значений показателей </w:t>
            </w:r>
            <w:r w:rsidR="007569D4">
              <w:rPr>
                <w:szCs w:val="24"/>
              </w:rPr>
              <w:t xml:space="preserve">и </w:t>
            </w:r>
            <w:r w:rsidRPr="004F60FD">
              <w:rPr>
                <w:szCs w:val="24"/>
              </w:rPr>
              <w:t>индикаторов результативности и эффективности муниципальной программы по этапам ее реализации и оценка влияния внешних факторов и условий на их достижение;</w:t>
            </w:r>
          </w:p>
          <w:p w:rsidR="000D7811" w:rsidRPr="004F60FD" w:rsidRDefault="000D7811" w:rsidP="0078270E">
            <w:pPr>
              <w:pStyle w:val="ConsPlusNormal"/>
              <w:jc w:val="both"/>
              <w:rPr>
                <w:szCs w:val="24"/>
              </w:rPr>
            </w:pPr>
            <w:r w:rsidRPr="004F60FD">
              <w:rPr>
                <w:szCs w:val="24"/>
              </w:rPr>
              <w:t>Возможные риски в ходе реализации муниципальной программы, описание мер по управлению рисками с целью минимизации их влияния на достижение целей муниципальной программы.</w:t>
            </w:r>
          </w:p>
          <w:p w:rsidR="000D7811" w:rsidRPr="004F60FD" w:rsidRDefault="000D7811" w:rsidP="0078270E">
            <w:pPr>
              <w:pStyle w:val="ConsPlusNormal"/>
              <w:jc w:val="both"/>
              <w:rPr>
                <w:szCs w:val="24"/>
              </w:rPr>
            </w:pPr>
          </w:p>
        </w:tc>
      </w:tr>
      <w:tr w:rsidR="000D7811" w:rsidRPr="004F60FD" w:rsidTr="00A04302">
        <w:tc>
          <w:tcPr>
            <w:tcW w:w="2410" w:type="dxa"/>
            <w:gridSpan w:val="2"/>
            <w:tcBorders>
              <w:top w:val="nil"/>
              <w:left w:val="nil"/>
              <w:bottom w:val="nil"/>
              <w:right w:val="nil"/>
            </w:tcBorders>
          </w:tcPr>
          <w:p w:rsidR="000D7811" w:rsidRPr="004F60FD" w:rsidRDefault="000D7811" w:rsidP="0078270E">
            <w:pPr>
              <w:pStyle w:val="ConsPlusNormal"/>
              <w:rPr>
                <w:szCs w:val="24"/>
              </w:rPr>
            </w:pPr>
            <w:r w:rsidRPr="004F60FD">
              <w:rPr>
                <w:szCs w:val="24"/>
              </w:rPr>
              <w:t>Цел</w:t>
            </w:r>
            <w:r>
              <w:rPr>
                <w:szCs w:val="24"/>
              </w:rPr>
              <w:t>ь</w:t>
            </w:r>
            <w:r w:rsidRPr="004F60FD">
              <w:rPr>
                <w:szCs w:val="24"/>
              </w:rPr>
              <w:t xml:space="preserve"> муниципальной программы</w:t>
            </w:r>
          </w:p>
        </w:tc>
        <w:tc>
          <w:tcPr>
            <w:tcW w:w="7232" w:type="dxa"/>
            <w:tcBorders>
              <w:top w:val="nil"/>
              <w:left w:val="nil"/>
              <w:bottom w:val="nil"/>
              <w:right w:val="nil"/>
            </w:tcBorders>
          </w:tcPr>
          <w:p w:rsidR="000D7811" w:rsidRPr="004F60FD" w:rsidRDefault="000D7811" w:rsidP="0078270E">
            <w:pPr>
              <w:pStyle w:val="ConsPlusNormal"/>
              <w:jc w:val="both"/>
              <w:rPr>
                <w:szCs w:val="24"/>
              </w:rPr>
            </w:pPr>
            <w:r w:rsidRPr="004F60FD">
              <w:rPr>
                <w:szCs w:val="24"/>
              </w:rPr>
              <w:t>Формирование единой политики преодоления сиротства через создание системы профилактики детского и семейного неблагополучия, обеспечение приоритета семейных форм жизнеустройства детей-сирот и детей, оставшихся без попечения родителей, реализацию защиты их прав и социальной адаптаци</w:t>
            </w:r>
            <w:r>
              <w:rPr>
                <w:szCs w:val="24"/>
              </w:rPr>
              <w:t>и.</w:t>
            </w:r>
          </w:p>
        </w:tc>
      </w:tr>
      <w:tr w:rsidR="000D7811" w:rsidRPr="004F60FD" w:rsidTr="00A04302">
        <w:tc>
          <w:tcPr>
            <w:tcW w:w="2410" w:type="dxa"/>
            <w:gridSpan w:val="2"/>
            <w:tcBorders>
              <w:top w:val="nil"/>
              <w:left w:val="nil"/>
              <w:bottom w:val="nil"/>
              <w:right w:val="nil"/>
            </w:tcBorders>
          </w:tcPr>
          <w:p w:rsidR="000D7811" w:rsidRPr="004F60FD" w:rsidRDefault="000D7811" w:rsidP="0078270E">
            <w:pPr>
              <w:pStyle w:val="ConsPlusNormal"/>
              <w:rPr>
                <w:szCs w:val="24"/>
              </w:rPr>
            </w:pPr>
            <w:r w:rsidRPr="004F60FD">
              <w:rPr>
                <w:szCs w:val="24"/>
              </w:rPr>
              <w:t>Задачи муниципальной программы</w:t>
            </w:r>
          </w:p>
        </w:tc>
        <w:tc>
          <w:tcPr>
            <w:tcW w:w="7232" w:type="dxa"/>
            <w:tcBorders>
              <w:top w:val="nil"/>
              <w:left w:val="nil"/>
              <w:bottom w:val="nil"/>
              <w:right w:val="nil"/>
            </w:tcBorders>
          </w:tcPr>
          <w:p w:rsidR="000D7811" w:rsidRDefault="000D7811" w:rsidP="0078270E">
            <w:pPr>
              <w:pStyle w:val="ConsPlusNormal"/>
              <w:jc w:val="both"/>
              <w:rPr>
                <w:szCs w:val="24"/>
              </w:rPr>
            </w:pPr>
            <w:r>
              <w:rPr>
                <w:szCs w:val="24"/>
              </w:rPr>
              <w:t xml:space="preserve">Совершенствование </w:t>
            </w:r>
            <w:r w:rsidRPr="004F60FD">
              <w:rPr>
                <w:szCs w:val="24"/>
              </w:rPr>
              <w:t xml:space="preserve">межведомственного взаимодействия органов и учреждений системы профилактики безнадзорности и правонарушений несовершеннолетних по ранней профилактике социального сиротства; </w:t>
            </w:r>
            <w:r w:rsidRPr="004F60FD">
              <w:rPr>
                <w:szCs w:val="24"/>
              </w:rPr>
              <w:br/>
              <w:t xml:space="preserve">внедрение и реализация эффективных технологий, методов и форм работы по раннему выявлению семейного  неблагополучия и профилактике социального сиротства; </w:t>
            </w:r>
            <w:r w:rsidRPr="004F60FD">
              <w:rPr>
                <w:szCs w:val="24"/>
              </w:rPr>
              <w:br/>
              <w:t>укрепление института семьи, вовлечение населения в решение проблем профилактики социального сиротства, формирование в обществе семейных ценностей, повышение престижности усыно</w:t>
            </w:r>
            <w:r>
              <w:rPr>
                <w:szCs w:val="24"/>
              </w:rPr>
              <w:t xml:space="preserve">вления, труда замещающих семей; </w:t>
            </w:r>
          </w:p>
          <w:p w:rsidR="000D7811" w:rsidRDefault="000D7811" w:rsidP="0078270E">
            <w:pPr>
              <w:pStyle w:val="ConsPlusNormal"/>
              <w:jc w:val="both"/>
              <w:rPr>
                <w:szCs w:val="24"/>
              </w:rPr>
            </w:pPr>
            <w:r w:rsidRPr="004F60FD">
              <w:rPr>
                <w:szCs w:val="24"/>
              </w:rPr>
              <w:t xml:space="preserve">создание системы профилактики детского и семейного неблагополучия и реабилитации семей, находящихся в </w:t>
            </w:r>
            <w:r>
              <w:rPr>
                <w:szCs w:val="24"/>
              </w:rPr>
              <w:t>социально-опасном положении;</w:t>
            </w:r>
          </w:p>
          <w:p w:rsidR="000D7811" w:rsidRDefault="000D7811" w:rsidP="0078270E">
            <w:pPr>
              <w:pStyle w:val="ConsPlusNormal"/>
              <w:jc w:val="both"/>
              <w:rPr>
                <w:szCs w:val="24"/>
              </w:rPr>
            </w:pPr>
            <w:r w:rsidRPr="004F60FD">
              <w:rPr>
                <w:szCs w:val="24"/>
              </w:rPr>
              <w:t>реализация стратегии сокращения численности детей-сирот и детей, оставшихся без попечения родителей, в учреждениях за счет развития альтернативных форм</w:t>
            </w:r>
            <w:r w:rsidRPr="004F60FD">
              <w:rPr>
                <w:rStyle w:val="apple-converted-space"/>
                <w:szCs w:val="24"/>
              </w:rPr>
              <w:t> </w:t>
            </w:r>
            <w:r w:rsidRPr="004F60FD">
              <w:rPr>
                <w:szCs w:val="24"/>
              </w:rPr>
              <w:t>их семейного устройства;</w:t>
            </w:r>
          </w:p>
          <w:p w:rsidR="000D7811" w:rsidRPr="004F60FD" w:rsidRDefault="000D7811" w:rsidP="0078270E">
            <w:pPr>
              <w:pStyle w:val="ConsPlusNormal"/>
              <w:jc w:val="both"/>
              <w:rPr>
                <w:szCs w:val="24"/>
              </w:rPr>
            </w:pPr>
            <w:r w:rsidRPr="004F60FD">
              <w:rPr>
                <w:szCs w:val="24"/>
              </w:rPr>
              <w:t>повышение профессионального мастерства и компетентности специалистов органов и учреждений системы профилактики безнадзорности и правонарушений несовершеннолетних, организующих работу по ранней профилактике социального сиротства.</w:t>
            </w:r>
          </w:p>
        </w:tc>
      </w:tr>
      <w:tr w:rsidR="000D7811" w:rsidRPr="004F60FD" w:rsidTr="00A04302">
        <w:tc>
          <w:tcPr>
            <w:tcW w:w="2410" w:type="dxa"/>
            <w:gridSpan w:val="2"/>
            <w:tcBorders>
              <w:top w:val="nil"/>
              <w:left w:val="nil"/>
              <w:bottom w:val="nil"/>
              <w:right w:val="nil"/>
            </w:tcBorders>
          </w:tcPr>
          <w:p w:rsidR="000D7811" w:rsidRPr="004F60FD" w:rsidRDefault="000D7811" w:rsidP="0078270E">
            <w:pPr>
              <w:pStyle w:val="ConsPlusNormal"/>
              <w:rPr>
                <w:szCs w:val="24"/>
              </w:rPr>
            </w:pPr>
            <w:r w:rsidRPr="004F60FD">
              <w:rPr>
                <w:szCs w:val="24"/>
              </w:rPr>
              <w:lastRenderedPageBreak/>
              <w:t>Сроки и этапы реализации муниципальной программы</w:t>
            </w:r>
          </w:p>
        </w:tc>
        <w:tc>
          <w:tcPr>
            <w:tcW w:w="7232" w:type="dxa"/>
            <w:tcBorders>
              <w:top w:val="nil"/>
              <w:left w:val="nil"/>
              <w:bottom w:val="nil"/>
              <w:right w:val="nil"/>
            </w:tcBorders>
          </w:tcPr>
          <w:p w:rsidR="000D7811" w:rsidRPr="004F60FD" w:rsidRDefault="000419A9" w:rsidP="00AA6708">
            <w:pPr>
              <w:pStyle w:val="ConsPlusNormal"/>
              <w:jc w:val="both"/>
              <w:rPr>
                <w:szCs w:val="24"/>
              </w:rPr>
            </w:pPr>
            <w:r>
              <w:rPr>
                <w:szCs w:val="24"/>
              </w:rPr>
              <w:t>Муниципальная п</w:t>
            </w:r>
            <w:r w:rsidR="000D7811">
              <w:rPr>
                <w:szCs w:val="24"/>
              </w:rPr>
              <w:t>рограмма реализуется в один этап</w:t>
            </w:r>
            <w:r w:rsidR="007569D4">
              <w:rPr>
                <w:szCs w:val="24"/>
              </w:rPr>
              <w:t xml:space="preserve"> в течение 2017-2020 годов</w:t>
            </w:r>
          </w:p>
        </w:tc>
      </w:tr>
      <w:tr w:rsidR="000D7811" w:rsidRPr="004F60FD" w:rsidTr="00A04302">
        <w:tc>
          <w:tcPr>
            <w:tcW w:w="2348" w:type="dxa"/>
            <w:tcBorders>
              <w:top w:val="nil"/>
              <w:left w:val="nil"/>
              <w:bottom w:val="nil"/>
              <w:right w:val="nil"/>
            </w:tcBorders>
          </w:tcPr>
          <w:p w:rsidR="000D7811" w:rsidRPr="004F60FD" w:rsidRDefault="000D7811" w:rsidP="0078270E">
            <w:pPr>
              <w:pStyle w:val="ConsPlusNormal"/>
              <w:rPr>
                <w:szCs w:val="24"/>
              </w:rPr>
            </w:pPr>
            <w:r w:rsidRPr="004F60FD">
              <w:rPr>
                <w:szCs w:val="24"/>
              </w:rPr>
              <w:t>Ожидаемые результаты реализации муниципальной программы</w:t>
            </w:r>
          </w:p>
        </w:tc>
        <w:tc>
          <w:tcPr>
            <w:tcW w:w="7294" w:type="dxa"/>
            <w:gridSpan w:val="2"/>
            <w:tcBorders>
              <w:top w:val="nil"/>
              <w:left w:val="nil"/>
              <w:bottom w:val="nil"/>
              <w:right w:val="nil"/>
            </w:tcBorders>
          </w:tcPr>
          <w:p w:rsidR="000D7811" w:rsidRDefault="000D7811" w:rsidP="0078270E">
            <w:pPr>
              <w:pStyle w:val="ConsPlusNormal"/>
              <w:jc w:val="both"/>
              <w:rPr>
                <w:szCs w:val="24"/>
              </w:rPr>
            </w:pPr>
            <w:r>
              <w:rPr>
                <w:szCs w:val="24"/>
              </w:rPr>
              <w:t>К 2021 году предусматривается достижение следующих показателей</w:t>
            </w:r>
            <w:r w:rsidR="000419A9">
              <w:rPr>
                <w:szCs w:val="24"/>
              </w:rPr>
              <w:t xml:space="preserve"> и индикаторов</w:t>
            </w:r>
            <w:r>
              <w:rPr>
                <w:szCs w:val="24"/>
              </w:rPr>
              <w:t>:</w:t>
            </w:r>
          </w:p>
          <w:p w:rsidR="000D7811" w:rsidRDefault="000D7811" w:rsidP="0078270E">
            <w:pPr>
              <w:pStyle w:val="ConsPlusNormal"/>
              <w:jc w:val="both"/>
              <w:rPr>
                <w:szCs w:val="24"/>
              </w:rPr>
            </w:pPr>
            <w:r>
              <w:rPr>
                <w:szCs w:val="24"/>
              </w:rPr>
              <w:t>п</w:t>
            </w:r>
            <w:r w:rsidRPr="004F60FD">
              <w:rPr>
                <w:szCs w:val="24"/>
              </w:rPr>
              <w:t>овышение эффективности работы органов и учреждений, осуществляющих раннюю профилактику социального сиротства;</w:t>
            </w:r>
          </w:p>
          <w:p w:rsidR="000D7811" w:rsidRPr="004F60FD" w:rsidRDefault="000D7811" w:rsidP="0078270E">
            <w:pPr>
              <w:pStyle w:val="ConsPlusNormal"/>
              <w:jc w:val="both"/>
              <w:rPr>
                <w:szCs w:val="24"/>
              </w:rPr>
            </w:pPr>
            <w:r>
              <w:rPr>
                <w:szCs w:val="24"/>
              </w:rPr>
              <w:t>с</w:t>
            </w:r>
            <w:r w:rsidRPr="004F60FD">
              <w:rPr>
                <w:szCs w:val="24"/>
              </w:rPr>
              <w:t>окращение удельного веса детей-сирот и детей, оставшихся без попечения родителей</w:t>
            </w:r>
            <w:r>
              <w:rPr>
                <w:szCs w:val="24"/>
              </w:rPr>
              <w:t>,</w:t>
            </w:r>
            <w:r w:rsidRPr="004F60FD">
              <w:rPr>
                <w:szCs w:val="24"/>
              </w:rPr>
              <w:t xml:space="preserve"> в общей численности детей, проживающих в</w:t>
            </w:r>
            <w:r w:rsidR="00A04302">
              <w:rPr>
                <w:szCs w:val="24"/>
              </w:rPr>
              <w:t> </w:t>
            </w:r>
            <w:r w:rsidRPr="004F60FD">
              <w:rPr>
                <w:szCs w:val="24"/>
              </w:rPr>
              <w:t>городе Чебоксары</w:t>
            </w:r>
            <w:r>
              <w:rPr>
                <w:szCs w:val="24"/>
              </w:rPr>
              <w:t xml:space="preserve"> на 10 %</w:t>
            </w:r>
            <w:r w:rsidRPr="004F60FD">
              <w:rPr>
                <w:szCs w:val="24"/>
              </w:rPr>
              <w:t>;</w:t>
            </w:r>
          </w:p>
          <w:p w:rsidR="000D7811" w:rsidRPr="004F60FD" w:rsidRDefault="000D7811" w:rsidP="0078270E">
            <w:pPr>
              <w:pStyle w:val="ConsPlusNormal"/>
              <w:jc w:val="both"/>
              <w:rPr>
                <w:szCs w:val="24"/>
              </w:rPr>
            </w:pPr>
            <w:r>
              <w:rPr>
                <w:szCs w:val="24"/>
              </w:rPr>
              <w:t>с</w:t>
            </w:r>
            <w:r w:rsidRPr="004F60FD">
              <w:rPr>
                <w:szCs w:val="24"/>
              </w:rPr>
              <w:t>нижение количества родителей, лишенных родительских прав</w:t>
            </w:r>
            <w:r>
              <w:rPr>
                <w:szCs w:val="24"/>
              </w:rPr>
              <w:t xml:space="preserve">, </w:t>
            </w:r>
            <w:r w:rsidRPr="004F60FD">
              <w:rPr>
                <w:szCs w:val="24"/>
              </w:rPr>
              <w:t>ограниченных в родительских правах</w:t>
            </w:r>
            <w:r>
              <w:rPr>
                <w:szCs w:val="24"/>
              </w:rPr>
              <w:t xml:space="preserve"> на 10%</w:t>
            </w:r>
            <w:r w:rsidRPr="004F60FD">
              <w:rPr>
                <w:szCs w:val="24"/>
              </w:rPr>
              <w:t>;</w:t>
            </w:r>
          </w:p>
          <w:p w:rsidR="000D7811" w:rsidRPr="004F60FD" w:rsidRDefault="000D7811" w:rsidP="0078270E">
            <w:pPr>
              <w:pStyle w:val="ConsPlusNormal"/>
              <w:jc w:val="both"/>
              <w:rPr>
                <w:szCs w:val="24"/>
              </w:rPr>
            </w:pPr>
            <w:r>
              <w:rPr>
                <w:szCs w:val="24"/>
              </w:rPr>
              <w:t>у</w:t>
            </w:r>
            <w:r w:rsidRPr="004F60FD">
              <w:rPr>
                <w:szCs w:val="24"/>
              </w:rPr>
              <w:t xml:space="preserve">величение </w:t>
            </w:r>
            <w:r>
              <w:rPr>
                <w:szCs w:val="24"/>
              </w:rPr>
              <w:t xml:space="preserve">удельного веса </w:t>
            </w:r>
            <w:r w:rsidRPr="004F60FD">
              <w:rPr>
                <w:szCs w:val="24"/>
              </w:rPr>
              <w:t>родителей, восстановленных в</w:t>
            </w:r>
            <w:r w:rsidR="00A04302">
              <w:rPr>
                <w:szCs w:val="24"/>
              </w:rPr>
              <w:t> </w:t>
            </w:r>
            <w:r w:rsidRPr="004F60FD">
              <w:rPr>
                <w:szCs w:val="24"/>
              </w:rPr>
              <w:t>родительс</w:t>
            </w:r>
            <w:r>
              <w:rPr>
                <w:szCs w:val="24"/>
              </w:rPr>
              <w:t>ких права, в общей численности родителей, лишенных родительских прав на 5 %</w:t>
            </w:r>
            <w:r w:rsidRPr="004F60FD">
              <w:rPr>
                <w:szCs w:val="24"/>
              </w:rPr>
              <w:t>;</w:t>
            </w:r>
          </w:p>
          <w:p w:rsidR="000D7811" w:rsidRDefault="000D7811" w:rsidP="0078270E">
            <w:pPr>
              <w:pStyle w:val="ConsPlusNormal"/>
              <w:jc w:val="both"/>
              <w:rPr>
                <w:szCs w:val="24"/>
              </w:rPr>
            </w:pPr>
            <w:r>
              <w:rPr>
                <w:szCs w:val="24"/>
              </w:rPr>
              <w:t>с</w:t>
            </w:r>
            <w:r w:rsidRPr="004F60FD">
              <w:rPr>
                <w:szCs w:val="24"/>
              </w:rPr>
              <w:t>нижение количества семей, находящихся в социально-опасном положении</w:t>
            </w:r>
            <w:r>
              <w:rPr>
                <w:szCs w:val="24"/>
              </w:rPr>
              <w:t xml:space="preserve"> на 10 %</w:t>
            </w:r>
            <w:r w:rsidRPr="004F60FD">
              <w:rPr>
                <w:szCs w:val="24"/>
              </w:rPr>
              <w:t>;</w:t>
            </w:r>
          </w:p>
          <w:p w:rsidR="000D7811" w:rsidRPr="004F60FD" w:rsidRDefault="000D7811" w:rsidP="0078270E">
            <w:pPr>
              <w:pStyle w:val="ConsPlusNormal"/>
              <w:jc w:val="both"/>
              <w:rPr>
                <w:szCs w:val="24"/>
              </w:rPr>
            </w:pPr>
            <w:r>
              <w:rPr>
                <w:szCs w:val="24"/>
              </w:rPr>
              <w:t>с</w:t>
            </w:r>
            <w:r w:rsidRPr="004F60FD">
              <w:rPr>
                <w:szCs w:val="24"/>
              </w:rPr>
              <w:t xml:space="preserve">нижение количества </w:t>
            </w:r>
            <w:r>
              <w:rPr>
                <w:szCs w:val="24"/>
              </w:rPr>
              <w:t>несовершеннолетних</w:t>
            </w:r>
            <w:r w:rsidRPr="004F60FD">
              <w:rPr>
                <w:szCs w:val="24"/>
              </w:rPr>
              <w:t>, находящихся в</w:t>
            </w:r>
            <w:r w:rsidR="00A04302">
              <w:rPr>
                <w:szCs w:val="24"/>
              </w:rPr>
              <w:t> </w:t>
            </w:r>
            <w:r w:rsidRPr="004F60FD">
              <w:rPr>
                <w:szCs w:val="24"/>
              </w:rPr>
              <w:t>социально-опасном положении</w:t>
            </w:r>
            <w:r>
              <w:rPr>
                <w:szCs w:val="24"/>
              </w:rPr>
              <w:t xml:space="preserve"> на 5 %</w:t>
            </w:r>
            <w:r w:rsidRPr="004F60FD">
              <w:rPr>
                <w:szCs w:val="24"/>
              </w:rPr>
              <w:t>;</w:t>
            </w:r>
          </w:p>
          <w:p w:rsidR="000D7811" w:rsidRDefault="000D7811" w:rsidP="0078270E">
            <w:pPr>
              <w:pStyle w:val="ConsPlusNormal"/>
              <w:jc w:val="both"/>
              <w:rPr>
                <w:szCs w:val="24"/>
              </w:rPr>
            </w:pPr>
            <w:r>
              <w:rPr>
                <w:szCs w:val="24"/>
              </w:rPr>
              <w:t>с</w:t>
            </w:r>
            <w:r w:rsidRPr="004F60FD">
              <w:rPr>
                <w:szCs w:val="24"/>
              </w:rPr>
              <w:t>нижение количества семей, находящихся в социально-опасном положении, где родители или иные законные представители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Pr>
                <w:szCs w:val="24"/>
              </w:rPr>
              <w:t xml:space="preserve"> на 10 %</w:t>
            </w:r>
            <w:r w:rsidRPr="004F60FD">
              <w:rPr>
                <w:szCs w:val="24"/>
              </w:rPr>
              <w:t>;</w:t>
            </w:r>
          </w:p>
          <w:p w:rsidR="000D7811" w:rsidRPr="004F60FD" w:rsidRDefault="000D7811" w:rsidP="0078270E">
            <w:pPr>
              <w:pStyle w:val="ConsPlusNormal"/>
              <w:jc w:val="both"/>
              <w:rPr>
                <w:szCs w:val="24"/>
              </w:rPr>
            </w:pPr>
            <w:r>
              <w:rPr>
                <w:szCs w:val="24"/>
              </w:rPr>
              <w:t>увеличение количества детей, оставшихся без попечения родителей, возвращенных в кровную семью на 5 %;</w:t>
            </w:r>
          </w:p>
          <w:p w:rsidR="000D7811" w:rsidRDefault="000D7811" w:rsidP="0078270E">
            <w:pPr>
              <w:pStyle w:val="ConsPlusNormal"/>
              <w:jc w:val="both"/>
              <w:rPr>
                <w:szCs w:val="24"/>
              </w:rPr>
            </w:pPr>
            <w:r>
              <w:rPr>
                <w:szCs w:val="24"/>
              </w:rPr>
              <w:t>увеличение количества семей с несовершеннолетними (находящимися в социально-опасном положении), обеспеченных услугами психологической помощи на 8 %;</w:t>
            </w:r>
          </w:p>
          <w:p w:rsidR="000D7811" w:rsidRDefault="000D7811" w:rsidP="0078270E">
            <w:pPr>
              <w:pStyle w:val="ConsPlusNormal"/>
              <w:jc w:val="both"/>
              <w:rPr>
                <w:szCs w:val="24"/>
              </w:rPr>
            </w:pPr>
            <w:r>
              <w:rPr>
                <w:szCs w:val="24"/>
              </w:rPr>
              <w:t>увеличение удельного веса детей, находящихся в трудной жизненной ситуации, охваченных организованными формами отдыха и оздоровления на 9 %;</w:t>
            </w:r>
          </w:p>
          <w:p w:rsidR="000D7811" w:rsidRPr="004F60FD" w:rsidRDefault="000D7811" w:rsidP="0078270E">
            <w:pPr>
              <w:pStyle w:val="ConsPlusNormal"/>
              <w:jc w:val="both"/>
              <w:rPr>
                <w:szCs w:val="24"/>
              </w:rPr>
            </w:pPr>
            <w:r>
              <w:rPr>
                <w:szCs w:val="24"/>
              </w:rPr>
              <w:t>увеличение количества кандидатов в замещающие родители, прошедших подготовку на 10 %.</w:t>
            </w:r>
          </w:p>
        </w:tc>
      </w:tr>
      <w:tr w:rsidR="000D7811" w:rsidRPr="004F60FD" w:rsidTr="00A04302">
        <w:tc>
          <w:tcPr>
            <w:tcW w:w="2348" w:type="dxa"/>
            <w:tcBorders>
              <w:top w:val="nil"/>
              <w:left w:val="nil"/>
              <w:bottom w:val="nil"/>
              <w:right w:val="nil"/>
            </w:tcBorders>
          </w:tcPr>
          <w:p w:rsidR="000D7811" w:rsidRPr="004F60FD" w:rsidRDefault="000D7811" w:rsidP="0078270E">
            <w:pPr>
              <w:pStyle w:val="ConsPlusNormal"/>
              <w:rPr>
                <w:szCs w:val="24"/>
              </w:rPr>
            </w:pPr>
            <w:r w:rsidRPr="004F60FD">
              <w:rPr>
                <w:szCs w:val="24"/>
              </w:rPr>
              <w:t>Система организации контроля за выполнением муниципальной программы</w:t>
            </w:r>
          </w:p>
        </w:tc>
        <w:tc>
          <w:tcPr>
            <w:tcW w:w="7294" w:type="dxa"/>
            <w:gridSpan w:val="2"/>
            <w:tcBorders>
              <w:top w:val="nil"/>
              <w:left w:val="nil"/>
              <w:bottom w:val="nil"/>
              <w:right w:val="nil"/>
            </w:tcBorders>
          </w:tcPr>
          <w:p w:rsidR="000D7811" w:rsidRPr="004F60FD" w:rsidRDefault="000D7811" w:rsidP="0078270E">
            <w:pPr>
              <w:pStyle w:val="ConsPlusNormal"/>
              <w:jc w:val="both"/>
              <w:rPr>
                <w:szCs w:val="24"/>
              </w:rPr>
            </w:pPr>
            <w:r w:rsidRPr="004F60FD">
              <w:rPr>
                <w:szCs w:val="24"/>
              </w:rPr>
              <w:t>Контроль за исполнением муниципальной программы возложен на</w:t>
            </w:r>
            <w:r w:rsidR="00A04302">
              <w:rPr>
                <w:szCs w:val="24"/>
              </w:rPr>
              <w:t> </w:t>
            </w:r>
            <w:r w:rsidRPr="004F60FD">
              <w:rPr>
                <w:szCs w:val="24"/>
              </w:rPr>
              <w:t>ответственных исполнителей муниципальной программы. Текущее управление и координация исполнения муниципальной программы осуществляется управлением образования администрации города Чебоксары.</w:t>
            </w:r>
          </w:p>
          <w:p w:rsidR="000D7811" w:rsidRPr="004F60FD" w:rsidRDefault="000D7811" w:rsidP="00A04302">
            <w:pPr>
              <w:pStyle w:val="ConsPlusNormal"/>
              <w:jc w:val="both"/>
              <w:rPr>
                <w:szCs w:val="24"/>
              </w:rPr>
            </w:pPr>
            <w:r w:rsidRPr="004F60FD">
              <w:rPr>
                <w:szCs w:val="24"/>
              </w:rPr>
              <w:t>Информация о ходе реализации, выполнения муниципальной программы и расходовании выделенных финансовых средств, предоставляется ответственными исполнителями в установленном порядке ежеквартально в срок до 15 числа месяца, следующего за</w:t>
            </w:r>
            <w:r w:rsidR="00A04302">
              <w:rPr>
                <w:szCs w:val="24"/>
              </w:rPr>
              <w:t> </w:t>
            </w:r>
            <w:r w:rsidRPr="004F60FD">
              <w:rPr>
                <w:szCs w:val="24"/>
              </w:rPr>
              <w:t>отчетным кварталом в отдел экономики, прогнозирования и социально-экономического развития администрации города Чебоксары.</w:t>
            </w:r>
          </w:p>
        </w:tc>
      </w:tr>
    </w:tbl>
    <w:p w:rsidR="00A04302" w:rsidRDefault="00A04302" w:rsidP="000D7811">
      <w:pPr>
        <w:pStyle w:val="ConsPlusNormal"/>
        <w:jc w:val="both"/>
        <w:rPr>
          <w:szCs w:val="24"/>
        </w:rPr>
        <w:sectPr w:rsidR="00A04302" w:rsidSect="0078270E">
          <w:footerReference w:type="default" r:id="rId19"/>
          <w:pgSz w:w="11906" w:h="16838"/>
          <w:pgMar w:top="1134" w:right="851" w:bottom="1134" w:left="1701" w:header="709" w:footer="709" w:gutter="0"/>
          <w:cols w:space="708"/>
          <w:docGrid w:linePitch="360"/>
        </w:sectPr>
      </w:pPr>
    </w:p>
    <w:p w:rsidR="000D7811" w:rsidRPr="00B03E4D" w:rsidRDefault="000D7811" w:rsidP="000D7811">
      <w:pPr>
        <w:pStyle w:val="ConsPlusNormal"/>
        <w:jc w:val="center"/>
        <w:outlineLvl w:val="1"/>
        <w:rPr>
          <w:b/>
          <w:szCs w:val="24"/>
        </w:rPr>
      </w:pPr>
      <w:r w:rsidRPr="00B03E4D">
        <w:rPr>
          <w:b/>
          <w:szCs w:val="24"/>
        </w:rPr>
        <w:lastRenderedPageBreak/>
        <w:t>Раздел I. Общая характеристика сферы реализации муниципальной программы,</w:t>
      </w:r>
    </w:p>
    <w:p w:rsidR="000D7811" w:rsidRPr="00B03E4D" w:rsidRDefault="000D7811" w:rsidP="000D7811">
      <w:pPr>
        <w:pStyle w:val="ConsPlusNormal"/>
        <w:jc w:val="center"/>
        <w:outlineLvl w:val="1"/>
        <w:rPr>
          <w:b/>
          <w:szCs w:val="24"/>
        </w:rPr>
      </w:pPr>
      <w:r w:rsidRPr="00B03E4D">
        <w:rPr>
          <w:b/>
          <w:szCs w:val="24"/>
        </w:rPr>
        <w:t>описание основных проблем и прогноз ее развития</w:t>
      </w:r>
    </w:p>
    <w:p w:rsidR="000D7811" w:rsidRPr="004F60FD" w:rsidRDefault="000D7811" w:rsidP="000D7811">
      <w:pPr>
        <w:pStyle w:val="ConsPlusNormal"/>
        <w:jc w:val="both"/>
        <w:rPr>
          <w:szCs w:val="24"/>
        </w:rPr>
      </w:pPr>
    </w:p>
    <w:p w:rsidR="000D7811" w:rsidRPr="004F60FD" w:rsidRDefault="000D7811" w:rsidP="000D7811">
      <w:pPr>
        <w:widowControl w:val="0"/>
        <w:autoSpaceDE w:val="0"/>
        <w:autoSpaceDN w:val="0"/>
        <w:adjustRightInd w:val="0"/>
        <w:spacing w:line="240" w:lineRule="auto"/>
        <w:ind w:left="0" w:firstLine="709"/>
        <w:jc w:val="both"/>
        <w:rPr>
          <w:rFonts w:cs="Times New Roman"/>
          <w:szCs w:val="24"/>
        </w:rPr>
      </w:pPr>
      <w:r w:rsidRPr="004F60FD">
        <w:rPr>
          <w:rFonts w:cs="Times New Roman"/>
          <w:szCs w:val="24"/>
        </w:rPr>
        <w:t>Обеспечение благополучия и защищенного детства в последнее десятилетие стало одним из основных национальных приоритетов России.</w:t>
      </w:r>
    </w:p>
    <w:p w:rsidR="000D7811" w:rsidRPr="004F60FD" w:rsidRDefault="000D7811" w:rsidP="000D7811">
      <w:pPr>
        <w:widowControl w:val="0"/>
        <w:autoSpaceDE w:val="0"/>
        <w:autoSpaceDN w:val="0"/>
        <w:adjustRightInd w:val="0"/>
        <w:spacing w:line="240" w:lineRule="auto"/>
        <w:ind w:left="0" w:firstLine="709"/>
        <w:jc w:val="both"/>
        <w:rPr>
          <w:rFonts w:cs="Times New Roman"/>
          <w:szCs w:val="24"/>
        </w:rPr>
      </w:pPr>
      <w:r w:rsidRPr="004F60FD">
        <w:rPr>
          <w:rFonts w:cs="Times New Roman"/>
          <w:szCs w:val="24"/>
        </w:rPr>
        <w:t xml:space="preserve">Одной из главных задач политики </w:t>
      </w:r>
      <w:proofErr w:type="spellStart"/>
      <w:r w:rsidRPr="004F60FD">
        <w:rPr>
          <w:rFonts w:cs="Times New Roman"/>
          <w:szCs w:val="24"/>
        </w:rPr>
        <w:t>детствосбережения</w:t>
      </w:r>
      <w:proofErr w:type="spellEnd"/>
      <w:r w:rsidRPr="004F60FD">
        <w:rPr>
          <w:rFonts w:cs="Times New Roman"/>
          <w:szCs w:val="24"/>
        </w:rPr>
        <w:t>, обозначенной Национальной стратегией действий в интересах детей на 2012-2017 годы, утвержденной Указом Прези</w:t>
      </w:r>
      <w:r>
        <w:rPr>
          <w:rFonts w:cs="Times New Roman"/>
          <w:szCs w:val="24"/>
        </w:rPr>
        <w:t>дента Российской Федерации от 01.06.</w:t>
      </w:r>
      <w:r w:rsidRPr="004F60FD">
        <w:rPr>
          <w:rFonts w:cs="Times New Roman"/>
          <w:szCs w:val="24"/>
        </w:rPr>
        <w:t>2012 №</w:t>
      </w:r>
      <w:r w:rsidR="00A04302">
        <w:rPr>
          <w:rFonts w:cs="Times New Roman"/>
          <w:szCs w:val="24"/>
        </w:rPr>
        <w:t> </w:t>
      </w:r>
      <w:r w:rsidRPr="004F60FD">
        <w:rPr>
          <w:rFonts w:cs="Times New Roman"/>
          <w:szCs w:val="24"/>
        </w:rPr>
        <w:t>761</w:t>
      </w:r>
      <w:r>
        <w:rPr>
          <w:rFonts w:cs="Times New Roman"/>
          <w:szCs w:val="24"/>
        </w:rPr>
        <w:t>,</w:t>
      </w:r>
      <w:r w:rsidRPr="004F60FD">
        <w:rPr>
          <w:rFonts w:cs="Times New Roman"/>
          <w:szCs w:val="24"/>
        </w:rPr>
        <w:t xml:space="preserve"> является обеспечение права ребенка жить и воспитываться в семье.</w:t>
      </w:r>
    </w:p>
    <w:p w:rsidR="000D7811" w:rsidRPr="004F60FD" w:rsidRDefault="000D7811" w:rsidP="000D7811">
      <w:pPr>
        <w:widowControl w:val="0"/>
        <w:autoSpaceDE w:val="0"/>
        <w:autoSpaceDN w:val="0"/>
        <w:adjustRightInd w:val="0"/>
        <w:spacing w:line="240" w:lineRule="auto"/>
        <w:ind w:left="0" w:firstLine="709"/>
        <w:jc w:val="both"/>
        <w:rPr>
          <w:rFonts w:cs="Times New Roman"/>
          <w:szCs w:val="24"/>
        </w:rPr>
      </w:pPr>
      <w:r w:rsidRPr="004F60FD">
        <w:rPr>
          <w:rFonts w:cs="Times New Roman"/>
          <w:szCs w:val="24"/>
        </w:rPr>
        <w:t xml:space="preserve">Муниципальная программа </w:t>
      </w:r>
      <w:r w:rsidR="000419A9">
        <w:rPr>
          <w:rFonts w:cs="Times New Roman"/>
          <w:szCs w:val="24"/>
        </w:rPr>
        <w:t xml:space="preserve">города Чебоксары </w:t>
      </w:r>
      <w:r w:rsidRPr="004F60FD">
        <w:rPr>
          <w:rFonts w:cs="Times New Roman"/>
          <w:szCs w:val="24"/>
        </w:rPr>
        <w:t>«Профилактика социального сиротства и раннего выявления семейного неблагополучия на территории города Чебоксары» направлена на формирование единой политики преодоления сиротства через создание системы профилактики детского и семейного неблагополучия, обеспечение приоритета семейных форм жизнеустройства детей-сирот и детей, оставшихся без попечения родителей, реализацию защиты их прав и социальной адаптации.</w:t>
      </w:r>
    </w:p>
    <w:p w:rsidR="000D7811" w:rsidRPr="004F60FD" w:rsidRDefault="000D7811" w:rsidP="000D7811">
      <w:pPr>
        <w:pStyle w:val="a3"/>
        <w:spacing w:before="0" w:beforeAutospacing="0" w:after="0" w:afterAutospacing="0"/>
        <w:ind w:firstLine="709"/>
        <w:jc w:val="both"/>
        <w:textAlignment w:val="baseline"/>
        <w:rPr>
          <w:bdr w:val="none" w:sz="0" w:space="0" w:color="auto" w:frame="1"/>
        </w:rPr>
      </w:pPr>
      <w:r w:rsidRPr="004F60FD">
        <w:rPr>
          <w:bdr w:val="none" w:sz="0" w:space="0" w:color="auto" w:frame="1"/>
        </w:rPr>
        <w:t>Социальное сиротство – деструктивное явление в обществе, связанное с наличием детей, родители которых не хотят или не могут участвовать в их воспитании, устранились от выполнения родительских обязанностей.</w:t>
      </w:r>
    </w:p>
    <w:p w:rsidR="000D7811" w:rsidRPr="004F60FD" w:rsidRDefault="000D7811" w:rsidP="000D7811">
      <w:pPr>
        <w:pStyle w:val="a3"/>
        <w:spacing w:before="0" w:beforeAutospacing="0" w:after="0" w:afterAutospacing="0"/>
        <w:ind w:firstLine="709"/>
        <w:jc w:val="both"/>
        <w:textAlignment w:val="baseline"/>
        <w:rPr>
          <w:bdr w:val="none" w:sz="0" w:space="0" w:color="auto" w:frame="1"/>
        </w:rPr>
      </w:pPr>
      <w:r w:rsidRPr="004F60FD">
        <w:rPr>
          <w:bdr w:val="none" w:sz="0" w:space="0" w:color="auto" w:frame="1"/>
        </w:rPr>
        <w:t>Социальные сироты - дети, оставшиеся без попечения родителей. В соответствии с</w:t>
      </w:r>
      <w:r w:rsidR="00A04302">
        <w:rPr>
          <w:bdr w:val="none" w:sz="0" w:space="0" w:color="auto" w:frame="1"/>
        </w:rPr>
        <w:t> </w:t>
      </w:r>
      <w:r w:rsidRPr="004F60FD">
        <w:rPr>
          <w:bdr w:val="none" w:sz="0" w:space="0" w:color="auto" w:frame="1"/>
        </w:rPr>
        <w:t xml:space="preserve">Семейным </w:t>
      </w:r>
      <w:r>
        <w:rPr>
          <w:bdr w:val="none" w:sz="0" w:space="0" w:color="auto" w:frame="1"/>
        </w:rPr>
        <w:t xml:space="preserve">кодексом Российской Федерации </w:t>
      </w:r>
      <w:r w:rsidRPr="004F60FD">
        <w:rPr>
          <w:bdr w:val="none" w:sz="0" w:space="0" w:color="auto" w:frame="1"/>
        </w:rPr>
        <w:t>дети признаются оставшимися без попечения родителей, если их родители лишены родительских прав, ограничены в родительских правах, признаны недееспособными, не могут осуществлять родительские обязанности в силу болезни или длительного отсутствия, уклоняются от воспитания детей или защиты их прав и интересов, в том числе - отказываются взять своих детей из</w:t>
      </w:r>
      <w:r w:rsidR="00A04302">
        <w:rPr>
          <w:bdr w:val="none" w:sz="0" w:space="0" w:color="auto" w:frame="1"/>
        </w:rPr>
        <w:t> </w:t>
      </w:r>
      <w:r w:rsidRPr="004F60FD">
        <w:rPr>
          <w:bdr w:val="none" w:sz="0" w:space="0" w:color="auto" w:frame="1"/>
        </w:rPr>
        <w:t>воспитательных учреждений, лечебных учреждений, учреждений</w:t>
      </w:r>
      <w:r w:rsidRPr="004F60FD">
        <w:rPr>
          <w:rStyle w:val="apple-converted-space"/>
          <w:bdr w:val="none" w:sz="0" w:space="0" w:color="auto" w:frame="1"/>
        </w:rPr>
        <w:t> социальной защиты </w:t>
      </w:r>
      <w:r w:rsidRPr="004F60FD">
        <w:rPr>
          <w:bdr w:val="none" w:sz="0" w:space="0" w:color="auto" w:frame="1"/>
        </w:rPr>
        <w:t>населения и других аналогичных учреждений.</w:t>
      </w:r>
    </w:p>
    <w:p w:rsidR="000D7811" w:rsidRPr="004F60FD" w:rsidRDefault="000D7811" w:rsidP="000D7811">
      <w:pPr>
        <w:pStyle w:val="a3"/>
        <w:spacing w:before="0" w:beforeAutospacing="0" w:after="0" w:afterAutospacing="0"/>
        <w:ind w:firstLine="709"/>
        <w:jc w:val="both"/>
        <w:textAlignment w:val="baseline"/>
        <w:rPr>
          <w:bdr w:val="none" w:sz="0" w:space="0" w:color="auto" w:frame="1"/>
        </w:rPr>
      </w:pPr>
      <w:r w:rsidRPr="004F60FD">
        <w:rPr>
          <w:bdr w:val="none" w:sz="0" w:space="0" w:color="auto" w:frame="1"/>
        </w:rPr>
        <w:t xml:space="preserve">Для решения вопросов в сфере детства в городе Чебоксары реализуются государственные, республиканские программы и планы, которые содержат мероприятия по укреплению института семьи, профилактике семейного неблагополучия и социального сиротства, повышению статуса материнства, отцовства, формированию ответственного </w:t>
      </w:r>
      <w:r>
        <w:rPr>
          <w:bdr w:val="none" w:sz="0" w:space="0" w:color="auto" w:frame="1"/>
        </w:rPr>
        <w:t xml:space="preserve">выполнения родителями своих обязанностей </w:t>
      </w:r>
      <w:r w:rsidRPr="004F60FD">
        <w:rPr>
          <w:bdr w:val="none" w:sz="0" w:space="0" w:color="auto" w:frame="1"/>
        </w:rPr>
        <w:t xml:space="preserve">и </w:t>
      </w:r>
      <w:r>
        <w:rPr>
          <w:bdr w:val="none" w:sz="0" w:space="0" w:color="auto" w:frame="1"/>
        </w:rPr>
        <w:t xml:space="preserve">укреплению </w:t>
      </w:r>
      <w:r w:rsidRPr="004F60FD">
        <w:rPr>
          <w:bdr w:val="none" w:sz="0" w:space="0" w:color="auto" w:frame="1"/>
        </w:rPr>
        <w:t>семейных ценностей.</w:t>
      </w:r>
    </w:p>
    <w:p w:rsidR="000D7811" w:rsidRDefault="000D7811" w:rsidP="000D7811">
      <w:pPr>
        <w:pStyle w:val="a3"/>
        <w:spacing w:before="0" w:beforeAutospacing="0" w:after="0" w:afterAutospacing="0"/>
        <w:ind w:firstLine="709"/>
        <w:jc w:val="both"/>
        <w:textAlignment w:val="baseline"/>
        <w:rPr>
          <w:bdr w:val="none" w:sz="0" w:space="0" w:color="auto" w:frame="1"/>
        </w:rPr>
      </w:pPr>
      <w:r w:rsidRPr="004F60FD">
        <w:rPr>
          <w:bdr w:val="none" w:sz="0" w:space="0" w:color="auto" w:frame="1"/>
        </w:rPr>
        <w:t>Усилия специалистов</w:t>
      </w:r>
      <w:r>
        <w:rPr>
          <w:bdr w:val="none" w:sz="0" w:space="0" w:color="auto" w:frame="1"/>
        </w:rPr>
        <w:t xml:space="preserve"> субъектов системы профилактики </w:t>
      </w:r>
      <w:r w:rsidRPr="004F60FD">
        <w:rPr>
          <w:bdr w:val="none" w:sz="0" w:space="0" w:color="auto" w:frame="1"/>
        </w:rPr>
        <w:t>ориентированы на</w:t>
      </w:r>
      <w:r w:rsidR="00A04302">
        <w:rPr>
          <w:bdr w:val="none" w:sz="0" w:space="0" w:color="auto" w:frame="1"/>
        </w:rPr>
        <w:t> </w:t>
      </w:r>
      <w:r w:rsidRPr="004F60FD">
        <w:rPr>
          <w:bdr w:val="none" w:sz="0" w:space="0" w:color="auto" w:frame="1"/>
        </w:rPr>
        <w:t xml:space="preserve">оказание комплексной социальной помощи, включающей решение вопросов по трудоустройству родителей, организацию их лечения от алкогольной зависимости, оздоровление детско-родительских и внутрисемейных отношений, повышение психолого-педагогической компетентности родителей, создание в семье благоприятных и безопасных условий </w:t>
      </w:r>
      <w:r>
        <w:rPr>
          <w:bdr w:val="none" w:sz="0" w:space="0" w:color="auto" w:frame="1"/>
        </w:rPr>
        <w:t xml:space="preserve">для </w:t>
      </w:r>
      <w:r w:rsidRPr="004F60FD">
        <w:rPr>
          <w:bdr w:val="none" w:sz="0" w:space="0" w:color="auto" w:frame="1"/>
        </w:rPr>
        <w:t>проживания детей.</w:t>
      </w:r>
    </w:p>
    <w:p w:rsidR="000D7811" w:rsidRDefault="000D7811" w:rsidP="000D7811">
      <w:pPr>
        <w:pStyle w:val="a3"/>
        <w:spacing w:before="0" w:beforeAutospacing="0" w:after="0" w:afterAutospacing="0"/>
        <w:ind w:firstLine="709"/>
        <w:jc w:val="both"/>
        <w:textAlignment w:val="baseline"/>
      </w:pPr>
      <w:r w:rsidRPr="004F60FD">
        <w:t>Принимаемые субъектами системы профилактики меры по профила</w:t>
      </w:r>
      <w:r w:rsidR="008C07CB">
        <w:t xml:space="preserve">ктике семейного неблагополучия </w:t>
      </w:r>
      <w:r w:rsidRPr="004F60FD">
        <w:t>привели к некоторой стабилизации ситуации в сфере детского и семейного неблагополучия.</w:t>
      </w:r>
    </w:p>
    <w:p w:rsidR="000D7811" w:rsidRPr="004E6B2D" w:rsidRDefault="000D7811" w:rsidP="000D7811">
      <w:pPr>
        <w:pStyle w:val="a3"/>
        <w:spacing w:before="0" w:beforeAutospacing="0" w:after="0" w:afterAutospacing="0"/>
        <w:ind w:firstLine="709"/>
        <w:jc w:val="both"/>
        <w:textAlignment w:val="baseline"/>
        <w:rPr>
          <w:color w:val="000000" w:themeColor="text1"/>
          <w:bdr w:val="none" w:sz="0" w:space="0" w:color="auto" w:frame="1"/>
        </w:rPr>
      </w:pPr>
      <w:r w:rsidRPr="00683BCD">
        <w:rPr>
          <w:color w:val="000000" w:themeColor="text1"/>
        </w:rPr>
        <w:t>На учете в органах опеки и попечительства районных администраций города Чебоксары на 01 октября 2017 года состоит 385 детей, 224 из них – социальные сироты.</w:t>
      </w:r>
      <w:r w:rsidR="007569D4">
        <w:rPr>
          <w:color w:val="000000" w:themeColor="text1"/>
        </w:rPr>
        <w:t xml:space="preserve"> </w:t>
      </w:r>
      <w:r w:rsidRPr="004E6B2D">
        <w:rPr>
          <w:color w:val="000000" w:themeColor="text1"/>
        </w:rPr>
        <w:t>Количество детей, оставшихся без попечения родителей за последние годы, выглядит следующим образом: 2015 год – 430 человек (254– социальные сироты), 2016 год – 435</w:t>
      </w:r>
      <w:r w:rsidR="00A04302">
        <w:rPr>
          <w:color w:val="000000" w:themeColor="text1"/>
        </w:rPr>
        <w:t> </w:t>
      </w:r>
      <w:r w:rsidRPr="004E6B2D">
        <w:rPr>
          <w:color w:val="000000" w:themeColor="text1"/>
        </w:rPr>
        <w:t xml:space="preserve">человек (227– социальные сироты). На 1 октября 2017 года </w:t>
      </w:r>
      <w:r w:rsidRPr="004E6B2D">
        <w:rPr>
          <w:color w:val="000000" w:themeColor="text1"/>
          <w:bdr w:val="none" w:sz="0" w:space="0" w:color="auto" w:frame="1"/>
        </w:rPr>
        <w:t>42 % детей, состоящих на</w:t>
      </w:r>
      <w:r w:rsidR="00A04302">
        <w:rPr>
          <w:color w:val="000000" w:themeColor="text1"/>
          <w:bdr w:val="none" w:sz="0" w:space="0" w:color="auto" w:frame="1"/>
        </w:rPr>
        <w:t> </w:t>
      </w:r>
      <w:r w:rsidRPr="004E6B2D">
        <w:rPr>
          <w:color w:val="000000" w:themeColor="text1"/>
          <w:bdr w:val="none" w:sz="0" w:space="0" w:color="auto" w:frame="1"/>
        </w:rPr>
        <w:t>учёте в органах опеки и попечительства</w:t>
      </w:r>
      <w:r w:rsidR="000419A9">
        <w:rPr>
          <w:color w:val="000000" w:themeColor="text1"/>
          <w:bdr w:val="none" w:sz="0" w:space="0" w:color="auto" w:frame="1"/>
        </w:rPr>
        <w:t xml:space="preserve"> </w:t>
      </w:r>
      <w:r w:rsidRPr="004E6B2D">
        <w:rPr>
          <w:color w:val="000000" w:themeColor="text1"/>
        </w:rPr>
        <w:t>районных администраций города Чебоксары</w:t>
      </w:r>
      <w:r w:rsidRPr="004E6B2D">
        <w:rPr>
          <w:color w:val="000000" w:themeColor="text1"/>
          <w:bdr w:val="none" w:sz="0" w:space="0" w:color="auto" w:frame="1"/>
        </w:rPr>
        <w:t>, являются сиротами при живых родителях.</w:t>
      </w:r>
    </w:p>
    <w:p w:rsidR="000D7811" w:rsidRPr="004E6B2D" w:rsidRDefault="000D7811" w:rsidP="000D7811">
      <w:pPr>
        <w:pStyle w:val="a3"/>
        <w:spacing w:before="0" w:beforeAutospacing="0" w:after="0" w:afterAutospacing="0"/>
        <w:ind w:firstLine="709"/>
        <w:jc w:val="both"/>
        <w:textAlignment w:val="baseline"/>
        <w:rPr>
          <w:color w:val="000000" w:themeColor="text1"/>
        </w:rPr>
      </w:pPr>
      <w:r w:rsidRPr="004E6B2D">
        <w:rPr>
          <w:color w:val="000000" w:themeColor="text1"/>
          <w:bdr w:val="none" w:sz="0" w:space="0" w:color="auto" w:frame="1"/>
        </w:rPr>
        <w:t xml:space="preserve">Лишение родительских прав </w:t>
      </w:r>
      <w:r w:rsidRPr="004E6B2D">
        <w:rPr>
          <w:color w:val="000000" w:themeColor="text1"/>
        </w:rPr>
        <w:t>является крайней мерой наказания за</w:t>
      </w:r>
      <w:r w:rsidR="00A04302">
        <w:rPr>
          <w:color w:val="000000" w:themeColor="text1"/>
        </w:rPr>
        <w:t> </w:t>
      </w:r>
      <w:r w:rsidRPr="004E6B2D">
        <w:rPr>
          <w:color w:val="000000" w:themeColor="text1"/>
        </w:rPr>
        <w:t>недобросовестное отношение родителя к своему ребенку. Наблюдается тенденция  сокращения численности родителей, лишенных родительских прав.</w:t>
      </w:r>
    </w:p>
    <w:p w:rsidR="000D7811" w:rsidRPr="00FB3494" w:rsidRDefault="000D7811" w:rsidP="000D7811">
      <w:pPr>
        <w:pStyle w:val="a3"/>
        <w:spacing w:before="0" w:beforeAutospacing="0" w:after="0" w:afterAutospacing="0"/>
        <w:ind w:firstLine="709"/>
        <w:jc w:val="both"/>
        <w:textAlignment w:val="baseline"/>
        <w:rPr>
          <w:color w:val="000000" w:themeColor="text1"/>
          <w:spacing w:val="2"/>
        </w:rPr>
      </w:pPr>
      <w:r w:rsidRPr="00FB3494">
        <w:rPr>
          <w:color w:val="000000" w:themeColor="text1"/>
          <w:spacing w:val="2"/>
        </w:rPr>
        <w:t xml:space="preserve">На профилактических учетах различного уровня  на 01 октября 2017 года  состоит 502 подростка. Отмечается снижение количества семей, находящихся в социально опасном положении: на 01 октября 2017 года на учете состоит 432 семьи, в них </w:t>
      </w:r>
      <w:r w:rsidRPr="00FB3494">
        <w:rPr>
          <w:color w:val="000000" w:themeColor="text1"/>
          <w:spacing w:val="2"/>
        </w:rPr>
        <w:lastRenderedPageBreak/>
        <w:t>воспитывается 643</w:t>
      </w:r>
      <w:r w:rsidR="004270C6">
        <w:rPr>
          <w:color w:val="000000" w:themeColor="text1"/>
          <w:spacing w:val="2"/>
        </w:rPr>
        <w:t xml:space="preserve"> </w:t>
      </w:r>
      <w:r>
        <w:rPr>
          <w:color w:val="000000" w:themeColor="text1"/>
          <w:spacing w:val="2"/>
        </w:rPr>
        <w:t>ребенка</w:t>
      </w:r>
      <w:r w:rsidRPr="00FB3494">
        <w:rPr>
          <w:color w:val="000000" w:themeColor="text1"/>
          <w:spacing w:val="2"/>
        </w:rPr>
        <w:t>, в 2016 году состояло 458 семей (в них детей – 621), в</w:t>
      </w:r>
      <w:r w:rsidR="00A04302">
        <w:rPr>
          <w:color w:val="000000" w:themeColor="text1"/>
          <w:spacing w:val="2"/>
        </w:rPr>
        <w:t> </w:t>
      </w:r>
      <w:r w:rsidRPr="00FB3494">
        <w:rPr>
          <w:color w:val="000000" w:themeColor="text1"/>
          <w:spacing w:val="2"/>
        </w:rPr>
        <w:t>2015</w:t>
      </w:r>
      <w:r w:rsidR="00A04302">
        <w:rPr>
          <w:color w:val="000000" w:themeColor="text1"/>
          <w:spacing w:val="2"/>
        </w:rPr>
        <w:t> </w:t>
      </w:r>
      <w:r w:rsidRPr="00FB3494">
        <w:rPr>
          <w:color w:val="000000" w:themeColor="text1"/>
          <w:spacing w:val="2"/>
        </w:rPr>
        <w:t>году – 455</w:t>
      </w:r>
      <w:r w:rsidR="004270C6">
        <w:rPr>
          <w:color w:val="000000" w:themeColor="text1"/>
          <w:spacing w:val="2"/>
        </w:rPr>
        <w:t xml:space="preserve"> </w:t>
      </w:r>
      <w:r w:rsidRPr="00FB3494">
        <w:rPr>
          <w:color w:val="000000" w:themeColor="text1"/>
          <w:spacing w:val="2"/>
        </w:rPr>
        <w:t>семей (в них детей – 615).</w:t>
      </w:r>
    </w:p>
    <w:p w:rsidR="000D7811" w:rsidRPr="00143C97" w:rsidRDefault="000D7811" w:rsidP="000D7811">
      <w:pPr>
        <w:pStyle w:val="a3"/>
        <w:spacing w:before="0" w:beforeAutospacing="0" w:after="0" w:afterAutospacing="0"/>
        <w:ind w:firstLine="709"/>
        <w:jc w:val="both"/>
        <w:textAlignment w:val="baseline"/>
        <w:rPr>
          <w:color w:val="000000" w:themeColor="text1"/>
          <w:spacing w:val="2"/>
        </w:rPr>
      </w:pPr>
      <w:r w:rsidRPr="00143C97">
        <w:rPr>
          <w:color w:val="000000" w:themeColor="text1"/>
          <w:spacing w:val="2"/>
        </w:rPr>
        <w:t>Несмотря на позитивные результаты, вопрос семейного неблагополучия в семьях на территории города Чебоксары продолжает оставаться напряженным. Если в работе с</w:t>
      </w:r>
      <w:r w:rsidR="00A04302">
        <w:rPr>
          <w:color w:val="000000" w:themeColor="text1"/>
          <w:spacing w:val="2"/>
        </w:rPr>
        <w:t> </w:t>
      </w:r>
      <w:r w:rsidRPr="00143C97">
        <w:rPr>
          <w:color w:val="000000" w:themeColor="text1"/>
          <w:spacing w:val="2"/>
        </w:rPr>
        <w:t>детьми используются различные технологии, то социальная реабилитация с их неблагополучными родителями осуществляется в недостаточной мере, хотя эффективность может быть достигнута только за счет совокупного решения проблем семьи и ребенка.</w:t>
      </w:r>
    </w:p>
    <w:p w:rsidR="000D7811" w:rsidRPr="00143C97" w:rsidRDefault="000D7811" w:rsidP="000D7811">
      <w:pPr>
        <w:pStyle w:val="a3"/>
        <w:spacing w:before="0" w:beforeAutospacing="0" w:after="0" w:afterAutospacing="0"/>
        <w:ind w:firstLine="709"/>
        <w:jc w:val="both"/>
        <w:textAlignment w:val="baseline"/>
        <w:rPr>
          <w:bdr w:val="none" w:sz="0" w:space="0" w:color="auto" w:frame="1"/>
        </w:rPr>
      </w:pPr>
      <w:r w:rsidRPr="004F60FD">
        <w:rPr>
          <w:spacing w:val="2"/>
        </w:rPr>
        <w:t xml:space="preserve">Одной из причин невысокой эффективности профилактики сиротства является позднее выявление семейного и детского неблагополучия, отсутствие комплексной работы с семьей на ранней стадии кризиса, включая работу с беременными мамами группы </w:t>
      </w:r>
      <w:r>
        <w:rPr>
          <w:spacing w:val="2"/>
        </w:rPr>
        <w:t>«</w:t>
      </w:r>
      <w:r w:rsidRPr="004F60FD">
        <w:rPr>
          <w:spacing w:val="2"/>
        </w:rPr>
        <w:t>риска</w:t>
      </w:r>
      <w:r>
        <w:rPr>
          <w:spacing w:val="2"/>
        </w:rPr>
        <w:t>»</w:t>
      </w:r>
      <w:r w:rsidRPr="004F60FD">
        <w:rPr>
          <w:spacing w:val="2"/>
        </w:rPr>
        <w:t>.</w:t>
      </w:r>
    </w:p>
    <w:p w:rsidR="000D7811" w:rsidRPr="004F60FD" w:rsidRDefault="000D7811" w:rsidP="000D7811">
      <w:pPr>
        <w:shd w:val="clear" w:color="auto" w:fill="FFFFFF"/>
        <w:spacing w:line="240" w:lineRule="auto"/>
        <w:ind w:left="0" w:firstLine="709"/>
        <w:jc w:val="both"/>
        <w:rPr>
          <w:rFonts w:cs="Times New Roman"/>
          <w:szCs w:val="24"/>
        </w:rPr>
      </w:pPr>
      <w:r>
        <w:rPr>
          <w:rFonts w:cs="Times New Roman"/>
          <w:szCs w:val="24"/>
        </w:rPr>
        <w:t>В</w:t>
      </w:r>
      <w:r w:rsidRPr="004F60FD">
        <w:rPr>
          <w:rFonts w:cs="Times New Roman"/>
          <w:szCs w:val="24"/>
        </w:rPr>
        <w:t xml:space="preserve"> большинстве случаев право ребенка жить и воспитываться в семье не</w:t>
      </w:r>
      <w:r w:rsidR="00A04302">
        <w:rPr>
          <w:rFonts w:cs="Times New Roman"/>
          <w:szCs w:val="24"/>
        </w:rPr>
        <w:t> </w:t>
      </w:r>
      <w:r w:rsidRPr="004F60FD">
        <w:rPr>
          <w:rFonts w:cs="Times New Roman"/>
          <w:szCs w:val="24"/>
        </w:rPr>
        <w:t>рассматривается в пространстве кровной семьи. Основное внимание уделяется не</w:t>
      </w:r>
      <w:r w:rsidR="00A04302">
        <w:rPr>
          <w:rFonts w:cs="Times New Roman"/>
          <w:szCs w:val="24"/>
        </w:rPr>
        <w:t> </w:t>
      </w:r>
      <w:r w:rsidRPr="004F60FD">
        <w:rPr>
          <w:rFonts w:cs="Times New Roman"/>
          <w:szCs w:val="24"/>
        </w:rPr>
        <w:t>осмыслению способов сохранения семьи, не подходам к разрешению проблемы профилактики социального сиротства и реабилитации неблагополучных семей, не</w:t>
      </w:r>
      <w:r w:rsidR="00A04302">
        <w:rPr>
          <w:rFonts w:cs="Times New Roman"/>
          <w:szCs w:val="24"/>
        </w:rPr>
        <w:t> </w:t>
      </w:r>
      <w:r w:rsidRPr="004F60FD">
        <w:rPr>
          <w:rFonts w:cs="Times New Roman"/>
          <w:szCs w:val="24"/>
        </w:rPr>
        <w:t>созданию необходимой для этого инфраструктуры, а формам и методам изъятия ребенка из неблагополучной семьи и устройства его под опеку или в детский дом. Теряя право иметь свою семью, ребенок автоматически лишается возможности реализовать и другие свои права в объеме, необходимом для наилучшего развития.</w:t>
      </w:r>
    </w:p>
    <w:p w:rsidR="000D7811" w:rsidRPr="004F60FD" w:rsidRDefault="000D7811" w:rsidP="000D7811">
      <w:pPr>
        <w:shd w:val="clear" w:color="auto" w:fill="FFFFFF"/>
        <w:spacing w:line="240" w:lineRule="auto"/>
        <w:ind w:left="0" w:firstLine="709"/>
        <w:jc w:val="both"/>
        <w:rPr>
          <w:rFonts w:cs="Times New Roman"/>
          <w:b/>
          <w:szCs w:val="24"/>
        </w:rPr>
      </w:pPr>
      <w:r w:rsidRPr="004F60FD">
        <w:rPr>
          <w:rFonts w:cs="Times New Roman"/>
          <w:szCs w:val="24"/>
        </w:rPr>
        <w:t>В настоящее время необходимо использовать новые подходы к организации деятельности межведомственных структур города Чебоксары по вопросу раннего выявления детского неблагополучия, организации социальной защиты детей в их кровных семьях, а также социальной работы</w:t>
      </w:r>
      <w:r>
        <w:rPr>
          <w:rFonts w:cs="Times New Roman"/>
          <w:szCs w:val="24"/>
        </w:rPr>
        <w:t xml:space="preserve">, </w:t>
      </w:r>
      <w:r w:rsidRPr="004F60FD">
        <w:rPr>
          <w:rFonts w:cs="Times New Roman"/>
          <w:szCs w:val="24"/>
        </w:rPr>
        <w:t>как с детьми, так и с их семьями, подбора и подготовки семей, желающих стать приемными родителями, воспитателями, опекунами или усыновителями.</w:t>
      </w:r>
    </w:p>
    <w:p w:rsidR="000D7811" w:rsidRPr="004F60FD" w:rsidRDefault="000D7811" w:rsidP="000D7811">
      <w:pPr>
        <w:widowControl w:val="0"/>
        <w:autoSpaceDE w:val="0"/>
        <w:autoSpaceDN w:val="0"/>
        <w:adjustRightInd w:val="0"/>
        <w:spacing w:line="240" w:lineRule="auto"/>
        <w:ind w:left="0" w:firstLine="709"/>
        <w:jc w:val="both"/>
        <w:rPr>
          <w:rFonts w:cs="Times New Roman"/>
          <w:szCs w:val="24"/>
        </w:rPr>
      </w:pPr>
      <w:r w:rsidRPr="004F60FD">
        <w:rPr>
          <w:rFonts w:cs="Times New Roman"/>
          <w:szCs w:val="24"/>
        </w:rPr>
        <w:t>С учетом имеющихся проблем возникает необходимость проведения на территории города Чебоксары комплекса мероприятий, взаимосвязанных по конкретным целям, ресурсам, срокам реализации и исполнителям, обеспечивающих системный подход к</w:t>
      </w:r>
      <w:r w:rsidR="00A04302">
        <w:rPr>
          <w:rFonts w:cs="Times New Roman"/>
          <w:szCs w:val="24"/>
        </w:rPr>
        <w:t> </w:t>
      </w:r>
      <w:r w:rsidRPr="004F60FD">
        <w:rPr>
          <w:rFonts w:cs="Times New Roman"/>
          <w:szCs w:val="24"/>
        </w:rPr>
        <w:t xml:space="preserve">решению задач по сохранению ребенка в кровной семье. Важнейшим аспектом в этой системе будет реализация муниципальной программы «Профилактика социального сиротства и раннего выявления семейного неблагополучия на территории города Чебоксары», которая позволит изменить стратегию и тактику в работе специалистов субъектов системы профилактики  и общественности с семьями и детьми группы социального риска.  </w:t>
      </w:r>
    </w:p>
    <w:p w:rsidR="000D7811" w:rsidRPr="004F60FD" w:rsidRDefault="000D7811" w:rsidP="000D7811">
      <w:pPr>
        <w:spacing w:line="240" w:lineRule="auto"/>
        <w:ind w:left="0" w:firstLine="709"/>
        <w:jc w:val="both"/>
        <w:rPr>
          <w:rFonts w:cs="Times New Roman"/>
          <w:szCs w:val="24"/>
        </w:rPr>
      </w:pPr>
      <w:r w:rsidRPr="004F60FD">
        <w:rPr>
          <w:rFonts w:cs="Times New Roman"/>
          <w:szCs w:val="24"/>
        </w:rPr>
        <w:t>Для достижения устойчивой положительной динамики снижения уровня социального сиротства в городе Чебоксары потребуется:</w:t>
      </w:r>
    </w:p>
    <w:p w:rsidR="000D7811" w:rsidRPr="004F60FD" w:rsidRDefault="000D7811" w:rsidP="000D7811">
      <w:pPr>
        <w:spacing w:line="240" w:lineRule="auto"/>
        <w:ind w:left="0" w:firstLine="709"/>
        <w:jc w:val="both"/>
        <w:rPr>
          <w:rFonts w:cs="Times New Roman"/>
          <w:szCs w:val="24"/>
        </w:rPr>
      </w:pPr>
      <w:r w:rsidRPr="004F60FD">
        <w:rPr>
          <w:rFonts w:cs="Times New Roman"/>
          <w:szCs w:val="24"/>
        </w:rPr>
        <w:t>использование эффективных технологий реабилитации социально-неблагополучных семей с детьми;</w:t>
      </w:r>
    </w:p>
    <w:p w:rsidR="000D7811" w:rsidRPr="004F60FD" w:rsidRDefault="000D7811" w:rsidP="000D7811">
      <w:pPr>
        <w:spacing w:line="240" w:lineRule="auto"/>
        <w:ind w:left="0" w:firstLine="709"/>
        <w:jc w:val="both"/>
        <w:rPr>
          <w:rFonts w:cs="Times New Roman"/>
          <w:szCs w:val="24"/>
        </w:rPr>
      </w:pPr>
      <w:r w:rsidRPr="004F60FD">
        <w:rPr>
          <w:rFonts w:cs="Times New Roman"/>
          <w:szCs w:val="24"/>
        </w:rPr>
        <w:t>создание и развитие городской службы семейно-ориентированной медиации;</w:t>
      </w:r>
    </w:p>
    <w:p w:rsidR="000D7811" w:rsidRPr="004F60FD" w:rsidRDefault="000D7811" w:rsidP="000D7811">
      <w:pPr>
        <w:spacing w:line="240" w:lineRule="auto"/>
        <w:ind w:left="0" w:firstLine="709"/>
        <w:jc w:val="both"/>
        <w:rPr>
          <w:rFonts w:cs="Times New Roman"/>
          <w:szCs w:val="24"/>
        </w:rPr>
      </w:pPr>
      <w:r w:rsidRPr="004F60FD">
        <w:rPr>
          <w:rFonts w:cs="Times New Roman"/>
          <w:szCs w:val="24"/>
        </w:rPr>
        <w:t>проведение системной работы с родителями, изъявляющими желание восстановиться в родительских правах;</w:t>
      </w:r>
    </w:p>
    <w:p w:rsidR="000D7811" w:rsidRPr="004F60FD" w:rsidRDefault="000D7811" w:rsidP="000D7811">
      <w:pPr>
        <w:spacing w:line="240" w:lineRule="auto"/>
        <w:ind w:left="0" w:firstLine="709"/>
        <w:jc w:val="both"/>
        <w:rPr>
          <w:rFonts w:cs="Times New Roman"/>
          <w:szCs w:val="24"/>
        </w:rPr>
      </w:pPr>
      <w:r w:rsidRPr="004F60FD">
        <w:rPr>
          <w:rFonts w:cs="Times New Roman"/>
          <w:szCs w:val="24"/>
        </w:rPr>
        <w:t>активизация работы по пропаганде в обществе конструктивного отношения к</w:t>
      </w:r>
      <w:r w:rsidR="00A04302">
        <w:rPr>
          <w:rFonts w:cs="Times New Roman"/>
          <w:szCs w:val="24"/>
        </w:rPr>
        <w:t> </w:t>
      </w:r>
      <w:r w:rsidRPr="004F60FD">
        <w:rPr>
          <w:rFonts w:cs="Times New Roman"/>
          <w:szCs w:val="24"/>
        </w:rPr>
        <w:t>семейным ценностям.</w:t>
      </w:r>
    </w:p>
    <w:p w:rsidR="000D7811" w:rsidRPr="004F60FD" w:rsidRDefault="000D7811" w:rsidP="000D7811">
      <w:pPr>
        <w:spacing w:line="240" w:lineRule="auto"/>
        <w:ind w:left="0" w:firstLine="709"/>
        <w:jc w:val="both"/>
        <w:rPr>
          <w:rFonts w:cs="Times New Roman"/>
          <w:szCs w:val="24"/>
        </w:rPr>
      </w:pPr>
      <w:r w:rsidRPr="004F60FD">
        <w:rPr>
          <w:rFonts w:cs="Times New Roman"/>
          <w:szCs w:val="24"/>
        </w:rPr>
        <w:t>Показателем высокой результативности намеченных мероприятий станет сохранение детей в кризисных семьях, сохранение самих семей, возобновление их функциональности, обретение самостоятельности в решении своих проблем, и, с</w:t>
      </w:r>
      <w:r>
        <w:rPr>
          <w:rFonts w:cs="Times New Roman"/>
          <w:szCs w:val="24"/>
        </w:rPr>
        <w:t>ледовательно, снижение роста ас</w:t>
      </w:r>
      <w:r w:rsidRPr="004F60FD">
        <w:rPr>
          <w:rFonts w:cs="Times New Roman"/>
          <w:szCs w:val="24"/>
        </w:rPr>
        <w:t xml:space="preserve">оциальных семей и уменьшение социального сиротства на территории города Чебоксары. </w:t>
      </w:r>
    </w:p>
    <w:p w:rsidR="000D7811" w:rsidRPr="004F60FD" w:rsidRDefault="000D7811" w:rsidP="000D7811">
      <w:pPr>
        <w:pStyle w:val="ConsPlusNormal"/>
        <w:jc w:val="both"/>
        <w:rPr>
          <w:szCs w:val="24"/>
        </w:rPr>
      </w:pPr>
    </w:p>
    <w:p w:rsidR="000D7811" w:rsidRPr="00B03E4D" w:rsidRDefault="000D7811" w:rsidP="000D7811">
      <w:pPr>
        <w:pStyle w:val="ConsPlusNormal"/>
        <w:jc w:val="center"/>
        <w:outlineLvl w:val="1"/>
        <w:rPr>
          <w:b/>
          <w:szCs w:val="24"/>
        </w:rPr>
      </w:pPr>
      <w:r w:rsidRPr="00B03E4D">
        <w:rPr>
          <w:b/>
          <w:szCs w:val="24"/>
        </w:rPr>
        <w:t>Раздел II. Приоритеты, цели, задачи и сроки муниципальной программы</w:t>
      </w:r>
    </w:p>
    <w:p w:rsidR="000D7811" w:rsidRPr="00B03E4D" w:rsidRDefault="000D7811" w:rsidP="000D7811">
      <w:pPr>
        <w:pStyle w:val="ConsPlusNormal"/>
        <w:jc w:val="center"/>
        <w:outlineLvl w:val="1"/>
        <w:rPr>
          <w:b/>
          <w:szCs w:val="24"/>
        </w:rPr>
      </w:pPr>
    </w:p>
    <w:p w:rsidR="000D7811" w:rsidRPr="004F60FD" w:rsidRDefault="000D7811" w:rsidP="000D7811">
      <w:pPr>
        <w:pStyle w:val="ConsPlusNormal"/>
        <w:ind w:firstLine="709"/>
        <w:jc w:val="both"/>
        <w:rPr>
          <w:szCs w:val="24"/>
        </w:rPr>
      </w:pPr>
      <w:r w:rsidRPr="004F60FD">
        <w:rPr>
          <w:szCs w:val="24"/>
        </w:rPr>
        <w:t xml:space="preserve">Стратегическая цель муниципальной программы состоит в формировании единой </w:t>
      </w:r>
      <w:r w:rsidRPr="004F60FD">
        <w:rPr>
          <w:szCs w:val="24"/>
        </w:rPr>
        <w:lastRenderedPageBreak/>
        <w:t>политики преодоления сиротства через создание системы профилактики детского и семейного неблагополучия, обеспечение приоритета семейных форм жизнеустройства детей-сирот и детей, оставшихся без попечения родителей, реализацию защиты их прав и социальной адаптации.</w:t>
      </w:r>
    </w:p>
    <w:p w:rsidR="000D7811" w:rsidRPr="004F60FD" w:rsidRDefault="000D7811" w:rsidP="000D7811">
      <w:pPr>
        <w:pStyle w:val="ConsPlusNormal"/>
        <w:ind w:firstLine="709"/>
        <w:jc w:val="both"/>
        <w:rPr>
          <w:szCs w:val="24"/>
        </w:rPr>
      </w:pPr>
      <w:r w:rsidRPr="004F60FD">
        <w:rPr>
          <w:szCs w:val="24"/>
        </w:rPr>
        <w:t>Стратегическая цель достигается посредством решения следующих задач:</w:t>
      </w:r>
    </w:p>
    <w:p w:rsidR="008C07CB" w:rsidRDefault="000D7811" w:rsidP="000D7811">
      <w:pPr>
        <w:pStyle w:val="ConsPlusNormal"/>
        <w:ind w:firstLine="709"/>
        <w:jc w:val="both"/>
        <w:rPr>
          <w:szCs w:val="24"/>
        </w:rPr>
      </w:pPr>
      <w:r w:rsidRPr="004F60FD">
        <w:rPr>
          <w:szCs w:val="24"/>
        </w:rPr>
        <w:t xml:space="preserve">совершенствование межведомственного взаимодействия органов и учреждений системы профилактики </w:t>
      </w:r>
      <w:r>
        <w:rPr>
          <w:szCs w:val="24"/>
        </w:rPr>
        <w:t>безнадзорности и правонарушений несовершеннолетних по</w:t>
      </w:r>
      <w:r w:rsidR="00A04302">
        <w:rPr>
          <w:szCs w:val="24"/>
        </w:rPr>
        <w:t> </w:t>
      </w:r>
      <w:r>
        <w:rPr>
          <w:szCs w:val="24"/>
        </w:rPr>
        <w:t>ранней</w:t>
      </w:r>
      <w:r w:rsidR="000419A9">
        <w:rPr>
          <w:szCs w:val="24"/>
        </w:rPr>
        <w:t xml:space="preserve"> </w:t>
      </w:r>
      <w:r w:rsidRPr="004F60FD">
        <w:rPr>
          <w:szCs w:val="24"/>
        </w:rPr>
        <w:t>профилактике социального сиротства</w:t>
      </w:r>
      <w:r>
        <w:rPr>
          <w:szCs w:val="24"/>
        </w:rPr>
        <w:t xml:space="preserve"> и выявления семейного неблагополучия</w:t>
      </w:r>
      <w:r w:rsidRPr="004F60FD">
        <w:rPr>
          <w:szCs w:val="24"/>
        </w:rPr>
        <w:t xml:space="preserve">; </w:t>
      </w:r>
    </w:p>
    <w:p w:rsidR="008C07CB" w:rsidRDefault="000D7811" w:rsidP="000D7811">
      <w:pPr>
        <w:pStyle w:val="ConsPlusNormal"/>
        <w:ind w:firstLine="709"/>
        <w:jc w:val="both"/>
        <w:rPr>
          <w:szCs w:val="24"/>
        </w:rPr>
      </w:pPr>
      <w:r w:rsidRPr="004F60FD">
        <w:rPr>
          <w:szCs w:val="24"/>
        </w:rPr>
        <w:t>внедрение и реализация эффективных технологий, методов и форм работы по</w:t>
      </w:r>
      <w:r w:rsidR="00A04302">
        <w:rPr>
          <w:szCs w:val="24"/>
        </w:rPr>
        <w:t> </w:t>
      </w:r>
      <w:r w:rsidRPr="004F60FD">
        <w:rPr>
          <w:szCs w:val="24"/>
        </w:rPr>
        <w:t>раннему выявлению семейного  неблагополучия и профилактике социального сиротства;</w:t>
      </w:r>
    </w:p>
    <w:p w:rsidR="008C07CB" w:rsidRDefault="000D7811" w:rsidP="000D7811">
      <w:pPr>
        <w:pStyle w:val="ConsPlusNormal"/>
        <w:ind w:firstLine="709"/>
        <w:jc w:val="both"/>
        <w:rPr>
          <w:szCs w:val="24"/>
        </w:rPr>
      </w:pPr>
      <w:r w:rsidRPr="004F60FD">
        <w:rPr>
          <w:szCs w:val="24"/>
        </w:rPr>
        <w:t>укрепление института семьи, вовлечение населения в решение проблем профилактики социального сиротства, формирование в обществе семейных ценностей, повышение престижности усыновления, труда замещающих семей;</w:t>
      </w:r>
    </w:p>
    <w:p w:rsidR="008C07CB" w:rsidRDefault="000D7811" w:rsidP="000D7811">
      <w:pPr>
        <w:pStyle w:val="ConsPlusNormal"/>
        <w:ind w:firstLine="709"/>
        <w:jc w:val="both"/>
        <w:rPr>
          <w:szCs w:val="24"/>
        </w:rPr>
      </w:pPr>
      <w:r w:rsidRPr="004F60FD">
        <w:rPr>
          <w:szCs w:val="24"/>
        </w:rPr>
        <w:t>создание системы профилактики детского и семейного неблагополучия и реабилитации семей, находящихся в социально</w:t>
      </w:r>
      <w:r>
        <w:rPr>
          <w:szCs w:val="24"/>
        </w:rPr>
        <w:t>-</w:t>
      </w:r>
      <w:r w:rsidRPr="004F60FD">
        <w:rPr>
          <w:szCs w:val="24"/>
        </w:rPr>
        <w:t>опасном положении;</w:t>
      </w:r>
    </w:p>
    <w:p w:rsidR="000D7811" w:rsidRPr="004F60FD" w:rsidRDefault="000D7811" w:rsidP="000D7811">
      <w:pPr>
        <w:pStyle w:val="ConsPlusNormal"/>
        <w:ind w:firstLine="709"/>
        <w:jc w:val="both"/>
        <w:rPr>
          <w:szCs w:val="24"/>
        </w:rPr>
      </w:pPr>
      <w:r w:rsidRPr="004F60FD">
        <w:rPr>
          <w:szCs w:val="24"/>
        </w:rPr>
        <w:t>реализация стратегии сокращения численности детей-сирот и детей, оставшихся без попечения родителей, в учреждениях за счет развития альтернативных форм</w:t>
      </w:r>
      <w:r w:rsidRPr="004F60FD">
        <w:rPr>
          <w:rStyle w:val="apple-converted-space"/>
          <w:szCs w:val="24"/>
        </w:rPr>
        <w:t> </w:t>
      </w:r>
      <w:r w:rsidRPr="004F60FD">
        <w:rPr>
          <w:szCs w:val="24"/>
        </w:rPr>
        <w:t>их семейного устройства;</w:t>
      </w:r>
    </w:p>
    <w:p w:rsidR="000D7811" w:rsidRPr="004F60FD" w:rsidRDefault="000D7811" w:rsidP="000D7811">
      <w:pPr>
        <w:pStyle w:val="ConsPlusNormal"/>
        <w:ind w:firstLine="709"/>
        <w:jc w:val="both"/>
        <w:rPr>
          <w:szCs w:val="24"/>
        </w:rPr>
      </w:pPr>
      <w:r w:rsidRPr="004F60FD">
        <w:rPr>
          <w:szCs w:val="24"/>
        </w:rPr>
        <w:t>повышение профессионального мастерства и компетентности специалистов органов и учреждений системы профилактики безнадзорности и правонарушений несовершеннолетних, организующих работу по ранней профилактике социального сиротства.</w:t>
      </w:r>
    </w:p>
    <w:p w:rsidR="000D7811" w:rsidRPr="004F60FD" w:rsidRDefault="000D7811" w:rsidP="000D7811">
      <w:pPr>
        <w:pStyle w:val="ConsPlusNormal"/>
        <w:ind w:firstLine="709"/>
        <w:jc w:val="both"/>
        <w:rPr>
          <w:szCs w:val="24"/>
        </w:rPr>
      </w:pPr>
      <w:r w:rsidRPr="004F60FD">
        <w:rPr>
          <w:szCs w:val="24"/>
        </w:rPr>
        <w:t>Осуществление программных целей предлагается обеспечить проведением комплекса мероприятий</w:t>
      </w:r>
      <w:r w:rsidR="000419A9">
        <w:rPr>
          <w:szCs w:val="24"/>
        </w:rPr>
        <w:t>,</w:t>
      </w:r>
      <w:r w:rsidRPr="004F60FD">
        <w:rPr>
          <w:szCs w:val="24"/>
        </w:rPr>
        <w:t xml:space="preserve"> объединенных в разделы в соответствии с задачами настоящей муниципальной программы. </w:t>
      </w:r>
      <w:r w:rsidR="000419A9">
        <w:rPr>
          <w:szCs w:val="24"/>
        </w:rPr>
        <w:t>Муниципальная п</w:t>
      </w:r>
      <w:r w:rsidRPr="004F60FD">
        <w:rPr>
          <w:szCs w:val="24"/>
        </w:rPr>
        <w:t>рограмма рассчитана на 2017-2020 годы.</w:t>
      </w:r>
    </w:p>
    <w:p w:rsidR="000D7811" w:rsidRPr="004F60FD" w:rsidRDefault="000D7811" w:rsidP="000D7811">
      <w:pPr>
        <w:pStyle w:val="ConsPlusNormal"/>
        <w:ind w:firstLine="709"/>
        <w:jc w:val="both"/>
        <w:rPr>
          <w:szCs w:val="24"/>
        </w:rPr>
      </w:pPr>
      <w:r w:rsidRPr="004F60FD">
        <w:rPr>
          <w:szCs w:val="24"/>
        </w:rPr>
        <w:t xml:space="preserve">Целевые </w:t>
      </w:r>
      <w:hyperlink w:anchor="P398" w:history="1">
        <w:r w:rsidRPr="004F60FD">
          <w:rPr>
            <w:color w:val="000000" w:themeColor="text1"/>
            <w:szCs w:val="24"/>
          </w:rPr>
          <w:t>показатели</w:t>
        </w:r>
      </w:hyperlink>
      <w:r w:rsidRPr="004F60FD">
        <w:rPr>
          <w:szCs w:val="24"/>
        </w:rPr>
        <w:t xml:space="preserve"> и индикаторы ожидаемой эффективности реализации муниципальной программы</w:t>
      </w:r>
      <w:r w:rsidR="004270C6">
        <w:rPr>
          <w:szCs w:val="24"/>
        </w:rPr>
        <w:t xml:space="preserve">, а также обеспечение и план реализации </w:t>
      </w:r>
      <w:r w:rsidR="000419A9">
        <w:rPr>
          <w:szCs w:val="24"/>
        </w:rPr>
        <w:t xml:space="preserve">муниципальной </w:t>
      </w:r>
      <w:r w:rsidR="004270C6">
        <w:rPr>
          <w:szCs w:val="24"/>
        </w:rPr>
        <w:t>программы</w:t>
      </w:r>
      <w:r w:rsidRPr="004F60FD">
        <w:rPr>
          <w:szCs w:val="24"/>
        </w:rPr>
        <w:t xml:space="preserve"> приведены в </w:t>
      </w:r>
      <w:r w:rsidRPr="004F60FD">
        <w:rPr>
          <w:color w:val="000000" w:themeColor="text1"/>
          <w:szCs w:val="24"/>
        </w:rPr>
        <w:t>приложени</w:t>
      </w:r>
      <w:r w:rsidR="004270C6">
        <w:rPr>
          <w:color w:val="000000" w:themeColor="text1"/>
          <w:szCs w:val="24"/>
        </w:rPr>
        <w:t>ях</w:t>
      </w:r>
      <w:r w:rsidRPr="004F60FD">
        <w:rPr>
          <w:color w:val="000000" w:themeColor="text1"/>
          <w:szCs w:val="24"/>
        </w:rPr>
        <w:t xml:space="preserve"> </w:t>
      </w:r>
      <w:r w:rsidR="000419A9">
        <w:rPr>
          <w:color w:val="000000" w:themeColor="text1"/>
          <w:szCs w:val="24"/>
        </w:rPr>
        <w:t xml:space="preserve">№ </w:t>
      </w:r>
      <w:r w:rsidRPr="004F60FD">
        <w:rPr>
          <w:color w:val="000000" w:themeColor="text1"/>
          <w:szCs w:val="24"/>
        </w:rPr>
        <w:t>1</w:t>
      </w:r>
      <w:r w:rsidR="004270C6">
        <w:rPr>
          <w:color w:val="000000" w:themeColor="text1"/>
          <w:szCs w:val="24"/>
        </w:rPr>
        <w:t xml:space="preserve">, </w:t>
      </w:r>
      <w:r w:rsidR="000419A9">
        <w:rPr>
          <w:color w:val="000000" w:themeColor="text1"/>
          <w:szCs w:val="24"/>
        </w:rPr>
        <w:t xml:space="preserve">№ </w:t>
      </w:r>
      <w:r w:rsidR="004270C6">
        <w:rPr>
          <w:color w:val="000000" w:themeColor="text1"/>
          <w:szCs w:val="24"/>
        </w:rPr>
        <w:t xml:space="preserve">2, </w:t>
      </w:r>
      <w:r w:rsidR="000419A9">
        <w:rPr>
          <w:color w:val="000000" w:themeColor="text1"/>
          <w:szCs w:val="24"/>
        </w:rPr>
        <w:t xml:space="preserve">№ </w:t>
      </w:r>
      <w:r w:rsidR="004270C6">
        <w:rPr>
          <w:color w:val="000000" w:themeColor="text1"/>
          <w:szCs w:val="24"/>
        </w:rPr>
        <w:t>3</w:t>
      </w:r>
      <w:r w:rsidRPr="004F60FD">
        <w:rPr>
          <w:szCs w:val="24"/>
        </w:rPr>
        <w:t xml:space="preserve"> к настоящей муниципальной программе.</w:t>
      </w:r>
    </w:p>
    <w:p w:rsidR="000D7811" w:rsidRPr="004F60FD" w:rsidRDefault="000D7811" w:rsidP="000D7811">
      <w:pPr>
        <w:pStyle w:val="ConsPlusNormal"/>
        <w:jc w:val="center"/>
        <w:outlineLvl w:val="1"/>
        <w:rPr>
          <w:szCs w:val="24"/>
        </w:rPr>
      </w:pPr>
    </w:p>
    <w:p w:rsidR="000D7811" w:rsidRPr="00B03E4D" w:rsidRDefault="000D7811" w:rsidP="000D7811">
      <w:pPr>
        <w:pStyle w:val="ConsPlusNormal"/>
        <w:jc w:val="center"/>
        <w:outlineLvl w:val="1"/>
        <w:rPr>
          <w:b/>
          <w:szCs w:val="24"/>
        </w:rPr>
      </w:pPr>
      <w:r w:rsidRPr="00B03E4D">
        <w:rPr>
          <w:b/>
          <w:szCs w:val="24"/>
        </w:rPr>
        <w:t>Раздел III. Характеристика основных мероприятий муниципальной программы</w:t>
      </w:r>
    </w:p>
    <w:p w:rsidR="000D7811" w:rsidRPr="004F60FD" w:rsidRDefault="000D7811" w:rsidP="000D7811">
      <w:pPr>
        <w:pStyle w:val="ConsPlusNormal"/>
        <w:jc w:val="center"/>
        <w:outlineLvl w:val="1"/>
        <w:rPr>
          <w:szCs w:val="24"/>
        </w:rPr>
      </w:pPr>
    </w:p>
    <w:p w:rsidR="000D7811" w:rsidRPr="004F60FD" w:rsidRDefault="000D7811" w:rsidP="000D7811">
      <w:pPr>
        <w:pStyle w:val="ConsPlusNormal"/>
        <w:ind w:firstLine="709"/>
        <w:jc w:val="both"/>
        <w:rPr>
          <w:color w:val="FF0000"/>
          <w:szCs w:val="24"/>
        </w:rPr>
      </w:pPr>
      <w:r w:rsidRPr="004F60FD">
        <w:rPr>
          <w:szCs w:val="24"/>
        </w:rPr>
        <w:t>Достижение цели и решение задач муниципальной программы обеспечивается за</w:t>
      </w:r>
      <w:r w:rsidR="00A04302">
        <w:rPr>
          <w:szCs w:val="24"/>
        </w:rPr>
        <w:t> </w:t>
      </w:r>
      <w:r w:rsidRPr="004F60FD">
        <w:rPr>
          <w:szCs w:val="24"/>
        </w:rPr>
        <w:t xml:space="preserve">счет реализации комплекса мероприятий. </w:t>
      </w:r>
      <w:r>
        <w:rPr>
          <w:szCs w:val="24"/>
        </w:rPr>
        <w:t xml:space="preserve">Выполнение </w:t>
      </w:r>
      <w:r w:rsidRPr="004F60FD">
        <w:rPr>
          <w:szCs w:val="24"/>
        </w:rPr>
        <w:t xml:space="preserve"> комплекса мероприятий с целью повышения эффективности раннего выявления детского не</w:t>
      </w:r>
      <w:r w:rsidR="008C07CB">
        <w:rPr>
          <w:szCs w:val="24"/>
        </w:rPr>
        <w:t xml:space="preserve">благополучия, профилактики </w:t>
      </w:r>
      <w:r w:rsidRPr="004F60FD">
        <w:rPr>
          <w:szCs w:val="24"/>
        </w:rPr>
        <w:t>социального сиротства и сохранение приоритета семьи на 2017-2020 годы предусматривает действия по следующим направлениям:</w:t>
      </w:r>
    </w:p>
    <w:p w:rsidR="000D7811" w:rsidRPr="004F60FD" w:rsidRDefault="000D7811" w:rsidP="00A04302">
      <w:pPr>
        <w:widowControl w:val="0"/>
        <w:numPr>
          <w:ilvl w:val="0"/>
          <w:numId w:val="1"/>
        </w:numPr>
        <w:tabs>
          <w:tab w:val="left" w:pos="993"/>
        </w:tabs>
        <w:spacing w:line="240" w:lineRule="auto"/>
        <w:ind w:left="0" w:firstLine="709"/>
        <w:jc w:val="both"/>
        <w:rPr>
          <w:rFonts w:cs="Times New Roman"/>
          <w:szCs w:val="24"/>
        </w:rPr>
      </w:pPr>
      <w:r w:rsidRPr="004F60FD">
        <w:rPr>
          <w:rFonts w:cs="Times New Roman"/>
          <w:szCs w:val="24"/>
        </w:rPr>
        <w:t>совершенствование механизма выявления раннего детского неблагополучия;</w:t>
      </w:r>
    </w:p>
    <w:p w:rsidR="000D7811" w:rsidRPr="004F60FD" w:rsidRDefault="000D7811" w:rsidP="00A04302">
      <w:pPr>
        <w:widowControl w:val="0"/>
        <w:numPr>
          <w:ilvl w:val="0"/>
          <w:numId w:val="1"/>
        </w:numPr>
        <w:tabs>
          <w:tab w:val="left" w:pos="993"/>
        </w:tabs>
        <w:spacing w:line="240" w:lineRule="auto"/>
        <w:ind w:left="0" w:firstLine="709"/>
        <w:jc w:val="both"/>
        <w:rPr>
          <w:rFonts w:cs="Times New Roman"/>
          <w:bCs/>
          <w:szCs w:val="24"/>
        </w:rPr>
      </w:pPr>
      <w:r w:rsidRPr="004F60FD">
        <w:rPr>
          <w:rFonts w:cs="Times New Roman"/>
          <w:szCs w:val="24"/>
        </w:rPr>
        <w:t>создание единого информационного пространства современных технологий и методик по решению проблем детского не</w:t>
      </w:r>
      <w:r>
        <w:rPr>
          <w:rFonts w:cs="Times New Roman"/>
          <w:szCs w:val="24"/>
        </w:rPr>
        <w:t xml:space="preserve">благополучия для всех субъектов системы </w:t>
      </w:r>
      <w:r w:rsidRPr="004F60FD">
        <w:rPr>
          <w:rFonts w:cs="Times New Roman"/>
          <w:szCs w:val="24"/>
        </w:rPr>
        <w:t>профилактики несовершеннолетних;</w:t>
      </w:r>
    </w:p>
    <w:p w:rsidR="000D7811" w:rsidRPr="004F60FD" w:rsidRDefault="000D7811" w:rsidP="00A04302">
      <w:pPr>
        <w:pStyle w:val="ConsNormal"/>
        <w:numPr>
          <w:ilvl w:val="0"/>
          <w:numId w:val="1"/>
        </w:numPr>
        <w:tabs>
          <w:tab w:val="left" w:pos="993"/>
        </w:tabs>
        <w:ind w:left="0" w:firstLine="709"/>
        <w:jc w:val="both"/>
        <w:rPr>
          <w:rFonts w:ascii="Times New Roman" w:hAnsi="Times New Roman"/>
          <w:sz w:val="24"/>
          <w:szCs w:val="24"/>
        </w:rPr>
      </w:pPr>
      <w:r w:rsidRPr="004F60FD">
        <w:rPr>
          <w:rFonts w:ascii="Times New Roman" w:hAnsi="Times New Roman"/>
          <w:sz w:val="24"/>
          <w:szCs w:val="24"/>
        </w:rPr>
        <w:t>повышение эффективности взаимодействия субъектов профилактики в решении задач по раннему выявлению детского неблагополучия;</w:t>
      </w:r>
    </w:p>
    <w:p w:rsidR="000D7811" w:rsidRPr="004F60FD" w:rsidRDefault="000D7811" w:rsidP="00A04302">
      <w:pPr>
        <w:numPr>
          <w:ilvl w:val="0"/>
          <w:numId w:val="1"/>
        </w:numPr>
        <w:tabs>
          <w:tab w:val="left" w:pos="993"/>
        </w:tabs>
        <w:spacing w:line="240" w:lineRule="auto"/>
        <w:ind w:left="0" w:firstLine="709"/>
        <w:jc w:val="both"/>
        <w:rPr>
          <w:rFonts w:cs="Times New Roman"/>
          <w:szCs w:val="24"/>
        </w:rPr>
      </w:pPr>
      <w:r w:rsidRPr="004F60FD">
        <w:rPr>
          <w:rFonts w:cs="Times New Roman"/>
          <w:szCs w:val="24"/>
        </w:rPr>
        <w:t>эффективное использование потенциала учреждений культуры и спорта, здравоохранения, социальной сферы, общественных формирований по</w:t>
      </w:r>
      <w:r w:rsidR="000419A9">
        <w:rPr>
          <w:rFonts w:cs="Times New Roman"/>
          <w:szCs w:val="24"/>
        </w:rPr>
        <w:t xml:space="preserve"> </w:t>
      </w:r>
      <w:r w:rsidRPr="004F60FD">
        <w:rPr>
          <w:rFonts w:cs="Times New Roman"/>
          <w:szCs w:val="24"/>
        </w:rPr>
        <w:t>раннему выявлению детского неблагополучия;</w:t>
      </w:r>
    </w:p>
    <w:p w:rsidR="000D7811" w:rsidRPr="004F60FD" w:rsidRDefault="000D7811" w:rsidP="00A04302">
      <w:pPr>
        <w:widowControl w:val="0"/>
        <w:numPr>
          <w:ilvl w:val="0"/>
          <w:numId w:val="1"/>
        </w:numPr>
        <w:tabs>
          <w:tab w:val="left" w:pos="993"/>
        </w:tabs>
        <w:spacing w:line="240" w:lineRule="auto"/>
        <w:ind w:left="0" w:firstLine="709"/>
        <w:rPr>
          <w:rFonts w:cs="Times New Roman"/>
          <w:szCs w:val="24"/>
        </w:rPr>
      </w:pPr>
      <w:r w:rsidRPr="004F60FD">
        <w:rPr>
          <w:rFonts w:cs="Times New Roman"/>
          <w:szCs w:val="24"/>
        </w:rPr>
        <w:t>отработка механизма выявления раннего неблагополучия;</w:t>
      </w:r>
    </w:p>
    <w:p w:rsidR="000D7811" w:rsidRPr="004F60FD" w:rsidRDefault="000D7811" w:rsidP="00A04302">
      <w:pPr>
        <w:numPr>
          <w:ilvl w:val="0"/>
          <w:numId w:val="1"/>
        </w:numPr>
        <w:tabs>
          <w:tab w:val="left" w:pos="993"/>
        </w:tabs>
        <w:spacing w:line="240" w:lineRule="auto"/>
        <w:ind w:left="0" w:firstLine="709"/>
        <w:jc w:val="both"/>
        <w:rPr>
          <w:rFonts w:cs="Times New Roman"/>
          <w:szCs w:val="24"/>
        </w:rPr>
      </w:pPr>
      <w:r w:rsidRPr="004F60FD">
        <w:rPr>
          <w:rFonts w:cs="Times New Roman"/>
          <w:szCs w:val="24"/>
        </w:rPr>
        <w:t>привлечение общественности к проблеме выявления раннего детского неблагополучия;</w:t>
      </w:r>
    </w:p>
    <w:p w:rsidR="000D7811" w:rsidRPr="004F60FD" w:rsidRDefault="000D7811" w:rsidP="00A04302">
      <w:pPr>
        <w:numPr>
          <w:ilvl w:val="0"/>
          <w:numId w:val="1"/>
        </w:numPr>
        <w:tabs>
          <w:tab w:val="left" w:pos="993"/>
        </w:tabs>
        <w:spacing w:line="240" w:lineRule="auto"/>
        <w:ind w:left="0" w:firstLine="709"/>
        <w:rPr>
          <w:rFonts w:cs="Times New Roman"/>
          <w:b/>
          <w:szCs w:val="24"/>
        </w:rPr>
      </w:pPr>
      <w:r w:rsidRPr="004F60FD">
        <w:rPr>
          <w:rFonts w:cs="Times New Roman"/>
          <w:szCs w:val="24"/>
        </w:rPr>
        <w:t xml:space="preserve">проведение комплексных мер по </w:t>
      </w:r>
      <w:proofErr w:type="spellStart"/>
      <w:r w:rsidRPr="004F60FD">
        <w:rPr>
          <w:rFonts w:cs="Times New Roman"/>
          <w:szCs w:val="24"/>
        </w:rPr>
        <w:t>ресоциализации</w:t>
      </w:r>
      <w:proofErr w:type="spellEnd"/>
      <w:r w:rsidRPr="004F60FD">
        <w:rPr>
          <w:rFonts w:cs="Times New Roman"/>
          <w:szCs w:val="24"/>
        </w:rPr>
        <w:t xml:space="preserve"> выявленных детей.</w:t>
      </w:r>
    </w:p>
    <w:p w:rsidR="000D7811" w:rsidRPr="004F60FD" w:rsidRDefault="000D7811" w:rsidP="00A04302">
      <w:pPr>
        <w:numPr>
          <w:ilvl w:val="0"/>
          <w:numId w:val="1"/>
        </w:numPr>
        <w:tabs>
          <w:tab w:val="left" w:pos="993"/>
        </w:tabs>
        <w:spacing w:line="240" w:lineRule="auto"/>
        <w:ind w:left="0" w:firstLine="709"/>
        <w:jc w:val="both"/>
        <w:rPr>
          <w:rFonts w:cs="Times New Roman"/>
          <w:szCs w:val="24"/>
        </w:rPr>
      </w:pPr>
      <w:r w:rsidRPr="004F60FD">
        <w:rPr>
          <w:rFonts w:cs="Times New Roman"/>
          <w:szCs w:val="24"/>
        </w:rPr>
        <w:lastRenderedPageBreak/>
        <w:t>укрепление взаимодействия субъектов профилактики в борьбе с семейным неблагополучием, алкоголизмом и наркоманией, по предупреждению правонарушений против  семьи и несовершеннолетних;</w:t>
      </w:r>
    </w:p>
    <w:p w:rsidR="000D7811" w:rsidRPr="004F60FD" w:rsidRDefault="000D7811" w:rsidP="00A04302">
      <w:pPr>
        <w:pStyle w:val="ConsNonformat"/>
        <w:numPr>
          <w:ilvl w:val="0"/>
          <w:numId w:val="1"/>
        </w:numPr>
        <w:tabs>
          <w:tab w:val="left" w:pos="993"/>
        </w:tabs>
        <w:ind w:left="0" w:firstLine="709"/>
        <w:jc w:val="both"/>
        <w:rPr>
          <w:rFonts w:ascii="Times New Roman" w:hAnsi="Times New Roman"/>
          <w:sz w:val="24"/>
          <w:szCs w:val="24"/>
        </w:rPr>
      </w:pPr>
      <w:r w:rsidRPr="004F60FD">
        <w:rPr>
          <w:rFonts w:ascii="Times New Roman" w:hAnsi="Times New Roman"/>
          <w:sz w:val="24"/>
          <w:szCs w:val="24"/>
        </w:rPr>
        <w:t>своевременное выявление семей, оказавшихся в социально</w:t>
      </w:r>
      <w:r>
        <w:rPr>
          <w:rFonts w:ascii="Times New Roman" w:hAnsi="Times New Roman"/>
          <w:sz w:val="24"/>
          <w:szCs w:val="24"/>
        </w:rPr>
        <w:t>-</w:t>
      </w:r>
      <w:r w:rsidRPr="004F60FD">
        <w:rPr>
          <w:rFonts w:ascii="Times New Roman" w:hAnsi="Times New Roman"/>
          <w:sz w:val="24"/>
          <w:szCs w:val="24"/>
        </w:rPr>
        <w:t>опасном положении, и организация эффективной помощи и поддержки;</w:t>
      </w:r>
    </w:p>
    <w:p w:rsidR="000D7811" w:rsidRPr="004F60FD" w:rsidRDefault="000D7811" w:rsidP="00B96426">
      <w:pPr>
        <w:pStyle w:val="ConsNormal"/>
        <w:numPr>
          <w:ilvl w:val="0"/>
          <w:numId w:val="1"/>
        </w:numPr>
        <w:tabs>
          <w:tab w:val="left" w:pos="993"/>
          <w:tab w:val="left" w:pos="1134"/>
        </w:tabs>
        <w:ind w:left="0" w:firstLine="709"/>
        <w:jc w:val="both"/>
        <w:rPr>
          <w:rFonts w:ascii="Times New Roman" w:hAnsi="Times New Roman"/>
          <w:sz w:val="24"/>
          <w:szCs w:val="24"/>
        </w:rPr>
      </w:pPr>
      <w:r w:rsidRPr="004F60FD">
        <w:rPr>
          <w:rFonts w:ascii="Times New Roman" w:hAnsi="Times New Roman"/>
          <w:sz w:val="24"/>
          <w:szCs w:val="24"/>
        </w:rPr>
        <w:t>активизация работы в подростковой среде по укреплению ценностей института семьи.</w:t>
      </w:r>
    </w:p>
    <w:p w:rsidR="000D7811" w:rsidRPr="004F60FD" w:rsidRDefault="000D7811" w:rsidP="000D7811">
      <w:pPr>
        <w:pStyle w:val="ConsNormal"/>
        <w:ind w:firstLine="709"/>
        <w:jc w:val="both"/>
        <w:rPr>
          <w:rFonts w:ascii="Times New Roman" w:hAnsi="Times New Roman"/>
          <w:sz w:val="24"/>
          <w:szCs w:val="24"/>
        </w:rPr>
      </w:pPr>
      <w:r w:rsidRPr="004F60FD">
        <w:rPr>
          <w:rFonts w:ascii="Times New Roman" w:hAnsi="Times New Roman"/>
          <w:sz w:val="24"/>
          <w:szCs w:val="24"/>
        </w:rPr>
        <w:t>Реализация программных мероприятий будет осуществляться на основе комплексного подхода.</w:t>
      </w:r>
    </w:p>
    <w:p w:rsidR="000D7811" w:rsidRPr="004F60FD" w:rsidRDefault="000D7811" w:rsidP="000D7811">
      <w:pPr>
        <w:pStyle w:val="ConsPlusNormal"/>
        <w:jc w:val="both"/>
        <w:rPr>
          <w:szCs w:val="24"/>
        </w:rPr>
      </w:pPr>
    </w:p>
    <w:p w:rsidR="000D7811" w:rsidRPr="00B03E4D" w:rsidRDefault="000D7811" w:rsidP="000D7811">
      <w:pPr>
        <w:pStyle w:val="ConsPlusNormal"/>
        <w:jc w:val="center"/>
        <w:outlineLvl w:val="1"/>
        <w:rPr>
          <w:b/>
          <w:szCs w:val="24"/>
        </w:rPr>
      </w:pPr>
      <w:r w:rsidRPr="00B03E4D">
        <w:rPr>
          <w:b/>
          <w:szCs w:val="24"/>
        </w:rPr>
        <w:t xml:space="preserve">Раздел </w:t>
      </w:r>
      <w:r w:rsidR="004270C6">
        <w:rPr>
          <w:b/>
          <w:szCs w:val="24"/>
          <w:lang w:val="en-US"/>
        </w:rPr>
        <w:t>I</w:t>
      </w:r>
      <w:r w:rsidRPr="00B03E4D">
        <w:rPr>
          <w:b/>
          <w:szCs w:val="24"/>
        </w:rPr>
        <w:t>V. Анализ рисков реализации муниципальной программы и описание мер управления рисками реализации муниципальной программы</w:t>
      </w:r>
    </w:p>
    <w:p w:rsidR="000D7811" w:rsidRPr="004F60FD" w:rsidRDefault="000D7811" w:rsidP="000D7811">
      <w:pPr>
        <w:pStyle w:val="ConsPlusNormal"/>
        <w:jc w:val="both"/>
        <w:rPr>
          <w:szCs w:val="24"/>
        </w:rPr>
      </w:pPr>
    </w:p>
    <w:p w:rsidR="000D7811" w:rsidRPr="004F60FD" w:rsidRDefault="000D7811" w:rsidP="000D7811">
      <w:pPr>
        <w:pStyle w:val="ConsPlusNormal"/>
        <w:ind w:firstLine="709"/>
        <w:jc w:val="both"/>
        <w:rPr>
          <w:szCs w:val="24"/>
        </w:rPr>
      </w:pPr>
      <w:r w:rsidRPr="004F60FD">
        <w:rPr>
          <w:szCs w:val="24"/>
        </w:rPr>
        <w:t>Реализация муниципальной программы сопря</w:t>
      </w:r>
      <w:r w:rsidR="00B96426">
        <w:rPr>
          <w:szCs w:val="24"/>
        </w:rPr>
        <w:t>жена с определенными рисками. В </w:t>
      </w:r>
      <w:r w:rsidRPr="004F60FD">
        <w:rPr>
          <w:szCs w:val="24"/>
        </w:rPr>
        <w:t>процессе реализации муниципальной программы возможно выявление отклонений в</w:t>
      </w:r>
      <w:r w:rsidR="00B96426">
        <w:rPr>
          <w:szCs w:val="24"/>
        </w:rPr>
        <w:t> </w:t>
      </w:r>
      <w:r w:rsidRPr="004F60FD">
        <w:rPr>
          <w:szCs w:val="24"/>
        </w:rPr>
        <w:t xml:space="preserve">достижении промежуточных результатов из-за несоответствия влияния отдельных мероприятий </w:t>
      </w:r>
      <w:r w:rsidR="00AA6708">
        <w:rPr>
          <w:szCs w:val="24"/>
        </w:rPr>
        <w:t xml:space="preserve">муниципальной </w:t>
      </w:r>
      <w:r w:rsidRPr="004F60FD">
        <w:rPr>
          <w:szCs w:val="24"/>
        </w:rPr>
        <w:t>программы на ситуацию в обеспечении материально-технической базы образовательных организаций, отвечающей современным требованиям.</w:t>
      </w:r>
    </w:p>
    <w:p w:rsidR="000D7811" w:rsidRPr="004F60FD" w:rsidRDefault="000D7811" w:rsidP="000D7811">
      <w:pPr>
        <w:pStyle w:val="ConsPlusNormal"/>
        <w:ind w:firstLine="709"/>
        <w:jc w:val="both"/>
        <w:rPr>
          <w:szCs w:val="24"/>
        </w:rPr>
      </w:pPr>
      <w:r w:rsidRPr="004F60FD">
        <w:rPr>
          <w:szCs w:val="24"/>
        </w:rPr>
        <w:t>Возможными рисками при реализации мероприятий муниципальной программы выступают следующие факторы:</w:t>
      </w:r>
    </w:p>
    <w:p w:rsidR="000D7811" w:rsidRPr="004F60FD" w:rsidRDefault="000D7811" w:rsidP="000D7811">
      <w:pPr>
        <w:pStyle w:val="ConsPlusNormal"/>
        <w:ind w:firstLine="709"/>
        <w:jc w:val="both"/>
        <w:rPr>
          <w:szCs w:val="24"/>
        </w:rPr>
      </w:pPr>
      <w:r w:rsidRPr="004F60FD">
        <w:rPr>
          <w:szCs w:val="24"/>
        </w:rPr>
        <w:t>несвоевременное и недостаточное финансирование мероприятий муниципальной программы;</w:t>
      </w:r>
    </w:p>
    <w:p w:rsidR="000D7811" w:rsidRPr="004F60FD" w:rsidRDefault="000D7811" w:rsidP="000D7811">
      <w:pPr>
        <w:pStyle w:val="ConsPlusNormal"/>
        <w:ind w:firstLine="709"/>
        <w:jc w:val="both"/>
        <w:rPr>
          <w:szCs w:val="24"/>
        </w:rPr>
      </w:pPr>
      <w:r w:rsidRPr="004F60FD">
        <w:rPr>
          <w:szCs w:val="24"/>
        </w:rPr>
        <w:t>несвоевременное и некачественное выполнение работ;</w:t>
      </w:r>
    </w:p>
    <w:p w:rsidR="000D7811" w:rsidRPr="004F60FD" w:rsidRDefault="000D7811" w:rsidP="000D7811">
      <w:pPr>
        <w:pStyle w:val="ConsPlusNormal"/>
        <w:ind w:firstLine="709"/>
        <w:jc w:val="both"/>
        <w:rPr>
          <w:szCs w:val="24"/>
        </w:rPr>
      </w:pPr>
      <w:r w:rsidRPr="004F60FD">
        <w:rPr>
          <w:szCs w:val="24"/>
        </w:rPr>
        <w:t>поставка некачественного оборудования, срыв сроков поставки.</w:t>
      </w:r>
    </w:p>
    <w:p w:rsidR="000D7811" w:rsidRPr="004F60FD" w:rsidRDefault="000D7811" w:rsidP="000D7811">
      <w:pPr>
        <w:pStyle w:val="ConsPlusNormal"/>
        <w:ind w:firstLine="709"/>
        <w:jc w:val="both"/>
        <w:rPr>
          <w:szCs w:val="24"/>
        </w:rPr>
      </w:pPr>
      <w:r w:rsidRPr="004F60FD">
        <w:rPr>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w:t>
      </w:r>
      <w:r w:rsidR="00B96426">
        <w:rPr>
          <w:szCs w:val="24"/>
        </w:rPr>
        <w:t>енности основных исполнителей в </w:t>
      </w:r>
      <w:r w:rsidRPr="004F60FD">
        <w:rPr>
          <w:szCs w:val="24"/>
        </w:rPr>
        <w:t>соответствии с планом реализации муниципальной программы.</w:t>
      </w:r>
    </w:p>
    <w:p w:rsidR="000D7811" w:rsidRPr="004F60FD" w:rsidRDefault="000D7811" w:rsidP="000D7811">
      <w:pPr>
        <w:pStyle w:val="ConsPlusNormal"/>
        <w:ind w:firstLine="709"/>
        <w:jc w:val="both"/>
        <w:rPr>
          <w:szCs w:val="24"/>
        </w:rPr>
      </w:pPr>
      <w:r w:rsidRPr="004F60FD">
        <w:rPr>
          <w:szCs w:val="24"/>
        </w:rPr>
        <w:t>В целях минимизации указанных рисков в процессе реализации муниципальной программы предусматривается:</w:t>
      </w:r>
    </w:p>
    <w:p w:rsidR="000D7811" w:rsidRPr="004F60FD" w:rsidRDefault="000D7811" w:rsidP="000D7811">
      <w:pPr>
        <w:pStyle w:val="ConsPlusNormal"/>
        <w:ind w:firstLine="709"/>
        <w:jc w:val="both"/>
        <w:rPr>
          <w:szCs w:val="24"/>
        </w:rPr>
      </w:pPr>
      <w:r w:rsidRPr="004F60FD">
        <w:rPr>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0D7811" w:rsidRPr="004F60FD" w:rsidRDefault="000D7811" w:rsidP="000D7811">
      <w:pPr>
        <w:pStyle w:val="ConsPlusNormal"/>
        <w:ind w:firstLine="709"/>
        <w:jc w:val="both"/>
        <w:rPr>
          <w:szCs w:val="24"/>
        </w:rPr>
      </w:pPr>
      <w:r w:rsidRPr="004F60FD">
        <w:rPr>
          <w:szCs w:val="24"/>
        </w:rPr>
        <w:t>мониторинг выполнения мероприятий муниципальной программы, регулярный анализ;</w:t>
      </w:r>
    </w:p>
    <w:p w:rsidR="000D7811" w:rsidRPr="004F60FD" w:rsidRDefault="000D7811" w:rsidP="000D7811">
      <w:pPr>
        <w:pStyle w:val="ConsPlusNormal"/>
        <w:ind w:firstLine="709"/>
        <w:jc w:val="both"/>
        <w:rPr>
          <w:szCs w:val="24"/>
        </w:rPr>
      </w:pPr>
      <w:r>
        <w:rPr>
          <w:szCs w:val="24"/>
        </w:rPr>
        <w:t>при необходимости</w:t>
      </w:r>
      <w:r w:rsidRPr="004F60FD">
        <w:rPr>
          <w:szCs w:val="24"/>
        </w:rPr>
        <w:t xml:space="preserve"> ежегодная корректировка показателей и мероприятий муниципальной программы;</w:t>
      </w:r>
    </w:p>
    <w:p w:rsidR="000D7811" w:rsidRPr="004F60FD" w:rsidRDefault="000D7811" w:rsidP="000D7811">
      <w:pPr>
        <w:pStyle w:val="ConsPlusNormal"/>
        <w:ind w:firstLine="709"/>
        <w:jc w:val="both"/>
        <w:rPr>
          <w:szCs w:val="24"/>
        </w:rPr>
      </w:pPr>
      <w:r w:rsidRPr="004F60FD">
        <w:rPr>
          <w:szCs w:val="24"/>
        </w:rPr>
        <w:t>перераспределение объемов финансирования в зависимости от динамики и темпов решения тактических задач.</w:t>
      </w:r>
    </w:p>
    <w:p w:rsidR="000D7811" w:rsidRPr="004F60FD" w:rsidRDefault="000D7811" w:rsidP="000D7811">
      <w:pPr>
        <w:pStyle w:val="ConsPlusNormal"/>
        <w:ind w:firstLine="709"/>
        <w:jc w:val="both"/>
        <w:rPr>
          <w:szCs w:val="24"/>
        </w:rPr>
      </w:pPr>
      <w:r w:rsidRPr="004F60FD">
        <w:rPr>
          <w:szCs w:val="24"/>
        </w:rPr>
        <w:t xml:space="preserve">Основными ресурсами для реализации муниципальной программы являются кадровый потенциал отрасли, сеть образовательных организаций, финансовые средства бюджета отрасли </w:t>
      </w:r>
      <w:r>
        <w:rPr>
          <w:szCs w:val="24"/>
        </w:rPr>
        <w:t>«</w:t>
      </w:r>
      <w:r w:rsidRPr="004F60FD">
        <w:rPr>
          <w:szCs w:val="24"/>
        </w:rPr>
        <w:t>Образование</w:t>
      </w:r>
      <w:r>
        <w:rPr>
          <w:szCs w:val="24"/>
        </w:rPr>
        <w:t>»</w:t>
      </w:r>
      <w:r w:rsidRPr="004F60FD">
        <w:rPr>
          <w:szCs w:val="24"/>
        </w:rPr>
        <w:t xml:space="preserve"> города Чебоксары.</w:t>
      </w:r>
    </w:p>
    <w:p w:rsidR="000D7811" w:rsidRPr="004F60FD" w:rsidRDefault="000D7811" w:rsidP="000D7811">
      <w:pPr>
        <w:pStyle w:val="ConsPlusNormal"/>
        <w:jc w:val="both"/>
        <w:rPr>
          <w:szCs w:val="24"/>
        </w:rPr>
      </w:pPr>
    </w:p>
    <w:p w:rsidR="000D7811" w:rsidRPr="00B03E4D" w:rsidRDefault="004270C6" w:rsidP="000D7811">
      <w:pPr>
        <w:pStyle w:val="ConsPlusNormal"/>
        <w:jc w:val="center"/>
        <w:outlineLvl w:val="1"/>
        <w:rPr>
          <w:b/>
          <w:szCs w:val="24"/>
        </w:rPr>
      </w:pPr>
      <w:r>
        <w:rPr>
          <w:b/>
          <w:szCs w:val="24"/>
        </w:rPr>
        <w:t>Раздел V</w:t>
      </w:r>
      <w:r w:rsidR="000D7811" w:rsidRPr="00B03E4D">
        <w:rPr>
          <w:b/>
          <w:szCs w:val="24"/>
        </w:rPr>
        <w:t>. Механизм реализации муниципальной программы, организация управления и контроль за ходом реализации муниципальной программы</w:t>
      </w:r>
    </w:p>
    <w:p w:rsidR="000D7811" w:rsidRPr="004F60FD" w:rsidRDefault="000D7811" w:rsidP="000D7811">
      <w:pPr>
        <w:pStyle w:val="ConsPlusNormal"/>
        <w:jc w:val="center"/>
        <w:outlineLvl w:val="1"/>
        <w:rPr>
          <w:szCs w:val="24"/>
        </w:rPr>
      </w:pPr>
    </w:p>
    <w:p w:rsidR="000D7811" w:rsidRPr="004F60FD" w:rsidRDefault="000D7811" w:rsidP="000D7811">
      <w:pPr>
        <w:pStyle w:val="ConsPlusNormal"/>
        <w:ind w:firstLine="709"/>
        <w:jc w:val="both"/>
        <w:rPr>
          <w:szCs w:val="24"/>
        </w:rPr>
      </w:pPr>
      <w:r w:rsidRPr="004F60FD">
        <w:rPr>
          <w:szCs w:val="24"/>
        </w:rPr>
        <w:t>Механизм реализации муниципальной 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муниципальной программы осуществля</w:t>
      </w:r>
      <w:r>
        <w:rPr>
          <w:szCs w:val="24"/>
        </w:rPr>
        <w:t>ю</w:t>
      </w:r>
      <w:r w:rsidRPr="004F60FD">
        <w:rPr>
          <w:szCs w:val="24"/>
        </w:rPr>
        <w:t>тся ответственным исполнителем</w:t>
      </w:r>
      <w:r w:rsidR="008C07CB">
        <w:rPr>
          <w:szCs w:val="24"/>
        </w:rPr>
        <w:t xml:space="preserve"> (приложение №</w:t>
      </w:r>
      <w:r w:rsidR="00577400">
        <w:rPr>
          <w:szCs w:val="24"/>
        </w:rPr>
        <w:t> </w:t>
      </w:r>
      <w:r w:rsidR="008C07CB">
        <w:rPr>
          <w:szCs w:val="24"/>
        </w:rPr>
        <w:t>3 к</w:t>
      </w:r>
      <w:r w:rsidR="00577400">
        <w:rPr>
          <w:szCs w:val="24"/>
        </w:rPr>
        <w:t> </w:t>
      </w:r>
      <w:r w:rsidR="000419A9">
        <w:rPr>
          <w:szCs w:val="24"/>
        </w:rPr>
        <w:t>муниципальной п</w:t>
      </w:r>
      <w:r w:rsidR="008C07CB">
        <w:rPr>
          <w:szCs w:val="24"/>
        </w:rPr>
        <w:t>рограмме)</w:t>
      </w:r>
      <w:r w:rsidRPr="004F60FD">
        <w:rPr>
          <w:szCs w:val="24"/>
        </w:rPr>
        <w:t>.</w:t>
      </w:r>
    </w:p>
    <w:p w:rsidR="000D7811" w:rsidRPr="004F60FD" w:rsidRDefault="000D7811" w:rsidP="000D7811">
      <w:pPr>
        <w:pStyle w:val="ConsPlusNormal"/>
        <w:ind w:firstLine="709"/>
        <w:jc w:val="both"/>
        <w:rPr>
          <w:szCs w:val="24"/>
        </w:rPr>
      </w:pPr>
      <w:r w:rsidRPr="004F60FD">
        <w:rPr>
          <w:szCs w:val="24"/>
        </w:rPr>
        <w:t xml:space="preserve">В процессе реализации муниципальной программы в случае изменения законодательства Российской Федерации, законодательства Чувашской Республики, </w:t>
      </w:r>
      <w:r w:rsidRPr="004F60FD">
        <w:rPr>
          <w:szCs w:val="24"/>
        </w:rPr>
        <w:lastRenderedPageBreak/>
        <w:t>муниципальных п</w:t>
      </w:r>
      <w:r>
        <w:rPr>
          <w:szCs w:val="24"/>
        </w:rPr>
        <w:t xml:space="preserve">равовых актов города Чебоксары </w:t>
      </w:r>
      <w:r w:rsidRPr="004F60FD">
        <w:rPr>
          <w:szCs w:val="24"/>
        </w:rPr>
        <w:t>по мере необходимости ответственный исполнитель (по согласованию с соисполнителями) вправе принимать решения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0D7811" w:rsidRPr="004F60FD" w:rsidRDefault="000D7811" w:rsidP="000D7811">
      <w:pPr>
        <w:pStyle w:val="ConsPlusNormal"/>
        <w:ind w:firstLine="709"/>
        <w:jc w:val="both"/>
        <w:rPr>
          <w:szCs w:val="24"/>
        </w:rPr>
      </w:pPr>
      <w:r w:rsidRPr="004F60FD">
        <w:rPr>
          <w:szCs w:val="24"/>
        </w:rPr>
        <w:t>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ответственным исполнителем при условии, что планируемые изменения не оказывают влияния на параметры муниципальной программы, утвержденные постановлением администрации города Чебоксары,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0D7811" w:rsidRPr="004F60FD" w:rsidRDefault="000D7811" w:rsidP="000D7811">
      <w:pPr>
        <w:pStyle w:val="ConsPlusNormal"/>
        <w:ind w:firstLine="709"/>
        <w:jc w:val="both"/>
        <w:rPr>
          <w:szCs w:val="24"/>
        </w:rPr>
      </w:pPr>
      <w:r w:rsidRPr="004F60FD">
        <w:rPr>
          <w:szCs w:val="24"/>
        </w:rPr>
        <w:t>Контроль за исполнением муниципальной программы возложен на Ответственных исполнителей муниципальной программы. 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w:t>
      </w:r>
    </w:p>
    <w:p w:rsidR="000D7811" w:rsidRDefault="000D7811" w:rsidP="000D7811">
      <w:pPr>
        <w:pStyle w:val="ConsPlusNormal"/>
        <w:ind w:firstLine="709"/>
        <w:jc w:val="both"/>
        <w:rPr>
          <w:szCs w:val="24"/>
        </w:rPr>
      </w:pPr>
      <w:r w:rsidRPr="004F60FD">
        <w:rPr>
          <w:szCs w:val="24"/>
        </w:rPr>
        <w:t>Информация о ходе и полноте выполнения программных мероприятий представляется ответственными исполнителями муниципальной программы в отдел экономики, прогнозирования, социально-экономического развития администрации города Чебоксары ежеквартально не позднее 15 числа месяца, следующего за отчетным кварталом.</w:t>
      </w:r>
    </w:p>
    <w:p w:rsidR="000D7811" w:rsidRDefault="000D7811" w:rsidP="00577400">
      <w:pPr>
        <w:pStyle w:val="ConsPlusNormal"/>
        <w:jc w:val="center"/>
      </w:pPr>
      <w:r>
        <w:rPr>
          <w:szCs w:val="24"/>
        </w:rPr>
        <w:t>___________________________________</w:t>
      </w:r>
    </w:p>
    <w:p w:rsidR="000D7811" w:rsidRDefault="000D7811" w:rsidP="000D7811">
      <w:pPr>
        <w:ind w:left="0"/>
        <w:jc w:val="center"/>
        <w:rPr>
          <w:b/>
        </w:rPr>
        <w:sectPr w:rsidR="000D7811" w:rsidSect="00A04302">
          <w:pgSz w:w="11906" w:h="16838"/>
          <w:pgMar w:top="1134" w:right="851" w:bottom="851" w:left="1701" w:header="709" w:footer="709" w:gutter="0"/>
          <w:cols w:space="708"/>
          <w:docGrid w:linePitch="360"/>
        </w:sectPr>
      </w:pPr>
    </w:p>
    <w:p w:rsidR="000D7811" w:rsidRPr="000D7811" w:rsidRDefault="000D7811" w:rsidP="00577400">
      <w:pPr>
        <w:spacing w:line="240" w:lineRule="auto"/>
        <w:ind w:left="9498"/>
        <w:rPr>
          <w:szCs w:val="24"/>
        </w:rPr>
      </w:pPr>
      <w:r w:rsidRPr="000D7811">
        <w:rPr>
          <w:szCs w:val="24"/>
        </w:rPr>
        <w:lastRenderedPageBreak/>
        <w:t>Приложение № 1</w:t>
      </w:r>
    </w:p>
    <w:p w:rsidR="00AA6708" w:rsidRDefault="000D7811" w:rsidP="00577400">
      <w:pPr>
        <w:spacing w:line="240" w:lineRule="auto"/>
        <w:ind w:left="9498"/>
        <w:rPr>
          <w:szCs w:val="24"/>
        </w:rPr>
      </w:pPr>
      <w:r w:rsidRPr="000D7811">
        <w:rPr>
          <w:szCs w:val="24"/>
        </w:rPr>
        <w:t xml:space="preserve">к муниципальной программе </w:t>
      </w:r>
      <w:r w:rsidR="00AA6708">
        <w:rPr>
          <w:szCs w:val="24"/>
        </w:rPr>
        <w:t xml:space="preserve">города Чебоксары </w:t>
      </w:r>
    </w:p>
    <w:p w:rsidR="000D7811" w:rsidRPr="000D7811" w:rsidRDefault="000D7811" w:rsidP="00577400">
      <w:pPr>
        <w:spacing w:line="240" w:lineRule="auto"/>
        <w:ind w:left="9498"/>
        <w:rPr>
          <w:szCs w:val="24"/>
        </w:rPr>
      </w:pPr>
      <w:r w:rsidRPr="000D7811">
        <w:rPr>
          <w:szCs w:val="24"/>
        </w:rPr>
        <w:t>«Профилактика социального сиротства и раннего выявления</w:t>
      </w:r>
      <w:r w:rsidR="00AA6708">
        <w:rPr>
          <w:szCs w:val="24"/>
        </w:rPr>
        <w:t xml:space="preserve"> </w:t>
      </w:r>
      <w:r w:rsidRPr="000D7811">
        <w:rPr>
          <w:szCs w:val="24"/>
        </w:rPr>
        <w:t xml:space="preserve">семейного неблагополучия на территории </w:t>
      </w:r>
      <w:r w:rsidR="00AA6708">
        <w:rPr>
          <w:szCs w:val="24"/>
        </w:rPr>
        <w:t>города Чебоксары»</w:t>
      </w:r>
    </w:p>
    <w:p w:rsidR="000D7811" w:rsidRPr="000D7811" w:rsidRDefault="000D7811" w:rsidP="000D7811">
      <w:pPr>
        <w:ind w:left="0"/>
        <w:jc w:val="right"/>
        <w:rPr>
          <w:szCs w:val="24"/>
        </w:rPr>
      </w:pPr>
    </w:p>
    <w:p w:rsidR="000D7811" w:rsidRPr="000D7811" w:rsidRDefault="000D7811" w:rsidP="00577400">
      <w:pPr>
        <w:spacing w:line="240" w:lineRule="auto"/>
        <w:ind w:left="0"/>
        <w:jc w:val="center"/>
        <w:rPr>
          <w:b/>
          <w:szCs w:val="24"/>
        </w:rPr>
      </w:pPr>
      <w:r w:rsidRPr="000D7811">
        <w:rPr>
          <w:b/>
          <w:szCs w:val="24"/>
        </w:rPr>
        <w:t>СВЕДЕНИЯ</w:t>
      </w:r>
    </w:p>
    <w:p w:rsidR="000D7811" w:rsidRPr="000D7811" w:rsidRDefault="000D7811" w:rsidP="00577400">
      <w:pPr>
        <w:spacing w:line="240" w:lineRule="auto"/>
        <w:ind w:left="0"/>
        <w:jc w:val="center"/>
        <w:rPr>
          <w:b/>
          <w:szCs w:val="24"/>
        </w:rPr>
      </w:pPr>
      <w:r w:rsidRPr="000D7811">
        <w:rPr>
          <w:b/>
          <w:szCs w:val="24"/>
        </w:rPr>
        <w:t xml:space="preserve">о целевых показателях </w:t>
      </w:r>
      <w:r w:rsidR="00AA6708">
        <w:rPr>
          <w:b/>
          <w:szCs w:val="24"/>
        </w:rPr>
        <w:t>и индикаторах</w:t>
      </w:r>
      <w:r w:rsidRPr="000D7811">
        <w:rPr>
          <w:b/>
          <w:szCs w:val="24"/>
        </w:rPr>
        <w:t xml:space="preserve"> муниципальной программы города Чебоксары «Профилактика социального сиротства и раннего выявления семейного неблагополучия на территории города Чебоксары» и их значениях</w:t>
      </w:r>
    </w:p>
    <w:p w:rsidR="000D7811" w:rsidRPr="000D7811" w:rsidRDefault="000D7811" w:rsidP="00577400">
      <w:pPr>
        <w:spacing w:line="240" w:lineRule="auto"/>
        <w:ind w:left="0"/>
        <w:rPr>
          <w:szCs w:val="24"/>
        </w:rPr>
      </w:pPr>
    </w:p>
    <w:tbl>
      <w:tblPr>
        <w:tblStyle w:val="a4"/>
        <w:tblW w:w="0" w:type="auto"/>
        <w:tblLayout w:type="fixed"/>
        <w:tblLook w:val="04A0" w:firstRow="1" w:lastRow="0" w:firstColumn="1" w:lastColumn="0" w:noHBand="0" w:noVBand="1"/>
      </w:tblPr>
      <w:tblGrid>
        <w:gridCol w:w="6062"/>
        <w:gridCol w:w="2551"/>
        <w:gridCol w:w="2127"/>
        <w:gridCol w:w="1134"/>
        <w:gridCol w:w="992"/>
        <w:gridCol w:w="992"/>
        <w:gridCol w:w="928"/>
      </w:tblGrid>
      <w:tr w:rsidR="000D7811" w:rsidRPr="000D7811" w:rsidTr="0078270E">
        <w:tc>
          <w:tcPr>
            <w:tcW w:w="6062" w:type="dxa"/>
            <w:vMerge w:val="restart"/>
          </w:tcPr>
          <w:p w:rsidR="000D7811" w:rsidRPr="000D7811" w:rsidRDefault="000D7811" w:rsidP="00577400">
            <w:pPr>
              <w:spacing w:line="240" w:lineRule="auto"/>
              <w:ind w:left="0"/>
              <w:jc w:val="center"/>
              <w:rPr>
                <w:szCs w:val="24"/>
              </w:rPr>
            </w:pPr>
            <w:r w:rsidRPr="000D7811">
              <w:rPr>
                <w:rFonts w:cs="Times New Roman"/>
                <w:szCs w:val="24"/>
              </w:rPr>
              <w:t>Целев</w:t>
            </w:r>
            <w:r w:rsidR="00AA6708">
              <w:rPr>
                <w:rFonts w:cs="Times New Roman"/>
                <w:szCs w:val="24"/>
              </w:rPr>
              <w:t>ые</w:t>
            </w:r>
            <w:r w:rsidRPr="000D7811">
              <w:rPr>
                <w:rFonts w:cs="Times New Roman"/>
                <w:szCs w:val="24"/>
              </w:rPr>
              <w:t xml:space="preserve"> показател</w:t>
            </w:r>
            <w:r w:rsidR="00AA6708">
              <w:rPr>
                <w:rFonts w:cs="Times New Roman"/>
                <w:szCs w:val="24"/>
              </w:rPr>
              <w:t>и и</w:t>
            </w:r>
            <w:r w:rsidRPr="000D7811">
              <w:rPr>
                <w:rFonts w:cs="Times New Roman"/>
                <w:szCs w:val="24"/>
              </w:rPr>
              <w:t xml:space="preserve"> индикатор</w:t>
            </w:r>
            <w:r w:rsidR="00AA6708">
              <w:rPr>
                <w:rFonts w:cs="Times New Roman"/>
                <w:szCs w:val="24"/>
              </w:rPr>
              <w:t>ы</w:t>
            </w:r>
            <w:r w:rsidRPr="000D7811">
              <w:rPr>
                <w:rFonts w:cs="Times New Roman"/>
                <w:szCs w:val="24"/>
              </w:rPr>
              <w:t xml:space="preserve">, наименование </w:t>
            </w:r>
            <w:r w:rsidR="003B44D2">
              <w:rPr>
                <w:rFonts w:cs="Times New Roman"/>
                <w:szCs w:val="24"/>
              </w:rPr>
              <w:t>муниципальной программы</w:t>
            </w:r>
          </w:p>
        </w:tc>
        <w:tc>
          <w:tcPr>
            <w:tcW w:w="2551" w:type="dxa"/>
            <w:vMerge w:val="restart"/>
          </w:tcPr>
          <w:p w:rsidR="000D7811" w:rsidRPr="000D7811" w:rsidRDefault="000D7811" w:rsidP="00577400">
            <w:pPr>
              <w:spacing w:line="240" w:lineRule="auto"/>
              <w:ind w:left="0"/>
              <w:jc w:val="center"/>
              <w:rPr>
                <w:szCs w:val="24"/>
              </w:rPr>
            </w:pPr>
            <w:r w:rsidRPr="000D7811">
              <w:rPr>
                <w:rFonts w:cs="Times New Roman"/>
                <w:szCs w:val="24"/>
              </w:rPr>
              <w:t>Единица измерения</w:t>
            </w:r>
          </w:p>
        </w:tc>
        <w:tc>
          <w:tcPr>
            <w:tcW w:w="2127" w:type="dxa"/>
            <w:vMerge w:val="restart"/>
          </w:tcPr>
          <w:p w:rsidR="000D7811" w:rsidRPr="000D7811" w:rsidRDefault="00AA6708" w:rsidP="00577400">
            <w:pPr>
              <w:spacing w:line="240" w:lineRule="auto"/>
              <w:ind w:left="0"/>
              <w:jc w:val="center"/>
              <w:rPr>
                <w:rFonts w:cs="Times New Roman"/>
                <w:szCs w:val="24"/>
              </w:rPr>
            </w:pPr>
            <w:r>
              <w:rPr>
                <w:rFonts w:cs="Times New Roman"/>
                <w:szCs w:val="24"/>
              </w:rPr>
              <w:t>Значение показателей и индикаторов</w:t>
            </w:r>
          </w:p>
          <w:p w:rsidR="000D7811" w:rsidRPr="000D7811" w:rsidRDefault="000D7811" w:rsidP="00577400">
            <w:pPr>
              <w:spacing w:line="240" w:lineRule="auto"/>
              <w:ind w:left="0"/>
              <w:jc w:val="center"/>
              <w:rPr>
                <w:rFonts w:cs="Times New Roman"/>
                <w:szCs w:val="24"/>
              </w:rPr>
            </w:pPr>
            <w:r w:rsidRPr="000D7811">
              <w:rPr>
                <w:rFonts w:cs="Times New Roman"/>
                <w:szCs w:val="24"/>
              </w:rPr>
              <w:t>2016 г.</w:t>
            </w:r>
          </w:p>
          <w:p w:rsidR="000D7811" w:rsidRPr="000D7811" w:rsidRDefault="000D7811" w:rsidP="00577400">
            <w:pPr>
              <w:spacing w:line="240" w:lineRule="auto"/>
              <w:ind w:left="0"/>
              <w:jc w:val="center"/>
              <w:rPr>
                <w:szCs w:val="24"/>
              </w:rPr>
            </w:pPr>
          </w:p>
        </w:tc>
        <w:tc>
          <w:tcPr>
            <w:tcW w:w="4046" w:type="dxa"/>
            <w:gridSpan w:val="4"/>
          </w:tcPr>
          <w:p w:rsidR="000D7811" w:rsidRPr="000D7811" w:rsidRDefault="000D7811" w:rsidP="00577400">
            <w:pPr>
              <w:spacing w:line="240" w:lineRule="auto"/>
              <w:ind w:left="0"/>
              <w:jc w:val="center"/>
              <w:rPr>
                <w:rFonts w:cs="Times New Roman"/>
                <w:szCs w:val="24"/>
              </w:rPr>
            </w:pPr>
            <w:r w:rsidRPr="000D7811">
              <w:rPr>
                <w:rFonts w:cs="Times New Roman"/>
                <w:szCs w:val="24"/>
              </w:rPr>
              <w:t>Значения показателей по годам</w:t>
            </w:r>
          </w:p>
          <w:p w:rsidR="000D7811" w:rsidRPr="000D7811" w:rsidRDefault="000D7811" w:rsidP="00577400">
            <w:pPr>
              <w:spacing w:line="240" w:lineRule="auto"/>
              <w:ind w:left="0"/>
              <w:jc w:val="center"/>
              <w:rPr>
                <w:szCs w:val="24"/>
              </w:rPr>
            </w:pPr>
          </w:p>
        </w:tc>
      </w:tr>
      <w:tr w:rsidR="000D7811" w:rsidRPr="000D7811" w:rsidTr="0078270E">
        <w:tc>
          <w:tcPr>
            <w:tcW w:w="6062" w:type="dxa"/>
            <w:vMerge/>
          </w:tcPr>
          <w:p w:rsidR="000D7811" w:rsidRPr="000D7811" w:rsidRDefault="000D7811" w:rsidP="00577400">
            <w:pPr>
              <w:spacing w:line="240" w:lineRule="auto"/>
              <w:ind w:left="0"/>
              <w:jc w:val="center"/>
              <w:rPr>
                <w:szCs w:val="24"/>
              </w:rPr>
            </w:pPr>
          </w:p>
        </w:tc>
        <w:tc>
          <w:tcPr>
            <w:tcW w:w="2551" w:type="dxa"/>
            <w:vMerge/>
          </w:tcPr>
          <w:p w:rsidR="000D7811" w:rsidRPr="000D7811" w:rsidRDefault="000D7811" w:rsidP="00577400">
            <w:pPr>
              <w:spacing w:line="240" w:lineRule="auto"/>
              <w:ind w:left="0"/>
              <w:jc w:val="center"/>
              <w:rPr>
                <w:szCs w:val="24"/>
              </w:rPr>
            </w:pPr>
          </w:p>
        </w:tc>
        <w:tc>
          <w:tcPr>
            <w:tcW w:w="2127" w:type="dxa"/>
            <w:vMerge/>
          </w:tcPr>
          <w:p w:rsidR="000D7811" w:rsidRPr="000D7811" w:rsidRDefault="000D7811" w:rsidP="00577400">
            <w:pPr>
              <w:spacing w:line="240" w:lineRule="auto"/>
              <w:ind w:left="0"/>
              <w:jc w:val="center"/>
              <w:rPr>
                <w:szCs w:val="24"/>
              </w:rPr>
            </w:pPr>
          </w:p>
        </w:tc>
        <w:tc>
          <w:tcPr>
            <w:tcW w:w="1134" w:type="dxa"/>
          </w:tcPr>
          <w:p w:rsidR="000D7811" w:rsidRPr="000D7811" w:rsidRDefault="000D7811" w:rsidP="00577400">
            <w:pPr>
              <w:spacing w:line="240" w:lineRule="auto"/>
              <w:ind w:left="0"/>
              <w:jc w:val="center"/>
              <w:rPr>
                <w:szCs w:val="24"/>
              </w:rPr>
            </w:pPr>
            <w:r w:rsidRPr="000D7811">
              <w:rPr>
                <w:szCs w:val="24"/>
              </w:rPr>
              <w:t>2017</w:t>
            </w:r>
          </w:p>
        </w:tc>
        <w:tc>
          <w:tcPr>
            <w:tcW w:w="992" w:type="dxa"/>
          </w:tcPr>
          <w:p w:rsidR="000D7811" w:rsidRPr="000D7811" w:rsidRDefault="000D7811" w:rsidP="00577400">
            <w:pPr>
              <w:spacing w:line="240" w:lineRule="auto"/>
              <w:ind w:left="0"/>
              <w:jc w:val="center"/>
              <w:rPr>
                <w:szCs w:val="24"/>
              </w:rPr>
            </w:pPr>
            <w:r w:rsidRPr="000D7811">
              <w:rPr>
                <w:szCs w:val="24"/>
              </w:rPr>
              <w:t>2018</w:t>
            </w:r>
          </w:p>
        </w:tc>
        <w:tc>
          <w:tcPr>
            <w:tcW w:w="992" w:type="dxa"/>
          </w:tcPr>
          <w:p w:rsidR="000D7811" w:rsidRPr="000D7811" w:rsidRDefault="000D7811" w:rsidP="00577400">
            <w:pPr>
              <w:spacing w:line="240" w:lineRule="auto"/>
              <w:ind w:left="0"/>
              <w:jc w:val="center"/>
              <w:rPr>
                <w:szCs w:val="24"/>
              </w:rPr>
            </w:pPr>
            <w:r w:rsidRPr="000D7811">
              <w:rPr>
                <w:szCs w:val="24"/>
              </w:rPr>
              <w:t>2019</w:t>
            </w:r>
          </w:p>
        </w:tc>
        <w:tc>
          <w:tcPr>
            <w:tcW w:w="928" w:type="dxa"/>
          </w:tcPr>
          <w:p w:rsidR="000D7811" w:rsidRPr="000D7811" w:rsidRDefault="000D7811" w:rsidP="00577400">
            <w:pPr>
              <w:spacing w:line="240" w:lineRule="auto"/>
              <w:ind w:left="0"/>
              <w:jc w:val="center"/>
              <w:rPr>
                <w:szCs w:val="24"/>
              </w:rPr>
            </w:pPr>
            <w:r w:rsidRPr="000D7811">
              <w:rPr>
                <w:szCs w:val="24"/>
              </w:rPr>
              <w:t>2020</w:t>
            </w:r>
          </w:p>
        </w:tc>
      </w:tr>
      <w:tr w:rsidR="000D7811" w:rsidRPr="000D7811" w:rsidTr="0078270E">
        <w:tc>
          <w:tcPr>
            <w:tcW w:w="6062" w:type="dxa"/>
          </w:tcPr>
          <w:p w:rsidR="000D7811" w:rsidRPr="000D7811" w:rsidRDefault="000D7811" w:rsidP="00577400">
            <w:pPr>
              <w:spacing w:line="240" w:lineRule="auto"/>
              <w:ind w:left="0"/>
              <w:jc w:val="both"/>
              <w:rPr>
                <w:szCs w:val="24"/>
              </w:rPr>
            </w:pPr>
            <w:r w:rsidRPr="000D7811">
              <w:rPr>
                <w:rFonts w:cs="Times New Roman"/>
                <w:szCs w:val="24"/>
              </w:rPr>
              <w:t>Доля детей-сирот и детей, оставшихся без попечения родителей в общей численности детского населения города Чебоксары</w:t>
            </w:r>
          </w:p>
        </w:tc>
        <w:tc>
          <w:tcPr>
            <w:tcW w:w="2551" w:type="dxa"/>
          </w:tcPr>
          <w:p w:rsidR="000D7811" w:rsidRPr="000D7811" w:rsidRDefault="000D7811" w:rsidP="00577400">
            <w:pPr>
              <w:spacing w:line="240" w:lineRule="auto"/>
              <w:ind w:left="0"/>
              <w:jc w:val="center"/>
              <w:rPr>
                <w:szCs w:val="24"/>
              </w:rPr>
            </w:pPr>
            <w:r w:rsidRPr="000D7811">
              <w:rPr>
                <w:szCs w:val="24"/>
              </w:rPr>
              <w:t>%</w:t>
            </w:r>
          </w:p>
        </w:tc>
        <w:tc>
          <w:tcPr>
            <w:tcW w:w="2127" w:type="dxa"/>
          </w:tcPr>
          <w:p w:rsidR="000D7811" w:rsidRPr="000D7811" w:rsidRDefault="000D7811" w:rsidP="00577400">
            <w:pPr>
              <w:spacing w:line="240" w:lineRule="auto"/>
              <w:ind w:left="0"/>
              <w:jc w:val="center"/>
              <w:rPr>
                <w:szCs w:val="24"/>
              </w:rPr>
            </w:pPr>
            <w:r w:rsidRPr="000D7811">
              <w:rPr>
                <w:rFonts w:cs="Times New Roman"/>
                <w:szCs w:val="24"/>
              </w:rPr>
              <w:t>0,41</w:t>
            </w:r>
          </w:p>
        </w:tc>
        <w:tc>
          <w:tcPr>
            <w:tcW w:w="1134" w:type="dxa"/>
          </w:tcPr>
          <w:p w:rsidR="000D7811" w:rsidRPr="000D7811" w:rsidRDefault="000D7811" w:rsidP="00577400">
            <w:pPr>
              <w:spacing w:line="240" w:lineRule="auto"/>
              <w:ind w:left="0"/>
              <w:jc w:val="center"/>
              <w:rPr>
                <w:szCs w:val="24"/>
              </w:rPr>
            </w:pPr>
            <w:r w:rsidRPr="000D7811">
              <w:rPr>
                <w:rFonts w:cs="Times New Roman"/>
                <w:szCs w:val="24"/>
              </w:rPr>
              <w:t>0,36</w:t>
            </w:r>
          </w:p>
        </w:tc>
        <w:tc>
          <w:tcPr>
            <w:tcW w:w="992" w:type="dxa"/>
          </w:tcPr>
          <w:p w:rsidR="000D7811" w:rsidRPr="000D7811" w:rsidRDefault="000D7811" w:rsidP="00577400">
            <w:pPr>
              <w:spacing w:line="240" w:lineRule="auto"/>
              <w:ind w:left="0"/>
              <w:jc w:val="center"/>
              <w:rPr>
                <w:szCs w:val="24"/>
              </w:rPr>
            </w:pPr>
            <w:r w:rsidRPr="000D7811">
              <w:rPr>
                <w:rFonts w:cs="Times New Roman"/>
                <w:szCs w:val="24"/>
              </w:rPr>
              <w:t>0,34</w:t>
            </w:r>
          </w:p>
        </w:tc>
        <w:tc>
          <w:tcPr>
            <w:tcW w:w="992" w:type="dxa"/>
          </w:tcPr>
          <w:p w:rsidR="000D7811" w:rsidRPr="000D7811" w:rsidRDefault="000D7811" w:rsidP="00577400">
            <w:pPr>
              <w:spacing w:line="240" w:lineRule="auto"/>
              <w:ind w:left="0"/>
              <w:jc w:val="center"/>
              <w:rPr>
                <w:szCs w:val="24"/>
              </w:rPr>
            </w:pPr>
            <w:r w:rsidRPr="000D7811">
              <w:rPr>
                <w:rFonts w:cs="Times New Roman"/>
                <w:szCs w:val="24"/>
              </w:rPr>
              <w:t>0,32</w:t>
            </w:r>
          </w:p>
        </w:tc>
        <w:tc>
          <w:tcPr>
            <w:tcW w:w="928" w:type="dxa"/>
          </w:tcPr>
          <w:p w:rsidR="000D7811" w:rsidRPr="000D7811" w:rsidRDefault="000D7811" w:rsidP="00577400">
            <w:pPr>
              <w:spacing w:line="240" w:lineRule="auto"/>
              <w:ind w:left="0"/>
              <w:jc w:val="center"/>
              <w:rPr>
                <w:szCs w:val="24"/>
              </w:rPr>
            </w:pPr>
            <w:r w:rsidRPr="000D7811">
              <w:rPr>
                <w:rFonts w:cs="Times New Roman"/>
                <w:szCs w:val="24"/>
              </w:rPr>
              <w:t>0,30</w:t>
            </w:r>
          </w:p>
        </w:tc>
      </w:tr>
      <w:tr w:rsidR="000D7811" w:rsidRPr="000D7811" w:rsidTr="0078270E">
        <w:tc>
          <w:tcPr>
            <w:tcW w:w="6062" w:type="dxa"/>
          </w:tcPr>
          <w:p w:rsidR="000D7811" w:rsidRPr="000D7811" w:rsidRDefault="000D7811" w:rsidP="00577400">
            <w:pPr>
              <w:spacing w:line="240" w:lineRule="auto"/>
              <w:ind w:left="0"/>
              <w:jc w:val="both"/>
              <w:rPr>
                <w:szCs w:val="24"/>
              </w:rPr>
            </w:pPr>
            <w:r w:rsidRPr="000D7811">
              <w:rPr>
                <w:rFonts w:cs="Times New Roman"/>
                <w:szCs w:val="24"/>
              </w:rPr>
              <w:t>Количество несовершеннолетних, находящихся в социально-опасном положении</w:t>
            </w:r>
          </w:p>
        </w:tc>
        <w:tc>
          <w:tcPr>
            <w:tcW w:w="2551" w:type="dxa"/>
          </w:tcPr>
          <w:p w:rsidR="000D7811" w:rsidRPr="000D7811" w:rsidRDefault="000D7811" w:rsidP="00577400">
            <w:pPr>
              <w:spacing w:line="240" w:lineRule="auto"/>
              <w:ind w:left="0"/>
              <w:jc w:val="center"/>
              <w:rPr>
                <w:szCs w:val="24"/>
              </w:rPr>
            </w:pPr>
            <w:r w:rsidRPr="000D7811">
              <w:rPr>
                <w:szCs w:val="24"/>
              </w:rPr>
              <w:t>чел.</w:t>
            </w:r>
          </w:p>
        </w:tc>
        <w:tc>
          <w:tcPr>
            <w:tcW w:w="2127" w:type="dxa"/>
          </w:tcPr>
          <w:p w:rsidR="000D7811" w:rsidRPr="000D7811" w:rsidRDefault="000D7811" w:rsidP="00577400">
            <w:pPr>
              <w:spacing w:line="240" w:lineRule="auto"/>
              <w:ind w:left="0"/>
              <w:jc w:val="center"/>
              <w:rPr>
                <w:szCs w:val="24"/>
              </w:rPr>
            </w:pPr>
            <w:r w:rsidRPr="000D7811">
              <w:rPr>
                <w:szCs w:val="24"/>
              </w:rPr>
              <w:t>621</w:t>
            </w:r>
          </w:p>
        </w:tc>
        <w:tc>
          <w:tcPr>
            <w:tcW w:w="1134" w:type="dxa"/>
          </w:tcPr>
          <w:p w:rsidR="000D7811" w:rsidRPr="000D7811" w:rsidRDefault="000D7811" w:rsidP="00577400">
            <w:pPr>
              <w:spacing w:line="240" w:lineRule="auto"/>
              <w:ind w:left="0"/>
              <w:jc w:val="center"/>
              <w:rPr>
                <w:szCs w:val="24"/>
              </w:rPr>
            </w:pPr>
            <w:r w:rsidRPr="000D7811">
              <w:rPr>
                <w:szCs w:val="24"/>
              </w:rPr>
              <w:t>643</w:t>
            </w:r>
          </w:p>
        </w:tc>
        <w:tc>
          <w:tcPr>
            <w:tcW w:w="992" w:type="dxa"/>
          </w:tcPr>
          <w:p w:rsidR="000D7811" w:rsidRPr="000D7811" w:rsidRDefault="000D7811" w:rsidP="00577400">
            <w:pPr>
              <w:spacing w:line="240" w:lineRule="auto"/>
              <w:ind w:left="0"/>
              <w:jc w:val="center"/>
              <w:rPr>
                <w:szCs w:val="24"/>
              </w:rPr>
            </w:pPr>
            <w:r w:rsidRPr="000D7811">
              <w:rPr>
                <w:szCs w:val="24"/>
              </w:rPr>
              <w:t>630</w:t>
            </w:r>
          </w:p>
        </w:tc>
        <w:tc>
          <w:tcPr>
            <w:tcW w:w="992" w:type="dxa"/>
          </w:tcPr>
          <w:p w:rsidR="000D7811" w:rsidRPr="000D7811" w:rsidRDefault="000D7811" w:rsidP="00577400">
            <w:pPr>
              <w:spacing w:line="240" w:lineRule="auto"/>
              <w:ind w:left="0"/>
              <w:jc w:val="center"/>
              <w:rPr>
                <w:szCs w:val="24"/>
              </w:rPr>
            </w:pPr>
            <w:r w:rsidRPr="000D7811">
              <w:rPr>
                <w:szCs w:val="24"/>
              </w:rPr>
              <w:t>610</w:t>
            </w:r>
          </w:p>
        </w:tc>
        <w:tc>
          <w:tcPr>
            <w:tcW w:w="928" w:type="dxa"/>
          </w:tcPr>
          <w:p w:rsidR="000D7811" w:rsidRPr="000D7811" w:rsidRDefault="000D7811" w:rsidP="00577400">
            <w:pPr>
              <w:spacing w:line="240" w:lineRule="auto"/>
              <w:ind w:left="0"/>
              <w:jc w:val="center"/>
              <w:rPr>
                <w:szCs w:val="24"/>
              </w:rPr>
            </w:pPr>
            <w:r w:rsidRPr="000D7811">
              <w:rPr>
                <w:szCs w:val="24"/>
              </w:rPr>
              <w:t>590</w:t>
            </w:r>
          </w:p>
        </w:tc>
      </w:tr>
      <w:tr w:rsidR="000D7811" w:rsidRPr="000D7811" w:rsidTr="0078270E">
        <w:tc>
          <w:tcPr>
            <w:tcW w:w="6062" w:type="dxa"/>
          </w:tcPr>
          <w:p w:rsidR="000D7811" w:rsidRPr="000D7811" w:rsidRDefault="000D7811" w:rsidP="00577400">
            <w:pPr>
              <w:spacing w:line="240" w:lineRule="auto"/>
              <w:ind w:left="0"/>
              <w:jc w:val="both"/>
              <w:rPr>
                <w:szCs w:val="24"/>
              </w:rPr>
            </w:pPr>
            <w:r w:rsidRPr="000D7811">
              <w:rPr>
                <w:rFonts w:cs="Times New Roman"/>
                <w:szCs w:val="24"/>
              </w:rPr>
              <w:t>Количество семей, находящихся в социально-опасном положении</w:t>
            </w:r>
          </w:p>
        </w:tc>
        <w:tc>
          <w:tcPr>
            <w:tcW w:w="2551" w:type="dxa"/>
          </w:tcPr>
          <w:p w:rsidR="000D7811" w:rsidRPr="000D7811" w:rsidRDefault="003B44D2" w:rsidP="00577400">
            <w:pPr>
              <w:spacing w:line="240" w:lineRule="auto"/>
              <w:ind w:left="0"/>
              <w:jc w:val="center"/>
              <w:rPr>
                <w:szCs w:val="24"/>
              </w:rPr>
            </w:pPr>
            <w:r>
              <w:rPr>
                <w:szCs w:val="24"/>
              </w:rPr>
              <w:t>е</w:t>
            </w:r>
            <w:r w:rsidR="000D7811" w:rsidRPr="000D7811">
              <w:rPr>
                <w:szCs w:val="24"/>
              </w:rPr>
              <w:t>д.</w:t>
            </w:r>
          </w:p>
        </w:tc>
        <w:tc>
          <w:tcPr>
            <w:tcW w:w="2127" w:type="dxa"/>
          </w:tcPr>
          <w:p w:rsidR="000D7811" w:rsidRPr="000D7811" w:rsidRDefault="000D7811" w:rsidP="00577400">
            <w:pPr>
              <w:spacing w:line="240" w:lineRule="auto"/>
              <w:ind w:left="0"/>
              <w:jc w:val="center"/>
              <w:rPr>
                <w:szCs w:val="24"/>
              </w:rPr>
            </w:pPr>
            <w:r w:rsidRPr="000D7811">
              <w:rPr>
                <w:szCs w:val="24"/>
              </w:rPr>
              <w:t>458</w:t>
            </w:r>
          </w:p>
        </w:tc>
        <w:tc>
          <w:tcPr>
            <w:tcW w:w="1134" w:type="dxa"/>
          </w:tcPr>
          <w:p w:rsidR="000D7811" w:rsidRPr="000D7811" w:rsidRDefault="000D7811" w:rsidP="00577400">
            <w:pPr>
              <w:spacing w:line="240" w:lineRule="auto"/>
              <w:ind w:left="0"/>
              <w:jc w:val="center"/>
              <w:rPr>
                <w:szCs w:val="24"/>
              </w:rPr>
            </w:pPr>
            <w:r w:rsidRPr="000D7811">
              <w:rPr>
                <w:szCs w:val="24"/>
              </w:rPr>
              <w:t>432</w:t>
            </w:r>
          </w:p>
        </w:tc>
        <w:tc>
          <w:tcPr>
            <w:tcW w:w="992" w:type="dxa"/>
          </w:tcPr>
          <w:p w:rsidR="000D7811" w:rsidRPr="000D7811" w:rsidRDefault="000D7811" w:rsidP="00577400">
            <w:pPr>
              <w:spacing w:line="240" w:lineRule="auto"/>
              <w:ind w:left="0"/>
              <w:jc w:val="center"/>
              <w:rPr>
                <w:szCs w:val="24"/>
              </w:rPr>
            </w:pPr>
            <w:r w:rsidRPr="000D7811">
              <w:rPr>
                <w:szCs w:val="24"/>
              </w:rPr>
              <w:t>430</w:t>
            </w:r>
          </w:p>
        </w:tc>
        <w:tc>
          <w:tcPr>
            <w:tcW w:w="992" w:type="dxa"/>
          </w:tcPr>
          <w:p w:rsidR="000D7811" w:rsidRPr="000D7811" w:rsidRDefault="000D7811" w:rsidP="00577400">
            <w:pPr>
              <w:spacing w:line="240" w:lineRule="auto"/>
              <w:ind w:left="0"/>
              <w:jc w:val="center"/>
              <w:rPr>
                <w:szCs w:val="24"/>
              </w:rPr>
            </w:pPr>
            <w:r w:rsidRPr="000D7811">
              <w:rPr>
                <w:szCs w:val="24"/>
              </w:rPr>
              <w:t>420</w:t>
            </w:r>
          </w:p>
        </w:tc>
        <w:tc>
          <w:tcPr>
            <w:tcW w:w="928" w:type="dxa"/>
          </w:tcPr>
          <w:p w:rsidR="000D7811" w:rsidRPr="000D7811" w:rsidRDefault="000D7811" w:rsidP="00577400">
            <w:pPr>
              <w:spacing w:line="240" w:lineRule="auto"/>
              <w:ind w:left="0"/>
              <w:jc w:val="center"/>
              <w:rPr>
                <w:szCs w:val="24"/>
              </w:rPr>
            </w:pPr>
            <w:r w:rsidRPr="000D7811">
              <w:rPr>
                <w:szCs w:val="24"/>
              </w:rPr>
              <w:t>413</w:t>
            </w:r>
          </w:p>
        </w:tc>
      </w:tr>
      <w:tr w:rsidR="000D7811" w:rsidRPr="000D7811" w:rsidTr="0078270E">
        <w:tc>
          <w:tcPr>
            <w:tcW w:w="6062" w:type="dxa"/>
          </w:tcPr>
          <w:p w:rsidR="000D7811" w:rsidRPr="000D7811" w:rsidRDefault="000D7811" w:rsidP="00577400">
            <w:pPr>
              <w:spacing w:line="240" w:lineRule="auto"/>
              <w:ind w:left="0"/>
              <w:jc w:val="both"/>
              <w:rPr>
                <w:szCs w:val="24"/>
              </w:rPr>
            </w:pPr>
            <w:r w:rsidRPr="000D7811">
              <w:rPr>
                <w:rFonts w:cs="Times New Roman"/>
                <w:szCs w:val="24"/>
              </w:rPr>
              <w:t>Количество родителей, лишенных родительских прав, ограниченных в родительских правах</w:t>
            </w:r>
          </w:p>
        </w:tc>
        <w:tc>
          <w:tcPr>
            <w:tcW w:w="2551" w:type="dxa"/>
          </w:tcPr>
          <w:p w:rsidR="000D7811" w:rsidRPr="000D7811" w:rsidRDefault="000D7811" w:rsidP="00577400">
            <w:pPr>
              <w:spacing w:line="240" w:lineRule="auto"/>
              <w:ind w:left="0"/>
              <w:jc w:val="center"/>
              <w:rPr>
                <w:szCs w:val="24"/>
              </w:rPr>
            </w:pPr>
            <w:r w:rsidRPr="000D7811">
              <w:rPr>
                <w:szCs w:val="24"/>
              </w:rPr>
              <w:t>чел.</w:t>
            </w:r>
          </w:p>
        </w:tc>
        <w:tc>
          <w:tcPr>
            <w:tcW w:w="2127" w:type="dxa"/>
          </w:tcPr>
          <w:p w:rsidR="000D7811" w:rsidRPr="000D7811" w:rsidRDefault="000D7811" w:rsidP="00577400">
            <w:pPr>
              <w:spacing w:line="240" w:lineRule="auto"/>
              <w:ind w:left="0"/>
              <w:jc w:val="center"/>
              <w:rPr>
                <w:szCs w:val="24"/>
              </w:rPr>
            </w:pPr>
            <w:r w:rsidRPr="000D7811">
              <w:rPr>
                <w:szCs w:val="24"/>
              </w:rPr>
              <w:t>208</w:t>
            </w:r>
          </w:p>
        </w:tc>
        <w:tc>
          <w:tcPr>
            <w:tcW w:w="1134" w:type="dxa"/>
          </w:tcPr>
          <w:p w:rsidR="000D7811" w:rsidRPr="000D7811" w:rsidRDefault="000D7811" w:rsidP="00577400">
            <w:pPr>
              <w:spacing w:line="240" w:lineRule="auto"/>
              <w:ind w:left="0"/>
              <w:jc w:val="center"/>
              <w:rPr>
                <w:szCs w:val="24"/>
              </w:rPr>
            </w:pPr>
            <w:r w:rsidRPr="000D7811">
              <w:rPr>
                <w:szCs w:val="24"/>
              </w:rPr>
              <w:t>161</w:t>
            </w:r>
          </w:p>
        </w:tc>
        <w:tc>
          <w:tcPr>
            <w:tcW w:w="992" w:type="dxa"/>
          </w:tcPr>
          <w:p w:rsidR="000D7811" w:rsidRPr="000D7811" w:rsidRDefault="000D7811" w:rsidP="00577400">
            <w:pPr>
              <w:spacing w:line="240" w:lineRule="auto"/>
              <w:ind w:left="0"/>
              <w:jc w:val="center"/>
              <w:rPr>
                <w:szCs w:val="24"/>
              </w:rPr>
            </w:pPr>
            <w:r w:rsidRPr="000D7811">
              <w:rPr>
                <w:szCs w:val="24"/>
              </w:rPr>
              <w:t>200</w:t>
            </w:r>
          </w:p>
        </w:tc>
        <w:tc>
          <w:tcPr>
            <w:tcW w:w="992" w:type="dxa"/>
          </w:tcPr>
          <w:p w:rsidR="000D7811" w:rsidRPr="000D7811" w:rsidRDefault="000D7811" w:rsidP="00577400">
            <w:pPr>
              <w:spacing w:line="240" w:lineRule="auto"/>
              <w:ind w:left="0"/>
              <w:jc w:val="center"/>
              <w:rPr>
                <w:szCs w:val="24"/>
              </w:rPr>
            </w:pPr>
            <w:r w:rsidRPr="000D7811">
              <w:rPr>
                <w:szCs w:val="24"/>
              </w:rPr>
              <w:t>190</w:t>
            </w:r>
          </w:p>
        </w:tc>
        <w:tc>
          <w:tcPr>
            <w:tcW w:w="928" w:type="dxa"/>
          </w:tcPr>
          <w:p w:rsidR="000D7811" w:rsidRPr="000D7811" w:rsidRDefault="000D7811" w:rsidP="00577400">
            <w:pPr>
              <w:spacing w:line="240" w:lineRule="auto"/>
              <w:ind w:left="0"/>
              <w:jc w:val="center"/>
              <w:rPr>
                <w:szCs w:val="24"/>
              </w:rPr>
            </w:pPr>
            <w:r w:rsidRPr="000D7811">
              <w:rPr>
                <w:szCs w:val="24"/>
              </w:rPr>
              <w:t>187</w:t>
            </w:r>
          </w:p>
        </w:tc>
      </w:tr>
      <w:tr w:rsidR="000D7811" w:rsidRPr="000D7811" w:rsidTr="0078270E">
        <w:tc>
          <w:tcPr>
            <w:tcW w:w="6062" w:type="dxa"/>
          </w:tcPr>
          <w:p w:rsidR="000D7811" w:rsidRPr="000D7811" w:rsidRDefault="000D7811" w:rsidP="00577400">
            <w:pPr>
              <w:spacing w:line="240" w:lineRule="auto"/>
              <w:ind w:left="0"/>
              <w:jc w:val="both"/>
              <w:rPr>
                <w:szCs w:val="24"/>
              </w:rPr>
            </w:pPr>
            <w:r w:rsidRPr="000D7811">
              <w:rPr>
                <w:rFonts w:cs="Times New Roman"/>
                <w:szCs w:val="24"/>
              </w:rPr>
              <w:t>Количество родителей, восстановленных в родительских правах</w:t>
            </w:r>
          </w:p>
        </w:tc>
        <w:tc>
          <w:tcPr>
            <w:tcW w:w="2551" w:type="dxa"/>
          </w:tcPr>
          <w:p w:rsidR="000D7811" w:rsidRPr="000D7811" w:rsidRDefault="000D7811" w:rsidP="00577400">
            <w:pPr>
              <w:spacing w:line="240" w:lineRule="auto"/>
              <w:ind w:left="0"/>
              <w:jc w:val="center"/>
              <w:rPr>
                <w:szCs w:val="24"/>
              </w:rPr>
            </w:pPr>
            <w:r w:rsidRPr="000D7811">
              <w:rPr>
                <w:szCs w:val="24"/>
              </w:rPr>
              <w:t>чел.</w:t>
            </w:r>
          </w:p>
        </w:tc>
        <w:tc>
          <w:tcPr>
            <w:tcW w:w="2127" w:type="dxa"/>
          </w:tcPr>
          <w:p w:rsidR="000D7811" w:rsidRPr="000D7811" w:rsidRDefault="000D7811" w:rsidP="00577400">
            <w:pPr>
              <w:spacing w:line="240" w:lineRule="auto"/>
              <w:ind w:left="0"/>
              <w:jc w:val="center"/>
              <w:rPr>
                <w:szCs w:val="24"/>
              </w:rPr>
            </w:pPr>
            <w:r w:rsidRPr="000D7811">
              <w:rPr>
                <w:szCs w:val="24"/>
              </w:rPr>
              <w:t>3</w:t>
            </w:r>
          </w:p>
        </w:tc>
        <w:tc>
          <w:tcPr>
            <w:tcW w:w="1134" w:type="dxa"/>
          </w:tcPr>
          <w:p w:rsidR="000D7811" w:rsidRPr="000D7811" w:rsidRDefault="000D7811" w:rsidP="00577400">
            <w:pPr>
              <w:spacing w:line="240" w:lineRule="auto"/>
              <w:ind w:left="0"/>
              <w:jc w:val="center"/>
              <w:rPr>
                <w:szCs w:val="24"/>
              </w:rPr>
            </w:pPr>
            <w:r w:rsidRPr="000D7811">
              <w:rPr>
                <w:szCs w:val="24"/>
              </w:rPr>
              <w:t>0</w:t>
            </w:r>
          </w:p>
        </w:tc>
        <w:tc>
          <w:tcPr>
            <w:tcW w:w="992" w:type="dxa"/>
          </w:tcPr>
          <w:p w:rsidR="000D7811" w:rsidRPr="000D7811" w:rsidRDefault="000D7811" w:rsidP="00577400">
            <w:pPr>
              <w:spacing w:line="240" w:lineRule="auto"/>
              <w:ind w:left="0"/>
              <w:jc w:val="center"/>
              <w:rPr>
                <w:szCs w:val="24"/>
              </w:rPr>
            </w:pPr>
            <w:r w:rsidRPr="000D7811">
              <w:rPr>
                <w:szCs w:val="24"/>
              </w:rPr>
              <w:t>4</w:t>
            </w:r>
          </w:p>
        </w:tc>
        <w:tc>
          <w:tcPr>
            <w:tcW w:w="992" w:type="dxa"/>
          </w:tcPr>
          <w:p w:rsidR="000D7811" w:rsidRPr="000D7811" w:rsidRDefault="000D7811" w:rsidP="00577400">
            <w:pPr>
              <w:spacing w:line="240" w:lineRule="auto"/>
              <w:ind w:left="0"/>
              <w:jc w:val="center"/>
              <w:rPr>
                <w:szCs w:val="24"/>
              </w:rPr>
            </w:pPr>
            <w:r w:rsidRPr="000D7811">
              <w:rPr>
                <w:szCs w:val="24"/>
              </w:rPr>
              <w:t>5</w:t>
            </w:r>
          </w:p>
        </w:tc>
        <w:tc>
          <w:tcPr>
            <w:tcW w:w="928" w:type="dxa"/>
          </w:tcPr>
          <w:p w:rsidR="000D7811" w:rsidRPr="000D7811" w:rsidRDefault="000D7811" w:rsidP="00577400">
            <w:pPr>
              <w:spacing w:line="240" w:lineRule="auto"/>
              <w:ind w:left="0"/>
              <w:jc w:val="center"/>
              <w:rPr>
                <w:szCs w:val="24"/>
              </w:rPr>
            </w:pPr>
            <w:r w:rsidRPr="000D7811">
              <w:rPr>
                <w:szCs w:val="24"/>
              </w:rPr>
              <w:t>10</w:t>
            </w:r>
          </w:p>
        </w:tc>
      </w:tr>
      <w:tr w:rsidR="000D7811" w:rsidRPr="000D7811" w:rsidTr="0078270E">
        <w:tc>
          <w:tcPr>
            <w:tcW w:w="6062" w:type="dxa"/>
          </w:tcPr>
          <w:p w:rsidR="000D7811" w:rsidRPr="000D7811" w:rsidRDefault="000D7811" w:rsidP="00577400">
            <w:pPr>
              <w:spacing w:line="240" w:lineRule="auto"/>
              <w:ind w:left="0"/>
              <w:jc w:val="both"/>
              <w:rPr>
                <w:szCs w:val="24"/>
              </w:rPr>
            </w:pPr>
            <w:r w:rsidRPr="000D7811">
              <w:rPr>
                <w:rFonts w:cs="Times New Roman"/>
                <w:szCs w:val="24"/>
              </w:rPr>
              <w:t>Количество детей, оставшихся без попечения родителей, возвращенных в кровную семью</w:t>
            </w:r>
          </w:p>
        </w:tc>
        <w:tc>
          <w:tcPr>
            <w:tcW w:w="2551" w:type="dxa"/>
          </w:tcPr>
          <w:p w:rsidR="000D7811" w:rsidRPr="000D7811" w:rsidRDefault="000D7811" w:rsidP="00577400">
            <w:pPr>
              <w:spacing w:line="240" w:lineRule="auto"/>
              <w:ind w:left="0"/>
              <w:jc w:val="center"/>
              <w:rPr>
                <w:szCs w:val="24"/>
              </w:rPr>
            </w:pPr>
            <w:r w:rsidRPr="000D7811">
              <w:rPr>
                <w:szCs w:val="24"/>
              </w:rPr>
              <w:t>чел.</w:t>
            </w:r>
          </w:p>
        </w:tc>
        <w:tc>
          <w:tcPr>
            <w:tcW w:w="2127" w:type="dxa"/>
          </w:tcPr>
          <w:p w:rsidR="000D7811" w:rsidRPr="000D7811" w:rsidRDefault="000D7811" w:rsidP="00577400">
            <w:pPr>
              <w:spacing w:line="240" w:lineRule="auto"/>
              <w:ind w:left="0"/>
              <w:jc w:val="center"/>
              <w:rPr>
                <w:szCs w:val="24"/>
              </w:rPr>
            </w:pPr>
            <w:r w:rsidRPr="000D7811">
              <w:rPr>
                <w:szCs w:val="24"/>
              </w:rPr>
              <w:t>21</w:t>
            </w:r>
          </w:p>
        </w:tc>
        <w:tc>
          <w:tcPr>
            <w:tcW w:w="1134" w:type="dxa"/>
          </w:tcPr>
          <w:p w:rsidR="000D7811" w:rsidRPr="000D7811" w:rsidRDefault="000D7811" w:rsidP="00577400">
            <w:pPr>
              <w:spacing w:line="240" w:lineRule="auto"/>
              <w:ind w:left="0"/>
              <w:jc w:val="center"/>
              <w:rPr>
                <w:szCs w:val="24"/>
              </w:rPr>
            </w:pPr>
            <w:r w:rsidRPr="000D7811">
              <w:rPr>
                <w:szCs w:val="24"/>
              </w:rPr>
              <w:t>7</w:t>
            </w:r>
          </w:p>
        </w:tc>
        <w:tc>
          <w:tcPr>
            <w:tcW w:w="992" w:type="dxa"/>
          </w:tcPr>
          <w:p w:rsidR="000D7811" w:rsidRPr="000D7811" w:rsidRDefault="000D7811" w:rsidP="00577400">
            <w:pPr>
              <w:spacing w:line="240" w:lineRule="auto"/>
              <w:ind w:left="0"/>
              <w:jc w:val="center"/>
              <w:rPr>
                <w:szCs w:val="24"/>
              </w:rPr>
            </w:pPr>
            <w:r w:rsidRPr="000D7811">
              <w:rPr>
                <w:szCs w:val="24"/>
              </w:rPr>
              <w:t>10</w:t>
            </w:r>
          </w:p>
        </w:tc>
        <w:tc>
          <w:tcPr>
            <w:tcW w:w="992" w:type="dxa"/>
          </w:tcPr>
          <w:p w:rsidR="000D7811" w:rsidRPr="000D7811" w:rsidRDefault="000D7811" w:rsidP="00577400">
            <w:pPr>
              <w:spacing w:line="240" w:lineRule="auto"/>
              <w:ind w:left="0"/>
              <w:jc w:val="center"/>
              <w:rPr>
                <w:szCs w:val="24"/>
              </w:rPr>
            </w:pPr>
            <w:r w:rsidRPr="000D7811">
              <w:rPr>
                <w:szCs w:val="24"/>
              </w:rPr>
              <w:t>20</w:t>
            </w:r>
          </w:p>
        </w:tc>
        <w:tc>
          <w:tcPr>
            <w:tcW w:w="928" w:type="dxa"/>
          </w:tcPr>
          <w:p w:rsidR="000D7811" w:rsidRPr="000D7811" w:rsidRDefault="000D7811" w:rsidP="00577400">
            <w:pPr>
              <w:spacing w:line="240" w:lineRule="auto"/>
              <w:ind w:left="0"/>
              <w:jc w:val="center"/>
              <w:rPr>
                <w:szCs w:val="24"/>
              </w:rPr>
            </w:pPr>
            <w:r w:rsidRPr="000D7811">
              <w:rPr>
                <w:szCs w:val="24"/>
              </w:rPr>
              <w:t>30</w:t>
            </w:r>
          </w:p>
        </w:tc>
      </w:tr>
      <w:tr w:rsidR="000D7811" w:rsidRPr="000D7811" w:rsidTr="0078270E">
        <w:tc>
          <w:tcPr>
            <w:tcW w:w="6062" w:type="dxa"/>
          </w:tcPr>
          <w:p w:rsidR="000D7811" w:rsidRPr="000D7811" w:rsidRDefault="000D7811" w:rsidP="00577400">
            <w:pPr>
              <w:spacing w:line="240" w:lineRule="auto"/>
              <w:ind w:left="0"/>
              <w:jc w:val="both"/>
              <w:rPr>
                <w:rFonts w:cs="Times New Roman"/>
                <w:szCs w:val="24"/>
              </w:rPr>
            </w:pPr>
            <w:r w:rsidRPr="000D7811">
              <w:rPr>
                <w:rFonts w:cs="Times New Roman"/>
                <w:szCs w:val="24"/>
              </w:rPr>
              <w:t>Доля детей-сирот и детей, оставшихся без попечения родителей, переданных на воспитание в семьи</w:t>
            </w:r>
          </w:p>
        </w:tc>
        <w:tc>
          <w:tcPr>
            <w:tcW w:w="2551" w:type="dxa"/>
          </w:tcPr>
          <w:p w:rsidR="000D7811" w:rsidRPr="000D7811" w:rsidRDefault="000D7811" w:rsidP="00577400">
            <w:pPr>
              <w:spacing w:line="240" w:lineRule="auto"/>
              <w:ind w:left="0"/>
              <w:jc w:val="center"/>
              <w:rPr>
                <w:szCs w:val="24"/>
              </w:rPr>
            </w:pPr>
            <w:r w:rsidRPr="000D7811">
              <w:rPr>
                <w:szCs w:val="24"/>
              </w:rPr>
              <w:t>чел.</w:t>
            </w:r>
          </w:p>
        </w:tc>
        <w:tc>
          <w:tcPr>
            <w:tcW w:w="2127" w:type="dxa"/>
          </w:tcPr>
          <w:p w:rsidR="000D7811" w:rsidRPr="000D7811" w:rsidRDefault="000D7811" w:rsidP="00577400">
            <w:pPr>
              <w:spacing w:line="240" w:lineRule="auto"/>
              <w:ind w:left="0"/>
              <w:jc w:val="center"/>
              <w:rPr>
                <w:szCs w:val="24"/>
              </w:rPr>
            </w:pPr>
            <w:r w:rsidRPr="000D7811">
              <w:rPr>
                <w:szCs w:val="24"/>
              </w:rPr>
              <w:t>273</w:t>
            </w:r>
          </w:p>
        </w:tc>
        <w:tc>
          <w:tcPr>
            <w:tcW w:w="1134" w:type="dxa"/>
          </w:tcPr>
          <w:p w:rsidR="000D7811" w:rsidRPr="000D7811" w:rsidRDefault="000D7811" w:rsidP="00577400">
            <w:pPr>
              <w:spacing w:line="240" w:lineRule="auto"/>
              <w:ind w:left="0"/>
              <w:jc w:val="center"/>
              <w:rPr>
                <w:szCs w:val="24"/>
              </w:rPr>
            </w:pPr>
            <w:r w:rsidRPr="000D7811">
              <w:rPr>
                <w:szCs w:val="24"/>
              </w:rPr>
              <w:t>291</w:t>
            </w:r>
          </w:p>
        </w:tc>
        <w:tc>
          <w:tcPr>
            <w:tcW w:w="992" w:type="dxa"/>
          </w:tcPr>
          <w:p w:rsidR="000D7811" w:rsidRPr="000D7811" w:rsidRDefault="000D7811" w:rsidP="00577400">
            <w:pPr>
              <w:spacing w:line="240" w:lineRule="auto"/>
              <w:ind w:left="0"/>
              <w:jc w:val="center"/>
              <w:rPr>
                <w:szCs w:val="24"/>
              </w:rPr>
            </w:pPr>
            <w:r w:rsidRPr="000D7811">
              <w:rPr>
                <w:szCs w:val="24"/>
              </w:rPr>
              <w:t>295</w:t>
            </w:r>
          </w:p>
        </w:tc>
        <w:tc>
          <w:tcPr>
            <w:tcW w:w="992" w:type="dxa"/>
          </w:tcPr>
          <w:p w:rsidR="000D7811" w:rsidRPr="000D7811" w:rsidRDefault="000D7811" w:rsidP="00577400">
            <w:pPr>
              <w:spacing w:line="240" w:lineRule="auto"/>
              <w:ind w:left="0"/>
              <w:jc w:val="center"/>
              <w:rPr>
                <w:szCs w:val="24"/>
              </w:rPr>
            </w:pPr>
            <w:r w:rsidRPr="000D7811">
              <w:rPr>
                <w:szCs w:val="24"/>
              </w:rPr>
              <w:t>300</w:t>
            </w:r>
          </w:p>
        </w:tc>
        <w:tc>
          <w:tcPr>
            <w:tcW w:w="928" w:type="dxa"/>
          </w:tcPr>
          <w:p w:rsidR="000D7811" w:rsidRPr="000D7811" w:rsidRDefault="000D7811" w:rsidP="00577400">
            <w:pPr>
              <w:spacing w:line="240" w:lineRule="auto"/>
              <w:ind w:left="0"/>
              <w:jc w:val="center"/>
              <w:rPr>
                <w:szCs w:val="24"/>
              </w:rPr>
            </w:pPr>
            <w:r w:rsidRPr="000D7811">
              <w:rPr>
                <w:szCs w:val="24"/>
              </w:rPr>
              <w:t>300</w:t>
            </w:r>
          </w:p>
        </w:tc>
      </w:tr>
      <w:tr w:rsidR="000D7811" w:rsidRPr="000D7811" w:rsidTr="0078270E">
        <w:tc>
          <w:tcPr>
            <w:tcW w:w="6062" w:type="dxa"/>
          </w:tcPr>
          <w:p w:rsidR="000D7811" w:rsidRPr="000D7811" w:rsidRDefault="000D7811" w:rsidP="00577400">
            <w:pPr>
              <w:spacing w:line="240" w:lineRule="auto"/>
              <w:ind w:left="0"/>
              <w:jc w:val="both"/>
              <w:rPr>
                <w:rFonts w:cs="Times New Roman"/>
                <w:szCs w:val="24"/>
              </w:rPr>
            </w:pPr>
            <w:r w:rsidRPr="000D7811">
              <w:rPr>
                <w:rFonts w:cs="Times New Roman"/>
                <w:szCs w:val="24"/>
              </w:rPr>
              <w:t xml:space="preserve">Количество семей с несовершеннолетними детьми (находящихся в социально-опасном положении), обеспеченных услугами психологической и </w:t>
            </w:r>
            <w:r w:rsidRPr="000D7811">
              <w:rPr>
                <w:rFonts w:cs="Times New Roman"/>
                <w:szCs w:val="24"/>
              </w:rPr>
              <w:lastRenderedPageBreak/>
              <w:t>психотерапевтической помощи</w:t>
            </w:r>
          </w:p>
        </w:tc>
        <w:tc>
          <w:tcPr>
            <w:tcW w:w="2551" w:type="dxa"/>
          </w:tcPr>
          <w:p w:rsidR="000D7811" w:rsidRPr="000D7811" w:rsidRDefault="000D7811" w:rsidP="00577400">
            <w:pPr>
              <w:spacing w:line="240" w:lineRule="auto"/>
              <w:ind w:left="0"/>
              <w:jc w:val="center"/>
              <w:rPr>
                <w:szCs w:val="24"/>
              </w:rPr>
            </w:pPr>
            <w:r w:rsidRPr="000D7811">
              <w:rPr>
                <w:szCs w:val="24"/>
              </w:rPr>
              <w:lastRenderedPageBreak/>
              <w:t>ед.</w:t>
            </w:r>
          </w:p>
        </w:tc>
        <w:tc>
          <w:tcPr>
            <w:tcW w:w="2127" w:type="dxa"/>
          </w:tcPr>
          <w:p w:rsidR="000D7811" w:rsidRPr="000D7811" w:rsidRDefault="000D7811" w:rsidP="00577400">
            <w:pPr>
              <w:spacing w:line="240" w:lineRule="auto"/>
              <w:ind w:left="0"/>
              <w:jc w:val="center"/>
              <w:rPr>
                <w:szCs w:val="24"/>
              </w:rPr>
            </w:pPr>
            <w:r w:rsidRPr="000D7811">
              <w:rPr>
                <w:szCs w:val="24"/>
              </w:rPr>
              <w:t>360</w:t>
            </w:r>
          </w:p>
        </w:tc>
        <w:tc>
          <w:tcPr>
            <w:tcW w:w="1134" w:type="dxa"/>
          </w:tcPr>
          <w:p w:rsidR="000D7811" w:rsidRPr="000D7811" w:rsidRDefault="000D7811" w:rsidP="00577400">
            <w:pPr>
              <w:spacing w:line="240" w:lineRule="auto"/>
              <w:ind w:left="0"/>
              <w:jc w:val="center"/>
              <w:rPr>
                <w:szCs w:val="24"/>
              </w:rPr>
            </w:pPr>
            <w:r w:rsidRPr="000D7811">
              <w:rPr>
                <w:szCs w:val="24"/>
              </w:rPr>
              <w:t>370</w:t>
            </w:r>
          </w:p>
        </w:tc>
        <w:tc>
          <w:tcPr>
            <w:tcW w:w="992" w:type="dxa"/>
          </w:tcPr>
          <w:p w:rsidR="000D7811" w:rsidRPr="000D7811" w:rsidRDefault="000D7811" w:rsidP="00577400">
            <w:pPr>
              <w:spacing w:line="240" w:lineRule="auto"/>
              <w:ind w:left="0"/>
              <w:jc w:val="center"/>
              <w:rPr>
                <w:szCs w:val="24"/>
              </w:rPr>
            </w:pPr>
            <w:r w:rsidRPr="000D7811">
              <w:rPr>
                <w:szCs w:val="24"/>
              </w:rPr>
              <w:t>380</w:t>
            </w:r>
          </w:p>
        </w:tc>
        <w:tc>
          <w:tcPr>
            <w:tcW w:w="992" w:type="dxa"/>
          </w:tcPr>
          <w:p w:rsidR="000D7811" w:rsidRPr="000D7811" w:rsidRDefault="000D7811" w:rsidP="00577400">
            <w:pPr>
              <w:spacing w:line="240" w:lineRule="auto"/>
              <w:ind w:left="0"/>
              <w:jc w:val="center"/>
              <w:rPr>
                <w:szCs w:val="24"/>
              </w:rPr>
            </w:pPr>
            <w:r w:rsidRPr="000D7811">
              <w:rPr>
                <w:szCs w:val="24"/>
              </w:rPr>
              <w:t>390</w:t>
            </w:r>
          </w:p>
        </w:tc>
        <w:tc>
          <w:tcPr>
            <w:tcW w:w="928" w:type="dxa"/>
          </w:tcPr>
          <w:p w:rsidR="000D7811" w:rsidRPr="000D7811" w:rsidRDefault="000D7811" w:rsidP="00577400">
            <w:pPr>
              <w:spacing w:line="240" w:lineRule="auto"/>
              <w:ind w:left="0"/>
              <w:jc w:val="center"/>
              <w:rPr>
                <w:szCs w:val="24"/>
              </w:rPr>
            </w:pPr>
            <w:r w:rsidRPr="000D7811">
              <w:rPr>
                <w:szCs w:val="24"/>
              </w:rPr>
              <w:t>390</w:t>
            </w:r>
          </w:p>
        </w:tc>
      </w:tr>
      <w:tr w:rsidR="000D7811" w:rsidRPr="000D7811" w:rsidTr="0078270E">
        <w:tc>
          <w:tcPr>
            <w:tcW w:w="6062" w:type="dxa"/>
          </w:tcPr>
          <w:p w:rsidR="000D7811" w:rsidRPr="000D7811" w:rsidRDefault="000D7811" w:rsidP="00577400">
            <w:pPr>
              <w:spacing w:line="240" w:lineRule="auto"/>
              <w:ind w:left="0"/>
              <w:jc w:val="both"/>
              <w:rPr>
                <w:rFonts w:cs="Times New Roman"/>
                <w:szCs w:val="24"/>
              </w:rPr>
            </w:pPr>
            <w:r w:rsidRPr="000D7811">
              <w:rPr>
                <w:rFonts w:cs="Times New Roman"/>
                <w:szCs w:val="24"/>
              </w:rPr>
              <w:lastRenderedPageBreak/>
              <w:t>Количество семей с несовершеннолетними детьми (находящихся в социально-опасном положении), обеспеченных доступными и бесплатными социальными, образовательными, медицинскими и иными услугами (в том числе в области культуры, дополнительного образован</w:t>
            </w:r>
            <w:r w:rsidR="00D6369A">
              <w:rPr>
                <w:rFonts w:cs="Times New Roman"/>
                <w:szCs w:val="24"/>
              </w:rPr>
              <w:t>ия детей, физи</w:t>
            </w:r>
            <w:r w:rsidRPr="000D7811">
              <w:rPr>
                <w:rFonts w:cs="Times New Roman"/>
                <w:szCs w:val="24"/>
              </w:rPr>
              <w:t>ческой культуры и спорта, правовой помощи и др.)</w:t>
            </w:r>
          </w:p>
        </w:tc>
        <w:tc>
          <w:tcPr>
            <w:tcW w:w="2551" w:type="dxa"/>
          </w:tcPr>
          <w:p w:rsidR="000D7811" w:rsidRPr="000D7811" w:rsidRDefault="000D7811" w:rsidP="00577400">
            <w:pPr>
              <w:spacing w:line="240" w:lineRule="auto"/>
              <w:ind w:left="0"/>
              <w:jc w:val="center"/>
              <w:rPr>
                <w:szCs w:val="24"/>
              </w:rPr>
            </w:pPr>
            <w:r w:rsidRPr="000D7811">
              <w:rPr>
                <w:szCs w:val="24"/>
              </w:rPr>
              <w:t>ед.</w:t>
            </w:r>
          </w:p>
        </w:tc>
        <w:tc>
          <w:tcPr>
            <w:tcW w:w="2127" w:type="dxa"/>
          </w:tcPr>
          <w:p w:rsidR="000D7811" w:rsidRPr="000D7811" w:rsidRDefault="000D7811" w:rsidP="00577400">
            <w:pPr>
              <w:spacing w:line="240" w:lineRule="auto"/>
              <w:ind w:left="0"/>
              <w:jc w:val="center"/>
              <w:rPr>
                <w:szCs w:val="24"/>
              </w:rPr>
            </w:pPr>
            <w:r w:rsidRPr="000D7811">
              <w:rPr>
                <w:szCs w:val="24"/>
              </w:rPr>
              <w:t>320</w:t>
            </w:r>
          </w:p>
        </w:tc>
        <w:tc>
          <w:tcPr>
            <w:tcW w:w="1134" w:type="dxa"/>
          </w:tcPr>
          <w:p w:rsidR="000D7811" w:rsidRPr="000D7811" w:rsidRDefault="000D7811" w:rsidP="00577400">
            <w:pPr>
              <w:spacing w:line="240" w:lineRule="auto"/>
              <w:ind w:left="0"/>
              <w:jc w:val="center"/>
              <w:rPr>
                <w:szCs w:val="24"/>
              </w:rPr>
            </w:pPr>
            <w:r w:rsidRPr="000D7811">
              <w:rPr>
                <w:szCs w:val="24"/>
              </w:rPr>
              <w:t>370</w:t>
            </w:r>
          </w:p>
        </w:tc>
        <w:tc>
          <w:tcPr>
            <w:tcW w:w="992" w:type="dxa"/>
          </w:tcPr>
          <w:p w:rsidR="000D7811" w:rsidRPr="000D7811" w:rsidRDefault="000D7811" w:rsidP="00577400">
            <w:pPr>
              <w:spacing w:line="240" w:lineRule="auto"/>
              <w:ind w:left="0"/>
              <w:jc w:val="center"/>
              <w:rPr>
                <w:szCs w:val="24"/>
              </w:rPr>
            </w:pPr>
            <w:r w:rsidRPr="000D7811">
              <w:rPr>
                <w:szCs w:val="24"/>
              </w:rPr>
              <w:t>380</w:t>
            </w:r>
          </w:p>
        </w:tc>
        <w:tc>
          <w:tcPr>
            <w:tcW w:w="992" w:type="dxa"/>
          </w:tcPr>
          <w:p w:rsidR="000D7811" w:rsidRPr="000D7811" w:rsidRDefault="000D7811" w:rsidP="00577400">
            <w:pPr>
              <w:spacing w:line="240" w:lineRule="auto"/>
              <w:ind w:left="0"/>
              <w:jc w:val="center"/>
              <w:rPr>
                <w:szCs w:val="24"/>
              </w:rPr>
            </w:pPr>
            <w:r w:rsidRPr="000D7811">
              <w:rPr>
                <w:szCs w:val="24"/>
              </w:rPr>
              <w:t>390</w:t>
            </w:r>
          </w:p>
        </w:tc>
        <w:tc>
          <w:tcPr>
            <w:tcW w:w="928" w:type="dxa"/>
          </w:tcPr>
          <w:p w:rsidR="000D7811" w:rsidRPr="000D7811" w:rsidRDefault="000D7811" w:rsidP="00577400">
            <w:pPr>
              <w:spacing w:line="240" w:lineRule="auto"/>
              <w:ind w:left="0"/>
              <w:jc w:val="center"/>
              <w:rPr>
                <w:szCs w:val="24"/>
              </w:rPr>
            </w:pPr>
            <w:r w:rsidRPr="000D7811">
              <w:rPr>
                <w:szCs w:val="24"/>
              </w:rPr>
              <w:t>390</w:t>
            </w:r>
          </w:p>
        </w:tc>
      </w:tr>
      <w:tr w:rsidR="000D7811" w:rsidRPr="000D7811" w:rsidTr="0078270E">
        <w:tc>
          <w:tcPr>
            <w:tcW w:w="6062" w:type="dxa"/>
          </w:tcPr>
          <w:p w:rsidR="000D7811" w:rsidRPr="000D7811" w:rsidRDefault="000D7811" w:rsidP="00577400">
            <w:pPr>
              <w:spacing w:line="240" w:lineRule="auto"/>
              <w:ind w:left="0"/>
              <w:jc w:val="both"/>
              <w:rPr>
                <w:rFonts w:cs="Times New Roman"/>
                <w:szCs w:val="24"/>
              </w:rPr>
            </w:pPr>
            <w:r w:rsidRPr="000D7811">
              <w:rPr>
                <w:rFonts w:cs="Times New Roman"/>
                <w:szCs w:val="24"/>
              </w:rPr>
              <w:t>Доля детей, находящихся в трудной жизненной ситуации, охваченных организованными формами отдыха и оздоровления</w:t>
            </w:r>
          </w:p>
        </w:tc>
        <w:tc>
          <w:tcPr>
            <w:tcW w:w="2551" w:type="dxa"/>
          </w:tcPr>
          <w:p w:rsidR="000D7811" w:rsidRPr="000D7811" w:rsidRDefault="000D7811" w:rsidP="00577400">
            <w:pPr>
              <w:spacing w:line="240" w:lineRule="auto"/>
              <w:ind w:left="0"/>
              <w:jc w:val="center"/>
              <w:rPr>
                <w:szCs w:val="24"/>
              </w:rPr>
            </w:pPr>
            <w:r w:rsidRPr="000D7811">
              <w:rPr>
                <w:szCs w:val="24"/>
              </w:rPr>
              <w:t>%</w:t>
            </w:r>
          </w:p>
        </w:tc>
        <w:tc>
          <w:tcPr>
            <w:tcW w:w="2127" w:type="dxa"/>
          </w:tcPr>
          <w:p w:rsidR="000D7811" w:rsidRPr="000D7811" w:rsidRDefault="000D7811" w:rsidP="00577400">
            <w:pPr>
              <w:spacing w:line="240" w:lineRule="auto"/>
              <w:ind w:left="0"/>
              <w:jc w:val="center"/>
              <w:rPr>
                <w:szCs w:val="24"/>
              </w:rPr>
            </w:pPr>
            <w:r w:rsidRPr="000D7811">
              <w:rPr>
                <w:szCs w:val="24"/>
              </w:rPr>
              <w:t>24</w:t>
            </w:r>
          </w:p>
        </w:tc>
        <w:tc>
          <w:tcPr>
            <w:tcW w:w="1134" w:type="dxa"/>
          </w:tcPr>
          <w:p w:rsidR="000D7811" w:rsidRPr="000D7811" w:rsidRDefault="000D7811" w:rsidP="00577400">
            <w:pPr>
              <w:spacing w:line="240" w:lineRule="auto"/>
              <w:ind w:left="0"/>
              <w:jc w:val="center"/>
              <w:rPr>
                <w:szCs w:val="24"/>
              </w:rPr>
            </w:pPr>
            <w:r w:rsidRPr="000D7811">
              <w:rPr>
                <w:szCs w:val="24"/>
              </w:rPr>
              <w:t>26</w:t>
            </w:r>
          </w:p>
        </w:tc>
        <w:tc>
          <w:tcPr>
            <w:tcW w:w="992" w:type="dxa"/>
          </w:tcPr>
          <w:p w:rsidR="000D7811" w:rsidRPr="000D7811" w:rsidRDefault="000D7811" w:rsidP="00577400">
            <w:pPr>
              <w:spacing w:line="240" w:lineRule="auto"/>
              <w:ind w:left="0"/>
              <w:jc w:val="center"/>
              <w:rPr>
                <w:szCs w:val="24"/>
              </w:rPr>
            </w:pPr>
            <w:r w:rsidRPr="000D7811">
              <w:rPr>
                <w:szCs w:val="24"/>
              </w:rPr>
              <w:t>28</w:t>
            </w:r>
          </w:p>
        </w:tc>
        <w:tc>
          <w:tcPr>
            <w:tcW w:w="992" w:type="dxa"/>
          </w:tcPr>
          <w:p w:rsidR="000D7811" w:rsidRPr="000D7811" w:rsidRDefault="000D7811" w:rsidP="00577400">
            <w:pPr>
              <w:spacing w:line="240" w:lineRule="auto"/>
              <w:ind w:left="0"/>
              <w:jc w:val="center"/>
              <w:rPr>
                <w:szCs w:val="24"/>
              </w:rPr>
            </w:pPr>
            <w:r w:rsidRPr="000D7811">
              <w:rPr>
                <w:szCs w:val="24"/>
              </w:rPr>
              <w:t>30</w:t>
            </w:r>
          </w:p>
        </w:tc>
        <w:tc>
          <w:tcPr>
            <w:tcW w:w="928" w:type="dxa"/>
          </w:tcPr>
          <w:p w:rsidR="000D7811" w:rsidRPr="000D7811" w:rsidRDefault="000D7811" w:rsidP="00577400">
            <w:pPr>
              <w:spacing w:line="240" w:lineRule="auto"/>
              <w:ind w:left="0"/>
              <w:jc w:val="center"/>
              <w:rPr>
                <w:szCs w:val="24"/>
              </w:rPr>
            </w:pPr>
            <w:r w:rsidRPr="000D7811">
              <w:rPr>
                <w:szCs w:val="24"/>
              </w:rPr>
              <w:t>35</w:t>
            </w:r>
          </w:p>
        </w:tc>
      </w:tr>
      <w:tr w:rsidR="000D7811" w:rsidRPr="000D7811" w:rsidTr="0078270E">
        <w:tc>
          <w:tcPr>
            <w:tcW w:w="6062" w:type="dxa"/>
          </w:tcPr>
          <w:p w:rsidR="000D7811" w:rsidRPr="000D7811" w:rsidRDefault="000D7811" w:rsidP="00577400">
            <w:pPr>
              <w:spacing w:line="240" w:lineRule="auto"/>
              <w:ind w:left="0"/>
              <w:jc w:val="both"/>
              <w:rPr>
                <w:rFonts w:cs="Times New Roman"/>
                <w:szCs w:val="24"/>
              </w:rPr>
            </w:pPr>
            <w:r w:rsidRPr="000D7811">
              <w:rPr>
                <w:rFonts w:cs="Times New Roman"/>
                <w:szCs w:val="24"/>
              </w:rPr>
              <w:t>Количество кандидатов в замещающие ро</w:t>
            </w:r>
            <w:r w:rsidR="00D6369A">
              <w:rPr>
                <w:rFonts w:cs="Times New Roman"/>
                <w:szCs w:val="24"/>
              </w:rPr>
              <w:t>дители</w:t>
            </w:r>
            <w:r w:rsidRPr="000D7811">
              <w:rPr>
                <w:rFonts w:cs="Times New Roman"/>
                <w:szCs w:val="24"/>
              </w:rPr>
              <w:t>, прошедших подготовку</w:t>
            </w:r>
          </w:p>
        </w:tc>
        <w:tc>
          <w:tcPr>
            <w:tcW w:w="2551" w:type="dxa"/>
          </w:tcPr>
          <w:p w:rsidR="000D7811" w:rsidRPr="000D7811" w:rsidRDefault="000D7811" w:rsidP="00577400">
            <w:pPr>
              <w:spacing w:line="240" w:lineRule="auto"/>
              <w:ind w:left="0"/>
              <w:jc w:val="center"/>
              <w:rPr>
                <w:szCs w:val="24"/>
              </w:rPr>
            </w:pPr>
            <w:r w:rsidRPr="000D7811">
              <w:rPr>
                <w:szCs w:val="24"/>
              </w:rPr>
              <w:t>чел.</w:t>
            </w:r>
          </w:p>
        </w:tc>
        <w:tc>
          <w:tcPr>
            <w:tcW w:w="2127" w:type="dxa"/>
          </w:tcPr>
          <w:p w:rsidR="000D7811" w:rsidRPr="000D7811" w:rsidRDefault="000D7811" w:rsidP="00577400">
            <w:pPr>
              <w:spacing w:line="240" w:lineRule="auto"/>
              <w:ind w:left="0"/>
              <w:jc w:val="center"/>
              <w:rPr>
                <w:szCs w:val="24"/>
              </w:rPr>
            </w:pPr>
            <w:r w:rsidRPr="000D7811">
              <w:rPr>
                <w:szCs w:val="24"/>
              </w:rPr>
              <w:t>141</w:t>
            </w:r>
          </w:p>
        </w:tc>
        <w:tc>
          <w:tcPr>
            <w:tcW w:w="1134" w:type="dxa"/>
          </w:tcPr>
          <w:p w:rsidR="000D7811" w:rsidRPr="000D7811" w:rsidRDefault="000D7811" w:rsidP="00577400">
            <w:pPr>
              <w:spacing w:line="240" w:lineRule="auto"/>
              <w:ind w:left="0"/>
              <w:jc w:val="center"/>
              <w:rPr>
                <w:szCs w:val="24"/>
              </w:rPr>
            </w:pPr>
            <w:r w:rsidRPr="000D7811">
              <w:rPr>
                <w:szCs w:val="24"/>
              </w:rPr>
              <w:t>100</w:t>
            </w:r>
          </w:p>
        </w:tc>
        <w:tc>
          <w:tcPr>
            <w:tcW w:w="992" w:type="dxa"/>
          </w:tcPr>
          <w:p w:rsidR="000D7811" w:rsidRPr="000D7811" w:rsidRDefault="000D7811" w:rsidP="00577400">
            <w:pPr>
              <w:spacing w:line="240" w:lineRule="auto"/>
              <w:ind w:left="0"/>
              <w:jc w:val="center"/>
              <w:rPr>
                <w:szCs w:val="24"/>
              </w:rPr>
            </w:pPr>
            <w:r w:rsidRPr="000D7811">
              <w:rPr>
                <w:szCs w:val="24"/>
              </w:rPr>
              <w:t>140</w:t>
            </w:r>
          </w:p>
        </w:tc>
        <w:tc>
          <w:tcPr>
            <w:tcW w:w="992" w:type="dxa"/>
          </w:tcPr>
          <w:p w:rsidR="000D7811" w:rsidRPr="000D7811" w:rsidRDefault="000D7811" w:rsidP="00577400">
            <w:pPr>
              <w:spacing w:line="240" w:lineRule="auto"/>
              <w:ind w:left="0"/>
              <w:jc w:val="center"/>
              <w:rPr>
                <w:szCs w:val="24"/>
              </w:rPr>
            </w:pPr>
            <w:r w:rsidRPr="000D7811">
              <w:rPr>
                <w:szCs w:val="24"/>
              </w:rPr>
              <w:t>150</w:t>
            </w:r>
          </w:p>
        </w:tc>
        <w:tc>
          <w:tcPr>
            <w:tcW w:w="928" w:type="dxa"/>
          </w:tcPr>
          <w:p w:rsidR="000D7811" w:rsidRPr="000D7811" w:rsidRDefault="000D7811" w:rsidP="00577400">
            <w:pPr>
              <w:spacing w:line="240" w:lineRule="auto"/>
              <w:ind w:left="0"/>
              <w:jc w:val="center"/>
              <w:rPr>
                <w:szCs w:val="24"/>
              </w:rPr>
            </w:pPr>
            <w:r w:rsidRPr="000D7811">
              <w:rPr>
                <w:szCs w:val="24"/>
              </w:rPr>
              <w:t>155</w:t>
            </w:r>
          </w:p>
        </w:tc>
      </w:tr>
    </w:tbl>
    <w:p w:rsidR="00577400" w:rsidRDefault="00577400" w:rsidP="00577400">
      <w:pPr>
        <w:ind w:left="0"/>
        <w:jc w:val="center"/>
        <w:sectPr w:rsidR="00577400" w:rsidSect="00577400">
          <w:type w:val="continuous"/>
          <w:pgSz w:w="16838" w:h="11906" w:orient="landscape"/>
          <w:pgMar w:top="1702" w:right="1134" w:bottom="851" w:left="1134" w:header="709" w:footer="709" w:gutter="0"/>
          <w:cols w:space="708"/>
          <w:docGrid w:linePitch="360"/>
        </w:sectPr>
      </w:pPr>
      <w:r>
        <w:t>_______________________________________________________</w:t>
      </w:r>
    </w:p>
    <w:p w:rsidR="000D7811" w:rsidRPr="000D7811" w:rsidRDefault="000D7811" w:rsidP="00577400">
      <w:pPr>
        <w:spacing w:line="240" w:lineRule="auto"/>
        <w:ind w:left="9639"/>
        <w:rPr>
          <w:szCs w:val="24"/>
        </w:rPr>
      </w:pPr>
      <w:r w:rsidRPr="000D7811">
        <w:rPr>
          <w:szCs w:val="24"/>
        </w:rPr>
        <w:lastRenderedPageBreak/>
        <w:t>Приложение № 2</w:t>
      </w:r>
    </w:p>
    <w:p w:rsidR="00AA6708" w:rsidRDefault="000D7811" w:rsidP="00577400">
      <w:pPr>
        <w:spacing w:line="240" w:lineRule="auto"/>
        <w:ind w:left="9639"/>
        <w:rPr>
          <w:szCs w:val="24"/>
        </w:rPr>
      </w:pPr>
      <w:r w:rsidRPr="000D7811">
        <w:rPr>
          <w:szCs w:val="24"/>
        </w:rPr>
        <w:t xml:space="preserve">к муниципальной программе </w:t>
      </w:r>
      <w:r w:rsidR="00AA6708">
        <w:rPr>
          <w:szCs w:val="24"/>
        </w:rPr>
        <w:t>города Чебоксары</w:t>
      </w:r>
    </w:p>
    <w:p w:rsidR="000D7811" w:rsidRPr="000D7811" w:rsidRDefault="000D7811" w:rsidP="00577400">
      <w:pPr>
        <w:spacing w:line="240" w:lineRule="auto"/>
        <w:ind w:left="9639"/>
        <w:rPr>
          <w:szCs w:val="24"/>
        </w:rPr>
      </w:pPr>
      <w:r w:rsidRPr="000D7811">
        <w:rPr>
          <w:szCs w:val="24"/>
        </w:rPr>
        <w:t xml:space="preserve">«Профилактика социального сиротства и раннего выявления семейного неблагополучия на территории города Чебоксары» </w:t>
      </w:r>
    </w:p>
    <w:p w:rsidR="000D7811" w:rsidRPr="000D7811" w:rsidRDefault="000D7811" w:rsidP="000D7811">
      <w:pPr>
        <w:spacing w:line="240" w:lineRule="auto"/>
        <w:ind w:left="0"/>
        <w:jc w:val="right"/>
        <w:rPr>
          <w:szCs w:val="24"/>
        </w:rPr>
      </w:pPr>
    </w:p>
    <w:p w:rsidR="000D7811" w:rsidRPr="000D7811" w:rsidRDefault="00725DE4" w:rsidP="000D7811">
      <w:pPr>
        <w:spacing w:line="240" w:lineRule="auto"/>
        <w:ind w:left="0"/>
        <w:jc w:val="center"/>
        <w:rPr>
          <w:b/>
          <w:szCs w:val="24"/>
        </w:rPr>
      </w:pPr>
      <w:r>
        <w:rPr>
          <w:b/>
          <w:szCs w:val="24"/>
        </w:rPr>
        <w:t>О</w:t>
      </w:r>
      <w:r w:rsidR="000D7811" w:rsidRPr="000D7811">
        <w:rPr>
          <w:b/>
          <w:szCs w:val="24"/>
        </w:rPr>
        <w:t>беспечение</w:t>
      </w:r>
    </w:p>
    <w:p w:rsidR="000D7811" w:rsidRPr="000D7811" w:rsidRDefault="004270C6" w:rsidP="000D7811">
      <w:pPr>
        <w:spacing w:line="240" w:lineRule="auto"/>
        <w:ind w:left="0"/>
        <w:jc w:val="center"/>
        <w:rPr>
          <w:b/>
          <w:szCs w:val="24"/>
        </w:rPr>
      </w:pPr>
      <w:r>
        <w:rPr>
          <w:b/>
          <w:szCs w:val="24"/>
        </w:rPr>
        <w:t>р</w:t>
      </w:r>
      <w:r w:rsidR="000D7811" w:rsidRPr="000D7811">
        <w:rPr>
          <w:b/>
          <w:szCs w:val="24"/>
        </w:rPr>
        <w:t>еализации муниципальной программы города Чебоксары</w:t>
      </w:r>
    </w:p>
    <w:p w:rsidR="000D7811" w:rsidRPr="000D7811" w:rsidRDefault="000D7811" w:rsidP="000D7811">
      <w:pPr>
        <w:spacing w:line="240" w:lineRule="auto"/>
        <w:ind w:left="0"/>
        <w:jc w:val="center"/>
        <w:rPr>
          <w:b/>
          <w:szCs w:val="24"/>
        </w:rPr>
      </w:pPr>
      <w:r w:rsidRPr="000D7811">
        <w:rPr>
          <w:b/>
          <w:szCs w:val="24"/>
        </w:rPr>
        <w:t>«Профилактика социального сиротства и раннего выявления семейного неблагополучия на территории города Чебоксары»</w:t>
      </w:r>
    </w:p>
    <w:p w:rsidR="000D7811" w:rsidRPr="000D7811" w:rsidRDefault="000D7811" w:rsidP="000D7811">
      <w:pPr>
        <w:spacing w:line="240" w:lineRule="auto"/>
        <w:ind w:left="0"/>
        <w:jc w:val="center"/>
        <w:rPr>
          <w:b/>
          <w:szCs w:val="24"/>
        </w:rPr>
      </w:pPr>
      <w:r w:rsidRPr="000D7811">
        <w:rPr>
          <w:b/>
          <w:szCs w:val="24"/>
        </w:rPr>
        <w:t>за счет всех средств источников финансирования</w:t>
      </w:r>
    </w:p>
    <w:p w:rsidR="000D7811" w:rsidRPr="000D7811" w:rsidRDefault="000D7811" w:rsidP="000D7811">
      <w:pPr>
        <w:spacing w:line="240" w:lineRule="auto"/>
        <w:ind w:left="0"/>
        <w:jc w:val="center"/>
        <w:rPr>
          <w:b/>
          <w:szCs w:val="24"/>
        </w:rPr>
      </w:pPr>
    </w:p>
    <w:tbl>
      <w:tblPr>
        <w:tblStyle w:val="a4"/>
        <w:tblW w:w="14928" w:type="dxa"/>
        <w:tblLayout w:type="fixed"/>
        <w:tblLook w:val="04A0" w:firstRow="1" w:lastRow="0" w:firstColumn="1" w:lastColumn="0" w:noHBand="0" w:noVBand="1"/>
      </w:tblPr>
      <w:tblGrid>
        <w:gridCol w:w="1668"/>
        <w:gridCol w:w="2551"/>
        <w:gridCol w:w="2268"/>
        <w:gridCol w:w="1985"/>
        <w:gridCol w:w="850"/>
        <w:gridCol w:w="851"/>
        <w:gridCol w:w="709"/>
        <w:gridCol w:w="567"/>
        <w:gridCol w:w="992"/>
        <w:gridCol w:w="709"/>
        <w:gridCol w:w="992"/>
        <w:gridCol w:w="786"/>
      </w:tblGrid>
      <w:tr w:rsidR="000D7811" w:rsidRPr="000D7811" w:rsidTr="00577400">
        <w:tc>
          <w:tcPr>
            <w:tcW w:w="1668" w:type="dxa"/>
            <w:vMerge w:val="restart"/>
          </w:tcPr>
          <w:p w:rsidR="000D7811" w:rsidRPr="004D2BE2" w:rsidRDefault="000D7811" w:rsidP="00577400">
            <w:pPr>
              <w:spacing w:line="240" w:lineRule="auto"/>
              <w:ind w:left="0"/>
              <w:jc w:val="center"/>
            </w:pPr>
            <w:r w:rsidRPr="004D2BE2">
              <w:rPr>
                <w:sz w:val="22"/>
              </w:rPr>
              <w:t>Статус</w:t>
            </w:r>
          </w:p>
        </w:tc>
        <w:tc>
          <w:tcPr>
            <w:tcW w:w="2551" w:type="dxa"/>
            <w:vMerge w:val="restart"/>
          </w:tcPr>
          <w:p w:rsidR="000D7811" w:rsidRPr="004D2BE2" w:rsidRDefault="000D7811" w:rsidP="00577400">
            <w:pPr>
              <w:spacing w:line="240" w:lineRule="auto"/>
              <w:ind w:left="0"/>
              <w:jc w:val="center"/>
            </w:pPr>
            <w:r w:rsidRPr="004D2BE2">
              <w:rPr>
                <w:sz w:val="22"/>
              </w:rPr>
              <w:t>Наимен</w:t>
            </w:r>
            <w:r w:rsidR="00666400">
              <w:rPr>
                <w:sz w:val="22"/>
              </w:rPr>
              <w:t xml:space="preserve">ование </w:t>
            </w:r>
            <w:r w:rsidR="00AA6708">
              <w:rPr>
                <w:sz w:val="22"/>
              </w:rPr>
              <w:t xml:space="preserve">муниципальной </w:t>
            </w:r>
            <w:r w:rsidR="00666400">
              <w:rPr>
                <w:sz w:val="22"/>
              </w:rPr>
              <w:t>пр</w:t>
            </w:r>
            <w:r w:rsidRPr="004D2BE2">
              <w:rPr>
                <w:sz w:val="22"/>
              </w:rPr>
              <w:t>ограммы</w:t>
            </w:r>
          </w:p>
          <w:p w:rsidR="000D7811" w:rsidRPr="004D2BE2" w:rsidRDefault="000D7811" w:rsidP="00577400">
            <w:pPr>
              <w:spacing w:line="240" w:lineRule="auto"/>
              <w:ind w:left="0"/>
              <w:jc w:val="center"/>
            </w:pPr>
            <w:r w:rsidRPr="004D2BE2">
              <w:rPr>
                <w:sz w:val="22"/>
              </w:rPr>
              <w:t>(мероприятия)</w:t>
            </w:r>
          </w:p>
        </w:tc>
        <w:tc>
          <w:tcPr>
            <w:tcW w:w="2268" w:type="dxa"/>
            <w:vMerge w:val="restart"/>
          </w:tcPr>
          <w:p w:rsidR="000D7811" w:rsidRPr="004D2BE2" w:rsidRDefault="000D7811" w:rsidP="00577400">
            <w:pPr>
              <w:spacing w:line="240" w:lineRule="auto"/>
              <w:ind w:left="0"/>
              <w:jc w:val="center"/>
            </w:pPr>
            <w:r w:rsidRPr="004D2BE2">
              <w:rPr>
                <w:sz w:val="22"/>
              </w:rPr>
              <w:t>Источники финансирования</w:t>
            </w:r>
          </w:p>
        </w:tc>
        <w:tc>
          <w:tcPr>
            <w:tcW w:w="1985" w:type="dxa"/>
            <w:vMerge w:val="restart"/>
          </w:tcPr>
          <w:p w:rsidR="000D7811" w:rsidRPr="004D2BE2" w:rsidRDefault="000D7811" w:rsidP="00577400">
            <w:pPr>
              <w:spacing w:line="240" w:lineRule="auto"/>
              <w:ind w:left="0"/>
              <w:jc w:val="center"/>
            </w:pPr>
            <w:r w:rsidRPr="004D2BE2">
              <w:rPr>
                <w:sz w:val="22"/>
              </w:rPr>
              <w:t>Ответственный исполнитель, соисполнитель</w:t>
            </w:r>
          </w:p>
        </w:tc>
        <w:tc>
          <w:tcPr>
            <w:tcW w:w="2977" w:type="dxa"/>
            <w:gridSpan w:val="4"/>
          </w:tcPr>
          <w:p w:rsidR="000D7811" w:rsidRPr="004D2BE2" w:rsidRDefault="000D7811" w:rsidP="00577400">
            <w:pPr>
              <w:spacing w:line="240" w:lineRule="auto"/>
              <w:ind w:left="0"/>
              <w:jc w:val="center"/>
            </w:pPr>
            <w:r w:rsidRPr="004D2BE2">
              <w:rPr>
                <w:sz w:val="22"/>
              </w:rPr>
              <w:t>Код бюджетной классификации</w:t>
            </w:r>
          </w:p>
        </w:tc>
        <w:tc>
          <w:tcPr>
            <w:tcW w:w="3479" w:type="dxa"/>
            <w:gridSpan w:val="4"/>
          </w:tcPr>
          <w:p w:rsidR="000D7811" w:rsidRDefault="000D7811" w:rsidP="00577400">
            <w:pPr>
              <w:spacing w:line="240" w:lineRule="auto"/>
              <w:ind w:left="0"/>
              <w:jc w:val="center"/>
            </w:pPr>
            <w:r w:rsidRPr="004D2BE2">
              <w:rPr>
                <w:sz w:val="22"/>
              </w:rPr>
              <w:t>Расходы по годам, тыс. рублей</w:t>
            </w:r>
          </w:p>
          <w:p w:rsidR="00CE4A00" w:rsidRPr="004D2BE2" w:rsidRDefault="00CE4A00" w:rsidP="00577400">
            <w:pPr>
              <w:spacing w:line="240" w:lineRule="auto"/>
              <w:ind w:left="0"/>
              <w:jc w:val="center"/>
            </w:pPr>
          </w:p>
        </w:tc>
      </w:tr>
      <w:tr w:rsidR="00106178" w:rsidRPr="000D7811" w:rsidTr="00577400">
        <w:tc>
          <w:tcPr>
            <w:tcW w:w="1668" w:type="dxa"/>
            <w:vMerge/>
          </w:tcPr>
          <w:p w:rsidR="000D7811" w:rsidRPr="004D2BE2" w:rsidRDefault="000D7811" w:rsidP="00577400">
            <w:pPr>
              <w:spacing w:line="240" w:lineRule="auto"/>
              <w:ind w:left="0"/>
              <w:jc w:val="center"/>
            </w:pPr>
          </w:p>
        </w:tc>
        <w:tc>
          <w:tcPr>
            <w:tcW w:w="2551" w:type="dxa"/>
            <w:vMerge/>
          </w:tcPr>
          <w:p w:rsidR="000D7811" w:rsidRPr="004D2BE2" w:rsidRDefault="000D7811" w:rsidP="00577400">
            <w:pPr>
              <w:spacing w:line="240" w:lineRule="auto"/>
              <w:ind w:left="0"/>
              <w:jc w:val="center"/>
            </w:pPr>
          </w:p>
        </w:tc>
        <w:tc>
          <w:tcPr>
            <w:tcW w:w="2268" w:type="dxa"/>
            <w:vMerge/>
          </w:tcPr>
          <w:p w:rsidR="000D7811" w:rsidRPr="004D2BE2" w:rsidRDefault="000D7811" w:rsidP="00577400">
            <w:pPr>
              <w:spacing w:line="240" w:lineRule="auto"/>
              <w:ind w:left="0"/>
              <w:jc w:val="center"/>
            </w:pPr>
          </w:p>
        </w:tc>
        <w:tc>
          <w:tcPr>
            <w:tcW w:w="1985" w:type="dxa"/>
            <w:vMerge/>
          </w:tcPr>
          <w:p w:rsidR="000D7811" w:rsidRPr="004D2BE2" w:rsidRDefault="000D7811" w:rsidP="00577400">
            <w:pPr>
              <w:spacing w:line="240" w:lineRule="auto"/>
              <w:ind w:left="0"/>
              <w:jc w:val="center"/>
            </w:pPr>
          </w:p>
        </w:tc>
        <w:tc>
          <w:tcPr>
            <w:tcW w:w="850" w:type="dxa"/>
          </w:tcPr>
          <w:p w:rsidR="000D7811" w:rsidRPr="004D2BE2" w:rsidRDefault="000D7811" w:rsidP="00577400">
            <w:pPr>
              <w:spacing w:line="240" w:lineRule="auto"/>
              <w:ind w:left="0"/>
              <w:jc w:val="center"/>
            </w:pPr>
            <w:r w:rsidRPr="004D2BE2">
              <w:rPr>
                <w:sz w:val="22"/>
              </w:rPr>
              <w:t>ГРБС</w:t>
            </w:r>
          </w:p>
        </w:tc>
        <w:tc>
          <w:tcPr>
            <w:tcW w:w="851" w:type="dxa"/>
          </w:tcPr>
          <w:p w:rsidR="000D7811" w:rsidRPr="004D2BE2" w:rsidRDefault="000D7811" w:rsidP="00577400">
            <w:pPr>
              <w:spacing w:line="240" w:lineRule="auto"/>
              <w:ind w:left="0"/>
              <w:jc w:val="center"/>
            </w:pPr>
            <w:proofErr w:type="spellStart"/>
            <w:r w:rsidRPr="004D2BE2">
              <w:rPr>
                <w:sz w:val="22"/>
              </w:rPr>
              <w:t>РЗПр</w:t>
            </w:r>
            <w:proofErr w:type="spellEnd"/>
          </w:p>
        </w:tc>
        <w:tc>
          <w:tcPr>
            <w:tcW w:w="709" w:type="dxa"/>
          </w:tcPr>
          <w:p w:rsidR="000D7811" w:rsidRPr="004D2BE2" w:rsidRDefault="000D7811" w:rsidP="00577400">
            <w:pPr>
              <w:spacing w:line="240" w:lineRule="auto"/>
              <w:ind w:left="0"/>
              <w:jc w:val="center"/>
            </w:pPr>
            <w:r w:rsidRPr="004D2BE2">
              <w:rPr>
                <w:sz w:val="22"/>
              </w:rPr>
              <w:t>ЦСР</w:t>
            </w:r>
          </w:p>
        </w:tc>
        <w:tc>
          <w:tcPr>
            <w:tcW w:w="567" w:type="dxa"/>
          </w:tcPr>
          <w:p w:rsidR="000D7811" w:rsidRPr="004D2BE2" w:rsidRDefault="000D7811" w:rsidP="00577400">
            <w:pPr>
              <w:spacing w:line="240" w:lineRule="auto"/>
              <w:ind w:left="0"/>
              <w:jc w:val="center"/>
            </w:pPr>
            <w:r w:rsidRPr="004D2BE2">
              <w:rPr>
                <w:sz w:val="22"/>
              </w:rPr>
              <w:t>ВР</w:t>
            </w:r>
          </w:p>
        </w:tc>
        <w:tc>
          <w:tcPr>
            <w:tcW w:w="992" w:type="dxa"/>
          </w:tcPr>
          <w:p w:rsidR="000D7811" w:rsidRPr="004D2BE2" w:rsidRDefault="000D7811" w:rsidP="00577400">
            <w:pPr>
              <w:spacing w:line="240" w:lineRule="auto"/>
              <w:ind w:left="0"/>
              <w:jc w:val="center"/>
              <w:rPr>
                <w:b/>
              </w:rPr>
            </w:pPr>
            <w:r w:rsidRPr="004D2BE2">
              <w:rPr>
                <w:b/>
                <w:sz w:val="22"/>
              </w:rPr>
              <w:t>2017 год</w:t>
            </w:r>
          </w:p>
        </w:tc>
        <w:tc>
          <w:tcPr>
            <w:tcW w:w="709" w:type="dxa"/>
          </w:tcPr>
          <w:p w:rsidR="000D7811" w:rsidRPr="004D2BE2" w:rsidRDefault="000D7811" w:rsidP="00577400">
            <w:pPr>
              <w:spacing w:line="240" w:lineRule="auto"/>
              <w:ind w:left="0"/>
              <w:jc w:val="center"/>
              <w:rPr>
                <w:b/>
              </w:rPr>
            </w:pPr>
            <w:r w:rsidRPr="004D2BE2">
              <w:rPr>
                <w:b/>
                <w:sz w:val="22"/>
              </w:rPr>
              <w:t>2018 год</w:t>
            </w:r>
          </w:p>
        </w:tc>
        <w:tc>
          <w:tcPr>
            <w:tcW w:w="992" w:type="dxa"/>
          </w:tcPr>
          <w:p w:rsidR="000D7811" w:rsidRPr="004D2BE2" w:rsidRDefault="000D7811" w:rsidP="00577400">
            <w:pPr>
              <w:spacing w:line="240" w:lineRule="auto"/>
              <w:ind w:left="0"/>
              <w:jc w:val="center"/>
              <w:rPr>
                <w:b/>
              </w:rPr>
            </w:pPr>
            <w:r w:rsidRPr="004D2BE2">
              <w:rPr>
                <w:b/>
                <w:sz w:val="22"/>
              </w:rPr>
              <w:t>2019 год</w:t>
            </w:r>
          </w:p>
        </w:tc>
        <w:tc>
          <w:tcPr>
            <w:tcW w:w="786" w:type="dxa"/>
          </w:tcPr>
          <w:p w:rsidR="000D7811" w:rsidRPr="004D2BE2" w:rsidRDefault="000D7811" w:rsidP="00577400">
            <w:pPr>
              <w:spacing w:line="240" w:lineRule="auto"/>
              <w:ind w:left="0"/>
              <w:jc w:val="center"/>
              <w:rPr>
                <w:b/>
              </w:rPr>
            </w:pPr>
            <w:r w:rsidRPr="004D2BE2">
              <w:rPr>
                <w:b/>
                <w:sz w:val="22"/>
              </w:rPr>
              <w:t>2020 год</w:t>
            </w:r>
          </w:p>
        </w:tc>
      </w:tr>
      <w:tr w:rsidR="00106178" w:rsidRPr="000D7811" w:rsidTr="00577400">
        <w:tc>
          <w:tcPr>
            <w:tcW w:w="1668" w:type="dxa"/>
          </w:tcPr>
          <w:p w:rsidR="000D7811" w:rsidRPr="004D2BE2" w:rsidRDefault="000D7811" w:rsidP="00577400">
            <w:pPr>
              <w:spacing w:line="240" w:lineRule="auto"/>
              <w:ind w:left="0"/>
              <w:jc w:val="center"/>
            </w:pPr>
            <w:r w:rsidRPr="004D2BE2">
              <w:rPr>
                <w:sz w:val="22"/>
              </w:rPr>
              <w:t>1</w:t>
            </w:r>
          </w:p>
        </w:tc>
        <w:tc>
          <w:tcPr>
            <w:tcW w:w="2551" w:type="dxa"/>
          </w:tcPr>
          <w:p w:rsidR="000D7811" w:rsidRPr="004D2BE2" w:rsidRDefault="000D7811" w:rsidP="00577400">
            <w:pPr>
              <w:spacing w:line="240" w:lineRule="auto"/>
              <w:ind w:left="0"/>
              <w:jc w:val="center"/>
            </w:pPr>
            <w:r w:rsidRPr="004D2BE2">
              <w:rPr>
                <w:sz w:val="22"/>
              </w:rPr>
              <w:t>2</w:t>
            </w:r>
          </w:p>
        </w:tc>
        <w:tc>
          <w:tcPr>
            <w:tcW w:w="2268" w:type="dxa"/>
          </w:tcPr>
          <w:p w:rsidR="000D7811" w:rsidRPr="004D2BE2" w:rsidRDefault="000D7811" w:rsidP="00577400">
            <w:pPr>
              <w:spacing w:line="240" w:lineRule="auto"/>
              <w:ind w:left="0"/>
              <w:jc w:val="center"/>
            </w:pPr>
            <w:r w:rsidRPr="004D2BE2">
              <w:rPr>
                <w:sz w:val="22"/>
              </w:rPr>
              <w:t>3</w:t>
            </w:r>
          </w:p>
        </w:tc>
        <w:tc>
          <w:tcPr>
            <w:tcW w:w="1985" w:type="dxa"/>
          </w:tcPr>
          <w:p w:rsidR="000D7811" w:rsidRPr="004D2BE2" w:rsidRDefault="000D7811" w:rsidP="00577400">
            <w:pPr>
              <w:spacing w:line="240" w:lineRule="auto"/>
              <w:ind w:left="0"/>
              <w:jc w:val="center"/>
            </w:pPr>
            <w:r w:rsidRPr="004D2BE2">
              <w:rPr>
                <w:sz w:val="22"/>
              </w:rPr>
              <w:t>4</w:t>
            </w:r>
          </w:p>
        </w:tc>
        <w:tc>
          <w:tcPr>
            <w:tcW w:w="850" w:type="dxa"/>
          </w:tcPr>
          <w:p w:rsidR="000D7811" w:rsidRPr="004D2BE2" w:rsidRDefault="000D7811" w:rsidP="00577400">
            <w:pPr>
              <w:spacing w:line="240" w:lineRule="auto"/>
              <w:ind w:left="0"/>
              <w:jc w:val="center"/>
            </w:pPr>
            <w:r w:rsidRPr="004D2BE2">
              <w:rPr>
                <w:sz w:val="22"/>
              </w:rPr>
              <w:t>5</w:t>
            </w:r>
          </w:p>
        </w:tc>
        <w:tc>
          <w:tcPr>
            <w:tcW w:w="851" w:type="dxa"/>
          </w:tcPr>
          <w:p w:rsidR="000D7811" w:rsidRPr="004D2BE2" w:rsidRDefault="000D7811" w:rsidP="00577400">
            <w:pPr>
              <w:spacing w:line="240" w:lineRule="auto"/>
              <w:ind w:left="0"/>
              <w:jc w:val="center"/>
            </w:pPr>
            <w:r w:rsidRPr="004D2BE2">
              <w:rPr>
                <w:sz w:val="22"/>
              </w:rPr>
              <w:t>6</w:t>
            </w:r>
          </w:p>
        </w:tc>
        <w:tc>
          <w:tcPr>
            <w:tcW w:w="709" w:type="dxa"/>
          </w:tcPr>
          <w:p w:rsidR="000D7811" w:rsidRPr="004D2BE2" w:rsidRDefault="000D7811" w:rsidP="00577400">
            <w:pPr>
              <w:spacing w:line="240" w:lineRule="auto"/>
              <w:ind w:left="0"/>
              <w:jc w:val="center"/>
            </w:pPr>
            <w:r w:rsidRPr="004D2BE2">
              <w:rPr>
                <w:sz w:val="22"/>
              </w:rPr>
              <w:t>7</w:t>
            </w:r>
          </w:p>
        </w:tc>
        <w:tc>
          <w:tcPr>
            <w:tcW w:w="567" w:type="dxa"/>
          </w:tcPr>
          <w:p w:rsidR="000D7811" w:rsidRPr="004D2BE2" w:rsidRDefault="000D7811" w:rsidP="00577400">
            <w:pPr>
              <w:spacing w:line="240" w:lineRule="auto"/>
              <w:ind w:left="0"/>
              <w:jc w:val="center"/>
            </w:pPr>
            <w:r w:rsidRPr="004D2BE2">
              <w:rPr>
                <w:sz w:val="22"/>
              </w:rPr>
              <w:t>8</w:t>
            </w:r>
          </w:p>
        </w:tc>
        <w:tc>
          <w:tcPr>
            <w:tcW w:w="992" w:type="dxa"/>
          </w:tcPr>
          <w:p w:rsidR="000D7811" w:rsidRPr="004D2BE2" w:rsidRDefault="000D7811" w:rsidP="00577400">
            <w:pPr>
              <w:spacing w:line="240" w:lineRule="auto"/>
              <w:ind w:left="0"/>
              <w:jc w:val="center"/>
            </w:pPr>
            <w:r w:rsidRPr="004D2BE2">
              <w:rPr>
                <w:sz w:val="22"/>
              </w:rPr>
              <w:t>9</w:t>
            </w:r>
          </w:p>
        </w:tc>
        <w:tc>
          <w:tcPr>
            <w:tcW w:w="709" w:type="dxa"/>
          </w:tcPr>
          <w:p w:rsidR="000D7811" w:rsidRPr="004D2BE2" w:rsidRDefault="000D7811" w:rsidP="00577400">
            <w:pPr>
              <w:spacing w:line="240" w:lineRule="auto"/>
              <w:ind w:left="0"/>
              <w:jc w:val="center"/>
            </w:pPr>
            <w:r w:rsidRPr="004D2BE2">
              <w:rPr>
                <w:sz w:val="22"/>
              </w:rPr>
              <w:t>10</w:t>
            </w:r>
          </w:p>
        </w:tc>
        <w:tc>
          <w:tcPr>
            <w:tcW w:w="992" w:type="dxa"/>
          </w:tcPr>
          <w:p w:rsidR="000D7811" w:rsidRPr="004D2BE2" w:rsidRDefault="000D7811" w:rsidP="00577400">
            <w:pPr>
              <w:spacing w:line="240" w:lineRule="auto"/>
              <w:ind w:left="0"/>
              <w:jc w:val="center"/>
            </w:pPr>
            <w:r w:rsidRPr="004D2BE2">
              <w:rPr>
                <w:sz w:val="22"/>
              </w:rPr>
              <w:t>11</w:t>
            </w:r>
          </w:p>
        </w:tc>
        <w:tc>
          <w:tcPr>
            <w:tcW w:w="786" w:type="dxa"/>
          </w:tcPr>
          <w:p w:rsidR="000D7811" w:rsidRPr="004D2BE2" w:rsidRDefault="000D7811" w:rsidP="00577400">
            <w:pPr>
              <w:spacing w:line="240" w:lineRule="auto"/>
              <w:ind w:left="0"/>
              <w:jc w:val="center"/>
            </w:pPr>
            <w:r w:rsidRPr="004D2BE2">
              <w:rPr>
                <w:sz w:val="22"/>
              </w:rPr>
              <w:t>12</w:t>
            </w:r>
          </w:p>
        </w:tc>
      </w:tr>
      <w:tr w:rsidR="00106178" w:rsidRPr="000D7811" w:rsidTr="00577400">
        <w:tc>
          <w:tcPr>
            <w:tcW w:w="1668" w:type="dxa"/>
            <w:vMerge w:val="restart"/>
          </w:tcPr>
          <w:p w:rsidR="000D7811" w:rsidRDefault="00AA6708" w:rsidP="00577400">
            <w:pPr>
              <w:spacing w:line="240" w:lineRule="auto"/>
              <w:ind w:left="0"/>
              <w:jc w:val="both"/>
              <w:rPr>
                <w:rFonts w:cs="Times New Roman"/>
                <w:sz w:val="18"/>
                <w:szCs w:val="18"/>
              </w:rPr>
            </w:pPr>
            <w:r>
              <w:rPr>
                <w:rFonts w:cs="Times New Roman"/>
                <w:sz w:val="18"/>
                <w:szCs w:val="18"/>
              </w:rPr>
              <w:t>Муниципальная п</w:t>
            </w:r>
            <w:r w:rsidR="000D7811" w:rsidRPr="0078270E">
              <w:rPr>
                <w:rFonts w:cs="Times New Roman"/>
                <w:sz w:val="18"/>
                <w:szCs w:val="18"/>
              </w:rPr>
              <w:t>рограмма</w:t>
            </w:r>
          </w:p>
          <w:p w:rsidR="003B44D2" w:rsidRPr="0078270E" w:rsidRDefault="003B44D2" w:rsidP="00577400">
            <w:pPr>
              <w:spacing w:line="240" w:lineRule="auto"/>
              <w:ind w:left="0"/>
              <w:jc w:val="both"/>
              <w:rPr>
                <w:sz w:val="18"/>
                <w:szCs w:val="18"/>
              </w:rPr>
            </w:pPr>
          </w:p>
        </w:tc>
        <w:tc>
          <w:tcPr>
            <w:tcW w:w="2551" w:type="dxa"/>
            <w:vMerge w:val="restart"/>
          </w:tcPr>
          <w:p w:rsidR="000D7811" w:rsidRPr="0078270E" w:rsidRDefault="000D7811" w:rsidP="00577400">
            <w:pPr>
              <w:spacing w:line="240" w:lineRule="auto"/>
              <w:ind w:left="0"/>
              <w:rPr>
                <w:sz w:val="18"/>
                <w:szCs w:val="18"/>
              </w:rPr>
            </w:pPr>
            <w:r w:rsidRPr="0078270E">
              <w:rPr>
                <w:rFonts w:cs="Times New Roman"/>
                <w:sz w:val="18"/>
                <w:szCs w:val="18"/>
              </w:rPr>
              <w:t xml:space="preserve">«Профилактика социального сиротства и раннего выявления семейного неблагополучия на территории города Чебоксары» </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Всего</w:t>
            </w:r>
          </w:p>
        </w:tc>
        <w:tc>
          <w:tcPr>
            <w:tcW w:w="1985" w:type="dxa"/>
            <w:vMerge w:val="restart"/>
          </w:tcPr>
          <w:p w:rsidR="000D7811" w:rsidRPr="0078270E" w:rsidRDefault="000D7811" w:rsidP="00577400">
            <w:pPr>
              <w:spacing w:line="240" w:lineRule="auto"/>
              <w:ind w:left="0"/>
              <w:rPr>
                <w:b/>
                <w:sz w:val="18"/>
                <w:szCs w:val="18"/>
              </w:rPr>
            </w:pPr>
            <w:r w:rsidRPr="0078270E">
              <w:rPr>
                <w:rFonts w:cs="Times New Roman"/>
                <w:sz w:val="18"/>
                <w:szCs w:val="18"/>
              </w:rPr>
              <w:t>Управление образования администрации города Чебоксары, 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78270E" w:rsidRDefault="00725DE4" w:rsidP="00577400">
            <w:pPr>
              <w:spacing w:line="240" w:lineRule="auto"/>
              <w:ind w:left="0"/>
              <w:jc w:val="center"/>
              <w:rPr>
                <w:sz w:val="18"/>
                <w:szCs w:val="18"/>
              </w:rPr>
            </w:pPr>
            <w:r>
              <w:rPr>
                <w:rFonts w:cs="Times New Roman"/>
                <w:b/>
                <w:sz w:val="18"/>
                <w:szCs w:val="18"/>
              </w:rPr>
              <w:t>0,0</w:t>
            </w:r>
          </w:p>
        </w:tc>
        <w:tc>
          <w:tcPr>
            <w:tcW w:w="709" w:type="dxa"/>
          </w:tcPr>
          <w:p w:rsidR="000D7811" w:rsidRPr="0078270E" w:rsidRDefault="00725DE4" w:rsidP="00577400">
            <w:pPr>
              <w:spacing w:line="240" w:lineRule="auto"/>
              <w:ind w:left="0"/>
              <w:jc w:val="center"/>
              <w:rPr>
                <w:sz w:val="18"/>
                <w:szCs w:val="18"/>
              </w:rPr>
            </w:pPr>
            <w:r>
              <w:rPr>
                <w:rFonts w:cs="Times New Roman"/>
                <w:b/>
                <w:sz w:val="18"/>
                <w:szCs w:val="18"/>
              </w:rPr>
              <w:t>0,0</w:t>
            </w:r>
          </w:p>
        </w:tc>
        <w:tc>
          <w:tcPr>
            <w:tcW w:w="992" w:type="dxa"/>
          </w:tcPr>
          <w:p w:rsidR="000D7811" w:rsidRPr="0078270E" w:rsidRDefault="00725DE4" w:rsidP="00577400">
            <w:pPr>
              <w:spacing w:line="240" w:lineRule="auto"/>
              <w:ind w:left="0"/>
              <w:jc w:val="center"/>
              <w:rPr>
                <w:sz w:val="18"/>
                <w:szCs w:val="18"/>
              </w:rPr>
            </w:pPr>
            <w:r>
              <w:rPr>
                <w:rFonts w:cs="Times New Roman"/>
                <w:b/>
                <w:sz w:val="18"/>
                <w:szCs w:val="18"/>
              </w:rPr>
              <w:t>0,0</w:t>
            </w:r>
          </w:p>
        </w:tc>
        <w:tc>
          <w:tcPr>
            <w:tcW w:w="786" w:type="dxa"/>
          </w:tcPr>
          <w:p w:rsidR="000D7811" w:rsidRPr="0078270E" w:rsidRDefault="00725DE4" w:rsidP="00577400">
            <w:pPr>
              <w:spacing w:line="240" w:lineRule="auto"/>
              <w:ind w:left="0"/>
              <w:jc w:val="center"/>
              <w:rPr>
                <w:sz w:val="18"/>
                <w:szCs w:val="18"/>
              </w:rPr>
            </w:pPr>
            <w:r>
              <w:rPr>
                <w:rFonts w:cs="Times New Roman"/>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725DE4" w:rsidP="00577400">
            <w:pPr>
              <w:spacing w:line="240" w:lineRule="auto"/>
              <w:ind w:left="0"/>
              <w:jc w:val="center"/>
              <w:rPr>
                <w:sz w:val="18"/>
                <w:szCs w:val="18"/>
              </w:rPr>
            </w:pPr>
            <w:r>
              <w:rPr>
                <w:rFonts w:cs="Times New Roman"/>
                <w:sz w:val="18"/>
                <w:szCs w:val="18"/>
              </w:rPr>
              <w:t>0,0</w:t>
            </w:r>
          </w:p>
        </w:tc>
        <w:tc>
          <w:tcPr>
            <w:tcW w:w="709" w:type="dxa"/>
          </w:tcPr>
          <w:p w:rsidR="000D7811" w:rsidRPr="0078270E" w:rsidRDefault="00725DE4" w:rsidP="00577400">
            <w:pPr>
              <w:spacing w:line="240" w:lineRule="auto"/>
              <w:ind w:left="0"/>
              <w:jc w:val="center"/>
              <w:rPr>
                <w:sz w:val="18"/>
                <w:szCs w:val="18"/>
              </w:rPr>
            </w:pPr>
            <w:r>
              <w:rPr>
                <w:rFonts w:cs="Times New Roman"/>
                <w:sz w:val="18"/>
                <w:szCs w:val="18"/>
              </w:rPr>
              <w:t>0,0</w:t>
            </w:r>
          </w:p>
        </w:tc>
        <w:tc>
          <w:tcPr>
            <w:tcW w:w="992" w:type="dxa"/>
          </w:tcPr>
          <w:p w:rsidR="000D7811" w:rsidRPr="0078270E" w:rsidRDefault="00725DE4" w:rsidP="00577400">
            <w:pPr>
              <w:spacing w:line="240" w:lineRule="auto"/>
              <w:ind w:left="0"/>
              <w:jc w:val="center"/>
              <w:rPr>
                <w:sz w:val="18"/>
                <w:szCs w:val="18"/>
              </w:rPr>
            </w:pPr>
            <w:r>
              <w:rPr>
                <w:rFonts w:cs="Times New Roman"/>
                <w:sz w:val="18"/>
                <w:szCs w:val="18"/>
              </w:rPr>
              <w:t>0,0</w:t>
            </w:r>
          </w:p>
        </w:tc>
        <w:tc>
          <w:tcPr>
            <w:tcW w:w="786" w:type="dxa"/>
          </w:tcPr>
          <w:p w:rsidR="000D7811" w:rsidRPr="0078270E" w:rsidRDefault="00725DE4" w:rsidP="00577400">
            <w:pPr>
              <w:spacing w:line="240" w:lineRule="auto"/>
              <w:ind w:left="0"/>
              <w:jc w:val="center"/>
              <w:rPr>
                <w:sz w:val="18"/>
                <w:szCs w:val="18"/>
              </w:rPr>
            </w:pPr>
            <w:r>
              <w:rPr>
                <w:rFonts w:cs="Times New Roman"/>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sz w:val="18"/>
                <w:szCs w:val="18"/>
              </w:rPr>
            </w:pPr>
            <w:r w:rsidRPr="0078270E">
              <w:rPr>
                <w:rFonts w:cs="Times New Roman"/>
                <w:sz w:val="18"/>
                <w:szCs w:val="18"/>
              </w:rPr>
              <w:t>Основное мероприятие 1</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sz w:val="18"/>
                <w:szCs w:val="18"/>
              </w:rPr>
            </w:pPr>
            <w:r w:rsidRPr="0078270E">
              <w:rPr>
                <w:rFonts w:cs="Times New Roman"/>
                <w:sz w:val="18"/>
                <w:szCs w:val="18"/>
              </w:rPr>
              <w:t>Выявление, учет детей-сирот и детей (семей), находящихся в социально-опасном положении</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 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CE4A00" w:rsidP="00577400">
            <w:pPr>
              <w:spacing w:line="240" w:lineRule="auto"/>
              <w:ind w:left="0"/>
              <w:jc w:val="both"/>
              <w:rPr>
                <w:sz w:val="18"/>
                <w:szCs w:val="18"/>
              </w:rPr>
            </w:pPr>
            <w:r>
              <w:rPr>
                <w:rFonts w:cs="Times New Roman"/>
                <w:sz w:val="18"/>
                <w:szCs w:val="18"/>
              </w:rPr>
              <w:t xml:space="preserve">Мероприятие </w:t>
            </w:r>
            <w:r w:rsidR="000D7811" w:rsidRPr="0078270E">
              <w:rPr>
                <w:rFonts w:cs="Times New Roman"/>
                <w:sz w:val="18"/>
                <w:szCs w:val="18"/>
              </w:rPr>
              <w:t>1.1</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Совершенствование системы выявления детей, оставшихся без попечения родителей и детей, находящихся в социально-опасном положении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sz w:val="18"/>
                <w:szCs w:val="18"/>
              </w:rPr>
            </w:pPr>
            <w:r w:rsidRPr="0078270E">
              <w:rPr>
                <w:rFonts w:cs="Times New Roman"/>
                <w:sz w:val="18"/>
                <w:szCs w:val="18"/>
              </w:rPr>
              <w:t>Мероприятие 1.2</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sz w:val="18"/>
                <w:szCs w:val="18"/>
              </w:rPr>
            </w:pPr>
            <w:r w:rsidRPr="0078270E">
              <w:rPr>
                <w:rFonts w:cs="Times New Roman"/>
                <w:sz w:val="18"/>
                <w:szCs w:val="18"/>
              </w:rPr>
              <w:t>Проведение социальной паспортизации образовательных организаций</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 xml:space="preserve">Управление образования администрации города </w:t>
            </w:r>
            <w:r w:rsidRPr="0078270E">
              <w:rPr>
                <w:rFonts w:cs="Times New Roman"/>
                <w:sz w:val="18"/>
                <w:szCs w:val="18"/>
              </w:rPr>
              <w:lastRenderedPageBreak/>
              <w:t>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lastRenderedPageBreak/>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Borders>
              <w:bottom w:val="single" w:sz="4" w:space="0" w:color="auto"/>
            </w:tcBorders>
          </w:tcPr>
          <w:p w:rsidR="000D7811" w:rsidRPr="0078270E" w:rsidRDefault="000D7811" w:rsidP="00577400">
            <w:pPr>
              <w:spacing w:line="240" w:lineRule="auto"/>
              <w:ind w:left="0"/>
              <w:jc w:val="both"/>
              <w:rPr>
                <w:sz w:val="18"/>
                <w:szCs w:val="18"/>
              </w:rPr>
            </w:pPr>
          </w:p>
        </w:tc>
        <w:tc>
          <w:tcPr>
            <w:tcW w:w="2551" w:type="dxa"/>
            <w:vMerge/>
            <w:tcBorders>
              <w:bottom w:val="single" w:sz="4" w:space="0" w:color="auto"/>
            </w:tcBorders>
          </w:tcPr>
          <w:p w:rsidR="000D7811" w:rsidRPr="0078270E" w:rsidRDefault="000D7811" w:rsidP="00577400">
            <w:pPr>
              <w:spacing w:line="240" w:lineRule="auto"/>
              <w:ind w:left="0"/>
              <w:rPr>
                <w:sz w:val="18"/>
                <w:szCs w:val="18"/>
              </w:rPr>
            </w:pPr>
          </w:p>
        </w:tc>
        <w:tc>
          <w:tcPr>
            <w:tcW w:w="2268" w:type="dxa"/>
            <w:tcBorders>
              <w:bottom w:val="single" w:sz="4" w:space="0" w:color="auto"/>
            </w:tcBorders>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Borders>
              <w:bottom w:val="single" w:sz="4" w:space="0" w:color="auto"/>
            </w:tcBorders>
          </w:tcPr>
          <w:p w:rsidR="000D7811" w:rsidRPr="0078270E" w:rsidRDefault="000D7811" w:rsidP="00577400">
            <w:pPr>
              <w:spacing w:line="240" w:lineRule="auto"/>
              <w:ind w:left="0"/>
              <w:rPr>
                <w:sz w:val="18"/>
                <w:szCs w:val="18"/>
              </w:rPr>
            </w:pPr>
          </w:p>
        </w:tc>
        <w:tc>
          <w:tcPr>
            <w:tcW w:w="850"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Borders>
              <w:bottom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both"/>
              <w:rPr>
                <w:sz w:val="18"/>
                <w:szCs w:val="18"/>
              </w:rPr>
            </w:pPr>
          </w:p>
        </w:tc>
        <w:tc>
          <w:tcPr>
            <w:tcW w:w="2551" w:type="dxa"/>
            <w:vMerge/>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Borders>
              <w:top w:val="single" w:sz="4" w:space="0" w:color="auto"/>
              <w:left w:val="single" w:sz="4" w:space="0" w:color="auto"/>
              <w:bottom w:val="single" w:sz="4" w:space="0" w:color="auto"/>
              <w:right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Borders>
              <w:top w:val="single" w:sz="4" w:space="0" w:color="auto"/>
            </w:tcBorders>
          </w:tcPr>
          <w:p w:rsidR="000D7811" w:rsidRPr="0078270E" w:rsidRDefault="000D7811" w:rsidP="00577400">
            <w:pPr>
              <w:spacing w:line="240" w:lineRule="auto"/>
              <w:ind w:left="0"/>
              <w:jc w:val="both"/>
              <w:rPr>
                <w:sz w:val="18"/>
                <w:szCs w:val="18"/>
              </w:rPr>
            </w:pPr>
          </w:p>
        </w:tc>
        <w:tc>
          <w:tcPr>
            <w:tcW w:w="2551" w:type="dxa"/>
            <w:vMerge/>
            <w:tcBorders>
              <w:top w:val="single" w:sz="4" w:space="0" w:color="auto"/>
            </w:tcBorders>
          </w:tcPr>
          <w:p w:rsidR="000D7811" w:rsidRPr="0078270E" w:rsidRDefault="000D7811" w:rsidP="00577400">
            <w:pPr>
              <w:spacing w:line="240" w:lineRule="auto"/>
              <w:ind w:left="0"/>
              <w:rPr>
                <w:sz w:val="18"/>
                <w:szCs w:val="18"/>
              </w:rPr>
            </w:pPr>
          </w:p>
        </w:tc>
        <w:tc>
          <w:tcPr>
            <w:tcW w:w="2268" w:type="dxa"/>
            <w:tcBorders>
              <w:top w:val="single" w:sz="4" w:space="0" w:color="auto"/>
            </w:tcBorders>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Borders>
              <w:top w:val="single" w:sz="4" w:space="0" w:color="auto"/>
            </w:tcBorders>
          </w:tcPr>
          <w:p w:rsidR="000D7811" w:rsidRPr="0078270E" w:rsidRDefault="000D7811" w:rsidP="00577400">
            <w:pPr>
              <w:spacing w:line="240" w:lineRule="auto"/>
              <w:ind w:left="0"/>
              <w:rPr>
                <w:sz w:val="18"/>
                <w:szCs w:val="18"/>
              </w:rPr>
            </w:pPr>
          </w:p>
        </w:tc>
        <w:tc>
          <w:tcPr>
            <w:tcW w:w="850"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Borders>
              <w:top w:val="single" w:sz="4" w:space="0" w:color="auto"/>
            </w:tcBorders>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sz w:val="18"/>
                <w:szCs w:val="18"/>
              </w:rPr>
            </w:pPr>
            <w:r w:rsidRPr="0078270E">
              <w:rPr>
                <w:rFonts w:cs="Times New Roman"/>
                <w:sz w:val="18"/>
                <w:szCs w:val="18"/>
              </w:rPr>
              <w:t>Мероприятие 1.3</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Формирование городского банка данных о выявленных несовершеннолетних и семьях, находящихся в социально-опасном положении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 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sz w:val="18"/>
                <w:szCs w:val="18"/>
              </w:rPr>
            </w:pPr>
            <w:r w:rsidRPr="0078270E">
              <w:rPr>
                <w:rFonts w:cs="Times New Roman"/>
                <w:sz w:val="18"/>
                <w:szCs w:val="18"/>
              </w:rPr>
              <w:t>Мероприятие 1.4</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sz w:val="18"/>
                <w:szCs w:val="18"/>
              </w:rPr>
            </w:pPr>
            <w:r w:rsidRPr="0078270E">
              <w:rPr>
                <w:rFonts w:cs="Times New Roman"/>
                <w:sz w:val="18"/>
                <w:szCs w:val="18"/>
              </w:rPr>
              <w:t>Организация принятия сообщений о социальном неблагополучии через сайты администраций районов города   и телефоны «горячей линии»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Администрации районов города Чебоксары, Отдел по социальным вопросам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sz w:val="18"/>
                <w:szCs w:val="18"/>
              </w:rPr>
            </w:pPr>
          </w:p>
        </w:tc>
        <w:tc>
          <w:tcPr>
            <w:tcW w:w="2551" w:type="dxa"/>
            <w:vMerge/>
          </w:tcPr>
          <w:p w:rsidR="000D7811" w:rsidRPr="0078270E" w:rsidRDefault="000D7811" w:rsidP="00577400">
            <w:pPr>
              <w:spacing w:line="240" w:lineRule="auto"/>
              <w:ind w:left="0"/>
              <w:rPr>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sz w:val="18"/>
                <w:szCs w:val="18"/>
              </w:rPr>
            </w:pPr>
            <w:r w:rsidRPr="0078270E">
              <w:rPr>
                <w:rFonts w:cs="Times New Roman"/>
                <w:sz w:val="18"/>
                <w:szCs w:val="18"/>
              </w:rPr>
              <w:t>Мероприятие 1.5</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sz w:val="18"/>
                <w:szCs w:val="18"/>
              </w:rPr>
            </w:pPr>
            <w:r w:rsidRPr="0078270E">
              <w:rPr>
                <w:rFonts w:cs="Times New Roman"/>
                <w:sz w:val="18"/>
                <w:szCs w:val="18"/>
              </w:rPr>
              <w:t xml:space="preserve">Привлечение общественности к выявлению детей, находящихся в социально-опасном положении, через работу </w:t>
            </w:r>
            <w:proofErr w:type="spellStart"/>
            <w:r w:rsidRPr="0078270E">
              <w:rPr>
                <w:rFonts w:cs="Times New Roman"/>
                <w:sz w:val="18"/>
                <w:szCs w:val="18"/>
              </w:rPr>
              <w:t>учительско</w:t>
            </w:r>
            <w:proofErr w:type="spellEnd"/>
            <w:r w:rsidRPr="0078270E">
              <w:rPr>
                <w:rFonts w:cs="Times New Roman"/>
                <w:sz w:val="18"/>
                <w:szCs w:val="18"/>
              </w:rPr>
              <w:t>-родительских патрулей, родительские комитеты, попечительские советы и т.п.</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Администрации районов города Чебоксары, Отдел по взаимодействию с административными органами и общественными объединениями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1.6</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Информирование субъектов системы профилактики о рождении детей в семьях социального риска</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Учреждения здравоохранения (по согласованию)</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Основное мероприятие 2</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Совершенствование межведомственного взаимодействия органов и учреждений системы профилактики правонарушений несовершеннолетних по ранней профилактике социального сиротства</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Всего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 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2.1</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 xml:space="preserve">Актуализация Порядка взаимодействия субъектов системы профилактики безнадзорности и правонарушений </w:t>
            </w:r>
            <w:r w:rsidRPr="0078270E">
              <w:rPr>
                <w:rFonts w:cs="Times New Roman"/>
                <w:sz w:val="18"/>
                <w:szCs w:val="18"/>
              </w:rPr>
              <w:lastRenderedPageBreak/>
              <w:t>несовершеннолетних в работе с несовершеннолетними и семьями, находящимися в социально-опасном положении, проживающими на территории города Чебоксары</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lastRenderedPageBreak/>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 xml:space="preserve">Управление образования администрации города Чебоксары, администрации </w:t>
            </w:r>
            <w:r w:rsidRPr="0078270E">
              <w:rPr>
                <w:rFonts w:cs="Times New Roman"/>
                <w:sz w:val="18"/>
                <w:szCs w:val="18"/>
              </w:rPr>
              <w:lastRenderedPageBreak/>
              <w:t>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lastRenderedPageBreak/>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09"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992" w:type="dxa"/>
          </w:tcPr>
          <w:p w:rsidR="000D7811" w:rsidRPr="00B110E9" w:rsidRDefault="000D7811" w:rsidP="00577400">
            <w:pPr>
              <w:spacing w:line="240" w:lineRule="auto"/>
              <w:ind w:left="0"/>
              <w:jc w:val="center"/>
              <w:rPr>
                <w:b/>
                <w:sz w:val="18"/>
                <w:szCs w:val="18"/>
              </w:rPr>
            </w:pPr>
            <w:r w:rsidRPr="00B110E9">
              <w:rPr>
                <w:b/>
                <w:sz w:val="18"/>
                <w:szCs w:val="18"/>
              </w:rPr>
              <w:t>0,0</w:t>
            </w:r>
          </w:p>
        </w:tc>
        <w:tc>
          <w:tcPr>
            <w:tcW w:w="786" w:type="dxa"/>
          </w:tcPr>
          <w:p w:rsidR="000D7811" w:rsidRPr="00B110E9" w:rsidRDefault="000D7811" w:rsidP="00577400">
            <w:pPr>
              <w:spacing w:line="240" w:lineRule="auto"/>
              <w:ind w:left="0"/>
              <w:jc w:val="center"/>
              <w:rPr>
                <w:b/>
                <w:sz w:val="18"/>
                <w:szCs w:val="18"/>
              </w:rPr>
            </w:pPr>
            <w:r w:rsidRPr="00B110E9">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lastRenderedPageBreak/>
              <w:t>Мероприятие 2.2</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Внедрение информационно-аналитического обеспечения деятельности системы профилактики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 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09"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86" w:type="dxa"/>
          </w:tcPr>
          <w:p w:rsidR="000D7811" w:rsidRPr="008F4ACC" w:rsidRDefault="000D7811" w:rsidP="00577400">
            <w:pPr>
              <w:spacing w:line="240" w:lineRule="auto"/>
              <w:ind w:left="0"/>
              <w:jc w:val="center"/>
              <w:rPr>
                <w:b/>
                <w:sz w:val="18"/>
                <w:szCs w:val="18"/>
              </w:rPr>
            </w:pPr>
            <w:r w:rsidRPr="008F4ACC">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2.3</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индивидуальной профилактической работы и реализации индивидуальных программ реабилитации и адаптации семей, находящихся в социально-опасном положении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pStyle w:val="ConsPlusNormal"/>
              <w:rPr>
                <w:sz w:val="18"/>
                <w:szCs w:val="18"/>
              </w:rPr>
            </w:pPr>
            <w:r w:rsidRPr="0078270E">
              <w:rPr>
                <w:sz w:val="18"/>
                <w:szCs w:val="18"/>
              </w:rPr>
              <w:t>Управление образования администрации города Чебоксары, Управление культуры и развития туризма администрации города Чебоксары,</w:t>
            </w:r>
          </w:p>
          <w:p w:rsidR="000D7811" w:rsidRPr="0078270E" w:rsidRDefault="000D7811" w:rsidP="00577400">
            <w:pPr>
              <w:pStyle w:val="ConsPlusNormal"/>
              <w:rPr>
                <w:sz w:val="18"/>
                <w:szCs w:val="18"/>
              </w:rPr>
            </w:pPr>
            <w:r w:rsidRPr="0078270E">
              <w:rPr>
                <w:sz w:val="18"/>
                <w:szCs w:val="18"/>
              </w:rPr>
              <w:t>Управление физической культуры и спорта  администрации города Чебоксары,</w:t>
            </w:r>
          </w:p>
          <w:p w:rsidR="000D7811" w:rsidRPr="0078270E" w:rsidRDefault="000D7811" w:rsidP="00577400">
            <w:pPr>
              <w:spacing w:line="240" w:lineRule="auto"/>
              <w:ind w:left="0"/>
              <w:rPr>
                <w:sz w:val="18"/>
                <w:szCs w:val="18"/>
              </w:rPr>
            </w:pPr>
            <w:r w:rsidRPr="0078270E">
              <w:rPr>
                <w:sz w:val="18"/>
                <w:szCs w:val="18"/>
              </w:rPr>
              <w:t>Управление Министерства внутренних дел Российской Федерации по городу Чебоксары (по согласованию)</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09"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86" w:type="dxa"/>
          </w:tcPr>
          <w:p w:rsidR="000D7811" w:rsidRPr="008F4ACC" w:rsidRDefault="000D7811" w:rsidP="00577400">
            <w:pPr>
              <w:spacing w:line="240" w:lineRule="auto"/>
              <w:ind w:left="0"/>
              <w:jc w:val="center"/>
              <w:rPr>
                <w:b/>
                <w:sz w:val="18"/>
                <w:szCs w:val="18"/>
              </w:rPr>
            </w:pPr>
            <w:r w:rsidRPr="008F4ACC">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2.4</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Привлечение к работе по улучшению положения детей, оказавшихся в социально-опасном положении, общественных орг</w:t>
            </w:r>
            <w:r w:rsidR="00581F1C">
              <w:rPr>
                <w:rFonts w:cs="Times New Roman"/>
                <w:sz w:val="18"/>
                <w:szCs w:val="18"/>
              </w:rPr>
              <w:t>ан</w:t>
            </w:r>
            <w:r w:rsidRPr="0078270E">
              <w:rPr>
                <w:rFonts w:cs="Times New Roman"/>
                <w:sz w:val="18"/>
                <w:szCs w:val="18"/>
              </w:rPr>
              <w:t>изаций. Внедрение общественного патронажа (наставничества) над семьями, находящимися в социально-опасном положении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 xml:space="preserve">Администрации районов города Чебоксары, Отдел по взаимодействию с административными органами и общественными объединениями администрации города Чебоксары, </w:t>
            </w:r>
            <w:r w:rsidRPr="0078270E">
              <w:rPr>
                <w:sz w:val="18"/>
                <w:szCs w:val="18"/>
              </w:rPr>
              <w:lastRenderedPageBreak/>
              <w:t>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lastRenderedPageBreak/>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09"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86" w:type="dxa"/>
          </w:tcPr>
          <w:p w:rsidR="000D7811" w:rsidRPr="008F4ACC" w:rsidRDefault="000D7811" w:rsidP="00577400">
            <w:pPr>
              <w:spacing w:line="240" w:lineRule="auto"/>
              <w:ind w:left="0"/>
              <w:jc w:val="center"/>
              <w:rPr>
                <w:b/>
                <w:sz w:val="18"/>
                <w:szCs w:val="18"/>
              </w:rPr>
            </w:pPr>
            <w:r w:rsidRPr="008F4ACC">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lastRenderedPageBreak/>
              <w:t>Мероприятие 2.5</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Проведение ежеквартальных совещаний по оценке состояния деятельности, направленной на профилактику социального неблагополучия, ежегодной городской межведомственной конференции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09"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86" w:type="dxa"/>
          </w:tcPr>
          <w:p w:rsidR="000D7811" w:rsidRPr="008F4ACC" w:rsidRDefault="000D7811" w:rsidP="00577400">
            <w:pPr>
              <w:spacing w:line="240" w:lineRule="auto"/>
              <w:ind w:left="0"/>
              <w:jc w:val="center"/>
              <w:rPr>
                <w:b/>
                <w:sz w:val="18"/>
                <w:szCs w:val="18"/>
              </w:rPr>
            </w:pPr>
            <w:r w:rsidRPr="008F4ACC">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2.6</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Проведение городской профилактической операции «Внимание, дети!»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Министерства внутренних дел Российской Федерации по городу Чебоксары (по согласованию), 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09"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992" w:type="dxa"/>
          </w:tcPr>
          <w:p w:rsidR="000D7811" w:rsidRPr="008F4ACC" w:rsidRDefault="000D7811" w:rsidP="00577400">
            <w:pPr>
              <w:spacing w:line="240" w:lineRule="auto"/>
              <w:ind w:left="0"/>
              <w:jc w:val="center"/>
              <w:rPr>
                <w:b/>
                <w:sz w:val="18"/>
                <w:szCs w:val="18"/>
              </w:rPr>
            </w:pPr>
            <w:r w:rsidRPr="008F4ACC">
              <w:rPr>
                <w:b/>
                <w:sz w:val="18"/>
                <w:szCs w:val="18"/>
              </w:rPr>
              <w:t>0,0</w:t>
            </w:r>
          </w:p>
        </w:tc>
        <w:tc>
          <w:tcPr>
            <w:tcW w:w="786" w:type="dxa"/>
          </w:tcPr>
          <w:p w:rsidR="000D7811" w:rsidRPr="008F4ACC" w:rsidRDefault="000D7811" w:rsidP="00577400">
            <w:pPr>
              <w:spacing w:line="240" w:lineRule="auto"/>
              <w:ind w:left="0"/>
              <w:jc w:val="center"/>
              <w:rPr>
                <w:b/>
                <w:sz w:val="18"/>
                <w:szCs w:val="18"/>
              </w:rPr>
            </w:pPr>
            <w:r w:rsidRPr="008F4ACC">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Основное мероприятие 3</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социально-правовой помощи детям-сиротам, детям (семьям), находящимся в социально-опасном положении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Всего</w:t>
            </w:r>
          </w:p>
        </w:tc>
        <w:tc>
          <w:tcPr>
            <w:tcW w:w="1985" w:type="dxa"/>
            <w:vMerge w:val="restart"/>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78270E" w:rsidRDefault="00725DE4" w:rsidP="00577400">
            <w:pPr>
              <w:spacing w:line="240" w:lineRule="auto"/>
              <w:ind w:left="0"/>
              <w:jc w:val="center"/>
              <w:rPr>
                <w:b/>
                <w:sz w:val="18"/>
                <w:szCs w:val="18"/>
              </w:rPr>
            </w:pPr>
            <w:r>
              <w:rPr>
                <w:b/>
                <w:sz w:val="18"/>
                <w:szCs w:val="18"/>
              </w:rPr>
              <w:t>0,0</w:t>
            </w:r>
          </w:p>
        </w:tc>
        <w:tc>
          <w:tcPr>
            <w:tcW w:w="709" w:type="dxa"/>
          </w:tcPr>
          <w:p w:rsidR="000D7811" w:rsidRPr="0078270E" w:rsidRDefault="00725DE4" w:rsidP="00577400">
            <w:pPr>
              <w:spacing w:line="240" w:lineRule="auto"/>
              <w:ind w:left="0"/>
              <w:jc w:val="center"/>
              <w:rPr>
                <w:b/>
                <w:sz w:val="18"/>
                <w:szCs w:val="18"/>
              </w:rPr>
            </w:pPr>
            <w:r>
              <w:rPr>
                <w:b/>
                <w:sz w:val="18"/>
                <w:szCs w:val="18"/>
              </w:rPr>
              <w:t>0,0</w:t>
            </w:r>
          </w:p>
        </w:tc>
        <w:tc>
          <w:tcPr>
            <w:tcW w:w="992" w:type="dxa"/>
          </w:tcPr>
          <w:p w:rsidR="000D7811" w:rsidRPr="0078270E" w:rsidRDefault="00725DE4" w:rsidP="00577400">
            <w:pPr>
              <w:spacing w:line="240" w:lineRule="auto"/>
              <w:ind w:left="0"/>
              <w:jc w:val="center"/>
              <w:rPr>
                <w:b/>
                <w:sz w:val="18"/>
                <w:szCs w:val="18"/>
              </w:rPr>
            </w:pPr>
            <w:r>
              <w:rPr>
                <w:b/>
                <w:sz w:val="18"/>
                <w:szCs w:val="18"/>
              </w:rPr>
              <w:t>0,0</w:t>
            </w:r>
          </w:p>
        </w:tc>
        <w:tc>
          <w:tcPr>
            <w:tcW w:w="786" w:type="dxa"/>
          </w:tcPr>
          <w:p w:rsidR="000D7811" w:rsidRPr="0078270E" w:rsidRDefault="00725DE4" w:rsidP="00577400">
            <w:pPr>
              <w:spacing w:line="240" w:lineRule="auto"/>
              <w:ind w:left="0"/>
              <w:jc w:val="center"/>
              <w:rPr>
                <w:b/>
                <w:sz w:val="18"/>
                <w:szCs w:val="18"/>
              </w:rPr>
            </w:pPr>
            <w:r>
              <w:rPr>
                <w:rFonts w:cs="Times New Roman"/>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725DE4" w:rsidP="00577400">
            <w:pPr>
              <w:spacing w:line="240" w:lineRule="auto"/>
              <w:ind w:left="0"/>
              <w:jc w:val="center"/>
              <w:rPr>
                <w:sz w:val="18"/>
                <w:szCs w:val="18"/>
              </w:rPr>
            </w:pPr>
            <w:r>
              <w:rPr>
                <w:sz w:val="18"/>
                <w:szCs w:val="18"/>
              </w:rPr>
              <w:t>0,0</w:t>
            </w:r>
          </w:p>
        </w:tc>
        <w:tc>
          <w:tcPr>
            <w:tcW w:w="709" w:type="dxa"/>
          </w:tcPr>
          <w:p w:rsidR="000D7811" w:rsidRPr="0078270E" w:rsidRDefault="00725DE4" w:rsidP="00577400">
            <w:pPr>
              <w:spacing w:line="240" w:lineRule="auto"/>
              <w:ind w:left="0"/>
              <w:jc w:val="center"/>
              <w:rPr>
                <w:sz w:val="18"/>
                <w:szCs w:val="18"/>
              </w:rPr>
            </w:pPr>
            <w:r>
              <w:rPr>
                <w:sz w:val="18"/>
                <w:szCs w:val="18"/>
              </w:rPr>
              <w:t>0,0</w:t>
            </w:r>
          </w:p>
        </w:tc>
        <w:tc>
          <w:tcPr>
            <w:tcW w:w="992" w:type="dxa"/>
          </w:tcPr>
          <w:p w:rsidR="000D7811" w:rsidRPr="0078270E" w:rsidRDefault="00725DE4" w:rsidP="00577400">
            <w:pPr>
              <w:spacing w:line="240" w:lineRule="auto"/>
              <w:ind w:left="0"/>
              <w:jc w:val="center"/>
              <w:rPr>
                <w:sz w:val="18"/>
                <w:szCs w:val="18"/>
              </w:rPr>
            </w:pPr>
            <w:r>
              <w:rPr>
                <w:sz w:val="18"/>
                <w:szCs w:val="18"/>
              </w:rPr>
              <w:t>0,0</w:t>
            </w:r>
          </w:p>
        </w:tc>
        <w:tc>
          <w:tcPr>
            <w:tcW w:w="786" w:type="dxa"/>
          </w:tcPr>
          <w:p w:rsidR="000D7811" w:rsidRPr="0078270E" w:rsidRDefault="00725DE4" w:rsidP="00577400">
            <w:pPr>
              <w:spacing w:line="240" w:lineRule="auto"/>
              <w:ind w:left="0"/>
              <w:jc w:val="center"/>
              <w:rPr>
                <w:sz w:val="18"/>
                <w:szCs w:val="18"/>
              </w:rPr>
            </w:pPr>
            <w:r>
              <w:rPr>
                <w:rFonts w:cs="Times New Roman"/>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3.1</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Оказание необходимой помощи (психологической, педагогической, медицинской, социальной) семьям, находящимся в социально-опасном положении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 учреждения здравоохранения (по согласованию)</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rPr>
          <w:trHeight w:val="271"/>
        </w:trPr>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rPr>
          <w:trHeight w:val="157"/>
        </w:trPr>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rPr>
          <w:trHeight w:val="241"/>
        </w:trPr>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3.2</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color w:val="000000" w:themeColor="text1"/>
                <w:sz w:val="18"/>
                <w:szCs w:val="18"/>
              </w:rPr>
              <w:t xml:space="preserve">Частичное возмещение стоимости путевок в загородные оздоровительные </w:t>
            </w:r>
            <w:r w:rsidRPr="0078270E">
              <w:rPr>
                <w:rFonts w:cs="Times New Roman"/>
                <w:color w:val="000000" w:themeColor="text1"/>
                <w:sz w:val="18"/>
                <w:szCs w:val="18"/>
              </w:rPr>
              <w:lastRenderedPageBreak/>
              <w:t>лагеря Чувашской Республики для детей, находящихся в трудной жизненной ситуации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lastRenderedPageBreak/>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 xml:space="preserve">Управление образования администрации города </w:t>
            </w:r>
            <w:r w:rsidRPr="0078270E">
              <w:rPr>
                <w:sz w:val="18"/>
                <w:szCs w:val="18"/>
              </w:rPr>
              <w:lastRenderedPageBreak/>
              <w:t>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lastRenderedPageBreak/>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78270E" w:rsidRDefault="00725DE4" w:rsidP="00577400">
            <w:pPr>
              <w:spacing w:line="240" w:lineRule="auto"/>
              <w:ind w:left="0"/>
              <w:jc w:val="center"/>
              <w:rPr>
                <w:b/>
                <w:sz w:val="18"/>
                <w:szCs w:val="18"/>
              </w:rPr>
            </w:pPr>
            <w:r>
              <w:rPr>
                <w:b/>
                <w:sz w:val="18"/>
                <w:szCs w:val="18"/>
              </w:rPr>
              <w:t>0,0</w:t>
            </w:r>
          </w:p>
        </w:tc>
        <w:tc>
          <w:tcPr>
            <w:tcW w:w="709" w:type="dxa"/>
          </w:tcPr>
          <w:p w:rsidR="000D7811" w:rsidRPr="0078270E" w:rsidRDefault="00725DE4" w:rsidP="00577400">
            <w:pPr>
              <w:spacing w:line="240" w:lineRule="auto"/>
              <w:ind w:left="0"/>
              <w:jc w:val="center"/>
              <w:rPr>
                <w:b/>
                <w:sz w:val="18"/>
                <w:szCs w:val="18"/>
              </w:rPr>
            </w:pPr>
            <w:r>
              <w:rPr>
                <w:b/>
                <w:sz w:val="18"/>
                <w:szCs w:val="18"/>
              </w:rPr>
              <w:t>0,0</w:t>
            </w:r>
          </w:p>
        </w:tc>
        <w:tc>
          <w:tcPr>
            <w:tcW w:w="992" w:type="dxa"/>
          </w:tcPr>
          <w:p w:rsidR="000D7811" w:rsidRPr="0078270E" w:rsidRDefault="00725DE4" w:rsidP="00577400">
            <w:pPr>
              <w:spacing w:line="240" w:lineRule="auto"/>
              <w:ind w:left="0"/>
              <w:jc w:val="center"/>
              <w:rPr>
                <w:b/>
                <w:sz w:val="18"/>
                <w:szCs w:val="18"/>
              </w:rPr>
            </w:pPr>
            <w:r>
              <w:rPr>
                <w:b/>
                <w:sz w:val="18"/>
                <w:szCs w:val="18"/>
              </w:rPr>
              <w:t>0,0</w:t>
            </w:r>
          </w:p>
        </w:tc>
        <w:tc>
          <w:tcPr>
            <w:tcW w:w="786" w:type="dxa"/>
          </w:tcPr>
          <w:p w:rsidR="000D7811" w:rsidRPr="0078270E" w:rsidRDefault="00725DE4" w:rsidP="00577400">
            <w:pPr>
              <w:spacing w:line="240" w:lineRule="auto"/>
              <w:ind w:left="0"/>
              <w:jc w:val="center"/>
              <w:rPr>
                <w:b/>
                <w:sz w:val="18"/>
                <w:szCs w:val="18"/>
              </w:rPr>
            </w:pPr>
            <w:r>
              <w:rPr>
                <w:b/>
                <w:sz w:val="18"/>
                <w:szCs w:val="18"/>
              </w:rPr>
              <w:t>0,0</w:t>
            </w:r>
          </w:p>
        </w:tc>
      </w:tr>
      <w:tr w:rsidR="00106178" w:rsidRPr="000D7811" w:rsidTr="00577400">
        <w:trPr>
          <w:trHeight w:val="177"/>
        </w:trPr>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725DE4" w:rsidP="00577400">
            <w:pPr>
              <w:spacing w:line="240" w:lineRule="auto"/>
              <w:ind w:left="0"/>
              <w:jc w:val="center"/>
              <w:rPr>
                <w:sz w:val="18"/>
                <w:szCs w:val="18"/>
              </w:rPr>
            </w:pPr>
            <w:r>
              <w:rPr>
                <w:sz w:val="18"/>
                <w:szCs w:val="18"/>
              </w:rPr>
              <w:t>0</w:t>
            </w:r>
            <w:r w:rsidR="000D7811" w:rsidRPr="0078270E">
              <w:rPr>
                <w:sz w:val="18"/>
                <w:szCs w:val="18"/>
              </w:rPr>
              <w:t>,0</w:t>
            </w:r>
          </w:p>
        </w:tc>
        <w:tc>
          <w:tcPr>
            <w:tcW w:w="709" w:type="dxa"/>
          </w:tcPr>
          <w:p w:rsidR="000D7811" w:rsidRPr="0078270E" w:rsidRDefault="00725DE4" w:rsidP="00577400">
            <w:pPr>
              <w:spacing w:line="240" w:lineRule="auto"/>
              <w:ind w:left="0"/>
              <w:jc w:val="center"/>
              <w:rPr>
                <w:sz w:val="18"/>
                <w:szCs w:val="18"/>
              </w:rPr>
            </w:pPr>
            <w:r>
              <w:rPr>
                <w:sz w:val="18"/>
                <w:szCs w:val="18"/>
              </w:rPr>
              <w:t>0</w:t>
            </w:r>
            <w:r w:rsidR="000D7811" w:rsidRPr="0078270E">
              <w:rPr>
                <w:sz w:val="18"/>
                <w:szCs w:val="18"/>
              </w:rPr>
              <w:t>,0</w:t>
            </w:r>
          </w:p>
        </w:tc>
        <w:tc>
          <w:tcPr>
            <w:tcW w:w="992" w:type="dxa"/>
          </w:tcPr>
          <w:p w:rsidR="000D7811" w:rsidRPr="0078270E" w:rsidRDefault="00725DE4" w:rsidP="00577400">
            <w:pPr>
              <w:spacing w:line="240" w:lineRule="auto"/>
              <w:ind w:left="0"/>
              <w:jc w:val="center"/>
              <w:rPr>
                <w:sz w:val="18"/>
                <w:szCs w:val="18"/>
              </w:rPr>
            </w:pPr>
            <w:r>
              <w:rPr>
                <w:sz w:val="18"/>
                <w:szCs w:val="18"/>
              </w:rPr>
              <w:t>0,0</w:t>
            </w:r>
          </w:p>
        </w:tc>
        <w:tc>
          <w:tcPr>
            <w:tcW w:w="786" w:type="dxa"/>
          </w:tcPr>
          <w:p w:rsidR="000D7811" w:rsidRPr="0078270E" w:rsidRDefault="00725DE4" w:rsidP="00577400">
            <w:pPr>
              <w:spacing w:line="240" w:lineRule="auto"/>
              <w:ind w:left="0"/>
              <w:jc w:val="center"/>
              <w:rPr>
                <w:sz w:val="18"/>
                <w:szCs w:val="18"/>
              </w:rPr>
            </w:pPr>
            <w:r>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3.3</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Апробация технологии проведения семейного лагеря-</w:t>
            </w:r>
            <w:proofErr w:type="spellStart"/>
            <w:r w:rsidRPr="0078270E">
              <w:rPr>
                <w:rFonts w:cs="Times New Roman"/>
                <w:sz w:val="18"/>
                <w:szCs w:val="18"/>
              </w:rPr>
              <w:t>интенсива</w:t>
            </w:r>
            <w:proofErr w:type="spellEnd"/>
            <w:r w:rsidRPr="0078270E">
              <w:rPr>
                <w:rFonts w:cs="Times New Roman"/>
                <w:sz w:val="18"/>
                <w:szCs w:val="18"/>
              </w:rPr>
              <w:t xml:space="preserve"> «Мы - вместе!»</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3.4</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Развитие клубных форм работы с семьей на базе учреждений культуры, учреждений спорта</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культуры и развития туризма администрации города Чебоксары, Управление физической культуры и спорта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3.5</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color w:val="000000" w:themeColor="text1"/>
                <w:sz w:val="18"/>
                <w:szCs w:val="18"/>
              </w:rPr>
              <w:t>Временное трудоустройство несовершеннолетних, находящихся в трудной жизненной ситуации в возрасте от 14 до 18 лет в свободное от учебы время</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w:t>
            </w:r>
            <w:r w:rsidR="007569D4">
              <w:rPr>
                <w:rFonts w:cs="Times New Roman"/>
                <w:sz w:val="18"/>
                <w:szCs w:val="18"/>
              </w:rPr>
              <w:t xml:space="preserve"> </w:t>
            </w:r>
            <w:r w:rsidRPr="0078270E">
              <w:rPr>
                <w:sz w:val="18"/>
                <w:szCs w:val="18"/>
              </w:rPr>
              <w:t>образования администрации города Чебоксары, КУ Чувашской Республики  «Центр занятости населения города Чебоксары» Министерства труда и  социальной защиты  Чувашской республики (по согласованию)</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78270E" w:rsidRDefault="00725DE4" w:rsidP="00577400">
            <w:pPr>
              <w:spacing w:line="240" w:lineRule="auto"/>
              <w:ind w:left="0"/>
              <w:jc w:val="center"/>
              <w:rPr>
                <w:b/>
                <w:sz w:val="18"/>
                <w:szCs w:val="18"/>
              </w:rPr>
            </w:pPr>
            <w:r>
              <w:rPr>
                <w:b/>
                <w:sz w:val="18"/>
                <w:szCs w:val="18"/>
              </w:rPr>
              <w:t>0,0</w:t>
            </w:r>
          </w:p>
        </w:tc>
        <w:tc>
          <w:tcPr>
            <w:tcW w:w="709" w:type="dxa"/>
          </w:tcPr>
          <w:p w:rsidR="000D7811" w:rsidRPr="0078270E" w:rsidRDefault="00725DE4" w:rsidP="00577400">
            <w:pPr>
              <w:spacing w:line="240" w:lineRule="auto"/>
              <w:ind w:left="0"/>
              <w:jc w:val="center"/>
              <w:rPr>
                <w:b/>
                <w:sz w:val="18"/>
                <w:szCs w:val="18"/>
              </w:rPr>
            </w:pPr>
            <w:r>
              <w:rPr>
                <w:b/>
                <w:sz w:val="18"/>
                <w:szCs w:val="18"/>
              </w:rPr>
              <w:t>0,0</w:t>
            </w:r>
          </w:p>
        </w:tc>
        <w:tc>
          <w:tcPr>
            <w:tcW w:w="992" w:type="dxa"/>
          </w:tcPr>
          <w:p w:rsidR="000D7811" w:rsidRPr="0078270E" w:rsidRDefault="00725DE4" w:rsidP="00577400">
            <w:pPr>
              <w:spacing w:line="240" w:lineRule="auto"/>
              <w:ind w:left="0"/>
              <w:jc w:val="center"/>
              <w:rPr>
                <w:b/>
                <w:sz w:val="18"/>
                <w:szCs w:val="18"/>
              </w:rPr>
            </w:pPr>
            <w:r>
              <w:rPr>
                <w:b/>
                <w:sz w:val="18"/>
                <w:szCs w:val="18"/>
              </w:rPr>
              <w:t>0,0</w:t>
            </w:r>
          </w:p>
        </w:tc>
        <w:tc>
          <w:tcPr>
            <w:tcW w:w="786" w:type="dxa"/>
          </w:tcPr>
          <w:p w:rsidR="000D7811" w:rsidRPr="0078270E" w:rsidRDefault="00725DE4" w:rsidP="00577400">
            <w:pPr>
              <w:spacing w:line="240" w:lineRule="auto"/>
              <w:ind w:left="0"/>
              <w:jc w:val="center"/>
              <w:rPr>
                <w:b/>
                <w:sz w:val="18"/>
                <w:szCs w:val="18"/>
              </w:rPr>
            </w:pPr>
            <w:r>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725DE4" w:rsidP="00577400">
            <w:pPr>
              <w:spacing w:line="240" w:lineRule="auto"/>
              <w:ind w:left="0"/>
              <w:jc w:val="center"/>
              <w:rPr>
                <w:sz w:val="18"/>
                <w:szCs w:val="18"/>
              </w:rPr>
            </w:pPr>
            <w:r>
              <w:rPr>
                <w:sz w:val="18"/>
                <w:szCs w:val="18"/>
              </w:rPr>
              <w:t>0,0</w:t>
            </w:r>
          </w:p>
        </w:tc>
        <w:tc>
          <w:tcPr>
            <w:tcW w:w="709" w:type="dxa"/>
          </w:tcPr>
          <w:p w:rsidR="000D7811" w:rsidRPr="0078270E" w:rsidRDefault="00725DE4" w:rsidP="00577400">
            <w:pPr>
              <w:spacing w:line="240" w:lineRule="auto"/>
              <w:ind w:left="0"/>
              <w:jc w:val="center"/>
              <w:rPr>
                <w:sz w:val="18"/>
                <w:szCs w:val="18"/>
              </w:rPr>
            </w:pPr>
            <w:r>
              <w:rPr>
                <w:sz w:val="18"/>
                <w:szCs w:val="18"/>
              </w:rPr>
              <w:t>0,0</w:t>
            </w:r>
          </w:p>
        </w:tc>
        <w:tc>
          <w:tcPr>
            <w:tcW w:w="992" w:type="dxa"/>
          </w:tcPr>
          <w:p w:rsidR="000D7811" w:rsidRPr="0078270E" w:rsidRDefault="00725DE4" w:rsidP="00577400">
            <w:pPr>
              <w:spacing w:line="240" w:lineRule="auto"/>
              <w:ind w:left="0"/>
              <w:jc w:val="center"/>
              <w:rPr>
                <w:sz w:val="18"/>
                <w:szCs w:val="18"/>
              </w:rPr>
            </w:pPr>
            <w:r>
              <w:rPr>
                <w:sz w:val="18"/>
                <w:szCs w:val="18"/>
              </w:rPr>
              <w:t>0,0</w:t>
            </w:r>
          </w:p>
        </w:tc>
        <w:tc>
          <w:tcPr>
            <w:tcW w:w="786" w:type="dxa"/>
          </w:tcPr>
          <w:p w:rsidR="000D7811" w:rsidRPr="0078270E" w:rsidRDefault="00725DE4" w:rsidP="00577400">
            <w:pPr>
              <w:spacing w:line="240" w:lineRule="auto"/>
              <w:ind w:left="0"/>
              <w:jc w:val="center"/>
              <w:rPr>
                <w:sz w:val="18"/>
                <w:szCs w:val="18"/>
              </w:rPr>
            </w:pPr>
            <w:r>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color w:val="000000" w:themeColor="text1"/>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3.6.</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устройства детей-сирот и детей, оставшихся без попечения родителей, на воспитание в семьи через информирование о формах устройства в СМИ, распространения информационно-разъяснительных материалов</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Основное мероприятие 4</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мероприятий, направленных на пропаганду здорового образа жизни, укрепление имиджа семьи</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Всего</w:t>
            </w:r>
          </w:p>
        </w:tc>
        <w:tc>
          <w:tcPr>
            <w:tcW w:w="1985" w:type="dxa"/>
            <w:vMerge w:val="restart"/>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7569D4"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7569D4"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4.1</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и проведение в городе городской акции «Дети и семья»</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 Управление культуры и развития туризма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4.2</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межведомственной профилактической операции «Быт и семья»</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Министерства внутренних дел Российской Федерации по городу Чебоксары (по согласованию), 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4.3</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музейно-выставочного проекта «Всей семьей на ярмарку»</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культуры и развития туризма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b/>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4.4</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и проведение городского конкурса-фестиваля «Семья года»</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культуры и развития туризма администрации города Чебоксары, 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4.5</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Производство и размещение социальной рекламы в средствах массовой информации, на баннерах, растяжках, рекламных щитах</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lastRenderedPageBreak/>
              <w:t>Мероприятие 4.6.</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занятости  детей-сирот, несовершеннолетних, находящихся в социально-опасном положении в кружках и секциях, учреждениях дополнительного образования</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Основное мероприятие 5</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Повышение профессионального мастерства и компетентности специалистов органов и учреждений системы профилактики правонарушений, организующих работу по ранней профилактики социального сиротства</w:t>
            </w:r>
          </w:p>
        </w:tc>
        <w:tc>
          <w:tcPr>
            <w:tcW w:w="2268" w:type="dxa"/>
          </w:tcPr>
          <w:p w:rsidR="000D7811" w:rsidRPr="0078270E" w:rsidRDefault="000D7811" w:rsidP="00577400">
            <w:pPr>
              <w:spacing w:line="240" w:lineRule="auto"/>
              <w:ind w:left="0"/>
              <w:jc w:val="both"/>
              <w:rPr>
                <w:sz w:val="18"/>
                <w:szCs w:val="18"/>
              </w:rPr>
            </w:pPr>
            <w:r w:rsidRPr="0078270E">
              <w:rPr>
                <w:b/>
                <w:sz w:val="18"/>
                <w:szCs w:val="18"/>
              </w:rPr>
              <w:t>Всего</w:t>
            </w:r>
          </w:p>
        </w:tc>
        <w:tc>
          <w:tcPr>
            <w:tcW w:w="1985" w:type="dxa"/>
            <w:vMerge w:val="restart"/>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5.1</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Внедрение инновационных методов работы по профилактике социального сиротства</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5.2</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обучения специалистов субъектов системы профилактики технологии психологического краткосрочного позитивного консультирования, ориентированного на решение проблемы</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5.3</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Подготовка и переподготовка специалистов организации отдыха и оздоровления детей  города Чебоксары</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  Управление культуры и развития туризма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lastRenderedPageBreak/>
              <w:t>Мероприятие 5.4</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и проведение городского форума замещающих семей</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5.5</w:t>
            </w:r>
            <w:r w:rsidR="00AA6708">
              <w:rPr>
                <w:rFonts w:cs="Times New Roman"/>
                <w:sz w:val="18"/>
                <w:szCs w:val="18"/>
              </w:rPr>
              <w:t>.</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работы школы приемных: родителей - психолого-педагогическая и правовая подготовка кандидатов в замещающие семьи</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Администрации районов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val="restart"/>
          </w:tcPr>
          <w:p w:rsidR="000D7811" w:rsidRPr="0078270E" w:rsidRDefault="000D7811" w:rsidP="00577400">
            <w:pPr>
              <w:spacing w:line="240" w:lineRule="auto"/>
              <w:ind w:left="0"/>
              <w:jc w:val="both"/>
              <w:rPr>
                <w:rFonts w:cs="Times New Roman"/>
                <w:sz w:val="18"/>
                <w:szCs w:val="18"/>
              </w:rPr>
            </w:pPr>
            <w:r w:rsidRPr="0078270E">
              <w:rPr>
                <w:rFonts w:cs="Times New Roman"/>
                <w:sz w:val="18"/>
                <w:szCs w:val="18"/>
              </w:rPr>
              <w:t>Мероприятие 5.6.</w:t>
            </w:r>
          </w:p>
        </w:tc>
        <w:tc>
          <w:tcPr>
            <w:tcW w:w="2551" w:type="dxa"/>
            <w:vMerge w:val="restart"/>
          </w:tcPr>
          <w:p w:rsidR="000D7811" w:rsidRPr="0078270E" w:rsidRDefault="000D7811" w:rsidP="00577400">
            <w:pPr>
              <w:spacing w:line="240" w:lineRule="auto"/>
              <w:ind w:left="0"/>
              <w:rPr>
                <w:rFonts w:cs="Times New Roman"/>
                <w:sz w:val="18"/>
                <w:szCs w:val="18"/>
              </w:rPr>
            </w:pPr>
            <w:r w:rsidRPr="0078270E">
              <w:rPr>
                <w:rFonts w:cs="Times New Roman"/>
                <w:sz w:val="18"/>
                <w:szCs w:val="18"/>
              </w:rPr>
              <w:t>Организация работы специалистов учреждений и органов системы профилактики с  родителями</w:t>
            </w:r>
          </w:p>
        </w:tc>
        <w:tc>
          <w:tcPr>
            <w:tcW w:w="2268" w:type="dxa"/>
          </w:tcPr>
          <w:p w:rsidR="000D7811" w:rsidRPr="0078270E" w:rsidRDefault="000D7811" w:rsidP="00577400">
            <w:pPr>
              <w:spacing w:line="240" w:lineRule="auto"/>
              <w:ind w:left="0"/>
              <w:jc w:val="both"/>
              <w:rPr>
                <w:b/>
                <w:sz w:val="18"/>
                <w:szCs w:val="18"/>
              </w:rPr>
            </w:pPr>
            <w:r w:rsidRPr="0078270E">
              <w:rPr>
                <w:b/>
                <w:sz w:val="18"/>
                <w:szCs w:val="18"/>
              </w:rPr>
              <w:t>Итого</w:t>
            </w:r>
          </w:p>
        </w:tc>
        <w:tc>
          <w:tcPr>
            <w:tcW w:w="1985" w:type="dxa"/>
            <w:vMerge w:val="restart"/>
          </w:tcPr>
          <w:p w:rsidR="000D7811" w:rsidRPr="0078270E" w:rsidRDefault="000D7811" w:rsidP="00577400">
            <w:pPr>
              <w:spacing w:line="240" w:lineRule="auto"/>
              <w:ind w:left="0"/>
              <w:rPr>
                <w:sz w:val="18"/>
                <w:szCs w:val="18"/>
              </w:rPr>
            </w:pPr>
            <w:r w:rsidRPr="0078270E">
              <w:rPr>
                <w:rFonts w:cs="Times New Roman"/>
                <w:sz w:val="18"/>
                <w:szCs w:val="18"/>
              </w:rPr>
              <w:t>Управление образования администрации города Чебоксары</w:t>
            </w:r>
          </w:p>
        </w:tc>
        <w:tc>
          <w:tcPr>
            <w:tcW w:w="850"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b/>
                <w:sz w:val="18"/>
                <w:szCs w:val="18"/>
              </w:rPr>
              <w:t>Х</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09"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992" w:type="dxa"/>
          </w:tcPr>
          <w:p w:rsidR="000D7811" w:rsidRPr="008314D0" w:rsidRDefault="000D7811" w:rsidP="00577400">
            <w:pPr>
              <w:spacing w:line="240" w:lineRule="auto"/>
              <w:ind w:left="0"/>
              <w:jc w:val="center"/>
              <w:rPr>
                <w:b/>
                <w:sz w:val="18"/>
                <w:szCs w:val="18"/>
              </w:rPr>
            </w:pPr>
            <w:r w:rsidRPr="008314D0">
              <w:rPr>
                <w:b/>
                <w:sz w:val="18"/>
                <w:szCs w:val="18"/>
              </w:rPr>
              <w:t>0,0</w:t>
            </w:r>
          </w:p>
        </w:tc>
        <w:tc>
          <w:tcPr>
            <w:tcW w:w="786" w:type="dxa"/>
          </w:tcPr>
          <w:p w:rsidR="000D7811" w:rsidRPr="008314D0" w:rsidRDefault="000D7811" w:rsidP="00577400">
            <w:pPr>
              <w:spacing w:line="240" w:lineRule="auto"/>
              <w:ind w:left="0"/>
              <w:jc w:val="center"/>
              <w:rPr>
                <w:b/>
                <w:sz w:val="18"/>
                <w:szCs w:val="18"/>
              </w:rPr>
            </w:pPr>
            <w:r w:rsidRPr="008314D0">
              <w:rPr>
                <w:b/>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jc w:val="both"/>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федеральный бюджет</w:t>
            </w:r>
          </w:p>
        </w:tc>
        <w:tc>
          <w:tcPr>
            <w:tcW w:w="1985" w:type="dxa"/>
            <w:vMerge/>
          </w:tcPr>
          <w:p w:rsidR="000D7811" w:rsidRPr="0078270E" w:rsidRDefault="000D7811" w:rsidP="00577400">
            <w:pPr>
              <w:spacing w:line="240" w:lineRule="auto"/>
              <w:ind w:left="0"/>
              <w:jc w:val="both"/>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jc w:val="both"/>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республиканский бюджет</w:t>
            </w:r>
          </w:p>
        </w:tc>
        <w:tc>
          <w:tcPr>
            <w:tcW w:w="1985" w:type="dxa"/>
            <w:vMerge/>
          </w:tcPr>
          <w:p w:rsidR="000D7811" w:rsidRPr="0078270E" w:rsidRDefault="000D7811" w:rsidP="00577400">
            <w:pPr>
              <w:spacing w:line="240" w:lineRule="auto"/>
              <w:ind w:left="0"/>
              <w:jc w:val="both"/>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jc w:val="both"/>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местный бюджет</w:t>
            </w:r>
          </w:p>
        </w:tc>
        <w:tc>
          <w:tcPr>
            <w:tcW w:w="1985" w:type="dxa"/>
            <w:vMerge/>
          </w:tcPr>
          <w:p w:rsidR="000D7811" w:rsidRPr="0078270E" w:rsidRDefault="000D7811" w:rsidP="00577400">
            <w:pPr>
              <w:spacing w:line="240" w:lineRule="auto"/>
              <w:ind w:left="0"/>
              <w:jc w:val="both"/>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r w:rsidR="00106178" w:rsidRPr="000D7811" w:rsidTr="00577400">
        <w:tc>
          <w:tcPr>
            <w:tcW w:w="1668" w:type="dxa"/>
            <w:vMerge/>
          </w:tcPr>
          <w:p w:rsidR="000D7811" w:rsidRPr="0078270E" w:rsidRDefault="000D7811" w:rsidP="00577400">
            <w:pPr>
              <w:spacing w:line="240" w:lineRule="auto"/>
              <w:ind w:left="0"/>
              <w:jc w:val="both"/>
              <w:rPr>
                <w:rFonts w:cs="Times New Roman"/>
                <w:sz w:val="18"/>
                <w:szCs w:val="18"/>
              </w:rPr>
            </w:pPr>
          </w:p>
        </w:tc>
        <w:tc>
          <w:tcPr>
            <w:tcW w:w="2551" w:type="dxa"/>
            <w:vMerge/>
          </w:tcPr>
          <w:p w:rsidR="000D7811" w:rsidRPr="0078270E" w:rsidRDefault="000D7811" w:rsidP="00577400">
            <w:pPr>
              <w:spacing w:line="240" w:lineRule="auto"/>
              <w:ind w:left="0"/>
              <w:jc w:val="both"/>
              <w:rPr>
                <w:rFonts w:cs="Times New Roman"/>
                <w:sz w:val="18"/>
                <w:szCs w:val="18"/>
              </w:rPr>
            </w:pPr>
          </w:p>
        </w:tc>
        <w:tc>
          <w:tcPr>
            <w:tcW w:w="2268" w:type="dxa"/>
          </w:tcPr>
          <w:p w:rsidR="000D7811" w:rsidRPr="0078270E" w:rsidRDefault="000D7811" w:rsidP="00577400">
            <w:pPr>
              <w:spacing w:line="240" w:lineRule="auto"/>
              <w:ind w:left="0"/>
              <w:jc w:val="both"/>
              <w:rPr>
                <w:b/>
                <w:sz w:val="18"/>
                <w:szCs w:val="18"/>
              </w:rPr>
            </w:pPr>
            <w:r w:rsidRPr="0078270E">
              <w:rPr>
                <w:sz w:val="18"/>
                <w:szCs w:val="18"/>
              </w:rPr>
              <w:t>внебюджетные источники</w:t>
            </w:r>
          </w:p>
        </w:tc>
        <w:tc>
          <w:tcPr>
            <w:tcW w:w="1985" w:type="dxa"/>
            <w:vMerge/>
          </w:tcPr>
          <w:p w:rsidR="000D7811" w:rsidRPr="0078270E" w:rsidRDefault="000D7811" w:rsidP="00577400">
            <w:pPr>
              <w:spacing w:line="240" w:lineRule="auto"/>
              <w:ind w:left="0"/>
              <w:jc w:val="both"/>
              <w:rPr>
                <w:sz w:val="18"/>
                <w:szCs w:val="18"/>
              </w:rPr>
            </w:pPr>
          </w:p>
        </w:tc>
        <w:tc>
          <w:tcPr>
            <w:tcW w:w="850" w:type="dxa"/>
          </w:tcPr>
          <w:p w:rsidR="000D7811" w:rsidRPr="0078270E" w:rsidRDefault="000D7811" w:rsidP="00577400">
            <w:pPr>
              <w:spacing w:line="240" w:lineRule="auto"/>
              <w:ind w:left="0"/>
              <w:jc w:val="center"/>
              <w:rPr>
                <w:sz w:val="18"/>
                <w:szCs w:val="18"/>
              </w:rPr>
            </w:pPr>
            <w:r w:rsidRPr="0078270E">
              <w:rPr>
                <w:sz w:val="18"/>
                <w:szCs w:val="18"/>
              </w:rPr>
              <w:t>Х</w:t>
            </w:r>
          </w:p>
        </w:tc>
        <w:tc>
          <w:tcPr>
            <w:tcW w:w="851" w:type="dxa"/>
          </w:tcPr>
          <w:p w:rsidR="000D7811" w:rsidRPr="0078270E" w:rsidRDefault="000D7811" w:rsidP="00577400">
            <w:pPr>
              <w:spacing w:line="240" w:lineRule="auto"/>
              <w:ind w:left="0"/>
              <w:jc w:val="center"/>
              <w:rPr>
                <w:sz w:val="18"/>
                <w:szCs w:val="18"/>
              </w:rPr>
            </w:pPr>
            <w:r w:rsidRPr="0078270E">
              <w:rPr>
                <w:sz w:val="18"/>
                <w:szCs w:val="18"/>
              </w:rPr>
              <w:t>Х</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Х</w:t>
            </w:r>
          </w:p>
        </w:tc>
        <w:tc>
          <w:tcPr>
            <w:tcW w:w="567" w:type="dxa"/>
          </w:tcPr>
          <w:p w:rsidR="000D7811" w:rsidRPr="0078270E" w:rsidRDefault="000D7811" w:rsidP="00577400">
            <w:pPr>
              <w:spacing w:line="240" w:lineRule="auto"/>
              <w:ind w:left="0"/>
              <w:jc w:val="center"/>
              <w:rPr>
                <w:sz w:val="18"/>
                <w:szCs w:val="18"/>
              </w:rPr>
            </w:pPr>
            <w:r w:rsidRPr="0078270E">
              <w:rPr>
                <w:sz w:val="18"/>
                <w:szCs w:val="18"/>
              </w:rPr>
              <w:t>Х</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09" w:type="dxa"/>
          </w:tcPr>
          <w:p w:rsidR="000D7811" w:rsidRPr="0078270E" w:rsidRDefault="000D7811" w:rsidP="00577400">
            <w:pPr>
              <w:spacing w:line="240" w:lineRule="auto"/>
              <w:ind w:left="0"/>
              <w:jc w:val="center"/>
              <w:rPr>
                <w:sz w:val="18"/>
                <w:szCs w:val="18"/>
              </w:rPr>
            </w:pPr>
            <w:r w:rsidRPr="0078270E">
              <w:rPr>
                <w:sz w:val="18"/>
                <w:szCs w:val="18"/>
              </w:rPr>
              <w:t>0,0</w:t>
            </w:r>
          </w:p>
        </w:tc>
        <w:tc>
          <w:tcPr>
            <w:tcW w:w="992" w:type="dxa"/>
          </w:tcPr>
          <w:p w:rsidR="000D7811" w:rsidRPr="0078270E" w:rsidRDefault="000D7811" w:rsidP="00577400">
            <w:pPr>
              <w:spacing w:line="240" w:lineRule="auto"/>
              <w:ind w:left="0"/>
              <w:jc w:val="center"/>
              <w:rPr>
                <w:sz w:val="18"/>
                <w:szCs w:val="18"/>
              </w:rPr>
            </w:pPr>
            <w:r w:rsidRPr="0078270E">
              <w:rPr>
                <w:sz w:val="18"/>
                <w:szCs w:val="18"/>
              </w:rPr>
              <w:t>0,0</w:t>
            </w:r>
          </w:p>
        </w:tc>
        <w:tc>
          <w:tcPr>
            <w:tcW w:w="786" w:type="dxa"/>
          </w:tcPr>
          <w:p w:rsidR="000D7811" w:rsidRPr="0078270E" w:rsidRDefault="000D7811" w:rsidP="00577400">
            <w:pPr>
              <w:spacing w:line="240" w:lineRule="auto"/>
              <w:ind w:left="0"/>
              <w:jc w:val="center"/>
              <w:rPr>
                <w:sz w:val="18"/>
                <w:szCs w:val="18"/>
              </w:rPr>
            </w:pPr>
            <w:r w:rsidRPr="0078270E">
              <w:rPr>
                <w:sz w:val="18"/>
                <w:szCs w:val="18"/>
              </w:rPr>
              <w:t>0,0</w:t>
            </w:r>
          </w:p>
        </w:tc>
      </w:tr>
    </w:tbl>
    <w:p w:rsidR="00577400" w:rsidRDefault="00577400" w:rsidP="00577400">
      <w:pPr>
        <w:pStyle w:val="ConsPlusNormal"/>
        <w:jc w:val="center"/>
        <w:rPr>
          <w:szCs w:val="24"/>
        </w:rPr>
        <w:sectPr w:rsidR="00577400" w:rsidSect="00577400">
          <w:pgSz w:w="16838" w:h="11906" w:orient="landscape"/>
          <w:pgMar w:top="1702" w:right="1134" w:bottom="851" w:left="1134" w:header="709" w:footer="709" w:gutter="0"/>
          <w:cols w:space="708"/>
          <w:docGrid w:linePitch="360"/>
        </w:sectPr>
      </w:pPr>
      <w:r>
        <w:rPr>
          <w:szCs w:val="24"/>
        </w:rPr>
        <w:t>________________________________________________________</w:t>
      </w:r>
    </w:p>
    <w:p w:rsidR="0048487D" w:rsidRPr="000D7811" w:rsidRDefault="0048487D" w:rsidP="00577400">
      <w:pPr>
        <w:spacing w:line="240" w:lineRule="auto"/>
        <w:ind w:left="9214"/>
        <w:rPr>
          <w:szCs w:val="24"/>
        </w:rPr>
      </w:pPr>
      <w:r w:rsidRPr="000D7811">
        <w:rPr>
          <w:szCs w:val="24"/>
        </w:rPr>
        <w:lastRenderedPageBreak/>
        <w:t xml:space="preserve">Приложение № </w:t>
      </w:r>
      <w:r>
        <w:rPr>
          <w:szCs w:val="24"/>
        </w:rPr>
        <w:t>3</w:t>
      </w:r>
    </w:p>
    <w:p w:rsidR="00AA6708" w:rsidRDefault="0048487D" w:rsidP="00577400">
      <w:pPr>
        <w:spacing w:line="240" w:lineRule="auto"/>
        <w:ind w:left="9214"/>
        <w:rPr>
          <w:szCs w:val="24"/>
        </w:rPr>
      </w:pPr>
      <w:r w:rsidRPr="000D7811">
        <w:rPr>
          <w:szCs w:val="24"/>
        </w:rPr>
        <w:t xml:space="preserve">к муниципальной программе </w:t>
      </w:r>
      <w:r w:rsidR="00AA6708">
        <w:rPr>
          <w:szCs w:val="24"/>
        </w:rPr>
        <w:t>города Чебоксары</w:t>
      </w:r>
    </w:p>
    <w:p w:rsidR="0048487D" w:rsidRPr="000D7811" w:rsidRDefault="0048487D" w:rsidP="00577400">
      <w:pPr>
        <w:spacing w:line="240" w:lineRule="auto"/>
        <w:ind w:left="9214"/>
        <w:rPr>
          <w:szCs w:val="24"/>
        </w:rPr>
      </w:pPr>
      <w:r w:rsidRPr="000D7811">
        <w:rPr>
          <w:szCs w:val="24"/>
        </w:rPr>
        <w:t>«Профилактика социального сиротства и раннего выявления</w:t>
      </w:r>
      <w:r w:rsidR="00577400">
        <w:rPr>
          <w:szCs w:val="24"/>
        </w:rPr>
        <w:t xml:space="preserve"> </w:t>
      </w:r>
      <w:r w:rsidRPr="000D7811">
        <w:rPr>
          <w:szCs w:val="24"/>
        </w:rPr>
        <w:t xml:space="preserve">семейного неблагополучия на территории города Чебоксары» </w:t>
      </w:r>
    </w:p>
    <w:p w:rsidR="00B110E9" w:rsidRDefault="00B110E9" w:rsidP="0048487D">
      <w:pPr>
        <w:pStyle w:val="ConsPlusNormal"/>
        <w:jc w:val="right"/>
        <w:rPr>
          <w:szCs w:val="24"/>
        </w:rPr>
      </w:pPr>
    </w:p>
    <w:p w:rsidR="0048487D" w:rsidRDefault="0048487D" w:rsidP="0048487D">
      <w:pPr>
        <w:pStyle w:val="ConsPlusNormal"/>
        <w:jc w:val="center"/>
        <w:rPr>
          <w:b/>
          <w:szCs w:val="24"/>
        </w:rPr>
      </w:pPr>
      <w:r>
        <w:rPr>
          <w:b/>
          <w:szCs w:val="24"/>
        </w:rPr>
        <w:t>План</w:t>
      </w:r>
    </w:p>
    <w:p w:rsidR="0048487D" w:rsidRDefault="004270C6" w:rsidP="0048487D">
      <w:pPr>
        <w:pStyle w:val="ConsPlusNormal"/>
        <w:jc w:val="center"/>
        <w:rPr>
          <w:b/>
          <w:szCs w:val="24"/>
        </w:rPr>
      </w:pPr>
      <w:r>
        <w:rPr>
          <w:b/>
          <w:szCs w:val="24"/>
        </w:rPr>
        <w:t>р</w:t>
      </w:r>
      <w:r w:rsidR="0048487D">
        <w:rPr>
          <w:b/>
          <w:szCs w:val="24"/>
        </w:rPr>
        <w:t xml:space="preserve">еализации муниципальной программы города Чебоксары «Профилактика социального сиротства и раннего выявления семейного неблагополучия на территории города Чебоксары» </w:t>
      </w:r>
    </w:p>
    <w:p w:rsidR="0048487D" w:rsidRPr="0048487D" w:rsidRDefault="0048487D" w:rsidP="0048487D">
      <w:pPr>
        <w:pStyle w:val="ConsPlusNormal"/>
        <w:jc w:val="center"/>
        <w:rPr>
          <w:b/>
          <w:szCs w:val="24"/>
        </w:rPr>
      </w:pPr>
    </w:p>
    <w:tbl>
      <w:tblPr>
        <w:tblStyle w:val="a4"/>
        <w:tblW w:w="0" w:type="auto"/>
        <w:tblLook w:val="04A0" w:firstRow="1" w:lastRow="0" w:firstColumn="1" w:lastColumn="0" w:noHBand="0" w:noVBand="1"/>
      </w:tblPr>
      <w:tblGrid>
        <w:gridCol w:w="2165"/>
        <w:gridCol w:w="2337"/>
        <w:gridCol w:w="1487"/>
        <w:gridCol w:w="1233"/>
        <w:gridCol w:w="2554"/>
        <w:gridCol w:w="1703"/>
        <w:gridCol w:w="901"/>
        <w:gridCol w:w="802"/>
        <w:gridCol w:w="802"/>
        <w:gridCol w:w="802"/>
      </w:tblGrid>
      <w:tr w:rsidR="008C425C" w:rsidTr="008C425C">
        <w:tc>
          <w:tcPr>
            <w:tcW w:w="21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5"/>
              <w:jc w:val="center"/>
              <w:rPr>
                <w:rFonts w:ascii="Times New Roman" w:hAnsi="Times New Roman" w:cs="Times New Roman"/>
                <w:sz w:val="18"/>
                <w:szCs w:val="18"/>
                <w:lang w:eastAsia="en-US"/>
              </w:rPr>
            </w:pPr>
            <w:r>
              <w:rPr>
                <w:rFonts w:ascii="Times New Roman" w:hAnsi="Times New Roman" w:cs="Times New Roman"/>
                <w:sz w:val="18"/>
                <w:szCs w:val="18"/>
                <w:lang w:eastAsia="en-US"/>
              </w:rPr>
              <w:t>Наименование муниципальной программы города Чебоксары, основного мероприятия, мероприятий, реализуемых в рамках основного мероприятия</w:t>
            </w:r>
          </w:p>
          <w:p w:rsidR="008C425C" w:rsidRDefault="008C425C" w:rsidP="008C425C">
            <w:pPr>
              <w:spacing w:line="240" w:lineRule="auto"/>
              <w:ind w:left="0"/>
              <w:jc w:val="center"/>
              <w:rPr>
                <w:rFonts w:cs="Times New Roman"/>
                <w:sz w:val="18"/>
                <w:szCs w:val="18"/>
              </w:rPr>
            </w:pPr>
          </w:p>
        </w:tc>
        <w:tc>
          <w:tcPr>
            <w:tcW w:w="2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5"/>
              <w:jc w:val="center"/>
              <w:rPr>
                <w:rFonts w:ascii="Times New Roman" w:hAnsi="Times New Roman" w:cs="Times New Roman"/>
                <w:sz w:val="18"/>
                <w:szCs w:val="18"/>
                <w:lang w:eastAsia="en-US"/>
              </w:rPr>
            </w:pPr>
            <w:r>
              <w:rPr>
                <w:rFonts w:ascii="Times New Roman" w:hAnsi="Times New Roman" w:cs="Times New Roman"/>
                <w:sz w:val="18"/>
                <w:szCs w:val="18"/>
                <w:lang w:eastAsia="en-US"/>
              </w:rPr>
              <w:t>Ответственный исполнитель</w:t>
            </w:r>
          </w:p>
          <w:p w:rsidR="008C425C" w:rsidRDefault="008C425C" w:rsidP="008C425C">
            <w:pPr>
              <w:spacing w:line="240" w:lineRule="auto"/>
              <w:ind w:left="0"/>
              <w:jc w:val="center"/>
              <w:rPr>
                <w:rFonts w:cs="Times New Roman"/>
                <w:sz w:val="18"/>
                <w:szCs w:val="18"/>
              </w:rPr>
            </w:pPr>
          </w:p>
        </w:tc>
        <w:tc>
          <w:tcPr>
            <w:tcW w:w="2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Срок</w:t>
            </w:r>
          </w:p>
        </w:tc>
        <w:tc>
          <w:tcPr>
            <w:tcW w:w="25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Ожидаемый непосредственный результат (краткое описание)</w:t>
            </w:r>
          </w:p>
        </w:tc>
        <w:tc>
          <w:tcPr>
            <w:tcW w:w="17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 xml:space="preserve">Код </w:t>
            </w:r>
            <w:hyperlink r:id="rId20" w:history="1">
              <w:r>
                <w:rPr>
                  <w:rStyle w:val="a6"/>
                  <w:color w:val="000000" w:themeColor="text1"/>
                  <w:sz w:val="18"/>
                  <w:szCs w:val="18"/>
                </w:rPr>
                <w:t>бюджетной классификации</w:t>
              </w:r>
            </w:hyperlink>
            <w:r>
              <w:rPr>
                <w:rFonts w:cs="Times New Roman"/>
                <w:sz w:val="18"/>
                <w:szCs w:val="18"/>
              </w:rPr>
              <w:t xml:space="preserve"> (муниципальный бюджет, республиканский бюджет)</w:t>
            </w:r>
          </w:p>
        </w:tc>
        <w:tc>
          <w:tcPr>
            <w:tcW w:w="33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 xml:space="preserve">Код </w:t>
            </w:r>
            <w:hyperlink r:id="rId21" w:history="1">
              <w:r>
                <w:rPr>
                  <w:rStyle w:val="a6"/>
                  <w:color w:val="000000" w:themeColor="text1"/>
                  <w:sz w:val="18"/>
                  <w:szCs w:val="18"/>
                </w:rPr>
                <w:t>бюджетной классификации</w:t>
              </w:r>
            </w:hyperlink>
            <w:r>
              <w:rPr>
                <w:rFonts w:cs="Times New Roman"/>
                <w:sz w:val="18"/>
                <w:szCs w:val="18"/>
              </w:rPr>
              <w:t xml:space="preserve"> (муниципальный бюджет, республиканский бюджет)</w:t>
            </w:r>
          </w:p>
        </w:tc>
      </w:tr>
      <w:tr w:rsidR="008C425C" w:rsidTr="008C425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25C" w:rsidRDefault="008C425C" w:rsidP="008C425C">
            <w:pPr>
              <w:spacing w:line="240" w:lineRule="auto"/>
              <w:ind w:left="0"/>
              <w:rPr>
                <w:rFonts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25C" w:rsidRDefault="008C425C" w:rsidP="008C425C">
            <w:pPr>
              <w:spacing w:line="240" w:lineRule="auto"/>
              <w:ind w:left="0"/>
              <w:rPr>
                <w:rFonts w:cs="Times New Roman"/>
                <w:sz w:val="18"/>
                <w:szCs w:val="1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начала реализации</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окончания реализации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25C" w:rsidRDefault="008C425C" w:rsidP="008C425C">
            <w:pPr>
              <w:spacing w:line="240" w:lineRule="auto"/>
              <w:ind w:left="0"/>
              <w:rPr>
                <w:rFonts w:cs="Times New Roman"/>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25C" w:rsidRDefault="008C425C" w:rsidP="008C425C">
            <w:pPr>
              <w:spacing w:line="240" w:lineRule="auto"/>
              <w:ind w:left="0"/>
              <w:rPr>
                <w:rFonts w:cs="Times New Roman"/>
                <w:sz w:val="18"/>
                <w:szCs w:val="18"/>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2017 г.</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2018 г.</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2019 г.</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2020 г.</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1</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3</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4</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5</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6</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7</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8</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9</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10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Pr="008C425C" w:rsidRDefault="008C425C" w:rsidP="008C425C">
            <w:pPr>
              <w:pStyle w:val="a7"/>
              <w:rPr>
                <w:rFonts w:ascii="Times New Roman" w:hAnsi="Times New Roman" w:cs="Times New Roman"/>
                <w:spacing w:val="-4"/>
                <w:sz w:val="18"/>
                <w:szCs w:val="18"/>
                <w:lang w:eastAsia="en-US"/>
              </w:rPr>
            </w:pPr>
            <w:r w:rsidRPr="008C425C">
              <w:rPr>
                <w:rFonts w:ascii="Times New Roman" w:hAnsi="Times New Roman" w:cs="Times New Roman"/>
                <w:spacing w:val="-4"/>
                <w:sz w:val="18"/>
                <w:szCs w:val="18"/>
                <w:lang w:eastAsia="en-US"/>
              </w:rPr>
              <w:t>Основное мероприятие 1.</w:t>
            </w:r>
          </w:p>
          <w:p w:rsidR="008C425C" w:rsidRDefault="008C425C" w:rsidP="008C425C">
            <w:pPr>
              <w:spacing w:line="240" w:lineRule="auto"/>
              <w:ind w:left="0"/>
              <w:rPr>
                <w:rFonts w:cs="Times New Roman"/>
                <w:sz w:val="18"/>
                <w:szCs w:val="18"/>
              </w:rPr>
            </w:pPr>
            <w:r>
              <w:rPr>
                <w:rFonts w:cs="Times New Roman"/>
                <w:sz w:val="18"/>
                <w:szCs w:val="18"/>
              </w:rPr>
              <w:t>Выявление, учет детей-сирот и детей (семей), находящихся в социально-опасном положении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spacing w:line="240" w:lineRule="auto"/>
              <w:ind w:left="0"/>
              <w:rPr>
                <w:rFonts w:cs="Times New Roman"/>
                <w:sz w:val="18"/>
                <w:szCs w:val="1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eastAsia="Times New Roman" w:cs="Times New Roman"/>
                <w:color w:val="000000"/>
                <w:sz w:val="18"/>
                <w:szCs w:val="18"/>
                <w:lang w:eastAsia="ru-RU"/>
              </w:rPr>
              <w:t xml:space="preserve">Введение единой системы учета </w:t>
            </w:r>
            <w:r>
              <w:rPr>
                <w:rFonts w:cs="Times New Roman"/>
                <w:sz w:val="18"/>
                <w:szCs w:val="18"/>
              </w:rPr>
              <w:t>детей, оставшихся без попечения родителей и детей, находящихся в социально-опасном положении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1.1.</w:t>
            </w:r>
          </w:p>
          <w:p w:rsidR="008C425C" w:rsidRDefault="008C425C" w:rsidP="008C425C">
            <w:pPr>
              <w:spacing w:line="240" w:lineRule="auto"/>
              <w:ind w:left="0"/>
              <w:rPr>
                <w:rFonts w:cs="Times New Roman"/>
                <w:sz w:val="18"/>
                <w:szCs w:val="18"/>
              </w:rPr>
            </w:pPr>
            <w:r>
              <w:rPr>
                <w:rFonts w:cs="Times New Roman"/>
                <w:sz w:val="18"/>
                <w:szCs w:val="18"/>
              </w:rPr>
              <w:t>Совершенствование системы выявления детей, оставшихся без попечения родителей и детей, находящихся в социально-опасном положении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районов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eastAsia="Times New Roman" w:cs="Times New Roman"/>
                <w:color w:val="000000"/>
                <w:sz w:val="18"/>
                <w:szCs w:val="18"/>
                <w:lang w:eastAsia="ru-RU"/>
              </w:rPr>
              <w:t xml:space="preserve">Введение единой системы учета </w:t>
            </w:r>
            <w:r>
              <w:rPr>
                <w:rFonts w:cs="Times New Roman"/>
                <w:sz w:val="18"/>
                <w:szCs w:val="18"/>
              </w:rPr>
              <w:t>детей, оставшихся без попечения родителей и детей, находящихся в социально-опасном положении (городской и районные банки данных)</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1.2.</w:t>
            </w:r>
          </w:p>
          <w:p w:rsidR="008C425C" w:rsidRDefault="008C425C" w:rsidP="008C425C">
            <w:pPr>
              <w:spacing w:line="240" w:lineRule="auto"/>
              <w:ind w:left="0"/>
              <w:rPr>
                <w:rFonts w:cs="Times New Roman"/>
                <w:sz w:val="18"/>
                <w:szCs w:val="18"/>
              </w:rPr>
            </w:pPr>
            <w:r>
              <w:rPr>
                <w:rFonts w:cs="Times New Roman"/>
                <w:sz w:val="18"/>
                <w:szCs w:val="18"/>
              </w:rPr>
              <w:t>Проведение социальной паспортизации образовательных организаций</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1 января </w:t>
            </w:r>
          </w:p>
          <w:p w:rsidR="008C425C" w:rsidRDefault="008C425C" w:rsidP="008C425C">
            <w:pPr>
              <w:spacing w:line="240" w:lineRule="auto"/>
              <w:ind w:left="0"/>
              <w:rPr>
                <w:rFonts w:cs="Times New Roman"/>
                <w:sz w:val="18"/>
                <w:szCs w:val="18"/>
              </w:rPr>
            </w:pPr>
            <w:r>
              <w:rPr>
                <w:rFonts w:cs="Times New Roman"/>
                <w:sz w:val="18"/>
                <w:szCs w:val="18"/>
              </w:rPr>
              <w:t>2018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Выявление детей, оставшихся без попечения родителей и детей, находящихся в социально-опасном положении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1.3.</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Формирование </w:t>
            </w:r>
            <w:r>
              <w:rPr>
                <w:rFonts w:ascii="Times New Roman" w:hAnsi="Times New Roman" w:cs="Times New Roman"/>
                <w:sz w:val="18"/>
                <w:szCs w:val="18"/>
                <w:lang w:eastAsia="en-US"/>
              </w:rPr>
              <w:lastRenderedPageBreak/>
              <w:t>городского банка данных о выявленных несовершеннолетних и семьях, находящихся в социально-опасном положении</w:t>
            </w:r>
          </w:p>
          <w:p w:rsidR="008C425C" w:rsidRDefault="008C425C" w:rsidP="008C425C">
            <w:pPr>
              <w:spacing w:line="240" w:lineRule="auto"/>
              <w:ind w:left="0"/>
              <w:rPr>
                <w:rFonts w:cs="Times New Roman"/>
                <w:sz w:val="18"/>
                <w:szCs w:val="18"/>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 xml:space="preserve">Управление образования администрации города </w:t>
            </w:r>
            <w:r>
              <w:rPr>
                <w:rFonts w:cs="Times New Roman"/>
                <w:sz w:val="18"/>
                <w:szCs w:val="18"/>
              </w:rPr>
              <w:lastRenderedPageBreak/>
              <w:t>Чебоксары, администрации районов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1 января </w:t>
            </w:r>
          </w:p>
          <w:p w:rsidR="008C425C" w:rsidRDefault="008C425C" w:rsidP="008C425C">
            <w:pPr>
              <w:spacing w:line="240" w:lineRule="auto"/>
              <w:ind w:left="0"/>
              <w:rPr>
                <w:rFonts w:cs="Times New Roman"/>
                <w:sz w:val="18"/>
                <w:szCs w:val="18"/>
              </w:rPr>
            </w:pPr>
            <w:r>
              <w:rPr>
                <w:rFonts w:cs="Times New Roman"/>
                <w:sz w:val="18"/>
                <w:szCs w:val="18"/>
              </w:rPr>
              <w:t>2018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Повышение эффективности деятельности органов и </w:t>
            </w:r>
            <w:r>
              <w:rPr>
                <w:rFonts w:cs="Times New Roman"/>
                <w:sz w:val="18"/>
                <w:szCs w:val="18"/>
              </w:rPr>
              <w:lastRenderedPageBreak/>
              <w:t>учреждений системы профилактики безнадзорности и правонарушений несовершеннолетних по выявлению семей, находящихся в социально-опасном положении, осуществлению индивидуальной профилактической работы с семьями, находящимися в социально опасном положении. Введение единой системы учета детей, оставшихся без попечения родителей и детей, находящихся в социально-опасном положении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lastRenderedPageBreak/>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Мероприятие 1.4.</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Организация принятия сообщений о социальном неблагополучии через сайты администраций районов города   и телефоны «горячей линии»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районов города Чебоксары, Отдел по социальным вопросам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Организация и проведение информационно-коммуникационной кампании, направленной на раннее выявление семей, находящихся в социально-опасном положении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1.5.</w:t>
            </w:r>
          </w:p>
          <w:p w:rsidR="008C425C" w:rsidRDefault="008C425C" w:rsidP="008C425C">
            <w:pPr>
              <w:spacing w:line="240" w:lineRule="auto"/>
              <w:ind w:left="0"/>
              <w:rPr>
                <w:rFonts w:cs="Times New Roman"/>
                <w:sz w:val="18"/>
                <w:szCs w:val="18"/>
              </w:rPr>
            </w:pPr>
            <w:r>
              <w:rPr>
                <w:rFonts w:cs="Times New Roman"/>
                <w:sz w:val="18"/>
                <w:szCs w:val="18"/>
              </w:rPr>
              <w:t xml:space="preserve">Привлечение общественности к выявлению детей, находящихся в социально-опасном положении, через работу </w:t>
            </w:r>
            <w:proofErr w:type="spellStart"/>
            <w:r>
              <w:rPr>
                <w:rFonts w:cs="Times New Roman"/>
                <w:sz w:val="18"/>
                <w:szCs w:val="18"/>
              </w:rPr>
              <w:t>учительско</w:t>
            </w:r>
            <w:proofErr w:type="spellEnd"/>
            <w:r>
              <w:rPr>
                <w:rFonts w:cs="Times New Roman"/>
                <w:sz w:val="18"/>
                <w:szCs w:val="18"/>
              </w:rPr>
              <w:t>-родительских патрулей, родительские комитеты, попечительские советы и т.п.</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районов города Чебоксары, Отдел по взаимодействию с административными органами и общественными объединениями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Вовлечение в работу с семьями, находящимися в социально-опасном положении, общественных и волонтерских организаций, родительских комитетов, попечительских советов</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1.6.</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Информирование субъектов системы профилактики о </w:t>
            </w:r>
            <w:r>
              <w:rPr>
                <w:rFonts w:ascii="Times New Roman" w:hAnsi="Times New Roman" w:cs="Times New Roman"/>
                <w:sz w:val="18"/>
                <w:szCs w:val="18"/>
                <w:lang w:eastAsia="en-US"/>
              </w:rPr>
              <w:lastRenderedPageBreak/>
              <w:t>рождении детей в семьях социального риска</w:t>
            </w:r>
          </w:p>
          <w:p w:rsidR="008C425C" w:rsidRDefault="008C425C" w:rsidP="008C425C">
            <w:pPr>
              <w:spacing w:line="240" w:lineRule="auto"/>
              <w:ind w:left="0"/>
              <w:rPr>
                <w:rFonts w:cs="Times New Roman"/>
                <w:sz w:val="18"/>
                <w:szCs w:val="18"/>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Учреждения здравоохранения (по согласованию)</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Повышение эффективности работы по раннему выявлению семейного неблагополучия, снижение </w:t>
            </w:r>
            <w:r>
              <w:rPr>
                <w:rFonts w:cs="Times New Roman"/>
                <w:sz w:val="18"/>
                <w:szCs w:val="18"/>
              </w:rPr>
              <w:lastRenderedPageBreak/>
              <w:t>риска развития социального сиротства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lastRenderedPageBreak/>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Основное мероприятие 2. </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Совершенствование межведомственного взаимодействия органов и учреждений системы профилактики правонарушений несовершеннолетних по ранней профилактике социального сиротства</w:t>
            </w:r>
          </w:p>
          <w:p w:rsidR="008C425C" w:rsidRDefault="008C425C" w:rsidP="008C425C">
            <w:pPr>
              <w:spacing w:line="240" w:lineRule="auto"/>
              <w:ind w:left="0"/>
              <w:rPr>
                <w:rFonts w:cs="Times New Roman"/>
                <w:sz w:val="18"/>
                <w:szCs w:val="18"/>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spacing w:line="240" w:lineRule="auto"/>
              <w:ind w:left="0"/>
              <w:rPr>
                <w:rFonts w:cs="Times New Roman"/>
                <w:sz w:val="18"/>
                <w:szCs w:val="1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Совершенствование межведомственного взаимодействия и повышение эффективности деятельности органов и учреждений системы профилактики безнадзорности и правонарушений несовершеннолетних по ранней профилактике социального сиротства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2.1.</w:t>
            </w:r>
          </w:p>
          <w:p w:rsidR="008C425C" w:rsidRDefault="008C425C" w:rsidP="008C425C">
            <w:pPr>
              <w:spacing w:line="240" w:lineRule="auto"/>
              <w:ind w:left="0"/>
              <w:rPr>
                <w:rFonts w:cs="Times New Roman"/>
                <w:sz w:val="18"/>
                <w:szCs w:val="18"/>
              </w:rPr>
            </w:pPr>
            <w:r>
              <w:rPr>
                <w:rFonts w:cs="Times New Roman"/>
                <w:sz w:val="18"/>
                <w:szCs w:val="18"/>
              </w:rPr>
              <w:t>Актуализация Порядка взаимодействия субъектов системы профилактики безнадзорности и правонарушений несовершеннолетних в работе с несовершеннолетними и семьями, находящимися в социально-опасном положении, проживающими на территории города Чебоксары</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администрации районов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Совершенствование межведомственного взаимодействия и повышение эффективности деятельности органов и учреждений системы профилактики безнадзорности и правонарушений несовершеннолетних по ранней профилактике социального сиротства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2.2.</w:t>
            </w:r>
          </w:p>
          <w:p w:rsidR="008C425C" w:rsidRDefault="008C425C" w:rsidP="008C425C">
            <w:pPr>
              <w:spacing w:line="240" w:lineRule="auto"/>
              <w:ind w:left="0"/>
              <w:rPr>
                <w:rFonts w:cs="Times New Roman"/>
                <w:sz w:val="18"/>
                <w:szCs w:val="18"/>
              </w:rPr>
            </w:pPr>
            <w:r>
              <w:rPr>
                <w:rFonts w:cs="Times New Roman"/>
                <w:sz w:val="18"/>
                <w:szCs w:val="18"/>
              </w:rPr>
              <w:t>Внедрение информационно-аналитического обеспечения деятельности системы профилактики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администрации районов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Совершенствование межведомственного взаимодействия и повышение эффективности деятельности органов и учреждений системы профилактики безнадзорности и правонарушений несовершеннолетних по ранней профилактике социального сиротства путем внедрения информационно-аналитического обеспечения </w:t>
            </w:r>
            <w:r>
              <w:rPr>
                <w:rFonts w:cs="Times New Roman"/>
                <w:sz w:val="18"/>
                <w:szCs w:val="18"/>
              </w:rPr>
              <w:lastRenderedPageBreak/>
              <w:t>деятельности системы профилактики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lastRenderedPageBreak/>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Мероприятие 2.3.</w:t>
            </w:r>
          </w:p>
          <w:p w:rsidR="008C425C" w:rsidRDefault="008C425C" w:rsidP="008C425C">
            <w:pPr>
              <w:spacing w:line="240" w:lineRule="auto"/>
              <w:ind w:left="0"/>
              <w:rPr>
                <w:rFonts w:cs="Times New Roman"/>
                <w:sz w:val="18"/>
                <w:szCs w:val="18"/>
              </w:rPr>
            </w:pPr>
            <w:r>
              <w:rPr>
                <w:rFonts w:cs="Times New Roman"/>
                <w:sz w:val="18"/>
                <w:szCs w:val="18"/>
              </w:rPr>
              <w:t>Организация индивидуальной профилактической работы и реализации индивидуальных программ реабилитации и адаптации семей, находящихся в социально-опасном положении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ConsPlusNormal"/>
              <w:rPr>
                <w:sz w:val="18"/>
                <w:szCs w:val="18"/>
                <w:lang w:eastAsia="en-US"/>
              </w:rPr>
            </w:pPr>
            <w:r>
              <w:rPr>
                <w:sz w:val="18"/>
                <w:szCs w:val="18"/>
                <w:lang w:eastAsia="en-US"/>
              </w:rPr>
              <w:t>Управление образования администрации города Чебоксары, Управление культуры и развития туризма администрации города Чебоксары,</w:t>
            </w:r>
          </w:p>
          <w:p w:rsidR="008C425C" w:rsidRDefault="008C425C" w:rsidP="008C425C">
            <w:pPr>
              <w:pStyle w:val="ConsPlusNormal"/>
              <w:rPr>
                <w:sz w:val="18"/>
                <w:szCs w:val="18"/>
                <w:lang w:eastAsia="en-US"/>
              </w:rPr>
            </w:pPr>
            <w:r>
              <w:rPr>
                <w:sz w:val="18"/>
                <w:szCs w:val="18"/>
                <w:lang w:eastAsia="en-US"/>
              </w:rPr>
              <w:t>Управление физической культуры и спорта  администрации города Чебоксары,</w:t>
            </w:r>
          </w:p>
          <w:p w:rsidR="008C425C" w:rsidRDefault="008C425C" w:rsidP="008C425C">
            <w:pPr>
              <w:spacing w:line="240" w:lineRule="auto"/>
              <w:ind w:left="0"/>
              <w:rPr>
                <w:rFonts w:cs="Times New Roman"/>
                <w:sz w:val="18"/>
                <w:szCs w:val="18"/>
              </w:rPr>
            </w:pPr>
            <w:r>
              <w:rPr>
                <w:rFonts w:cs="Times New Roman"/>
                <w:sz w:val="18"/>
                <w:szCs w:val="18"/>
              </w:rPr>
              <w:t>Управление Министерства внутренних дел Российской Федерации по городу Чебоксары (по согласованию)</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Повышение эффективности индивидуальной профилактической работы с несовершеннолетними семьями, находящимися в социально-опасном положении. Снижение числа родителей, лишенных родительских прав или ограниченных в родительских правах. Увеличение доли семей, снятых с профилактического учета в связи с улучшением ситуации в семье</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Мероприятие 2.4.</w:t>
            </w:r>
          </w:p>
          <w:p w:rsidR="008C425C" w:rsidRDefault="008C425C" w:rsidP="008C425C">
            <w:pPr>
              <w:spacing w:line="240" w:lineRule="auto"/>
              <w:ind w:left="0"/>
              <w:rPr>
                <w:rFonts w:cs="Times New Roman"/>
                <w:sz w:val="18"/>
                <w:szCs w:val="18"/>
              </w:rPr>
            </w:pPr>
            <w:r>
              <w:rPr>
                <w:rFonts w:cs="Times New Roman"/>
                <w:sz w:val="18"/>
                <w:szCs w:val="18"/>
              </w:rPr>
              <w:t>Привлечение к работе по улучшению положения детей, оказавшихся в социально-опасном положении, общественных организаций. Внедрение общественного патронажа (наставничества) над семьями, находящимися в социально-опасном положении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районов города Чебоксары, Отдел по взаимодействию с административными органами и общественными объединениями администрации города Чебоксары, 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Вовлечение в работу с семьями, находящимися в социально-опасном положении, общественных и волонтерских организаций, представителей бизнеса. Развитие института общественного наставничества над семьями, находящимися в социально-опасном положении. Снижение числа семей и детей, находящихся в социально-опасном положении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2.5.</w:t>
            </w:r>
          </w:p>
          <w:p w:rsidR="008C425C" w:rsidRDefault="008C425C" w:rsidP="008C425C">
            <w:pPr>
              <w:spacing w:line="240" w:lineRule="auto"/>
              <w:ind w:left="0"/>
              <w:rPr>
                <w:rFonts w:cs="Times New Roman"/>
                <w:sz w:val="18"/>
                <w:szCs w:val="18"/>
              </w:rPr>
            </w:pPr>
            <w:r>
              <w:rPr>
                <w:rFonts w:cs="Times New Roman"/>
                <w:sz w:val="18"/>
                <w:szCs w:val="18"/>
              </w:rPr>
              <w:t>Проведение ежеквартальных совещаний по оценке состояния деятельности, направленной на профилактику социального неблагополучия, ежегодной городской межведомственной конференции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 ежеквартально</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Совершенствование межведомственного взаимодействия и повышение эффективности деятельности органов и учреждений системы профилактики безнадзорности и правонарушений несовершеннолетних по ранней профилактике социального сиротства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Мероприятие 2.6.</w:t>
            </w:r>
          </w:p>
          <w:p w:rsidR="008C425C" w:rsidRDefault="008C425C" w:rsidP="008C425C">
            <w:pPr>
              <w:spacing w:line="240" w:lineRule="auto"/>
              <w:ind w:left="0"/>
              <w:rPr>
                <w:rFonts w:cs="Times New Roman"/>
                <w:sz w:val="18"/>
                <w:szCs w:val="18"/>
              </w:rPr>
            </w:pPr>
            <w:r>
              <w:rPr>
                <w:rFonts w:cs="Times New Roman"/>
                <w:sz w:val="18"/>
                <w:szCs w:val="18"/>
              </w:rPr>
              <w:t>Проведение городской профилактической операции «Внимание, дети!»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Управление Министерства внутренних дел Российской Федерации по городу Чебоксары (по согласованию), Управление образования администрации города Чебоксары</w:t>
            </w:r>
          </w:p>
          <w:p w:rsidR="008C425C" w:rsidRDefault="008C425C" w:rsidP="008C425C">
            <w:pPr>
              <w:spacing w:line="240" w:lineRule="auto"/>
              <w:ind w:left="0"/>
              <w:rPr>
                <w:rFonts w:cs="Times New Roman"/>
                <w:sz w:val="18"/>
                <w:szCs w:val="1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 по отдельному плану</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Совершенствование межведомственного взаимодействия и повышение эффективности деятельности органов и учреждений системы профилактики безнадзорности и правонарушений несовершеннолетних по предупреждению преступлений против жизни, здоровья, половой неприкосновенности несовершеннолетних, привлечение внимания институтов гражданского общества к проблемам защиты прав и законных интересов детей</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Основное мероприятие 3. </w:t>
            </w:r>
          </w:p>
          <w:p w:rsidR="008C425C" w:rsidRDefault="008C425C" w:rsidP="008C425C">
            <w:pPr>
              <w:spacing w:line="240" w:lineRule="auto"/>
              <w:ind w:left="0"/>
              <w:rPr>
                <w:rFonts w:cs="Times New Roman"/>
                <w:sz w:val="18"/>
                <w:szCs w:val="18"/>
              </w:rPr>
            </w:pPr>
            <w:r>
              <w:rPr>
                <w:rFonts w:cs="Times New Roman"/>
                <w:sz w:val="18"/>
                <w:szCs w:val="18"/>
              </w:rPr>
              <w:t>Организация социально-правовой помощи детям-сиротам, детям (семьям), находящимся в социально-опасном положении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spacing w:line="240" w:lineRule="auto"/>
              <w:ind w:left="0"/>
              <w:rPr>
                <w:rFonts w:cs="Times New Roman"/>
                <w:sz w:val="18"/>
                <w:szCs w:val="1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Основное мероприятие 3. </w:t>
            </w:r>
          </w:p>
          <w:p w:rsidR="008C425C" w:rsidRDefault="008C425C" w:rsidP="008C425C">
            <w:pPr>
              <w:spacing w:line="240" w:lineRule="auto"/>
              <w:ind w:left="0"/>
              <w:rPr>
                <w:rFonts w:cs="Times New Roman"/>
                <w:sz w:val="18"/>
                <w:szCs w:val="18"/>
              </w:rPr>
            </w:pPr>
            <w:r>
              <w:rPr>
                <w:rFonts w:cs="Times New Roman"/>
                <w:sz w:val="18"/>
                <w:szCs w:val="18"/>
              </w:rPr>
              <w:t>Организация социально-правовой помощи детям-сиротам, детям (семьям), находящимся в социально-опасном положении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3.1.</w:t>
            </w:r>
          </w:p>
          <w:p w:rsidR="008C425C" w:rsidRDefault="008C425C" w:rsidP="008C425C">
            <w:pPr>
              <w:spacing w:line="240" w:lineRule="auto"/>
              <w:ind w:left="0"/>
              <w:rPr>
                <w:rFonts w:cs="Times New Roman"/>
                <w:sz w:val="18"/>
                <w:szCs w:val="18"/>
              </w:rPr>
            </w:pPr>
            <w:r>
              <w:rPr>
                <w:rFonts w:cs="Times New Roman"/>
                <w:sz w:val="18"/>
                <w:szCs w:val="18"/>
              </w:rPr>
              <w:t>Оказание необходимой помощи (психологической, педагогической, медицинской, социальной) семьям, находящимся в социально-опасном положении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 учреждения здравоохранения (по согласованию)</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Внедрение новых эффективных форм психологической, педагогической, социальной поддержки семей с детьми, в том числе семей с </w:t>
            </w:r>
            <w:proofErr w:type="spellStart"/>
            <w:r>
              <w:rPr>
                <w:rFonts w:cs="Times New Roman"/>
                <w:sz w:val="18"/>
                <w:szCs w:val="18"/>
              </w:rPr>
              <w:t>алкоголизированными</w:t>
            </w:r>
            <w:proofErr w:type="spellEnd"/>
            <w:r>
              <w:rPr>
                <w:rFonts w:cs="Times New Roman"/>
                <w:sz w:val="18"/>
                <w:szCs w:val="18"/>
              </w:rPr>
              <w:t xml:space="preserve"> родителями, родителями, лишенными родительских прав или ограниченными в правах</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3.2.</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color w:val="000000" w:themeColor="text1"/>
                <w:sz w:val="18"/>
                <w:szCs w:val="18"/>
                <w:lang w:eastAsia="en-US"/>
              </w:rPr>
              <w:t xml:space="preserve">Частичное возмещение стоимости путевок в загородные оздоровительные лагеря Чувашской Республики </w:t>
            </w:r>
            <w:r>
              <w:rPr>
                <w:rFonts w:ascii="Times New Roman" w:hAnsi="Times New Roman" w:cs="Times New Roman"/>
                <w:color w:val="000000" w:themeColor="text1"/>
                <w:sz w:val="18"/>
                <w:szCs w:val="18"/>
                <w:lang w:eastAsia="en-US"/>
              </w:rPr>
              <w:lastRenderedPageBreak/>
              <w:t>для детей, находящихся в трудной жизненной ситуации</w:t>
            </w:r>
          </w:p>
          <w:p w:rsidR="008C425C" w:rsidRDefault="008C425C" w:rsidP="008C425C">
            <w:pPr>
              <w:spacing w:line="240" w:lineRule="auto"/>
              <w:ind w:left="0"/>
              <w:rPr>
                <w:rFonts w:cs="Times New Roman"/>
                <w:sz w:val="18"/>
                <w:szCs w:val="18"/>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Увеличение доли оздоровленных детей из малообеспеченных семей от общего числа детей в возрасте 7-18 лет. Создание в загородных оздоровительных </w:t>
            </w:r>
            <w:r>
              <w:rPr>
                <w:rFonts w:cs="Times New Roman"/>
                <w:sz w:val="18"/>
                <w:szCs w:val="18"/>
              </w:rPr>
              <w:lastRenderedPageBreak/>
              <w:t>лагерях воспитательно-досугового пространства для формирования у детей и подростков конструктивного отношения к семейным ценностям, что будет способствовать сохранению физического, психологического и социального здоровья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lastRenderedPageBreak/>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Мероприятие 3.3.</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Апробация технологии проведения семейного лагеря-</w:t>
            </w:r>
            <w:proofErr w:type="spellStart"/>
            <w:r>
              <w:rPr>
                <w:rFonts w:ascii="Times New Roman" w:hAnsi="Times New Roman" w:cs="Times New Roman"/>
                <w:sz w:val="18"/>
                <w:szCs w:val="18"/>
                <w:lang w:eastAsia="en-US"/>
              </w:rPr>
              <w:t>интенсива</w:t>
            </w:r>
            <w:proofErr w:type="spellEnd"/>
            <w:r>
              <w:rPr>
                <w:rFonts w:ascii="Times New Roman" w:hAnsi="Times New Roman" w:cs="Times New Roman"/>
                <w:sz w:val="18"/>
                <w:szCs w:val="18"/>
                <w:lang w:eastAsia="en-US"/>
              </w:rPr>
              <w:t xml:space="preserve"> «Мы - вместе!»</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Формирование конструктивного отношения к ведению здорового образа жизни, охране репродуктивного здоровья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3.4.</w:t>
            </w:r>
          </w:p>
          <w:p w:rsidR="008C425C" w:rsidRDefault="008C425C" w:rsidP="008C425C">
            <w:pPr>
              <w:spacing w:line="240" w:lineRule="auto"/>
              <w:ind w:left="0"/>
              <w:rPr>
                <w:rFonts w:cs="Times New Roman"/>
                <w:sz w:val="18"/>
                <w:szCs w:val="18"/>
              </w:rPr>
            </w:pPr>
            <w:r>
              <w:rPr>
                <w:rFonts w:cs="Times New Roman"/>
                <w:sz w:val="18"/>
                <w:szCs w:val="18"/>
              </w:rPr>
              <w:t>Развитие клубных форм работы с семьей на базе учреждений культуры, учреждений спорта</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культуры и развития туризма администрации города Чебоксары, Управление физической культуры и спорта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Пропаганда семейных ценностей, формирование ответственного </w:t>
            </w:r>
            <w:proofErr w:type="spellStart"/>
            <w:r>
              <w:rPr>
                <w:rFonts w:cs="Times New Roman"/>
                <w:sz w:val="18"/>
                <w:szCs w:val="18"/>
              </w:rPr>
              <w:t>родительства</w:t>
            </w:r>
            <w:proofErr w:type="spell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3.5.</w:t>
            </w:r>
          </w:p>
          <w:p w:rsidR="008C425C" w:rsidRDefault="008C425C" w:rsidP="008C425C">
            <w:pPr>
              <w:spacing w:line="240" w:lineRule="auto"/>
              <w:ind w:left="0"/>
              <w:rPr>
                <w:rFonts w:cs="Times New Roman"/>
                <w:sz w:val="18"/>
                <w:szCs w:val="18"/>
              </w:rPr>
            </w:pPr>
            <w:r>
              <w:rPr>
                <w:rFonts w:cs="Times New Roman"/>
                <w:color w:val="000000" w:themeColor="text1"/>
                <w:sz w:val="18"/>
                <w:szCs w:val="18"/>
              </w:rPr>
              <w:t>Временное трудоустройство несовершеннолетних, находящихся в трудной жизненной ситуации в возрасте от 14 до 18 лет в свободное от учебы время</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КУ Чувашской Республики  «Центр занятости населения города Чебоксары» Министерства труда и  социальной защиты  Чувашской республики (по согласованию)</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Организация свободного времени несовершеннолетних, привития несовершеннолетним навыков к труду</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3.6.</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Организация устройства детей-сирот и детей, оставшихся без попечения родителей, на воспитание в семьи через информирование о формах устройства в СМИ, распространения информационно-разъяснительных материалов</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районов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Организация и проведение информационно-коммуникационной кампании, направленной на формирование ответственного </w:t>
            </w:r>
            <w:proofErr w:type="spellStart"/>
            <w:r>
              <w:rPr>
                <w:rFonts w:cs="Times New Roman"/>
                <w:sz w:val="18"/>
                <w:szCs w:val="18"/>
              </w:rPr>
              <w:t>родительства</w:t>
            </w:r>
            <w:proofErr w:type="spellEnd"/>
            <w:r>
              <w:rPr>
                <w:rFonts w:cs="Times New Roman"/>
                <w:sz w:val="18"/>
                <w:szCs w:val="18"/>
              </w:rPr>
              <w:t xml:space="preserve"> и пропаганду семейных ценностей. Возвращение детей в кровную семью, в семьи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Основное мероприятие 4. </w:t>
            </w:r>
          </w:p>
          <w:p w:rsidR="008C425C" w:rsidRDefault="008C425C" w:rsidP="008C425C">
            <w:pPr>
              <w:spacing w:line="240" w:lineRule="auto"/>
              <w:ind w:left="0"/>
              <w:rPr>
                <w:rFonts w:cs="Times New Roman"/>
                <w:sz w:val="18"/>
                <w:szCs w:val="18"/>
              </w:rPr>
            </w:pPr>
            <w:r>
              <w:rPr>
                <w:rFonts w:cs="Times New Roman"/>
                <w:sz w:val="18"/>
                <w:szCs w:val="18"/>
              </w:rPr>
              <w:t>Организация мероприятий, направленных на пропаганду здорового образа жизни, укрепление имиджа семьи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spacing w:line="240" w:lineRule="auto"/>
              <w:ind w:left="0"/>
              <w:rPr>
                <w:rFonts w:cs="Times New Roman"/>
                <w:sz w:val="18"/>
                <w:szCs w:val="1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spacing w:line="240" w:lineRule="auto"/>
              <w:ind w:left="0"/>
              <w:rPr>
                <w:rFonts w:cs="Times New Roman"/>
                <w:sz w:val="18"/>
                <w:szCs w:val="18"/>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Пропаганда семейных ценностей и ответственного </w:t>
            </w:r>
            <w:proofErr w:type="spellStart"/>
            <w:r>
              <w:rPr>
                <w:rFonts w:cs="Times New Roman"/>
                <w:sz w:val="18"/>
                <w:szCs w:val="18"/>
              </w:rPr>
              <w:t>родительства</w:t>
            </w:r>
            <w:proofErr w:type="spell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4.1.</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Организация и проведение в городе городской акции «Дети и семья»</w:t>
            </w:r>
          </w:p>
          <w:p w:rsidR="008C425C" w:rsidRDefault="008C425C" w:rsidP="008C425C">
            <w:pPr>
              <w:spacing w:line="240" w:lineRule="auto"/>
              <w:ind w:left="0"/>
              <w:rPr>
                <w:rFonts w:cs="Times New Roman"/>
                <w:sz w:val="18"/>
                <w:szCs w:val="18"/>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 Управление культуры и развития туризма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Пропаганда семейных ценностей и ответственного </w:t>
            </w:r>
            <w:proofErr w:type="spellStart"/>
            <w:r>
              <w:rPr>
                <w:rFonts w:cs="Times New Roman"/>
                <w:sz w:val="18"/>
                <w:szCs w:val="18"/>
              </w:rPr>
              <w:t>родительства</w:t>
            </w:r>
            <w:proofErr w:type="spellEnd"/>
            <w:r>
              <w:rPr>
                <w:rFonts w:cs="Times New Roman"/>
                <w:sz w:val="18"/>
                <w:szCs w:val="18"/>
              </w:rPr>
              <w:t>. Создание необходимых условий для реализации права ребенка на воспитание в семье посредством укрепления правовых, материальных и социальных гарантий полноценного развития и воспитания детей</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4.2.</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Организация межведомственной профилактической операции «Быт и семья»</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Министерства внутренних дел Российской Федерации по городу Чебоксары (по согласованию), 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  по отдельному плану</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31 декабря </w:t>
            </w:r>
          </w:p>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Создание необходимых условий для реализации права ребенка на воспитание в семье посредством укрепления правовых, материальных и социальных гарантий полноценного развития и воспитания детей, введения эффективных организационно-правовых и экономических механизмов поддержки и защиты семей несовершеннолетними детьми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4.3.</w:t>
            </w:r>
          </w:p>
          <w:p w:rsidR="008C425C" w:rsidRDefault="008C425C" w:rsidP="008C425C">
            <w:pPr>
              <w:spacing w:line="240" w:lineRule="auto"/>
              <w:ind w:left="0"/>
              <w:rPr>
                <w:rFonts w:cs="Times New Roman"/>
                <w:sz w:val="18"/>
                <w:szCs w:val="18"/>
              </w:rPr>
            </w:pPr>
            <w:r>
              <w:rPr>
                <w:rFonts w:cs="Times New Roman"/>
                <w:sz w:val="18"/>
                <w:szCs w:val="18"/>
              </w:rPr>
              <w:t>Организация музейно-выставочного проекта «Всей семьей на ярмарку»</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культуры и развития туризма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2018 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Вовлечение семей целевой группы в активную социально-культурную деятельность</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4.4.</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Организация принятия сообщений о социальном неблагополучии через </w:t>
            </w:r>
            <w:r>
              <w:rPr>
                <w:rFonts w:ascii="Times New Roman" w:hAnsi="Times New Roman" w:cs="Times New Roman"/>
                <w:sz w:val="18"/>
                <w:szCs w:val="18"/>
                <w:lang w:eastAsia="en-US"/>
              </w:rPr>
              <w:lastRenderedPageBreak/>
              <w:t>сайты администраций районов города   и телефоны «горячей линии»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 xml:space="preserve">Управление культуры и развития туризма администрации города Чебоксары, Управление образования  </w:t>
            </w:r>
            <w:r>
              <w:rPr>
                <w:rFonts w:cs="Times New Roman"/>
                <w:sz w:val="18"/>
                <w:szCs w:val="18"/>
              </w:rPr>
              <w:lastRenderedPageBreak/>
              <w:t>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Раннее выявление проблем в семье, профилактика социального сиротства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Мероприятие 4.5.</w:t>
            </w:r>
          </w:p>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Производство и размещение социальной рекламы в средствах массовой информации, на баннерах, растяжках, рекламных щитах </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районов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Формирование у взрослого и детского населения города Чебоксары системы семейных ценностей, ориентированной на ответственное </w:t>
            </w:r>
            <w:proofErr w:type="spellStart"/>
            <w:r>
              <w:rPr>
                <w:rFonts w:cs="Times New Roman"/>
                <w:sz w:val="18"/>
                <w:szCs w:val="18"/>
              </w:rPr>
              <w:t>родительство</w:t>
            </w:r>
            <w:proofErr w:type="spell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4.6.</w:t>
            </w:r>
          </w:p>
          <w:p w:rsidR="008C425C" w:rsidRDefault="008C425C" w:rsidP="008C425C">
            <w:pPr>
              <w:spacing w:line="240" w:lineRule="auto"/>
              <w:ind w:left="0"/>
              <w:rPr>
                <w:rFonts w:cs="Times New Roman"/>
                <w:sz w:val="18"/>
                <w:szCs w:val="18"/>
              </w:rPr>
            </w:pPr>
            <w:r>
              <w:rPr>
                <w:rFonts w:cs="Times New Roman"/>
                <w:sz w:val="18"/>
                <w:szCs w:val="18"/>
              </w:rPr>
              <w:t>Организация занятости  детей-сирот, несовершеннолетних, находящихся в социально-опасном положении в кружках и секциях, учреждениях дополнительного образования</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Увеличение количества детей, занятых в кружках и секциях.</w:t>
            </w:r>
          </w:p>
          <w:p w:rsidR="008C425C" w:rsidRDefault="008C425C" w:rsidP="008C425C">
            <w:pPr>
              <w:spacing w:line="240" w:lineRule="auto"/>
              <w:ind w:left="0"/>
              <w:rPr>
                <w:rFonts w:cs="Times New Roman"/>
                <w:sz w:val="18"/>
                <w:szCs w:val="18"/>
              </w:rPr>
            </w:pPr>
            <w:r>
              <w:rPr>
                <w:rFonts w:cs="Times New Roman"/>
                <w:sz w:val="18"/>
                <w:szCs w:val="18"/>
              </w:rPr>
              <w:t>Организация свободного времени детей и подростков</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 xml:space="preserve">Основное мероприятие 5. </w:t>
            </w:r>
          </w:p>
          <w:p w:rsidR="008C425C" w:rsidRDefault="008C425C" w:rsidP="008C425C">
            <w:pPr>
              <w:spacing w:line="240" w:lineRule="auto"/>
              <w:ind w:left="0"/>
              <w:rPr>
                <w:rFonts w:cs="Times New Roman"/>
                <w:sz w:val="18"/>
                <w:szCs w:val="18"/>
              </w:rPr>
            </w:pPr>
            <w:r>
              <w:rPr>
                <w:rFonts w:cs="Times New Roman"/>
                <w:sz w:val="18"/>
                <w:szCs w:val="18"/>
              </w:rPr>
              <w:t>Повышение профессионального мастерства и компетентности специалистов органов и учреждений системы профилактики правонарушений, организующих работу по ранней профилактики социального сиротства</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25C" w:rsidRDefault="008C425C" w:rsidP="008C425C">
            <w:pPr>
              <w:spacing w:line="240" w:lineRule="auto"/>
              <w:ind w:left="0"/>
              <w:rPr>
                <w:rFonts w:cs="Times New Roman"/>
                <w:sz w:val="18"/>
                <w:szCs w:val="1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Обмен опытом  и распространение лучших практик межведомственного взаимодействия по профилактике социального сиротства на городском уровне</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5.1.</w:t>
            </w:r>
          </w:p>
          <w:p w:rsidR="008C425C" w:rsidRDefault="008C425C" w:rsidP="008C425C">
            <w:pPr>
              <w:spacing w:line="240" w:lineRule="auto"/>
              <w:ind w:left="0"/>
              <w:rPr>
                <w:rFonts w:cs="Times New Roman"/>
                <w:sz w:val="18"/>
                <w:szCs w:val="18"/>
              </w:rPr>
            </w:pPr>
            <w:r>
              <w:rPr>
                <w:rFonts w:cs="Times New Roman"/>
                <w:sz w:val="18"/>
                <w:szCs w:val="18"/>
              </w:rPr>
              <w:t>Внедрение инновационных методов работы по профилактике социального сиротства</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Обмен опытом  и распространение лучших практик межведомственного взаимодействия по профилактике социального сиротства на городском уровне</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5.2.</w:t>
            </w:r>
          </w:p>
          <w:p w:rsidR="008C425C" w:rsidRDefault="008C425C" w:rsidP="008C425C">
            <w:pPr>
              <w:spacing w:line="240" w:lineRule="auto"/>
              <w:ind w:left="0"/>
              <w:rPr>
                <w:rFonts w:cs="Times New Roman"/>
                <w:sz w:val="18"/>
                <w:szCs w:val="18"/>
              </w:rPr>
            </w:pPr>
            <w:r>
              <w:rPr>
                <w:rFonts w:cs="Times New Roman"/>
                <w:sz w:val="18"/>
                <w:szCs w:val="18"/>
              </w:rPr>
              <w:t xml:space="preserve">Организация обучения специалистов субъектов </w:t>
            </w:r>
            <w:r>
              <w:rPr>
                <w:rFonts w:cs="Times New Roman"/>
                <w:sz w:val="18"/>
                <w:szCs w:val="18"/>
              </w:rPr>
              <w:lastRenderedPageBreak/>
              <w:t>системы профилактики технологии психологического краткосрочного позитивного консультирования, ориентированного на решение проблемы</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10 декабря  2017г.  по отдельному </w:t>
            </w:r>
            <w:r>
              <w:rPr>
                <w:rFonts w:cs="Times New Roman"/>
                <w:sz w:val="18"/>
                <w:szCs w:val="18"/>
              </w:rPr>
              <w:lastRenderedPageBreak/>
              <w:t>плану</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lastRenderedPageBreak/>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Обмен опытом  и распространение лучших практик межведомственного </w:t>
            </w:r>
            <w:r>
              <w:rPr>
                <w:rFonts w:cs="Times New Roman"/>
                <w:sz w:val="18"/>
                <w:szCs w:val="18"/>
              </w:rPr>
              <w:lastRenderedPageBreak/>
              <w:t xml:space="preserve">взаимодействия по профилактике социального сиротства, обучение специалистов </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lastRenderedPageBreak/>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Мероприятие 5.3.</w:t>
            </w:r>
          </w:p>
          <w:p w:rsidR="008C425C" w:rsidRDefault="008C425C" w:rsidP="008C425C">
            <w:pPr>
              <w:spacing w:line="240" w:lineRule="auto"/>
              <w:ind w:left="0"/>
              <w:rPr>
                <w:rFonts w:cs="Times New Roman"/>
                <w:sz w:val="18"/>
                <w:szCs w:val="18"/>
              </w:rPr>
            </w:pPr>
            <w:r>
              <w:rPr>
                <w:rFonts w:cs="Times New Roman"/>
                <w:sz w:val="18"/>
                <w:szCs w:val="18"/>
              </w:rPr>
              <w:t>Подготовка и переподготовка специалистов организации отдыха и оздоровления детей  города Чебоксары</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Управление культуры и развития туризма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Повышение компетентности специалистов государственных и муниципальных оздоровительных организаций в части организации воспитательной  работы с детьми, в том числе с использованием современных игровых технологий, направленных на коррекцию внутрисемейных отношений и норм поведения</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5.4.</w:t>
            </w:r>
          </w:p>
          <w:p w:rsidR="008C425C" w:rsidRDefault="008C425C" w:rsidP="008C425C">
            <w:pPr>
              <w:spacing w:line="240" w:lineRule="auto"/>
              <w:ind w:left="0"/>
              <w:rPr>
                <w:rFonts w:cs="Times New Roman"/>
                <w:sz w:val="18"/>
                <w:szCs w:val="18"/>
              </w:rPr>
            </w:pPr>
            <w:r>
              <w:rPr>
                <w:rFonts w:cs="Times New Roman"/>
                <w:sz w:val="18"/>
                <w:szCs w:val="18"/>
              </w:rPr>
              <w:t>Организация и проведение городского форума замещающих семей</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 администрации районов города Чебоксары, Отдел по социальным вопросам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 ежеквартально в ноябре</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Поддержка и демонстрация достижения семей. Пропаганда семейных ценностей и ответственного </w:t>
            </w:r>
            <w:proofErr w:type="spellStart"/>
            <w:r>
              <w:rPr>
                <w:rFonts w:cs="Times New Roman"/>
                <w:sz w:val="18"/>
                <w:szCs w:val="18"/>
              </w:rPr>
              <w:t>родительства</w:t>
            </w:r>
            <w:proofErr w:type="spellEnd"/>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5.5.</w:t>
            </w:r>
          </w:p>
          <w:p w:rsidR="008C425C" w:rsidRDefault="008C425C" w:rsidP="008C425C">
            <w:pPr>
              <w:spacing w:line="240" w:lineRule="auto"/>
              <w:ind w:left="0"/>
              <w:rPr>
                <w:rFonts w:cs="Times New Roman"/>
                <w:sz w:val="18"/>
                <w:szCs w:val="18"/>
              </w:rPr>
            </w:pPr>
            <w:r>
              <w:rPr>
                <w:rFonts w:cs="Times New Roman"/>
                <w:sz w:val="18"/>
                <w:szCs w:val="18"/>
              </w:rPr>
              <w:t>Организация работы школы приемных: родителей - психолого-педагогическая и правовая подготовка кандидатов в замещающие семьи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Администрации районов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  по отдельному плану</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 xml:space="preserve">Повышение родительской компетентности, обеспечение профессиональной подготовки и социальной защищенности замещающих семей </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r w:rsidR="008C425C" w:rsidTr="008C425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pStyle w:val="a7"/>
              <w:rPr>
                <w:rFonts w:ascii="Times New Roman" w:hAnsi="Times New Roman" w:cs="Times New Roman"/>
                <w:sz w:val="18"/>
                <w:szCs w:val="18"/>
                <w:lang w:eastAsia="en-US"/>
              </w:rPr>
            </w:pPr>
            <w:r>
              <w:rPr>
                <w:rFonts w:ascii="Times New Roman" w:hAnsi="Times New Roman" w:cs="Times New Roman"/>
                <w:sz w:val="18"/>
                <w:szCs w:val="18"/>
                <w:lang w:eastAsia="en-US"/>
              </w:rPr>
              <w:t>Мероприятие 5.6.</w:t>
            </w:r>
          </w:p>
          <w:p w:rsidR="008C425C" w:rsidRDefault="008C425C" w:rsidP="008C425C">
            <w:pPr>
              <w:spacing w:line="240" w:lineRule="auto"/>
              <w:ind w:left="0"/>
              <w:rPr>
                <w:rFonts w:cs="Times New Roman"/>
                <w:sz w:val="18"/>
                <w:szCs w:val="18"/>
              </w:rPr>
            </w:pPr>
            <w:r>
              <w:rPr>
                <w:rFonts w:cs="Times New Roman"/>
                <w:sz w:val="18"/>
                <w:szCs w:val="18"/>
              </w:rPr>
              <w:t>Организация работы специалистов учреждений и органов системы профилактики с  родителями</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Управление образования администрации города Чебоксары</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10 декабря  2017г.</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31 декабря 2020 г.</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rPr>
                <w:rFonts w:cs="Times New Roman"/>
                <w:sz w:val="18"/>
                <w:szCs w:val="18"/>
              </w:rPr>
            </w:pPr>
            <w:r>
              <w:rPr>
                <w:rFonts w:cs="Times New Roman"/>
                <w:sz w:val="18"/>
                <w:szCs w:val="18"/>
              </w:rPr>
              <w:t>Повышение родительской компетентности, обеспечение профессиональной подготовки и социальной защищенности замещающих семей</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ХХХХ</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25C" w:rsidRDefault="008C425C" w:rsidP="008C425C">
            <w:pPr>
              <w:spacing w:line="240" w:lineRule="auto"/>
              <w:ind w:left="0"/>
              <w:jc w:val="center"/>
              <w:rPr>
                <w:rFonts w:cs="Times New Roman"/>
                <w:sz w:val="18"/>
                <w:szCs w:val="18"/>
              </w:rPr>
            </w:pPr>
            <w:r>
              <w:rPr>
                <w:rFonts w:cs="Times New Roman"/>
                <w:sz w:val="18"/>
                <w:szCs w:val="18"/>
              </w:rPr>
              <w:t>0,0</w:t>
            </w:r>
          </w:p>
        </w:tc>
      </w:tr>
    </w:tbl>
    <w:p w:rsidR="000D7811" w:rsidRDefault="00F11B9D" w:rsidP="00577400">
      <w:pPr>
        <w:pStyle w:val="ConsPlusNormal"/>
        <w:jc w:val="center"/>
      </w:pPr>
      <w:r>
        <w:rPr>
          <w:szCs w:val="24"/>
        </w:rPr>
        <w:t>___________________________________</w:t>
      </w:r>
      <w:r w:rsidR="00577400">
        <w:rPr>
          <w:szCs w:val="24"/>
        </w:rPr>
        <w:t>____________</w:t>
      </w:r>
    </w:p>
    <w:p w:rsidR="000D7811" w:rsidRDefault="000D7811" w:rsidP="000D7811">
      <w:pPr>
        <w:framePr w:hSpace="180" w:wrap="around" w:hAnchor="margin" w:y="-660"/>
        <w:ind w:left="1846" w:hanging="1846"/>
        <w:jc w:val="right"/>
        <w:rPr>
          <w:rFonts w:cs="Times New Roman"/>
          <w:szCs w:val="24"/>
        </w:rPr>
      </w:pPr>
      <w:r>
        <w:tab/>
      </w:r>
    </w:p>
    <w:p w:rsidR="00001A11" w:rsidRDefault="00001A11" w:rsidP="0078270E">
      <w:pPr>
        <w:ind w:left="0"/>
      </w:pPr>
    </w:p>
    <w:sectPr w:rsidR="00001A11" w:rsidSect="00577400">
      <w:pgSz w:w="16838" w:h="11906" w:orient="landscape"/>
      <w:pgMar w:top="170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02" w:rsidRDefault="00A04302" w:rsidP="004270C6">
      <w:pPr>
        <w:spacing w:line="240" w:lineRule="auto"/>
      </w:pPr>
      <w:r>
        <w:separator/>
      </w:r>
    </w:p>
  </w:endnote>
  <w:endnote w:type="continuationSeparator" w:id="0">
    <w:p w:rsidR="00A04302" w:rsidRDefault="00A04302" w:rsidP="00427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02" w:rsidRPr="00A04302" w:rsidRDefault="00A04302" w:rsidP="00A04302">
    <w:pPr>
      <w:pStyle w:val="aa"/>
      <w:jc w:val="right"/>
      <w:rPr>
        <w:sz w:val="16"/>
        <w:szCs w:val="16"/>
      </w:rPr>
    </w:pPr>
    <w:r>
      <w:rPr>
        <w:sz w:val="16"/>
        <w:szCs w:val="16"/>
      </w:rPr>
      <w:t>017-86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02" w:rsidRPr="004270C6" w:rsidRDefault="00A04302" w:rsidP="004270C6">
    <w:pPr>
      <w:pStyle w:val="aa"/>
      <w:jc w:val="right"/>
      <w:rPr>
        <w:sz w:val="16"/>
      </w:rPr>
    </w:pPr>
    <w:r w:rsidRPr="004270C6">
      <w:rPr>
        <w:sz w:val="16"/>
      </w:rPr>
      <w:t>017-86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02" w:rsidRDefault="00A04302" w:rsidP="004270C6">
      <w:pPr>
        <w:spacing w:line="240" w:lineRule="auto"/>
      </w:pPr>
      <w:r>
        <w:separator/>
      </w:r>
    </w:p>
  </w:footnote>
  <w:footnote w:type="continuationSeparator" w:id="0">
    <w:p w:rsidR="00A04302" w:rsidRDefault="00A04302" w:rsidP="004270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F6677"/>
    <w:multiLevelType w:val="hybridMultilevel"/>
    <w:tmpl w:val="528888CE"/>
    <w:lvl w:ilvl="0" w:tplc="B29452E2">
      <w:start w:val="1"/>
      <w:numFmt w:val="decimal"/>
      <w:lvlText w:val="%1)"/>
      <w:lvlJc w:val="left"/>
      <w:pPr>
        <w:ind w:left="1260" w:hanging="360"/>
      </w:pPr>
      <w:rPr>
        <w:rFonts w:hint="default"/>
        <w:b w:val="0"/>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11"/>
    <w:rsid w:val="00001A11"/>
    <w:rsid w:val="00022207"/>
    <w:rsid w:val="000419A9"/>
    <w:rsid w:val="00064462"/>
    <w:rsid w:val="000711A5"/>
    <w:rsid w:val="000B282D"/>
    <w:rsid w:val="000D7811"/>
    <w:rsid w:val="000E2D00"/>
    <w:rsid w:val="000F463F"/>
    <w:rsid w:val="00106178"/>
    <w:rsid w:val="00107E05"/>
    <w:rsid w:val="001143B5"/>
    <w:rsid w:val="001715A0"/>
    <w:rsid w:val="00192B80"/>
    <w:rsid w:val="001C7320"/>
    <w:rsid w:val="0022735E"/>
    <w:rsid w:val="00235DE1"/>
    <w:rsid w:val="0025499B"/>
    <w:rsid w:val="0027340D"/>
    <w:rsid w:val="002B3073"/>
    <w:rsid w:val="002C2339"/>
    <w:rsid w:val="002C56F3"/>
    <w:rsid w:val="002F0C14"/>
    <w:rsid w:val="00336563"/>
    <w:rsid w:val="00345C32"/>
    <w:rsid w:val="00354EFC"/>
    <w:rsid w:val="003B44D2"/>
    <w:rsid w:val="003D12D5"/>
    <w:rsid w:val="003F6031"/>
    <w:rsid w:val="0040039F"/>
    <w:rsid w:val="004270C6"/>
    <w:rsid w:val="00452AF7"/>
    <w:rsid w:val="0048487D"/>
    <w:rsid w:val="004B322B"/>
    <w:rsid w:val="004C0FFC"/>
    <w:rsid w:val="004D2BE2"/>
    <w:rsid w:val="004F0E9A"/>
    <w:rsid w:val="005402EC"/>
    <w:rsid w:val="00577400"/>
    <w:rsid w:val="00581F1C"/>
    <w:rsid w:val="005837DD"/>
    <w:rsid w:val="00592DDE"/>
    <w:rsid w:val="005C43AF"/>
    <w:rsid w:val="00666400"/>
    <w:rsid w:val="00674971"/>
    <w:rsid w:val="006D3E96"/>
    <w:rsid w:val="006F1CBC"/>
    <w:rsid w:val="00725DE4"/>
    <w:rsid w:val="007569D4"/>
    <w:rsid w:val="00777AB9"/>
    <w:rsid w:val="0078270E"/>
    <w:rsid w:val="007A601A"/>
    <w:rsid w:val="007D7798"/>
    <w:rsid w:val="008314D0"/>
    <w:rsid w:val="008944D4"/>
    <w:rsid w:val="008C07CB"/>
    <w:rsid w:val="008C1507"/>
    <w:rsid w:val="008C425C"/>
    <w:rsid w:val="008D6B76"/>
    <w:rsid w:val="008F4ACC"/>
    <w:rsid w:val="00907FDF"/>
    <w:rsid w:val="009146C8"/>
    <w:rsid w:val="0095120C"/>
    <w:rsid w:val="00967C3B"/>
    <w:rsid w:val="009A0229"/>
    <w:rsid w:val="009A13D3"/>
    <w:rsid w:val="009E4E80"/>
    <w:rsid w:val="00A04302"/>
    <w:rsid w:val="00A1089E"/>
    <w:rsid w:val="00A41F5B"/>
    <w:rsid w:val="00A61FDE"/>
    <w:rsid w:val="00AA6708"/>
    <w:rsid w:val="00B110E9"/>
    <w:rsid w:val="00B23065"/>
    <w:rsid w:val="00B2692B"/>
    <w:rsid w:val="00B64D19"/>
    <w:rsid w:val="00B96426"/>
    <w:rsid w:val="00B97CED"/>
    <w:rsid w:val="00BA661F"/>
    <w:rsid w:val="00C977FB"/>
    <w:rsid w:val="00CD2DB6"/>
    <w:rsid w:val="00CE4A00"/>
    <w:rsid w:val="00D50650"/>
    <w:rsid w:val="00D6369A"/>
    <w:rsid w:val="00D718BE"/>
    <w:rsid w:val="00DC2EED"/>
    <w:rsid w:val="00DF5ACD"/>
    <w:rsid w:val="00DF719F"/>
    <w:rsid w:val="00E56004"/>
    <w:rsid w:val="00EA0DE7"/>
    <w:rsid w:val="00ED6D35"/>
    <w:rsid w:val="00F10193"/>
    <w:rsid w:val="00F11B9D"/>
    <w:rsid w:val="00F617D3"/>
    <w:rsid w:val="00F835AF"/>
    <w:rsid w:val="00F93F1F"/>
    <w:rsid w:val="00FB1401"/>
    <w:rsid w:val="00FB2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11"/>
    <w:pPr>
      <w:spacing w:line="276" w:lineRule="auto"/>
      <w:ind w:left="5387"/>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811"/>
    <w:pPr>
      <w:widowControl w:val="0"/>
      <w:autoSpaceDE w:val="0"/>
      <w:autoSpaceDN w:val="0"/>
    </w:pPr>
    <w:rPr>
      <w:rFonts w:ascii="Times New Roman" w:eastAsia="Times New Roman" w:hAnsi="Times New Roman" w:cs="Times New Roman"/>
      <w:sz w:val="24"/>
      <w:szCs w:val="20"/>
      <w:lang w:eastAsia="ru-RU"/>
    </w:rPr>
  </w:style>
  <w:style w:type="paragraph" w:customStyle="1" w:styleId="ConsPlusTitle">
    <w:name w:val="ConsPlusTitle"/>
    <w:rsid w:val="000D7811"/>
    <w:pPr>
      <w:widowControl w:val="0"/>
      <w:autoSpaceDE w:val="0"/>
      <w:autoSpaceDN w:val="0"/>
    </w:pPr>
    <w:rPr>
      <w:rFonts w:ascii="Times New Roman" w:eastAsia="Times New Roman" w:hAnsi="Times New Roman" w:cs="Times New Roman"/>
      <w:b/>
      <w:sz w:val="24"/>
      <w:szCs w:val="20"/>
      <w:lang w:eastAsia="ru-RU"/>
    </w:rPr>
  </w:style>
  <w:style w:type="paragraph" w:customStyle="1" w:styleId="ConsPlusTitlePage">
    <w:name w:val="ConsPlusTitlePage"/>
    <w:rsid w:val="000D7811"/>
    <w:pPr>
      <w:widowControl w:val="0"/>
      <w:autoSpaceDE w:val="0"/>
      <w:autoSpaceDN w:val="0"/>
    </w:pPr>
    <w:rPr>
      <w:rFonts w:ascii="Tahoma" w:eastAsia="Times New Roman" w:hAnsi="Tahoma" w:cs="Tahoma"/>
      <w:sz w:val="20"/>
      <w:szCs w:val="20"/>
      <w:lang w:eastAsia="ru-RU"/>
    </w:rPr>
  </w:style>
  <w:style w:type="character" w:customStyle="1" w:styleId="apple-converted-space">
    <w:name w:val="apple-converted-space"/>
    <w:basedOn w:val="a0"/>
    <w:rsid w:val="000D7811"/>
  </w:style>
  <w:style w:type="paragraph" w:styleId="a3">
    <w:name w:val="Normal (Web)"/>
    <w:basedOn w:val="a"/>
    <w:uiPriority w:val="99"/>
    <w:rsid w:val="000D7811"/>
    <w:pPr>
      <w:spacing w:before="100" w:beforeAutospacing="1" w:after="100" w:afterAutospacing="1" w:line="240" w:lineRule="auto"/>
      <w:ind w:left="0"/>
    </w:pPr>
    <w:rPr>
      <w:rFonts w:eastAsia="Times New Roman" w:cs="Times New Roman"/>
      <w:szCs w:val="24"/>
      <w:lang w:eastAsia="ru-RU"/>
    </w:rPr>
  </w:style>
  <w:style w:type="paragraph" w:customStyle="1" w:styleId="formattexttopleveltext">
    <w:name w:val="formattext topleveltext"/>
    <w:basedOn w:val="a"/>
    <w:rsid w:val="000D7811"/>
    <w:pPr>
      <w:spacing w:before="100" w:beforeAutospacing="1" w:after="100" w:afterAutospacing="1" w:line="240" w:lineRule="auto"/>
      <w:ind w:left="0"/>
    </w:pPr>
    <w:rPr>
      <w:rFonts w:eastAsia="Times New Roman" w:cs="Times New Roman"/>
      <w:szCs w:val="24"/>
      <w:lang w:eastAsia="ru-RU"/>
    </w:rPr>
  </w:style>
  <w:style w:type="paragraph" w:customStyle="1" w:styleId="ConsNonformat">
    <w:name w:val="ConsNonformat"/>
    <w:rsid w:val="000D7811"/>
    <w:pPr>
      <w:widowControl w:val="0"/>
      <w:snapToGrid w:val="0"/>
    </w:pPr>
    <w:rPr>
      <w:rFonts w:ascii="Courier New" w:eastAsia="Times New Roman" w:hAnsi="Courier New" w:cs="Times New Roman"/>
      <w:sz w:val="16"/>
      <w:szCs w:val="20"/>
      <w:lang w:eastAsia="ru-RU"/>
    </w:rPr>
  </w:style>
  <w:style w:type="paragraph" w:customStyle="1" w:styleId="ConsNormal">
    <w:name w:val="ConsNormal"/>
    <w:rsid w:val="000D7811"/>
    <w:pPr>
      <w:widowControl w:val="0"/>
      <w:snapToGrid w:val="0"/>
      <w:ind w:firstLine="720"/>
    </w:pPr>
    <w:rPr>
      <w:rFonts w:ascii="Arial" w:eastAsia="Times New Roman" w:hAnsi="Arial" w:cs="Times New Roman"/>
      <w:sz w:val="16"/>
      <w:szCs w:val="20"/>
      <w:lang w:eastAsia="ru-RU"/>
    </w:rPr>
  </w:style>
  <w:style w:type="table" w:styleId="a4">
    <w:name w:val="Table Grid"/>
    <w:basedOn w:val="a1"/>
    <w:uiPriority w:val="59"/>
    <w:rsid w:val="000D78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ый (таблица)"/>
    <w:basedOn w:val="a"/>
    <w:next w:val="a"/>
    <w:rsid w:val="00235DE1"/>
    <w:pPr>
      <w:widowControl w:val="0"/>
      <w:autoSpaceDE w:val="0"/>
      <w:autoSpaceDN w:val="0"/>
      <w:adjustRightInd w:val="0"/>
      <w:spacing w:line="240" w:lineRule="auto"/>
      <w:ind w:left="0"/>
      <w:jc w:val="both"/>
    </w:pPr>
    <w:rPr>
      <w:rFonts w:ascii="Arial" w:eastAsia="Times New Roman" w:hAnsi="Arial" w:cs="Arial"/>
      <w:szCs w:val="24"/>
      <w:lang w:eastAsia="ru-RU"/>
    </w:rPr>
  </w:style>
  <w:style w:type="character" w:customStyle="1" w:styleId="a6">
    <w:name w:val="Гипертекстовая ссылка"/>
    <w:rsid w:val="00235DE1"/>
    <w:rPr>
      <w:rFonts w:cs="Times New Roman"/>
      <w:b/>
      <w:color w:val="106BBE"/>
      <w:sz w:val="26"/>
    </w:rPr>
  </w:style>
  <w:style w:type="paragraph" w:customStyle="1" w:styleId="a7">
    <w:name w:val="Прижатый влево"/>
    <w:basedOn w:val="a"/>
    <w:next w:val="a"/>
    <w:rsid w:val="005402EC"/>
    <w:pPr>
      <w:widowControl w:val="0"/>
      <w:autoSpaceDE w:val="0"/>
      <w:autoSpaceDN w:val="0"/>
      <w:adjustRightInd w:val="0"/>
      <w:spacing w:line="240" w:lineRule="auto"/>
      <w:ind w:left="0"/>
    </w:pPr>
    <w:rPr>
      <w:rFonts w:ascii="Arial" w:eastAsia="Times New Roman" w:hAnsi="Arial" w:cs="Arial"/>
      <w:szCs w:val="24"/>
      <w:lang w:eastAsia="ru-RU"/>
    </w:rPr>
  </w:style>
  <w:style w:type="paragraph" w:styleId="a8">
    <w:name w:val="header"/>
    <w:basedOn w:val="a"/>
    <w:link w:val="a9"/>
    <w:uiPriority w:val="99"/>
    <w:unhideWhenUsed/>
    <w:rsid w:val="004270C6"/>
    <w:pPr>
      <w:tabs>
        <w:tab w:val="center" w:pos="4677"/>
        <w:tab w:val="right" w:pos="9355"/>
      </w:tabs>
      <w:spacing w:line="240" w:lineRule="auto"/>
    </w:pPr>
  </w:style>
  <w:style w:type="character" w:customStyle="1" w:styleId="a9">
    <w:name w:val="Верхний колонтитул Знак"/>
    <w:basedOn w:val="a0"/>
    <w:link w:val="a8"/>
    <w:uiPriority w:val="99"/>
    <w:rsid w:val="004270C6"/>
    <w:rPr>
      <w:rFonts w:ascii="Times New Roman" w:hAnsi="Times New Roman"/>
      <w:sz w:val="24"/>
    </w:rPr>
  </w:style>
  <w:style w:type="paragraph" w:styleId="aa">
    <w:name w:val="footer"/>
    <w:basedOn w:val="a"/>
    <w:link w:val="ab"/>
    <w:uiPriority w:val="99"/>
    <w:unhideWhenUsed/>
    <w:rsid w:val="004270C6"/>
    <w:pPr>
      <w:tabs>
        <w:tab w:val="center" w:pos="4677"/>
        <w:tab w:val="right" w:pos="9355"/>
      </w:tabs>
      <w:spacing w:line="240" w:lineRule="auto"/>
    </w:pPr>
  </w:style>
  <w:style w:type="character" w:customStyle="1" w:styleId="ab">
    <w:name w:val="Нижний колонтитул Знак"/>
    <w:basedOn w:val="a0"/>
    <w:link w:val="aa"/>
    <w:uiPriority w:val="99"/>
    <w:rsid w:val="004270C6"/>
    <w:rPr>
      <w:rFonts w:ascii="Times New Roman" w:hAnsi="Times New Roman"/>
      <w:sz w:val="24"/>
    </w:rPr>
  </w:style>
  <w:style w:type="paragraph" w:styleId="ac">
    <w:name w:val="Balloon Text"/>
    <w:basedOn w:val="a"/>
    <w:link w:val="ad"/>
    <w:uiPriority w:val="99"/>
    <w:semiHidden/>
    <w:unhideWhenUsed/>
    <w:rsid w:val="008C425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4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11"/>
    <w:pPr>
      <w:spacing w:line="276" w:lineRule="auto"/>
      <w:ind w:left="5387"/>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811"/>
    <w:pPr>
      <w:widowControl w:val="0"/>
      <w:autoSpaceDE w:val="0"/>
      <w:autoSpaceDN w:val="0"/>
    </w:pPr>
    <w:rPr>
      <w:rFonts w:ascii="Times New Roman" w:eastAsia="Times New Roman" w:hAnsi="Times New Roman" w:cs="Times New Roman"/>
      <w:sz w:val="24"/>
      <w:szCs w:val="20"/>
      <w:lang w:eastAsia="ru-RU"/>
    </w:rPr>
  </w:style>
  <w:style w:type="paragraph" w:customStyle="1" w:styleId="ConsPlusTitle">
    <w:name w:val="ConsPlusTitle"/>
    <w:rsid w:val="000D7811"/>
    <w:pPr>
      <w:widowControl w:val="0"/>
      <w:autoSpaceDE w:val="0"/>
      <w:autoSpaceDN w:val="0"/>
    </w:pPr>
    <w:rPr>
      <w:rFonts w:ascii="Times New Roman" w:eastAsia="Times New Roman" w:hAnsi="Times New Roman" w:cs="Times New Roman"/>
      <w:b/>
      <w:sz w:val="24"/>
      <w:szCs w:val="20"/>
      <w:lang w:eastAsia="ru-RU"/>
    </w:rPr>
  </w:style>
  <w:style w:type="paragraph" w:customStyle="1" w:styleId="ConsPlusTitlePage">
    <w:name w:val="ConsPlusTitlePage"/>
    <w:rsid w:val="000D7811"/>
    <w:pPr>
      <w:widowControl w:val="0"/>
      <w:autoSpaceDE w:val="0"/>
      <w:autoSpaceDN w:val="0"/>
    </w:pPr>
    <w:rPr>
      <w:rFonts w:ascii="Tahoma" w:eastAsia="Times New Roman" w:hAnsi="Tahoma" w:cs="Tahoma"/>
      <w:sz w:val="20"/>
      <w:szCs w:val="20"/>
      <w:lang w:eastAsia="ru-RU"/>
    </w:rPr>
  </w:style>
  <w:style w:type="character" w:customStyle="1" w:styleId="apple-converted-space">
    <w:name w:val="apple-converted-space"/>
    <w:basedOn w:val="a0"/>
    <w:rsid w:val="000D7811"/>
  </w:style>
  <w:style w:type="paragraph" w:styleId="a3">
    <w:name w:val="Normal (Web)"/>
    <w:basedOn w:val="a"/>
    <w:uiPriority w:val="99"/>
    <w:rsid w:val="000D7811"/>
    <w:pPr>
      <w:spacing w:before="100" w:beforeAutospacing="1" w:after="100" w:afterAutospacing="1" w:line="240" w:lineRule="auto"/>
      <w:ind w:left="0"/>
    </w:pPr>
    <w:rPr>
      <w:rFonts w:eastAsia="Times New Roman" w:cs="Times New Roman"/>
      <w:szCs w:val="24"/>
      <w:lang w:eastAsia="ru-RU"/>
    </w:rPr>
  </w:style>
  <w:style w:type="paragraph" w:customStyle="1" w:styleId="formattexttopleveltext">
    <w:name w:val="formattext topleveltext"/>
    <w:basedOn w:val="a"/>
    <w:rsid w:val="000D7811"/>
    <w:pPr>
      <w:spacing w:before="100" w:beforeAutospacing="1" w:after="100" w:afterAutospacing="1" w:line="240" w:lineRule="auto"/>
      <w:ind w:left="0"/>
    </w:pPr>
    <w:rPr>
      <w:rFonts w:eastAsia="Times New Roman" w:cs="Times New Roman"/>
      <w:szCs w:val="24"/>
      <w:lang w:eastAsia="ru-RU"/>
    </w:rPr>
  </w:style>
  <w:style w:type="paragraph" w:customStyle="1" w:styleId="ConsNonformat">
    <w:name w:val="ConsNonformat"/>
    <w:rsid w:val="000D7811"/>
    <w:pPr>
      <w:widowControl w:val="0"/>
      <w:snapToGrid w:val="0"/>
    </w:pPr>
    <w:rPr>
      <w:rFonts w:ascii="Courier New" w:eastAsia="Times New Roman" w:hAnsi="Courier New" w:cs="Times New Roman"/>
      <w:sz w:val="16"/>
      <w:szCs w:val="20"/>
      <w:lang w:eastAsia="ru-RU"/>
    </w:rPr>
  </w:style>
  <w:style w:type="paragraph" w:customStyle="1" w:styleId="ConsNormal">
    <w:name w:val="ConsNormal"/>
    <w:rsid w:val="000D7811"/>
    <w:pPr>
      <w:widowControl w:val="0"/>
      <w:snapToGrid w:val="0"/>
      <w:ind w:firstLine="720"/>
    </w:pPr>
    <w:rPr>
      <w:rFonts w:ascii="Arial" w:eastAsia="Times New Roman" w:hAnsi="Arial" w:cs="Times New Roman"/>
      <w:sz w:val="16"/>
      <w:szCs w:val="20"/>
      <w:lang w:eastAsia="ru-RU"/>
    </w:rPr>
  </w:style>
  <w:style w:type="table" w:styleId="a4">
    <w:name w:val="Table Grid"/>
    <w:basedOn w:val="a1"/>
    <w:uiPriority w:val="59"/>
    <w:rsid w:val="000D78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ый (таблица)"/>
    <w:basedOn w:val="a"/>
    <w:next w:val="a"/>
    <w:rsid w:val="00235DE1"/>
    <w:pPr>
      <w:widowControl w:val="0"/>
      <w:autoSpaceDE w:val="0"/>
      <w:autoSpaceDN w:val="0"/>
      <w:adjustRightInd w:val="0"/>
      <w:spacing w:line="240" w:lineRule="auto"/>
      <w:ind w:left="0"/>
      <w:jc w:val="both"/>
    </w:pPr>
    <w:rPr>
      <w:rFonts w:ascii="Arial" w:eastAsia="Times New Roman" w:hAnsi="Arial" w:cs="Arial"/>
      <w:szCs w:val="24"/>
      <w:lang w:eastAsia="ru-RU"/>
    </w:rPr>
  </w:style>
  <w:style w:type="character" w:customStyle="1" w:styleId="a6">
    <w:name w:val="Гипертекстовая ссылка"/>
    <w:rsid w:val="00235DE1"/>
    <w:rPr>
      <w:rFonts w:cs="Times New Roman"/>
      <w:b/>
      <w:color w:val="106BBE"/>
      <w:sz w:val="26"/>
    </w:rPr>
  </w:style>
  <w:style w:type="paragraph" w:customStyle="1" w:styleId="a7">
    <w:name w:val="Прижатый влево"/>
    <w:basedOn w:val="a"/>
    <w:next w:val="a"/>
    <w:rsid w:val="005402EC"/>
    <w:pPr>
      <w:widowControl w:val="0"/>
      <w:autoSpaceDE w:val="0"/>
      <w:autoSpaceDN w:val="0"/>
      <w:adjustRightInd w:val="0"/>
      <w:spacing w:line="240" w:lineRule="auto"/>
      <w:ind w:left="0"/>
    </w:pPr>
    <w:rPr>
      <w:rFonts w:ascii="Arial" w:eastAsia="Times New Roman" w:hAnsi="Arial" w:cs="Arial"/>
      <w:szCs w:val="24"/>
      <w:lang w:eastAsia="ru-RU"/>
    </w:rPr>
  </w:style>
  <w:style w:type="paragraph" w:styleId="a8">
    <w:name w:val="header"/>
    <w:basedOn w:val="a"/>
    <w:link w:val="a9"/>
    <w:uiPriority w:val="99"/>
    <w:unhideWhenUsed/>
    <w:rsid w:val="004270C6"/>
    <w:pPr>
      <w:tabs>
        <w:tab w:val="center" w:pos="4677"/>
        <w:tab w:val="right" w:pos="9355"/>
      </w:tabs>
      <w:spacing w:line="240" w:lineRule="auto"/>
    </w:pPr>
  </w:style>
  <w:style w:type="character" w:customStyle="1" w:styleId="a9">
    <w:name w:val="Верхний колонтитул Знак"/>
    <w:basedOn w:val="a0"/>
    <w:link w:val="a8"/>
    <w:uiPriority w:val="99"/>
    <w:rsid w:val="004270C6"/>
    <w:rPr>
      <w:rFonts w:ascii="Times New Roman" w:hAnsi="Times New Roman"/>
      <w:sz w:val="24"/>
    </w:rPr>
  </w:style>
  <w:style w:type="paragraph" w:styleId="aa">
    <w:name w:val="footer"/>
    <w:basedOn w:val="a"/>
    <w:link w:val="ab"/>
    <w:uiPriority w:val="99"/>
    <w:unhideWhenUsed/>
    <w:rsid w:val="004270C6"/>
    <w:pPr>
      <w:tabs>
        <w:tab w:val="center" w:pos="4677"/>
        <w:tab w:val="right" w:pos="9355"/>
      </w:tabs>
      <w:spacing w:line="240" w:lineRule="auto"/>
    </w:pPr>
  </w:style>
  <w:style w:type="character" w:customStyle="1" w:styleId="ab">
    <w:name w:val="Нижний колонтитул Знак"/>
    <w:basedOn w:val="a0"/>
    <w:link w:val="aa"/>
    <w:uiPriority w:val="99"/>
    <w:rsid w:val="004270C6"/>
    <w:rPr>
      <w:rFonts w:ascii="Times New Roman" w:hAnsi="Times New Roman"/>
      <w:sz w:val="24"/>
    </w:rPr>
  </w:style>
  <w:style w:type="paragraph" w:styleId="ac">
    <w:name w:val="Balloon Text"/>
    <w:basedOn w:val="a"/>
    <w:link w:val="ad"/>
    <w:uiPriority w:val="99"/>
    <w:semiHidden/>
    <w:unhideWhenUsed/>
    <w:rsid w:val="008C425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4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2903">
      <w:bodyDiv w:val="1"/>
      <w:marLeft w:val="0"/>
      <w:marRight w:val="0"/>
      <w:marTop w:val="0"/>
      <w:marBottom w:val="0"/>
      <w:divBdr>
        <w:top w:val="none" w:sz="0" w:space="0" w:color="auto"/>
        <w:left w:val="none" w:sz="0" w:space="0" w:color="auto"/>
        <w:bottom w:val="none" w:sz="0" w:space="0" w:color="auto"/>
        <w:right w:val="none" w:sz="0" w:space="0" w:color="auto"/>
      </w:divBdr>
    </w:div>
    <w:div w:id="571352919">
      <w:bodyDiv w:val="1"/>
      <w:marLeft w:val="0"/>
      <w:marRight w:val="0"/>
      <w:marTop w:val="0"/>
      <w:marBottom w:val="0"/>
      <w:divBdr>
        <w:top w:val="none" w:sz="0" w:space="0" w:color="auto"/>
        <w:left w:val="none" w:sz="0" w:space="0" w:color="auto"/>
        <w:bottom w:val="none" w:sz="0" w:space="0" w:color="auto"/>
        <w:right w:val="none" w:sz="0" w:space="0" w:color="auto"/>
      </w:divBdr>
    </w:div>
    <w:div w:id="1817450374">
      <w:bodyDiv w:val="1"/>
      <w:marLeft w:val="0"/>
      <w:marRight w:val="0"/>
      <w:marTop w:val="0"/>
      <w:marBottom w:val="0"/>
      <w:divBdr>
        <w:top w:val="none" w:sz="0" w:space="0" w:color="auto"/>
        <w:left w:val="none" w:sz="0" w:space="0" w:color="auto"/>
        <w:bottom w:val="none" w:sz="0" w:space="0" w:color="auto"/>
        <w:right w:val="none" w:sz="0" w:space="0" w:color="auto"/>
      </w:divBdr>
    </w:div>
    <w:div w:id="20300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D08C418FF047783B587239DD88AF0E0189E70512D1AD25D48A4DB578nFtAH" TargetMode="External"/><Relationship Id="rId18" Type="http://schemas.openxmlformats.org/officeDocument/2006/relationships/hyperlink" Target="consultantplus://offline/ref=B723231B26FD316D7E72FB9B9229977F2B847290BF83622C52ED0A1A5C7CDC3EV2G4N" TargetMode="External"/><Relationship Id="rId3" Type="http://schemas.openxmlformats.org/officeDocument/2006/relationships/styles" Target="styles.xml"/><Relationship Id="rId21" Type="http://schemas.openxmlformats.org/officeDocument/2006/relationships/hyperlink" Target="garantF1://70192486.11000" TargetMode="External"/><Relationship Id="rId7" Type="http://schemas.openxmlformats.org/officeDocument/2006/relationships/footnotes" Target="footnotes.xml"/><Relationship Id="rId12" Type="http://schemas.openxmlformats.org/officeDocument/2006/relationships/hyperlink" Target="consultantplus://offline/ref=A2D08C418FF047783B587239DD88AF0E028AE90F16DFAD25D48A4DB578nFtAH" TargetMode="External"/><Relationship Id="rId17" Type="http://schemas.openxmlformats.org/officeDocument/2006/relationships/hyperlink" Target="consultantplus://offline/ref=B723231B26FD316D7E72FB9B9229977F2B847290BF826F2856ED0A1A5C7CDC3EV2G4N" TargetMode="External"/><Relationship Id="rId2" Type="http://schemas.openxmlformats.org/officeDocument/2006/relationships/numbering" Target="numbering.xml"/><Relationship Id="rId16" Type="http://schemas.openxmlformats.org/officeDocument/2006/relationships/hyperlink" Target="consultantplus://offline/ref=B723231B26FD316D7E72E5968445C97B2287259BB6866D7D0CB251470BV7G5N" TargetMode="External"/><Relationship Id="rId20" Type="http://schemas.openxmlformats.org/officeDocument/2006/relationships/hyperlink" Target="garantF1://70192486.1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D08C418FF047783B587239DD88AF0E028AE90F16DDAD25D48A4DB578nFtAH" TargetMode="External"/><Relationship Id="rId5" Type="http://schemas.openxmlformats.org/officeDocument/2006/relationships/settings" Target="settings.xml"/><Relationship Id="rId15" Type="http://schemas.openxmlformats.org/officeDocument/2006/relationships/hyperlink" Target="consultantplus://offline/ref=B723231B26FD316D7E72E5968445C97B218F2C94B48E6D7D0CB251470BV7G5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D08C418FF047783B587239DD88AF0E018AE10F16D8AD25D48A4DB578nFt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EFBC-DC21-4859-B8E7-C1D4974F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9147</Words>
  <Characters>52138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c:creator>
  <cp:lastModifiedBy>delo</cp:lastModifiedBy>
  <cp:revision>6</cp:revision>
  <cp:lastPrinted>2017-12-06T12:50:00Z</cp:lastPrinted>
  <dcterms:created xsi:type="dcterms:W3CDTF">2017-11-30T07:59:00Z</dcterms:created>
  <dcterms:modified xsi:type="dcterms:W3CDTF">2017-12-06T13:18:00Z</dcterms:modified>
</cp:coreProperties>
</file>