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67027" w:rsidRPr="00567027" w:rsidTr="006839FF">
        <w:trPr>
          <w:trHeight w:val="1130"/>
        </w:trPr>
        <w:tc>
          <w:tcPr>
            <w:tcW w:w="3540" w:type="dxa"/>
          </w:tcPr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7027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67027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7027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67027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7027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67027" w:rsidRPr="00567027" w:rsidRDefault="00567027" w:rsidP="006839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67027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67027" w:rsidRPr="00567027" w:rsidRDefault="00567027" w:rsidP="0056702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67027" w:rsidRPr="00567027" w:rsidRDefault="00567027" w:rsidP="0056702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Pr="00567027">
        <w:rPr>
          <w:bCs/>
          <w:sz w:val="28"/>
          <w:szCs w:val="24"/>
        </w:rPr>
        <w:t xml:space="preserve">.12.2017  № </w:t>
      </w:r>
      <w:r>
        <w:rPr>
          <w:bCs/>
          <w:sz w:val="28"/>
          <w:szCs w:val="24"/>
        </w:rPr>
        <w:t>2931</w:t>
      </w:r>
    </w:p>
    <w:p w:rsidR="00D9235D" w:rsidRDefault="00D9235D" w:rsidP="00C6147D">
      <w:pPr>
        <w:ind w:right="4819"/>
        <w:jc w:val="both"/>
        <w:rPr>
          <w:sz w:val="28"/>
        </w:rPr>
      </w:pPr>
    </w:p>
    <w:p w:rsidR="00382CF2" w:rsidRDefault="00382CF2" w:rsidP="002B7A89">
      <w:pPr>
        <w:ind w:right="4109"/>
        <w:jc w:val="both"/>
      </w:pPr>
      <w:r>
        <w:rPr>
          <w:sz w:val="28"/>
        </w:rPr>
        <w:t xml:space="preserve">Об определении </w:t>
      </w:r>
      <w:r w:rsidR="006C011C">
        <w:rPr>
          <w:sz w:val="28"/>
        </w:rPr>
        <w:t xml:space="preserve">единой теплоснабжающей </w:t>
      </w:r>
      <w:r>
        <w:rPr>
          <w:sz w:val="28"/>
        </w:rPr>
        <w:t>организации для содержания и обслуживания тепловых сетей,</w:t>
      </w:r>
      <w:r w:rsidR="006C011C">
        <w:rPr>
          <w:sz w:val="28"/>
        </w:rPr>
        <w:t xml:space="preserve"> </w:t>
      </w:r>
      <w:r>
        <w:rPr>
          <w:sz w:val="28"/>
        </w:rPr>
        <w:t>не имеющих эксплуатирующей организации</w:t>
      </w:r>
    </w:p>
    <w:p w:rsidR="00D9541A" w:rsidRDefault="00D9541A" w:rsidP="002B7A89">
      <w:pPr>
        <w:ind w:right="4534"/>
        <w:jc w:val="both"/>
        <w:rPr>
          <w:sz w:val="28"/>
          <w:szCs w:val="28"/>
        </w:rPr>
      </w:pPr>
    </w:p>
    <w:p w:rsidR="00D9541A" w:rsidRDefault="00382CF2" w:rsidP="002B7A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>6 октября 2003 г. №</w:t>
      </w:r>
      <w:r>
        <w:rPr>
          <w:sz w:val="28"/>
        </w:rPr>
        <w:t> 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ст. 15 Федерального закона от 27 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 территории города Чебоксары до</w:t>
      </w:r>
      <w:r w:rsidR="002B7A89">
        <w:rPr>
          <w:sz w:val="28"/>
        </w:rPr>
        <w:t> 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 xml:space="preserve">не имеющих эксплуатирующей организации,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6C011C" w:rsidRDefault="00D9235D" w:rsidP="002B7A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D9541A">
        <w:rPr>
          <w:sz w:val="28"/>
        </w:rPr>
        <w:t xml:space="preserve">. Определить </w:t>
      </w:r>
      <w:r w:rsidR="00BF4D12" w:rsidRPr="00BF4D12">
        <w:rPr>
          <w:sz w:val="28"/>
        </w:rPr>
        <w:t xml:space="preserve">Филиал «Марий Эл и Чувашии» ПАО «Т Плюс» </w:t>
      </w:r>
      <w:r w:rsidR="00D9541A">
        <w:rPr>
          <w:sz w:val="28"/>
        </w:rPr>
        <w:t>в</w:t>
      </w:r>
      <w:r w:rsidR="00EB6366">
        <w:rPr>
          <w:sz w:val="28"/>
        </w:rPr>
        <w:t> </w:t>
      </w:r>
      <w:r w:rsidR="00D9541A">
        <w:rPr>
          <w:sz w:val="28"/>
        </w:rPr>
        <w:t xml:space="preserve">качестве </w:t>
      </w:r>
      <w:r w:rsidR="00BF4D12">
        <w:rPr>
          <w:sz w:val="28"/>
        </w:rPr>
        <w:t>единой теплоснабжающей организации</w:t>
      </w:r>
      <w:r w:rsidR="00D9541A">
        <w:rPr>
          <w:sz w:val="28"/>
        </w:rPr>
        <w:t xml:space="preserve"> </w:t>
      </w:r>
      <w:r>
        <w:rPr>
          <w:sz w:val="28"/>
        </w:rPr>
        <w:t>для содержания и обслуживания тепловых сетей, не имеющих эксплуатирующей организации, указанных в приложении к настоящему</w:t>
      </w:r>
      <w:r w:rsidR="00382CF2">
        <w:rPr>
          <w:sz w:val="28"/>
        </w:rPr>
        <w:t xml:space="preserve"> постановлению, </w:t>
      </w:r>
      <w:r w:rsidR="006C011C">
        <w:rPr>
          <w:sz w:val="28"/>
        </w:rPr>
        <w:t xml:space="preserve">которые </w:t>
      </w:r>
      <w:r w:rsidR="00235F71">
        <w:rPr>
          <w:sz w:val="28"/>
        </w:rPr>
        <w:t>входят в</w:t>
      </w:r>
      <w:r w:rsidR="002B7A89">
        <w:rPr>
          <w:sz w:val="28"/>
        </w:rPr>
        <w:t> </w:t>
      </w:r>
      <w:r w:rsidR="00235F71">
        <w:rPr>
          <w:sz w:val="28"/>
        </w:rPr>
        <w:t xml:space="preserve">зону деятельности </w:t>
      </w:r>
      <w:r w:rsidR="00235F71" w:rsidRPr="006C011C">
        <w:rPr>
          <w:sz w:val="28"/>
        </w:rPr>
        <w:t>систем</w:t>
      </w:r>
      <w:r w:rsidR="00235F71">
        <w:rPr>
          <w:sz w:val="28"/>
        </w:rPr>
        <w:t>ы</w:t>
      </w:r>
      <w:r w:rsidR="00235F71" w:rsidRPr="006C011C">
        <w:rPr>
          <w:sz w:val="28"/>
        </w:rPr>
        <w:t xml:space="preserve"> теплоснабжения</w:t>
      </w:r>
      <w:r w:rsidR="00235F71">
        <w:rPr>
          <w:sz w:val="28"/>
        </w:rPr>
        <w:t xml:space="preserve"> Чебоксарской ТЭЦ-2 </w:t>
      </w:r>
      <w:r w:rsidR="00235F71" w:rsidRPr="00BF4D12">
        <w:rPr>
          <w:sz w:val="28"/>
        </w:rPr>
        <w:t>Филиал</w:t>
      </w:r>
      <w:r w:rsidR="00235F71">
        <w:rPr>
          <w:sz w:val="28"/>
        </w:rPr>
        <w:t>а</w:t>
      </w:r>
      <w:r w:rsidR="00235F71" w:rsidRPr="00BF4D12">
        <w:rPr>
          <w:sz w:val="28"/>
        </w:rPr>
        <w:t xml:space="preserve"> «М</w:t>
      </w:r>
      <w:r w:rsidR="00235F71">
        <w:rPr>
          <w:sz w:val="28"/>
        </w:rPr>
        <w:t>арий Эл и Чувашии» ПАО «Т Плюс».</w:t>
      </w:r>
    </w:p>
    <w:p w:rsidR="00D9541A" w:rsidRDefault="00382CF2" w:rsidP="002B7A89">
      <w:pPr>
        <w:pStyle w:val="21"/>
        <w:rPr>
          <w:szCs w:val="28"/>
        </w:rPr>
      </w:pPr>
      <w:r>
        <w:rPr>
          <w:szCs w:val="28"/>
        </w:rPr>
        <w:t>2</w:t>
      </w:r>
      <w:r w:rsidR="00D9541A">
        <w:rPr>
          <w:szCs w:val="28"/>
        </w:rPr>
        <w:t>. Чебоксарскому городскому комитету по управлению имуществом в</w:t>
      </w:r>
      <w:r w:rsidR="00F60579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F60579">
        <w:rPr>
          <w:szCs w:val="28"/>
        </w:rPr>
        <w:t> </w:t>
      </w:r>
      <w:r w:rsidR="00D9541A">
        <w:rPr>
          <w:szCs w:val="28"/>
        </w:rPr>
        <w:t xml:space="preserve">признанию указанного </w:t>
      </w:r>
      <w:r w:rsidR="00F60579">
        <w:rPr>
          <w:szCs w:val="28"/>
        </w:rPr>
        <w:t xml:space="preserve">в приложении к настоящему постановлению </w:t>
      </w:r>
      <w:r w:rsidR="00D9541A">
        <w:rPr>
          <w:szCs w:val="28"/>
        </w:rPr>
        <w:t>имущест</w:t>
      </w:r>
      <w:r w:rsidR="00212B99">
        <w:rPr>
          <w:szCs w:val="28"/>
        </w:rPr>
        <w:t>ва 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6B17F5" w:rsidRPr="00060DF7" w:rsidRDefault="00382CF2" w:rsidP="002B7A89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>.</w:t>
      </w:r>
      <w:r w:rsidR="00B643F7">
        <w:rPr>
          <w:sz w:val="28"/>
          <w:szCs w:val="28"/>
        </w:rPr>
        <w:t> </w:t>
      </w:r>
      <w:r w:rsidR="006B17F5" w:rsidRPr="00060DF7">
        <w:rPr>
          <w:sz w:val="28"/>
          <w:szCs w:val="28"/>
        </w:rPr>
        <w:t xml:space="preserve">Управлению </w:t>
      </w:r>
      <w:r w:rsidR="00F60579">
        <w:rPr>
          <w:sz w:val="28"/>
          <w:szCs w:val="28"/>
        </w:rPr>
        <w:t>информации, общественных связей и молодежной политики</w:t>
      </w:r>
      <w:r w:rsidR="006B17F5" w:rsidRPr="00060DF7">
        <w:rPr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94EC9" w:rsidRPr="00060DF7" w:rsidRDefault="00382CF2" w:rsidP="002B7A89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60DF7">
        <w:rPr>
          <w:sz w:val="28"/>
          <w:szCs w:val="28"/>
        </w:rPr>
        <w:t xml:space="preserve">. 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382CF2" w:rsidP="002B7A89">
      <w:pPr>
        <w:pStyle w:val="21"/>
        <w:rPr>
          <w:szCs w:val="28"/>
        </w:rPr>
      </w:pPr>
      <w:r>
        <w:rPr>
          <w:szCs w:val="28"/>
        </w:rPr>
        <w:t>5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EB6366">
        <w:rPr>
          <w:szCs w:val="28"/>
        </w:rPr>
        <w:t> </w:t>
      </w:r>
      <w:r w:rsidR="00D9541A">
        <w:rPr>
          <w:szCs w:val="28"/>
        </w:rPr>
        <w:t>заместителя главы администрации</w:t>
      </w:r>
      <w:r w:rsidR="002B7A89">
        <w:rPr>
          <w:szCs w:val="28"/>
        </w:rPr>
        <w:t xml:space="preserve"> города Чебоксары</w:t>
      </w:r>
      <w:r w:rsidR="00D9541A">
        <w:rPr>
          <w:szCs w:val="28"/>
        </w:rPr>
        <w:t xml:space="preserve"> по вопросам ЖКХ</w:t>
      </w:r>
      <w:r w:rsidR="008D2BCF">
        <w:rPr>
          <w:szCs w:val="28"/>
        </w:rPr>
        <w:t>.</w:t>
      </w:r>
    </w:p>
    <w:p w:rsidR="00D9541A" w:rsidRDefault="00D9541A" w:rsidP="00D9541A">
      <w:pPr>
        <w:pStyle w:val="21"/>
        <w:spacing w:line="240" w:lineRule="auto"/>
        <w:rPr>
          <w:szCs w:val="28"/>
        </w:rPr>
      </w:pPr>
    </w:p>
    <w:p w:rsidR="00B643F7" w:rsidRDefault="00B643F7" w:rsidP="00D9541A">
      <w:pPr>
        <w:pStyle w:val="21"/>
        <w:spacing w:line="240" w:lineRule="auto"/>
        <w:rPr>
          <w:szCs w:val="28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</w:p>
    <w:p w:rsidR="00EB6366" w:rsidRDefault="00EB6366" w:rsidP="00B643F7">
      <w:pPr>
        <w:rPr>
          <w:sz w:val="28"/>
          <w:szCs w:val="28"/>
        </w:rPr>
        <w:sectPr w:rsidR="00EB6366" w:rsidSect="00EB636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567027">
        <w:rPr>
          <w:sz w:val="28"/>
        </w:rPr>
        <w:t xml:space="preserve">18.12.2017 </w:t>
      </w:r>
      <w:r w:rsidRPr="00A92334">
        <w:rPr>
          <w:bCs/>
          <w:sz w:val="28"/>
          <w:szCs w:val="28"/>
        </w:rPr>
        <w:t xml:space="preserve">№ </w:t>
      </w:r>
      <w:r w:rsidR="00567027">
        <w:rPr>
          <w:bCs/>
          <w:sz w:val="28"/>
          <w:szCs w:val="28"/>
        </w:rPr>
        <w:t>2931</w:t>
      </w:r>
      <w:bookmarkStart w:id="0" w:name="_GoBack"/>
      <w:bookmarkEnd w:id="0"/>
    </w:p>
    <w:p w:rsidR="00EB6366" w:rsidRDefault="00EB6366" w:rsidP="00EB6366">
      <w:pPr>
        <w:jc w:val="center"/>
        <w:rPr>
          <w:sz w:val="28"/>
        </w:rPr>
      </w:pPr>
    </w:p>
    <w:p w:rsidR="00EB6366" w:rsidRPr="006C011C" w:rsidRDefault="00EB6366" w:rsidP="00EB6366">
      <w:pPr>
        <w:jc w:val="center"/>
        <w:rPr>
          <w:sz w:val="28"/>
        </w:rPr>
      </w:pPr>
    </w:p>
    <w:p w:rsidR="00EB6366" w:rsidRDefault="00EB6366" w:rsidP="00EB6366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6882"/>
        <w:gridCol w:w="1818"/>
        <w:gridCol w:w="1980"/>
        <w:gridCol w:w="1823"/>
        <w:gridCol w:w="1752"/>
      </w:tblGrid>
      <w:tr w:rsidR="00EB6366" w:rsidRPr="00EB6366" w:rsidTr="0028263D">
        <w:tc>
          <w:tcPr>
            <w:tcW w:w="566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bCs/>
                <w:sz w:val="26"/>
                <w:szCs w:val="26"/>
                <w:lang w:eastAsia="en-US"/>
              </w:rPr>
              <w:t>Участок тепловых сетей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Диаметр, мм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Протяженность участка т/с, м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Год постройки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Материал трубопровода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ТК-4 до ТК-1 по ул. Харьковская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F13A1D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</w:t>
            </w:r>
            <w:r w:rsidR="00F13A1D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rPr>
          <w:trHeight w:val="711"/>
        </w:trPr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ТК-1 до наружной стены жилого дома №2 по </w:t>
            </w:r>
            <w:proofErr w:type="spellStart"/>
            <w:r w:rsidRPr="00EB6366">
              <w:rPr>
                <w:sz w:val="26"/>
                <w:szCs w:val="26"/>
              </w:rPr>
              <w:t>ул.Харьковской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F13A1D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>Участок тепловой сети от ТК-1 до ТК-2 по ул.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2" w:type="dxa"/>
            <w:vAlign w:val="center"/>
          </w:tcPr>
          <w:p w:rsidR="00EB6366" w:rsidRPr="00EB6366" w:rsidRDefault="00F13A1D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ТК-2 до наружной стены жилого </w:t>
            </w:r>
            <w:proofErr w:type="gramStart"/>
            <w:r w:rsidRPr="00EB6366">
              <w:rPr>
                <w:sz w:val="26"/>
                <w:szCs w:val="26"/>
              </w:rPr>
              <w:t>дома  №</w:t>
            </w:r>
            <w:proofErr w:type="gramEnd"/>
            <w:r w:rsidRPr="00EB6366">
              <w:rPr>
                <w:sz w:val="26"/>
                <w:szCs w:val="26"/>
              </w:rPr>
              <w:t xml:space="preserve"> 1 по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>Участок тепловой сети от ТК-2 до ТК-3 по ул.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ТК-3 до наружной стены жилого дома №4 по </w:t>
            </w:r>
            <w:proofErr w:type="spellStart"/>
            <w:r w:rsidRPr="00EB6366">
              <w:rPr>
                <w:sz w:val="26"/>
                <w:szCs w:val="26"/>
              </w:rPr>
              <w:t>ул.Харьковской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ТК-3 до ТК-4 по ул.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ТК-4 до наружной стены жилого дома №3 по </w:t>
            </w:r>
            <w:proofErr w:type="spellStart"/>
            <w:r w:rsidRPr="00EB6366">
              <w:rPr>
                <w:sz w:val="26"/>
                <w:szCs w:val="26"/>
              </w:rPr>
              <w:t>ул.Харьковской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>Участок тепловой сети от ТК-4 до ТК-5 по ул.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ТК-5 до наружной стены жилого дома №6 по </w:t>
            </w:r>
            <w:proofErr w:type="spellStart"/>
            <w:r w:rsidRPr="00EB6366">
              <w:rPr>
                <w:sz w:val="26"/>
                <w:szCs w:val="26"/>
              </w:rPr>
              <w:t>ул.Харьковской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ТК-5 до ТК-6 по ул. Харьковской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32х2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977" w:type="dxa"/>
            <w:vAlign w:val="center"/>
          </w:tcPr>
          <w:p w:rsidR="00EB6366" w:rsidRPr="00EB6366" w:rsidRDefault="00EB6366" w:rsidP="00BA01AC">
            <w:pPr>
              <w:rPr>
                <w:bCs/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ТК-6 до наружной стены жилого дома №5 по </w:t>
            </w:r>
            <w:proofErr w:type="spellStart"/>
            <w:r w:rsidRPr="00EB6366">
              <w:rPr>
                <w:sz w:val="26"/>
                <w:szCs w:val="26"/>
              </w:rPr>
              <w:t>ул.Харьковской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25х2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1948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ТК-3 до ТК-1 по ул. </w:t>
            </w:r>
            <w:r w:rsidR="002B7A89">
              <w:rPr>
                <w:sz w:val="26"/>
                <w:szCs w:val="26"/>
              </w:rPr>
              <w:lastRenderedPageBreak/>
              <w:t>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lastRenderedPageBreak/>
              <w:t>от 38х2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ТК-1 до наружной стены жилого</w:t>
            </w:r>
            <w:r w:rsidR="002B7A89">
              <w:rPr>
                <w:sz w:val="26"/>
                <w:szCs w:val="26"/>
              </w:rPr>
              <w:t xml:space="preserve"> дома №1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B6366">
              <w:rPr>
                <w:sz w:val="26"/>
                <w:szCs w:val="26"/>
                <w:lang w:eastAsia="en-US"/>
              </w:rPr>
              <w:t>от  32</w:t>
            </w:r>
            <w:proofErr w:type="gramEnd"/>
            <w:r w:rsidRPr="00EB6366">
              <w:rPr>
                <w:sz w:val="26"/>
                <w:szCs w:val="26"/>
                <w:lang w:eastAsia="en-US"/>
              </w:rPr>
              <w:t>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ТК-1</w:t>
            </w:r>
            <w:r w:rsidR="002B7A89">
              <w:rPr>
                <w:sz w:val="26"/>
                <w:szCs w:val="26"/>
              </w:rPr>
              <w:t xml:space="preserve"> до ТК-2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38х2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ТК-2 до наружной стены жилого</w:t>
            </w:r>
            <w:r w:rsidR="002B7A89">
              <w:rPr>
                <w:sz w:val="26"/>
                <w:szCs w:val="26"/>
              </w:rPr>
              <w:t xml:space="preserve"> дома №3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B6366">
              <w:rPr>
                <w:sz w:val="26"/>
                <w:szCs w:val="26"/>
                <w:lang w:eastAsia="en-US"/>
              </w:rPr>
              <w:t>от  32</w:t>
            </w:r>
            <w:proofErr w:type="gramEnd"/>
            <w:r w:rsidRPr="00EB6366">
              <w:rPr>
                <w:sz w:val="26"/>
                <w:szCs w:val="26"/>
                <w:lang w:eastAsia="en-US"/>
              </w:rPr>
              <w:t>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ТК-2</w:t>
            </w:r>
            <w:r w:rsidR="002B7A89">
              <w:rPr>
                <w:sz w:val="26"/>
                <w:szCs w:val="26"/>
              </w:rPr>
              <w:t xml:space="preserve"> до ТК-3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38х2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ТК-3 до наружной стены жилого</w:t>
            </w:r>
            <w:r w:rsidR="002B7A89">
              <w:rPr>
                <w:sz w:val="26"/>
                <w:szCs w:val="26"/>
              </w:rPr>
              <w:t xml:space="preserve"> дома №4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B6366">
              <w:rPr>
                <w:sz w:val="26"/>
                <w:szCs w:val="26"/>
                <w:lang w:eastAsia="en-US"/>
              </w:rPr>
              <w:t>от  32</w:t>
            </w:r>
            <w:proofErr w:type="gramEnd"/>
            <w:r w:rsidRPr="00EB6366">
              <w:rPr>
                <w:sz w:val="26"/>
                <w:szCs w:val="26"/>
                <w:lang w:eastAsia="en-US"/>
              </w:rPr>
              <w:t>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ТК-3</w:t>
            </w:r>
            <w:r w:rsidR="002B7A89">
              <w:rPr>
                <w:sz w:val="26"/>
                <w:szCs w:val="26"/>
              </w:rPr>
              <w:t xml:space="preserve"> до ТК-4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38х2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977" w:type="dxa"/>
          </w:tcPr>
          <w:p w:rsidR="00EB6366" w:rsidRPr="00EB6366" w:rsidRDefault="00EB6366" w:rsidP="002B7A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ТК-4 до наружной стены жилого дома №5 по ул. Электрозаводск</w:t>
            </w:r>
            <w:r w:rsidR="002B7A89">
              <w:rPr>
                <w:sz w:val="26"/>
                <w:szCs w:val="26"/>
              </w:rPr>
              <w:t>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B6366">
              <w:rPr>
                <w:sz w:val="26"/>
                <w:szCs w:val="26"/>
                <w:lang w:eastAsia="en-US"/>
              </w:rPr>
              <w:t>от  32</w:t>
            </w:r>
            <w:proofErr w:type="gramEnd"/>
            <w:r w:rsidRPr="00EB6366">
              <w:rPr>
                <w:sz w:val="26"/>
                <w:szCs w:val="26"/>
                <w:lang w:eastAsia="en-US"/>
              </w:rPr>
              <w:t>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ТК-4</w:t>
            </w:r>
            <w:r w:rsidR="002B7A89">
              <w:rPr>
                <w:sz w:val="26"/>
                <w:szCs w:val="26"/>
              </w:rPr>
              <w:t xml:space="preserve"> до ТК-5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от 38х2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>Участок тепловой сети от ТК-4 до наружной стены жилого</w:t>
            </w:r>
            <w:r w:rsidR="002B7A89">
              <w:rPr>
                <w:sz w:val="26"/>
                <w:szCs w:val="26"/>
              </w:rPr>
              <w:t xml:space="preserve"> дома №9 по ул. Электрозаводской</w:t>
            </w:r>
          </w:p>
        </w:tc>
        <w:tc>
          <w:tcPr>
            <w:tcW w:w="1830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EB6366">
              <w:rPr>
                <w:sz w:val="26"/>
                <w:szCs w:val="26"/>
                <w:lang w:eastAsia="en-US"/>
              </w:rPr>
              <w:t>от  32</w:t>
            </w:r>
            <w:proofErr w:type="gramEnd"/>
            <w:r w:rsidRPr="00EB6366">
              <w:rPr>
                <w:sz w:val="26"/>
                <w:szCs w:val="26"/>
                <w:lang w:eastAsia="en-US"/>
              </w:rPr>
              <w:t>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1965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сталь</w:t>
            </w:r>
          </w:p>
        </w:tc>
      </w:tr>
      <w:tr w:rsidR="00EB6366" w:rsidRPr="00EB6366" w:rsidTr="00BA01AC">
        <w:tc>
          <w:tcPr>
            <w:tcW w:w="566" w:type="dxa"/>
            <w:vAlign w:val="center"/>
          </w:tcPr>
          <w:p w:rsidR="00EB6366" w:rsidRPr="00EB6366" w:rsidRDefault="00EB6366" w:rsidP="00BA01AC">
            <w:pPr>
              <w:rPr>
                <w:sz w:val="26"/>
                <w:szCs w:val="26"/>
                <w:lang w:eastAsia="en-US"/>
              </w:rPr>
            </w:pPr>
            <w:r w:rsidRPr="00EB6366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6977" w:type="dxa"/>
          </w:tcPr>
          <w:p w:rsidR="00EB6366" w:rsidRPr="00EB6366" w:rsidRDefault="00EB6366" w:rsidP="00BA01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6366">
              <w:rPr>
                <w:sz w:val="26"/>
                <w:szCs w:val="26"/>
              </w:rPr>
              <w:t xml:space="preserve">Участок тепловой сети от ТК-3 до наружной стены жилого дома № 6 по ул. </w:t>
            </w:r>
            <w:proofErr w:type="spellStart"/>
            <w:r w:rsidRPr="00EB6366">
              <w:rPr>
                <w:sz w:val="26"/>
                <w:szCs w:val="26"/>
              </w:rPr>
              <w:t>П.Лумумбы</w:t>
            </w:r>
            <w:proofErr w:type="spellEnd"/>
          </w:p>
        </w:tc>
        <w:tc>
          <w:tcPr>
            <w:tcW w:w="1830" w:type="dxa"/>
            <w:vAlign w:val="center"/>
          </w:tcPr>
          <w:p w:rsidR="00EB6366" w:rsidRPr="00EB6366" w:rsidRDefault="00F13A1D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EB6366">
              <w:rPr>
                <w:sz w:val="26"/>
                <w:szCs w:val="26"/>
                <w:lang w:eastAsia="en-US"/>
              </w:rPr>
              <w:t>т 89х2</w:t>
            </w:r>
          </w:p>
        </w:tc>
        <w:tc>
          <w:tcPr>
            <w:tcW w:w="1981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53х2</w:t>
            </w:r>
          </w:p>
        </w:tc>
        <w:tc>
          <w:tcPr>
            <w:tcW w:w="1832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1966</w:t>
            </w:r>
          </w:p>
        </w:tc>
        <w:tc>
          <w:tcPr>
            <w:tcW w:w="1634" w:type="dxa"/>
            <w:vAlign w:val="center"/>
          </w:tcPr>
          <w:p w:rsidR="00EB6366" w:rsidRPr="00EB6366" w:rsidRDefault="00EB6366" w:rsidP="00BA01A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сталь</w:t>
            </w:r>
          </w:p>
        </w:tc>
      </w:tr>
    </w:tbl>
    <w:p w:rsidR="00B643F7" w:rsidRDefault="002B7A89" w:rsidP="002B7A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sectPr w:rsidR="00B643F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DF" w:rsidRDefault="007924DF" w:rsidP="0040199A">
      <w:r>
        <w:separator/>
      </w:r>
    </w:p>
  </w:endnote>
  <w:endnote w:type="continuationSeparator" w:id="0">
    <w:p w:rsidR="007924DF" w:rsidRDefault="007924DF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F13A1D">
      <w:rPr>
        <w:sz w:val="16"/>
        <w:szCs w:val="16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DF" w:rsidRDefault="007924DF" w:rsidP="0040199A">
      <w:r>
        <w:separator/>
      </w:r>
    </w:p>
  </w:footnote>
  <w:footnote w:type="continuationSeparator" w:id="0">
    <w:p w:rsidR="007924DF" w:rsidRDefault="007924DF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D85"/>
    <w:rsid w:val="0012124A"/>
    <w:rsid w:val="001232F3"/>
    <w:rsid w:val="00133F03"/>
    <w:rsid w:val="00137A9C"/>
    <w:rsid w:val="001646F8"/>
    <w:rsid w:val="001B0580"/>
    <w:rsid w:val="001C0BB5"/>
    <w:rsid w:val="001D5BFB"/>
    <w:rsid w:val="001D6570"/>
    <w:rsid w:val="00203CC6"/>
    <w:rsid w:val="00212B99"/>
    <w:rsid w:val="00217CF8"/>
    <w:rsid w:val="0022682D"/>
    <w:rsid w:val="00235F71"/>
    <w:rsid w:val="002620DE"/>
    <w:rsid w:val="00267EBA"/>
    <w:rsid w:val="00271FB4"/>
    <w:rsid w:val="002A7288"/>
    <w:rsid w:val="002B0A02"/>
    <w:rsid w:val="002B4A46"/>
    <w:rsid w:val="002B7A89"/>
    <w:rsid w:val="002C2777"/>
    <w:rsid w:val="002D6A0C"/>
    <w:rsid w:val="002E7DE9"/>
    <w:rsid w:val="002F6A2E"/>
    <w:rsid w:val="00323AB5"/>
    <w:rsid w:val="00367347"/>
    <w:rsid w:val="00382CF2"/>
    <w:rsid w:val="00385422"/>
    <w:rsid w:val="00394908"/>
    <w:rsid w:val="00394EC9"/>
    <w:rsid w:val="0039537B"/>
    <w:rsid w:val="003B0604"/>
    <w:rsid w:val="003D7E4B"/>
    <w:rsid w:val="003E385E"/>
    <w:rsid w:val="003E436C"/>
    <w:rsid w:val="0040199A"/>
    <w:rsid w:val="00431925"/>
    <w:rsid w:val="00455565"/>
    <w:rsid w:val="004733A8"/>
    <w:rsid w:val="004901E7"/>
    <w:rsid w:val="004B36F4"/>
    <w:rsid w:val="004C30F3"/>
    <w:rsid w:val="004D292F"/>
    <w:rsid w:val="004E256B"/>
    <w:rsid w:val="0050674D"/>
    <w:rsid w:val="00567027"/>
    <w:rsid w:val="00577904"/>
    <w:rsid w:val="00593433"/>
    <w:rsid w:val="00595C0F"/>
    <w:rsid w:val="005A0D45"/>
    <w:rsid w:val="005C6EA5"/>
    <w:rsid w:val="005E42F2"/>
    <w:rsid w:val="0060766A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A7443"/>
    <w:rsid w:val="006B17F5"/>
    <w:rsid w:val="006C011C"/>
    <w:rsid w:val="006C2B79"/>
    <w:rsid w:val="006D4EE8"/>
    <w:rsid w:val="006E22E7"/>
    <w:rsid w:val="006E7824"/>
    <w:rsid w:val="006F78D7"/>
    <w:rsid w:val="00702F30"/>
    <w:rsid w:val="00717F14"/>
    <w:rsid w:val="00724702"/>
    <w:rsid w:val="00732036"/>
    <w:rsid w:val="0074359E"/>
    <w:rsid w:val="00745F71"/>
    <w:rsid w:val="0075596F"/>
    <w:rsid w:val="00755A98"/>
    <w:rsid w:val="00761F4A"/>
    <w:rsid w:val="0076318D"/>
    <w:rsid w:val="0077697E"/>
    <w:rsid w:val="00776F9A"/>
    <w:rsid w:val="007924DF"/>
    <w:rsid w:val="007B2744"/>
    <w:rsid w:val="007E55BB"/>
    <w:rsid w:val="00806A4E"/>
    <w:rsid w:val="008341C0"/>
    <w:rsid w:val="00874FE0"/>
    <w:rsid w:val="00877054"/>
    <w:rsid w:val="008C3B88"/>
    <w:rsid w:val="008C501E"/>
    <w:rsid w:val="008D1C70"/>
    <w:rsid w:val="008D2BCF"/>
    <w:rsid w:val="008E48CC"/>
    <w:rsid w:val="008F166D"/>
    <w:rsid w:val="008F2731"/>
    <w:rsid w:val="008F2C55"/>
    <w:rsid w:val="00902AE5"/>
    <w:rsid w:val="009561DF"/>
    <w:rsid w:val="00963B03"/>
    <w:rsid w:val="009730E7"/>
    <w:rsid w:val="00997DA2"/>
    <w:rsid w:val="009A06D3"/>
    <w:rsid w:val="009B2371"/>
    <w:rsid w:val="009C5FA4"/>
    <w:rsid w:val="009D62C7"/>
    <w:rsid w:val="00A15A8D"/>
    <w:rsid w:val="00A16992"/>
    <w:rsid w:val="00A31A1A"/>
    <w:rsid w:val="00A76406"/>
    <w:rsid w:val="00A80381"/>
    <w:rsid w:val="00AB1460"/>
    <w:rsid w:val="00AB179D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73D5C"/>
    <w:rsid w:val="00BB554B"/>
    <w:rsid w:val="00BC487E"/>
    <w:rsid w:val="00BC7C64"/>
    <w:rsid w:val="00BE68E1"/>
    <w:rsid w:val="00BF4D12"/>
    <w:rsid w:val="00C1076A"/>
    <w:rsid w:val="00C12A64"/>
    <w:rsid w:val="00C24253"/>
    <w:rsid w:val="00C346CF"/>
    <w:rsid w:val="00C34B63"/>
    <w:rsid w:val="00C41CBA"/>
    <w:rsid w:val="00C42A31"/>
    <w:rsid w:val="00C54480"/>
    <w:rsid w:val="00C57BCC"/>
    <w:rsid w:val="00C605E8"/>
    <w:rsid w:val="00C6147D"/>
    <w:rsid w:val="00C6253E"/>
    <w:rsid w:val="00C82E6B"/>
    <w:rsid w:val="00C96655"/>
    <w:rsid w:val="00CB203B"/>
    <w:rsid w:val="00CE49A0"/>
    <w:rsid w:val="00CF2874"/>
    <w:rsid w:val="00CF6C15"/>
    <w:rsid w:val="00D0263A"/>
    <w:rsid w:val="00D57057"/>
    <w:rsid w:val="00D65111"/>
    <w:rsid w:val="00D7429E"/>
    <w:rsid w:val="00D87674"/>
    <w:rsid w:val="00D9235D"/>
    <w:rsid w:val="00D9541A"/>
    <w:rsid w:val="00DE1E6D"/>
    <w:rsid w:val="00E32537"/>
    <w:rsid w:val="00E53C9C"/>
    <w:rsid w:val="00E70DC6"/>
    <w:rsid w:val="00E8303D"/>
    <w:rsid w:val="00E90F5C"/>
    <w:rsid w:val="00E942B5"/>
    <w:rsid w:val="00EB6366"/>
    <w:rsid w:val="00EE54B6"/>
    <w:rsid w:val="00F13A1D"/>
    <w:rsid w:val="00F23C48"/>
    <w:rsid w:val="00F37F78"/>
    <w:rsid w:val="00F50869"/>
    <w:rsid w:val="00F55DDC"/>
    <w:rsid w:val="00F60579"/>
    <w:rsid w:val="00F65249"/>
    <w:rsid w:val="00F70065"/>
    <w:rsid w:val="00F96E79"/>
    <w:rsid w:val="00FA42E6"/>
    <w:rsid w:val="00FB2D45"/>
    <w:rsid w:val="00FC4553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2376-38A1-456F-A1BC-2FE21B9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52C0-0E8A-48F9-851F-6D97AEF9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2017-12-07T07:32:00Z</cp:lastPrinted>
  <dcterms:created xsi:type="dcterms:W3CDTF">2017-11-29T11:43:00Z</dcterms:created>
  <dcterms:modified xsi:type="dcterms:W3CDTF">2017-12-19T13:24:00Z</dcterms:modified>
</cp:coreProperties>
</file>