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2380B" w:rsidRPr="00E2380B" w:rsidTr="00C56695">
        <w:trPr>
          <w:trHeight w:val="1130"/>
        </w:trPr>
        <w:tc>
          <w:tcPr>
            <w:tcW w:w="3540" w:type="dxa"/>
          </w:tcPr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380B" w:rsidRPr="00E2380B" w:rsidRDefault="00E2380B" w:rsidP="00E238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2380B" w:rsidRPr="00E2380B" w:rsidRDefault="00E2380B" w:rsidP="00E23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80B" w:rsidRPr="00E2380B" w:rsidRDefault="00E2380B" w:rsidP="00E238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Pr="00E238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.12.2017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2957</w:t>
      </w:r>
    </w:p>
    <w:p w:rsidR="00110A60" w:rsidRDefault="00110A60" w:rsidP="00477DE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2C2915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постановление администрации города Чебоксары от 03.07.2015 № 2198</w:t>
      </w:r>
    </w:p>
    <w:p w:rsidR="00477DE3" w:rsidRPr="00110A60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:rsidR="00477DE3" w:rsidRPr="00477DE3" w:rsidRDefault="00477DE3" w:rsidP="00110A60">
      <w:pPr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27.07.2010 №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администрация города Чебоксары 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EA6ECE" w:rsidRPr="00EA6ECE" w:rsidRDefault="00477DE3" w:rsidP="00110A60">
      <w:pPr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B30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AB3074">
        <w:rPr>
          <w:rFonts w:ascii="Times New Roman" w:eastAsia="Times New Roman" w:hAnsi="Times New Roman" w:cs="Times New Roman"/>
          <w:sz w:val="28"/>
          <w:szCs w:val="28"/>
          <w:lang w:eastAsia="ar-SA"/>
        </w:rPr>
        <w:t> Внести в П</w:t>
      </w:r>
      <w:proofErr w:type="spellStart"/>
      <w:r w:rsidRPr="00AB30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еречень</w:t>
      </w:r>
      <w:proofErr w:type="spellEnd"/>
      <w:r w:rsidRPr="00AB30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AB3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предоставление которых осуществляется </w:t>
      </w:r>
      <w:bookmarkStart w:id="0" w:name="_GoBack"/>
      <w:bookmarkEnd w:id="0"/>
      <w:r w:rsidRPr="00AB3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принципу «одного окна» в многофункциональных центрах предоставления государственных и муниципальных услуг города Чебоксары, утвержденный постановлением администрации города Чебоксары </w:t>
      </w:r>
      <w:r w:rsidRPr="00AB3074">
        <w:rPr>
          <w:rFonts w:ascii="Times New Roman" w:eastAsia="Courier New" w:hAnsi="Times New Roman" w:cs="Times New Roman"/>
          <w:sz w:val="28"/>
          <w:szCs w:val="28"/>
          <w:lang w:eastAsia="ar-SA"/>
        </w:rPr>
        <w:t>от 03.07.2015 № 2198 (далее – Перечень),</w:t>
      </w:r>
      <w:r w:rsidRPr="00AB3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Pr="00AB307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>я:</w:t>
      </w:r>
    </w:p>
    <w:p w:rsidR="00EA6ECE" w:rsidRPr="00EA6ECE" w:rsidRDefault="00EA6ECE" w:rsidP="00110A60">
      <w:pPr>
        <w:pStyle w:val="a9"/>
        <w:numPr>
          <w:ilvl w:val="0"/>
          <w:numId w:val="1"/>
        </w:numPr>
        <w:spacing w:after="0" w:line="312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110A60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еречня признать утратившим силу.</w:t>
      </w:r>
    </w:p>
    <w:p w:rsidR="00EA6ECE" w:rsidRPr="00EA6ECE" w:rsidRDefault="00EA6ECE" w:rsidP="00110A60">
      <w:pPr>
        <w:widowControl w:val="0"/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Перечень дополнить пункт</w:t>
      </w:r>
      <w:r w:rsidR="00B7012F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</w:t>
      </w: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0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40 </w:t>
      </w: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EA6ECE" w:rsidRDefault="00EA6ECE" w:rsidP="00110A60">
      <w:pPr>
        <w:widowControl w:val="0"/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«39</w:t>
      </w: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10A6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Согласование дизайн-проекта размещения информационных конструкций </w:t>
      </w:r>
      <w:r w:rsidR="00B701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города Чебоксары;</w:t>
      </w:r>
    </w:p>
    <w:p w:rsidR="00B7012F" w:rsidRPr="00EA6ECE" w:rsidRDefault="00B7012F" w:rsidP="00110A60">
      <w:pPr>
        <w:widowControl w:val="0"/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40.</w:t>
      </w:r>
      <w:r w:rsidR="00110A6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7012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77DE3" w:rsidRPr="00477DE3" w:rsidRDefault="00477DE3" w:rsidP="00110A60">
      <w:pPr>
        <w:widowControl w:val="0"/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27A4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</w:t>
      </w:r>
      <w:r w:rsidR="00B018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477DE3" w:rsidRPr="00477DE3" w:rsidRDefault="00477DE3" w:rsidP="00110A60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10A6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77DE3" w:rsidRPr="00477DE3" w:rsidRDefault="00477DE3" w:rsidP="00110A60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4.</w:t>
      </w:r>
      <w:r w:rsidR="00110A6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110A6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заместителя главы администрации – руководителя аппарата А.Ю.</w:t>
      </w:r>
      <w:r w:rsidR="00110A6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Маклыгина.</w:t>
      </w:r>
    </w:p>
    <w:p w:rsidR="00477DE3" w:rsidRPr="00477DE3" w:rsidRDefault="00477DE3" w:rsidP="00110A60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А.О. Ладыков</w:t>
      </w:r>
    </w:p>
    <w:sectPr w:rsidR="00477DE3" w:rsidRPr="00477DE3" w:rsidSect="00B01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23" w:rsidRDefault="00825C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7F745B">
      <w:rPr>
        <w:sz w:val="16"/>
        <w:szCs w:val="16"/>
      </w:rPr>
      <w:t>1</w:t>
    </w:r>
    <w:r w:rsidR="00825C23">
      <w:rPr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23" w:rsidRDefault="00825C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23" w:rsidRDefault="00825C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23" w:rsidRDefault="00825C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23" w:rsidRDefault="00825C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08F"/>
    <w:rsid w:val="00043834"/>
    <w:rsid w:val="00052124"/>
    <w:rsid w:val="000622CB"/>
    <w:rsid w:val="0009136F"/>
    <w:rsid w:val="000962E2"/>
    <w:rsid w:val="00110A60"/>
    <w:rsid w:val="00177F95"/>
    <w:rsid w:val="00200F72"/>
    <w:rsid w:val="002370A1"/>
    <w:rsid w:val="00242734"/>
    <w:rsid w:val="00272F28"/>
    <w:rsid w:val="002C2915"/>
    <w:rsid w:val="002D599E"/>
    <w:rsid w:val="00304BD5"/>
    <w:rsid w:val="00316CA3"/>
    <w:rsid w:val="00322A9A"/>
    <w:rsid w:val="0035249C"/>
    <w:rsid w:val="003655DE"/>
    <w:rsid w:val="00393A8E"/>
    <w:rsid w:val="003B031E"/>
    <w:rsid w:val="003F011F"/>
    <w:rsid w:val="003F2ABD"/>
    <w:rsid w:val="00461472"/>
    <w:rsid w:val="00477DE3"/>
    <w:rsid w:val="00482427"/>
    <w:rsid w:val="00492E8A"/>
    <w:rsid w:val="005C004C"/>
    <w:rsid w:val="005C265A"/>
    <w:rsid w:val="006733D0"/>
    <w:rsid w:val="006A0D71"/>
    <w:rsid w:val="006E3CA6"/>
    <w:rsid w:val="00706458"/>
    <w:rsid w:val="00792531"/>
    <w:rsid w:val="007A3671"/>
    <w:rsid w:val="007A6376"/>
    <w:rsid w:val="007C4762"/>
    <w:rsid w:val="007F68DE"/>
    <w:rsid w:val="007F745B"/>
    <w:rsid w:val="008022FF"/>
    <w:rsid w:val="008128B4"/>
    <w:rsid w:val="00825C23"/>
    <w:rsid w:val="00842DC1"/>
    <w:rsid w:val="0085692E"/>
    <w:rsid w:val="00892F9C"/>
    <w:rsid w:val="008C0EA2"/>
    <w:rsid w:val="008C12D4"/>
    <w:rsid w:val="008C48F0"/>
    <w:rsid w:val="009655CA"/>
    <w:rsid w:val="00984D7B"/>
    <w:rsid w:val="009977C1"/>
    <w:rsid w:val="009C7E7F"/>
    <w:rsid w:val="009D18E2"/>
    <w:rsid w:val="009D65B0"/>
    <w:rsid w:val="00A30187"/>
    <w:rsid w:val="00A43D6A"/>
    <w:rsid w:val="00A57B2B"/>
    <w:rsid w:val="00A72B9E"/>
    <w:rsid w:val="00A86A81"/>
    <w:rsid w:val="00AB3074"/>
    <w:rsid w:val="00AC551D"/>
    <w:rsid w:val="00B00931"/>
    <w:rsid w:val="00B01828"/>
    <w:rsid w:val="00B168B1"/>
    <w:rsid w:val="00B34176"/>
    <w:rsid w:val="00B37BF7"/>
    <w:rsid w:val="00B45287"/>
    <w:rsid w:val="00B7012F"/>
    <w:rsid w:val="00BA0612"/>
    <w:rsid w:val="00BA4A06"/>
    <w:rsid w:val="00BC3ACF"/>
    <w:rsid w:val="00BF0FB3"/>
    <w:rsid w:val="00C01CDE"/>
    <w:rsid w:val="00C1469C"/>
    <w:rsid w:val="00C5730E"/>
    <w:rsid w:val="00C6667F"/>
    <w:rsid w:val="00C87DA2"/>
    <w:rsid w:val="00CA3785"/>
    <w:rsid w:val="00CA7F8B"/>
    <w:rsid w:val="00DB4736"/>
    <w:rsid w:val="00DC4F6B"/>
    <w:rsid w:val="00DE3D2C"/>
    <w:rsid w:val="00DF0B19"/>
    <w:rsid w:val="00DF2721"/>
    <w:rsid w:val="00DF3271"/>
    <w:rsid w:val="00E04E02"/>
    <w:rsid w:val="00E06671"/>
    <w:rsid w:val="00E10694"/>
    <w:rsid w:val="00E2380B"/>
    <w:rsid w:val="00E27A4D"/>
    <w:rsid w:val="00E57147"/>
    <w:rsid w:val="00E60154"/>
    <w:rsid w:val="00E653E5"/>
    <w:rsid w:val="00E8152E"/>
    <w:rsid w:val="00EA4DA9"/>
    <w:rsid w:val="00EA6ECE"/>
    <w:rsid w:val="00EC6E77"/>
    <w:rsid w:val="00F13FA6"/>
    <w:rsid w:val="00F60973"/>
    <w:rsid w:val="00F845F0"/>
    <w:rsid w:val="00F9369B"/>
    <w:rsid w:val="00FA01B4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30FF6-D216-41E7-9EB6-4DA4B759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279C-907D-4962-AD78-3021D16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10</cp:revision>
  <cp:lastPrinted>2017-12-14T10:27:00Z</cp:lastPrinted>
  <dcterms:created xsi:type="dcterms:W3CDTF">2017-11-29T07:01:00Z</dcterms:created>
  <dcterms:modified xsi:type="dcterms:W3CDTF">2017-12-27T14:50:00Z</dcterms:modified>
</cp:coreProperties>
</file>