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B1" w:rsidRPr="00AC1BB1" w:rsidRDefault="00AC1BB1" w:rsidP="00AC1BB1">
      <w:pPr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2627364</wp:posOffset>
            </wp:positionH>
            <wp:positionV relativeFrom="paragraph">
              <wp:posOffset>-177830</wp:posOffset>
            </wp:positionV>
            <wp:extent cx="852820" cy="808075"/>
            <wp:effectExtent l="19050" t="0" r="443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7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BB1" w:rsidRDefault="00AC1BB1" w:rsidP="00AC1BB1"/>
    <w:p w:rsidR="00AC1BB1" w:rsidRDefault="00AC1BB1" w:rsidP="00AC1BB1">
      <w:pPr>
        <w:ind w:left="5520"/>
      </w:pPr>
    </w:p>
    <w:p w:rsidR="00AC1BB1" w:rsidRDefault="00AC1BB1" w:rsidP="00AC1BB1">
      <w:pPr>
        <w:ind w:left="5520"/>
      </w:pPr>
    </w:p>
    <w:tbl>
      <w:tblPr>
        <w:tblW w:w="5000" w:type="pct"/>
        <w:tblLook w:val="0000"/>
      </w:tblPr>
      <w:tblGrid>
        <w:gridCol w:w="4379"/>
        <w:gridCol w:w="1096"/>
        <w:gridCol w:w="4379"/>
      </w:tblGrid>
      <w:tr w:rsidR="00AC1BB1" w:rsidTr="00AC1BB1">
        <w:trPr>
          <w:cantSplit/>
          <w:trHeight w:val="983"/>
        </w:trPr>
        <w:tc>
          <w:tcPr>
            <w:tcW w:w="2222" w:type="pct"/>
          </w:tcPr>
          <w:p w:rsidR="00AC1BB1" w:rsidRPr="00AC1BB1" w:rsidRDefault="00AC1BB1" w:rsidP="00AC1BB1">
            <w:pPr>
              <w:pStyle w:val="a9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</w:pPr>
          </w:p>
          <w:p w:rsidR="00AC1BB1" w:rsidRPr="00AC1BB1" w:rsidRDefault="00AC1BB1" w:rsidP="00AC1BB1">
            <w:pPr>
              <w:pStyle w:val="a9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</w:pPr>
            <w:r w:rsidRPr="00AC1BB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Ч</w:t>
            </w:r>
            <w:r w:rsidRPr="00AC1BB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>+</w:t>
            </w:r>
            <w:proofErr w:type="gramStart"/>
            <w:r w:rsidRPr="00AC1BB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ВАШ</w:t>
            </w:r>
            <w:proofErr w:type="gramEnd"/>
            <w:r w:rsidRPr="00AC1BB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 xml:space="preserve">  </w:t>
            </w:r>
            <w:r w:rsidRPr="00AC1BB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РЕСПУБЛИКИ</w:t>
            </w:r>
          </w:p>
          <w:p w:rsidR="00AC1BB1" w:rsidRPr="00AC1BB1" w:rsidRDefault="00AC1BB1" w:rsidP="00AC1BB1">
            <w:pPr>
              <w:pStyle w:val="a9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</w:pPr>
            <w:r w:rsidRPr="00AC1BB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Ё</w:t>
            </w:r>
            <w:r w:rsidRPr="00AC1BB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>/</w:t>
            </w:r>
            <w:r w:rsidRPr="00AC1BB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РП</w:t>
            </w:r>
            <w:r w:rsidRPr="00AC1BB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 xml:space="preserve">, </w:t>
            </w:r>
            <w:r w:rsidRPr="00AC1BB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РАЙОН</w:t>
            </w:r>
            <w:r w:rsidRPr="00AC1BB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>/</w:t>
            </w:r>
          </w:p>
        </w:tc>
        <w:tc>
          <w:tcPr>
            <w:tcW w:w="556" w:type="pct"/>
            <w:vMerge w:val="restart"/>
          </w:tcPr>
          <w:p w:rsidR="00AC1BB1" w:rsidRPr="00AC1BB1" w:rsidRDefault="00AC1BB1" w:rsidP="00AC1BB1">
            <w:pPr>
              <w:ind w:firstLine="0"/>
              <w:rPr>
                <w:lang w:eastAsia="ru-RU"/>
              </w:rPr>
            </w:pPr>
          </w:p>
        </w:tc>
        <w:tc>
          <w:tcPr>
            <w:tcW w:w="2222" w:type="pct"/>
          </w:tcPr>
          <w:p w:rsidR="00AC1BB1" w:rsidRPr="00AC1BB1" w:rsidRDefault="00AC1BB1" w:rsidP="002C7D71">
            <w:pPr>
              <w:pStyle w:val="a9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C1BB1" w:rsidRPr="00AC1BB1" w:rsidRDefault="00AC1BB1" w:rsidP="00AC1BB1">
            <w:pPr>
              <w:pStyle w:val="a9"/>
              <w:jc w:val="right"/>
              <w:rPr>
                <w:rStyle w:val="aa"/>
                <w:sz w:val="26"/>
                <w:szCs w:val="26"/>
              </w:rPr>
            </w:pPr>
            <w:r w:rsidRPr="00AC1BB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ЧУВАШСКАЯ РЕСПУБЛИКА</w:t>
            </w:r>
          </w:p>
          <w:p w:rsidR="00AC1BB1" w:rsidRPr="00AC1BB1" w:rsidRDefault="00AC1BB1" w:rsidP="00AC1BB1">
            <w:pPr>
              <w:pStyle w:val="a9"/>
              <w:ind w:firstLine="540"/>
              <w:jc w:val="center"/>
              <w:rPr>
                <w:sz w:val="26"/>
                <w:szCs w:val="26"/>
              </w:rPr>
            </w:pPr>
            <w:r w:rsidRPr="00AC1BB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ЦИВИЛЬСКИЙ РАЙОН</w:t>
            </w:r>
          </w:p>
        </w:tc>
      </w:tr>
      <w:tr w:rsidR="00AC1BB1" w:rsidTr="002C7D71">
        <w:trPr>
          <w:cantSplit/>
          <w:trHeight w:val="2355"/>
        </w:trPr>
        <w:tc>
          <w:tcPr>
            <w:tcW w:w="2222" w:type="pct"/>
          </w:tcPr>
          <w:p w:rsidR="00AC1BB1" w:rsidRPr="00AC1BB1" w:rsidRDefault="00AC1BB1" w:rsidP="00AC1BB1">
            <w:pPr>
              <w:pStyle w:val="a9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</w:pPr>
            <w:r w:rsidRPr="00AC1BB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Ё</w:t>
            </w:r>
            <w:r w:rsidRPr="00AC1BB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>/</w:t>
            </w:r>
            <w:r w:rsidRPr="00AC1BB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РП</w:t>
            </w:r>
            <w:r w:rsidRPr="00AC1BB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 xml:space="preserve">, </w:t>
            </w:r>
            <w:r w:rsidRPr="00AC1BB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РАЙОН</w:t>
            </w:r>
            <w:r w:rsidRPr="00AC1BB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 xml:space="preserve"> </w:t>
            </w:r>
          </w:p>
          <w:p w:rsidR="00AC1BB1" w:rsidRPr="00AC1BB1" w:rsidRDefault="00AC1BB1" w:rsidP="00AC1BB1">
            <w:pPr>
              <w:pStyle w:val="a9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C1BB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АДМИНИСТРАЦИ</w:t>
            </w:r>
            <w:r w:rsidRPr="00AC1BB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Й</w:t>
            </w:r>
            <w:r w:rsidRPr="00AC1BB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>/</w:t>
            </w:r>
          </w:p>
          <w:p w:rsidR="00AC1BB1" w:rsidRPr="00AC1BB1" w:rsidRDefault="00AC1BB1" w:rsidP="00AC1BB1">
            <w:pPr>
              <w:pStyle w:val="a9"/>
              <w:ind w:firstLine="540"/>
              <w:jc w:val="center"/>
              <w:rPr>
                <w:rFonts w:ascii="Baltica Chv" w:hAnsi="Baltica Chv" w:cs="Times New Roman"/>
                <w:b/>
                <w:bCs/>
                <w:sz w:val="26"/>
                <w:szCs w:val="26"/>
              </w:rPr>
            </w:pPr>
          </w:p>
          <w:p w:rsidR="00AC1BB1" w:rsidRPr="00AC1BB1" w:rsidRDefault="00AC1BB1" w:rsidP="00AC1BB1">
            <w:pPr>
              <w:pStyle w:val="a9"/>
              <w:ind w:firstLine="540"/>
              <w:jc w:val="center"/>
              <w:rPr>
                <w:rStyle w:val="aa"/>
                <w:rFonts w:ascii="Baltica Chv" w:hAnsi="Baltica Chv"/>
                <w:iCs/>
                <w:color w:val="auto"/>
                <w:sz w:val="26"/>
                <w:szCs w:val="26"/>
              </w:rPr>
            </w:pPr>
            <w:r w:rsidRPr="00AC1BB1">
              <w:rPr>
                <w:rStyle w:val="aa"/>
                <w:rFonts w:ascii="Baltica Chv" w:hAnsi="Baltica Chv" w:cs="Times New Roman"/>
                <w:iCs/>
                <w:color w:val="auto"/>
                <w:sz w:val="26"/>
                <w:szCs w:val="26"/>
              </w:rPr>
              <w:t>ЙЫШ</w:t>
            </w:r>
            <w:r w:rsidRPr="00AC1BB1">
              <w:rPr>
                <w:rStyle w:val="aa"/>
                <w:rFonts w:ascii="Baltica Chv" w:hAnsi="Baltica Chv" w:cs="Baltica Chv"/>
                <w:iCs/>
                <w:color w:val="auto"/>
                <w:sz w:val="26"/>
                <w:szCs w:val="26"/>
              </w:rPr>
              <w:t>+</w:t>
            </w:r>
            <w:r w:rsidRPr="00AC1BB1">
              <w:rPr>
                <w:rStyle w:val="aa"/>
                <w:rFonts w:ascii="Baltica Chv" w:hAnsi="Baltica Chv" w:cs="Times New Roman"/>
                <w:iCs/>
                <w:color w:val="auto"/>
                <w:sz w:val="26"/>
                <w:szCs w:val="26"/>
              </w:rPr>
              <w:t>НУ</w:t>
            </w:r>
          </w:p>
          <w:p w:rsidR="00AC1BB1" w:rsidRPr="00AC1BB1" w:rsidRDefault="00AC1BB1" w:rsidP="00AC1BB1">
            <w:pPr>
              <w:pStyle w:val="a9"/>
              <w:ind w:firstLine="540"/>
              <w:jc w:val="center"/>
              <w:rPr>
                <w:rFonts w:ascii="Baltica Chv" w:hAnsi="Baltica Chv"/>
                <w:sz w:val="26"/>
                <w:szCs w:val="26"/>
              </w:rPr>
            </w:pPr>
          </w:p>
          <w:p w:rsidR="00AC1BB1" w:rsidRPr="00AC1BB1" w:rsidRDefault="00AC1BB1" w:rsidP="00AC1BB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C1BB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2017 ё</w:t>
            </w:r>
            <w:r w:rsidRPr="00AC1BB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 xml:space="preserve">? </w:t>
            </w:r>
            <w:r w:rsidRPr="00AC1BB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август 24</w:t>
            </w:r>
            <w:r w:rsidRPr="00AC1BB1">
              <w:rPr>
                <w:b/>
                <w:bCs/>
                <w:iCs/>
                <w:sz w:val="26"/>
                <w:szCs w:val="26"/>
              </w:rPr>
              <w:t>-</w:t>
            </w:r>
            <w:r w:rsidRPr="00AC1BB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м</w:t>
            </w:r>
            <w:r w:rsidRPr="00AC1BB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>\</w:t>
            </w:r>
            <w:r w:rsidRPr="00AC1BB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</w:rPr>
              <w:t>ш</w:t>
            </w:r>
            <w:r w:rsidRPr="00AC1BB1">
              <w:rPr>
                <w:rFonts w:ascii="Baltica Chv" w:hAnsi="Baltica Chv" w:cs="Baltica Chv"/>
                <w:b/>
                <w:bCs/>
                <w:iCs/>
                <w:sz w:val="26"/>
                <w:szCs w:val="26"/>
              </w:rPr>
              <w:t xml:space="preserve">\ 546 </w:t>
            </w:r>
            <w:r w:rsidRPr="00AC1BB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№ </w:t>
            </w:r>
          </w:p>
          <w:p w:rsidR="00AC1BB1" w:rsidRPr="00AC1BB1" w:rsidRDefault="00AC1BB1" w:rsidP="00AC1BB1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</w:p>
          <w:p w:rsidR="00AC1BB1" w:rsidRPr="00AC1BB1" w:rsidRDefault="00AC1BB1" w:rsidP="00AC1BB1">
            <w:pPr>
              <w:pStyle w:val="a9"/>
              <w:ind w:firstLine="540"/>
              <w:jc w:val="center"/>
              <w:rPr>
                <w:rFonts w:ascii="Baltica Chv" w:hAnsi="Baltica Chv" w:cs="Times New Roman"/>
                <w:b/>
                <w:bCs/>
                <w:sz w:val="26"/>
                <w:szCs w:val="26"/>
              </w:rPr>
            </w:pPr>
            <w:proofErr w:type="spellStart"/>
            <w:r w:rsidRPr="00AC1BB1">
              <w:rPr>
                <w:rFonts w:ascii="Baltica Chv" w:hAnsi="Baltica Chv" w:cs="Times New Roman"/>
                <w:b/>
                <w:bCs/>
                <w:sz w:val="26"/>
                <w:szCs w:val="26"/>
              </w:rPr>
              <w:t>Ё</w:t>
            </w:r>
            <w:r w:rsidRPr="00AC1BB1">
              <w:rPr>
                <w:rFonts w:ascii="Baltica Chv" w:hAnsi="Baltica Chv" w:cs="Baltica Chv"/>
                <w:b/>
                <w:bCs/>
                <w:sz w:val="26"/>
                <w:szCs w:val="26"/>
              </w:rPr>
              <w:t>\</w:t>
            </w:r>
            <w:r w:rsidRPr="00AC1BB1">
              <w:rPr>
                <w:rFonts w:ascii="Baltica Chv" w:hAnsi="Baltica Chv" w:cs="Times New Roman"/>
                <w:b/>
                <w:bCs/>
                <w:sz w:val="26"/>
                <w:szCs w:val="26"/>
              </w:rPr>
              <w:t>рп</w:t>
            </w:r>
            <w:proofErr w:type="spellEnd"/>
            <w:r w:rsidRPr="00AC1BB1">
              <w:rPr>
                <w:rFonts w:ascii="Baltica Chv" w:hAnsi="Baltica Chv" w:cs="Baltica Chv"/>
                <w:b/>
                <w:bCs/>
                <w:sz w:val="26"/>
                <w:szCs w:val="26"/>
              </w:rPr>
              <w:t xml:space="preserve">. </w:t>
            </w:r>
            <w:r w:rsidRPr="00AC1BB1">
              <w:rPr>
                <w:rFonts w:ascii="Baltica Chv" w:hAnsi="Baltica Chv" w:cs="Times New Roman"/>
                <w:b/>
                <w:bCs/>
                <w:sz w:val="26"/>
                <w:szCs w:val="26"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AC1BB1" w:rsidRDefault="00AC1BB1" w:rsidP="002C7D71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AC1BB1" w:rsidRPr="00AC1BB1" w:rsidRDefault="00AC1BB1" w:rsidP="002C7D71">
            <w:pPr>
              <w:pStyle w:val="a9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C1BB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АДМИНИСТРАЦИЯ</w:t>
            </w:r>
          </w:p>
          <w:p w:rsidR="00AC1BB1" w:rsidRPr="00AC1BB1" w:rsidRDefault="00AC1BB1" w:rsidP="002C7D71">
            <w:pPr>
              <w:pStyle w:val="a9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C1BB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ЦИВИЛЬСКОГО РАЙОНА</w:t>
            </w:r>
          </w:p>
          <w:p w:rsidR="00AC1BB1" w:rsidRPr="00AC1BB1" w:rsidRDefault="00AC1BB1" w:rsidP="002C7D71">
            <w:pPr>
              <w:pStyle w:val="a9"/>
              <w:ind w:firstLine="5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C1BB1" w:rsidRPr="00AC1BB1" w:rsidRDefault="00AC1BB1" w:rsidP="002C7D71">
            <w:pPr>
              <w:pStyle w:val="a9"/>
              <w:ind w:firstLine="540"/>
              <w:jc w:val="center"/>
              <w:rPr>
                <w:rStyle w:val="aa"/>
                <w:rFonts w:cs="Times New Roman"/>
                <w:iCs/>
                <w:color w:val="auto"/>
                <w:sz w:val="26"/>
                <w:szCs w:val="26"/>
              </w:rPr>
            </w:pPr>
            <w:r w:rsidRPr="00AC1BB1">
              <w:rPr>
                <w:rStyle w:val="aa"/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ПОСТАНОВЛЕНИЕ</w:t>
            </w:r>
          </w:p>
          <w:p w:rsidR="00AC1BB1" w:rsidRPr="00AC1BB1" w:rsidRDefault="00AC1BB1" w:rsidP="002C7D71">
            <w:pPr>
              <w:pStyle w:val="a9"/>
              <w:ind w:firstLine="540"/>
              <w:jc w:val="center"/>
              <w:rPr>
                <w:sz w:val="26"/>
                <w:szCs w:val="26"/>
              </w:rPr>
            </w:pPr>
          </w:p>
          <w:p w:rsidR="00AC1BB1" w:rsidRPr="00AC1BB1" w:rsidRDefault="00AC1BB1" w:rsidP="002C7D71">
            <w:pPr>
              <w:pStyle w:val="a9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C1BB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24 августа 2017 г.  № 546</w:t>
            </w:r>
          </w:p>
          <w:p w:rsidR="00AC1BB1" w:rsidRPr="00AC1BB1" w:rsidRDefault="00AC1BB1" w:rsidP="002C7D71">
            <w:pPr>
              <w:rPr>
                <w:sz w:val="26"/>
                <w:szCs w:val="26"/>
              </w:rPr>
            </w:pPr>
          </w:p>
          <w:p w:rsidR="00AC1BB1" w:rsidRPr="00AC1BB1" w:rsidRDefault="00AC1BB1" w:rsidP="002C7D71">
            <w:pPr>
              <w:pStyle w:val="a9"/>
              <w:ind w:firstLine="5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1BB1">
              <w:rPr>
                <w:rFonts w:ascii="Times New Roman" w:hAnsi="Times New Roman"/>
                <w:b/>
                <w:bCs/>
                <w:sz w:val="26"/>
                <w:szCs w:val="26"/>
              </w:rPr>
              <w:t>г. Цивильск</w:t>
            </w:r>
          </w:p>
        </w:tc>
      </w:tr>
    </w:tbl>
    <w:p w:rsidR="00AC1BB1" w:rsidRDefault="00AC1BB1" w:rsidP="00AC1BB1">
      <w:pPr>
        <w:tabs>
          <w:tab w:val="left" w:pos="4320"/>
        </w:tabs>
        <w:ind w:right="4854"/>
        <w:rPr>
          <w:b/>
        </w:rPr>
      </w:pPr>
    </w:p>
    <w:p w:rsidR="00AC1BB1" w:rsidRPr="00AC1BB1" w:rsidRDefault="00AC1BB1" w:rsidP="00AC1BB1">
      <w:pPr>
        <w:ind w:firstLine="70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062"/>
      </w:tblGrid>
      <w:tr w:rsidR="00AC1BB1" w:rsidRPr="00AC1BB1" w:rsidTr="002C7D71">
        <w:tc>
          <w:tcPr>
            <w:tcW w:w="6062" w:type="dxa"/>
          </w:tcPr>
          <w:p w:rsidR="00AC1BB1" w:rsidRPr="00AC1BB1" w:rsidRDefault="00AC1BB1" w:rsidP="00AC1BB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B1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антитеррористической</w:t>
            </w:r>
          </w:p>
          <w:p w:rsidR="00AC1BB1" w:rsidRPr="00AC1BB1" w:rsidRDefault="00AC1BB1" w:rsidP="00AC1BB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деятельности </w:t>
            </w:r>
            <w:proofErr w:type="gramStart"/>
            <w:r w:rsidRPr="00AC1BB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C1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C1BB1">
              <w:rPr>
                <w:rFonts w:ascii="Times New Roman" w:hAnsi="Times New Roman" w:cs="Times New Roman"/>
                <w:b/>
                <w:sz w:val="28"/>
                <w:szCs w:val="28"/>
              </w:rPr>
              <w:t>Цивильском</w:t>
            </w:r>
            <w:proofErr w:type="gramEnd"/>
            <w:r w:rsidRPr="00AC1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</w:t>
            </w:r>
          </w:p>
          <w:p w:rsidR="00AC1BB1" w:rsidRPr="00AC1BB1" w:rsidRDefault="001C6DEC" w:rsidP="00AC1BB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1BB1" w:rsidRPr="00AC1BB1">
              <w:rPr>
                <w:rFonts w:ascii="Times New Roman" w:hAnsi="Times New Roman" w:cs="Times New Roman"/>
                <w:b/>
                <w:sz w:val="28"/>
                <w:szCs w:val="28"/>
              </w:rPr>
              <w:t>Чувашской Республики</w:t>
            </w:r>
          </w:p>
        </w:tc>
      </w:tr>
      <w:tr w:rsidR="00AC1BB1" w:rsidRPr="00AC1BB1" w:rsidTr="002C7D71">
        <w:tc>
          <w:tcPr>
            <w:tcW w:w="6062" w:type="dxa"/>
          </w:tcPr>
          <w:p w:rsidR="00AC1BB1" w:rsidRPr="00AC1BB1" w:rsidRDefault="00AC1BB1" w:rsidP="00AC1BB1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352A1" w:rsidRPr="005352A1" w:rsidRDefault="005352A1" w:rsidP="005352A1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2A1" w:rsidRPr="005352A1" w:rsidRDefault="005352A1" w:rsidP="005352A1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Федерального Закона от 06.03.2006 № 35-ФЗ «О противодействии терроризму», Федерального Закона от 06.10.2003 № 131-ФЗ «Об общих принципах организации местного самоуправления в Российской Федерации, Указа Президента Российской Федерации от 15.02.2006 № 116 «О мерах по противодействию терроризму», </w:t>
      </w:r>
      <w:r w:rsidR="00B47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ст.7 </w:t>
      </w:r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r w:rsidR="00B4732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 w:rsidR="00B4732D" w:rsidRPr="004A37F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 района</w:t>
      </w:r>
      <w:r w:rsidRPr="005352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Республики, в целях дальнейшего совершенствования антитеррористической деятельности,</w:t>
      </w:r>
      <w:r w:rsidR="001E540A">
        <w:rPr>
          <w:rFonts w:ascii="Times New Roman" w:hAnsi="Times New Roman" w:cs="Times New Roman"/>
          <w:sz w:val="26"/>
          <w:szCs w:val="26"/>
        </w:rPr>
        <w:t xml:space="preserve"> </w:t>
      </w:r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укрепления взаимодействия органов местного самоуправления с территориальными органами федеральных</w:t>
      </w:r>
      <w:proofErr w:type="gramEnd"/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исполнительной власти на территории </w:t>
      </w:r>
      <w:r w:rsidR="00B4732D" w:rsidRPr="004A37F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 района</w:t>
      </w:r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="001E54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E540A" w:rsidRPr="001E540A">
        <w:rPr>
          <w:rFonts w:ascii="Times New Roman" w:hAnsi="Times New Roman" w:cs="Times New Roman"/>
          <w:sz w:val="26"/>
          <w:szCs w:val="26"/>
        </w:rPr>
        <w:t xml:space="preserve"> </w:t>
      </w:r>
      <w:r w:rsidR="001E540A">
        <w:rPr>
          <w:rFonts w:ascii="Times New Roman" w:hAnsi="Times New Roman" w:cs="Times New Roman"/>
          <w:sz w:val="26"/>
          <w:szCs w:val="26"/>
        </w:rPr>
        <w:t>в связи с кадровыми изменениями,</w:t>
      </w:r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5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Цивильского района </w:t>
      </w:r>
    </w:p>
    <w:p w:rsidR="007F2BB2" w:rsidRDefault="007F2BB2" w:rsidP="00652F60">
      <w:pPr>
        <w:keepNext/>
        <w:suppressAutoHyphens/>
        <w:spacing w:line="240" w:lineRule="auto"/>
        <w:ind w:firstLine="0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</w:p>
    <w:p w:rsidR="00AC1BB1" w:rsidRDefault="00AC1BB1" w:rsidP="00E2373F">
      <w:pPr>
        <w:keepNext/>
        <w:suppressAutoHyphens/>
        <w:spacing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</w:p>
    <w:p w:rsidR="007F2BB2" w:rsidRDefault="00E2373F" w:rsidP="00652F60">
      <w:pPr>
        <w:keepNext/>
        <w:suppressAutoHyphens/>
        <w:spacing w:line="240" w:lineRule="auto"/>
        <w:rPr>
          <w:rFonts w:ascii="Times New Roman" w:eastAsia="DejaVu Sans" w:hAnsi="Times New Roman" w:cs="Times New Roman"/>
          <w:b/>
          <w:color w:val="000000"/>
          <w:kern w:val="2"/>
          <w:sz w:val="26"/>
          <w:szCs w:val="26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6"/>
          <w:szCs w:val="26"/>
        </w:rPr>
        <w:t>ПОСТ</w:t>
      </w:r>
      <w:r w:rsidR="00B35965">
        <w:rPr>
          <w:rFonts w:ascii="Times New Roman" w:eastAsia="DejaVu Sans" w:hAnsi="Times New Roman" w:cs="Times New Roman"/>
          <w:b/>
          <w:color w:val="000000"/>
          <w:kern w:val="2"/>
          <w:sz w:val="26"/>
          <w:szCs w:val="26"/>
        </w:rPr>
        <w:t>А</w:t>
      </w:r>
      <w:r>
        <w:rPr>
          <w:rFonts w:ascii="Times New Roman" w:eastAsia="DejaVu Sans" w:hAnsi="Times New Roman" w:cs="Times New Roman"/>
          <w:b/>
          <w:color w:val="000000"/>
          <w:kern w:val="2"/>
          <w:sz w:val="26"/>
          <w:szCs w:val="26"/>
        </w:rPr>
        <w:t>НОВЛЯЕТ:</w:t>
      </w:r>
    </w:p>
    <w:p w:rsidR="007F2BB2" w:rsidRDefault="007F2BB2" w:rsidP="00E2373F">
      <w:pPr>
        <w:keepNext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6"/>
          <w:szCs w:val="26"/>
        </w:rPr>
      </w:pPr>
    </w:p>
    <w:p w:rsidR="005352A1" w:rsidRPr="005352A1" w:rsidRDefault="005352A1" w:rsidP="00652F6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Утвердить:</w:t>
      </w:r>
    </w:p>
    <w:p w:rsidR="005352A1" w:rsidRPr="005352A1" w:rsidRDefault="005352A1" w:rsidP="00652F6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Состав антитеррористической комиссии </w:t>
      </w:r>
      <w:proofErr w:type="gramStart"/>
      <w:r w:rsidR="002C158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2C1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A37F8" w:rsidRPr="004A37F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</w:t>
      </w:r>
      <w:r w:rsidR="002C158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="004A37F8" w:rsidRPr="004A3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согласно приложению </w:t>
      </w:r>
      <w:r w:rsidR="0052276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5352A1" w:rsidRPr="005352A1" w:rsidRDefault="005352A1" w:rsidP="00652F6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Положение об антитеррористической комиссии</w:t>
      </w:r>
      <w:r w:rsidRPr="005352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A37F8" w:rsidRPr="004A37F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Цивильском</w:t>
      </w:r>
      <w:proofErr w:type="gramEnd"/>
      <w:r w:rsidR="004A37F8" w:rsidRPr="004A3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согласно приложению </w:t>
      </w:r>
      <w:r w:rsidR="0052276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5352A1" w:rsidRPr="005352A1" w:rsidRDefault="005352A1" w:rsidP="00652F60">
      <w:pPr>
        <w:spacing w:line="276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1.3. Регламент антитеррористической комиссии </w:t>
      </w:r>
      <w:proofErr w:type="gramStart"/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4A37F8" w:rsidRPr="004A37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Цивильском</w:t>
      </w:r>
      <w:proofErr w:type="gramEnd"/>
      <w:r w:rsidR="004A37F8" w:rsidRPr="004A37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районе</w:t>
      </w:r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Чувашской Республики согласно приложению </w:t>
      </w:r>
      <w:r w:rsidR="005227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</w:p>
    <w:p w:rsidR="005352A1" w:rsidRPr="005352A1" w:rsidRDefault="005352A1" w:rsidP="00652F60">
      <w:pPr>
        <w:spacing w:line="276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1.</w:t>
      </w:r>
      <w:r w:rsidR="00E80B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Состав рабочей группы при антитеррористической комиссии </w:t>
      </w:r>
      <w:proofErr w:type="gramStart"/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4A37F8" w:rsidRPr="004A37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Цивильском</w:t>
      </w:r>
      <w:proofErr w:type="gramEnd"/>
      <w:r w:rsidR="004A37F8" w:rsidRPr="004A37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районе</w:t>
      </w:r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Чувашской Республики согласно приложению </w:t>
      </w:r>
      <w:r w:rsidR="005227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</w:p>
    <w:p w:rsidR="005352A1" w:rsidRDefault="005352A1" w:rsidP="00652F6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Организационное и материально-техническое обеспечение деятельности антитеррористической комиссии </w:t>
      </w:r>
      <w:proofErr w:type="gramStart"/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A37F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Цивильском</w:t>
      </w:r>
      <w:proofErr w:type="gramEnd"/>
      <w:r w:rsidR="004A3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сектор</w:t>
      </w:r>
      <w:r w:rsidR="004A3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ГО и ЧС</w:t>
      </w:r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4A3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Цивильского района </w:t>
      </w:r>
      <w:r w:rsidRPr="00535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Республики.</w:t>
      </w:r>
    </w:p>
    <w:p w:rsidR="00522762" w:rsidRDefault="00092B23" w:rsidP="00652F60">
      <w:pPr>
        <w:spacing w:line="276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092B23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Признать утратившим силу</w:t>
      </w:r>
      <w:r w:rsidR="00522762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:</w:t>
      </w:r>
    </w:p>
    <w:p w:rsidR="00522762" w:rsidRDefault="00522762" w:rsidP="00652F60">
      <w:pPr>
        <w:spacing w:line="276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постановление администрации Цивильского района Чувашской Республики от 07 июня 2016 года №199 «Об организации антитеррористической деятельности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в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Цивильском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районе Чувашской Республики»;</w:t>
      </w:r>
    </w:p>
    <w:p w:rsidR="00522762" w:rsidRDefault="00522762" w:rsidP="00652F60">
      <w:pPr>
        <w:spacing w:line="276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постановление администрации Цивильского района Чувашской Республики от 14 сентября 2016 года «О внесении изменений в постановление администрации Цивильского района от 07 июня 2016 года №199 об организации антитеррористической деятельности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в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Цивильском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районе Чувашской Республики»;</w:t>
      </w:r>
    </w:p>
    <w:p w:rsidR="00092B23" w:rsidRDefault="00092B23" w:rsidP="00652F60">
      <w:pPr>
        <w:spacing w:line="276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  <w:r w:rsidRPr="00092B23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я</w:t>
      </w:r>
      <w:r w:rsidRPr="00092B23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 администрации Цивильского района Чувашской Республики от </w:t>
      </w:r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1</w:t>
      </w:r>
      <w:r w:rsidR="007E62CD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3</w:t>
      </w:r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ию</w:t>
      </w:r>
      <w:r w:rsidR="007E62CD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л</w:t>
      </w:r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я 201</w:t>
      </w:r>
      <w:r w:rsidR="007E62CD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7</w:t>
      </w:r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</w:t>
      </w:r>
      <w:r w:rsidRPr="00092B23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года № </w:t>
      </w:r>
      <w:r w:rsidR="007E62CD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422</w:t>
      </w:r>
      <w:r w:rsidRPr="00092B23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«</w:t>
      </w:r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О </w:t>
      </w:r>
      <w:r w:rsidR="007E62CD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внесении изменений в постановление администрации Цивильского района от 07 июня №199 об организации</w:t>
      </w:r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антитеррористической </w:t>
      </w:r>
      <w:r w:rsidR="007E62CD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деятельности </w:t>
      </w:r>
      <w:proofErr w:type="gramStart"/>
      <w:r w:rsidR="007E62CD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в</w:t>
      </w:r>
      <w:proofErr w:type="gramEnd"/>
      <w:r w:rsidRPr="00092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92B23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</w:t>
      </w:r>
      <w:r w:rsidR="007E62C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092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023A8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2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Pr="00092B23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»</w:t>
      </w:r>
      <w:r w:rsidR="0010329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.</w:t>
      </w:r>
    </w:p>
    <w:p w:rsidR="0010329F" w:rsidRPr="00092B23" w:rsidRDefault="0010329F" w:rsidP="00652F60">
      <w:pPr>
        <w:spacing w:line="276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proofErr w:type="gramStart"/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92B23" w:rsidRPr="00092B23" w:rsidRDefault="0010329F" w:rsidP="00652F60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6.</w:t>
      </w:r>
      <w:r w:rsidR="00092B23" w:rsidRPr="00092B23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Настоящее постановление вступает в силу после его официально</w:t>
      </w:r>
      <w:r w:rsidR="00177943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го</w:t>
      </w:r>
      <w:r w:rsidR="00092B23" w:rsidRPr="00092B23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опубликования (обнародования).</w:t>
      </w:r>
    </w:p>
    <w:p w:rsidR="004A37F8" w:rsidRDefault="004A37F8" w:rsidP="005352A1">
      <w:pPr>
        <w:spacing w:line="240" w:lineRule="auto"/>
        <w:ind w:left="283" w:firstLine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C1BB1" w:rsidRDefault="00AC1BB1" w:rsidP="005352A1">
      <w:pPr>
        <w:spacing w:line="240" w:lineRule="auto"/>
        <w:ind w:left="283" w:firstLine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C1BB1" w:rsidRDefault="00AC1BB1" w:rsidP="005352A1">
      <w:pPr>
        <w:spacing w:line="240" w:lineRule="auto"/>
        <w:ind w:left="283" w:firstLine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C1BB1" w:rsidRDefault="00AC1BB1" w:rsidP="005352A1">
      <w:pPr>
        <w:spacing w:line="240" w:lineRule="auto"/>
        <w:ind w:left="283" w:firstLine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37F8" w:rsidRDefault="004A37F8" w:rsidP="005352A1">
      <w:pPr>
        <w:spacing w:line="240" w:lineRule="auto"/>
        <w:ind w:left="283" w:firstLine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0329F" w:rsidRDefault="0010329F" w:rsidP="005352A1">
      <w:pPr>
        <w:spacing w:line="240" w:lineRule="auto"/>
        <w:ind w:left="283" w:firstLine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52A1" w:rsidRPr="005352A1" w:rsidRDefault="005352A1" w:rsidP="00535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администрации </w:t>
      </w:r>
    </w:p>
    <w:p w:rsidR="005352A1" w:rsidRDefault="004A37F8" w:rsidP="00535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Цивильского района </w:t>
      </w:r>
      <w:r w:rsidR="005352A1"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А.</w:t>
      </w:r>
      <w:r w:rsidR="00023A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В.Павлов</w:t>
      </w:r>
    </w:p>
    <w:p w:rsidR="007F2BB2" w:rsidRDefault="007F2BB2" w:rsidP="00535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2BB2" w:rsidRDefault="007F2BB2" w:rsidP="00535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2BB2" w:rsidRDefault="007F2BB2" w:rsidP="00535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2BB2" w:rsidRDefault="007F2BB2" w:rsidP="00535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2BB2" w:rsidRDefault="007F2BB2" w:rsidP="00535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2BB2" w:rsidRDefault="007F2BB2" w:rsidP="00535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2BB2" w:rsidRDefault="007F2BB2" w:rsidP="00535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2BB2" w:rsidRDefault="007F2BB2" w:rsidP="00535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2BB2" w:rsidRDefault="007F2BB2" w:rsidP="00535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2BB2" w:rsidRDefault="007F2BB2" w:rsidP="00535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2BB2" w:rsidRDefault="007F2BB2" w:rsidP="00535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2BB2" w:rsidRPr="005352A1" w:rsidRDefault="007F2BB2" w:rsidP="00535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39EB" w:rsidRDefault="004B39EB" w:rsidP="005352A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10329F" w:rsidRPr="0010329F" w:rsidRDefault="0010329F" w:rsidP="0010329F">
      <w:pPr>
        <w:keepNext/>
        <w:spacing w:line="276" w:lineRule="auto"/>
        <w:ind w:left="5670" w:firstLine="0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329F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522762">
        <w:rPr>
          <w:rFonts w:ascii="Times New Roman" w:eastAsia="Times New Roman" w:hAnsi="Times New Roman" w:cs="Times New Roman"/>
          <w:bCs/>
          <w:sz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1</w:t>
      </w:r>
    </w:p>
    <w:p w:rsidR="0010329F" w:rsidRPr="0010329F" w:rsidRDefault="0010329F" w:rsidP="0010329F">
      <w:pPr>
        <w:keepNext/>
        <w:spacing w:line="276" w:lineRule="auto"/>
        <w:ind w:left="5670" w:firstLine="0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329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к постановлению администрации </w:t>
      </w:r>
    </w:p>
    <w:p w:rsidR="0010329F" w:rsidRPr="0010329F" w:rsidRDefault="0010329F" w:rsidP="0010329F">
      <w:pPr>
        <w:keepNext/>
        <w:spacing w:line="276" w:lineRule="auto"/>
        <w:ind w:left="567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 района.</w:t>
      </w:r>
    </w:p>
    <w:p w:rsidR="0010329F" w:rsidRPr="0010329F" w:rsidRDefault="0010329F" w:rsidP="0010329F">
      <w:pPr>
        <w:keepNext/>
        <w:spacing w:line="276" w:lineRule="auto"/>
        <w:ind w:left="567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9F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 w:rsidR="00652F60">
        <w:rPr>
          <w:rFonts w:ascii="Times New Roman" w:eastAsia="Times New Roman" w:hAnsi="Times New Roman" w:cs="Times New Roman"/>
          <w:sz w:val="24"/>
          <w:lang w:eastAsia="ru-RU"/>
        </w:rPr>
        <w:t>24</w:t>
      </w:r>
      <w:r w:rsidRPr="0010329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F3BE3">
        <w:rPr>
          <w:rFonts w:ascii="Times New Roman" w:eastAsia="Times New Roman" w:hAnsi="Times New Roman" w:cs="Times New Roman"/>
          <w:sz w:val="24"/>
          <w:lang w:eastAsia="ru-RU"/>
        </w:rPr>
        <w:t>августа</w:t>
      </w:r>
      <w:r w:rsidRPr="0010329F">
        <w:rPr>
          <w:rFonts w:ascii="Times New Roman" w:eastAsia="Times New Roman" w:hAnsi="Times New Roman" w:cs="Times New Roman"/>
          <w:sz w:val="24"/>
          <w:lang w:eastAsia="ru-RU"/>
        </w:rPr>
        <w:t xml:space="preserve"> 201</w:t>
      </w:r>
      <w:r w:rsidR="00FF3BE3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10329F">
        <w:rPr>
          <w:rFonts w:ascii="Times New Roman" w:eastAsia="Times New Roman" w:hAnsi="Times New Roman" w:cs="Times New Roman"/>
          <w:sz w:val="24"/>
          <w:lang w:eastAsia="ru-RU"/>
        </w:rPr>
        <w:t xml:space="preserve"> г. № </w:t>
      </w:r>
      <w:r w:rsidR="00652F60">
        <w:rPr>
          <w:rFonts w:ascii="Times New Roman" w:eastAsia="Times New Roman" w:hAnsi="Times New Roman" w:cs="Times New Roman"/>
          <w:sz w:val="24"/>
          <w:lang w:eastAsia="ru-RU"/>
        </w:rPr>
        <w:t>546</w:t>
      </w:r>
    </w:p>
    <w:p w:rsidR="0010329F" w:rsidRDefault="0010329F" w:rsidP="005352A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5D4879" w:rsidRDefault="005D4879" w:rsidP="005352A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5D4879" w:rsidRDefault="005D4879" w:rsidP="005352A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FF3BE3" w:rsidRPr="00FF3BE3" w:rsidRDefault="00FF3BE3" w:rsidP="00FF3BE3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F3BE3">
        <w:rPr>
          <w:rFonts w:ascii="Times New Roman" w:eastAsia="Calibri" w:hAnsi="Times New Roman" w:cs="Times New Roman"/>
          <w:b/>
          <w:bCs/>
          <w:sz w:val="26"/>
          <w:szCs w:val="26"/>
        </w:rPr>
        <w:t>СОСТАВ</w:t>
      </w:r>
    </w:p>
    <w:p w:rsidR="00FF3BE3" w:rsidRPr="00FF3BE3" w:rsidRDefault="00FF3BE3" w:rsidP="00FF3BE3">
      <w:pPr>
        <w:spacing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3BE3">
        <w:rPr>
          <w:rFonts w:ascii="Times New Roman" w:eastAsia="Calibri" w:hAnsi="Times New Roman" w:cs="Times New Roman"/>
          <w:sz w:val="26"/>
          <w:szCs w:val="26"/>
        </w:rPr>
        <w:t xml:space="preserve">антитеррористической комиссии </w:t>
      </w:r>
      <w:proofErr w:type="gramStart"/>
      <w:r w:rsidRPr="00FF3BE3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FF3B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FF3BE3">
        <w:rPr>
          <w:rFonts w:ascii="Times New Roman" w:eastAsia="Calibri" w:hAnsi="Times New Roman" w:cs="Times New Roman"/>
          <w:sz w:val="26"/>
          <w:szCs w:val="26"/>
        </w:rPr>
        <w:t>Цивильском</w:t>
      </w:r>
      <w:proofErr w:type="gramEnd"/>
      <w:r w:rsidRPr="00FF3BE3">
        <w:rPr>
          <w:rFonts w:ascii="Times New Roman" w:eastAsia="Calibri" w:hAnsi="Times New Roman" w:cs="Times New Roman"/>
          <w:sz w:val="26"/>
          <w:szCs w:val="26"/>
        </w:rPr>
        <w:t xml:space="preserve"> районе Чувашской Республики</w:t>
      </w:r>
    </w:p>
    <w:p w:rsidR="00FF3BE3" w:rsidRPr="00FF3BE3" w:rsidRDefault="00FF3BE3" w:rsidP="00FF3BE3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F3BE3" w:rsidRPr="00FF3BE3" w:rsidRDefault="00FF3BE3" w:rsidP="00FF3BE3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F3BE3" w:rsidRPr="00FF3BE3" w:rsidRDefault="00FF3BE3" w:rsidP="00FF3BE3">
      <w:pPr>
        <w:spacing w:line="276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FF3BE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Председатель  комиссии:</w:t>
      </w:r>
    </w:p>
    <w:p w:rsidR="00FF3BE3" w:rsidRPr="00FF3BE3" w:rsidRDefault="00FF3BE3" w:rsidP="00FF3BE3">
      <w:pPr>
        <w:spacing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FF3BE3">
        <w:rPr>
          <w:rFonts w:ascii="Times New Roman" w:eastAsia="Calibri" w:hAnsi="Times New Roman" w:cs="Times New Roman"/>
          <w:sz w:val="26"/>
          <w:szCs w:val="26"/>
        </w:rPr>
        <w:t xml:space="preserve">Павлов А.В. –  глава  администрации Цивильского района. </w:t>
      </w:r>
    </w:p>
    <w:p w:rsidR="00FF3BE3" w:rsidRPr="00FF3BE3" w:rsidRDefault="00FF3BE3" w:rsidP="00FF3BE3">
      <w:pPr>
        <w:spacing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FF3BE3" w:rsidRPr="00FF3BE3" w:rsidRDefault="00FF3BE3" w:rsidP="00FF3BE3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3BE3">
        <w:rPr>
          <w:rFonts w:ascii="Times New Roman" w:eastAsia="Calibri" w:hAnsi="Times New Roman" w:cs="Times New Roman"/>
          <w:b/>
          <w:sz w:val="26"/>
          <w:szCs w:val="26"/>
        </w:rPr>
        <w:t xml:space="preserve">   Заместитель председателя комиссии:</w:t>
      </w:r>
    </w:p>
    <w:p w:rsidR="00FF3BE3" w:rsidRPr="00FF3BE3" w:rsidRDefault="00FF3BE3" w:rsidP="00FF3BE3">
      <w:pPr>
        <w:spacing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F3BE3">
        <w:rPr>
          <w:rFonts w:ascii="Times New Roman" w:eastAsia="Calibri" w:hAnsi="Times New Roman" w:cs="Times New Roman"/>
          <w:sz w:val="26"/>
          <w:szCs w:val="26"/>
        </w:rPr>
        <w:t>Каршонов</w:t>
      </w:r>
      <w:proofErr w:type="spellEnd"/>
      <w:r w:rsidRPr="00FF3BE3">
        <w:rPr>
          <w:rFonts w:ascii="Times New Roman" w:eastAsia="Calibri" w:hAnsi="Times New Roman" w:cs="Times New Roman"/>
          <w:sz w:val="26"/>
          <w:szCs w:val="26"/>
        </w:rPr>
        <w:t xml:space="preserve"> О.Ю. – сотрудник отделения УФСБ России по Чувашской Республике в городе Цивильск (по согласованию).</w:t>
      </w:r>
    </w:p>
    <w:p w:rsidR="00FF3BE3" w:rsidRPr="00FF3BE3" w:rsidRDefault="00FF3BE3" w:rsidP="00FF3BE3">
      <w:pPr>
        <w:tabs>
          <w:tab w:val="left" w:pos="3176"/>
        </w:tabs>
        <w:spacing w:line="276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FF3BE3">
        <w:rPr>
          <w:rFonts w:ascii="Times New Roman" w:eastAsia="Calibri" w:hAnsi="Times New Roman" w:cs="Times New Roman"/>
          <w:sz w:val="26"/>
          <w:szCs w:val="26"/>
        </w:rPr>
        <w:tab/>
      </w:r>
      <w:r w:rsidRPr="00FF3BE3">
        <w:rPr>
          <w:rFonts w:ascii="Times New Roman" w:eastAsia="Calibri" w:hAnsi="Times New Roman" w:cs="Times New Roman"/>
          <w:b/>
          <w:sz w:val="26"/>
          <w:szCs w:val="26"/>
        </w:rPr>
        <w:t>Секретарь комиссии:</w:t>
      </w:r>
    </w:p>
    <w:p w:rsidR="00FF3BE3" w:rsidRPr="00FF3BE3" w:rsidRDefault="00FF3BE3" w:rsidP="00FF3BE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F3BE3">
        <w:rPr>
          <w:rFonts w:ascii="Times New Roman" w:eastAsia="Calibri" w:hAnsi="Times New Roman" w:cs="Times New Roman"/>
          <w:sz w:val="26"/>
          <w:szCs w:val="26"/>
        </w:rPr>
        <w:t xml:space="preserve">Романов А.С. </w:t>
      </w:r>
      <w:r w:rsidRPr="00FF3BE3">
        <w:rPr>
          <w:rFonts w:ascii="Times New Roman" w:hAnsi="Times New Roman" w:cs="Times New Roman"/>
          <w:sz w:val="26"/>
          <w:szCs w:val="26"/>
        </w:rPr>
        <w:t>– заведующий сектором по делам ГО и ЧС администрации Цивильского района</w:t>
      </w:r>
    </w:p>
    <w:p w:rsidR="00FF3BE3" w:rsidRPr="00FF3BE3" w:rsidRDefault="00FF3BE3" w:rsidP="00FF3BE3">
      <w:pPr>
        <w:spacing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FF3BE3" w:rsidRPr="00FF3BE3" w:rsidRDefault="00FF3BE3" w:rsidP="00FF3BE3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3BE3">
        <w:rPr>
          <w:rFonts w:ascii="Times New Roman" w:eastAsia="Calibri" w:hAnsi="Times New Roman" w:cs="Times New Roman"/>
          <w:b/>
          <w:sz w:val="26"/>
          <w:szCs w:val="26"/>
        </w:rPr>
        <w:t>Члены комиссии:</w:t>
      </w:r>
    </w:p>
    <w:p w:rsidR="00FF3BE3" w:rsidRPr="00FF3BE3" w:rsidRDefault="00652F60" w:rsidP="00FF3BE3">
      <w:pPr>
        <w:spacing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Скворцов Д.О. </w:t>
      </w:r>
      <w:r w:rsidR="00FF3BE3" w:rsidRPr="00FF3BE3">
        <w:rPr>
          <w:rFonts w:ascii="Times New Roman" w:eastAsia="Calibri" w:hAnsi="Times New Roman" w:cs="Times New Roman"/>
          <w:sz w:val="26"/>
          <w:szCs w:val="26"/>
        </w:rPr>
        <w:t>– и.о. главы администрации Цивильского городского поселения;</w:t>
      </w:r>
    </w:p>
    <w:p w:rsidR="00FF3BE3" w:rsidRPr="00FF3BE3" w:rsidRDefault="00652F60" w:rsidP="00FF3BE3">
      <w:pPr>
        <w:spacing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Волчкова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А.В. </w:t>
      </w:r>
      <w:r w:rsidR="00FF3BE3" w:rsidRPr="00FF3BE3">
        <w:rPr>
          <w:rFonts w:ascii="Times New Roman" w:eastAsia="Calibri" w:hAnsi="Times New Roman" w:cs="Times New Roman"/>
          <w:sz w:val="26"/>
          <w:szCs w:val="26"/>
        </w:rPr>
        <w:t>– заместитель главы администрации - начальник отдела образования и социального развития администрации Цивильского района;</w:t>
      </w:r>
    </w:p>
    <w:p w:rsidR="00FF3BE3" w:rsidRPr="00FF3BE3" w:rsidRDefault="00FF3BE3" w:rsidP="00FF3BE3">
      <w:pPr>
        <w:spacing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F3BE3">
        <w:rPr>
          <w:rFonts w:ascii="Times New Roman" w:eastAsia="Calibri" w:hAnsi="Times New Roman" w:cs="Times New Roman"/>
          <w:sz w:val="26"/>
          <w:szCs w:val="26"/>
        </w:rPr>
        <w:t>Зологин</w:t>
      </w:r>
      <w:proofErr w:type="spellEnd"/>
      <w:r w:rsidRPr="00FF3BE3">
        <w:rPr>
          <w:rFonts w:ascii="Times New Roman" w:eastAsia="Calibri" w:hAnsi="Times New Roman" w:cs="Times New Roman"/>
          <w:sz w:val="26"/>
          <w:szCs w:val="26"/>
        </w:rPr>
        <w:t xml:space="preserve"> Н.А. –начальник МО МВД России «Цивильский»  (по согласованию);</w:t>
      </w:r>
    </w:p>
    <w:p w:rsidR="00FF3BE3" w:rsidRPr="00FF3BE3" w:rsidRDefault="00FF3BE3" w:rsidP="00FF3BE3">
      <w:pPr>
        <w:spacing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F3BE3">
        <w:rPr>
          <w:rFonts w:ascii="Times New Roman" w:eastAsia="Calibri" w:hAnsi="Times New Roman" w:cs="Times New Roman"/>
          <w:sz w:val="26"/>
          <w:szCs w:val="26"/>
        </w:rPr>
        <w:t>Буклаков</w:t>
      </w:r>
      <w:proofErr w:type="spellEnd"/>
      <w:r w:rsidRPr="00FF3BE3">
        <w:rPr>
          <w:rFonts w:ascii="Times New Roman" w:eastAsia="Calibri" w:hAnsi="Times New Roman" w:cs="Times New Roman"/>
          <w:sz w:val="26"/>
          <w:szCs w:val="26"/>
        </w:rPr>
        <w:t xml:space="preserve"> В.В.– начальник отдела военного комиссариата Чувашской Республики по Цивильскому, Красноармейскому, Козловскому и </w:t>
      </w:r>
      <w:proofErr w:type="spellStart"/>
      <w:r w:rsidRPr="00FF3BE3">
        <w:rPr>
          <w:rFonts w:ascii="Times New Roman" w:eastAsia="Calibri" w:hAnsi="Times New Roman" w:cs="Times New Roman"/>
          <w:sz w:val="26"/>
          <w:szCs w:val="26"/>
        </w:rPr>
        <w:t>Урмарскому</w:t>
      </w:r>
      <w:proofErr w:type="spellEnd"/>
      <w:r w:rsidRPr="00FF3BE3">
        <w:rPr>
          <w:rFonts w:ascii="Times New Roman" w:eastAsia="Calibri" w:hAnsi="Times New Roman" w:cs="Times New Roman"/>
          <w:sz w:val="26"/>
          <w:szCs w:val="26"/>
        </w:rPr>
        <w:t xml:space="preserve"> районам (по согласованию);</w:t>
      </w:r>
    </w:p>
    <w:p w:rsidR="00FF3BE3" w:rsidRPr="00FF3BE3" w:rsidRDefault="00FF3BE3" w:rsidP="00FF3BE3">
      <w:pPr>
        <w:spacing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FF3BE3">
        <w:rPr>
          <w:rFonts w:ascii="Times New Roman" w:eastAsia="Calibri" w:hAnsi="Times New Roman" w:cs="Times New Roman"/>
          <w:sz w:val="26"/>
          <w:szCs w:val="26"/>
        </w:rPr>
        <w:t>Панфилов А.Н. – заведующий сектором специальных программ  администрации Цивильского района;</w:t>
      </w:r>
    </w:p>
    <w:p w:rsidR="00FF3BE3" w:rsidRPr="00FF3BE3" w:rsidRDefault="00FF3BE3" w:rsidP="00FF3BE3">
      <w:pPr>
        <w:spacing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FF3BE3">
        <w:rPr>
          <w:rFonts w:ascii="Times New Roman" w:eastAsia="Calibri" w:hAnsi="Times New Roman" w:cs="Times New Roman"/>
          <w:sz w:val="26"/>
          <w:szCs w:val="26"/>
        </w:rPr>
        <w:t xml:space="preserve">Пискарев А.Н. -  начальник ОНД и </w:t>
      </w:r>
      <w:proofErr w:type="gramStart"/>
      <w:r w:rsidRPr="00FF3BE3">
        <w:rPr>
          <w:rFonts w:ascii="Times New Roman" w:eastAsia="Calibri" w:hAnsi="Times New Roman" w:cs="Times New Roman"/>
          <w:sz w:val="26"/>
          <w:szCs w:val="26"/>
        </w:rPr>
        <w:t>ПР</w:t>
      </w:r>
      <w:proofErr w:type="gramEnd"/>
      <w:r w:rsidRPr="00FF3BE3">
        <w:rPr>
          <w:rFonts w:ascii="Times New Roman" w:eastAsia="Calibri" w:hAnsi="Times New Roman" w:cs="Times New Roman"/>
          <w:sz w:val="26"/>
          <w:szCs w:val="26"/>
        </w:rPr>
        <w:t xml:space="preserve">  по Красноармейскому и  Цивильскому районам управления надзорной деятельности и профилактической работы ГУ МЧС по Чувашской Республике (по согласованию);</w:t>
      </w:r>
    </w:p>
    <w:p w:rsidR="00FF3BE3" w:rsidRPr="00FF3BE3" w:rsidRDefault="00FF3BE3" w:rsidP="00FF3BE3">
      <w:pPr>
        <w:spacing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FF3BE3">
        <w:rPr>
          <w:rFonts w:ascii="Times New Roman" w:eastAsia="Calibri" w:hAnsi="Times New Roman" w:cs="Times New Roman"/>
          <w:sz w:val="26"/>
          <w:szCs w:val="26"/>
        </w:rPr>
        <w:t>Волков Е.В. – начальник отдела по вопросам миграции МО МВД РФ «Цивильский» (по согласованию);</w:t>
      </w:r>
    </w:p>
    <w:p w:rsidR="00FF3BE3" w:rsidRPr="00FF3BE3" w:rsidRDefault="00FF3BE3" w:rsidP="00FF3BE3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F3BE3">
        <w:rPr>
          <w:rFonts w:ascii="Times New Roman" w:hAnsi="Times New Roman" w:cs="Times New Roman"/>
          <w:sz w:val="26"/>
          <w:szCs w:val="26"/>
        </w:rPr>
        <w:t xml:space="preserve">Гаврилов О.А. - начальник Цивильского ОВО – филиала ФГКУ УВО </w:t>
      </w:r>
      <w:r w:rsidR="007F2BB2">
        <w:rPr>
          <w:rFonts w:ascii="Times New Roman" w:hAnsi="Times New Roman" w:cs="Times New Roman"/>
          <w:sz w:val="26"/>
          <w:szCs w:val="26"/>
        </w:rPr>
        <w:t>ВНГ</w:t>
      </w:r>
      <w:r w:rsidRPr="00FF3BE3">
        <w:rPr>
          <w:rFonts w:ascii="Times New Roman" w:hAnsi="Times New Roman" w:cs="Times New Roman"/>
          <w:sz w:val="26"/>
          <w:szCs w:val="26"/>
        </w:rPr>
        <w:t xml:space="preserve"> по Чувашской Республики </w:t>
      </w:r>
      <w:r w:rsidRPr="00FF3BE3">
        <w:rPr>
          <w:rFonts w:ascii="Times New Roman" w:hAnsi="Times New Roman" w:cs="Times New Roman"/>
          <w:spacing w:val="-8"/>
          <w:sz w:val="26"/>
          <w:szCs w:val="26"/>
        </w:rPr>
        <w:t xml:space="preserve">(по </w:t>
      </w:r>
      <w:r w:rsidRPr="00FF3BE3">
        <w:rPr>
          <w:rFonts w:ascii="Times New Roman" w:hAnsi="Times New Roman" w:cs="Times New Roman"/>
          <w:sz w:val="26"/>
          <w:szCs w:val="26"/>
        </w:rPr>
        <w:t>согласованию).».</w:t>
      </w:r>
      <w:proofErr w:type="gramEnd"/>
    </w:p>
    <w:p w:rsidR="005D4879" w:rsidRPr="00C432DF" w:rsidRDefault="005D4879" w:rsidP="00C432DF">
      <w:pPr>
        <w:spacing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C432DF" w:rsidRDefault="00C432DF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652F60" w:rsidRDefault="00652F60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652F60" w:rsidRDefault="00652F60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486769" w:rsidRDefault="00486769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9D4F7A" w:rsidRPr="007B0F60" w:rsidRDefault="009D4F7A" w:rsidP="009D4F7A">
      <w:pPr>
        <w:spacing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7B0F6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22762">
        <w:rPr>
          <w:rFonts w:ascii="Times New Roman" w:hAnsi="Times New Roman" w:cs="Times New Roman"/>
          <w:sz w:val="24"/>
          <w:szCs w:val="24"/>
        </w:rPr>
        <w:t>№</w:t>
      </w:r>
      <w:r w:rsidRPr="007B0F60">
        <w:rPr>
          <w:rFonts w:ascii="Times New Roman" w:hAnsi="Times New Roman" w:cs="Times New Roman"/>
          <w:sz w:val="24"/>
          <w:szCs w:val="24"/>
        </w:rPr>
        <w:t>2</w:t>
      </w:r>
    </w:p>
    <w:p w:rsidR="009D4F7A" w:rsidRPr="007B0F60" w:rsidRDefault="009D4F7A" w:rsidP="009D4F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B0F60">
        <w:rPr>
          <w:rFonts w:ascii="Times New Roman" w:hAnsi="Times New Roman" w:cs="Times New Roman"/>
          <w:sz w:val="24"/>
          <w:szCs w:val="24"/>
        </w:rPr>
        <w:t xml:space="preserve">   </w:t>
      </w:r>
      <w:r w:rsidRPr="007B0F60">
        <w:rPr>
          <w:rFonts w:ascii="Times New Roman" w:hAnsi="Times New Roman" w:cs="Times New Roman"/>
          <w:sz w:val="24"/>
          <w:szCs w:val="24"/>
        </w:rPr>
        <w:t xml:space="preserve">       к постановлению администрации</w:t>
      </w:r>
    </w:p>
    <w:p w:rsidR="009D4F7A" w:rsidRPr="007B0F60" w:rsidRDefault="009D4F7A" w:rsidP="009D4F7A">
      <w:pPr>
        <w:pStyle w:val="a5"/>
        <w:tabs>
          <w:tab w:val="left" w:pos="6078"/>
        </w:tabs>
        <w:spacing w:before="0" w:after="0" w:line="240" w:lineRule="auto"/>
        <w:jc w:val="left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0F6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7B0F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Цивильского района.</w:t>
      </w:r>
    </w:p>
    <w:p w:rsidR="009D4F7A" w:rsidRPr="007B0F60" w:rsidRDefault="009D4F7A" w:rsidP="009D4F7A">
      <w:pPr>
        <w:tabs>
          <w:tab w:val="left" w:pos="5576"/>
        </w:tabs>
        <w:rPr>
          <w:rFonts w:ascii="Times New Roman" w:hAnsi="Times New Roman" w:cs="Times New Roman"/>
          <w:sz w:val="24"/>
          <w:szCs w:val="24"/>
        </w:rPr>
      </w:pPr>
      <w:r w:rsidRPr="007B0F60">
        <w:rPr>
          <w:sz w:val="24"/>
          <w:szCs w:val="24"/>
        </w:rPr>
        <w:tab/>
      </w:r>
      <w:r w:rsidR="007B0F60" w:rsidRPr="007B0F60">
        <w:rPr>
          <w:sz w:val="24"/>
          <w:szCs w:val="24"/>
        </w:rPr>
        <w:t xml:space="preserve">             </w:t>
      </w:r>
      <w:r w:rsidRPr="007B0F60">
        <w:rPr>
          <w:sz w:val="24"/>
          <w:szCs w:val="24"/>
        </w:rPr>
        <w:t xml:space="preserve">    </w:t>
      </w:r>
      <w:r w:rsidR="007B0F60" w:rsidRPr="007B0F60">
        <w:rPr>
          <w:rFonts w:ascii="Times New Roman" w:hAnsi="Times New Roman" w:cs="Times New Roman"/>
          <w:sz w:val="24"/>
          <w:szCs w:val="24"/>
        </w:rPr>
        <w:t xml:space="preserve">от </w:t>
      </w:r>
      <w:r w:rsidR="00652F60">
        <w:rPr>
          <w:rFonts w:ascii="Times New Roman" w:hAnsi="Times New Roman" w:cs="Times New Roman"/>
          <w:sz w:val="24"/>
          <w:szCs w:val="24"/>
        </w:rPr>
        <w:t>24</w:t>
      </w:r>
      <w:r w:rsidR="007B0F60" w:rsidRPr="007B0F60">
        <w:rPr>
          <w:rFonts w:ascii="Times New Roman" w:hAnsi="Times New Roman" w:cs="Times New Roman"/>
          <w:sz w:val="24"/>
          <w:szCs w:val="24"/>
        </w:rPr>
        <w:t xml:space="preserve"> августа 2017г. №</w:t>
      </w:r>
      <w:r w:rsidR="00652F60">
        <w:rPr>
          <w:rFonts w:ascii="Times New Roman" w:hAnsi="Times New Roman" w:cs="Times New Roman"/>
          <w:sz w:val="24"/>
          <w:szCs w:val="24"/>
        </w:rPr>
        <w:t xml:space="preserve"> 546</w:t>
      </w:r>
    </w:p>
    <w:p w:rsidR="009D4F7A" w:rsidRPr="00737C31" w:rsidRDefault="009D4F7A" w:rsidP="009D4F7A">
      <w:pPr>
        <w:spacing w:line="240" w:lineRule="auto"/>
        <w:jc w:val="center"/>
        <w:rPr>
          <w:sz w:val="28"/>
          <w:szCs w:val="28"/>
        </w:rPr>
      </w:pPr>
    </w:p>
    <w:p w:rsidR="009D4F7A" w:rsidRPr="00737C31" w:rsidRDefault="009D4F7A" w:rsidP="009D4F7A">
      <w:pPr>
        <w:pStyle w:val="a5"/>
        <w:spacing w:before="0" w:after="0" w:line="240" w:lineRule="auto"/>
        <w:outlineLvl w:val="9"/>
        <w:rPr>
          <w:rFonts w:ascii="Times New Roman" w:hAnsi="Times New Roman" w:cs="Times New Roman"/>
          <w:bCs w:val="0"/>
          <w:sz w:val="28"/>
          <w:szCs w:val="28"/>
        </w:rPr>
      </w:pPr>
      <w:r w:rsidRPr="00737C31"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9D4F7A" w:rsidRPr="00737C31" w:rsidRDefault="009D4F7A" w:rsidP="009D4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31">
        <w:rPr>
          <w:rFonts w:ascii="Times New Roman" w:hAnsi="Times New Roman" w:cs="Times New Roman"/>
          <w:b/>
          <w:sz w:val="28"/>
          <w:szCs w:val="28"/>
        </w:rPr>
        <w:t xml:space="preserve">об антитеррористической комиссии </w:t>
      </w:r>
    </w:p>
    <w:p w:rsidR="009D4F7A" w:rsidRPr="00737C31" w:rsidRDefault="009D4F7A" w:rsidP="009D4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Цивильском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37C31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9D4F7A" w:rsidRPr="00737C31" w:rsidRDefault="009D4F7A" w:rsidP="009D4F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Антитеррористическая комиссия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Цивильском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Чувашской Республики (далее –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6 марта 2006 г. № 35-ФЗ «О противодействии терроризму» на территории Цивильского района Чувашской Республики.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Комиссия образуется по рекомендации антитеррористической комиссии в Чувашской Республике.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Чувашской Республики, муниципальными правовыми актами, решениями Национального антитеррористического комитета и антитеррористической комиссии в Чувашской Республике, а также настоящим Положением.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Председателем Комиссии по должности является глава администрации Цивильского района.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Персональный состав Комиссии определяется правовым актом главы администрации Цивильского района.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Чувашской Республики,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Цивильского района Чувашской Республики (по согласованию), а также должностные лица органов местного самоуправления.</w:t>
      </w:r>
    </w:p>
    <w:p w:rsidR="009D4F7A" w:rsidRDefault="0086077E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4F7A">
        <w:rPr>
          <w:rFonts w:ascii="Times New Roman" w:hAnsi="Times New Roman" w:cs="Times New Roman"/>
          <w:sz w:val="28"/>
          <w:szCs w:val="28"/>
        </w:rPr>
        <w:t>. 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Чувашской Республики по профилактике терроризма, а также по минимизации и (или) ликвидации последствий его проявлений на территории Цивильского района Чувашской Республики.</w:t>
      </w:r>
    </w:p>
    <w:p w:rsidR="009D4F7A" w:rsidRDefault="0086077E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4F7A">
        <w:rPr>
          <w:rFonts w:ascii="Times New Roman" w:hAnsi="Times New Roman" w:cs="Times New Roman"/>
          <w:sz w:val="28"/>
          <w:szCs w:val="28"/>
        </w:rPr>
        <w:t>. Комиссия осуществляет следующие основные функции: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 организация разработки и реализации муниципальных программ        в области профилактики терроризма, а также минимизации и (или) ликвидации последствий его проявлений;</w:t>
      </w:r>
      <w:proofErr w:type="gramEnd"/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          и иных мероприятий;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координация исполнения мероприятий по профилактике терроризма, а также по минимизации и (или) ликвидации последствий его проявлений     на территории Цивильского района Чувашской Республики в которых участвуют органы местного самоуправления;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выработка мер по повышению уровня антитеррористической защищенности объектов, находящихся в муниципальной собственности или   в ведении органов местного самоуправления;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выработка предложений органам исполнительной власти Чувашской Республики по вопросам участия органов местного самоуправления                     в профилактике терроризма, а также в минимизации и (или) ликвидации последствий его проявлений;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 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Чувашской Республики по профилактике терроризма, а также по минимизации и (или) ликвидации последствий его проявлений на территории Цивильского района Чувашской Республики.</w:t>
      </w:r>
    </w:p>
    <w:p w:rsidR="009D4F7A" w:rsidRDefault="0086077E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4F7A">
        <w:rPr>
          <w:rFonts w:ascii="Times New Roman" w:hAnsi="Times New Roman" w:cs="Times New Roman"/>
          <w:sz w:val="28"/>
          <w:szCs w:val="28"/>
        </w:rPr>
        <w:t>. Комиссия в пределах своей компетенции и в установленном порядке имеет право: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Чувашской Республики по профилактике терроризма, минимизации и (или) ликвидации последствий его проявлений, а также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привлекать для участия в работе Комиссии должностных лиц              и специалистов подразделений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самоуправления, а также представителей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и общественных объединений по согласованию с их руководителями;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вносить в установленном порядке предложения по вопросам, требующим решения антитеррористической комиссии в Чувашской Республике.</w:t>
      </w:r>
    </w:p>
    <w:p w:rsidR="009D4F7A" w:rsidRDefault="0086077E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4F7A">
        <w:rPr>
          <w:rFonts w:ascii="Times New Roman" w:hAnsi="Times New Roman" w:cs="Times New Roman"/>
          <w:sz w:val="28"/>
          <w:szCs w:val="28"/>
        </w:rPr>
        <w:t>. Комиссия строит свою работу во взаимодействии с оперативной группой Цивильского района Чувашской Республики,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Цивильского района.</w:t>
      </w:r>
    </w:p>
    <w:p w:rsidR="009D4F7A" w:rsidRDefault="0086077E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4F7A">
        <w:rPr>
          <w:rFonts w:ascii="Times New Roman" w:hAnsi="Times New Roman" w:cs="Times New Roman"/>
          <w:sz w:val="28"/>
          <w:szCs w:val="28"/>
        </w:rPr>
        <w:t>. Комиссия осуществляет свою деятельность на плановой основе         в соответствии с регламентом, утвержденным правовым актом главы администрации Цивильского района.</w:t>
      </w:r>
    </w:p>
    <w:p w:rsidR="009D4F7A" w:rsidRDefault="0086077E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D4F7A">
        <w:rPr>
          <w:rFonts w:ascii="Times New Roman" w:hAnsi="Times New Roman" w:cs="Times New Roman"/>
          <w:sz w:val="28"/>
          <w:szCs w:val="28"/>
        </w:rPr>
        <w:t>. Комиссия информирует антитеррористическую комиссию                в Чувашской Республике по итогам своей деятельности за полугодие             по форме, определяемой антитеррористической комиссией в Чувашской Республике.</w:t>
      </w:r>
    </w:p>
    <w:p w:rsidR="009D4F7A" w:rsidRDefault="0086077E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D4F7A">
        <w:rPr>
          <w:rFonts w:ascii="Times New Roman" w:hAnsi="Times New Roman" w:cs="Times New Roman"/>
          <w:sz w:val="28"/>
          <w:szCs w:val="28"/>
        </w:rPr>
        <w:t>. По итогам проведенных заседаний, Комиссия предоставляет материалы в антитеррористическую комиссию в Чувашской Республике.</w:t>
      </w:r>
    </w:p>
    <w:p w:rsidR="009D4F7A" w:rsidRPr="00843701" w:rsidRDefault="0086077E" w:rsidP="009D4F7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D4F7A">
        <w:rPr>
          <w:rFonts w:ascii="Times New Roman" w:hAnsi="Times New Roman" w:cs="Times New Roman"/>
          <w:sz w:val="28"/>
          <w:szCs w:val="28"/>
        </w:rPr>
        <w:t>. </w:t>
      </w:r>
      <w:r w:rsidR="009D4F7A" w:rsidRPr="00301DE2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Комиссии организуется главой администрации Цивильского района Чувашской Республики, путем  создания антитеррористической комиссии  Цивильского района Чувашской Республики и назначения должностного лица секретаря Комиссии, ответственного за эту работу.</w:t>
      </w:r>
    </w:p>
    <w:p w:rsidR="009D4F7A" w:rsidRDefault="0086077E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D4F7A">
        <w:rPr>
          <w:rFonts w:ascii="Times New Roman" w:hAnsi="Times New Roman" w:cs="Times New Roman"/>
          <w:sz w:val="28"/>
          <w:szCs w:val="28"/>
        </w:rPr>
        <w:t>. Секретарь Комиссии: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организует работу аппарата Комиссии;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разрабатывает проекты планов работы Комиссии</w:t>
      </w:r>
      <w:r w:rsidRPr="00B96F7B">
        <w:rPr>
          <w:rFonts w:ascii="Times New Roman" w:hAnsi="Times New Roman" w:cs="Times New Roman"/>
          <w:sz w:val="28"/>
          <w:szCs w:val="28"/>
        </w:rPr>
        <w:t xml:space="preserve"> </w:t>
      </w:r>
      <w:r w:rsidR="00652F60">
        <w:rPr>
          <w:rFonts w:ascii="Times New Roman" w:hAnsi="Times New Roman" w:cs="Times New Roman"/>
          <w:sz w:val="28"/>
          <w:szCs w:val="28"/>
        </w:rPr>
        <w:t xml:space="preserve">и отчетов о </w:t>
      </w:r>
      <w:r>
        <w:rPr>
          <w:rFonts w:ascii="Times New Roman" w:hAnsi="Times New Roman" w:cs="Times New Roman"/>
          <w:sz w:val="28"/>
          <w:szCs w:val="28"/>
        </w:rPr>
        <w:t>результатах деятельности Комиссии;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обеспечивает подготовку и проведение заседаний Комиссии;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   (на территории) муниципального образования, оказывающих влияние  на развитие ситуации в сфере профилактики терроризма;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обеспечивает взаимодействие Комиссии с антитеррористической комиссией в Чувашской Республике и её аппаратом;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обеспечивает деятельность рабочих органов Комиссии;</w:t>
      </w:r>
    </w:p>
    <w:p w:rsidR="009D4F7A" w:rsidRDefault="009D4F7A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 организует и ведёт делопроизводство Комиссии.</w:t>
      </w:r>
    </w:p>
    <w:p w:rsidR="009D4F7A" w:rsidRPr="002D57E1" w:rsidRDefault="009D4F7A" w:rsidP="00652F60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>1</w:t>
      </w:r>
      <w:r w:rsidR="0086077E">
        <w:rPr>
          <w:color w:val="000000"/>
          <w:sz w:val="28"/>
          <w:szCs w:val="28"/>
        </w:rPr>
        <w:t>5</w:t>
      </w:r>
      <w:r w:rsidRPr="002D57E1">
        <w:rPr>
          <w:color w:val="000000"/>
          <w:sz w:val="28"/>
          <w:szCs w:val="28"/>
        </w:rPr>
        <w:t>. Члены Комиссии обязаны:</w:t>
      </w:r>
    </w:p>
    <w:p w:rsidR="009D4F7A" w:rsidRDefault="009D4F7A" w:rsidP="00652F60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9D4F7A" w:rsidRPr="002D57E1" w:rsidRDefault="009D4F7A" w:rsidP="009D4F7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9D4F7A" w:rsidRPr="002D57E1" w:rsidRDefault="009D4F7A" w:rsidP="009D4F7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 xml:space="preserve">выполнять требования правовых актов, </w:t>
      </w:r>
      <w:r>
        <w:rPr>
          <w:color w:val="000000"/>
          <w:sz w:val="28"/>
          <w:szCs w:val="28"/>
        </w:rPr>
        <w:t>регламентирующих</w:t>
      </w:r>
      <w:r w:rsidRPr="002D57E1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ь</w:t>
      </w:r>
      <w:r w:rsidRPr="002D57E1">
        <w:rPr>
          <w:color w:val="000000"/>
          <w:sz w:val="28"/>
          <w:szCs w:val="28"/>
        </w:rPr>
        <w:t xml:space="preserve"> Комиссии;</w:t>
      </w:r>
    </w:p>
    <w:p w:rsidR="009D4F7A" w:rsidRDefault="009D4F7A" w:rsidP="009D4F7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>я</w:t>
      </w:r>
      <w:r w:rsidRPr="002D57E1">
        <w:rPr>
          <w:color w:val="000000"/>
          <w:sz w:val="28"/>
          <w:szCs w:val="28"/>
        </w:rPr>
        <w:t xml:space="preserve">ть в пределах компетенции в органе, представителем которого он является, должностное лицо или подразделение, ответственное </w:t>
      </w:r>
      <w:r>
        <w:rPr>
          <w:color w:val="000000"/>
          <w:sz w:val="28"/>
          <w:szCs w:val="28"/>
        </w:rPr>
        <w:t xml:space="preserve">                 </w:t>
      </w:r>
      <w:r w:rsidRPr="002D57E1">
        <w:rPr>
          <w:color w:val="000000"/>
          <w:sz w:val="28"/>
          <w:szCs w:val="28"/>
        </w:rPr>
        <w:t>за организацию взаимодействия</w:t>
      </w:r>
      <w:r>
        <w:rPr>
          <w:color w:val="000000"/>
          <w:sz w:val="28"/>
          <w:szCs w:val="28"/>
        </w:rPr>
        <w:t xml:space="preserve"> указанного органа с Комиссией </w:t>
      </w:r>
      <w:r w:rsidRPr="002D57E1">
        <w:rPr>
          <w:color w:val="000000"/>
          <w:sz w:val="28"/>
          <w:szCs w:val="28"/>
        </w:rPr>
        <w:t xml:space="preserve">и ее </w:t>
      </w:r>
      <w:r>
        <w:rPr>
          <w:color w:val="000000"/>
          <w:sz w:val="28"/>
          <w:szCs w:val="28"/>
        </w:rPr>
        <w:t>секретарем</w:t>
      </w:r>
      <w:r w:rsidRPr="002D57E1">
        <w:rPr>
          <w:color w:val="000000"/>
          <w:sz w:val="28"/>
          <w:szCs w:val="28"/>
        </w:rPr>
        <w:t>.</w:t>
      </w:r>
    </w:p>
    <w:p w:rsidR="0086077E" w:rsidRDefault="0086077E" w:rsidP="009D4F7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52F60" w:rsidRDefault="00652F60" w:rsidP="009D4F7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52F60" w:rsidRDefault="00652F60" w:rsidP="009D4F7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52F60" w:rsidRDefault="00652F60" w:rsidP="009D4F7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6077E" w:rsidRPr="002D57E1" w:rsidRDefault="0086077E" w:rsidP="009D4F7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D4F7A" w:rsidRPr="00286459" w:rsidRDefault="0086077E" w:rsidP="009D4F7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16</w:t>
      </w:r>
      <w:r w:rsidR="009D4F7A" w:rsidRPr="00286459">
        <w:rPr>
          <w:rFonts w:ascii="Times New Roman" w:hAnsi="Times New Roman" w:cs="Times New Roman"/>
          <w:color w:val="000000"/>
          <w:sz w:val="28"/>
          <w:szCs w:val="28"/>
        </w:rPr>
        <w:t>. Члены Комиссии имеют право:</w:t>
      </w:r>
    </w:p>
    <w:p w:rsidR="009D4F7A" w:rsidRPr="002D57E1" w:rsidRDefault="009D4F7A" w:rsidP="00652F60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9D4F7A" w:rsidRPr="002D57E1" w:rsidRDefault="009D4F7A" w:rsidP="00652F60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>голосовать на заседаниях Комиссии;</w:t>
      </w:r>
    </w:p>
    <w:p w:rsidR="009D4F7A" w:rsidRPr="002D57E1" w:rsidRDefault="009D4F7A" w:rsidP="00652F60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 xml:space="preserve">знакомиться с документами и материалами Комиссии, непосредственно касающимися </w:t>
      </w:r>
      <w:r>
        <w:rPr>
          <w:color w:val="000000"/>
          <w:sz w:val="28"/>
          <w:szCs w:val="28"/>
        </w:rPr>
        <w:t xml:space="preserve">ее </w:t>
      </w:r>
      <w:r w:rsidRPr="002D57E1">
        <w:rPr>
          <w:color w:val="000000"/>
          <w:sz w:val="28"/>
          <w:szCs w:val="28"/>
        </w:rPr>
        <w:t>деятельности;</w:t>
      </w:r>
    </w:p>
    <w:p w:rsidR="009D4F7A" w:rsidRPr="002D57E1" w:rsidRDefault="009D4F7A" w:rsidP="00652F60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AF7469">
        <w:rPr>
          <w:sz w:val="28"/>
          <w:szCs w:val="28"/>
        </w:rPr>
        <w:t>взаимодействовать с секретарем</w:t>
      </w:r>
      <w:r>
        <w:rPr>
          <w:color w:val="000000"/>
          <w:sz w:val="28"/>
          <w:szCs w:val="28"/>
        </w:rPr>
        <w:t xml:space="preserve"> </w:t>
      </w:r>
      <w:r w:rsidRPr="002D57E1">
        <w:rPr>
          <w:color w:val="000000"/>
          <w:sz w:val="28"/>
          <w:szCs w:val="28"/>
        </w:rPr>
        <w:t>Комиссии;</w:t>
      </w:r>
    </w:p>
    <w:p w:rsidR="00652F60" w:rsidRDefault="009D4F7A" w:rsidP="00652F60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>привлекать по согласованию с председателем Комиссии,</w:t>
      </w:r>
      <w:r>
        <w:rPr>
          <w:color w:val="000000"/>
          <w:sz w:val="28"/>
          <w:szCs w:val="28"/>
        </w:rPr>
        <w:t xml:space="preserve"> </w:t>
      </w:r>
      <w:r w:rsidRPr="002D57E1">
        <w:rPr>
          <w:color w:val="000000"/>
          <w:sz w:val="28"/>
          <w:szCs w:val="28"/>
        </w:rPr>
        <w:t xml:space="preserve">в установленном порядке сотрудников и специалистов </w:t>
      </w:r>
      <w:r>
        <w:rPr>
          <w:color w:val="000000"/>
          <w:sz w:val="28"/>
          <w:szCs w:val="28"/>
        </w:rPr>
        <w:t xml:space="preserve">подразделений </w:t>
      </w:r>
      <w:r w:rsidRPr="002D57E1">
        <w:rPr>
          <w:color w:val="000000"/>
          <w:sz w:val="28"/>
          <w:szCs w:val="28"/>
        </w:rPr>
        <w:t xml:space="preserve">территориальных органов федеральных органов исполнительной власти, органов исполнительной власти </w:t>
      </w:r>
      <w:r>
        <w:rPr>
          <w:color w:val="000000"/>
          <w:sz w:val="28"/>
          <w:szCs w:val="28"/>
        </w:rPr>
        <w:t>Чувашской Республики</w:t>
      </w:r>
      <w:r w:rsidRPr="002D57E1">
        <w:rPr>
          <w:color w:val="000000"/>
          <w:sz w:val="28"/>
          <w:szCs w:val="28"/>
        </w:rPr>
        <w:t>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9D4F7A" w:rsidRPr="002D57E1" w:rsidRDefault="009D4F7A" w:rsidP="00652F60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 xml:space="preserve">излагать в случае несогласия с решением Комиссии, в письменной форме особое мнение, которое подлежит отражению в протоколе </w:t>
      </w:r>
      <w:r>
        <w:rPr>
          <w:color w:val="000000"/>
          <w:sz w:val="28"/>
          <w:szCs w:val="28"/>
        </w:rPr>
        <w:t xml:space="preserve">заседания </w:t>
      </w:r>
      <w:r w:rsidRPr="002D57E1">
        <w:rPr>
          <w:color w:val="000000"/>
          <w:sz w:val="28"/>
          <w:szCs w:val="28"/>
        </w:rPr>
        <w:t>Комиссии и прилагается к его решению.</w:t>
      </w:r>
    </w:p>
    <w:p w:rsidR="009D4F7A" w:rsidRDefault="0086077E" w:rsidP="009D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D4F7A">
        <w:rPr>
          <w:rFonts w:ascii="Times New Roman" w:hAnsi="Times New Roman" w:cs="Times New Roman"/>
          <w:sz w:val="28"/>
          <w:szCs w:val="28"/>
        </w:rPr>
        <w:t>. Комиссия имеет бланк со своим наименованием.</w:t>
      </w:r>
    </w:p>
    <w:p w:rsidR="00486769" w:rsidRDefault="00486769" w:rsidP="00FF3BE3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486769" w:rsidRDefault="00486769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9D4F7A" w:rsidRDefault="009D4F7A" w:rsidP="009D4F7A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9D4F7A" w:rsidRDefault="009D4F7A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9D4F7A" w:rsidRDefault="009D4F7A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9D4F7A" w:rsidRDefault="009D4F7A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9D4F7A" w:rsidRDefault="009D4F7A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9D4F7A" w:rsidRDefault="009D4F7A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9D4F7A" w:rsidRDefault="009D4F7A" w:rsidP="009D4F7A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9D4F7A" w:rsidRDefault="009D4F7A" w:rsidP="009D4F7A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9D4F7A" w:rsidRDefault="009D4F7A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652F60" w:rsidRDefault="00652F60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652F60" w:rsidRDefault="00652F60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652F60" w:rsidRDefault="00652F60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652F60" w:rsidRDefault="00652F60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652F60" w:rsidRDefault="00652F60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9D4F7A" w:rsidRDefault="009D4F7A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9D4F7A" w:rsidRDefault="009D4F7A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9D4F7A" w:rsidRDefault="009D4F7A" w:rsidP="00C432DF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10329F" w:rsidRDefault="0010329F" w:rsidP="0010329F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9D4F7A" w:rsidRPr="007B0F60" w:rsidRDefault="009D4F7A" w:rsidP="009D4F7A">
      <w:pPr>
        <w:spacing w:line="276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F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F7A">
        <w:rPr>
          <w:rFonts w:ascii="Times New Roman" w:hAnsi="Times New Roman" w:cs="Times New Roman"/>
          <w:sz w:val="28"/>
          <w:szCs w:val="28"/>
        </w:rPr>
        <w:t xml:space="preserve"> </w:t>
      </w:r>
      <w:r w:rsidRPr="007B0F6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22762">
        <w:rPr>
          <w:rFonts w:ascii="Times New Roman" w:hAnsi="Times New Roman" w:cs="Times New Roman"/>
          <w:sz w:val="24"/>
          <w:szCs w:val="24"/>
        </w:rPr>
        <w:t>№</w:t>
      </w:r>
      <w:r w:rsidRPr="007B0F60">
        <w:rPr>
          <w:rFonts w:ascii="Times New Roman" w:hAnsi="Times New Roman" w:cs="Times New Roman"/>
          <w:sz w:val="24"/>
          <w:szCs w:val="24"/>
        </w:rPr>
        <w:t>3</w:t>
      </w:r>
    </w:p>
    <w:p w:rsidR="009D4F7A" w:rsidRPr="007B0F60" w:rsidRDefault="009D4F7A" w:rsidP="009D4F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B0F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0F60">
        <w:rPr>
          <w:rFonts w:ascii="Times New Roman" w:hAnsi="Times New Roman" w:cs="Times New Roman"/>
          <w:sz w:val="24"/>
          <w:szCs w:val="24"/>
        </w:rPr>
        <w:t xml:space="preserve">   </w:t>
      </w:r>
      <w:r w:rsidR="007B0F60">
        <w:rPr>
          <w:rFonts w:ascii="Times New Roman" w:hAnsi="Times New Roman" w:cs="Times New Roman"/>
          <w:sz w:val="24"/>
          <w:szCs w:val="24"/>
        </w:rPr>
        <w:t xml:space="preserve">    </w:t>
      </w:r>
      <w:r w:rsidRPr="007B0F60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9D4F7A" w:rsidRPr="007B0F60" w:rsidRDefault="009D4F7A" w:rsidP="009D4F7A">
      <w:pPr>
        <w:pStyle w:val="a5"/>
        <w:tabs>
          <w:tab w:val="left" w:pos="6078"/>
        </w:tabs>
        <w:spacing w:before="0" w:after="0"/>
        <w:jc w:val="left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0F60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</w:t>
      </w:r>
      <w:r w:rsidR="007B0F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7B0F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Цивильского района.</w:t>
      </w:r>
    </w:p>
    <w:p w:rsidR="009D4F7A" w:rsidRPr="007B0F60" w:rsidRDefault="009D4F7A" w:rsidP="009D4F7A">
      <w:pPr>
        <w:tabs>
          <w:tab w:val="left" w:pos="55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F6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B0F60">
        <w:rPr>
          <w:rFonts w:ascii="Times New Roman" w:hAnsi="Times New Roman" w:cs="Times New Roman"/>
          <w:sz w:val="24"/>
          <w:szCs w:val="24"/>
        </w:rPr>
        <w:t xml:space="preserve"> </w:t>
      </w:r>
      <w:r w:rsidRPr="007B0F60">
        <w:rPr>
          <w:rFonts w:ascii="Times New Roman" w:hAnsi="Times New Roman" w:cs="Times New Roman"/>
          <w:sz w:val="24"/>
          <w:szCs w:val="24"/>
        </w:rPr>
        <w:t xml:space="preserve">       от </w:t>
      </w:r>
      <w:r w:rsidR="00652F60">
        <w:rPr>
          <w:rFonts w:ascii="Times New Roman" w:hAnsi="Times New Roman" w:cs="Times New Roman"/>
          <w:sz w:val="24"/>
          <w:szCs w:val="24"/>
        </w:rPr>
        <w:t>24</w:t>
      </w:r>
      <w:r w:rsidRPr="007B0F60">
        <w:rPr>
          <w:rFonts w:ascii="Times New Roman" w:hAnsi="Times New Roman" w:cs="Times New Roman"/>
          <w:sz w:val="24"/>
          <w:szCs w:val="24"/>
        </w:rPr>
        <w:t xml:space="preserve"> </w:t>
      </w:r>
      <w:r w:rsidR="007B0F60" w:rsidRPr="007B0F6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7B0F60">
        <w:rPr>
          <w:rFonts w:ascii="Times New Roman" w:hAnsi="Times New Roman" w:cs="Times New Roman"/>
          <w:sz w:val="24"/>
          <w:szCs w:val="24"/>
        </w:rPr>
        <w:t xml:space="preserve">2017г. </w:t>
      </w:r>
      <w:r w:rsidR="007B0F60" w:rsidRPr="007B0F60">
        <w:rPr>
          <w:rFonts w:ascii="Times New Roman" w:hAnsi="Times New Roman" w:cs="Times New Roman"/>
          <w:sz w:val="24"/>
          <w:szCs w:val="24"/>
        </w:rPr>
        <w:t>№</w:t>
      </w:r>
      <w:r w:rsidR="00652F60">
        <w:rPr>
          <w:rFonts w:ascii="Times New Roman" w:hAnsi="Times New Roman" w:cs="Times New Roman"/>
          <w:sz w:val="24"/>
          <w:szCs w:val="24"/>
        </w:rPr>
        <w:t xml:space="preserve"> 546</w:t>
      </w:r>
    </w:p>
    <w:p w:rsidR="009D4F7A" w:rsidRPr="009D4F7A" w:rsidRDefault="009D4F7A" w:rsidP="009D4F7A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D4F7A" w:rsidRPr="009D4F7A" w:rsidRDefault="009D4F7A" w:rsidP="009D4F7A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9D4F7A" w:rsidRPr="009D4F7A" w:rsidRDefault="009D4F7A" w:rsidP="009D4F7A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9D4F7A" w:rsidRPr="009D4F7A" w:rsidRDefault="009D4F7A" w:rsidP="009D4F7A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9D4F7A" w:rsidRPr="009D4F7A" w:rsidRDefault="009D4F7A" w:rsidP="009D4F7A">
      <w:pPr>
        <w:pStyle w:val="FR1"/>
        <w:suppressAutoHyphens/>
        <w:spacing w:before="0" w:line="240" w:lineRule="auto"/>
        <w:ind w:left="0" w:right="0"/>
        <w:rPr>
          <w:bCs w:val="0"/>
          <w:color w:val="000000"/>
          <w:sz w:val="28"/>
          <w:szCs w:val="28"/>
        </w:rPr>
      </w:pPr>
      <w:r w:rsidRPr="009D4F7A">
        <w:rPr>
          <w:bCs w:val="0"/>
          <w:color w:val="000000"/>
          <w:sz w:val="28"/>
          <w:szCs w:val="28"/>
        </w:rPr>
        <w:t>Регламент</w:t>
      </w:r>
    </w:p>
    <w:p w:rsidR="009D4F7A" w:rsidRPr="009D4F7A" w:rsidRDefault="009D4F7A" w:rsidP="009D4F7A">
      <w:pPr>
        <w:pStyle w:val="FR1"/>
        <w:suppressAutoHyphens/>
        <w:spacing w:before="0" w:line="240" w:lineRule="auto"/>
        <w:ind w:left="0" w:right="0"/>
        <w:rPr>
          <w:bCs w:val="0"/>
          <w:color w:val="000000"/>
          <w:sz w:val="28"/>
          <w:szCs w:val="28"/>
        </w:rPr>
      </w:pPr>
      <w:r w:rsidRPr="009D4F7A">
        <w:rPr>
          <w:bCs w:val="0"/>
          <w:color w:val="000000"/>
          <w:sz w:val="28"/>
          <w:szCs w:val="28"/>
        </w:rPr>
        <w:t xml:space="preserve">антитеррористической комиссии </w:t>
      </w:r>
      <w:proofErr w:type="gramStart"/>
      <w:r w:rsidRPr="009D4F7A">
        <w:rPr>
          <w:sz w:val="28"/>
          <w:szCs w:val="28"/>
        </w:rPr>
        <w:t>в</w:t>
      </w:r>
      <w:proofErr w:type="gramEnd"/>
      <w:r w:rsidRPr="009D4F7A">
        <w:rPr>
          <w:sz w:val="28"/>
          <w:szCs w:val="28"/>
        </w:rPr>
        <w:t xml:space="preserve"> </w:t>
      </w:r>
      <w:proofErr w:type="gramStart"/>
      <w:r w:rsidRPr="009D4F7A">
        <w:rPr>
          <w:sz w:val="28"/>
          <w:szCs w:val="28"/>
        </w:rPr>
        <w:t>Цивильском</w:t>
      </w:r>
      <w:proofErr w:type="gramEnd"/>
      <w:r w:rsidRPr="009D4F7A">
        <w:rPr>
          <w:sz w:val="28"/>
          <w:szCs w:val="28"/>
        </w:rPr>
        <w:t xml:space="preserve"> районе</w:t>
      </w:r>
    </w:p>
    <w:p w:rsidR="009D4F7A" w:rsidRPr="009D4F7A" w:rsidRDefault="009D4F7A" w:rsidP="009D4F7A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  <w:r w:rsidRPr="009D4F7A">
        <w:rPr>
          <w:bCs w:val="0"/>
          <w:color w:val="000000"/>
          <w:sz w:val="28"/>
          <w:szCs w:val="28"/>
        </w:rPr>
        <w:t>Чувашской Республики</w:t>
      </w:r>
    </w:p>
    <w:p w:rsidR="009D4F7A" w:rsidRPr="009D4F7A" w:rsidRDefault="009D4F7A" w:rsidP="009D4F7A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jc w:val="center"/>
        <w:rPr>
          <w:sz w:val="16"/>
          <w:szCs w:val="16"/>
        </w:rPr>
      </w:pPr>
      <w:r w:rsidRPr="009D4F7A">
        <w:rPr>
          <w:sz w:val="28"/>
          <w:szCs w:val="28"/>
          <w:lang w:val="en-US"/>
        </w:rPr>
        <w:t>I</w:t>
      </w:r>
      <w:r w:rsidRPr="009D4F7A">
        <w:rPr>
          <w:sz w:val="28"/>
          <w:szCs w:val="28"/>
        </w:rPr>
        <w:t>. Общие положения</w:t>
      </w:r>
    </w:p>
    <w:p w:rsidR="009D4F7A" w:rsidRPr="009D4F7A" w:rsidRDefault="009D4F7A" w:rsidP="009D4F7A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4F7A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Регламент устанавливает общие правила организации деятельности антитеррористической комиссии </w:t>
      </w:r>
      <w:proofErr w:type="gramStart"/>
      <w:r w:rsidRPr="009D4F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4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F7A">
        <w:rPr>
          <w:rFonts w:ascii="Times New Roman" w:hAnsi="Times New Roman" w:cs="Times New Roman"/>
          <w:sz w:val="28"/>
          <w:szCs w:val="28"/>
        </w:rPr>
        <w:t>Цивильском</w:t>
      </w:r>
      <w:proofErr w:type="gramEnd"/>
      <w:r w:rsidRPr="009D4F7A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9D4F7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 по реализации ее полномочий, закрепленных в Положении об антитеррористической комиссии в </w:t>
      </w:r>
      <w:r w:rsidRPr="009D4F7A">
        <w:rPr>
          <w:rFonts w:ascii="Times New Roman" w:hAnsi="Times New Roman" w:cs="Times New Roman"/>
          <w:sz w:val="28"/>
          <w:szCs w:val="28"/>
        </w:rPr>
        <w:t>Цивильском районе</w:t>
      </w:r>
      <w:r w:rsidRPr="009D4F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4F7A">
        <w:rPr>
          <w:rFonts w:ascii="Times New Roman" w:hAnsi="Times New Roman" w:cs="Times New Roman"/>
          <w:sz w:val="28"/>
          <w:szCs w:val="28"/>
        </w:rPr>
        <w:t>Чувашской</w:t>
      </w:r>
      <w:r w:rsidRPr="009D4F7A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Республики.</w:t>
      </w:r>
    </w:p>
    <w:p w:rsidR="009D4F7A" w:rsidRPr="009D4F7A" w:rsidRDefault="009D4F7A" w:rsidP="009D4F7A">
      <w:pPr>
        <w:tabs>
          <w:tab w:val="left" w:pos="90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4F7A">
        <w:rPr>
          <w:rFonts w:ascii="Times New Roman" w:hAnsi="Times New Roman" w:cs="Times New Roman"/>
          <w:color w:val="000000"/>
          <w:sz w:val="28"/>
          <w:szCs w:val="28"/>
        </w:rPr>
        <w:t xml:space="preserve">2. Основная задача и функции Комиссии изложены в Положении об антитеррористической комиссии </w:t>
      </w:r>
      <w:proofErr w:type="gramStart"/>
      <w:r w:rsidRPr="009D4F7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D4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4F7A">
        <w:rPr>
          <w:rFonts w:ascii="Times New Roman" w:hAnsi="Times New Roman" w:cs="Times New Roman"/>
          <w:sz w:val="28"/>
          <w:szCs w:val="28"/>
        </w:rPr>
        <w:t>Цивильском</w:t>
      </w:r>
      <w:proofErr w:type="gramEnd"/>
      <w:r w:rsidRPr="009D4F7A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9D4F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D4F7A">
        <w:rPr>
          <w:sz w:val="28"/>
          <w:szCs w:val="28"/>
          <w:lang w:val="en-US"/>
        </w:rPr>
        <w:t>II</w:t>
      </w:r>
      <w:r w:rsidRPr="009D4F7A">
        <w:rPr>
          <w:sz w:val="28"/>
          <w:szCs w:val="28"/>
        </w:rPr>
        <w:t>. Планирование и организация работы Комиссии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3. Комиссия осуществляет свою деятельность в соответствии с планом работы Комиссии на год (далее – план работы Комиссии).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4. План работы Комиссии готовится исходя из складывающейся обстановки в области профилактики терроризма на территории Цивильского района и в Чувашской Республике, с учетом рекомендаций аппарата Национального антитеррористического комитета и антитеррористической комиссии в Чувашской Республике (далее – АТК)      по планированию деятельности Комиссии, рассматривается на заседании Комиссии и утверждается председателем Комиссии.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5. 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9D4F7A">
        <w:rPr>
          <w:rStyle w:val="FontStyle12"/>
          <w:sz w:val="28"/>
          <w:szCs w:val="28"/>
        </w:rPr>
        <w:lastRenderedPageBreak/>
        <w:t xml:space="preserve">6. Для выработки комплексных решений по вопросам профилактики терроризма </w:t>
      </w:r>
      <w:r w:rsidRPr="009D4F7A">
        <w:rPr>
          <w:sz w:val="28"/>
          <w:szCs w:val="28"/>
        </w:rPr>
        <w:t>на территории Цивильского района</w:t>
      </w:r>
      <w:r w:rsidRPr="009D4F7A">
        <w:rPr>
          <w:rStyle w:val="FontStyle12"/>
          <w:sz w:val="28"/>
          <w:szCs w:val="28"/>
        </w:rPr>
        <w:t xml:space="preserve"> могут проводиться заседания Комиссии с участием членов оперативной группы в муниципальном образовании.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9D4F7A">
        <w:rPr>
          <w:spacing w:val="-4"/>
          <w:sz w:val="28"/>
          <w:szCs w:val="28"/>
        </w:rPr>
        <w:t>7. Предложения в проект плана работы Комиссии вносятся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форму и содержание предлагаемого решения;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наименование органа, ответственного за подготовку вопроса;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перечень соисполнителей;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дату рассмотрения на заседании Комиссии.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В случае если в проект плана работы Комиссии предлагается включить рассмотрение на заседании Комиссии вопроса, решение которого                    не относится к компетенции органа, его предлагающего, инициатору предложения необходимо предварительно согласовать его с органом,                    к компетенции которого он относится.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секретарю, Комиссии     не позднее одного месяца со дня их получения, если иное не оговорено               в сопроводительном документе.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8. На основе предложений, поступивших секретарю Комиссии, формируется проект плана работы Комиссии, который                     по согласованию председателем Комиссии выносится для обсуждения                     и утверждения на последнем заседании Комиссии текущего года.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lastRenderedPageBreak/>
        <w:t>9. Утвержденный план работы Комиссии рассылается  секретарем Комиссии членам Комиссии и в аппарат АТК.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10.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             на рассмотрение вопроса.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11. Рассмотрение на заседаниях Комиссии дополнительных (внеплановых) вопросов осуществляется по рекомендации председателя АТК           и решению председателя Комиссии.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D4F7A">
        <w:rPr>
          <w:sz w:val="28"/>
          <w:szCs w:val="28"/>
          <w:lang w:val="en-US"/>
        </w:rPr>
        <w:t>III</w:t>
      </w:r>
      <w:r w:rsidRPr="009D4F7A">
        <w:rPr>
          <w:sz w:val="28"/>
          <w:szCs w:val="28"/>
        </w:rPr>
        <w:t>. Порядок подготовки заседаний Комиссии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12. </w:t>
      </w:r>
      <w:proofErr w:type="gramStart"/>
      <w:r w:rsidRPr="009D4F7A">
        <w:rPr>
          <w:sz w:val="28"/>
          <w:szCs w:val="28"/>
        </w:rPr>
        <w:t>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Чувашской Республики,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            с планом работы Комиссии и несут персональную ответственность                за качество и своевременность представления материалов.</w:t>
      </w:r>
      <w:proofErr w:type="gramEnd"/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13.  Секретарь Комиссии оказывает организационную  и 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Чувашской Республики, органов местного самоуправления и организаций, участвующим в подготовке материалов                  к заседанию Комиссии.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9D4F7A">
        <w:rPr>
          <w:spacing w:val="-4"/>
          <w:sz w:val="28"/>
          <w:szCs w:val="28"/>
        </w:rPr>
        <w:t>14. 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окончательно</w:t>
      </w:r>
      <w:r w:rsidRPr="009D4F7A">
        <w:rPr>
          <w:bCs/>
          <w:spacing w:val="-4"/>
          <w:sz w:val="28"/>
          <w:szCs w:val="28"/>
        </w:rPr>
        <w:t xml:space="preserve"> </w:t>
      </w:r>
      <w:r w:rsidRPr="009D4F7A">
        <w:rPr>
          <w:spacing w:val="-4"/>
          <w:sz w:val="28"/>
          <w:szCs w:val="28"/>
        </w:rPr>
        <w:t>утверждается непосредственно на заседании решением Комиссии.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15. Для подготовки вопросов, вносимых на рассмотрение Комиссии, решением председателя Комиссии могут создаваться рабочие группы Комиссии</w:t>
      </w:r>
      <w:r w:rsidRPr="009D4F7A">
        <w:rPr>
          <w:i/>
          <w:iCs/>
          <w:sz w:val="28"/>
          <w:szCs w:val="28"/>
        </w:rPr>
        <w:t xml:space="preserve"> </w:t>
      </w:r>
      <w:r w:rsidRPr="009D4F7A">
        <w:rPr>
          <w:sz w:val="28"/>
          <w:szCs w:val="28"/>
        </w:rPr>
        <w:lastRenderedPageBreak/>
        <w:t>из числа членов Комиссии, представителей заинтересованных органов местного самоуправления, сотрудников секретаря Комиссии, а также экспертов (по согласованию).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 xml:space="preserve">16. Материалы к заседанию Комиссии представляются </w:t>
      </w:r>
      <w:proofErr w:type="gramStart"/>
      <w:r w:rsidRPr="009D4F7A">
        <w:rPr>
          <w:sz w:val="28"/>
          <w:szCs w:val="28"/>
        </w:rPr>
        <w:t>секретарю</w:t>
      </w:r>
      <w:proofErr w:type="gramEnd"/>
      <w:r w:rsidRPr="009D4F7A">
        <w:rPr>
          <w:sz w:val="28"/>
          <w:szCs w:val="28"/>
        </w:rPr>
        <w:t xml:space="preserve"> Комиссии не позднее, чем за 30 дней до даты проведения заседания и включают в себя: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аналитическую справку по рассматриваемому вопросу;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тезисы выступления основного докладчика;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материалы согласования проекта решения с заинтересованными органами;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особые мнения по представленному проекту, если таковые имеются.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17. </w:t>
      </w:r>
      <w:proofErr w:type="gramStart"/>
      <w:r w:rsidRPr="009D4F7A">
        <w:rPr>
          <w:sz w:val="28"/>
          <w:szCs w:val="28"/>
        </w:rPr>
        <w:t>Контроль за</w:t>
      </w:r>
      <w:proofErr w:type="gramEnd"/>
      <w:r w:rsidRPr="009D4F7A">
        <w:rPr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 секретарь Комиссии.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19. Повестка предстоящего заседания, проект протокольного решения Комиссии с соответствующими материалами докладываются секретарем Комиссии председателю Комиссии не позднее, чем за 7 рабочих дней до даты проведения заседания.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20. 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позднее, чем за 5 рабочих дней до даты проведения заседания.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trike/>
          <w:sz w:val="28"/>
          <w:szCs w:val="28"/>
        </w:rPr>
      </w:pPr>
      <w:r w:rsidRPr="009D4F7A">
        <w:rPr>
          <w:sz w:val="28"/>
          <w:szCs w:val="28"/>
        </w:rPr>
        <w:t xml:space="preserve">21. Члены Комиссии и участники заседания, которым разосланы повестка заседания, проект протокольного решения и соответствующие материалы, при </w:t>
      </w:r>
      <w:r w:rsidRPr="009D4F7A">
        <w:rPr>
          <w:sz w:val="28"/>
          <w:szCs w:val="28"/>
        </w:rPr>
        <w:lastRenderedPageBreak/>
        <w:t>наличии замечаний и предложений,</w:t>
      </w:r>
      <w:r w:rsidRPr="009D4F7A">
        <w:rPr>
          <w:bCs/>
          <w:sz w:val="28"/>
          <w:szCs w:val="28"/>
        </w:rPr>
        <w:t xml:space="preserve"> </w:t>
      </w:r>
      <w:r w:rsidRPr="009D4F7A">
        <w:rPr>
          <w:sz w:val="28"/>
          <w:szCs w:val="28"/>
        </w:rPr>
        <w:t xml:space="preserve">не позднее, чем за 3 рабочих дня до даты проведения заседания представляют </w:t>
      </w:r>
      <w:r w:rsidR="007B0F60">
        <w:rPr>
          <w:sz w:val="28"/>
          <w:szCs w:val="28"/>
        </w:rPr>
        <w:t xml:space="preserve">их </w:t>
      </w:r>
      <w:r w:rsidRPr="009D4F7A">
        <w:rPr>
          <w:sz w:val="28"/>
          <w:szCs w:val="28"/>
        </w:rPr>
        <w:t xml:space="preserve">в письменном виде секретарю Комиссии. 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22. В случае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23.  Секретарь Комиссии не позднее, чем за 5 рабочих дней   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24. Члены Комиссии не позднее, чем за 2 рабочих дня до даты проведения заседания Комиссии информируют председателя Комиссии                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25. 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самоуправления, а также руководители иных органов и организаций, имеющие непосредственное отношение                                к рассматриваемому вопросу.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26. 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вопросов,  и  докладывается председателю Комиссии заблаговременно вместе с пакетом документов к заседанию.</w:t>
      </w:r>
    </w:p>
    <w:p w:rsidR="009D4F7A" w:rsidRDefault="009D4F7A" w:rsidP="009D4F7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0F60" w:rsidRDefault="007B0F60" w:rsidP="009D4F7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0F60" w:rsidRDefault="007B0F60" w:rsidP="009D4F7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D4F7A" w:rsidRDefault="009D4F7A" w:rsidP="009D4F7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D4F7A">
        <w:rPr>
          <w:sz w:val="28"/>
          <w:szCs w:val="28"/>
          <w:lang w:val="en-US"/>
        </w:rPr>
        <w:lastRenderedPageBreak/>
        <w:t>IV</w:t>
      </w:r>
      <w:r w:rsidRPr="009D4F7A">
        <w:rPr>
          <w:sz w:val="28"/>
          <w:szCs w:val="28"/>
        </w:rPr>
        <w:t>. Порядок проведения заседаний Комиссии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27. Заседания Комиссии созываются председателем Комиссии либо,           по его поручению, секретарем Комиссии.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28. Лица, прибывшие для участия в заседаниях Комиссии, регистрируются секретарем Комиссии.</w:t>
      </w:r>
    </w:p>
    <w:p w:rsidR="009D4F7A" w:rsidRPr="009D4F7A" w:rsidRDefault="009D4F7A" w:rsidP="009D4F7A">
      <w:pPr>
        <w:shd w:val="clear" w:color="auto" w:fill="FFFFFF"/>
        <w:tabs>
          <w:tab w:val="left" w:pos="1018"/>
        </w:tabs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D4F7A">
        <w:rPr>
          <w:rFonts w:ascii="Times New Roman" w:hAnsi="Times New Roman" w:cs="Times New Roman"/>
          <w:color w:val="000000"/>
          <w:spacing w:val="-16"/>
          <w:sz w:val="28"/>
          <w:szCs w:val="28"/>
        </w:rPr>
        <w:t>29. </w:t>
      </w:r>
      <w:r w:rsidRPr="009D4F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Присутствие на заседании </w:t>
      </w:r>
      <w:r w:rsidRPr="009D4F7A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Pr="009D4F7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ее членов обязательно.</w:t>
      </w:r>
    </w:p>
    <w:p w:rsidR="009D4F7A" w:rsidRPr="009D4F7A" w:rsidRDefault="009D4F7A" w:rsidP="009D4F7A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4F7A">
        <w:rPr>
          <w:rFonts w:ascii="Times New Roman" w:hAnsi="Times New Roman" w:cs="Times New Roman"/>
          <w:color w:val="000000"/>
          <w:sz w:val="28"/>
          <w:szCs w:val="28"/>
        </w:rPr>
        <w:t>Члены Комиссии не вправе делегировать свои полномочия иным лицам.</w:t>
      </w:r>
    </w:p>
    <w:p w:rsidR="009D4F7A" w:rsidRPr="009D4F7A" w:rsidRDefault="009D4F7A" w:rsidP="009D4F7A">
      <w:pPr>
        <w:shd w:val="clear" w:color="auto" w:fill="FFFFFF"/>
        <w:tabs>
          <w:tab w:val="left" w:pos="1018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4F7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член Комиссии не может присутствовать на заседании, он обязан заблаговременно известить об этом </w:t>
      </w:r>
      <w:r w:rsidRPr="009D4F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председателя Комиссии,             и согласовать с ним, при необходимости, возможность присутствия                         на заседании (с правом совещательного голоса) лица, </w:t>
      </w:r>
      <w:r w:rsidRPr="009D4F7A">
        <w:rPr>
          <w:rFonts w:ascii="Times New Roman" w:hAnsi="Times New Roman" w:cs="Times New Roman"/>
          <w:color w:val="000000"/>
          <w:sz w:val="28"/>
          <w:szCs w:val="28"/>
        </w:rPr>
        <w:t>исполняющего его обязанности.</w:t>
      </w:r>
    </w:p>
    <w:p w:rsidR="009D4F7A" w:rsidRPr="009D4F7A" w:rsidRDefault="009D4F7A" w:rsidP="009D4F7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4F7A">
        <w:rPr>
          <w:rFonts w:ascii="Times New Roman" w:hAnsi="Times New Roman" w:cs="Times New Roman"/>
          <w:color w:val="000000"/>
          <w:sz w:val="28"/>
          <w:szCs w:val="28"/>
        </w:rPr>
        <w:t>30. Члены Комиссии обладают равными правами при обсуждении рассматриваемых на заседании вопросов.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31. Заседание Комиссии считается правомочным, если на нем присутствует более половины ее членов.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32. Заседания проходят под председательством председателя Комиссии либо, по его поручению, лица, его замещающего.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Председатель Комиссии: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ведет заседание Комиссии;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 xml:space="preserve">организует обсуждение </w:t>
      </w:r>
      <w:proofErr w:type="gramStart"/>
      <w:r w:rsidRPr="009D4F7A">
        <w:rPr>
          <w:sz w:val="28"/>
          <w:szCs w:val="28"/>
        </w:rPr>
        <w:t>вопросов повестки дня заседания Комиссии</w:t>
      </w:r>
      <w:proofErr w:type="gramEnd"/>
      <w:r w:rsidRPr="009D4F7A">
        <w:rPr>
          <w:sz w:val="28"/>
          <w:szCs w:val="28"/>
        </w:rPr>
        <w:t>;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участвуя в голосовании, голосует последним.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 xml:space="preserve">33. С докладами на заседаниях Комиссии по вопросам его повестки выступают члены Комиссии, приглашенные лица, либо в отдельных случаях, </w:t>
      </w:r>
      <w:r w:rsidRPr="009D4F7A">
        <w:rPr>
          <w:sz w:val="28"/>
          <w:szCs w:val="28"/>
        </w:rPr>
        <w:lastRenderedPageBreak/>
        <w:t>по согласованию с председателем Комиссии, лица, уполномоченные членами Комиссии.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34. Регламент заседания Комиссии определяется при подготовке            к заседанию, и утверждается непосредственно на заседании решением Комиссии.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35. 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</w:t>
      </w:r>
      <w:r w:rsidRPr="009D4F7A">
        <w:rPr>
          <w:b/>
          <w:bCs/>
          <w:sz w:val="28"/>
          <w:szCs w:val="28"/>
        </w:rPr>
        <w:t xml:space="preserve"> </w:t>
      </w:r>
      <w:r w:rsidRPr="009D4F7A">
        <w:rPr>
          <w:sz w:val="28"/>
          <w:szCs w:val="28"/>
        </w:rPr>
        <w:t>особое мнение, которое вносится в протокол. Особое мнение, изложенное в письменной форме, прилагается    к протоколу заседания Комиссии.</w:t>
      </w:r>
    </w:p>
    <w:p w:rsidR="009D4F7A" w:rsidRPr="009D4F7A" w:rsidRDefault="009D4F7A" w:rsidP="009D4F7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4F7A">
        <w:rPr>
          <w:rFonts w:ascii="Times New Roman" w:hAnsi="Times New Roman" w:cs="Times New Roman"/>
          <w:color w:val="000000"/>
          <w:sz w:val="28"/>
          <w:szCs w:val="28"/>
        </w:rPr>
        <w:t>36. 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37. Результаты голосования, оглашенные председателем Комиссии, вносятся в протокол.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38. При проведении закрытых заседаний Комиссии (закрытого обсуждения отдельных вопросов) подготовка материалов, допуск                     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39.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секретарем Комиссии по окончании заседания.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40. Присутствие представителей средств массовой информации                  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секретарем Комиссии.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41. На заседаниях Комиссии по решению председателя Комиссии ведется стенографическая запись и аудиозапись заседания.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lastRenderedPageBreak/>
        <w:t>42.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D4F7A">
        <w:rPr>
          <w:sz w:val="28"/>
          <w:szCs w:val="28"/>
          <w:lang w:val="en-US"/>
        </w:rPr>
        <w:t>V</w:t>
      </w:r>
      <w:r w:rsidRPr="009D4F7A">
        <w:rPr>
          <w:sz w:val="28"/>
          <w:szCs w:val="28"/>
        </w:rPr>
        <w:t>. Оформление решений, принятых на заседаниях Комиссии</w:t>
      </w:r>
    </w:p>
    <w:p w:rsidR="009D4F7A" w:rsidRPr="009D4F7A" w:rsidRDefault="009D4F7A" w:rsidP="009D4F7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4F7A">
        <w:rPr>
          <w:rFonts w:ascii="Times New Roman" w:hAnsi="Times New Roman" w:cs="Times New Roman"/>
          <w:color w:val="000000"/>
          <w:sz w:val="28"/>
          <w:szCs w:val="28"/>
        </w:rPr>
        <w:t>43. Решения Комиссии оформляются протоколом, который                               в десятидневный срок после даты проведения заседания готовится секретарем Комиссии и подписывается председателем Комиссии.</w:t>
      </w:r>
    </w:p>
    <w:p w:rsidR="009D4F7A" w:rsidRPr="009D4F7A" w:rsidRDefault="009D4F7A" w:rsidP="009D4F7A">
      <w:pPr>
        <w:pStyle w:val="a7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D4F7A">
        <w:rPr>
          <w:color w:val="000000"/>
          <w:sz w:val="28"/>
          <w:szCs w:val="28"/>
        </w:rPr>
        <w:t>44. 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45. В случае необходимости доработки проектов рассмотренных               на заседании Комиссии материалов, по которым высказаны предложения               и замечания, в решении Комиссии отражается соответствующее поручение членам Комиссии.</w:t>
      </w:r>
    </w:p>
    <w:p w:rsidR="009D4F7A" w:rsidRPr="009D4F7A" w:rsidRDefault="009D4F7A" w:rsidP="009D4F7A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4F7A">
        <w:rPr>
          <w:rFonts w:ascii="Times New Roman" w:hAnsi="Times New Roman" w:cs="Times New Roman"/>
          <w:color w:val="000000"/>
          <w:spacing w:val="-2"/>
          <w:sz w:val="28"/>
          <w:szCs w:val="28"/>
        </w:rPr>
        <w:t>46. Решения Комиссии (выписки из решений Комиссии) направляются           в подразделения территориальных органов федеральных органов исполнительной власти, органов исполнительной власти Чувашской Республики, иные государственные органы, органы местного самоуправления в части, их касающейся, в трехдневный срок после получения секретарем Комиссии подписанного решения Комиссии, а также доводятся до сведения общественных объединений и организаций.</w:t>
      </w:r>
    </w:p>
    <w:p w:rsidR="009D4F7A" w:rsidRPr="009D4F7A" w:rsidRDefault="009D4F7A" w:rsidP="009D4F7A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47. </w:t>
      </w:r>
      <w:proofErr w:type="gramStart"/>
      <w:r w:rsidRPr="009D4F7A">
        <w:rPr>
          <w:sz w:val="28"/>
          <w:szCs w:val="28"/>
        </w:rPr>
        <w:t>Контроль за</w:t>
      </w:r>
      <w:proofErr w:type="gramEnd"/>
      <w:r w:rsidRPr="009D4F7A">
        <w:rPr>
          <w:sz w:val="28"/>
          <w:szCs w:val="28"/>
        </w:rPr>
        <w:t xml:space="preserve"> исполнением решений и поручений, содержащихся             в решениях Комиссии, осуществляет секретарь Комиссии.</w:t>
      </w:r>
    </w:p>
    <w:p w:rsidR="009D4F7A" w:rsidRPr="009D4F7A" w:rsidRDefault="009D4F7A" w:rsidP="009D4F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 xml:space="preserve">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B35965" w:rsidRPr="00B35965" w:rsidRDefault="00B35965" w:rsidP="00E80B14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29F" w:rsidRDefault="0010329F" w:rsidP="00E80B14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80B14" w:rsidRDefault="00E80B14" w:rsidP="00E80B14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80B14" w:rsidRDefault="00E80B14" w:rsidP="009D4F7A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</w:p>
    <w:p w:rsidR="00E80B14" w:rsidRDefault="00E80B14" w:rsidP="00E80B14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80B14" w:rsidRPr="0010329F" w:rsidRDefault="00E80B14" w:rsidP="00E80B14">
      <w:pPr>
        <w:keepNext/>
        <w:spacing w:line="276" w:lineRule="auto"/>
        <w:ind w:left="5670" w:firstLine="0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329F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86077E">
        <w:rPr>
          <w:rFonts w:ascii="Times New Roman" w:eastAsia="Times New Roman" w:hAnsi="Times New Roman" w:cs="Times New Roman"/>
          <w:bCs/>
          <w:sz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4</w:t>
      </w:r>
    </w:p>
    <w:p w:rsidR="00E80B14" w:rsidRPr="0010329F" w:rsidRDefault="00E80B14" w:rsidP="00E80B14">
      <w:pPr>
        <w:keepNext/>
        <w:spacing w:line="276" w:lineRule="auto"/>
        <w:ind w:left="5670" w:firstLine="0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329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к постановлению администрации </w:t>
      </w:r>
    </w:p>
    <w:p w:rsidR="00E80B14" w:rsidRPr="0010329F" w:rsidRDefault="00E80B14" w:rsidP="00E80B14">
      <w:pPr>
        <w:keepNext/>
        <w:spacing w:line="276" w:lineRule="auto"/>
        <w:ind w:left="567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 района.</w:t>
      </w:r>
    </w:p>
    <w:p w:rsidR="00E80B14" w:rsidRPr="0010329F" w:rsidRDefault="00E80B14" w:rsidP="00E80B14">
      <w:pPr>
        <w:keepNext/>
        <w:spacing w:line="276" w:lineRule="auto"/>
        <w:ind w:left="567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9F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 w:rsidR="00652F60">
        <w:rPr>
          <w:rFonts w:ascii="Times New Roman" w:eastAsia="Times New Roman" w:hAnsi="Times New Roman" w:cs="Times New Roman"/>
          <w:sz w:val="24"/>
          <w:lang w:eastAsia="ru-RU"/>
        </w:rPr>
        <w:t>24</w:t>
      </w:r>
      <w:r w:rsidRPr="0010329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B0F60">
        <w:rPr>
          <w:rFonts w:ascii="Times New Roman" w:eastAsia="Times New Roman" w:hAnsi="Times New Roman" w:cs="Times New Roman"/>
          <w:sz w:val="24"/>
          <w:lang w:eastAsia="ru-RU"/>
        </w:rPr>
        <w:t>августа</w:t>
      </w:r>
      <w:r w:rsidRPr="0010329F">
        <w:rPr>
          <w:rFonts w:ascii="Times New Roman" w:eastAsia="Times New Roman" w:hAnsi="Times New Roman" w:cs="Times New Roman"/>
          <w:sz w:val="24"/>
          <w:lang w:eastAsia="ru-RU"/>
        </w:rPr>
        <w:t xml:space="preserve"> 201</w:t>
      </w:r>
      <w:r w:rsidR="00023A83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10329F">
        <w:rPr>
          <w:rFonts w:ascii="Times New Roman" w:eastAsia="Times New Roman" w:hAnsi="Times New Roman" w:cs="Times New Roman"/>
          <w:sz w:val="24"/>
          <w:lang w:eastAsia="ru-RU"/>
        </w:rPr>
        <w:t xml:space="preserve"> г. </w:t>
      </w:r>
      <w:r w:rsidR="00652F60">
        <w:rPr>
          <w:rFonts w:ascii="Times New Roman" w:eastAsia="Times New Roman" w:hAnsi="Times New Roman" w:cs="Times New Roman"/>
          <w:sz w:val="24"/>
          <w:lang w:eastAsia="ru-RU"/>
        </w:rPr>
        <w:t>№ 546</w:t>
      </w:r>
    </w:p>
    <w:p w:rsidR="00E80B14" w:rsidRDefault="00E80B14" w:rsidP="00E80B14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A3F52" w:rsidRDefault="003A3F52" w:rsidP="00E80B14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A3F52" w:rsidRDefault="003A3F52" w:rsidP="00E80B14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80B14" w:rsidRDefault="00E80B14" w:rsidP="00E80B14">
      <w:pPr>
        <w:pStyle w:val="a3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СОСТАВ </w:t>
      </w:r>
    </w:p>
    <w:p w:rsidR="00E80B14" w:rsidRDefault="00E80B14" w:rsidP="00E80B14">
      <w:pPr>
        <w:pStyle w:val="a3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рабочей группы при антитеррористической комиссии </w:t>
      </w:r>
      <w:proofErr w:type="gramStart"/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4A37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Цивильском</w:t>
      </w:r>
      <w:proofErr w:type="gramEnd"/>
      <w:r w:rsidRPr="004A37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районе</w:t>
      </w:r>
      <w:r w:rsidRPr="00535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Чувашской Республики</w:t>
      </w:r>
    </w:p>
    <w:p w:rsidR="00E80B14" w:rsidRDefault="00E80B14" w:rsidP="00E80B14">
      <w:pPr>
        <w:pStyle w:val="a3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A3F52" w:rsidRDefault="003A3F52" w:rsidP="00E80B14">
      <w:pPr>
        <w:pStyle w:val="a3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5127C" w:rsidRDefault="007B0F60" w:rsidP="0035127C">
      <w:pPr>
        <w:pStyle w:val="a3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F60">
        <w:rPr>
          <w:rFonts w:ascii="Times New Roman" w:eastAsia="Calibri" w:hAnsi="Times New Roman" w:cs="Times New Roman"/>
          <w:sz w:val="26"/>
          <w:szCs w:val="26"/>
        </w:rPr>
        <w:t>Панфилов А.Н.</w:t>
      </w:r>
      <w:r w:rsidR="0035127C" w:rsidRPr="00C432DF">
        <w:rPr>
          <w:rFonts w:ascii="Times New Roman" w:eastAsia="Calibri" w:hAnsi="Times New Roman" w:cs="Times New Roman"/>
          <w:sz w:val="26"/>
          <w:szCs w:val="26"/>
        </w:rPr>
        <w:t xml:space="preserve"> – заведующий сектором специальных программ  администрации Цивильского района</w:t>
      </w:r>
      <w:r w:rsidR="0035127C">
        <w:rPr>
          <w:rFonts w:ascii="Times New Roman" w:eastAsia="Calibri" w:hAnsi="Times New Roman" w:cs="Times New Roman"/>
          <w:sz w:val="26"/>
          <w:szCs w:val="26"/>
        </w:rPr>
        <w:t>, председатель рабочей группы</w:t>
      </w:r>
    </w:p>
    <w:p w:rsidR="0035127C" w:rsidRPr="00C432DF" w:rsidRDefault="0035127C" w:rsidP="0035127C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32DF">
        <w:rPr>
          <w:rFonts w:ascii="Times New Roman" w:eastAsia="Calibri" w:hAnsi="Times New Roman" w:cs="Times New Roman"/>
          <w:b/>
          <w:sz w:val="26"/>
          <w:szCs w:val="26"/>
        </w:rPr>
        <w:t xml:space="preserve">Члены </w:t>
      </w:r>
      <w:r>
        <w:rPr>
          <w:rFonts w:ascii="Times New Roman" w:eastAsia="Calibri" w:hAnsi="Times New Roman" w:cs="Times New Roman"/>
          <w:b/>
          <w:sz w:val="26"/>
          <w:szCs w:val="26"/>
        </w:rPr>
        <w:t>группы</w:t>
      </w:r>
      <w:r w:rsidRPr="00C432DF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35127C" w:rsidRPr="00C432DF" w:rsidRDefault="0035127C" w:rsidP="0035127C">
      <w:pPr>
        <w:spacing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6"/>
          <w:szCs w:val="26"/>
        </w:rPr>
        <w:t>Павлов С.В</w:t>
      </w:r>
      <w:r w:rsidRPr="00C432DF">
        <w:rPr>
          <w:rFonts w:ascii="Times New Roman" w:eastAsia="Calibri" w:hAnsi="Times New Roman" w:cs="Times New Roman"/>
          <w:sz w:val="26"/>
          <w:szCs w:val="26"/>
        </w:rPr>
        <w:t xml:space="preserve">.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заместитель </w:t>
      </w:r>
      <w:r w:rsidRPr="00C432DF">
        <w:rPr>
          <w:rFonts w:ascii="Times New Roman" w:eastAsia="Calibri" w:hAnsi="Times New Roman" w:cs="Times New Roman"/>
          <w:sz w:val="26"/>
          <w:szCs w:val="26"/>
        </w:rPr>
        <w:t>начальник</w:t>
      </w:r>
      <w:r>
        <w:rPr>
          <w:rFonts w:ascii="Times New Roman" w:eastAsia="Calibri" w:hAnsi="Times New Roman" w:cs="Times New Roman"/>
          <w:sz w:val="26"/>
          <w:szCs w:val="26"/>
        </w:rPr>
        <w:t xml:space="preserve">а полиции по охране общественного порядка </w:t>
      </w:r>
      <w:r w:rsidRPr="00C432DF">
        <w:rPr>
          <w:rFonts w:ascii="Times New Roman" w:eastAsia="Calibri" w:hAnsi="Times New Roman" w:cs="Times New Roman"/>
          <w:sz w:val="26"/>
          <w:szCs w:val="26"/>
        </w:rPr>
        <w:t>МО МВД России «Цивильский»  (по согласованию);</w:t>
      </w:r>
    </w:p>
    <w:p w:rsidR="0035127C" w:rsidRPr="00C432DF" w:rsidRDefault="0035127C" w:rsidP="0035127C">
      <w:pPr>
        <w:spacing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35127C" w:rsidRDefault="0035127C" w:rsidP="0035127C">
      <w:pPr>
        <w:spacing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432DF">
        <w:rPr>
          <w:rFonts w:ascii="Times New Roman" w:eastAsia="Calibri" w:hAnsi="Times New Roman" w:cs="Times New Roman"/>
          <w:sz w:val="26"/>
          <w:szCs w:val="26"/>
        </w:rPr>
        <w:t>Пискарев 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C432DF">
        <w:rPr>
          <w:rFonts w:ascii="Times New Roman" w:eastAsia="Calibri" w:hAnsi="Times New Roman" w:cs="Times New Roman"/>
          <w:sz w:val="26"/>
          <w:szCs w:val="26"/>
        </w:rPr>
        <w:t>Н.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32DF">
        <w:rPr>
          <w:rFonts w:ascii="Times New Roman" w:eastAsia="Calibri" w:hAnsi="Times New Roman" w:cs="Times New Roman"/>
          <w:sz w:val="26"/>
          <w:szCs w:val="26"/>
        </w:rPr>
        <w:t>-  начальник ОНД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32DF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Красноармейскому и </w:t>
      </w:r>
      <w:r w:rsidRPr="00C432DF">
        <w:rPr>
          <w:rFonts w:ascii="Times New Roman" w:eastAsia="Calibri" w:hAnsi="Times New Roman" w:cs="Times New Roman"/>
          <w:sz w:val="26"/>
          <w:szCs w:val="26"/>
        </w:rPr>
        <w:t xml:space="preserve"> Цивильскому район</w:t>
      </w:r>
      <w:r>
        <w:rPr>
          <w:rFonts w:ascii="Times New Roman" w:eastAsia="Calibri" w:hAnsi="Times New Roman" w:cs="Times New Roman"/>
          <w:sz w:val="26"/>
          <w:szCs w:val="26"/>
        </w:rPr>
        <w:t>ам</w:t>
      </w:r>
      <w:r w:rsidRPr="00C432DF">
        <w:rPr>
          <w:rFonts w:ascii="Times New Roman" w:eastAsia="Calibri" w:hAnsi="Times New Roman" w:cs="Times New Roman"/>
          <w:sz w:val="26"/>
          <w:szCs w:val="26"/>
        </w:rPr>
        <w:t xml:space="preserve"> управления надзорной деятельности и профилактической работы ГУ МЧС по Чувашск</w:t>
      </w:r>
      <w:r>
        <w:rPr>
          <w:rFonts w:ascii="Times New Roman" w:eastAsia="Calibri" w:hAnsi="Times New Roman" w:cs="Times New Roman"/>
          <w:sz w:val="26"/>
          <w:szCs w:val="26"/>
        </w:rPr>
        <w:t>ой Республике (по согласованию);</w:t>
      </w:r>
    </w:p>
    <w:p w:rsidR="0035127C" w:rsidRPr="00486769" w:rsidRDefault="0035127C" w:rsidP="0035127C">
      <w:pPr>
        <w:spacing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35127C" w:rsidRDefault="0035127C" w:rsidP="0035127C">
      <w:pPr>
        <w:spacing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Филатова Л.В. – заместитель начальника отдела образования и социального развития а</w:t>
      </w:r>
      <w:r w:rsidRPr="00C432DF">
        <w:rPr>
          <w:rFonts w:ascii="Times New Roman" w:eastAsia="Calibri" w:hAnsi="Times New Roman" w:cs="Times New Roman"/>
          <w:sz w:val="26"/>
          <w:szCs w:val="26"/>
        </w:rPr>
        <w:t>дминистрации Цивильского района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35127C" w:rsidRPr="001F7E95" w:rsidRDefault="0035127C" w:rsidP="0035127C">
      <w:pPr>
        <w:spacing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35127C" w:rsidRDefault="0035127C" w:rsidP="0035127C">
      <w:pPr>
        <w:spacing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Алексеева И.А. – старший инспектор МО УФМС России по Чувашской Республике </w:t>
      </w:r>
      <w:r w:rsidRPr="00C432DF">
        <w:rPr>
          <w:rFonts w:ascii="Times New Roman" w:eastAsia="Calibri" w:hAnsi="Times New Roman" w:cs="Times New Roman"/>
          <w:sz w:val="26"/>
          <w:szCs w:val="26"/>
        </w:rPr>
        <w:t>(по согласованию)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35127C" w:rsidRPr="005D4879" w:rsidRDefault="0035127C" w:rsidP="0035127C">
      <w:pPr>
        <w:spacing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35127C" w:rsidRDefault="0035127C" w:rsidP="0035127C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D487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 О.А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- </w:t>
      </w:r>
      <w:r w:rsidRPr="005D4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Цивильского ОВО – филиала ФГКУ УВО </w:t>
      </w:r>
      <w:r w:rsidR="007F2BB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ВНГ</w:t>
      </w:r>
      <w:r w:rsidRPr="005D4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Чувашской Республики </w:t>
      </w:r>
      <w:r w:rsidRPr="005D487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(по </w:t>
      </w:r>
      <w:r w:rsidRPr="005D48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согласованию)</w:t>
      </w:r>
      <w:r w:rsidR="003A3F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80B14" w:rsidRPr="005352A1" w:rsidRDefault="00E80B14" w:rsidP="00E80B14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E80B14" w:rsidRPr="005352A1" w:rsidSect="005352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E2C87C"/>
    <w:lvl w:ilvl="0">
      <w:numFmt w:val="bullet"/>
      <w:lvlText w:val="*"/>
      <w:lvlJc w:val="left"/>
    </w:lvl>
  </w:abstractNum>
  <w:abstractNum w:abstractNumId="1">
    <w:nsid w:val="1BED0941"/>
    <w:multiLevelType w:val="singleLevel"/>
    <w:tmpl w:val="73645332"/>
    <w:lvl w:ilvl="0">
      <w:start w:val="15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1E683A41"/>
    <w:multiLevelType w:val="singleLevel"/>
    <w:tmpl w:val="5F28DC46"/>
    <w:lvl w:ilvl="0">
      <w:start w:val="17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52A1"/>
    <w:rsid w:val="00023A83"/>
    <w:rsid w:val="00092B23"/>
    <w:rsid w:val="0010329F"/>
    <w:rsid w:val="0011292B"/>
    <w:rsid w:val="0014552D"/>
    <w:rsid w:val="00170171"/>
    <w:rsid w:val="00177943"/>
    <w:rsid w:val="001C6DEC"/>
    <w:rsid w:val="001E540A"/>
    <w:rsid w:val="001F7E95"/>
    <w:rsid w:val="00202465"/>
    <w:rsid w:val="002C1587"/>
    <w:rsid w:val="00332BEE"/>
    <w:rsid w:val="00334830"/>
    <w:rsid w:val="0035127C"/>
    <w:rsid w:val="00371F4A"/>
    <w:rsid w:val="003A3F52"/>
    <w:rsid w:val="003C65F4"/>
    <w:rsid w:val="003D5937"/>
    <w:rsid w:val="003E0ABA"/>
    <w:rsid w:val="00486769"/>
    <w:rsid w:val="004A37F8"/>
    <w:rsid w:val="004B39EB"/>
    <w:rsid w:val="004C5DCA"/>
    <w:rsid w:val="00522762"/>
    <w:rsid w:val="005352A1"/>
    <w:rsid w:val="00597A2C"/>
    <w:rsid w:val="005D4879"/>
    <w:rsid w:val="00634111"/>
    <w:rsid w:val="0063797B"/>
    <w:rsid w:val="00652F60"/>
    <w:rsid w:val="006B6007"/>
    <w:rsid w:val="007730F8"/>
    <w:rsid w:val="007B0F60"/>
    <w:rsid w:val="007B1B8F"/>
    <w:rsid w:val="007C5BA3"/>
    <w:rsid w:val="007E62CD"/>
    <w:rsid w:val="007F2BB2"/>
    <w:rsid w:val="0081635A"/>
    <w:rsid w:val="0086077E"/>
    <w:rsid w:val="008823B8"/>
    <w:rsid w:val="008C748E"/>
    <w:rsid w:val="00902E14"/>
    <w:rsid w:val="009762B3"/>
    <w:rsid w:val="009B7A04"/>
    <w:rsid w:val="009D4F7A"/>
    <w:rsid w:val="00A47DD3"/>
    <w:rsid w:val="00AC1BB1"/>
    <w:rsid w:val="00B35965"/>
    <w:rsid w:val="00B4732D"/>
    <w:rsid w:val="00BE6B64"/>
    <w:rsid w:val="00C432DF"/>
    <w:rsid w:val="00C73198"/>
    <w:rsid w:val="00C74A4A"/>
    <w:rsid w:val="00CA3CD9"/>
    <w:rsid w:val="00CA7A81"/>
    <w:rsid w:val="00D31B2B"/>
    <w:rsid w:val="00D87A87"/>
    <w:rsid w:val="00DF6F72"/>
    <w:rsid w:val="00E1563A"/>
    <w:rsid w:val="00E2373F"/>
    <w:rsid w:val="00E80B14"/>
    <w:rsid w:val="00E916F0"/>
    <w:rsid w:val="00EF21F0"/>
    <w:rsid w:val="00FF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2A1"/>
    <w:pPr>
      <w:spacing w:line="240" w:lineRule="auto"/>
    </w:pPr>
  </w:style>
  <w:style w:type="paragraph" w:styleId="a4">
    <w:name w:val="Normal (Web)"/>
    <w:basedOn w:val="a"/>
    <w:uiPriority w:val="99"/>
    <w:unhideWhenUsed/>
    <w:rsid w:val="001F7E9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9D4F7A"/>
    <w:pPr>
      <w:spacing w:before="240" w:after="60" w:line="276" w:lineRule="auto"/>
      <w:ind w:firstLine="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D4F7A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9D4F7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D4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9D4F7A"/>
    <w:pPr>
      <w:widowControl w:val="0"/>
      <w:autoSpaceDE w:val="0"/>
      <w:autoSpaceDN w:val="0"/>
      <w:adjustRightInd w:val="0"/>
      <w:spacing w:before="180" w:line="280" w:lineRule="auto"/>
      <w:ind w:left="520" w:right="1600" w:firstLine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9D4F7A"/>
    <w:rPr>
      <w:rFonts w:ascii="Times New Roman" w:hAnsi="Times New Roman" w:cs="Times New Roman"/>
      <w:sz w:val="26"/>
      <w:szCs w:val="26"/>
    </w:rPr>
  </w:style>
  <w:style w:type="paragraph" w:customStyle="1" w:styleId="a9">
    <w:name w:val="Таблицы (моноширинный)"/>
    <w:basedOn w:val="a"/>
    <w:next w:val="a"/>
    <w:rsid w:val="00AC1BB1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AC1BB1"/>
    <w:rPr>
      <w:b/>
      <w:bCs/>
      <w:color w:val="000080"/>
    </w:rPr>
  </w:style>
  <w:style w:type="paragraph" w:styleId="ab">
    <w:name w:val="List Paragraph"/>
    <w:basedOn w:val="a"/>
    <w:uiPriority w:val="34"/>
    <w:qFormat/>
    <w:rsid w:val="00AC1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059D-8B6C-4E64-9577-8034F798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ГО</dc:creator>
  <cp:lastModifiedBy>zivil_sp10</cp:lastModifiedBy>
  <cp:revision>11</cp:revision>
  <cp:lastPrinted>2017-08-29T10:52:00Z</cp:lastPrinted>
  <dcterms:created xsi:type="dcterms:W3CDTF">2017-08-23T07:25:00Z</dcterms:created>
  <dcterms:modified xsi:type="dcterms:W3CDTF">2017-08-29T10:52:00Z</dcterms:modified>
</cp:coreProperties>
</file>