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4A0"/>
      </w:tblPr>
      <w:tblGrid>
        <w:gridCol w:w="4248"/>
        <w:gridCol w:w="1338"/>
        <w:gridCol w:w="4220"/>
      </w:tblGrid>
      <w:tr w:rsidR="00C77401" w:rsidTr="002D3CCF">
        <w:trPr>
          <w:cantSplit/>
          <w:trHeight w:val="420"/>
        </w:trPr>
        <w:tc>
          <w:tcPr>
            <w:tcW w:w="4248" w:type="dxa"/>
          </w:tcPr>
          <w:p w:rsidR="00C77401" w:rsidRDefault="00C77401" w:rsidP="002D3CCF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C77401" w:rsidRDefault="00C77401" w:rsidP="002D3CCF">
            <w:pPr>
              <w:pStyle w:val="a4"/>
              <w:tabs>
                <w:tab w:val="left" w:pos="4285"/>
              </w:tabs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C77401" w:rsidRDefault="00C77401" w:rsidP="002D3CCF">
            <w:pPr>
              <w:jc w:val="center"/>
            </w:pPr>
          </w:p>
        </w:tc>
        <w:tc>
          <w:tcPr>
            <w:tcW w:w="4220" w:type="dxa"/>
          </w:tcPr>
          <w:p w:rsidR="00C77401" w:rsidRDefault="00C77401" w:rsidP="002D3CC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C77401" w:rsidRDefault="00C77401" w:rsidP="002D3CCF">
            <w:pPr>
              <w:pStyle w:val="a4"/>
              <w:jc w:val="center"/>
              <w:rPr>
                <w:sz w:val="24"/>
              </w:rPr>
            </w:pPr>
          </w:p>
        </w:tc>
      </w:tr>
      <w:tr w:rsidR="00C77401" w:rsidTr="002D3CCF">
        <w:trPr>
          <w:cantSplit/>
          <w:trHeight w:val="2472"/>
        </w:trPr>
        <w:tc>
          <w:tcPr>
            <w:tcW w:w="4248" w:type="dxa"/>
          </w:tcPr>
          <w:p w:rsidR="00C77401" w:rsidRPr="00F331EB" w:rsidRDefault="00C77401" w:rsidP="002D3CCF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31EB"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C77401" w:rsidRPr="00F331EB" w:rsidRDefault="00C77401" w:rsidP="002D3CCF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31EB"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C77401" w:rsidRPr="00F331EB" w:rsidRDefault="00C77401" w:rsidP="002D3CCF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</w:p>
          <w:p w:rsidR="00C77401" w:rsidRPr="00F331EB" w:rsidRDefault="00C77401" w:rsidP="002D3CCF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</w:rPr>
            </w:pPr>
            <w:r w:rsidRPr="00F331EB">
              <w:rPr>
                <w:rStyle w:val="a5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D61920" w:rsidRPr="00F331EB" w:rsidRDefault="00D61920" w:rsidP="002D3CCF">
            <w:pPr>
              <w:rPr>
                <w:rFonts w:ascii="Times New Roman" w:hAnsi="Times New Roman" w:cs="Times New Roman"/>
              </w:rPr>
            </w:pPr>
          </w:p>
          <w:p w:rsidR="00C77401" w:rsidRPr="00F331EB" w:rsidRDefault="00C77401" w:rsidP="002D3CCF">
            <w:pPr>
              <w:pStyle w:val="a4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331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</w:t>
            </w:r>
            <w:r w:rsidR="00C502F1">
              <w:rPr>
                <w:rFonts w:ascii="Times New Roman" w:hAnsi="Times New Roman" w:cs="Times New Roman"/>
                <w:b/>
                <w:color w:val="000000"/>
                <w:sz w:val="24"/>
              </w:rPr>
              <w:t>13.</w:t>
            </w:r>
            <w:r w:rsidR="00D61920">
              <w:rPr>
                <w:rFonts w:ascii="Times New Roman" w:hAnsi="Times New Roman" w:cs="Times New Roman"/>
                <w:b/>
                <w:color w:val="000000"/>
                <w:sz w:val="24"/>
              </w:rPr>
              <w:t>10.</w:t>
            </w:r>
            <w:r w:rsidRPr="00F331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2017 </w:t>
            </w:r>
            <w:proofErr w:type="spellStart"/>
            <w:r w:rsidRPr="00F331EB">
              <w:rPr>
                <w:rFonts w:ascii="Times New Roman" w:hAnsi="Times New Roman" w:cs="Times New Roman"/>
                <w:b/>
                <w:color w:val="000000"/>
              </w:rPr>
              <w:t>ç</w:t>
            </w:r>
            <w:proofErr w:type="spellEnd"/>
            <w:r w:rsidRPr="00F331EB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F331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№</w:t>
            </w:r>
            <w:r w:rsidR="00C502F1">
              <w:rPr>
                <w:rFonts w:ascii="Times New Roman" w:hAnsi="Times New Roman" w:cs="Times New Roman"/>
                <w:b/>
                <w:color w:val="000000"/>
                <w:sz w:val="24"/>
              </w:rPr>
              <w:t>595</w:t>
            </w:r>
          </w:p>
          <w:p w:rsidR="00D61920" w:rsidRDefault="00D61920" w:rsidP="002D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77401" w:rsidRPr="00F331EB" w:rsidRDefault="00C77401" w:rsidP="002D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1EB">
              <w:rPr>
                <w:rFonts w:ascii="Times New Roman" w:hAnsi="Times New Roman" w:cs="Times New Roman"/>
                <w:color w:val="000000"/>
              </w:rPr>
              <w:t>Йěпреç</w:t>
            </w:r>
            <w:proofErr w:type="spellEnd"/>
            <w:r w:rsidRPr="00F331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1EB">
              <w:rPr>
                <w:rFonts w:ascii="Times New Roman" w:hAnsi="Times New Roman" w:cs="Times New Roman"/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77401" w:rsidRPr="00F331EB" w:rsidRDefault="00C77401" w:rsidP="002D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77401" w:rsidRPr="00F331EB" w:rsidRDefault="00C77401" w:rsidP="002D3CC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331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C77401" w:rsidRPr="00F331EB" w:rsidRDefault="00C77401" w:rsidP="002D3CC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1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 w:rsidRPr="00F331E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77401" w:rsidRPr="00F331EB" w:rsidRDefault="00C77401" w:rsidP="002D3CCF">
            <w:pPr>
              <w:rPr>
                <w:rFonts w:ascii="Times New Roman" w:hAnsi="Times New Roman" w:cs="Times New Roman"/>
              </w:rPr>
            </w:pPr>
          </w:p>
          <w:p w:rsidR="00C77401" w:rsidRPr="00F331EB" w:rsidRDefault="00C77401" w:rsidP="002D3CC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</w:rPr>
            </w:pPr>
            <w:r w:rsidRPr="00F331EB">
              <w:rPr>
                <w:rStyle w:val="a5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D61920" w:rsidRDefault="00D61920" w:rsidP="002D3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401" w:rsidRPr="00F331EB" w:rsidRDefault="00C502F1" w:rsidP="002D3C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D61920">
              <w:rPr>
                <w:rFonts w:ascii="Times New Roman" w:hAnsi="Times New Roman" w:cs="Times New Roman"/>
                <w:b/>
              </w:rPr>
              <w:t>10.</w:t>
            </w:r>
            <w:r w:rsidR="00C77401" w:rsidRPr="00F331EB">
              <w:rPr>
                <w:rFonts w:ascii="Times New Roman" w:hAnsi="Times New Roman" w:cs="Times New Roman"/>
                <w:b/>
              </w:rPr>
              <w:t xml:space="preserve">2017 г.           № </w:t>
            </w:r>
            <w:r>
              <w:rPr>
                <w:rFonts w:ascii="Times New Roman" w:hAnsi="Times New Roman" w:cs="Times New Roman"/>
                <w:b/>
              </w:rPr>
              <w:t>595</w:t>
            </w:r>
          </w:p>
          <w:p w:rsidR="00C77401" w:rsidRPr="00F331EB" w:rsidRDefault="00C77401" w:rsidP="002D3CCF">
            <w:pPr>
              <w:ind w:left="148"/>
              <w:jc w:val="center"/>
              <w:rPr>
                <w:rFonts w:ascii="Times New Roman" w:hAnsi="Times New Roman" w:cs="Times New Roman"/>
              </w:rPr>
            </w:pPr>
            <w:r w:rsidRPr="00F331EB">
              <w:rPr>
                <w:rFonts w:ascii="Times New Roman" w:hAnsi="Times New Roman" w:cs="Times New Roman"/>
                <w:color w:val="000000"/>
              </w:rPr>
              <w:t>поселок Ибреси</w:t>
            </w:r>
          </w:p>
        </w:tc>
      </w:tr>
    </w:tbl>
    <w:p w:rsidR="00C77401" w:rsidRPr="00D61920" w:rsidRDefault="00C77401" w:rsidP="00F331EB">
      <w:pPr>
        <w:tabs>
          <w:tab w:val="left" w:pos="6804"/>
        </w:tabs>
        <w:spacing w:before="100" w:beforeAutospacing="1" w:after="100" w:afterAutospacing="1" w:line="240" w:lineRule="auto"/>
        <w:ind w:right="269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1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61920" w:rsidRPr="00D61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 организации пожарно-профилактической работы в жилом секторе и на объектах с массовым пребыванием людей</w:t>
      </w:r>
    </w:p>
    <w:p w:rsidR="00D618AE" w:rsidRPr="0009312A" w:rsidRDefault="00C77401" w:rsidP="00D618A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1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9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0931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федеральными законами от 21.12.1994 N 69-ФЗ "О пожарной безопасности"</w:t>
        </w:r>
      </w:hyperlink>
      <w:r w:rsidRPr="0009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6" w:history="1">
        <w:r w:rsidRPr="000931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09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" w:history="1">
        <w:r w:rsidRPr="000931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22.07.2008 N 123-ФЗ "Технический регламент о требованиях пожарной безопасности"</w:t>
        </w:r>
      </w:hyperlink>
      <w:r w:rsidRPr="0009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331EB" w:rsidRPr="000931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</w:t>
      </w:r>
      <w:r w:rsidRPr="0009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</w:t>
      </w:r>
      <w:r w:rsidR="00F331EB" w:rsidRPr="0009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Ибресинского района Чувашской республики  админис</w:t>
      </w:r>
      <w:r w:rsidRPr="0009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трация </w:t>
      </w:r>
      <w:r w:rsidR="00F331EB" w:rsidRPr="0009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Ибресинского района Чувашской Республики</w:t>
      </w:r>
      <w:r w:rsidR="00D618AE" w:rsidRPr="0009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8AE" w:rsidRPr="000931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61920" w:rsidRDefault="00C77401" w:rsidP="00D61920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Ибресинского района</w:t>
      </w:r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1920" w:rsidRDefault="00C77401" w:rsidP="00D61920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собственности:</w:t>
      </w:r>
    </w:p>
    <w:p w:rsidR="00D61920" w:rsidRDefault="00F331EB" w:rsidP="00D61920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постоянно проводить пожарно-профилактическую работу и противопожарную пропаганду с работающим персоналом и населением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Ибресинского района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61920" w:rsidRDefault="00C77401" w:rsidP="00D61920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назначить приказами по организациям работников, прошедших обучение мерам пожарной безопасности по специальным программам, для организации пожарно-профилактической работы и противопожарной пропаганды.</w:t>
      </w: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Рекомендовать руководителям управляющих организаций вести постоянную пожарно-профилактическую и пропагандистскую работу в жилом секторе, инструктажи с населением с целью предупреждения пожаров и гибели людей, используя печатную продукцию на противопожарную тематику.</w:t>
      </w: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главам  администраций  городского и сельских поселений Ибресинского  района   совместно </w:t>
      </w: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</w:t>
      </w: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 России по </w:t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Ибресинскому району</w:t>
      </w:r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(Эскеров Х.К.)</w:t>
      </w: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тесное взаимодействие с отделом надзорной деятельности и профилактической работы по </w:t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Ибресинскому району </w:t>
      </w: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надзорной деятельности и профилактической работы Главного управления МЧС России по </w:t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Республике</w:t>
      </w:r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Купранов</w:t>
      </w:r>
      <w:proofErr w:type="spellEnd"/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П.А.) </w:t>
      </w: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профилактической работы в жилом секторе и на объектах с массовым пребыванием</w:t>
      </w:r>
      <w:proofErr w:type="gramEnd"/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людей по обеспечению требований пожарной</w:t>
      </w:r>
      <w:r w:rsidR="00D61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</w:t>
      </w: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1920" w:rsidRDefault="00D618AE" w:rsidP="00D6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Отделу</w:t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информатизации и социального развития ад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министрации </w:t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Ибресинского района</w:t>
      </w:r>
      <w:r w:rsidR="009F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Раймов</w:t>
      </w:r>
      <w:proofErr w:type="spellEnd"/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Н.П.)</w:t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главам администраций  городского и сельски</w:t>
      </w:r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>х поселений Ибресинского района:</w:t>
      </w:r>
    </w:p>
    <w:p w:rsidR="00D61920" w:rsidRDefault="00D618AE" w:rsidP="00D6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обеспечить информационную поддержку проводимых мероприятий в средствах массовой информации и на официальн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F7A6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Ибресинского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поселений Ибресинского района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5.2.разместить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Ибресинского района</w:t>
      </w:r>
    </w:p>
    <w:p w:rsidR="00D618AE" w:rsidRDefault="00D618AE" w:rsidP="00D6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главы администрации</w:t>
      </w:r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Ибресинского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начальника отдела сельского  хозяйства,  председателя  комиссии по предупреждению и ликвидации чрезвычайных ситуаций и обеспечению пожарной безопасности </w:t>
      </w:r>
      <w:r w:rsidR="00D61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Гаврилова В.Ф.</w:t>
      </w:r>
    </w:p>
    <w:p w:rsidR="00D618AE" w:rsidRPr="00F331EB" w:rsidRDefault="00D618AE" w:rsidP="00D6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8AE" w:rsidRDefault="00C77401" w:rsidP="00D6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F331EB" w:rsidRDefault="00D618AE" w:rsidP="00D6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Ибресинского района                                                         С.В.Горбунов</w:t>
      </w:r>
    </w:p>
    <w:p w:rsidR="00F331EB" w:rsidRDefault="00F331EB" w:rsidP="00D619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D619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D619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D619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18AE" w:rsidRDefault="00D618AE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31EB" w:rsidRPr="00D618AE" w:rsidRDefault="00D618AE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18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</w:t>
      </w:r>
      <w:proofErr w:type="gramStart"/>
      <w:r w:rsidRPr="00D618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.З</w:t>
      </w:r>
      <w:proofErr w:type="gramEnd"/>
      <w:r w:rsidRPr="00D618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ахаров А.Л.</w:t>
      </w:r>
    </w:p>
    <w:p w:rsidR="00D618AE" w:rsidRPr="00D618AE" w:rsidRDefault="00D618AE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18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2-12-50</w:t>
      </w:r>
    </w:p>
    <w:p w:rsidR="00F331EB" w:rsidRPr="00D618AE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31EB" w:rsidRPr="00D618AE" w:rsidRDefault="00F331EB" w:rsidP="00F331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18AE" w:rsidRPr="00D618AE" w:rsidRDefault="00D618AE" w:rsidP="00D618A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18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D618AE" w:rsidRPr="00D618AE" w:rsidRDefault="00D618AE" w:rsidP="00D618A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18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</w:t>
      </w:r>
      <w:r w:rsidR="00C77401" w:rsidRPr="00D618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618AE" w:rsidRPr="00D618AE" w:rsidRDefault="00D618AE" w:rsidP="00D618A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18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Ибресинского района</w:t>
      </w:r>
    </w:p>
    <w:p w:rsidR="00D618AE" w:rsidRDefault="00D618AE" w:rsidP="00D618A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18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D513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</w:t>
      </w:r>
      <w:r w:rsidRPr="00D618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10.2017 г.</w:t>
      </w:r>
      <w:r w:rsidR="00D513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618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513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595</w:t>
      </w:r>
    </w:p>
    <w:p w:rsidR="00D618AE" w:rsidRDefault="00D618AE" w:rsidP="00D618A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618AE" w:rsidRPr="00D618AE" w:rsidRDefault="00D618AE" w:rsidP="00D618A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7401" w:rsidRPr="00F331EB" w:rsidRDefault="00C77401" w:rsidP="000065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31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 ОБ ОРГАНИЗАЦИИ ПОЖАРНО-ПРОФИЛАКТИЧЕСКОЙ РАБОТЫ В ЖИЛОМ СЕКТОРЕ И НА ОБЪЕКТАХ С МАССОВЫМ ПРЕБЫВАНИЕМ ЛЮДЕЙ</w:t>
      </w:r>
    </w:p>
    <w:p w:rsidR="00D618AE" w:rsidRPr="00F331EB" w:rsidRDefault="00C77401" w:rsidP="00006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E916F2" w:rsidRDefault="00D618AE" w:rsidP="00E9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пожарно-профилактической работы: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91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повышение уровня противопожарной защиты жилого сектора;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91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минимизация материальных и социальных потерь от пожаров в жилых помещениях;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91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усиление эффективности в работе по профилактике пожаров в жилом секторе и на объектах с массовым пребыванием людей;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91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принятие мер по устранению нарушений требований пожарной безопасности.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91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ходе пожарно-профилактической и пропагандистской работы отрабатываются задачи:</w:t>
      </w:r>
    </w:p>
    <w:p w:rsidR="00E916F2" w:rsidRDefault="00E916F2" w:rsidP="00E9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комплексное использование сил и средств по предупреждению пожаров и гибели людей при них в жилом секторе и на объектах с массовым пребыванием людей;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</w:t>
      </w:r>
    </w:p>
    <w:p w:rsidR="00780AAE" w:rsidRDefault="00E916F2" w:rsidP="00E9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привлечение надзорных, правоохранительных органов, а также общественности к проведению пожарно-профилактической работы;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оперативное доведение до населения информации в области пожарной безопасности;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780AAE" w:rsidRDefault="00E916F2" w:rsidP="0078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проведения пожарно-профилактической и пропагандистской работы привлекаются: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 специальных программ администрации Ибресинского района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отдел надзорной деятельности и профилактической работы по 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Ибресинскому району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надзорной деятельности и профилактической работы Главного управления МЧС России по 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Республике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работники, прошедшие обучение мерам пожарной безопасности по специальным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рограммам;</w:t>
      </w:r>
    </w:p>
    <w:p w:rsidR="00780AAE" w:rsidRDefault="00E916F2" w:rsidP="0078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руководител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управляющ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>ей  организации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члены добровольной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(дружин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команд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) (по согласованию).</w:t>
      </w:r>
    </w:p>
    <w:p w:rsidR="00780AAE" w:rsidRDefault="00780AAE" w:rsidP="0078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AAE" w:rsidRDefault="00E916F2" w:rsidP="0078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4.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профилактической работы осуществляется: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населенных пунктов  Ибресинского района;</w:t>
      </w:r>
    </w:p>
    <w:p w:rsidR="00780AAE" w:rsidRDefault="00E916F2" w:rsidP="0078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на основе нормативных правовых актов в области обеспечения первичных мер пожарной безопасности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изданных  органами  власти  Российской Федерации, Чувашской Республики и администрации Ибресинского района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Организация пожарно-профилактической работы проводится посредством: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изготовления и распространения среди населения противопожарных памяток, листовок;</w:t>
      </w:r>
    </w:p>
    <w:p w:rsidR="00C77401" w:rsidRPr="00F331EB" w:rsidRDefault="00E916F2" w:rsidP="0078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размещения в организациях, занятых обслуживанием жилищного фонда, объектах муниципальной собственности информационных стендов пожарной безопасности;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изготовления и размещения социальной рекламы по пожарной безопасности;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организации конкурсов, выставок, соревнований на противопожарную тематику;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5.5.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привлечения средств массовой информации;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использования других, не запрещенных законодательством Российской Федерации, форм информирования населения.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стенды пожарной безопасности могут содержать информацию об обстановке с пожарами на территории </w:t>
      </w:r>
      <w:r w:rsidR="00780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Ибресинского района</w:t>
      </w:r>
      <w:r w:rsidR="00C77401" w:rsidRPr="00F331E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примеры происшедших пожаров с указанием трагических последствий, причин их возникновения; фотографии последствий пожаров с указанием причин их возникновения;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F33DE3" w:rsidRPr="00F331EB" w:rsidRDefault="00F33DE3" w:rsidP="00780A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33DE3" w:rsidRPr="00F331EB" w:rsidSect="00F3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401"/>
    <w:rsid w:val="00006528"/>
    <w:rsid w:val="0009312A"/>
    <w:rsid w:val="00292334"/>
    <w:rsid w:val="003179E7"/>
    <w:rsid w:val="00474B00"/>
    <w:rsid w:val="00690AE8"/>
    <w:rsid w:val="00780AAE"/>
    <w:rsid w:val="009054A3"/>
    <w:rsid w:val="009F7A6A"/>
    <w:rsid w:val="00BD47D1"/>
    <w:rsid w:val="00C213A0"/>
    <w:rsid w:val="00C502F1"/>
    <w:rsid w:val="00C6558B"/>
    <w:rsid w:val="00C77401"/>
    <w:rsid w:val="00D513D8"/>
    <w:rsid w:val="00D618AE"/>
    <w:rsid w:val="00D61920"/>
    <w:rsid w:val="00E916F2"/>
    <w:rsid w:val="00F331EB"/>
    <w:rsid w:val="00F3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3"/>
  </w:style>
  <w:style w:type="paragraph" w:styleId="2">
    <w:name w:val="heading 2"/>
    <w:basedOn w:val="a"/>
    <w:link w:val="20"/>
    <w:uiPriority w:val="9"/>
    <w:qFormat/>
    <w:rsid w:val="00C77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7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7401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C774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C77401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116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ibrgochs</dc:creator>
  <cp:keywords/>
  <dc:description/>
  <cp:lastModifiedBy>ibradm</cp:lastModifiedBy>
  <cp:revision>9</cp:revision>
  <cp:lastPrinted>2017-10-16T10:15:00Z</cp:lastPrinted>
  <dcterms:created xsi:type="dcterms:W3CDTF">2017-10-11T12:06:00Z</dcterms:created>
  <dcterms:modified xsi:type="dcterms:W3CDTF">2017-10-16T10:17:00Z</dcterms:modified>
</cp:coreProperties>
</file>