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3"/>
        <w:tblW w:w="0" w:type="auto"/>
        <w:tblLayout w:type="fixed"/>
        <w:tblLook w:val="04A0"/>
      </w:tblPr>
      <w:tblGrid>
        <w:gridCol w:w="3888"/>
        <w:gridCol w:w="1465"/>
        <w:gridCol w:w="4111"/>
      </w:tblGrid>
      <w:tr w:rsidR="004A6FB7" w:rsidTr="004A6FB7">
        <w:trPr>
          <w:trHeight w:val="1058"/>
        </w:trPr>
        <w:tc>
          <w:tcPr>
            <w:tcW w:w="3888" w:type="dxa"/>
          </w:tcPr>
          <w:p w:rsidR="004A6FB7" w:rsidRDefault="004A6FB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ЧАваш Республикин</w:t>
            </w:r>
          </w:p>
          <w:p w:rsidR="004A6FB7" w:rsidRDefault="004A6FB7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Куславкка район</w:t>
            </w:r>
          </w:p>
          <w:p w:rsidR="004A6FB7" w:rsidRDefault="004A6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АдминистрацийЁ</w:t>
            </w:r>
          </w:p>
          <w:p w:rsidR="004A6FB7" w:rsidRDefault="004A6FB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A6FB7" w:rsidRDefault="004A6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ЙЫШ</w:t>
            </w:r>
            <w:r>
              <w:rPr>
                <w:rFonts w:ascii="Times New Roman" w:hAnsi="Times New Roman" w:cs="Times New Roman"/>
                <w:b/>
                <w:snapToGrid w:val="0"/>
              </w:rPr>
              <w:t>Ă</w:t>
            </w:r>
            <w:r>
              <w:rPr>
                <w:rFonts w:ascii="Times New Roman" w:hAnsi="Times New Roman" w:cs="Times New Roman"/>
                <w:b/>
              </w:rPr>
              <w:t>НУ</w:t>
            </w:r>
          </w:p>
        </w:tc>
        <w:tc>
          <w:tcPr>
            <w:tcW w:w="1465" w:type="dxa"/>
            <w:hideMark/>
          </w:tcPr>
          <w:p w:rsidR="004A6FB7" w:rsidRDefault="00EA4948">
            <w:pPr>
              <w:jc w:val="center"/>
              <w:rPr>
                <w:b/>
                <w:sz w:val="26"/>
              </w:rPr>
            </w:pPr>
            <w:r w:rsidRPr="00EA494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2.4pt;margin-top:-19.35pt;width:58.5pt;height:55.45pt;z-index:-251658752;mso-wrap-edited:f;mso-position-horizontal-relative:text;mso-position-vertical-relative:text" wrapcoords="-277 0 -277 21308 21600 21308 21600 0 -277 0" fillcolor="window">
                  <v:imagedata r:id="rId4" o:title=""/>
                  <w10:wrap type="tight" side="right" anchorx="page"/>
                </v:shape>
                <o:OLEObject Type="Embed" ProgID="Word.Picture.8" ShapeID="_x0000_s1026" DrawAspect="Content" ObjectID="_1561546518" r:id="rId5"/>
              </w:pict>
            </w:r>
          </w:p>
        </w:tc>
        <w:tc>
          <w:tcPr>
            <w:tcW w:w="4111" w:type="dxa"/>
          </w:tcPr>
          <w:p w:rsidR="004A6FB7" w:rsidRDefault="004A6FB7">
            <w:pPr>
              <w:ind w:firstLine="34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Чувашская республика</w:t>
            </w:r>
          </w:p>
          <w:p w:rsidR="004A6FB7" w:rsidRDefault="004A6FB7">
            <w:pPr>
              <w:ind w:firstLine="34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АДМИНИСТРАЦИЯ</w:t>
            </w:r>
          </w:p>
          <w:p w:rsidR="004A6FB7" w:rsidRDefault="004A6FB7">
            <w:pPr>
              <w:ind w:firstLine="34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Козловского района</w:t>
            </w:r>
          </w:p>
          <w:p w:rsidR="004A6FB7" w:rsidRDefault="004A6FB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4A6FB7" w:rsidRDefault="004A6FB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ПОСТАНОВЛЕНИЕ</w:t>
            </w:r>
          </w:p>
        </w:tc>
      </w:tr>
      <w:tr w:rsidR="004A6FB7" w:rsidTr="004A6FB7">
        <w:trPr>
          <w:trHeight w:val="439"/>
        </w:trPr>
        <w:tc>
          <w:tcPr>
            <w:tcW w:w="3888" w:type="dxa"/>
          </w:tcPr>
          <w:p w:rsidR="004A6FB7" w:rsidRDefault="004A6F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6FB7" w:rsidRDefault="004A6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11.07.2017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Ç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393A">
              <w:rPr>
                <w:rFonts w:ascii="Times New Roman" w:hAnsi="Times New Roman" w:cs="Times New Roman"/>
                <w:b/>
              </w:rPr>
              <w:t xml:space="preserve">289 </w:t>
            </w: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4A6FB7" w:rsidRDefault="004A6F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</w:tcPr>
          <w:p w:rsidR="004A6FB7" w:rsidRDefault="004A6FB7">
            <w:pPr>
              <w:ind w:firstLine="709"/>
              <w:rPr>
                <w:rFonts w:ascii="Journal Chv" w:hAnsi="Journal Chv"/>
                <w:b/>
                <w:sz w:val="26"/>
              </w:rPr>
            </w:pPr>
          </w:p>
          <w:p w:rsidR="004A6FB7" w:rsidRDefault="004A6FB7">
            <w:pPr>
              <w:ind w:firstLine="709"/>
              <w:jc w:val="both"/>
              <w:rPr>
                <w:rFonts w:ascii="Journal Chv" w:hAnsi="Journal Chv"/>
                <w:b/>
                <w:sz w:val="26"/>
              </w:rPr>
            </w:pPr>
          </w:p>
        </w:tc>
        <w:tc>
          <w:tcPr>
            <w:tcW w:w="4111" w:type="dxa"/>
          </w:tcPr>
          <w:p w:rsidR="004A6FB7" w:rsidRDefault="004A6FB7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4A6FB7" w:rsidRDefault="004A6FB7" w:rsidP="00EC393A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11.07.2017 г. №</w:t>
            </w:r>
            <w:r w:rsidR="00EC393A">
              <w:rPr>
                <w:rFonts w:ascii="Times New Roman" w:hAnsi="Times New Roman" w:cs="Times New Roman"/>
                <w:b/>
              </w:rPr>
              <w:t xml:space="preserve"> 289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A6FB7" w:rsidTr="004A6FB7">
        <w:trPr>
          <w:trHeight w:val="122"/>
        </w:trPr>
        <w:tc>
          <w:tcPr>
            <w:tcW w:w="3888" w:type="dxa"/>
            <w:hideMark/>
          </w:tcPr>
          <w:p w:rsidR="004A6FB7" w:rsidRDefault="004A6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Куславкка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хули</w:t>
            </w:r>
          </w:p>
        </w:tc>
        <w:tc>
          <w:tcPr>
            <w:tcW w:w="1465" w:type="dxa"/>
          </w:tcPr>
          <w:p w:rsidR="004A6FB7" w:rsidRDefault="004A6FB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hideMark/>
          </w:tcPr>
          <w:p w:rsidR="004A6FB7" w:rsidRDefault="004A6FB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Козловка</w:t>
            </w:r>
            <w:proofErr w:type="spellEnd"/>
          </w:p>
        </w:tc>
      </w:tr>
    </w:tbl>
    <w:p w:rsidR="004A6FB7" w:rsidRDefault="004A6FB7" w:rsidP="004A6FB7">
      <w:pPr>
        <w:ind w:right="4676"/>
        <w:jc w:val="both"/>
        <w:rPr>
          <w:rFonts w:ascii="Times New Roman" w:hAnsi="Times New Roman" w:cs="Times New Roman"/>
          <w:sz w:val="22"/>
          <w:szCs w:val="22"/>
        </w:rPr>
      </w:pPr>
    </w:p>
    <w:p w:rsidR="004A6FB7" w:rsidRDefault="004A6FB7" w:rsidP="004A6FB7">
      <w:pPr>
        <w:ind w:right="4676"/>
        <w:jc w:val="both"/>
        <w:rPr>
          <w:rFonts w:ascii="Times New Roman" w:hAnsi="Times New Roman" w:cs="Times New Roman"/>
          <w:sz w:val="26"/>
          <w:szCs w:val="26"/>
        </w:rPr>
      </w:pPr>
    </w:p>
    <w:p w:rsidR="004A6FB7" w:rsidRDefault="004A6FB7" w:rsidP="004A6FB7">
      <w:pPr>
        <w:ind w:right="46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отмене постановления администрации Козловского района Чувашской Республики от 31.03.2014г. № 161 «Об утверждении административного регламента по предоставлению муниципальной услуги «Предоставление земельных  участков для целей, не связанных со строительством»</w:t>
      </w:r>
    </w:p>
    <w:p w:rsidR="004A6FB7" w:rsidRDefault="004A6FB7" w:rsidP="004A6FB7">
      <w:pPr>
        <w:ind w:right="5244" w:firstLine="709"/>
        <w:jc w:val="both"/>
      </w:pPr>
    </w:p>
    <w:p w:rsidR="004A6FB7" w:rsidRDefault="004A6FB7" w:rsidP="004A6FB7">
      <w:pPr>
        <w:ind w:right="5244" w:firstLine="709"/>
        <w:jc w:val="both"/>
      </w:pPr>
    </w:p>
    <w:p w:rsidR="004A6FB7" w:rsidRDefault="004A6FB7" w:rsidP="004A6F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ст. 34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изменениями и дополнениями),  Уставом Козловского района Чувашской Республики, администрация Козловского района   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/>
          <w:sz w:val="26"/>
          <w:szCs w:val="26"/>
        </w:rPr>
        <w:t>н</w:t>
      </w:r>
      <w:proofErr w:type="spellEnd"/>
      <w:r>
        <w:rPr>
          <w:rFonts w:ascii="Times New Roman" w:hAnsi="Times New Roman"/>
          <w:sz w:val="26"/>
          <w:szCs w:val="26"/>
        </w:rPr>
        <w:t xml:space="preserve"> о в л я е т:</w:t>
      </w:r>
    </w:p>
    <w:p w:rsidR="004A6FB7" w:rsidRDefault="004A6FB7" w:rsidP="004A6F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6FB7" w:rsidRDefault="004A6FB7" w:rsidP="004A6F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6FB7" w:rsidRDefault="004A6FB7" w:rsidP="004A6F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Признать утратившим силу постановление администрации Козловского района Чувашской Республики от 31.03.2014 г. №161 «Об утверждении административного регламента по предоставлению муниципальной услуги «Предоставление земельных участков для целей, не связанных со </w:t>
      </w:r>
      <w:r w:rsidR="002E5BC3">
        <w:rPr>
          <w:rFonts w:ascii="Times New Roman" w:hAnsi="Times New Roman" w:cs="Times New Roman"/>
          <w:sz w:val="26"/>
          <w:szCs w:val="26"/>
        </w:rPr>
        <w:t>строительством</w:t>
      </w:r>
      <w:r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4A6FB7" w:rsidRDefault="004A6FB7" w:rsidP="004A6F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 вступает в силу после официального опубликования в информационном издании «Козловский вестник».</w:t>
      </w:r>
    </w:p>
    <w:p w:rsidR="004A6FB7" w:rsidRDefault="004A6FB7" w:rsidP="004A6F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сектор земельных и имущественных отношений администрации Козловского района Чувашской Республики.</w:t>
      </w:r>
    </w:p>
    <w:p w:rsidR="004A6FB7" w:rsidRDefault="004A6FB7" w:rsidP="004A6FB7">
      <w:pPr>
        <w:ind w:firstLine="709"/>
        <w:jc w:val="both"/>
      </w:pPr>
    </w:p>
    <w:p w:rsidR="004A6FB7" w:rsidRDefault="004A6FB7" w:rsidP="004A6FB7">
      <w:pPr>
        <w:ind w:firstLine="709"/>
        <w:jc w:val="both"/>
      </w:pPr>
    </w:p>
    <w:p w:rsidR="004A6FB7" w:rsidRDefault="004A6FB7" w:rsidP="004A6FB7">
      <w:pPr>
        <w:ind w:firstLine="709"/>
        <w:jc w:val="both"/>
      </w:pPr>
    </w:p>
    <w:p w:rsidR="004A6FB7" w:rsidRDefault="004A6FB7" w:rsidP="004A6F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4A6FB7" w:rsidRDefault="004A6FB7" w:rsidP="004A6FB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Козловского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А.И.Васильев</w:t>
      </w: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Default="002E5BC3" w:rsidP="004A6F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BC3" w:rsidRPr="002E5BC3" w:rsidRDefault="002E5BC3" w:rsidP="004A6FB7">
      <w:pPr>
        <w:jc w:val="both"/>
        <w:rPr>
          <w:rFonts w:ascii="Times New Roman" w:hAnsi="Times New Roman" w:cs="Times New Roman"/>
        </w:rPr>
      </w:pPr>
      <w:r w:rsidRPr="002E5BC3">
        <w:rPr>
          <w:rFonts w:ascii="Times New Roman" w:hAnsi="Times New Roman" w:cs="Times New Roman"/>
        </w:rPr>
        <w:t>Исп. Н.Н. Колумб</w:t>
      </w:r>
    </w:p>
    <w:p w:rsidR="002E5BC3" w:rsidRPr="002E5BC3" w:rsidRDefault="002E5BC3" w:rsidP="004A6FB7">
      <w:pPr>
        <w:jc w:val="both"/>
        <w:rPr>
          <w:rFonts w:ascii="Times New Roman" w:hAnsi="Times New Roman" w:cs="Times New Roman"/>
        </w:rPr>
      </w:pPr>
    </w:p>
    <w:p w:rsidR="002E5BC3" w:rsidRPr="002E5BC3" w:rsidRDefault="002E5BC3" w:rsidP="004A6FB7">
      <w:pPr>
        <w:jc w:val="both"/>
        <w:rPr>
          <w:rFonts w:ascii="Times New Roman" w:hAnsi="Times New Roman" w:cs="Times New Roman"/>
        </w:rPr>
      </w:pPr>
    </w:p>
    <w:p w:rsidR="002E5BC3" w:rsidRPr="002E5BC3" w:rsidRDefault="002E5BC3" w:rsidP="004A6FB7">
      <w:pPr>
        <w:jc w:val="both"/>
        <w:rPr>
          <w:rFonts w:ascii="Times New Roman" w:hAnsi="Times New Roman" w:cs="Times New Roman"/>
        </w:rPr>
      </w:pPr>
    </w:p>
    <w:p w:rsidR="002E5BC3" w:rsidRPr="002E5BC3" w:rsidRDefault="002E5BC3" w:rsidP="004A6FB7">
      <w:pPr>
        <w:jc w:val="both"/>
        <w:rPr>
          <w:rFonts w:ascii="Times New Roman" w:hAnsi="Times New Roman" w:cs="Times New Roman"/>
        </w:rPr>
      </w:pPr>
      <w:r w:rsidRPr="002E5BC3">
        <w:rPr>
          <w:rFonts w:ascii="Times New Roman" w:hAnsi="Times New Roman" w:cs="Times New Roman"/>
        </w:rPr>
        <w:t>Юрист</w:t>
      </w:r>
    </w:p>
    <w:p w:rsidR="004A6FB7" w:rsidRDefault="004A6FB7" w:rsidP="004A6FB7">
      <w:pPr>
        <w:ind w:firstLine="709"/>
        <w:jc w:val="both"/>
        <w:rPr>
          <w:sz w:val="26"/>
          <w:szCs w:val="26"/>
        </w:rPr>
      </w:pPr>
    </w:p>
    <w:p w:rsidR="00CC2BFA" w:rsidRDefault="00CC2BFA"/>
    <w:sectPr w:rsidR="00CC2BFA" w:rsidSect="00CC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Ch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FB7"/>
    <w:rsid w:val="002E5BC3"/>
    <w:rsid w:val="004A6FB7"/>
    <w:rsid w:val="00846183"/>
    <w:rsid w:val="00CC2BFA"/>
    <w:rsid w:val="00D357ED"/>
    <w:rsid w:val="00EA4948"/>
    <w:rsid w:val="00EC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6FB7"/>
    <w:rPr>
      <w:color w:val="000080"/>
      <w:u w:val="single"/>
    </w:rPr>
  </w:style>
  <w:style w:type="paragraph" w:customStyle="1" w:styleId="ConsPlusNormal">
    <w:name w:val="ConsPlusNormal"/>
    <w:rsid w:val="004A6FB7"/>
    <w:pPr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kozekonom1</dc:creator>
  <cp:lastModifiedBy>kozekonom1</cp:lastModifiedBy>
  <cp:revision>3</cp:revision>
  <dcterms:created xsi:type="dcterms:W3CDTF">2017-07-14T09:54:00Z</dcterms:created>
  <dcterms:modified xsi:type="dcterms:W3CDTF">2017-07-14T11:09:00Z</dcterms:modified>
</cp:coreProperties>
</file>