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C" w:rsidRPr="00CF183A" w:rsidRDefault="009F4991" w:rsidP="00D1206F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7"/>
          <w:szCs w:val="24"/>
          <w:lang w:eastAsia="ru-RU"/>
        </w:rPr>
      </w:pPr>
      <w:r w:rsidRPr="00CF183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-CH" style="position:absolute;left:0;text-align:left;margin-left:211.25pt;margin-top:16.35pt;width:73pt;height:69pt;z-index:251658240;visibility:visible" o:allowincell="f">
            <v:imagedata r:id="rId6" o:title=""/>
          </v:shape>
        </w:pict>
      </w:r>
      <w:proofErr w:type="spellStart"/>
      <w:r w:rsidR="001E6F3C" w:rsidRPr="00CF183A">
        <w:rPr>
          <w:rFonts w:ascii="Times New Roman" w:hAnsi="Times New Roman"/>
          <w:b/>
          <w:sz w:val="27"/>
          <w:szCs w:val="24"/>
          <w:lang w:eastAsia="ru-RU"/>
        </w:rPr>
        <w:t>Ч</w:t>
      </w:r>
      <w:proofErr w:type="gramStart"/>
      <w:r w:rsidR="001E6F3C" w:rsidRPr="00CF183A">
        <w:rPr>
          <w:rFonts w:ascii="TimesEC" w:hAnsi="TimesEC" w:cs="TimesEC"/>
          <w:b/>
          <w:sz w:val="27"/>
          <w:szCs w:val="24"/>
          <w:lang w:eastAsia="ru-RU"/>
        </w:rPr>
        <w:t>`</w:t>
      </w:r>
      <w:r w:rsidR="001E6F3C" w:rsidRPr="00CF183A">
        <w:rPr>
          <w:rFonts w:ascii="Times New Roman" w:hAnsi="Times New Roman"/>
          <w:b/>
          <w:sz w:val="27"/>
          <w:szCs w:val="24"/>
          <w:lang w:eastAsia="ru-RU"/>
        </w:rPr>
        <w:t>в</w:t>
      </w:r>
      <w:proofErr w:type="gramEnd"/>
      <w:r w:rsidR="001E6F3C" w:rsidRPr="00CF183A">
        <w:rPr>
          <w:rFonts w:ascii="Times New Roman" w:hAnsi="Times New Roman"/>
          <w:b/>
          <w:sz w:val="27"/>
          <w:szCs w:val="24"/>
          <w:lang w:eastAsia="ru-RU"/>
        </w:rPr>
        <w:t>аш</w:t>
      </w:r>
      <w:proofErr w:type="spellEnd"/>
      <w:r w:rsidR="001E6F3C" w:rsidRPr="00CF183A">
        <w:rPr>
          <w:rFonts w:ascii="TimesEC" w:hAnsi="TimesEC" w:cs="TimesEC"/>
          <w:b/>
          <w:sz w:val="27"/>
          <w:szCs w:val="24"/>
          <w:lang w:eastAsia="ru-RU"/>
        </w:rPr>
        <w:t xml:space="preserve"> </w:t>
      </w:r>
      <w:proofErr w:type="spellStart"/>
      <w:r w:rsidR="001E6F3C" w:rsidRPr="00CF183A">
        <w:rPr>
          <w:rFonts w:ascii="Times New Roman" w:hAnsi="Times New Roman"/>
          <w:b/>
          <w:sz w:val="27"/>
          <w:szCs w:val="24"/>
          <w:lang w:eastAsia="ru-RU"/>
        </w:rPr>
        <w:t>Республикин</w:t>
      </w:r>
      <w:proofErr w:type="spellEnd"/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both"/>
        <w:rPr>
          <w:rFonts w:ascii="TimesEC" w:hAnsi="TimesEC"/>
          <w:b/>
          <w:sz w:val="27"/>
          <w:szCs w:val="24"/>
          <w:lang w:eastAsia="ru-RU"/>
        </w:rPr>
      </w:pPr>
      <w:r w:rsidRPr="00CF183A">
        <w:rPr>
          <w:rFonts w:ascii="Times New Roman" w:hAnsi="Times New Roman"/>
          <w:b/>
          <w:sz w:val="27"/>
          <w:szCs w:val="24"/>
          <w:lang w:eastAsia="ru-RU"/>
        </w:rPr>
        <w:t xml:space="preserve">      </w:t>
      </w:r>
      <w:proofErr w:type="spellStart"/>
      <w:r w:rsidRPr="00CF183A">
        <w:rPr>
          <w:rFonts w:ascii="Times New Roman" w:hAnsi="Times New Roman"/>
          <w:b/>
          <w:sz w:val="27"/>
          <w:szCs w:val="24"/>
          <w:lang w:eastAsia="ru-RU"/>
        </w:rPr>
        <w:t>Улат</w:t>
      </w:r>
      <w:proofErr w:type="gramStart"/>
      <w:r w:rsidRPr="00CF183A">
        <w:rPr>
          <w:rFonts w:ascii="TimesEC" w:hAnsi="TimesEC" w:cs="TimesEC"/>
          <w:b/>
          <w:sz w:val="27"/>
          <w:szCs w:val="24"/>
          <w:lang w:eastAsia="ru-RU"/>
        </w:rPr>
        <w:t>`</w:t>
      </w:r>
      <w:r w:rsidRPr="00CF183A">
        <w:rPr>
          <w:rFonts w:ascii="Times New Roman" w:hAnsi="Times New Roman"/>
          <w:b/>
          <w:sz w:val="27"/>
          <w:szCs w:val="24"/>
          <w:lang w:eastAsia="ru-RU"/>
        </w:rPr>
        <w:t>р</w:t>
      </w:r>
      <w:proofErr w:type="spellEnd"/>
      <w:proofErr w:type="gramEnd"/>
      <w:r w:rsidRPr="00CF183A">
        <w:rPr>
          <w:rFonts w:ascii="TimesEC" w:hAnsi="TimesEC" w:cs="TimesEC"/>
          <w:b/>
          <w:sz w:val="27"/>
          <w:szCs w:val="24"/>
          <w:lang w:eastAsia="ru-RU"/>
        </w:rPr>
        <w:t xml:space="preserve"> </w:t>
      </w:r>
      <w:r w:rsidRPr="00CF183A">
        <w:rPr>
          <w:rFonts w:ascii="Times New Roman" w:hAnsi="Times New Roman"/>
          <w:b/>
          <w:sz w:val="27"/>
          <w:szCs w:val="24"/>
          <w:lang w:eastAsia="ru-RU"/>
        </w:rPr>
        <w:t>район</w:t>
      </w:r>
      <w:r w:rsidRPr="00CF183A">
        <w:rPr>
          <w:rFonts w:ascii="TimesEC" w:hAnsi="TimesEC" w:cs="TimesEC"/>
          <w:b/>
          <w:sz w:val="27"/>
          <w:szCs w:val="24"/>
          <w:lang w:eastAsia="ru-RU"/>
        </w:rPr>
        <w:t>=</w:t>
      </w:r>
      <w:r w:rsidRPr="00CF183A">
        <w:rPr>
          <w:rFonts w:ascii="Times New Roman" w:hAnsi="Times New Roman"/>
          <w:b/>
          <w:sz w:val="27"/>
          <w:szCs w:val="24"/>
          <w:lang w:eastAsia="ru-RU"/>
        </w:rPr>
        <w:t>н</w:t>
      </w:r>
      <w:r w:rsidRPr="00CF183A">
        <w:rPr>
          <w:rFonts w:ascii="TimesEC" w:hAnsi="TimesEC" w:cs="TimesEC"/>
          <w:b/>
          <w:sz w:val="27"/>
          <w:szCs w:val="24"/>
          <w:lang w:eastAsia="ru-RU"/>
        </w:rPr>
        <w:t xml:space="preserve"> </w:t>
      </w: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both"/>
        <w:rPr>
          <w:rFonts w:ascii="TimesEC" w:hAnsi="TimesEC"/>
          <w:b/>
          <w:sz w:val="27"/>
          <w:szCs w:val="24"/>
          <w:lang w:eastAsia="ru-RU"/>
        </w:rPr>
      </w:pPr>
      <w:r w:rsidRPr="00CF183A">
        <w:rPr>
          <w:rFonts w:ascii="Times New Roman" w:hAnsi="Times New Roman"/>
          <w:b/>
          <w:sz w:val="27"/>
          <w:szCs w:val="24"/>
          <w:lang w:eastAsia="ru-RU"/>
        </w:rPr>
        <w:t xml:space="preserve">      Администраций</w:t>
      </w:r>
      <w:r w:rsidRPr="00CF183A">
        <w:rPr>
          <w:rFonts w:ascii="TimesEC" w:hAnsi="TimesEC" w:cs="TimesEC"/>
          <w:b/>
          <w:sz w:val="27"/>
          <w:szCs w:val="24"/>
          <w:lang w:eastAsia="ru-RU"/>
        </w:rPr>
        <w:t xml:space="preserve">= </w:t>
      </w: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center"/>
        <w:rPr>
          <w:rFonts w:ascii="TimesEC" w:hAnsi="TimesEC"/>
          <w:bCs/>
          <w:sz w:val="16"/>
          <w:szCs w:val="24"/>
          <w:lang w:eastAsia="ru-RU"/>
        </w:rPr>
      </w:pP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4"/>
          <w:lang w:eastAsia="ru-RU"/>
        </w:rPr>
      </w:pPr>
      <w:r w:rsidRPr="00CF183A">
        <w:rPr>
          <w:rFonts w:ascii="Times New Roman" w:hAnsi="Times New Roman"/>
          <w:b/>
          <w:sz w:val="27"/>
          <w:szCs w:val="24"/>
          <w:lang w:eastAsia="ru-RU"/>
        </w:rPr>
        <w:t>ЙЫШ</w:t>
      </w:r>
      <w:proofErr w:type="gramStart"/>
      <w:r w:rsidRPr="00CF183A">
        <w:rPr>
          <w:rFonts w:ascii="TimesEC" w:hAnsi="TimesEC" w:cs="TimesEC"/>
          <w:b/>
          <w:sz w:val="27"/>
          <w:szCs w:val="24"/>
          <w:lang w:eastAsia="ru-RU"/>
        </w:rPr>
        <w:t>~</w:t>
      </w:r>
      <w:r w:rsidRPr="00CF183A">
        <w:rPr>
          <w:rFonts w:ascii="Times New Roman" w:hAnsi="Times New Roman"/>
          <w:b/>
          <w:sz w:val="27"/>
          <w:szCs w:val="24"/>
          <w:lang w:eastAsia="ru-RU"/>
        </w:rPr>
        <w:t>Н</w:t>
      </w:r>
      <w:proofErr w:type="gramEnd"/>
      <w:r w:rsidRPr="00CF183A">
        <w:rPr>
          <w:rFonts w:ascii="Times New Roman" w:hAnsi="Times New Roman"/>
          <w:b/>
          <w:sz w:val="27"/>
          <w:szCs w:val="24"/>
          <w:lang w:eastAsia="ru-RU"/>
        </w:rPr>
        <w:t>У</w:t>
      </w: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center"/>
        <w:rPr>
          <w:rFonts w:ascii="TimesEC" w:hAnsi="TimesEC"/>
          <w:sz w:val="24"/>
          <w:szCs w:val="24"/>
          <w:lang w:eastAsia="ru-RU"/>
        </w:rPr>
      </w:pP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both"/>
        <w:rPr>
          <w:rFonts w:ascii="TimesET" w:hAnsi="TimesET"/>
          <w:b/>
          <w:sz w:val="24"/>
          <w:szCs w:val="24"/>
          <w:lang w:eastAsia="ru-RU"/>
        </w:rPr>
      </w:pPr>
      <w:r w:rsidRPr="00CF183A">
        <w:rPr>
          <w:rFonts w:ascii="TimesET" w:hAnsi="TimesET"/>
          <w:b/>
          <w:sz w:val="24"/>
          <w:szCs w:val="24"/>
          <w:lang w:eastAsia="ru-RU"/>
        </w:rPr>
        <w:t xml:space="preserve">     23.06.2017  № 246</w:t>
      </w: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ind w:firstLine="567"/>
        <w:jc w:val="both"/>
        <w:rPr>
          <w:rFonts w:ascii="TimesEC" w:hAnsi="TimesEC"/>
          <w:sz w:val="16"/>
          <w:szCs w:val="24"/>
          <w:lang w:eastAsia="ru-RU"/>
        </w:rPr>
      </w:pPr>
    </w:p>
    <w:p w:rsidR="001E6F3C" w:rsidRPr="00CF183A" w:rsidRDefault="001E6F3C" w:rsidP="00D1206F">
      <w:pPr>
        <w:framePr w:w="4105" w:h="1875" w:hSpace="180" w:wrap="around" w:vAnchor="text" w:hAnchor="page" w:x="1551" w:y="6"/>
        <w:spacing w:after="0" w:line="240" w:lineRule="auto"/>
        <w:jc w:val="both"/>
        <w:rPr>
          <w:rFonts w:ascii="TimesEC" w:hAnsi="TimesEC"/>
          <w:sz w:val="24"/>
          <w:szCs w:val="24"/>
          <w:lang w:eastAsia="ru-RU"/>
        </w:rPr>
      </w:pPr>
      <w:r w:rsidRPr="00CF183A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 w:rsidRPr="00CF183A">
        <w:rPr>
          <w:rFonts w:ascii="Times New Roman" w:hAnsi="Times New Roman"/>
          <w:sz w:val="24"/>
          <w:szCs w:val="24"/>
          <w:lang w:eastAsia="ru-RU"/>
        </w:rPr>
        <w:t>Улат</w:t>
      </w:r>
      <w:proofErr w:type="gramStart"/>
      <w:r w:rsidRPr="00CF183A">
        <w:rPr>
          <w:rFonts w:ascii="TimesEC" w:hAnsi="TimesEC" w:cs="TimesEC"/>
          <w:sz w:val="24"/>
          <w:szCs w:val="24"/>
          <w:lang w:eastAsia="ru-RU"/>
        </w:rPr>
        <w:t>`</w:t>
      </w:r>
      <w:r w:rsidRPr="00CF183A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CF183A">
        <w:rPr>
          <w:rFonts w:ascii="TimesEC" w:hAnsi="TimesEC" w:cs="TimesEC"/>
          <w:sz w:val="24"/>
          <w:szCs w:val="24"/>
          <w:lang w:eastAsia="ru-RU"/>
        </w:rPr>
        <w:t xml:space="preserve"> </w:t>
      </w:r>
      <w:r w:rsidRPr="00CF183A"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F183A"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F183A"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ET" w:hAnsi="TimesET"/>
          <w:sz w:val="24"/>
          <w:szCs w:val="24"/>
          <w:lang w:eastAsia="ru-RU"/>
        </w:rPr>
      </w:pPr>
      <w:r w:rsidRPr="00CF183A"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ET" w:hAnsi="TimesET"/>
          <w:sz w:val="24"/>
          <w:szCs w:val="24"/>
          <w:lang w:eastAsia="ru-RU"/>
        </w:rPr>
      </w:pP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F183A"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ET" w:hAnsi="TimesET"/>
          <w:b/>
          <w:sz w:val="24"/>
          <w:szCs w:val="24"/>
          <w:lang w:eastAsia="ru-RU"/>
        </w:rPr>
      </w:pPr>
      <w:r w:rsidRPr="00CF183A">
        <w:rPr>
          <w:rFonts w:ascii="TimesET" w:hAnsi="TimesET"/>
          <w:b/>
          <w:sz w:val="24"/>
          <w:szCs w:val="24"/>
          <w:lang w:eastAsia="ru-RU"/>
        </w:rPr>
        <w:t>23.06.2017  № 246</w:t>
      </w: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both"/>
        <w:rPr>
          <w:rFonts w:ascii="TimesEC" w:hAnsi="TimesEC"/>
          <w:sz w:val="16"/>
          <w:szCs w:val="24"/>
          <w:lang w:eastAsia="ru-RU"/>
        </w:rPr>
      </w:pPr>
    </w:p>
    <w:p w:rsidR="001E6F3C" w:rsidRPr="00CF183A" w:rsidRDefault="001E6F3C" w:rsidP="00D1206F">
      <w:pPr>
        <w:framePr w:w="3976" w:hSpace="180" w:wrap="around" w:vAnchor="text" w:hAnchor="page" w:x="7282" w:y="7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183A"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1E6F3C" w:rsidRPr="00CF183A" w:rsidRDefault="001E6F3C" w:rsidP="00D1206F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F3C" w:rsidRPr="00CF183A" w:rsidRDefault="001E6F3C" w:rsidP="00D12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F3C" w:rsidRPr="00CF183A" w:rsidRDefault="001E6F3C" w:rsidP="00D12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1E6F3C" w:rsidRPr="00CF183A" w:rsidTr="00D1206F">
        <w:tc>
          <w:tcPr>
            <w:tcW w:w="4788" w:type="dxa"/>
          </w:tcPr>
          <w:p w:rsidR="001E6F3C" w:rsidRPr="00CF183A" w:rsidRDefault="001E6F3C" w:rsidP="009F49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F18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постановление администрации Алатырского района от 30.12.2013 г. № 766 «Об утверждении муниципальной программы «Повышение безопасности жизнедеятельности населения и территорий Алатырского района» на 2014-2020 годы</w:t>
            </w:r>
          </w:p>
        </w:tc>
      </w:tr>
    </w:tbl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F3C" w:rsidRPr="00CF183A" w:rsidRDefault="001E6F3C" w:rsidP="00D12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      В соответствии с Бюджетным кодексом Российской Федерации, постановлением администрации Алатырского района от 19 сентября </w:t>
      </w:r>
      <w:smartTag w:uri="urn:schemas-microsoft-com:office:smarttags" w:element="metricconverter">
        <w:smartTagPr>
          <w:attr w:name="ProductID" w:val="2013 г"/>
        </w:smartTagPr>
        <w:r w:rsidRPr="00CF183A">
          <w:rPr>
            <w:rFonts w:ascii="Times New Roman" w:hAnsi="Times New Roman"/>
            <w:sz w:val="26"/>
            <w:szCs w:val="26"/>
            <w:lang w:eastAsia="ru-RU"/>
          </w:rPr>
          <w:t>2013 г</w:t>
        </w:r>
      </w:smartTag>
      <w:r w:rsidRPr="00CF183A">
        <w:rPr>
          <w:rFonts w:ascii="Times New Roman" w:hAnsi="Times New Roman"/>
          <w:sz w:val="26"/>
          <w:szCs w:val="26"/>
          <w:lang w:eastAsia="ru-RU"/>
        </w:rPr>
        <w:t xml:space="preserve">. № 446 «Об утверждении Порядка разработки, реализации и оценки эффективности муниципальных программ Алатырского района», администрация Алатырского района </w:t>
      </w: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F183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CF183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>1. Внести в постановление администрации Алатырского района от 30.12.2013 г. № 766 «Об утверждении муниципальной программы «Повышение безопасности жизнедеятельности населения и территорий Алатырского района» на 2014-2020 годы с внесенными изменениями, следующие изменения: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- в паспорте муниципальной программы  «Повышение безопасности жизнедеятельности населения и территорий Алатырского района» на 2014–2020 годы абзац</w:t>
      </w:r>
      <w:bookmarkStart w:id="1" w:name="sub_100104"/>
      <w:r w:rsidRPr="00CF183A">
        <w:rPr>
          <w:rFonts w:ascii="Times New Roman" w:hAnsi="Times New Roman"/>
          <w:sz w:val="26"/>
          <w:szCs w:val="26"/>
        </w:rPr>
        <w:t xml:space="preserve"> «Объемы финансирования муниципальной программы с разбивкой по годам реализации программы</w:t>
      </w:r>
      <w:bookmarkEnd w:id="1"/>
      <w:r w:rsidRPr="00CF183A">
        <w:rPr>
          <w:rFonts w:ascii="Times New Roman" w:hAnsi="Times New Roman"/>
          <w:sz w:val="26"/>
          <w:szCs w:val="26"/>
        </w:rPr>
        <w:t>» изложить в новой редакции согласно приложению № 1 к настоящему постановлению;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- в разделе </w:t>
      </w:r>
      <w:r w:rsidRPr="00CF183A"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CF183A">
        <w:rPr>
          <w:rFonts w:ascii="Times New Roman" w:hAnsi="Times New Roman"/>
          <w:sz w:val="26"/>
          <w:szCs w:val="26"/>
          <w:lang w:eastAsia="ru-RU"/>
        </w:rPr>
        <w:t>. «Обоснование объёма финансовых ресурсов, необходимых для реализации Муниципальной программы» абзац 3 изложить в новой редакции согласно приложению № 2 к настоящему постановлению;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>- приложение № 2 к муниципальной программе  «Повышение безопасности жизнедеятельности населения и территорий Алатырского района» на 2014–2020 годы изложить в новой редакции согласно приложению № 3 к настоящему постановлению;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- в приложении № 5 к муниципальной программе  «Повышение безопасности жизнедеятельности населения и территорий Алатырского района» на 2014–2020 годы паспорт подпрограммы «Профилактика терроризма и экстремистской </w:t>
      </w:r>
      <w:r w:rsidRPr="00CF183A">
        <w:rPr>
          <w:rFonts w:ascii="Times New Roman" w:hAnsi="Times New Roman"/>
          <w:sz w:val="26"/>
          <w:szCs w:val="26"/>
          <w:lang w:eastAsia="ru-RU"/>
        </w:rPr>
        <w:lastRenderedPageBreak/>
        <w:t>деятельности в Алатырском районе» изложить в новой редакции согласно приложению № 4 к настоящему постановлению;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- раздел </w:t>
      </w:r>
      <w:r w:rsidRPr="00CF183A">
        <w:rPr>
          <w:rFonts w:ascii="Times New Roman" w:hAnsi="Times New Roman"/>
          <w:sz w:val="26"/>
          <w:szCs w:val="26"/>
          <w:lang w:val="en-US" w:eastAsia="ru-RU"/>
        </w:rPr>
        <w:t>IV</w:t>
      </w:r>
      <w:r w:rsidRPr="00CF183A">
        <w:rPr>
          <w:rFonts w:ascii="Times New Roman" w:hAnsi="Times New Roman"/>
          <w:sz w:val="26"/>
          <w:szCs w:val="26"/>
          <w:lang w:eastAsia="ru-RU"/>
        </w:rPr>
        <w:t xml:space="preserve"> подпрограммы «Профилактика терроризма и экстремистской деятельности в Алатырском районе» муниципальной программы «Повышение безопасности жизнедеятельности населения и территорий Алатырского района» на 2014–2020 годы </w:t>
      </w:r>
      <w:r w:rsidRPr="00CF183A">
        <w:rPr>
          <w:rFonts w:ascii="Times New Roman" w:hAnsi="Times New Roman"/>
          <w:sz w:val="26"/>
          <w:szCs w:val="26"/>
        </w:rPr>
        <w:t>изложить в новой редакции согласно приложению № 5 к настоящему постановлению;</w:t>
      </w:r>
      <w:r w:rsidRPr="00CF18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>- приложение № 1 подпрограммы «Профилактика терроризма и экстремистской деятельности в Алатырском районе» муниципальной программы «Повышение безопасности жизнедеятельности населения и территорий Алатырского района» на 2014–2020 годы изложить в новой редакции согласно приложению №6 к настоящему постановлению.</w:t>
      </w:r>
    </w:p>
    <w:p w:rsidR="001E6F3C" w:rsidRPr="00CF183A" w:rsidRDefault="001E6F3C" w:rsidP="003850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на официальном сайте администрации Алатырского района в сети Интернет.</w:t>
      </w:r>
    </w:p>
    <w:p w:rsidR="001E6F3C" w:rsidRPr="00CF183A" w:rsidRDefault="001E6F3C" w:rsidP="005458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3. Настоящее постановление вступает в силу со дня его подписания. </w:t>
      </w:r>
    </w:p>
    <w:p w:rsidR="001E6F3C" w:rsidRPr="00CF183A" w:rsidRDefault="001E6F3C" w:rsidP="005458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5458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5458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5458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Н.И. Шпилевая</w:t>
      </w: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6A500C">
      <w:pPr>
        <w:jc w:val="right"/>
        <w:rPr>
          <w:rStyle w:val="a7"/>
          <w:bCs/>
          <w:color w:val="auto"/>
        </w:rPr>
        <w:sectPr w:rsidR="001E6F3C" w:rsidRPr="00CF183A" w:rsidSect="00183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 № 1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bCs/>
          <w:color w:val="auto"/>
        </w:rPr>
      </w:pP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прогнозируемый объем финансирования мероприятий муниципальной программы в 2014 - 2020 годах составляет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2 746 617,48</w:t>
      </w:r>
      <w:r w:rsidRPr="00CF183A">
        <w:rPr>
          <w:rFonts w:ascii="Times New Roman" w:hAnsi="Times New Roman"/>
          <w:sz w:val="26"/>
          <w:szCs w:val="26"/>
        </w:rPr>
        <w:t> рублей, в том числе: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387 217,97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459 025,75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2016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520 373,76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2017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540 000,00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2018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420 000,00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2019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420 000,00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2020 году –           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0,00 </w:t>
      </w:r>
      <w:r w:rsidRPr="00CF183A">
        <w:rPr>
          <w:rFonts w:ascii="Times New Roman" w:hAnsi="Times New Roman"/>
          <w:sz w:val="26"/>
          <w:szCs w:val="26"/>
        </w:rPr>
        <w:t>рублей.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из них средства:</w:t>
      </w:r>
    </w:p>
    <w:p w:rsidR="001E6F3C" w:rsidRPr="00CF183A" w:rsidRDefault="001E6F3C" w:rsidP="00EA00C9">
      <w:pPr>
        <w:pStyle w:val="a4"/>
        <w:rPr>
          <w:rStyle w:val="a5"/>
          <w:rFonts w:ascii="Times New Roman" w:hAnsi="Times New Roman"/>
          <w:color w:val="auto"/>
          <w:sz w:val="26"/>
          <w:szCs w:val="26"/>
        </w:rPr>
      </w:pP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федерального бюджета – 0 ,00 рублей,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 в том числе</w:t>
      </w:r>
      <w:r w:rsidRPr="00CF183A">
        <w:rPr>
          <w:rFonts w:ascii="Times New Roman" w:hAnsi="Times New Roman"/>
          <w:sz w:val="26"/>
          <w:szCs w:val="26"/>
        </w:rPr>
        <w:t>: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2016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2017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2018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0 ,00 </w:t>
      </w:r>
      <w:r w:rsidRPr="00CF183A">
        <w:rPr>
          <w:rFonts w:ascii="Times New Roman" w:hAnsi="Times New Roman"/>
          <w:sz w:val="26"/>
          <w:szCs w:val="26"/>
        </w:rPr>
        <w:t>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2019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2020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рублей.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рублей,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 в том числе: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2016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2017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2018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0 ,00 </w:t>
      </w:r>
      <w:r w:rsidRPr="00CF183A">
        <w:rPr>
          <w:rFonts w:ascii="Times New Roman" w:hAnsi="Times New Roman"/>
          <w:sz w:val="26"/>
          <w:szCs w:val="26"/>
        </w:rPr>
        <w:t>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2019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2020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рублей.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бюджета Алатырского района -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2746617,48</w:t>
      </w:r>
      <w:r w:rsidRPr="00CF183A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387 217,97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459 025,75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2016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520 373,76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2017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540 000,00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2018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420 000,00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2019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420 000,00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2020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0 ,00          </w:t>
      </w:r>
      <w:r w:rsidRPr="00CF183A">
        <w:rPr>
          <w:rFonts w:ascii="Times New Roman" w:hAnsi="Times New Roman"/>
          <w:sz w:val="26"/>
          <w:szCs w:val="26"/>
        </w:rPr>
        <w:t> рублей.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внебюджетных источников – 0 ,00 рублей, в том числе: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0 ,00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2016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2017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2018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 xml:space="preserve">0 ,00 </w:t>
      </w:r>
      <w:r w:rsidRPr="00CF183A">
        <w:rPr>
          <w:rFonts w:ascii="Times New Roman" w:hAnsi="Times New Roman"/>
          <w:sz w:val="26"/>
          <w:szCs w:val="26"/>
        </w:rPr>
        <w:t>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2019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рублей;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в 2020 году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0 ,00</w:t>
      </w:r>
      <w:r w:rsidRPr="00CF183A">
        <w:rPr>
          <w:rFonts w:ascii="Times New Roman" w:hAnsi="Times New Roman"/>
          <w:sz w:val="26"/>
          <w:szCs w:val="26"/>
        </w:rPr>
        <w:t> рублей.</w:t>
      </w:r>
    </w:p>
    <w:p w:rsidR="001E6F3C" w:rsidRPr="00CF183A" w:rsidRDefault="001E6F3C" w:rsidP="00EA00C9">
      <w:pPr>
        <w:pStyle w:val="a4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Объемы бюджетных ассигнований уточняются ежегодно при формировании  бюджета Алатырского района на очередной финансовый год.</w:t>
      </w:r>
    </w:p>
    <w:p w:rsidR="001E6F3C" w:rsidRPr="00CF183A" w:rsidRDefault="001E6F3C" w:rsidP="003850A2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 № 2</w:t>
      </w:r>
    </w:p>
    <w:p w:rsidR="001E6F3C" w:rsidRPr="00CF183A" w:rsidRDefault="001E6F3C" w:rsidP="003850A2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3850A2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3850A2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bCs/>
          <w:color w:val="auto"/>
        </w:rPr>
      </w:pPr>
    </w:p>
    <w:p w:rsidR="001E6F3C" w:rsidRPr="00CF183A" w:rsidRDefault="001E6F3C" w:rsidP="003850A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2014 - 2020 годах составит 2 746 617,48 тыс. рублей, в том числе: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2014 году – 387 217,97 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2015 году – 459 025,75 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2016 году – 520 373,76 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2017 году – 540 000,00 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2018 году – 420 000,00 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2019 году – 420 000,00 тыс. рублей;</w:t>
      </w:r>
    </w:p>
    <w:p w:rsidR="001E6F3C" w:rsidRPr="00CF183A" w:rsidRDefault="001E6F3C" w:rsidP="003850A2">
      <w:pPr>
        <w:spacing w:after="0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>в 2020 году –            0,00 тыс. рублей.</w:t>
      </w:r>
    </w:p>
    <w:p w:rsidR="001E6F3C" w:rsidRPr="00CF183A" w:rsidRDefault="001E6F3C" w:rsidP="003850A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      Объемы бюджетных ассигнований уточняются ежегодно при формировании  бюджета Алатырского района на очередной финансовый год и плановый период.</w:t>
      </w:r>
    </w:p>
    <w:p w:rsidR="001E6F3C" w:rsidRPr="00CF183A" w:rsidRDefault="001E6F3C" w:rsidP="0041128F">
      <w:pPr>
        <w:spacing w:after="0"/>
        <w:jc w:val="both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7000" w:history="1">
        <w:r w:rsidRPr="00CF183A">
          <w:rPr>
            <w:rStyle w:val="a6"/>
            <w:rFonts w:ascii="Times New Roman" w:hAnsi="Times New Roman"/>
            <w:color w:val="auto"/>
            <w:sz w:val="26"/>
            <w:szCs w:val="26"/>
          </w:rPr>
          <w:t>приложении N </w:t>
        </w:r>
      </w:hyperlink>
      <w:r w:rsidRPr="00CF183A">
        <w:rPr>
          <w:rFonts w:ascii="Times New Roman" w:hAnsi="Times New Roman"/>
          <w:sz w:val="26"/>
          <w:szCs w:val="26"/>
        </w:rPr>
        <w:t>2 к настоящей Муниципальной программе.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  <w:sectPr w:rsidR="001E6F3C" w:rsidRPr="00CF183A" w:rsidSect="0041128F">
          <w:pgSz w:w="11906" w:h="16838"/>
          <w:pgMar w:top="902" w:right="851" w:bottom="902" w:left="1077" w:header="709" w:footer="709" w:gutter="0"/>
          <w:cols w:space="708"/>
          <w:docGrid w:linePitch="360"/>
        </w:sect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Приложение № 3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EA00C9">
      <w:pPr>
        <w:spacing w:after="0" w:line="240" w:lineRule="auto"/>
        <w:jc w:val="right"/>
        <w:rPr>
          <w:rFonts w:ascii="Times New Roman" w:hAnsi="Times New Roman"/>
          <w:b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«Приложение N 2</w:t>
      </w:r>
    </w:p>
    <w:p w:rsidR="001E6F3C" w:rsidRPr="00CF183A" w:rsidRDefault="001E6F3C" w:rsidP="00EA00C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CF183A">
          <w:rPr>
            <w:rStyle w:val="a6"/>
            <w:rFonts w:ascii="Times New Roman" w:hAnsi="Times New Roman"/>
            <w:color w:val="auto"/>
          </w:rPr>
          <w:t>муниципальной программе</w:t>
        </w:r>
      </w:hyperlink>
      <w:r w:rsidRPr="00CF183A">
        <w:rPr>
          <w:rStyle w:val="a7"/>
          <w:rFonts w:ascii="Times New Roman" w:hAnsi="Times New Roman"/>
          <w:bCs/>
          <w:color w:val="auto"/>
        </w:rPr>
        <w:br/>
      </w:r>
      <w:r w:rsidRPr="00CF183A">
        <w:rPr>
          <w:rStyle w:val="a7"/>
          <w:rFonts w:ascii="Times New Roman" w:hAnsi="Times New Roman"/>
          <w:b w:val="0"/>
          <w:bCs/>
          <w:color w:val="auto"/>
        </w:rPr>
        <w:t>"Повышение безопасности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>жизнедеятельности населения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и территорий Алатырского </w:t>
      </w:r>
    </w:p>
    <w:p w:rsidR="001E6F3C" w:rsidRPr="00CF183A" w:rsidRDefault="001E6F3C" w:rsidP="00EA00C9">
      <w:pPr>
        <w:spacing w:after="0" w:line="240" w:lineRule="auto"/>
        <w:jc w:val="right"/>
        <w:rPr>
          <w:rFonts w:ascii="Times New Roman" w:hAnsi="Times New Roman"/>
          <w:b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района на 2014-2020 годы"</w:t>
      </w:r>
    </w:p>
    <w:p w:rsidR="001E6F3C" w:rsidRPr="00CF183A" w:rsidRDefault="001E6F3C" w:rsidP="006A500C">
      <w:pPr>
        <w:pStyle w:val="1"/>
        <w:rPr>
          <w:color w:val="auto"/>
        </w:rPr>
      </w:pPr>
      <w:r w:rsidRPr="00CF183A">
        <w:rPr>
          <w:color w:val="auto"/>
        </w:rPr>
        <w:t>Ресурсное обеспечение и прогнозная (справочная) оценка</w:t>
      </w:r>
      <w:r w:rsidRPr="00CF183A">
        <w:rPr>
          <w:color w:val="auto"/>
        </w:rPr>
        <w:br/>
        <w:t>расходов за счет всех источников финансирования реализации Муниципальной программы  "Повышение безопасности жизнедеятельности населения и территорий Алатырского района на 2014-2020 годы"</w:t>
      </w:r>
    </w:p>
    <w:p w:rsidR="001E6F3C" w:rsidRPr="00CF183A" w:rsidRDefault="001E6F3C" w:rsidP="006A500C">
      <w:pPr>
        <w:pStyle w:val="afff0"/>
        <w:rPr>
          <w:color w:val="auto"/>
        </w:rPr>
      </w:pPr>
    </w:p>
    <w:p w:rsidR="001E6F3C" w:rsidRPr="00CF183A" w:rsidRDefault="001E6F3C" w:rsidP="006A500C">
      <w:pPr>
        <w:pStyle w:val="afff0"/>
        <w:rPr>
          <w:color w:val="auto"/>
        </w:rPr>
      </w:pPr>
      <w:r w:rsidRPr="00CF183A">
        <w:rPr>
          <w:color w:val="auto"/>
        </w:rPr>
        <w:t xml:space="preserve">С изменениями и дополнениями </w:t>
      </w:r>
      <w:proofErr w:type="gramStart"/>
      <w:r w:rsidRPr="00CF183A">
        <w:rPr>
          <w:color w:val="auto"/>
        </w:rPr>
        <w:t>от</w:t>
      </w:r>
      <w:proofErr w:type="gramEnd"/>
      <w:r w:rsidRPr="00CF183A">
        <w:rPr>
          <w:color w:val="auto"/>
        </w:rPr>
        <w:t xml:space="preserve">: </w:t>
      </w:r>
    </w:p>
    <w:p w:rsidR="001E6F3C" w:rsidRPr="00CF183A" w:rsidRDefault="001E6F3C" w:rsidP="00C45DAB">
      <w:pPr>
        <w:pStyle w:val="afff0"/>
        <w:rPr>
          <w:color w:val="auto"/>
        </w:rPr>
      </w:pPr>
      <w:r w:rsidRPr="00CF183A">
        <w:rPr>
          <w:color w:val="auto"/>
        </w:rPr>
        <w:t xml:space="preserve">15 ноября </w:t>
      </w:r>
      <w:smartTag w:uri="urn:schemas-microsoft-com:office:smarttags" w:element="metricconverter">
        <w:smartTagPr>
          <w:attr w:name="ProductID" w:val="2017 г"/>
        </w:smartTagPr>
        <w:r w:rsidRPr="00CF183A">
          <w:rPr>
            <w:color w:val="auto"/>
          </w:rPr>
          <w:t>2016 г</w:t>
        </w:r>
      </w:smartTag>
      <w:r w:rsidRPr="00CF183A">
        <w:rPr>
          <w:color w:val="auto"/>
        </w:rPr>
        <w:t xml:space="preserve">., 28 января </w:t>
      </w:r>
      <w:smartTag w:uri="urn:schemas-microsoft-com:office:smarttags" w:element="metricconverter">
        <w:smartTagPr>
          <w:attr w:name="ProductID" w:val="2017 г"/>
        </w:smartTagPr>
        <w:r w:rsidRPr="00CF183A">
          <w:rPr>
            <w:color w:val="auto"/>
          </w:rPr>
          <w:t>2017 г</w:t>
        </w:r>
      </w:smartTag>
      <w:r w:rsidRPr="00CF183A">
        <w:rPr>
          <w:color w:val="auto"/>
        </w:rPr>
        <w:t xml:space="preserve">.,21 апреля </w:t>
      </w:r>
      <w:smartTag w:uri="urn:schemas-microsoft-com:office:smarttags" w:element="metricconverter">
        <w:smartTagPr>
          <w:attr w:name="ProductID" w:val="2017 г"/>
        </w:smartTagPr>
        <w:r w:rsidRPr="00CF183A">
          <w:rPr>
            <w:color w:val="auto"/>
          </w:rPr>
          <w:t>2017 г</w:t>
        </w:r>
      </w:smartTag>
      <w:r w:rsidRPr="00CF183A">
        <w:rPr>
          <w:color w:val="auto"/>
        </w:rPr>
        <w:t>.</w:t>
      </w:r>
    </w:p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191"/>
        <w:gridCol w:w="932"/>
        <w:gridCol w:w="1767"/>
        <w:gridCol w:w="1839"/>
        <w:gridCol w:w="2099"/>
        <w:gridCol w:w="815"/>
        <w:gridCol w:w="815"/>
        <w:gridCol w:w="815"/>
        <w:gridCol w:w="815"/>
        <w:gridCol w:w="815"/>
        <w:gridCol w:w="815"/>
      </w:tblGrid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Статус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Наименование муниципальной программы Алатырского района, подпрограмм муниципальной программы Алатырского района (программы, основного мероприятия)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Код </w:t>
            </w:r>
            <w:hyperlink r:id="rId7" w:history="1">
              <w:r w:rsidRPr="00CF183A">
                <w:rPr>
                  <w:rStyle w:val="a6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Расходы по годам,  тыс. рублей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ffa"/>
              <w:jc w:val="center"/>
              <w:rPr>
                <w:sz w:val="23"/>
                <w:szCs w:val="23"/>
              </w:rPr>
            </w:pPr>
            <w:hyperlink r:id="rId8" w:history="1">
              <w:r w:rsidR="001E6F3C" w:rsidRPr="00CF183A">
                <w:rPr>
                  <w:rStyle w:val="a6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2020</w:t>
            </w:r>
          </w:p>
        </w:tc>
      </w:tr>
      <w:tr w:rsidR="00CF183A" w:rsidRPr="00CF183A" w:rsidTr="00B24B2C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6</w:t>
            </w: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12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Муниципальная программа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"Повышение безопасности жизнедеятельности населения и территорий </w:t>
            </w:r>
            <w:r w:rsidRPr="00CF183A">
              <w:rPr>
                <w:sz w:val="23"/>
                <w:szCs w:val="23"/>
              </w:rPr>
              <w:lastRenderedPageBreak/>
              <w:t>Алатырского района" на 2014-2020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387,2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459,0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520,4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540,0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420,0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420,0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республиканск</w:t>
            </w:r>
            <w:r w:rsidRPr="00CF183A">
              <w:rPr>
                <w:sz w:val="23"/>
                <w:szCs w:val="23"/>
              </w:rPr>
              <w:lastRenderedPageBreak/>
              <w:t>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  <w:p w:rsidR="001E6F3C" w:rsidRPr="00CF183A" w:rsidRDefault="001E6F3C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387,2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459,0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520,4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540,0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420,0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420,0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rStyle w:val="a5"/>
                <w:b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4"/>
              <w:rPr>
                <w:b/>
                <w:sz w:val="23"/>
                <w:szCs w:val="23"/>
              </w:rPr>
            </w:pPr>
            <w:hyperlink w:anchor="sub_100000" w:history="1">
              <w:r w:rsidR="001E6F3C" w:rsidRPr="00CF183A">
                <w:rPr>
                  <w:rStyle w:val="a6"/>
                  <w:b/>
                  <w:color w:val="auto"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2"/>
                <w:szCs w:val="22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Алатырского</w:t>
            </w:r>
            <w:r w:rsidRPr="00CF183A">
              <w:rPr>
                <w:b/>
                <w:sz w:val="23"/>
                <w:szCs w:val="23"/>
              </w:rPr>
              <w:t xml:space="preserve"> </w:t>
            </w:r>
            <w:r w:rsidRPr="00CF183A">
              <w:rPr>
                <w:b/>
                <w:sz w:val="22"/>
                <w:szCs w:val="22"/>
              </w:rPr>
              <w:t>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Обеспечение деятельности муниципальных учреждений, реализующих на </w:t>
            </w:r>
            <w:r w:rsidRPr="00CF183A">
              <w:rPr>
                <w:sz w:val="23"/>
                <w:szCs w:val="23"/>
              </w:rPr>
              <w:lastRenderedPageBreak/>
              <w:t>территории Алатырского района государственную политику в области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Алатырского района к действиям в чрезвычайных ситуациях (далее - ЧС)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Обеспечение деятельности муниципальных учреждений, реализующих мероприятия по подготовке населения Алатырского района к действиям в ЧС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Основное </w:t>
            </w:r>
            <w:r w:rsidRPr="00CF183A">
              <w:rPr>
                <w:sz w:val="23"/>
                <w:szCs w:val="23"/>
              </w:rPr>
              <w:lastRenderedPageBreak/>
              <w:t>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Развитие </w:t>
            </w:r>
            <w:r w:rsidRPr="00CF183A">
              <w:rPr>
                <w:sz w:val="23"/>
                <w:szCs w:val="23"/>
              </w:rPr>
              <w:lastRenderedPageBreak/>
              <w:t xml:space="preserve">гражданской обороны, повышение </w:t>
            </w:r>
            <w:proofErr w:type="gramStart"/>
            <w:r w:rsidRPr="00CF183A">
              <w:rPr>
                <w:sz w:val="23"/>
                <w:szCs w:val="23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F183A">
              <w:rPr>
                <w:sz w:val="23"/>
                <w:szCs w:val="23"/>
              </w:rPr>
              <w:t xml:space="preserve"> и ликвидации чрезвычайных ситуаций (далее - ТП РСЧС Чувашской Республики) к оперативному реагированию на ЧС, пожары и происшествия на водных объектах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Обеспечение безопасности населения и муниципальной (коммунальной) </w:t>
            </w:r>
            <w:r w:rsidRPr="00CF183A">
              <w:rPr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61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5.1.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</w:t>
            </w:r>
            <w:proofErr w:type="spellStart"/>
            <w:r w:rsidRPr="00CF183A">
              <w:rPr>
                <w:sz w:val="23"/>
                <w:szCs w:val="23"/>
              </w:rPr>
              <w:t>т.ч</w:t>
            </w:r>
            <w:proofErr w:type="spellEnd"/>
            <w:r w:rsidRPr="00CF183A">
              <w:rPr>
                <w:sz w:val="23"/>
                <w:szCs w:val="23"/>
              </w:rPr>
              <w:t xml:space="preserve">. систем видеонаблюдения и </w:t>
            </w:r>
            <w:proofErr w:type="spellStart"/>
            <w:r w:rsidRPr="00CF183A">
              <w:rPr>
                <w:sz w:val="23"/>
                <w:szCs w:val="23"/>
              </w:rPr>
              <w:t>видеофиксации</w:t>
            </w:r>
            <w:proofErr w:type="spellEnd"/>
            <w:r w:rsidRPr="00CF183A">
              <w:rPr>
                <w:sz w:val="23"/>
                <w:szCs w:val="23"/>
              </w:rPr>
              <w:t xml:space="preserve"> преступлений и административных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Ц810576251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387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Ц810576251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Обеспечение безопасности на транспорте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7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Обеспечение экологической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  <w:p w:rsidR="001E6F3C" w:rsidRPr="00CF183A" w:rsidRDefault="001E6F3C" w:rsidP="00B24B2C"/>
          <w:p w:rsidR="001E6F3C" w:rsidRPr="00CF183A" w:rsidRDefault="001E6F3C" w:rsidP="00B24B2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8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Обеспечение управления оперативной обстановкой в Алатырском </w:t>
            </w:r>
            <w:r w:rsidRPr="00CF183A">
              <w:rPr>
                <w:sz w:val="23"/>
                <w:szCs w:val="23"/>
              </w:rPr>
              <w:lastRenderedPageBreak/>
              <w:t>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9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Совершенствование функционирования органов управления ТП РСЧС Алатырского района, систем оповещения и информирования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4"/>
              <w:rPr>
                <w:b/>
                <w:sz w:val="23"/>
                <w:szCs w:val="23"/>
              </w:rPr>
            </w:pPr>
            <w:hyperlink w:anchor="sub_120000" w:history="1">
              <w:r w:rsidR="001E6F3C" w:rsidRPr="00CF183A">
                <w:rPr>
                  <w:rStyle w:val="a6"/>
                  <w:b/>
                  <w:color w:val="auto"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"Профилактика правонарушений и противодействие преступности в Алатырском районе"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0,0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proofErr w:type="gramStart"/>
            <w:r w:rsidRPr="00CF183A">
              <w:rPr>
                <w:sz w:val="23"/>
                <w:szCs w:val="23"/>
              </w:rPr>
              <w:t>Ц</w:t>
            </w:r>
            <w:proofErr w:type="gramEnd"/>
            <w:r w:rsidRPr="00CF183A">
              <w:rPr>
                <w:sz w:val="23"/>
                <w:szCs w:val="23"/>
              </w:rPr>
              <w:t xml:space="preserve"> 820100000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141,9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37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Ц820170380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rStyle w:val="a7"/>
                <w:b w:val="0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93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Ц820170380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 w:val="0"/>
                <w:bCs/>
                <w:color w:val="auto"/>
                <w:sz w:val="23"/>
                <w:szCs w:val="23"/>
              </w:rPr>
            </w:pPr>
            <w:r w:rsidRPr="00CF183A">
              <w:rPr>
                <w:rStyle w:val="a7"/>
                <w:b w:val="0"/>
                <w:bCs/>
                <w:color w:val="auto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4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1.2.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Создание безопасной обстановки на улицах и в других общественных местах, в том числе путём внедрения современных технических сре</w:t>
            </w:r>
            <w:proofErr w:type="gramStart"/>
            <w:r w:rsidRPr="00CF183A">
              <w:rPr>
                <w:sz w:val="23"/>
                <w:szCs w:val="23"/>
              </w:rPr>
              <w:t>дств пр</w:t>
            </w:r>
            <w:proofErr w:type="gramEnd"/>
            <w:r w:rsidRPr="00CF183A">
              <w:rPr>
                <w:sz w:val="23"/>
                <w:szCs w:val="23"/>
              </w:rPr>
              <w:t>авопорядка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t xml:space="preserve">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Ц820172520</w:t>
            </w:r>
          </w:p>
          <w:p w:rsidR="001E6F3C" w:rsidRPr="00CF183A" w:rsidRDefault="001E6F3C" w:rsidP="00B24B2C">
            <w:r w:rsidRPr="00CF183A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 w:val="0"/>
                <w:bCs/>
                <w:color w:val="auto"/>
                <w:sz w:val="23"/>
                <w:szCs w:val="23"/>
              </w:rPr>
            </w:pPr>
            <w:r w:rsidRPr="00CF183A">
              <w:rPr>
                <w:rStyle w:val="a7"/>
                <w:b w:val="0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141,9</w:t>
            </w:r>
          </w:p>
          <w:p w:rsidR="001E6F3C" w:rsidRPr="00CF183A" w:rsidRDefault="001E6F3C" w:rsidP="00B24B2C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262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Ц820172520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r w:rsidRPr="00CF183A">
              <w:rPr>
                <w:sz w:val="23"/>
                <w:szCs w:val="23"/>
              </w:rPr>
              <w:t xml:space="preserve">   </w:t>
            </w:r>
          </w:p>
          <w:p w:rsidR="001E6F3C" w:rsidRPr="00CF183A" w:rsidRDefault="001E6F3C" w:rsidP="00B24B2C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 w:val="0"/>
                <w:bCs/>
                <w:color w:val="auto"/>
                <w:sz w:val="23"/>
                <w:szCs w:val="23"/>
              </w:rPr>
            </w:pPr>
            <w:r w:rsidRPr="00CF183A">
              <w:rPr>
                <w:rStyle w:val="a7"/>
                <w:b w:val="0"/>
                <w:bCs/>
                <w:color w:val="auto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141,9</w:t>
            </w: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  <w:p w:rsidR="001E6F3C" w:rsidRPr="00CF183A" w:rsidRDefault="001E6F3C" w:rsidP="00B24B2C"/>
          <w:p w:rsidR="001E6F3C" w:rsidRPr="00CF183A" w:rsidRDefault="001E6F3C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pPr>
              <w:jc w:val="center"/>
            </w:pP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r w:rsidRPr="00CF183A">
              <w:t xml:space="preserve">   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/>
          <w:p w:rsidR="001E6F3C" w:rsidRPr="00CF183A" w:rsidRDefault="001E6F3C" w:rsidP="00B24B2C">
            <w:pPr>
              <w:jc w:val="center"/>
            </w:pPr>
          </w:p>
          <w:p w:rsidR="001E6F3C" w:rsidRPr="00CF183A" w:rsidRDefault="001E6F3C" w:rsidP="00B24B2C">
            <w:pPr>
              <w:jc w:val="center"/>
            </w:pPr>
            <w:r w:rsidRPr="00CF183A"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r w:rsidRPr="00CF183A"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  <w:p w:rsidR="001E6F3C" w:rsidRPr="00CF183A" w:rsidRDefault="001E6F3C" w:rsidP="00B24B2C"/>
          <w:p w:rsidR="001E6F3C" w:rsidRPr="00CF183A" w:rsidRDefault="001E6F3C" w:rsidP="00B24B2C"/>
          <w:p w:rsidR="001E6F3C" w:rsidRPr="00CF183A" w:rsidRDefault="001E6F3C" w:rsidP="00B24B2C">
            <w:r w:rsidRPr="00CF183A">
              <w:t xml:space="preserve">  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Предупреждение детской </w:t>
            </w:r>
            <w:proofErr w:type="spellStart"/>
            <w:r w:rsidRPr="00CF183A">
              <w:rPr>
                <w:sz w:val="23"/>
                <w:szCs w:val="23"/>
              </w:rPr>
              <w:t>беспризор</w:t>
            </w:r>
            <w:proofErr w:type="spellEnd"/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proofErr w:type="spellStart"/>
            <w:r w:rsidRPr="00CF183A">
              <w:rPr>
                <w:sz w:val="23"/>
                <w:szCs w:val="23"/>
              </w:rPr>
              <w:t>ности</w:t>
            </w:r>
            <w:proofErr w:type="spellEnd"/>
            <w:r w:rsidRPr="00CF183A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CF183A">
              <w:rPr>
                <w:sz w:val="23"/>
                <w:szCs w:val="23"/>
              </w:rPr>
              <w:t>безнадзор-ности</w:t>
            </w:r>
            <w:proofErr w:type="spellEnd"/>
            <w:proofErr w:type="gramEnd"/>
            <w:r w:rsidRPr="00CF183A">
              <w:rPr>
                <w:sz w:val="23"/>
                <w:szCs w:val="23"/>
              </w:rPr>
              <w:t xml:space="preserve"> и </w:t>
            </w:r>
            <w:proofErr w:type="spellStart"/>
            <w:r w:rsidRPr="00CF183A">
              <w:rPr>
                <w:sz w:val="23"/>
                <w:szCs w:val="23"/>
              </w:rPr>
              <w:t>правона</w:t>
            </w:r>
            <w:proofErr w:type="spellEnd"/>
            <w:r w:rsidRPr="00CF183A">
              <w:rPr>
                <w:sz w:val="23"/>
                <w:szCs w:val="23"/>
              </w:rPr>
              <w:t xml:space="preserve">-рушений </w:t>
            </w:r>
            <w:proofErr w:type="spellStart"/>
            <w:r w:rsidRPr="00CF183A">
              <w:rPr>
                <w:sz w:val="23"/>
                <w:szCs w:val="23"/>
              </w:rPr>
              <w:t>несовер-шеннолетних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Профилактика и предупреждение рецидивной преступности, </w:t>
            </w:r>
            <w:proofErr w:type="spellStart"/>
            <w:r w:rsidRPr="00CF183A">
              <w:rPr>
                <w:sz w:val="23"/>
                <w:szCs w:val="23"/>
              </w:rPr>
              <w:t>ресоциализация</w:t>
            </w:r>
            <w:proofErr w:type="spellEnd"/>
            <w:r w:rsidRPr="00CF183A">
              <w:rPr>
                <w:sz w:val="23"/>
                <w:szCs w:val="23"/>
              </w:rPr>
              <w:t xml:space="preserve"> лиц, освободившихся из мест лишения свободы, и лиц, осужденных к </w:t>
            </w:r>
            <w:r w:rsidRPr="00CF183A">
              <w:rPr>
                <w:sz w:val="23"/>
                <w:szCs w:val="23"/>
              </w:rPr>
              <w:lastRenderedPageBreak/>
              <w:t>уголовным наказаниям, не связанным с лишением свободы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b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b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 xml:space="preserve">Помощь лицам, пострадавшим от правонарушений или </w:t>
            </w: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подверженным риску стать таковыми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b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F183A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lastRenderedPageBreak/>
              <w:t>Основное мероприятие 7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Основное мероприятие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8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45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8.1.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Обеспечение создания и размещения в средствах массовой информации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Ц820572560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298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Ц820572560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Cs/>
                <w:color w:val="auto"/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Основное </w:t>
            </w:r>
            <w:r w:rsidRPr="00CF183A">
              <w:rPr>
                <w:sz w:val="23"/>
                <w:szCs w:val="23"/>
              </w:rPr>
              <w:lastRenderedPageBreak/>
              <w:t xml:space="preserve">мероприятие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9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Осуществление </w:t>
            </w:r>
            <w:r w:rsidRPr="00CF183A">
              <w:rPr>
                <w:sz w:val="23"/>
                <w:szCs w:val="23"/>
              </w:rPr>
              <w:lastRenderedPageBreak/>
              <w:t>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4"/>
              <w:rPr>
                <w:b/>
                <w:sz w:val="23"/>
                <w:szCs w:val="23"/>
              </w:rPr>
            </w:pPr>
            <w:hyperlink w:anchor="sub_130000" w:history="1">
              <w:r w:rsidR="001E6F3C" w:rsidRPr="00CF183A">
                <w:rPr>
                  <w:rStyle w:val="a6"/>
                  <w:b/>
                  <w:color w:val="auto"/>
                  <w:sz w:val="23"/>
                  <w:szCs w:val="23"/>
                </w:rPr>
                <w:t>Подпрограмма 3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"Профилактика терроризма и экстремистской деятельности в Алатырском районе"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Ц830000000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Cs/>
                <w:color w:val="auto"/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27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Ц830000000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8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</w:t>
            </w:r>
            <w:r w:rsidRPr="00CF183A"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Профилактическая работа по укреплению стабильности в обществе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B1276">
        <w:trPr>
          <w:trHeight w:val="27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Приобретение (изготовление) информационных материалов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Ц830476030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CB1276">
        <w:trPr>
          <w:trHeight w:val="7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Ц830476030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Ц830500000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left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5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CF183A" w:rsidRPr="00CF183A" w:rsidTr="00B24B2C">
        <w:trPr>
          <w:trHeight w:val="64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Организация работы по </w:t>
            </w:r>
            <w:r w:rsidRPr="00CF183A">
              <w:rPr>
                <w:sz w:val="23"/>
                <w:szCs w:val="23"/>
              </w:rPr>
              <w:lastRenderedPageBreak/>
              <w:t>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взрывчатых устройств, незаконно хранящихся у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Ц830570340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CF183A" w:rsidRPr="00CF183A" w:rsidTr="00B24B2C">
        <w:trPr>
          <w:trHeight w:val="4365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Ц830570340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CF183A" w:rsidRPr="00CF183A" w:rsidTr="00B24B2C">
        <w:trPr>
          <w:trHeight w:val="525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Осуществление мер по противодействию терроризму в Алатырском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Ц830574360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5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Ц830574360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rFonts w:ascii="Arial" w:hAnsi="Arial" w:cs="Arial"/>
                <w:sz w:val="23"/>
                <w:szCs w:val="23"/>
              </w:rPr>
            </w:pPr>
            <w:r w:rsidRPr="00CF183A">
              <w:rPr>
                <w:rFonts w:ascii="Arial" w:hAnsi="Arial" w:cs="Arial"/>
                <w:sz w:val="23"/>
                <w:szCs w:val="23"/>
              </w:rPr>
              <w:t>Основное мероприятие 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rFonts w:ascii="Arial" w:hAnsi="Arial" w:cs="Arial"/>
                <w:sz w:val="23"/>
                <w:szCs w:val="23"/>
              </w:rPr>
            </w:pPr>
            <w:r w:rsidRPr="00CF183A">
              <w:rPr>
                <w:rFonts w:ascii="Arial" w:hAnsi="Arial" w:cs="Arial"/>
                <w:sz w:val="23"/>
                <w:szCs w:val="23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 xml:space="preserve">    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 xml:space="preserve">    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r w:rsidRPr="00CF183A"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4"/>
              <w:rPr>
                <w:b/>
                <w:sz w:val="23"/>
                <w:szCs w:val="23"/>
              </w:rPr>
            </w:pPr>
            <w:hyperlink w:anchor="sub_1211127" w:history="1">
              <w:r w:rsidR="001E6F3C" w:rsidRPr="00CF183A">
                <w:rPr>
                  <w:rStyle w:val="a6"/>
                  <w:b/>
                  <w:color w:val="auto"/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"Профилактика незаконного потребления наркотических средств и психотропных веществ, наркомании в Алатырском районе на 2017-2020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6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Совершенствование организационно-правового и ресурсного обеспечения антинаркотической деятельности в Алатырском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Ц840300000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11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Ц840300000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45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3.1.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Комплексные </w:t>
            </w:r>
            <w:r w:rsidRPr="00CF183A">
              <w:rPr>
                <w:sz w:val="23"/>
                <w:szCs w:val="23"/>
              </w:rPr>
              <w:lastRenderedPageBreak/>
              <w:t>меры противодействия злоупотреблению наркотическими средствами и их незаконному обороту в Алатырском районе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Ц840372630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219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Ц840372630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Основное мероприятие 4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Совершенствование системы реабилитации и </w:t>
            </w:r>
            <w:proofErr w:type="spellStart"/>
            <w:r w:rsidRPr="00CF183A">
              <w:rPr>
                <w:sz w:val="23"/>
                <w:szCs w:val="23"/>
              </w:rPr>
              <w:t>ресоциализации</w:t>
            </w:r>
            <w:proofErr w:type="spellEnd"/>
            <w:r w:rsidRPr="00CF183A">
              <w:rPr>
                <w:sz w:val="23"/>
                <w:szCs w:val="23"/>
              </w:rPr>
              <w:t xml:space="preserve">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</w:t>
            </w: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274"/>
        </w:trPr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Подпрограмма 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"Обеспечение реализации муниципальной программы  "Повышение безопасности жизнедеятельности населения и территорий Алатырского района"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Ц8Э0000000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75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Ц8Э0000000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</w:tr>
      <w:tr w:rsidR="00CF183A" w:rsidRPr="00CF183A" w:rsidTr="00B24B2C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"</w:t>
            </w:r>
            <w:proofErr w:type="spellStart"/>
            <w:r w:rsidRPr="00CF183A">
              <w:rPr>
                <w:sz w:val="23"/>
                <w:szCs w:val="23"/>
              </w:rPr>
              <w:t>Общепрограммные</w:t>
            </w:r>
            <w:proofErr w:type="spellEnd"/>
            <w:r w:rsidRPr="00CF183A">
              <w:rPr>
                <w:sz w:val="23"/>
                <w:szCs w:val="23"/>
              </w:rPr>
              <w:t xml:space="preserve"> расходы"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Ц8Э0100000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79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Ц8Э0100000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</w:tbl>
    <w:p w:rsidR="001E6F3C" w:rsidRPr="00CF183A" w:rsidRDefault="001E6F3C" w:rsidP="00447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1E6F3C" w:rsidRPr="00CF183A" w:rsidSect="0041128F">
          <w:pgSz w:w="16838" w:h="11906" w:orient="landscape"/>
          <w:pgMar w:top="1077" w:right="902" w:bottom="851" w:left="902" w:header="709" w:footer="709" w:gutter="0"/>
          <w:cols w:space="708"/>
          <w:docGrid w:linePitch="360"/>
        </w:sectPr>
      </w:pP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 № 4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bookmarkStart w:id="2" w:name="sub_130000"/>
      <w:r w:rsidRPr="00CF183A">
        <w:rPr>
          <w:rStyle w:val="a7"/>
          <w:rFonts w:ascii="Times New Roman" w:hAnsi="Times New Roman"/>
          <w:b w:val="0"/>
          <w:bCs/>
          <w:color w:val="auto"/>
        </w:rPr>
        <w:t>«Приложение N 5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1000" w:history="1">
        <w:r w:rsidRPr="00CF183A">
          <w:rPr>
            <w:rStyle w:val="a6"/>
            <w:rFonts w:ascii="Times New Roman" w:hAnsi="Times New Roman"/>
            <w:color w:val="auto"/>
          </w:rPr>
          <w:t>муниципальной программе</w:t>
        </w:r>
      </w:hyperlink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 "Повышение безопасности жизнедеятельности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населения и территорий </w:t>
      </w:r>
    </w:p>
    <w:p w:rsidR="001E6F3C" w:rsidRPr="00CF183A" w:rsidRDefault="001E6F3C" w:rsidP="00F90893">
      <w:pPr>
        <w:spacing w:after="0" w:line="240" w:lineRule="auto"/>
        <w:jc w:val="right"/>
        <w:rPr>
          <w:rFonts w:ascii="Times New Roman" w:hAnsi="Times New Roman"/>
          <w:b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 на 2014-2020 годы"</w:t>
      </w:r>
    </w:p>
    <w:bookmarkEnd w:id="2"/>
    <w:p w:rsidR="001E6F3C" w:rsidRPr="00CF183A" w:rsidRDefault="001E6F3C" w:rsidP="00C45DAB"/>
    <w:p w:rsidR="001E6F3C" w:rsidRPr="00CF183A" w:rsidRDefault="001E6F3C" w:rsidP="00C45DAB">
      <w:pPr>
        <w:pStyle w:val="1"/>
        <w:rPr>
          <w:color w:val="auto"/>
        </w:rPr>
      </w:pPr>
      <w:r w:rsidRPr="00CF183A">
        <w:rPr>
          <w:color w:val="auto"/>
        </w:rPr>
        <w:t>Подпрограмма</w:t>
      </w:r>
      <w:r w:rsidRPr="00CF183A">
        <w:rPr>
          <w:color w:val="auto"/>
        </w:rPr>
        <w:br/>
        <w:t>"Профилактика терроризма и экстремистской деятельности в Алатырском районе"</w:t>
      </w:r>
    </w:p>
    <w:p w:rsidR="001E6F3C" w:rsidRPr="00CF183A" w:rsidRDefault="001E6F3C" w:rsidP="00C45DAB">
      <w:pPr>
        <w:pStyle w:val="1"/>
        <w:rPr>
          <w:color w:val="auto"/>
        </w:rPr>
      </w:pPr>
      <w:bookmarkStart w:id="3" w:name="sub_131000"/>
      <w:r w:rsidRPr="00CF183A">
        <w:rPr>
          <w:color w:val="auto"/>
        </w:rPr>
        <w:t>Паспорт подпрограммы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1E6F3C" w:rsidRPr="00CF183A" w:rsidRDefault="001E6F3C" w:rsidP="00B24B2C">
            <w:pPr>
              <w:pStyle w:val="a4"/>
            </w:pPr>
            <w:r w:rsidRPr="00CF183A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Сектор специальных программ</w:t>
            </w:r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bookmarkStart w:id="4" w:name="sub_1311"/>
            <w:r w:rsidRPr="00CF183A">
              <w:t>Соисполнители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ffa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 xml:space="preserve">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t>Росгвардии</w:t>
            </w:r>
            <w:proofErr w:type="spellEnd"/>
            <w:r w:rsidRPr="00CF183A">
              <w:t xml:space="preserve"> по Чувашской Республике, Межмуниципальный отдел Министерства внутренних дел Российской Федерации «Алатырский»,  антитеррористическая комиссия  в Алатырском районе</w:t>
            </w:r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</w:t>
            </w:r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bookmarkStart w:id="5" w:name="sub_131"/>
            <w:r w:rsidRPr="00CF183A">
              <w:t>Задачи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повышение эффективности взаимодействия  органов местного самоуправления и организаций в вопросах профилактики терроризма и экстремизма;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профилактика конфликтов на социальной, этнической и конфессиональной почве;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1E6F3C" w:rsidRPr="00CF183A" w:rsidRDefault="001E6F3C" w:rsidP="00B24B2C">
            <w:pPr>
              <w:pStyle w:val="a4"/>
            </w:pPr>
            <w:bookmarkStart w:id="6" w:name="sub_13105"/>
            <w:r w:rsidRPr="00CF183A">
              <w:rPr>
                <w:rStyle w:val="a5"/>
                <w:color w:val="auto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6"/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bookmarkStart w:id="7" w:name="sub_1316"/>
            <w:r w:rsidRPr="00CF183A">
              <w:t>Целевые индикаторы и показатели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 xml:space="preserve">достижение к 2021 году следующих </w:t>
            </w:r>
            <w:r w:rsidRPr="00CF183A">
              <w:rPr>
                <w:rStyle w:val="a5"/>
                <w:color w:val="auto"/>
              </w:rPr>
              <w:t>целевых индикаторов и</w:t>
            </w:r>
            <w:r w:rsidRPr="00CF183A">
              <w:t xml:space="preserve"> показателей:</w:t>
            </w:r>
          </w:p>
          <w:p w:rsidR="001E6F3C" w:rsidRPr="00CF183A" w:rsidRDefault="001E6F3C" w:rsidP="00B24B2C">
            <w:pPr>
              <w:pStyle w:val="a4"/>
            </w:pPr>
            <w:bookmarkStart w:id="8" w:name="sub_13162"/>
            <w:r w:rsidRPr="00CF183A">
              <w:t xml:space="preserve">доля детей, охваченных образовательными </w:t>
            </w:r>
            <w:r w:rsidRPr="00CF183A">
              <w:lastRenderedPageBreak/>
              <w:t>программами дополнительного образования детей, в общей численности детей и молодежи - 75,0 процентов;</w:t>
            </w:r>
            <w:bookmarkEnd w:id="8"/>
          </w:p>
          <w:p w:rsidR="001E6F3C" w:rsidRPr="00CF183A" w:rsidRDefault="001E6F3C" w:rsidP="00B24B2C">
            <w:pPr>
              <w:pStyle w:val="a4"/>
            </w:pPr>
            <w:r w:rsidRPr="00CF183A">
              <w:t>удельный вес населения Алатырского района, систематически занимающегося физической культурой и спортом, - 40,0 процентов;</w:t>
            </w:r>
          </w:p>
          <w:p w:rsidR="001E6F3C" w:rsidRPr="00CF183A" w:rsidRDefault="001E6F3C" w:rsidP="00B24B2C">
            <w:pPr>
              <w:pStyle w:val="a4"/>
            </w:pPr>
            <w:bookmarkStart w:id="9" w:name="sub_13164"/>
            <w:r w:rsidRPr="00CF183A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- 30,2 процента;</w:t>
            </w:r>
            <w:bookmarkEnd w:id="9"/>
          </w:p>
          <w:p w:rsidR="001E6F3C" w:rsidRPr="00CF183A" w:rsidRDefault="001E6F3C" w:rsidP="00B24B2C">
            <w:pPr>
              <w:pStyle w:val="a4"/>
            </w:pPr>
            <w:bookmarkStart w:id="10" w:name="sub_13165"/>
            <w:r w:rsidRPr="00CF183A">
              <w:t>уровень раскрытия преступлений, совершенных на улицах, - 55,5 процента;</w:t>
            </w:r>
            <w:bookmarkEnd w:id="10"/>
          </w:p>
          <w:p w:rsidR="001E6F3C" w:rsidRPr="00CF183A" w:rsidRDefault="001E6F3C" w:rsidP="00B24B2C">
            <w:pPr>
              <w:pStyle w:val="affa"/>
            </w:pPr>
            <w:bookmarkStart w:id="11" w:name="sub_13161"/>
            <w:r w:rsidRPr="00CF183A">
              <w:rPr>
                <w:rStyle w:val="a5"/>
                <w:color w:val="auto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- 4 единиц</w:t>
            </w:r>
            <w:bookmarkEnd w:id="11"/>
            <w:r w:rsidRPr="00CF183A">
              <w:rPr>
                <w:rStyle w:val="a5"/>
                <w:color w:val="auto"/>
              </w:rPr>
              <w:t>ы</w:t>
            </w:r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2014-2020 годы</w:t>
            </w:r>
          </w:p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bookmarkStart w:id="12" w:name="sub_13101"/>
            <w:r w:rsidRPr="00CF183A">
              <w:t>Объемы финансирования подпрограммы с разбивкой по годам ее реализации</w:t>
            </w:r>
            <w:bookmarkEnd w:id="1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 xml:space="preserve">прогнозируемые объемы бюджетных ассигнований на реализацию мероприятий подпрограммы в 2014 - 2020 годах составляют </w:t>
            </w:r>
            <w:r w:rsidRPr="00CF183A">
              <w:rPr>
                <w:rStyle w:val="a5"/>
                <w:color w:val="auto"/>
              </w:rPr>
              <w:t>90,0</w:t>
            </w:r>
            <w:r w:rsidRPr="00CF183A">
              <w:t> тыс. рублей, в том числе: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2014 году -      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2015 году -     10,0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2016 году - </w:t>
            </w:r>
            <w:r w:rsidRPr="00CF183A">
              <w:rPr>
                <w:rStyle w:val="a5"/>
                <w:color w:val="auto"/>
              </w:rPr>
              <w:t xml:space="preserve"> 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2017 году - </w:t>
            </w:r>
            <w:r w:rsidRPr="00CF183A">
              <w:rPr>
                <w:rStyle w:val="a5"/>
                <w:color w:val="auto"/>
              </w:rPr>
              <w:t xml:space="preserve">    50,0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2018 году - </w:t>
            </w:r>
            <w:r w:rsidRPr="00CF183A">
              <w:rPr>
                <w:rStyle w:val="a5"/>
                <w:color w:val="auto"/>
              </w:rPr>
              <w:t xml:space="preserve"> 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2019 году - </w:t>
            </w:r>
            <w:r w:rsidRPr="00CF183A">
              <w:rPr>
                <w:rStyle w:val="a5"/>
                <w:color w:val="auto"/>
              </w:rPr>
              <w:t xml:space="preserve"> 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2020 году -      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из них средства: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республиканского бюджета Чувашской Республики - </w:t>
            </w:r>
            <w:r w:rsidRPr="00CF183A">
              <w:rPr>
                <w:rStyle w:val="a5"/>
                <w:color w:val="auto"/>
              </w:rPr>
              <w:t>0</w:t>
            </w:r>
            <w:r w:rsidRPr="00CF183A">
              <w:t>,0 тыс. рублей (</w:t>
            </w:r>
            <w:r w:rsidRPr="00CF183A">
              <w:rPr>
                <w:rStyle w:val="a5"/>
                <w:color w:val="auto"/>
              </w:rPr>
              <w:t>0</w:t>
            </w:r>
            <w:r w:rsidRPr="00CF183A">
              <w:t xml:space="preserve"> процентов), в том числе: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2014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2015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2016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2017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2018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2019 году - </w:t>
            </w:r>
            <w:r w:rsidRPr="00CF183A">
              <w:rPr>
                <w:rStyle w:val="a5"/>
                <w:color w:val="auto"/>
              </w:rPr>
              <w:t>0</w:t>
            </w:r>
            <w:r w:rsidRPr="00CF183A">
              <w:t>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2020 году - 0,0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местных бюджетов – </w:t>
            </w:r>
            <w:r w:rsidRPr="00CF183A">
              <w:rPr>
                <w:rStyle w:val="a5"/>
                <w:color w:val="auto"/>
              </w:rPr>
              <w:t>90,0</w:t>
            </w:r>
            <w:r w:rsidRPr="00CF183A">
              <w:t> тыс. рублей (</w:t>
            </w:r>
            <w:r w:rsidRPr="00CF183A">
              <w:rPr>
                <w:rStyle w:val="a5"/>
                <w:color w:val="auto"/>
              </w:rPr>
              <w:t>100%</w:t>
            </w:r>
            <w:r w:rsidRPr="00CF183A">
              <w:t xml:space="preserve">), </w:t>
            </w:r>
            <w:r w:rsidRPr="00CF183A">
              <w:rPr>
                <w:rStyle w:val="a5"/>
                <w:color w:val="auto"/>
              </w:rPr>
              <w:t>в</w:t>
            </w:r>
            <w:r w:rsidRPr="00CF183A">
              <w:t xml:space="preserve"> том числе: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2014 году -       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2015 году -     10,0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2016 году - </w:t>
            </w:r>
            <w:r w:rsidRPr="00CF183A">
              <w:rPr>
                <w:rStyle w:val="a5"/>
                <w:color w:val="auto"/>
              </w:rPr>
              <w:t xml:space="preserve"> 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2017 году - </w:t>
            </w:r>
            <w:r w:rsidRPr="00CF183A">
              <w:rPr>
                <w:rStyle w:val="a5"/>
                <w:color w:val="auto"/>
              </w:rPr>
              <w:t xml:space="preserve">    50,0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2018 году - </w:t>
            </w:r>
            <w:r w:rsidRPr="00CF183A">
              <w:rPr>
                <w:rStyle w:val="a5"/>
                <w:color w:val="auto"/>
              </w:rPr>
              <w:t xml:space="preserve">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 xml:space="preserve">в 2019 году - </w:t>
            </w:r>
            <w:r w:rsidRPr="00CF183A">
              <w:rPr>
                <w:rStyle w:val="a5"/>
                <w:color w:val="auto"/>
              </w:rPr>
              <w:t xml:space="preserve">    10,0</w:t>
            </w:r>
            <w:r w:rsidRPr="00CF183A">
              <w:t> тыс. рублей;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 2020 году -       0,0 тыс. рублей.</w:t>
            </w:r>
          </w:p>
          <w:p w:rsidR="001E6F3C" w:rsidRPr="00CF183A" w:rsidRDefault="001E6F3C" w:rsidP="00B24B2C"/>
          <w:p w:rsidR="001E6F3C" w:rsidRPr="00CF183A" w:rsidRDefault="001E6F3C" w:rsidP="00B24B2C"/>
        </w:tc>
      </w:tr>
      <w:tr w:rsidR="00CF183A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  <w:r w:rsidRPr="00CF183A">
              <w:t>ожидаемыми результатами реализации подпрограммы являются: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сохранение в Алатырском районе стабильности в обществе и правопорядка;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повышение безопасности жизнедеятельности населения и территории Алатырского района;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возрастание количества жителей Алатырского района, негативно относящихся к экстремистским и террористическим проявлениям;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сужение социальной базы для экстремистских и террористических организаций;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стабилизация оперативной обстановки;</w:t>
            </w:r>
          </w:p>
          <w:p w:rsidR="001E6F3C" w:rsidRPr="00CF183A" w:rsidRDefault="001E6F3C" w:rsidP="00B24B2C">
            <w:pPr>
              <w:pStyle w:val="a4"/>
            </w:pPr>
            <w:r w:rsidRPr="00CF183A">
              <w:t>снижение общественной опасности преступных деяний за счет предупреждения совершения тяжких и особо тяжких преступлений.</w:t>
            </w:r>
          </w:p>
        </w:tc>
      </w:tr>
      <w:tr w:rsidR="001E6F3C" w:rsidRPr="00CF183A" w:rsidTr="00B24B2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E6F3C" w:rsidRPr="00CF183A" w:rsidRDefault="001E6F3C" w:rsidP="00B24B2C">
            <w:pPr>
              <w:pStyle w:val="a4"/>
            </w:pPr>
          </w:p>
        </w:tc>
      </w:tr>
    </w:tbl>
    <w:p w:rsidR="001E6F3C" w:rsidRPr="00CF183A" w:rsidRDefault="001E6F3C" w:rsidP="00C45DAB"/>
    <w:p w:rsidR="001E6F3C" w:rsidRPr="00CF183A" w:rsidRDefault="001E6F3C" w:rsidP="00C45DAB">
      <w:pPr>
        <w:pStyle w:val="1"/>
        <w:rPr>
          <w:color w:val="auto"/>
        </w:rPr>
      </w:pPr>
      <w:bookmarkStart w:id="13" w:name="sub_13005"/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 № 5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F9089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C45DAB">
      <w:pPr>
        <w:pStyle w:val="1"/>
        <w:rPr>
          <w:color w:val="auto"/>
        </w:rPr>
      </w:pPr>
    </w:p>
    <w:p w:rsidR="001E6F3C" w:rsidRPr="00CF183A" w:rsidRDefault="001E6F3C" w:rsidP="00C45DAB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CF183A">
        <w:rPr>
          <w:rFonts w:ascii="Times New Roman" w:hAnsi="Times New Roman"/>
          <w:color w:val="auto"/>
          <w:sz w:val="26"/>
          <w:szCs w:val="26"/>
        </w:rPr>
        <w:t>Раздел IV. Обоснование объемов финансовых ресурсов, необходимых для реализации подпрограммы</w:t>
      </w:r>
    </w:p>
    <w:bookmarkEnd w:id="13"/>
    <w:p w:rsidR="001E6F3C" w:rsidRPr="00CF183A" w:rsidRDefault="001E6F3C" w:rsidP="00C45DAB">
      <w:pPr>
        <w:rPr>
          <w:rFonts w:ascii="Times New Roman" w:hAnsi="Times New Roman"/>
          <w:sz w:val="26"/>
          <w:szCs w:val="26"/>
        </w:rPr>
      </w:pPr>
    </w:p>
    <w:p w:rsidR="001E6F3C" w:rsidRPr="00CF183A" w:rsidRDefault="001E6F3C" w:rsidP="005A4530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14" w:name="sub_1351"/>
      <w:r w:rsidRPr="00CF183A">
        <w:rPr>
          <w:rFonts w:ascii="Times New Roman" w:hAnsi="Times New Roman"/>
          <w:sz w:val="26"/>
          <w:szCs w:val="26"/>
        </w:rPr>
        <w:t xml:space="preserve">    Общий объем бюджетных ассигнований подпрограммы в 2014 - 2020 годах составляет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90,0</w:t>
      </w:r>
      <w:r w:rsidRPr="00CF183A">
        <w:rPr>
          <w:rFonts w:ascii="Times New Roman" w:hAnsi="Times New Roman"/>
          <w:sz w:val="26"/>
          <w:szCs w:val="26"/>
        </w:rPr>
        <w:t xml:space="preserve"> тыс. рублей, из них за счет средств республиканского бюджета Чувашской Республики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0</w:t>
      </w:r>
      <w:r w:rsidRPr="00CF183A">
        <w:rPr>
          <w:rFonts w:ascii="Times New Roman" w:hAnsi="Times New Roman"/>
          <w:sz w:val="26"/>
          <w:szCs w:val="26"/>
        </w:rPr>
        <w:t xml:space="preserve">,0 тыс. рублей, местных бюджетов –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90,0</w:t>
      </w:r>
      <w:r w:rsidRPr="00CF183A">
        <w:rPr>
          <w:rFonts w:ascii="Times New Roman" w:hAnsi="Times New Roman"/>
          <w:sz w:val="26"/>
          <w:szCs w:val="26"/>
        </w:rPr>
        <w:t> тыс. рублей.</w:t>
      </w:r>
    </w:p>
    <w:bookmarkEnd w:id="14"/>
    <w:p w:rsidR="001E6F3C" w:rsidRPr="00CF183A" w:rsidRDefault="001E6F3C" w:rsidP="005A45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83A">
        <w:rPr>
          <w:rFonts w:ascii="Times New Roman" w:hAnsi="Times New Roman"/>
          <w:sz w:val="26"/>
          <w:szCs w:val="26"/>
        </w:rPr>
        <w:t xml:space="preserve">     Ресурсное обеспечение подпрограммы за счет всех источников финансирования реализации подпрограммы </w:t>
      </w:r>
      <w:r w:rsidRPr="00CF183A">
        <w:rPr>
          <w:rStyle w:val="a5"/>
          <w:rFonts w:ascii="Times New Roman" w:hAnsi="Times New Roman"/>
          <w:color w:val="auto"/>
          <w:sz w:val="26"/>
          <w:szCs w:val="26"/>
        </w:rPr>
        <w:t>приведено</w:t>
      </w:r>
      <w:r w:rsidRPr="00CF183A">
        <w:rPr>
          <w:rFonts w:ascii="Times New Roman" w:hAnsi="Times New Roman"/>
          <w:sz w:val="26"/>
          <w:szCs w:val="26"/>
        </w:rPr>
        <w:t xml:space="preserve"> в </w:t>
      </w:r>
      <w:hyperlink w:anchor="sub_13400" w:history="1">
        <w:r w:rsidRPr="00CF183A">
          <w:rPr>
            <w:rStyle w:val="a6"/>
            <w:rFonts w:ascii="Times New Roman" w:hAnsi="Times New Roman"/>
            <w:color w:val="auto"/>
            <w:sz w:val="26"/>
            <w:szCs w:val="26"/>
          </w:rPr>
          <w:t>приложении N </w:t>
        </w:r>
      </w:hyperlink>
      <w:r w:rsidRPr="00CF183A">
        <w:rPr>
          <w:rFonts w:ascii="Times New Roman" w:hAnsi="Times New Roman"/>
          <w:sz w:val="26"/>
          <w:szCs w:val="26"/>
        </w:rPr>
        <w:t>1 к настоящей подпрограмме и ежегодно будет уточняться.</w:t>
      </w:r>
    </w:p>
    <w:p w:rsidR="001E6F3C" w:rsidRPr="00CF183A" w:rsidRDefault="001E6F3C" w:rsidP="005A45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F3C" w:rsidRPr="00CF183A" w:rsidRDefault="001E6F3C" w:rsidP="00C45DAB">
      <w:pPr>
        <w:sectPr w:rsidR="001E6F3C" w:rsidRPr="00CF183A" w:rsidSect="005A4530">
          <w:pgSz w:w="11905" w:h="16837"/>
          <w:pgMar w:top="1440" w:right="800" w:bottom="1078" w:left="1100" w:header="720" w:footer="720" w:gutter="0"/>
          <w:cols w:space="720"/>
          <w:noEndnote/>
        </w:sectPr>
      </w:pP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bookmarkStart w:id="15" w:name="sub_13400"/>
      <w:r w:rsidRPr="00CF183A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 № 6</w:t>
      </w: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к постановлению администрации</w:t>
      </w: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</w:t>
      </w: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от 23.06.2017 № 246</w:t>
      </w: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«Приложение N 1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130000" w:history="1">
        <w:r w:rsidRPr="00CF183A">
          <w:rPr>
            <w:rStyle w:val="a6"/>
            <w:rFonts w:ascii="Times New Roman" w:hAnsi="Times New Roman"/>
            <w:color w:val="auto"/>
          </w:rPr>
          <w:t>подпрограмме</w:t>
        </w:r>
      </w:hyperlink>
      <w:r w:rsidRPr="00CF183A">
        <w:rPr>
          <w:rStyle w:val="a7"/>
          <w:rFonts w:ascii="Times New Roman" w:hAnsi="Times New Roman"/>
          <w:b w:val="0"/>
          <w:bCs/>
          <w:color w:val="auto"/>
        </w:rPr>
        <w:t xml:space="preserve"> "Профилактика терроризма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>и экстремистской деятельности</w:t>
      </w:r>
      <w:r w:rsidRPr="00CF183A">
        <w:rPr>
          <w:rStyle w:val="a7"/>
          <w:rFonts w:ascii="Times New Roman" w:hAnsi="Times New Roman"/>
          <w:b w:val="0"/>
          <w:bCs/>
          <w:color w:val="auto"/>
        </w:rPr>
        <w:br/>
        <w:t xml:space="preserve">в Алатырском районе" программы "Повышение безопасности </w:t>
      </w:r>
    </w:p>
    <w:p w:rsidR="001E6F3C" w:rsidRPr="00CF183A" w:rsidRDefault="001E6F3C" w:rsidP="005458B3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 xml:space="preserve">жизнедеятельности населения и территорий </w:t>
      </w:r>
    </w:p>
    <w:p w:rsidR="001E6F3C" w:rsidRPr="00CF183A" w:rsidRDefault="001E6F3C" w:rsidP="005458B3">
      <w:pPr>
        <w:spacing w:after="0" w:line="240" w:lineRule="auto"/>
        <w:jc w:val="right"/>
        <w:rPr>
          <w:rFonts w:ascii="Times New Roman" w:hAnsi="Times New Roman"/>
          <w:b/>
        </w:rPr>
      </w:pPr>
      <w:r w:rsidRPr="00CF183A">
        <w:rPr>
          <w:rStyle w:val="a7"/>
          <w:rFonts w:ascii="Times New Roman" w:hAnsi="Times New Roman"/>
          <w:b w:val="0"/>
          <w:bCs/>
          <w:color w:val="auto"/>
        </w:rPr>
        <w:t>Алатырского района" на 2014-2020 годы</w:t>
      </w:r>
      <w:proofErr w:type="gramStart"/>
      <w:r w:rsidRPr="00CF183A">
        <w:rPr>
          <w:rStyle w:val="a7"/>
          <w:rFonts w:ascii="Times New Roman" w:hAnsi="Times New Roman"/>
          <w:b w:val="0"/>
          <w:bCs/>
          <w:color w:val="auto"/>
        </w:rPr>
        <w:t>.»</w:t>
      </w:r>
      <w:proofErr w:type="gramEnd"/>
    </w:p>
    <w:bookmarkEnd w:id="15"/>
    <w:p w:rsidR="001E6F3C" w:rsidRPr="00CF183A" w:rsidRDefault="001E6F3C" w:rsidP="00C45DAB"/>
    <w:p w:rsidR="001E6F3C" w:rsidRPr="00CF183A" w:rsidRDefault="001E6F3C" w:rsidP="00C45DAB">
      <w:pPr>
        <w:pStyle w:val="1"/>
        <w:rPr>
          <w:color w:val="auto"/>
        </w:rPr>
      </w:pPr>
      <w:r w:rsidRPr="00CF183A">
        <w:rPr>
          <w:color w:val="auto"/>
        </w:rPr>
        <w:t>Ресурсное обеспечение</w:t>
      </w:r>
      <w:r w:rsidRPr="00CF183A">
        <w:rPr>
          <w:color w:val="auto"/>
        </w:rPr>
        <w:br/>
        <w:t>реализации подпрограммы "Профилактика терроризма и экстремистской деятельности в Алатырском районе"  программы  "Повышение безопасности жизнедеятельности населения и территорий Алатырского района" на 2014-2020 годы за счет всех источников финансирования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579"/>
        <w:gridCol w:w="1579"/>
        <w:gridCol w:w="1448"/>
        <w:gridCol w:w="790"/>
        <w:gridCol w:w="760"/>
        <w:gridCol w:w="1053"/>
        <w:gridCol w:w="921"/>
        <w:gridCol w:w="1053"/>
        <w:gridCol w:w="790"/>
        <w:gridCol w:w="790"/>
        <w:gridCol w:w="790"/>
        <w:gridCol w:w="790"/>
        <w:gridCol w:w="790"/>
        <w:gridCol w:w="790"/>
        <w:gridCol w:w="738"/>
      </w:tblGrid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Статус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Наименование подпрограммы  программы  (основного мероприятия, мероприятия)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Задача подпрограммы, программы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Ответственный исполнитель, соисполнитель, участники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Код </w:t>
            </w:r>
            <w:hyperlink r:id="rId9" w:history="1">
              <w:r w:rsidRPr="00CF183A">
                <w:rPr>
                  <w:rStyle w:val="a6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ffa"/>
              <w:jc w:val="center"/>
              <w:rPr>
                <w:sz w:val="23"/>
                <w:szCs w:val="23"/>
              </w:rPr>
            </w:pPr>
            <w:hyperlink r:id="rId10" w:history="1">
              <w:r w:rsidR="001E6F3C" w:rsidRPr="00CF183A">
                <w:rPr>
                  <w:rStyle w:val="a6"/>
                  <w:color w:val="auto"/>
                  <w:sz w:val="23"/>
                  <w:szCs w:val="23"/>
                </w:rPr>
                <w:t>раздел</w:t>
              </w:r>
            </w:hyperlink>
            <w:r w:rsidR="001E6F3C" w:rsidRPr="00CF183A">
              <w:rPr>
                <w:sz w:val="23"/>
                <w:szCs w:val="23"/>
              </w:rPr>
              <w:t>, подраздел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9F4991" w:rsidP="00B24B2C">
            <w:pPr>
              <w:pStyle w:val="affa"/>
              <w:jc w:val="center"/>
              <w:rPr>
                <w:sz w:val="23"/>
                <w:szCs w:val="23"/>
              </w:rPr>
            </w:pPr>
            <w:hyperlink r:id="rId11" w:history="1">
              <w:r w:rsidR="001E6F3C" w:rsidRPr="00CF183A">
                <w:rPr>
                  <w:rStyle w:val="a6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группа (подгруппа) </w:t>
            </w:r>
            <w:hyperlink r:id="rId12" w:history="1">
              <w:r w:rsidRPr="00CF183A">
                <w:rPr>
                  <w:rStyle w:val="a6"/>
                  <w:color w:val="auto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2020</w:t>
            </w:r>
          </w:p>
        </w:tc>
      </w:tr>
      <w:tr w:rsidR="00CF183A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16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"Профилактика терроризма и </w:t>
            </w:r>
            <w:r w:rsidRPr="00CF183A">
              <w:rPr>
                <w:sz w:val="23"/>
                <w:szCs w:val="23"/>
              </w:rPr>
              <w:lastRenderedPageBreak/>
              <w:t>экстремистской деятельности в Алатырском районе"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-С</w:t>
            </w:r>
            <w:proofErr w:type="gramEnd"/>
            <w:r w:rsidRPr="00CF183A">
              <w:rPr>
                <w:sz w:val="19"/>
                <w:szCs w:val="19"/>
              </w:rPr>
              <w:t xml:space="preserve">ектор </w:t>
            </w:r>
            <w:r w:rsidRPr="00CF183A">
              <w:rPr>
                <w:sz w:val="19"/>
                <w:szCs w:val="19"/>
              </w:rPr>
              <w:lastRenderedPageBreak/>
              <w:t>специальных 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Чувашской Республике, Межмуниципальный отдел Министерства внутренних дел Российской Федерации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244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Ц830000000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Cs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b/>
                <w:sz w:val="23"/>
                <w:szCs w:val="23"/>
              </w:rPr>
            </w:pPr>
            <w:r w:rsidRPr="00CF183A">
              <w:rPr>
                <w:b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25"/>
        </w:trPr>
        <w:tc>
          <w:tcPr>
            <w:tcW w:w="790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035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Ц830000000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color w:val="auto"/>
                <w:sz w:val="23"/>
                <w:szCs w:val="23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районе»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</w:t>
            </w:r>
            <w:r w:rsidRPr="00CF183A">
              <w:rPr>
                <w:sz w:val="23"/>
                <w:szCs w:val="23"/>
              </w:rPr>
              <w:lastRenderedPageBreak/>
              <w:t>тие 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Совершенствование взаимодействия </w:t>
            </w:r>
            <w:r w:rsidRPr="00CF183A">
              <w:rPr>
                <w:sz w:val="23"/>
                <w:szCs w:val="23"/>
              </w:rPr>
              <w:lastRenderedPageBreak/>
              <w:t>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повышение эффективности взаимодейс</w:t>
            </w:r>
            <w:r w:rsidRPr="00CF183A">
              <w:rPr>
                <w:sz w:val="23"/>
                <w:szCs w:val="23"/>
              </w:rPr>
              <w:lastRenderedPageBreak/>
              <w:t>твия 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–С</w:t>
            </w:r>
            <w:proofErr w:type="gramEnd"/>
            <w:r w:rsidRPr="00CF183A">
              <w:rPr>
                <w:sz w:val="19"/>
                <w:szCs w:val="19"/>
              </w:rPr>
              <w:t xml:space="preserve">ектор специальных </w:t>
            </w:r>
            <w:r w:rsidRPr="00CF183A">
              <w:rPr>
                <w:sz w:val="19"/>
                <w:szCs w:val="19"/>
              </w:rPr>
              <w:lastRenderedPageBreak/>
              <w:t>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бюджет Алатырского </w:t>
            </w:r>
            <w:r w:rsidRPr="00CF183A"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Целевой</w:t>
            </w:r>
            <w:r w:rsidRPr="00CF183A">
              <w:rPr>
                <w:sz w:val="23"/>
                <w:szCs w:val="23"/>
              </w:rPr>
              <w:t xml:space="preserve"> индикатор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и показатель</w:t>
            </w:r>
            <w:r w:rsidRPr="00CF183A">
              <w:rPr>
                <w:sz w:val="23"/>
                <w:szCs w:val="23"/>
              </w:rPr>
              <w:t xml:space="preserve"> подпрограммы,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увязанны</w:t>
            </w: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е</w:t>
            </w:r>
            <w:r w:rsidRPr="00CF183A">
              <w:rPr>
                <w:sz w:val="23"/>
                <w:szCs w:val="23"/>
              </w:rPr>
              <w:t xml:space="preserve"> с основным мероприятием 1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доля граждан, положительно оценивающих состояние межнациональных отношений, в общей численности населения Алатырского района (по данным социологических исследований) (процентов)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color w:val="auto"/>
                <w:sz w:val="23"/>
                <w:szCs w:val="23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районе»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–С</w:t>
            </w:r>
            <w:proofErr w:type="gramEnd"/>
            <w:r w:rsidRPr="00CF183A">
              <w:rPr>
                <w:sz w:val="19"/>
                <w:szCs w:val="19"/>
              </w:rPr>
              <w:t>ектор специальных 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Целевой</w:t>
            </w:r>
            <w:r w:rsidRPr="00CF183A">
              <w:rPr>
                <w:sz w:val="23"/>
                <w:szCs w:val="23"/>
              </w:rPr>
              <w:t xml:space="preserve"> индикатор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и показатель</w:t>
            </w:r>
            <w:r w:rsidRPr="00CF183A">
              <w:rPr>
                <w:sz w:val="23"/>
                <w:szCs w:val="23"/>
              </w:rPr>
              <w:t xml:space="preserve"> подпрограммы,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увязанные</w:t>
            </w:r>
            <w:r w:rsidRPr="00CF183A">
              <w:rPr>
                <w:sz w:val="23"/>
                <w:szCs w:val="23"/>
              </w:rPr>
              <w:t xml:space="preserve"> с основным мероприятием 2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30,2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color w:val="auto"/>
                <w:sz w:val="23"/>
                <w:szCs w:val="23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районе»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–С</w:t>
            </w:r>
            <w:proofErr w:type="gramEnd"/>
            <w:r w:rsidRPr="00CF183A">
              <w:rPr>
                <w:sz w:val="19"/>
                <w:szCs w:val="19"/>
              </w:rPr>
              <w:t>ектор специальных 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</w:t>
            </w:r>
            <w:r w:rsidRPr="00CF183A">
              <w:rPr>
                <w:sz w:val="19"/>
                <w:szCs w:val="19"/>
              </w:rPr>
              <w:lastRenderedPageBreak/>
              <w:t xml:space="preserve">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Целевой</w:t>
            </w:r>
            <w:r w:rsidRPr="00CF183A">
              <w:rPr>
                <w:sz w:val="23"/>
                <w:szCs w:val="23"/>
              </w:rPr>
              <w:t xml:space="preserve"> индикатор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и показатель</w:t>
            </w:r>
            <w:r w:rsidRPr="00CF183A">
              <w:rPr>
                <w:sz w:val="23"/>
                <w:szCs w:val="23"/>
              </w:rPr>
              <w:t xml:space="preserve"> подпрограммы,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увязанные</w:t>
            </w:r>
            <w:r w:rsidRPr="00CF183A">
              <w:rPr>
                <w:sz w:val="23"/>
                <w:szCs w:val="23"/>
              </w:rPr>
              <w:t xml:space="preserve"> с основным мероприятием 3</w:t>
            </w:r>
          </w:p>
          <w:p w:rsidR="001E6F3C" w:rsidRPr="00CF183A" w:rsidRDefault="001E6F3C" w:rsidP="00B24B2C"/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62,0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65,0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68,0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75,0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удельный вес населения Алатырского района, систематически занимающегося физической культурой и спортом (процентов)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37,6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38,8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40,0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color w:val="auto"/>
                <w:sz w:val="23"/>
                <w:szCs w:val="23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районе»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мероприятие 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–С</w:t>
            </w:r>
            <w:proofErr w:type="gramEnd"/>
            <w:r w:rsidRPr="00CF183A">
              <w:rPr>
                <w:sz w:val="19"/>
                <w:szCs w:val="19"/>
              </w:rPr>
              <w:t>ектор специальных 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3850A2">
        <w:trPr>
          <w:trHeight w:val="480"/>
        </w:trPr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4.1.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Приобретение </w:t>
            </w:r>
            <w:r w:rsidRPr="00CF183A">
              <w:rPr>
                <w:sz w:val="23"/>
                <w:szCs w:val="23"/>
              </w:rPr>
              <w:lastRenderedPageBreak/>
              <w:t>(изготовление) информационных материалов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Ц830476030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3850A2">
        <w:trPr>
          <w:trHeight w:val="1365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Ц830476030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3850A2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Целевой</w:t>
            </w:r>
            <w:r w:rsidRPr="00CF183A">
              <w:rPr>
                <w:sz w:val="23"/>
                <w:szCs w:val="23"/>
              </w:rPr>
              <w:t xml:space="preserve"> индикатор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и показатель</w:t>
            </w:r>
            <w:r w:rsidRPr="00CF183A">
              <w:rPr>
                <w:sz w:val="23"/>
                <w:szCs w:val="23"/>
              </w:rPr>
              <w:t xml:space="preserve"> подпрограммы,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увязанные</w:t>
            </w:r>
            <w:r w:rsidRPr="00CF183A">
              <w:rPr>
                <w:sz w:val="23"/>
                <w:szCs w:val="23"/>
              </w:rPr>
              <w:t xml:space="preserve"> с основным мероприятием 4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количество материалов в средствах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color w:val="auto"/>
                <w:sz w:val="23"/>
                <w:szCs w:val="23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районе"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Основное мероприя</w:t>
            </w:r>
            <w:r w:rsidRPr="00CF183A">
              <w:rPr>
                <w:sz w:val="23"/>
                <w:szCs w:val="23"/>
              </w:rPr>
              <w:lastRenderedPageBreak/>
              <w:t>тие 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Мероприятия по профилактике и </w:t>
            </w:r>
            <w:r w:rsidRPr="00CF183A">
              <w:rPr>
                <w:sz w:val="23"/>
                <w:szCs w:val="23"/>
              </w:rPr>
              <w:lastRenderedPageBreak/>
              <w:t>соблюдению правопорядка на улицах и в других общественных местах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 xml:space="preserve">укрепление технической защиты объектов </w:t>
            </w:r>
            <w:r w:rsidRPr="00CF183A">
              <w:rPr>
                <w:sz w:val="23"/>
                <w:szCs w:val="23"/>
              </w:rPr>
              <w:lastRenderedPageBreak/>
              <w:t>повышенной опасности с массовым пребыванием людей, особо важных объектов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-С</w:t>
            </w:r>
            <w:proofErr w:type="gramEnd"/>
            <w:r w:rsidRPr="00CF183A">
              <w:rPr>
                <w:sz w:val="19"/>
                <w:szCs w:val="19"/>
              </w:rPr>
              <w:t xml:space="preserve">ектор специальных </w:t>
            </w:r>
            <w:r w:rsidRPr="00CF183A">
              <w:rPr>
                <w:sz w:val="19"/>
                <w:szCs w:val="19"/>
              </w:rPr>
              <w:lastRenderedPageBreak/>
              <w:t>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Cs/>
                <w:color w:val="auto"/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7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675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70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Ц830500000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b/>
                <w:sz w:val="23"/>
                <w:szCs w:val="23"/>
              </w:rPr>
            </w:pPr>
            <w:r w:rsidRPr="00CF183A">
              <w:rPr>
                <w:rStyle w:val="a7"/>
                <w:b w:val="0"/>
                <w:bCs/>
                <w:color w:val="auto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40,0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120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244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7"/>
                <w:bCs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705"/>
        </w:trPr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5.1.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 xml:space="preserve">Организация работы по добровольной сдаче на возмездной (компенсационной) основе органам внутренних </w:t>
            </w:r>
            <w:r w:rsidRPr="00CF183A">
              <w:rPr>
                <w:sz w:val="23"/>
                <w:szCs w:val="23"/>
              </w:rPr>
              <w:lastRenderedPageBreak/>
              <w:t>дел незарегистрированных предметов вооружения, боеприпасов, взрывчатых веществ и взрывчатых устройств, незаконно хранящихся у населения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Ц830570340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410"/>
        </w:trPr>
        <w:tc>
          <w:tcPr>
            <w:tcW w:w="790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244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85"/>
        </w:trPr>
        <w:tc>
          <w:tcPr>
            <w:tcW w:w="790" w:type="dxa"/>
            <w:vMerge/>
            <w:tcBorders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Ц830570340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бюджет Алатыр</w:t>
            </w: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3795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Ц821004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244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585"/>
        </w:trPr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Осуществление мер по противодействию терроризму в Алатырском районе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Ц830574360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rPr>
          <w:trHeight w:val="1530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Ц830574360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rStyle w:val="a5"/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Целевой</w:t>
            </w:r>
            <w:r w:rsidRPr="00CF183A">
              <w:rPr>
                <w:sz w:val="23"/>
                <w:szCs w:val="23"/>
              </w:rPr>
              <w:t xml:space="preserve"> индикатор </w:t>
            </w:r>
            <w:r w:rsidRPr="00CF183A">
              <w:rPr>
                <w:rStyle w:val="a5"/>
                <w:color w:val="auto"/>
                <w:sz w:val="23"/>
                <w:szCs w:val="23"/>
              </w:rPr>
              <w:t>и показатель</w:t>
            </w:r>
            <w:r w:rsidRPr="00CF183A">
              <w:rPr>
                <w:sz w:val="23"/>
                <w:szCs w:val="23"/>
              </w:rPr>
              <w:t xml:space="preserve"> подпрограммы, </w:t>
            </w: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увязанные</w:t>
            </w:r>
            <w:r w:rsidRPr="00CF183A">
              <w:rPr>
                <w:sz w:val="23"/>
                <w:szCs w:val="23"/>
              </w:rPr>
              <w:t xml:space="preserve"> с основным мероприятием 5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lastRenderedPageBreak/>
              <w:t>уровень раскрытия преступлений, совершенных на улицах (процентов)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55,5</w:t>
            </w:r>
          </w:p>
        </w:tc>
      </w:tr>
      <w:tr w:rsidR="00CF183A" w:rsidRPr="00CF183A" w:rsidTr="00B24B2C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1"/>
              <w:rPr>
                <w:color w:val="auto"/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Алатырском районе"</w:t>
            </w:r>
          </w:p>
        </w:tc>
      </w:tr>
      <w:tr w:rsidR="00CF183A" w:rsidRPr="00CF183A" w:rsidTr="00B24B2C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Основное мероприятие 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</w:t>
            </w: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ости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  <w:r w:rsidRPr="00CF183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proofErr w:type="gramStart"/>
            <w:r w:rsidRPr="00CF183A">
              <w:rPr>
                <w:sz w:val="19"/>
                <w:szCs w:val="19"/>
              </w:rPr>
              <w:t>-С</w:t>
            </w:r>
            <w:proofErr w:type="gramEnd"/>
            <w:r w:rsidRPr="00CF183A">
              <w:rPr>
                <w:sz w:val="19"/>
                <w:szCs w:val="19"/>
              </w:rPr>
              <w:t>ектор специальных программ.</w:t>
            </w:r>
          </w:p>
          <w:p w:rsidR="001E6F3C" w:rsidRPr="00CF183A" w:rsidRDefault="001E6F3C" w:rsidP="00B24B2C">
            <w:pPr>
              <w:pStyle w:val="affa"/>
              <w:rPr>
                <w:sz w:val="19"/>
                <w:szCs w:val="19"/>
              </w:rPr>
            </w:pPr>
          </w:p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sz w:val="19"/>
                <w:szCs w:val="19"/>
              </w:rPr>
              <w:t xml:space="preserve">Соисполнители: Администрации сельских поселений района, Управления и отделы администрации Алатырского района, Отдел </w:t>
            </w:r>
            <w:proofErr w:type="spellStart"/>
            <w:r w:rsidRPr="00CF183A">
              <w:rPr>
                <w:sz w:val="19"/>
                <w:szCs w:val="19"/>
              </w:rPr>
              <w:t>Росгвардии</w:t>
            </w:r>
            <w:proofErr w:type="spellEnd"/>
            <w:r w:rsidRPr="00CF183A">
              <w:rPr>
                <w:sz w:val="19"/>
                <w:szCs w:val="19"/>
              </w:rPr>
              <w:t xml:space="preserve"> по ЧР, МО МВД РФ «Алатырский»,  антитеррористическая комиссия  в </w:t>
            </w:r>
            <w:r w:rsidRPr="00CF183A">
              <w:rPr>
                <w:sz w:val="19"/>
                <w:szCs w:val="19"/>
              </w:rPr>
              <w:lastRenderedPageBreak/>
              <w:t>Алатырском районе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b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CF183A" w:rsidRPr="00CF183A" w:rsidTr="00B24B2C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бюджет Алатырского района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sz w:val="23"/>
                <w:szCs w:val="23"/>
              </w:rPr>
              <w:t>х</w:t>
            </w:r>
          </w:p>
        </w:tc>
      </w:tr>
      <w:tr w:rsidR="001E6F3C" w:rsidRPr="00CF183A" w:rsidTr="00B24B2C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4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F3C" w:rsidRPr="00CF183A" w:rsidRDefault="001E6F3C" w:rsidP="00B24B2C">
            <w:pPr>
              <w:pStyle w:val="affa"/>
              <w:jc w:val="center"/>
              <w:rPr>
                <w:sz w:val="23"/>
                <w:szCs w:val="23"/>
              </w:rPr>
            </w:pPr>
            <w:r w:rsidRPr="00CF183A">
              <w:rPr>
                <w:rStyle w:val="a5"/>
                <w:color w:val="auto"/>
                <w:sz w:val="23"/>
                <w:szCs w:val="23"/>
              </w:rPr>
              <w:t>4</w:t>
            </w:r>
          </w:p>
        </w:tc>
      </w:tr>
    </w:tbl>
    <w:p w:rsidR="001E6F3C" w:rsidRPr="00CF183A" w:rsidRDefault="001E6F3C" w:rsidP="00C45DAB">
      <w:pPr>
        <w:pStyle w:val="affb"/>
        <w:rPr>
          <w:sz w:val="22"/>
          <w:szCs w:val="22"/>
        </w:rPr>
      </w:pPr>
    </w:p>
    <w:p w:rsidR="001E6F3C" w:rsidRPr="00CF183A" w:rsidRDefault="001E6F3C" w:rsidP="005458B3">
      <w:pPr>
        <w:pStyle w:val="affb"/>
        <w:jc w:val="center"/>
        <w:rPr>
          <w:sz w:val="22"/>
          <w:szCs w:val="22"/>
        </w:rPr>
      </w:pPr>
      <w:r w:rsidRPr="00CF183A">
        <w:rPr>
          <w:sz w:val="22"/>
          <w:szCs w:val="22"/>
        </w:rPr>
        <w:t>_____________________________</w:t>
      </w: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F3C" w:rsidRPr="00CF183A" w:rsidRDefault="001E6F3C" w:rsidP="00D1206F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CF18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1E6F3C" w:rsidRPr="00CF183A" w:rsidSect="00545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8A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5E1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AEE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26C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DEE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0E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64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09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0E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0A1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1A1"/>
    <w:rsid w:val="00006BAE"/>
    <w:rsid w:val="000155C0"/>
    <w:rsid w:val="000424A4"/>
    <w:rsid w:val="00075509"/>
    <w:rsid w:val="000B08CE"/>
    <w:rsid w:val="000D604F"/>
    <w:rsid w:val="00116327"/>
    <w:rsid w:val="00140862"/>
    <w:rsid w:val="001556D6"/>
    <w:rsid w:val="00167F68"/>
    <w:rsid w:val="001835AD"/>
    <w:rsid w:val="001C7ACB"/>
    <w:rsid w:val="001E6F3C"/>
    <w:rsid w:val="002539A1"/>
    <w:rsid w:val="00283D83"/>
    <w:rsid w:val="002C29DE"/>
    <w:rsid w:val="002D70DA"/>
    <w:rsid w:val="002F2662"/>
    <w:rsid w:val="00310192"/>
    <w:rsid w:val="00370EEE"/>
    <w:rsid w:val="003850A2"/>
    <w:rsid w:val="00386495"/>
    <w:rsid w:val="00386A76"/>
    <w:rsid w:val="0039204A"/>
    <w:rsid w:val="003C0C25"/>
    <w:rsid w:val="003E5C3F"/>
    <w:rsid w:val="0041128F"/>
    <w:rsid w:val="00420080"/>
    <w:rsid w:val="00447C25"/>
    <w:rsid w:val="0047703A"/>
    <w:rsid w:val="004B0F0E"/>
    <w:rsid w:val="00531A78"/>
    <w:rsid w:val="005323CF"/>
    <w:rsid w:val="005458B3"/>
    <w:rsid w:val="00571F10"/>
    <w:rsid w:val="00587037"/>
    <w:rsid w:val="005A378E"/>
    <w:rsid w:val="005A3E68"/>
    <w:rsid w:val="005A4530"/>
    <w:rsid w:val="005E02B9"/>
    <w:rsid w:val="006011B5"/>
    <w:rsid w:val="00623A23"/>
    <w:rsid w:val="006513F4"/>
    <w:rsid w:val="0065202D"/>
    <w:rsid w:val="00661BBC"/>
    <w:rsid w:val="006A1C2C"/>
    <w:rsid w:val="006A21F0"/>
    <w:rsid w:val="006A38AC"/>
    <w:rsid w:val="006A500C"/>
    <w:rsid w:val="006B0AD9"/>
    <w:rsid w:val="006C32F1"/>
    <w:rsid w:val="006E1826"/>
    <w:rsid w:val="00706ACC"/>
    <w:rsid w:val="007769E6"/>
    <w:rsid w:val="007C3761"/>
    <w:rsid w:val="007F32ED"/>
    <w:rsid w:val="008135DB"/>
    <w:rsid w:val="00874095"/>
    <w:rsid w:val="008B3B6F"/>
    <w:rsid w:val="008C1E1B"/>
    <w:rsid w:val="00975399"/>
    <w:rsid w:val="00983FDB"/>
    <w:rsid w:val="009A6976"/>
    <w:rsid w:val="009D4D79"/>
    <w:rsid w:val="009D6910"/>
    <w:rsid w:val="009E7102"/>
    <w:rsid w:val="009F4991"/>
    <w:rsid w:val="00AB4CF0"/>
    <w:rsid w:val="00AD600B"/>
    <w:rsid w:val="00AE5721"/>
    <w:rsid w:val="00B0142D"/>
    <w:rsid w:val="00B22E0C"/>
    <w:rsid w:val="00B24B2C"/>
    <w:rsid w:val="00B30A6E"/>
    <w:rsid w:val="00B3199D"/>
    <w:rsid w:val="00B46684"/>
    <w:rsid w:val="00B65BD1"/>
    <w:rsid w:val="00B9421A"/>
    <w:rsid w:val="00BA3290"/>
    <w:rsid w:val="00BB4CA2"/>
    <w:rsid w:val="00BC60E9"/>
    <w:rsid w:val="00BF7AB2"/>
    <w:rsid w:val="00C26EE1"/>
    <w:rsid w:val="00C45DAB"/>
    <w:rsid w:val="00C4610B"/>
    <w:rsid w:val="00C57C24"/>
    <w:rsid w:val="00CB1276"/>
    <w:rsid w:val="00CB1440"/>
    <w:rsid w:val="00CE7BB3"/>
    <w:rsid w:val="00CF183A"/>
    <w:rsid w:val="00D011A1"/>
    <w:rsid w:val="00D1206F"/>
    <w:rsid w:val="00D30EF1"/>
    <w:rsid w:val="00D740B7"/>
    <w:rsid w:val="00E21BED"/>
    <w:rsid w:val="00E23D2E"/>
    <w:rsid w:val="00E648D5"/>
    <w:rsid w:val="00EA00C9"/>
    <w:rsid w:val="00F03C99"/>
    <w:rsid w:val="00F10869"/>
    <w:rsid w:val="00F22B70"/>
    <w:rsid w:val="00F36CE2"/>
    <w:rsid w:val="00F57FA7"/>
    <w:rsid w:val="00F90893"/>
    <w:rsid w:val="00F9545B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A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6A50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6A50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6A50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0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04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20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204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47C2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70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Сравнение редакций. Добавленный фрагмент"/>
    <w:uiPriority w:val="99"/>
    <w:rsid w:val="00706AC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BB4CA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6A500C"/>
    <w:rPr>
      <w:b/>
      <w:color w:val="26282F"/>
    </w:rPr>
  </w:style>
  <w:style w:type="character" w:customStyle="1" w:styleId="a8">
    <w:name w:val="Активная гипертекстовая ссылка"/>
    <w:basedOn w:val="a6"/>
    <w:uiPriority w:val="99"/>
    <w:rsid w:val="006A500C"/>
    <w:rPr>
      <w:rFonts w:cs="Times New Roman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6A500C"/>
  </w:style>
  <w:style w:type="paragraph" w:customStyle="1" w:styleId="ab">
    <w:name w:val="Внимание: недобросовестность!"/>
    <w:basedOn w:val="a9"/>
    <w:next w:val="a"/>
    <w:uiPriority w:val="99"/>
    <w:rsid w:val="006A500C"/>
  </w:style>
  <w:style w:type="character" w:customStyle="1" w:styleId="ac">
    <w:name w:val="Выделение для Базового Поиска"/>
    <w:basedOn w:val="a7"/>
    <w:uiPriority w:val="99"/>
    <w:rsid w:val="006A500C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6A500C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6A500C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A50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7"/>
    <w:uiPriority w:val="99"/>
    <w:rsid w:val="006A500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7"/>
    <w:uiPriority w:val="99"/>
    <w:rsid w:val="006A500C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6A500C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6A500C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6A50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6A50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A500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6A500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6A500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A500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6A500C"/>
  </w:style>
  <w:style w:type="paragraph" w:customStyle="1" w:styleId="aff5">
    <w:name w:val="Моноширинный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7"/>
    <w:uiPriority w:val="99"/>
    <w:rsid w:val="006A500C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7"/>
    <w:uiPriority w:val="99"/>
    <w:rsid w:val="006A500C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6A500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6A500C"/>
    <w:pPr>
      <w:ind w:left="140"/>
    </w:pPr>
  </w:style>
  <w:style w:type="character" w:customStyle="1" w:styleId="affd">
    <w:name w:val="Опечатки"/>
    <w:uiPriority w:val="99"/>
    <w:rsid w:val="006A500C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6A500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A500C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A500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A500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6A500C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6A500C"/>
  </w:style>
  <w:style w:type="paragraph" w:customStyle="1" w:styleId="afff4">
    <w:name w:val="Примечание."/>
    <w:basedOn w:val="a9"/>
    <w:next w:val="a"/>
    <w:uiPriority w:val="99"/>
    <w:rsid w:val="006A500C"/>
  </w:style>
  <w:style w:type="character" w:customStyle="1" w:styleId="afff5">
    <w:name w:val="Продолжение ссылки"/>
    <w:basedOn w:val="a6"/>
    <w:uiPriority w:val="99"/>
    <w:rsid w:val="006A500C"/>
    <w:rPr>
      <w:rFonts w:cs="Times New Roman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7">
    <w:name w:val="Сравнение редакций"/>
    <w:basedOn w:val="a7"/>
    <w:uiPriority w:val="99"/>
    <w:rsid w:val="006A500C"/>
    <w:rPr>
      <w:rFonts w:cs="Times New Roman"/>
      <w:b/>
      <w:color w:val="26282F"/>
    </w:rPr>
  </w:style>
  <w:style w:type="character" w:customStyle="1" w:styleId="afff8">
    <w:name w:val="Сравнение редакций. Удаленный фрагмент"/>
    <w:uiPriority w:val="99"/>
    <w:rsid w:val="006A500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6"/>
    <w:uiPriority w:val="99"/>
    <w:rsid w:val="006A500C"/>
    <w:rPr>
      <w:rFonts w:cs="Times New Roman"/>
      <w:color w:val="749232"/>
    </w:rPr>
  </w:style>
  <w:style w:type="paragraph" w:customStyle="1" w:styleId="afffb">
    <w:name w:val="Текст в таблице"/>
    <w:basedOn w:val="affa"/>
    <w:next w:val="a"/>
    <w:uiPriority w:val="99"/>
    <w:rsid w:val="006A500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7"/>
    <w:uiPriority w:val="99"/>
    <w:rsid w:val="006A500C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a"/>
    <w:next w:val="a"/>
    <w:uiPriority w:val="99"/>
    <w:rsid w:val="006A50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50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4"/>
      <w:szCs w:val="24"/>
      <w:lang w:eastAsia="ru-RU"/>
    </w:rPr>
  </w:style>
  <w:style w:type="character" w:styleId="affff1">
    <w:name w:val="Hyperlink"/>
    <w:basedOn w:val="a0"/>
    <w:uiPriority w:val="99"/>
    <w:rsid w:val="006A500C"/>
    <w:rPr>
      <w:rFonts w:cs="Times New Roman"/>
      <w:color w:val="0000FF"/>
      <w:u w:val="single"/>
    </w:rPr>
  </w:style>
  <w:style w:type="paragraph" w:styleId="affff2">
    <w:name w:val="caption"/>
    <w:basedOn w:val="a"/>
    <w:next w:val="a"/>
    <w:uiPriority w:val="99"/>
    <w:qFormat/>
    <w:locked/>
    <w:rsid w:val="006A500C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hAnsi="TimesET"/>
      <w:b/>
      <w:sz w:val="26"/>
      <w:szCs w:val="24"/>
      <w:lang w:eastAsia="ru-RU"/>
    </w:rPr>
  </w:style>
  <w:style w:type="paragraph" w:styleId="affff3">
    <w:name w:val="Balloon Text"/>
    <w:basedOn w:val="a"/>
    <w:link w:val="affff4"/>
    <w:uiPriority w:val="99"/>
    <w:semiHidden/>
    <w:rsid w:val="006A50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39204A"/>
    <w:rPr>
      <w:rFonts w:ascii="Times New Roman" w:hAnsi="Times New Roman" w:cs="Times New Roman"/>
      <w:sz w:val="2"/>
      <w:lang w:eastAsia="en-US"/>
    </w:rPr>
  </w:style>
  <w:style w:type="paragraph" w:styleId="affff5">
    <w:name w:val="header"/>
    <w:basedOn w:val="a"/>
    <w:link w:val="affff6"/>
    <w:uiPriority w:val="99"/>
    <w:rsid w:val="006A5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semiHidden/>
    <w:locked/>
    <w:rsid w:val="0039204A"/>
    <w:rPr>
      <w:rFonts w:cs="Times New Roman"/>
      <w:lang w:eastAsia="en-US"/>
    </w:rPr>
  </w:style>
  <w:style w:type="character" w:styleId="affff7">
    <w:name w:val="page number"/>
    <w:basedOn w:val="a0"/>
    <w:uiPriority w:val="99"/>
    <w:rsid w:val="006A50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308460.5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34</Pages>
  <Words>4882</Words>
  <Characters>27830</Characters>
  <Application>Microsoft Office Word</Application>
  <DocSecurity>0</DocSecurity>
  <Lines>231</Lines>
  <Paragraphs>65</Paragraphs>
  <ScaleCrop>false</ScaleCrop>
  <Company>Отдел Культуры</Company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subject/>
  <dc:creator>Никонова Л.В.</dc:creator>
  <cp:keywords/>
  <dc:description/>
  <cp:lastModifiedBy>info55</cp:lastModifiedBy>
  <cp:revision>22</cp:revision>
  <cp:lastPrinted>2016-08-31T04:37:00Z</cp:lastPrinted>
  <dcterms:created xsi:type="dcterms:W3CDTF">2017-06-23T13:11:00Z</dcterms:created>
  <dcterms:modified xsi:type="dcterms:W3CDTF">2017-06-29T09:40:00Z</dcterms:modified>
</cp:coreProperties>
</file>