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94"/>
        <w:tblW w:w="5000" w:type="pct"/>
        <w:tblLook w:val="0000"/>
      </w:tblPr>
      <w:tblGrid>
        <w:gridCol w:w="4254"/>
        <w:gridCol w:w="1064"/>
        <w:gridCol w:w="4253"/>
      </w:tblGrid>
      <w:tr w:rsidR="002618F6" w:rsidRPr="00CC3B2B" w:rsidTr="002618F6">
        <w:trPr>
          <w:cantSplit/>
          <w:trHeight w:val="100"/>
        </w:trPr>
        <w:tc>
          <w:tcPr>
            <w:tcW w:w="2222" w:type="pct"/>
          </w:tcPr>
          <w:p w:rsidR="002618F6" w:rsidRPr="00CC3B2B" w:rsidRDefault="002618F6" w:rsidP="002618F6">
            <w:pPr>
              <w:pStyle w:val="a3"/>
              <w:ind w:firstLine="540"/>
              <w:jc w:val="center"/>
              <w:rPr>
                <w:rFonts w:ascii="Times New Roman" w:hAnsi="Times New Roman" w:cs="Times New Roman"/>
                <w:b/>
                <w:bCs/>
                <w:iCs/>
                <w:sz w:val="24"/>
                <w:szCs w:val="24"/>
              </w:rPr>
            </w:pPr>
          </w:p>
        </w:tc>
        <w:tc>
          <w:tcPr>
            <w:tcW w:w="556" w:type="pct"/>
            <w:vMerge w:val="restart"/>
          </w:tcPr>
          <w:p w:rsidR="002618F6" w:rsidRPr="00CC3B2B" w:rsidRDefault="002618F6" w:rsidP="002618F6">
            <w:pPr>
              <w:pStyle w:val="a3"/>
              <w:ind w:firstLine="540"/>
              <w:jc w:val="center"/>
              <w:rPr>
                <w:rFonts w:ascii="Times New Roman" w:hAnsi="Times New Roman" w:cs="Times New Roman"/>
                <w:b/>
                <w:bCs/>
                <w:sz w:val="24"/>
                <w:szCs w:val="24"/>
              </w:rPr>
            </w:pPr>
          </w:p>
        </w:tc>
        <w:tc>
          <w:tcPr>
            <w:tcW w:w="2222" w:type="pct"/>
          </w:tcPr>
          <w:p w:rsidR="002618F6" w:rsidRPr="00CC3B2B" w:rsidRDefault="002618F6" w:rsidP="002618F6">
            <w:pPr>
              <w:pStyle w:val="a3"/>
              <w:ind w:firstLine="540"/>
              <w:jc w:val="center"/>
              <w:rPr>
                <w:rFonts w:ascii="Times New Roman" w:hAnsi="Times New Roman" w:cs="Times New Roman"/>
                <w:sz w:val="24"/>
                <w:szCs w:val="24"/>
              </w:rPr>
            </w:pPr>
          </w:p>
        </w:tc>
      </w:tr>
      <w:tr w:rsidR="002618F6" w:rsidRPr="00CC3B2B" w:rsidTr="002618F6">
        <w:trPr>
          <w:cantSplit/>
          <w:trHeight w:val="2355"/>
        </w:trPr>
        <w:tc>
          <w:tcPr>
            <w:tcW w:w="2222" w:type="pct"/>
          </w:tcPr>
          <w:p w:rsidR="002618F6" w:rsidRPr="00CC3B2B" w:rsidRDefault="002618F6" w:rsidP="002618F6">
            <w:pPr>
              <w:spacing w:after="0" w:line="240" w:lineRule="auto"/>
              <w:rPr>
                <w:rFonts w:ascii="Times New Roman" w:hAnsi="Times New Roman"/>
                <w:sz w:val="24"/>
                <w:szCs w:val="24"/>
              </w:rPr>
            </w:pPr>
          </w:p>
        </w:tc>
        <w:tc>
          <w:tcPr>
            <w:tcW w:w="556" w:type="pct"/>
            <w:vMerge/>
            <w:vAlign w:val="center"/>
          </w:tcPr>
          <w:p w:rsidR="002618F6" w:rsidRPr="00CC3B2B" w:rsidRDefault="002618F6" w:rsidP="002618F6">
            <w:pPr>
              <w:spacing w:after="0" w:line="240" w:lineRule="auto"/>
              <w:rPr>
                <w:rFonts w:ascii="Times New Roman" w:hAnsi="Times New Roman"/>
                <w:b/>
                <w:bCs/>
                <w:sz w:val="24"/>
                <w:szCs w:val="24"/>
              </w:rPr>
            </w:pPr>
          </w:p>
        </w:tc>
        <w:tc>
          <w:tcPr>
            <w:tcW w:w="2222" w:type="pct"/>
          </w:tcPr>
          <w:p w:rsidR="009455A8" w:rsidRPr="00CC3B2B" w:rsidRDefault="009455A8" w:rsidP="009455A8">
            <w:pPr>
              <w:pStyle w:val="1"/>
              <w:rPr>
                <w:rFonts w:ascii="Times New Roman" w:hAnsi="Times New Roman" w:cs="Times New Roman"/>
                <w:sz w:val="24"/>
                <w:szCs w:val="24"/>
              </w:rPr>
            </w:pPr>
          </w:p>
          <w:p w:rsidR="009455A8" w:rsidRPr="00CC3B2B" w:rsidRDefault="009455A8" w:rsidP="009455A8">
            <w:pPr>
              <w:rPr>
                <w:rFonts w:ascii="Times New Roman" w:hAnsi="Times New Roman"/>
                <w:sz w:val="24"/>
                <w:szCs w:val="24"/>
              </w:rPr>
            </w:pPr>
          </w:p>
          <w:p w:rsidR="002618F6" w:rsidRDefault="002618F6" w:rsidP="009455A8">
            <w:pPr>
              <w:jc w:val="center"/>
              <w:rPr>
                <w:rFonts w:ascii="Times New Roman" w:hAnsi="Times New Roman"/>
                <w:sz w:val="24"/>
                <w:szCs w:val="24"/>
              </w:rPr>
            </w:pPr>
          </w:p>
          <w:p w:rsidR="00CC3B2B" w:rsidRPr="00CC3B2B" w:rsidRDefault="00CC3B2B" w:rsidP="00CC3B2B">
            <w:pPr>
              <w:pStyle w:val="a8"/>
            </w:pPr>
          </w:p>
        </w:tc>
      </w:tr>
    </w:tbl>
    <w:tbl>
      <w:tblPr>
        <w:tblpPr w:leftFromText="180" w:rightFromText="180" w:vertAnchor="text" w:horzAnchor="margin" w:tblpXSpec="center" w:tblpY="5"/>
        <w:tblW w:w="0" w:type="auto"/>
        <w:tblLayout w:type="fixed"/>
        <w:tblLook w:val="0000"/>
      </w:tblPr>
      <w:tblGrid>
        <w:gridCol w:w="3794"/>
        <w:gridCol w:w="1843"/>
        <w:gridCol w:w="141"/>
        <w:gridCol w:w="3502"/>
        <w:gridCol w:w="184"/>
      </w:tblGrid>
      <w:tr w:rsidR="00316E93" w:rsidRPr="00CC3B2B" w:rsidTr="00316E93">
        <w:trPr>
          <w:trHeight w:val="1058"/>
        </w:trPr>
        <w:tc>
          <w:tcPr>
            <w:tcW w:w="3794" w:type="dxa"/>
          </w:tcPr>
          <w:p w:rsidR="00316E93" w:rsidRPr="00CC3B2B" w:rsidRDefault="00316E93" w:rsidP="00274A16">
            <w:pPr>
              <w:spacing w:after="0" w:line="240" w:lineRule="auto"/>
              <w:jc w:val="center"/>
              <w:rPr>
                <w:rFonts w:ascii="Times New Roman" w:hAnsi="Times New Roman"/>
                <w:b/>
                <w:caps/>
                <w:sz w:val="24"/>
                <w:szCs w:val="24"/>
              </w:rPr>
            </w:pPr>
            <w:r w:rsidRPr="00CC3B2B">
              <w:rPr>
                <w:rFonts w:ascii="Times New Roman" w:hAnsi="Times New Roman"/>
                <w:b/>
                <w:caps/>
                <w:sz w:val="24"/>
                <w:szCs w:val="24"/>
              </w:rPr>
              <w:t>Ч</w:t>
            </w:r>
            <w:r w:rsidRPr="00CC3B2B">
              <w:rPr>
                <w:rFonts w:ascii="Times New Roman" w:hAnsi="Times New Roman"/>
                <w:b/>
                <w:snapToGrid w:val="0"/>
                <w:sz w:val="24"/>
                <w:szCs w:val="24"/>
              </w:rPr>
              <w:t>Ă</w:t>
            </w:r>
            <w:r w:rsidRPr="00CC3B2B">
              <w:rPr>
                <w:rFonts w:ascii="Times New Roman" w:hAnsi="Times New Roman"/>
                <w:b/>
                <w:caps/>
                <w:sz w:val="24"/>
                <w:szCs w:val="24"/>
              </w:rPr>
              <w:t>ваш Республикин</w:t>
            </w:r>
          </w:p>
          <w:p w:rsidR="00316E93" w:rsidRPr="00CC3B2B" w:rsidRDefault="00316E93" w:rsidP="00274A16">
            <w:pPr>
              <w:spacing w:after="0" w:line="240" w:lineRule="auto"/>
              <w:jc w:val="center"/>
              <w:rPr>
                <w:rFonts w:ascii="Times New Roman" w:hAnsi="Times New Roman"/>
                <w:b/>
                <w:caps/>
                <w:sz w:val="24"/>
                <w:szCs w:val="24"/>
              </w:rPr>
            </w:pPr>
            <w:r w:rsidRPr="00CC3B2B">
              <w:rPr>
                <w:rFonts w:ascii="Times New Roman" w:hAnsi="Times New Roman"/>
                <w:b/>
                <w:caps/>
                <w:sz w:val="24"/>
                <w:szCs w:val="24"/>
              </w:rPr>
              <w:t>Куславкка район</w:t>
            </w:r>
          </w:p>
          <w:p w:rsidR="00316E93" w:rsidRPr="00CC3B2B" w:rsidRDefault="00316E93" w:rsidP="00316E93">
            <w:pPr>
              <w:jc w:val="center"/>
              <w:rPr>
                <w:rFonts w:ascii="Times New Roman" w:hAnsi="Times New Roman"/>
                <w:b/>
                <w:sz w:val="24"/>
                <w:szCs w:val="24"/>
              </w:rPr>
            </w:pPr>
            <w:r w:rsidRPr="00CC3B2B">
              <w:rPr>
                <w:rFonts w:ascii="Times New Roman" w:hAnsi="Times New Roman"/>
                <w:b/>
                <w:caps/>
                <w:sz w:val="24"/>
                <w:szCs w:val="24"/>
              </w:rPr>
              <w:t>Администраций</w:t>
            </w:r>
            <w:r w:rsidRPr="00CC3B2B">
              <w:rPr>
                <w:rFonts w:ascii="Times New Roman" w:hAnsi="Times New Roman"/>
                <w:b/>
                <w:sz w:val="24"/>
                <w:szCs w:val="24"/>
              </w:rPr>
              <w:t>Ě</w:t>
            </w:r>
          </w:p>
          <w:p w:rsidR="00316E93" w:rsidRPr="00CC3B2B" w:rsidRDefault="00316E93" w:rsidP="00316E93">
            <w:pPr>
              <w:jc w:val="center"/>
              <w:rPr>
                <w:rFonts w:ascii="Times New Roman" w:hAnsi="Times New Roman"/>
                <w:b/>
                <w:sz w:val="24"/>
                <w:szCs w:val="24"/>
              </w:rPr>
            </w:pPr>
            <w:r w:rsidRPr="00CC3B2B">
              <w:rPr>
                <w:rFonts w:ascii="Times New Roman" w:hAnsi="Times New Roman"/>
                <w:b/>
                <w:sz w:val="24"/>
                <w:szCs w:val="24"/>
              </w:rPr>
              <w:t>ЙЫШ</w:t>
            </w:r>
            <w:r w:rsidRPr="00CC3B2B">
              <w:rPr>
                <w:rFonts w:ascii="Times New Roman" w:hAnsi="Times New Roman"/>
                <w:b/>
                <w:snapToGrid w:val="0"/>
                <w:sz w:val="24"/>
                <w:szCs w:val="24"/>
              </w:rPr>
              <w:t>Ă</w:t>
            </w:r>
            <w:r w:rsidRPr="00CC3B2B">
              <w:rPr>
                <w:rFonts w:ascii="Times New Roman" w:hAnsi="Times New Roman"/>
                <w:b/>
                <w:sz w:val="24"/>
                <w:szCs w:val="24"/>
              </w:rPr>
              <w:t>НУ</w:t>
            </w:r>
          </w:p>
        </w:tc>
        <w:tc>
          <w:tcPr>
            <w:tcW w:w="1843" w:type="dxa"/>
          </w:tcPr>
          <w:p w:rsidR="00316E93" w:rsidRPr="00CC3B2B" w:rsidRDefault="00D55F11" w:rsidP="00316E93">
            <w:pPr>
              <w:jc w:val="center"/>
              <w:rPr>
                <w:rFonts w:ascii="Times New Roman" w:hAnsi="Times New Roman"/>
                <w:b/>
                <w:sz w:val="24"/>
                <w:szCs w:val="24"/>
              </w:rPr>
            </w:pPr>
            <w:r w:rsidRPr="00D55F1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6pt;margin-top:3.55pt;width:58.55pt;height:55.4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7" DrawAspect="Content" ObjectID="_1578810669" r:id="rId6"/>
              </w:pict>
            </w:r>
          </w:p>
        </w:tc>
        <w:tc>
          <w:tcPr>
            <w:tcW w:w="3827" w:type="dxa"/>
            <w:gridSpan w:val="3"/>
          </w:tcPr>
          <w:p w:rsidR="00316E93" w:rsidRPr="00CC3B2B" w:rsidRDefault="00316E93" w:rsidP="00274A16">
            <w:pPr>
              <w:spacing w:after="0" w:line="240" w:lineRule="auto"/>
              <w:jc w:val="center"/>
              <w:rPr>
                <w:rFonts w:ascii="Times New Roman" w:hAnsi="Times New Roman"/>
                <w:b/>
                <w:caps/>
                <w:sz w:val="24"/>
                <w:szCs w:val="24"/>
              </w:rPr>
            </w:pPr>
            <w:r w:rsidRPr="00CC3B2B">
              <w:rPr>
                <w:rFonts w:ascii="Times New Roman" w:hAnsi="Times New Roman"/>
                <w:b/>
                <w:caps/>
                <w:sz w:val="24"/>
                <w:szCs w:val="24"/>
              </w:rPr>
              <w:t>Чувашская республика</w:t>
            </w:r>
          </w:p>
          <w:p w:rsidR="00316E93" w:rsidRPr="00CC3B2B" w:rsidRDefault="00316E93" w:rsidP="00274A16">
            <w:pPr>
              <w:spacing w:after="0" w:line="240" w:lineRule="auto"/>
              <w:jc w:val="center"/>
              <w:rPr>
                <w:rFonts w:ascii="Times New Roman" w:hAnsi="Times New Roman"/>
                <w:b/>
                <w:caps/>
                <w:sz w:val="24"/>
                <w:szCs w:val="24"/>
              </w:rPr>
            </w:pPr>
            <w:r w:rsidRPr="00CC3B2B">
              <w:rPr>
                <w:rFonts w:ascii="Times New Roman" w:hAnsi="Times New Roman"/>
                <w:b/>
                <w:caps/>
                <w:sz w:val="24"/>
                <w:szCs w:val="24"/>
              </w:rPr>
              <w:t>АДМИНИСТРАЦИЯ</w:t>
            </w:r>
          </w:p>
          <w:p w:rsidR="00316E93" w:rsidRPr="00CC3B2B" w:rsidRDefault="00316E93" w:rsidP="00274A16">
            <w:pPr>
              <w:spacing w:after="0" w:line="240" w:lineRule="auto"/>
              <w:jc w:val="center"/>
              <w:rPr>
                <w:rFonts w:ascii="Times New Roman" w:hAnsi="Times New Roman"/>
                <w:b/>
                <w:caps/>
                <w:sz w:val="24"/>
                <w:szCs w:val="24"/>
              </w:rPr>
            </w:pPr>
            <w:r w:rsidRPr="00CC3B2B">
              <w:rPr>
                <w:rFonts w:ascii="Times New Roman" w:hAnsi="Times New Roman"/>
                <w:b/>
                <w:caps/>
                <w:sz w:val="24"/>
                <w:szCs w:val="24"/>
              </w:rPr>
              <w:t>Козловского района</w:t>
            </w:r>
          </w:p>
          <w:p w:rsidR="00274A16" w:rsidRDefault="00274A16" w:rsidP="00274A16">
            <w:pPr>
              <w:spacing w:after="0" w:line="240" w:lineRule="auto"/>
              <w:jc w:val="center"/>
              <w:rPr>
                <w:rFonts w:ascii="Times New Roman" w:hAnsi="Times New Roman"/>
                <w:b/>
                <w:sz w:val="24"/>
                <w:szCs w:val="24"/>
              </w:rPr>
            </w:pPr>
          </w:p>
          <w:p w:rsidR="00316E93" w:rsidRPr="00CC3B2B" w:rsidRDefault="00316E93" w:rsidP="00274A16">
            <w:pPr>
              <w:spacing w:after="0" w:line="240" w:lineRule="auto"/>
              <w:jc w:val="center"/>
              <w:rPr>
                <w:rFonts w:ascii="Times New Roman" w:hAnsi="Times New Roman"/>
                <w:b/>
                <w:sz w:val="24"/>
                <w:szCs w:val="24"/>
              </w:rPr>
            </w:pPr>
            <w:r w:rsidRPr="00CC3B2B">
              <w:rPr>
                <w:rFonts w:ascii="Times New Roman" w:hAnsi="Times New Roman"/>
                <w:b/>
                <w:sz w:val="24"/>
                <w:szCs w:val="24"/>
              </w:rPr>
              <w:t>ПОСТАНОВЛЕНИЕ</w:t>
            </w:r>
          </w:p>
        </w:tc>
      </w:tr>
      <w:tr w:rsidR="00316E93" w:rsidRPr="00CC3B2B" w:rsidTr="00316E93">
        <w:trPr>
          <w:gridAfter w:val="1"/>
          <w:wAfter w:w="184" w:type="dxa"/>
          <w:trHeight w:val="439"/>
        </w:trPr>
        <w:tc>
          <w:tcPr>
            <w:tcW w:w="5778" w:type="dxa"/>
            <w:gridSpan w:val="3"/>
          </w:tcPr>
          <w:p w:rsidR="00316E93" w:rsidRPr="00CC3B2B" w:rsidRDefault="00316E93" w:rsidP="00316E93">
            <w:pPr>
              <w:rPr>
                <w:rFonts w:ascii="Times New Roman" w:hAnsi="Times New Roman"/>
                <w:sz w:val="24"/>
                <w:szCs w:val="24"/>
              </w:rPr>
            </w:pPr>
            <w:r w:rsidRPr="00CC3B2B">
              <w:rPr>
                <w:rFonts w:ascii="Times New Roman" w:hAnsi="Times New Roman"/>
                <w:b/>
                <w:sz w:val="24"/>
                <w:szCs w:val="24"/>
              </w:rPr>
              <w:t>__________201</w:t>
            </w:r>
            <w:r w:rsidR="00C54A0A">
              <w:rPr>
                <w:rFonts w:ascii="Times New Roman" w:hAnsi="Times New Roman"/>
                <w:b/>
                <w:sz w:val="24"/>
                <w:szCs w:val="24"/>
              </w:rPr>
              <w:t>7</w:t>
            </w:r>
            <w:r w:rsidRPr="00CC3B2B">
              <w:rPr>
                <w:rFonts w:ascii="Times New Roman" w:hAnsi="Times New Roman"/>
                <w:sz w:val="24"/>
                <w:szCs w:val="24"/>
              </w:rPr>
              <w:t xml:space="preserve"> _______</w:t>
            </w:r>
            <w:r w:rsidRPr="00CC3B2B">
              <w:rPr>
                <w:rFonts w:ascii="Times New Roman" w:hAnsi="Times New Roman"/>
                <w:b/>
                <w:bCs/>
                <w:sz w:val="24"/>
                <w:szCs w:val="24"/>
              </w:rPr>
              <w:t>№</w:t>
            </w:r>
          </w:p>
          <w:p w:rsidR="00316E93" w:rsidRPr="00CC3B2B" w:rsidRDefault="00316E93" w:rsidP="00316E93">
            <w:pPr>
              <w:jc w:val="both"/>
              <w:rPr>
                <w:rFonts w:ascii="Times New Roman" w:hAnsi="Times New Roman"/>
                <w:b/>
                <w:sz w:val="24"/>
                <w:szCs w:val="24"/>
              </w:rPr>
            </w:pPr>
          </w:p>
        </w:tc>
        <w:tc>
          <w:tcPr>
            <w:tcW w:w="3502" w:type="dxa"/>
          </w:tcPr>
          <w:p w:rsidR="00316E93" w:rsidRPr="00CC3B2B" w:rsidRDefault="00316E93" w:rsidP="00316E93">
            <w:pPr>
              <w:rPr>
                <w:rFonts w:ascii="Times New Roman" w:hAnsi="Times New Roman"/>
                <w:b/>
                <w:sz w:val="24"/>
                <w:szCs w:val="24"/>
              </w:rPr>
            </w:pPr>
            <w:r w:rsidRPr="00CC3B2B">
              <w:rPr>
                <w:rFonts w:ascii="Times New Roman" w:hAnsi="Times New Roman"/>
                <w:b/>
                <w:sz w:val="24"/>
                <w:szCs w:val="24"/>
              </w:rPr>
              <w:t xml:space="preserve">   </w:t>
            </w:r>
            <w:r w:rsidRPr="00827AA3">
              <w:rPr>
                <w:rFonts w:ascii="Times New Roman" w:hAnsi="Times New Roman"/>
                <w:b/>
                <w:sz w:val="24"/>
                <w:szCs w:val="24"/>
              </w:rPr>
              <w:t xml:space="preserve">    </w:t>
            </w:r>
            <w:r w:rsidR="00827AA3" w:rsidRPr="00827AA3">
              <w:rPr>
                <w:rFonts w:ascii="Times New Roman" w:hAnsi="Times New Roman"/>
                <w:b/>
                <w:sz w:val="24"/>
                <w:szCs w:val="24"/>
                <w:u w:val="single"/>
              </w:rPr>
              <w:t>29.12.</w:t>
            </w:r>
            <w:r w:rsidR="00827AA3">
              <w:rPr>
                <w:rFonts w:ascii="Times New Roman" w:hAnsi="Times New Roman"/>
                <w:b/>
                <w:sz w:val="24"/>
                <w:szCs w:val="24"/>
              </w:rPr>
              <w:t xml:space="preserve"> </w:t>
            </w:r>
            <w:r w:rsidRPr="00CC3B2B">
              <w:rPr>
                <w:rFonts w:ascii="Times New Roman" w:hAnsi="Times New Roman"/>
                <w:b/>
                <w:sz w:val="24"/>
                <w:szCs w:val="24"/>
              </w:rPr>
              <w:t>201</w:t>
            </w:r>
            <w:r w:rsidR="00C54A0A">
              <w:rPr>
                <w:rFonts w:ascii="Times New Roman" w:hAnsi="Times New Roman"/>
                <w:b/>
                <w:sz w:val="24"/>
                <w:szCs w:val="24"/>
              </w:rPr>
              <w:t>7</w:t>
            </w:r>
            <w:r w:rsidRPr="00827AA3">
              <w:rPr>
                <w:rFonts w:ascii="Times New Roman" w:hAnsi="Times New Roman"/>
                <w:b/>
                <w:sz w:val="24"/>
                <w:szCs w:val="24"/>
              </w:rPr>
              <w:t xml:space="preserve"> </w:t>
            </w:r>
            <w:r w:rsidRPr="00CC3B2B">
              <w:rPr>
                <w:rFonts w:ascii="Times New Roman" w:hAnsi="Times New Roman"/>
                <w:b/>
                <w:sz w:val="24"/>
                <w:szCs w:val="24"/>
              </w:rPr>
              <w:t xml:space="preserve">№ </w:t>
            </w:r>
            <w:r w:rsidR="00827AA3" w:rsidRPr="00827AA3">
              <w:rPr>
                <w:rFonts w:ascii="Times New Roman" w:hAnsi="Times New Roman"/>
                <w:b/>
                <w:sz w:val="24"/>
                <w:szCs w:val="24"/>
                <w:u w:val="single"/>
              </w:rPr>
              <w:t>616</w:t>
            </w:r>
          </w:p>
        </w:tc>
      </w:tr>
    </w:tbl>
    <w:p w:rsidR="00020A6E" w:rsidRPr="00CC3B2B" w:rsidRDefault="00020A6E" w:rsidP="00020A6E">
      <w:pPr>
        <w:pStyle w:val="21"/>
        <w:widowControl/>
        <w:tabs>
          <w:tab w:val="left" w:pos="5387"/>
        </w:tabs>
        <w:spacing w:line="232" w:lineRule="auto"/>
        <w:ind w:right="4953"/>
        <w:jc w:val="right"/>
        <w:rPr>
          <w:sz w:val="24"/>
        </w:rPr>
      </w:pPr>
      <w:r w:rsidRPr="00CC3B2B">
        <w:rPr>
          <w:sz w:val="24"/>
        </w:rPr>
        <w:t xml:space="preserve">   </w:t>
      </w:r>
    </w:p>
    <w:p w:rsidR="002618F6" w:rsidRPr="00CC3B2B" w:rsidRDefault="002618F6" w:rsidP="002618F6">
      <w:pPr>
        <w:pStyle w:val="21"/>
        <w:widowControl/>
        <w:tabs>
          <w:tab w:val="left" w:pos="5387"/>
        </w:tabs>
        <w:spacing w:line="235" w:lineRule="auto"/>
        <w:ind w:right="4953"/>
        <w:rPr>
          <w:sz w:val="24"/>
        </w:rPr>
      </w:pPr>
      <w:r w:rsidRPr="00CC3B2B">
        <w:rPr>
          <w:sz w:val="24"/>
        </w:rPr>
        <w:t>Об утверждении Положения об оплате труда работников муниципальных учреждений Козловского района Чувашской Республики, занятых в сфере культуры</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843319" w:rsidRPr="00CC3B2B" w:rsidRDefault="00843319" w:rsidP="003D4CA3">
      <w:pPr>
        <w:spacing w:after="0" w:line="238" w:lineRule="auto"/>
        <w:ind w:firstLine="709"/>
        <w:jc w:val="both"/>
        <w:rPr>
          <w:rFonts w:ascii="Times New Roman" w:hAnsi="Times New Roman"/>
          <w:sz w:val="24"/>
          <w:szCs w:val="24"/>
        </w:rPr>
      </w:pPr>
      <w:proofErr w:type="gramStart"/>
      <w:r w:rsidRPr="00CC3B2B">
        <w:rPr>
          <w:rFonts w:ascii="Times New Roman" w:hAnsi="Times New Roman"/>
          <w:sz w:val="24"/>
          <w:szCs w:val="24"/>
        </w:rPr>
        <w:t>В</w:t>
      </w:r>
      <w:r w:rsidR="000B4084">
        <w:rPr>
          <w:rFonts w:ascii="Times New Roman" w:hAnsi="Times New Roman"/>
          <w:sz w:val="24"/>
          <w:szCs w:val="24"/>
        </w:rPr>
        <w:t xml:space="preserve"> связи с внесением изменений в постановление </w:t>
      </w:r>
      <w:r w:rsidRPr="00CC3B2B">
        <w:rPr>
          <w:rFonts w:ascii="Times New Roman" w:hAnsi="Times New Roman"/>
          <w:sz w:val="24"/>
          <w:szCs w:val="24"/>
        </w:rPr>
        <w:t xml:space="preserve">Кабинета Министров Чувашской Республики </w:t>
      </w:r>
      <w:r w:rsidR="00F04F1F">
        <w:rPr>
          <w:rFonts w:ascii="Times New Roman" w:hAnsi="Times New Roman"/>
          <w:sz w:val="24"/>
          <w:szCs w:val="24"/>
        </w:rPr>
        <w:t>от 29.12.2017 г. №554 «О внесении изменений в некоторые постановления Кабинета Министров Чувашской Республики</w:t>
      </w:r>
      <w:r w:rsidR="000B4084">
        <w:rPr>
          <w:rFonts w:ascii="Times New Roman" w:hAnsi="Times New Roman"/>
          <w:sz w:val="24"/>
          <w:szCs w:val="24"/>
        </w:rPr>
        <w:t xml:space="preserve">», постановления администрации </w:t>
      </w:r>
      <w:r w:rsidR="00F04F1F" w:rsidRPr="00054B6D">
        <w:rPr>
          <w:rFonts w:ascii="Times New Roman" w:hAnsi="Times New Roman"/>
          <w:sz w:val="24"/>
          <w:szCs w:val="24"/>
        </w:rPr>
        <w:t>Козловского района Чувашской Республики</w:t>
      </w:r>
      <w:r w:rsidR="000B4084">
        <w:rPr>
          <w:rFonts w:ascii="Times New Roman" w:hAnsi="Times New Roman"/>
          <w:sz w:val="24"/>
          <w:szCs w:val="24"/>
        </w:rPr>
        <w:t xml:space="preserve"> </w:t>
      </w:r>
      <w:r w:rsidRPr="00CC3B2B">
        <w:rPr>
          <w:rFonts w:ascii="Times New Roman" w:hAnsi="Times New Roman"/>
          <w:sz w:val="24"/>
          <w:szCs w:val="24"/>
        </w:rPr>
        <w:t xml:space="preserve">от 10 сентября </w:t>
      </w:r>
      <w:smartTag w:uri="urn:schemas-microsoft-com:office:smarttags" w:element="metricconverter">
        <w:smartTagPr>
          <w:attr w:name="ProductID" w:val="2009 г"/>
        </w:smartTagPr>
        <w:r w:rsidRPr="00CC3B2B">
          <w:rPr>
            <w:rFonts w:ascii="Times New Roman" w:hAnsi="Times New Roman"/>
            <w:sz w:val="24"/>
            <w:szCs w:val="24"/>
          </w:rPr>
          <w:t>2009 г</w:t>
        </w:r>
      </w:smartTag>
      <w:r w:rsidRPr="00CC3B2B">
        <w:rPr>
          <w:rFonts w:ascii="Times New Roman" w:hAnsi="Times New Roman"/>
          <w:sz w:val="24"/>
          <w:szCs w:val="24"/>
        </w:rPr>
        <w:t xml:space="preserve">. № 292, от 16 июня </w:t>
      </w:r>
      <w:smartTag w:uri="urn:schemas-microsoft-com:office:smarttags" w:element="metricconverter">
        <w:smartTagPr>
          <w:attr w:name="ProductID" w:val="2010 г"/>
        </w:smartTagPr>
        <w:r w:rsidRPr="00CC3B2B">
          <w:rPr>
            <w:rFonts w:ascii="Times New Roman" w:hAnsi="Times New Roman"/>
            <w:sz w:val="24"/>
            <w:szCs w:val="24"/>
          </w:rPr>
          <w:t>2010 г</w:t>
        </w:r>
      </w:smartTag>
      <w:r w:rsidRPr="00CC3B2B">
        <w:rPr>
          <w:rFonts w:ascii="Times New Roman" w:hAnsi="Times New Roman"/>
          <w:sz w:val="24"/>
          <w:szCs w:val="24"/>
        </w:rPr>
        <w:t xml:space="preserve">. № 186, от 28 июля </w:t>
      </w:r>
      <w:smartTag w:uri="urn:schemas-microsoft-com:office:smarttags" w:element="metricconverter">
        <w:smartTagPr>
          <w:attr w:name="ProductID" w:val="2011 г"/>
        </w:smartTagPr>
        <w:r w:rsidRPr="00CC3B2B">
          <w:rPr>
            <w:rFonts w:ascii="Times New Roman" w:hAnsi="Times New Roman"/>
            <w:sz w:val="24"/>
            <w:szCs w:val="24"/>
          </w:rPr>
          <w:t>2011 г</w:t>
        </w:r>
      </w:smartTag>
      <w:r w:rsidRPr="00CC3B2B">
        <w:rPr>
          <w:rFonts w:ascii="Times New Roman" w:hAnsi="Times New Roman"/>
          <w:sz w:val="24"/>
          <w:szCs w:val="24"/>
        </w:rPr>
        <w:t xml:space="preserve">. № 305, от 25 мая </w:t>
      </w:r>
      <w:smartTag w:uri="urn:schemas-microsoft-com:office:smarttags" w:element="metricconverter">
        <w:smartTagPr>
          <w:attr w:name="ProductID" w:val="2012 г"/>
        </w:smartTagPr>
        <w:r w:rsidRPr="00CC3B2B">
          <w:rPr>
            <w:rFonts w:ascii="Times New Roman" w:hAnsi="Times New Roman"/>
            <w:sz w:val="24"/>
            <w:szCs w:val="24"/>
          </w:rPr>
          <w:t>2012 г</w:t>
        </w:r>
      </w:smartTag>
      <w:r w:rsidRPr="00CC3B2B">
        <w:rPr>
          <w:rFonts w:ascii="Times New Roman" w:hAnsi="Times New Roman"/>
          <w:sz w:val="24"/>
          <w:szCs w:val="24"/>
        </w:rPr>
        <w:t xml:space="preserve">. № 207, от 26 сентября </w:t>
      </w:r>
      <w:smartTag w:uri="urn:schemas-microsoft-com:office:smarttags" w:element="metricconverter">
        <w:smartTagPr>
          <w:attr w:name="ProductID" w:val="2012 г"/>
        </w:smartTagPr>
        <w:r w:rsidRPr="00CC3B2B">
          <w:rPr>
            <w:rFonts w:ascii="Times New Roman" w:hAnsi="Times New Roman"/>
            <w:sz w:val="24"/>
            <w:szCs w:val="24"/>
          </w:rPr>
          <w:t>2012 г</w:t>
        </w:r>
      </w:smartTag>
      <w:proofErr w:type="gramEnd"/>
      <w:r w:rsidRPr="00CC3B2B">
        <w:rPr>
          <w:rFonts w:ascii="Times New Roman" w:hAnsi="Times New Roman"/>
          <w:sz w:val="24"/>
          <w:szCs w:val="24"/>
        </w:rPr>
        <w:t>. № 402, от 31 декабря  2013 г. №577,</w:t>
      </w:r>
      <w:r w:rsidR="00910681">
        <w:rPr>
          <w:rFonts w:ascii="Times New Roman" w:hAnsi="Times New Roman"/>
          <w:sz w:val="24"/>
          <w:szCs w:val="24"/>
        </w:rPr>
        <w:t xml:space="preserve"> от 14 августа 2014, № 270,</w:t>
      </w:r>
      <w:r w:rsidRPr="00CC3B2B">
        <w:rPr>
          <w:rFonts w:ascii="Times New Roman" w:hAnsi="Times New Roman"/>
          <w:sz w:val="24"/>
          <w:szCs w:val="24"/>
        </w:rPr>
        <w:t xml:space="preserve"> 22 февраля 2017 г. №61,</w:t>
      </w:r>
      <w:r w:rsidR="000B4084">
        <w:rPr>
          <w:rFonts w:ascii="Times New Roman" w:hAnsi="Times New Roman"/>
          <w:sz w:val="24"/>
          <w:szCs w:val="24"/>
        </w:rPr>
        <w:t xml:space="preserve"> </w:t>
      </w:r>
      <w:r w:rsidR="00910681">
        <w:rPr>
          <w:rFonts w:ascii="Times New Roman" w:hAnsi="Times New Roman"/>
          <w:sz w:val="24"/>
          <w:szCs w:val="24"/>
        </w:rPr>
        <w:t>от 08 июня 2017 г. №220</w:t>
      </w:r>
      <w:r w:rsidR="000B4084">
        <w:rPr>
          <w:rFonts w:ascii="Times New Roman" w:hAnsi="Times New Roman"/>
          <w:sz w:val="24"/>
          <w:szCs w:val="24"/>
        </w:rPr>
        <w:t xml:space="preserve"> </w:t>
      </w:r>
      <w:r w:rsidRPr="00CC3B2B">
        <w:rPr>
          <w:rFonts w:ascii="Times New Roman" w:hAnsi="Times New Roman"/>
          <w:sz w:val="24"/>
          <w:szCs w:val="24"/>
        </w:rPr>
        <w:t xml:space="preserve">администрация Козловского района Чувашской Республики </w:t>
      </w:r>
      <w:r w:rsidR="001C29FD" w:rsidRPr="00CC3B2B">
        <w:rPr>
          <w:rFonts w:ascii="Times New Roman" w:hAnsi="Times New Roman"/>
          <w:sz w:val="24"/>
          <w:szCs w:val="24"/>
        </w:rPr>
        <w:t xml:space="preserve">  </w:t>
      </w:r>
      <w:r w:rsidR="00F04F1F">
        <w:rPr>
          <w:rFonts w:ascii="Times New Roman" w:hAnsi="Times New Roman"/>
          <w:sz w:val="24"/>
          <w:szCs w:val="24"/>
        </w:rPr>
        <w:t xml:space="preserve">  </w:t>
      </w:r>
      <w:r w:rsidR="007E28F3">
        <w:rPr>
          <w:rFonts w:ascii="Times New Roman" w:hAnsi="Times New Roman"/>
          <w:sz w:val="24"/>
          <w:szCs w:val="24"/>
        </w:rPr>
        <w:t xml:space="preserve">            </w:t>
      </w:r>
      <w:r w:rsidR="00F04F1F">
        <w:rPr>
          <w:rFonts w:ascii="Times New Roman" w:hAnsi="Times New Roman"/>
          <w:sz w:val="24"/>
          <w:szCs w:val="24"/>
        </w:rPr>
        <w:t xml:space="preserve">                           </w:t>
      </w:r>
      <w:r w:rsidR="001C29FD" w:rsidRPr="00CC3B2B">
        <w:rPr>
          <w:rFonts w:ascii="Times New Roman" w:hAnsi="Times New Roman"/>
          <w:sz w:val="24"/>
          <w:szCs w:val="24"/>
        </w:rPr>
        <w:t xml:space="preserve">     </w:t>
      </w:r>
      <w:r w:rsidRPr="00CC3B2B">
        <w:rPr>
          <w:rFonts w:ascii="Times New Roman" w:hAnsi="Times New Roman"/>
          <w:sz w:val="24"/>
          <w:szCs w:val="24"/>
        </w:rPr>
        <w:t xml:space="preserve">  </w:t>
      </w:r>
      <w:proofErr w:type="spellStart"/>
      <w:proofErr w:type="gramStart"/>
      <w:r w:rsidRPr="00CC3B2B">
        <w:rPr>
          <w:rFonts w:ascii="Times New Roman" w:hAnsi="Times New Roman"/>
          <w:sz w:val="24"/>
          <w:szCs w:val="24"/>
        </w:rPr>
        <w:t>п</w:t>
      </w:r>
      <w:proofErr w:type="spellEnd"/>
      <w:proofErr w:type="gramEnd"/>
      <w:r w:rsidRPr="00CC3B2B">
        <w:rPr>
          <w:rFonts w:ascii="Times New Roman" w:hAnsi="Times New Roman"/>
          <w:sz w:val="24"/>
          <w:szCs w:val="24"/>
        </w:rPr>
        <w:t xml:space="preserve"> о с т а </w:t>
      </w:r>
      <w:proofErr w:type="spellStart"/>
      <w:r w:rsidRPr="00CC3B2B">
        <w:rPr>
          <w:rFonts w:ascii="Times New Roman" w:hAnsi="Times New Roman"/>
          <w:sz w:val="24"/>
          <w:szCs w:val="24"/>
        </w:rPr>
        <w:t>н</w:t>
      </w:r>
      <w:proofErr w:type="spellEnd"/>
      <w:r w:rsidRPr="00CC3B2B">
        <w:rPr>
          <w:rFonts w:ascii="Times New Roman" w:hAnsi="Times New Roman"/>
          <w:sz w:val="24"/>
          <w:szCs w:val="24"/>
        </w:rPr>
        <w:t xml:space="preserve"> о в л я е т:</w:t>
      </w:r>
    </w:p>
    <w:p w:rsidR="00236D0A" w:rsidRPr="00CC3B2B" w:rsidRDefault="00843319" w:rsidP="003D4CA3">
      <w:pPr>
        <w:pStyle w:val="formattexttopleveltext"/>
        <w:spacing w:after="0" w:afterAutospacing="0"/>
        <w:jc w:val="both"/>
      </w:pPr>
      <w:bookmarkStart w:id="0" w:name="sub_1"/>
      <w:r w:rsidRPr="00CC3B2B">
        <w:t xml:space="preserve">           1. Утвердить прилагаемое Положение об оплате труда работников муниципальных учреждений Козловского района Чувашской Респуб</w:t>
      </w:r>
      <w:r w:rsidR="000B4084">
        <w:t xml:space="preserve">лики, занятых в сфере культуры </w:t>
      </w:r>
      <w:r w:rsidRPr="00CC3B2B">
        <w:t>(далее - Положение).</w:t>
      </w:r>
    </w:p>
    <w:p w:rsidR="00843319" w:rsidRPr="00CC3B2B" w:rsidRDefault="00843319" w:rsidP="003D4CA3">
      <w:pPr>
        <w:pStyle w:val="formattexttopleveltext"/>
        <w:spacing w:after="0" w:afterAutospacing="0"/>
        <w:jc w:val="both"/>
      </w:pPr>
      <w:r w:rsidRPr="00CC3B2B">
        <w:t xml:space="preserve">           2.</w:t>
      </w:r>
      <w:r w:rsidR="00910681">
        <w:t xml:space="preserve"> </w:t>
      </w:r>
      <w:r w:rsidRPr="00CC3B2B">
        <w:t>Рекомендовать структурным подразделениям</w:t>
      </w:r>
      <w:r w:rsidR="00236D0A" w:rsidRPr="00CC3B2B">
        <w:t xml:space="preserve"> Управления культуры, спорта и туризма администрации</w:t>
      </w:r>
      <w:r w:rsidRPr="00CC3B2B">
        <w:t xml:space="preserve"> Козловского района Чувашской Республики принять на основании Положения аналогичные нормативные правовые акты.</w:t>
      </w:r>
    </w:p>
    <w:p w:rsidR="00091877" w:rsidRPr="00CC3B2B" w:rsidRDefault="00910681" w:rsidP="00910681">
      <w:pPr>
        <w:spacing w:after="0"/>
        <w:jc w:val="both"/>
        <w:rPr>
          <w:rFonts w:ascii="Times New Roman" w:hAnsi="Times New Roman"/>
          <w:sz w:val="24"/>
          <w:szCs w:val="24"/>
        </w:rPr>
      </w:pPr>
      <w:r>
        <w:rPr>
          <w:rFonts w:ascii="Times New Roman" w:hAnsi="Times New Roman"/>
          <w:sz w:val="24"/>
          <w:szCs w:val="24"/>
        </w:rPr>
        <w:t xml:space="preserve">           </w:t>
      </w:r>
      <w:r w:rsidR="00091877" w:rsidRPr="00CC3B2B">
        <w:rPr>
          <w:rFonts w:ascii="Times New Roman" w:hAnsi="Times New Roman"/>
          <w:sz w:val="24"/>
          <w:szCs w:val="24"/>
        </w:rPr>
        <w:t>3. Настоящее постановление вступает в силу</w:t>
      </w:r>
      <w:r w:rsidR="001C29FD" w:rsidRPr="00CC3B2B">
        <w:rPr>
          <w:rFonts w:ascii="Times New Roman" w:hAnsi="Times New Roman"/>
          <w:sz w:val="24"/>
          <w:szCs w:val="24"/>
        </w:rPr>
        <w:t xml:space="preserve"> действующих</w:t>
      </w:r>
      <w:r w:rsidR="009455A8" w:rsidRPr="00CC3B2B">
        <w:rPr>
          <w:rFonts w:ascii="Times New Roman" w:hAnsi="Times New Roman"/>
          <w:sz w:val="24"/>
          <w:szCs w:val="24"/>
        </w:rPr>
        <w:t xml:space="preserve"> правоотношений и распространяется</w:t>
      </w:r>
      <w:r w:rsidR="00091877" w:rsidRPr="00CC3B2B">
        <w:rPr>
          <w:rFonts w:ascii="Times New Roman" w:hAnsi="Times New Roman"/>
          <w:sz w:val="24"/>
          <w:szCs w:val="24"/>
        </w:rPr>
        <w:t xml:space="preserve"> с</w:t>
      </w:r>
      <w:r w:rsidR="009455A8" w:rsidRPr="00CC3B2B">
        <w:rPr>
          <w:rFonts w:ascii="Times New Roman" w:hAnsi="Times New Roman"/>
          <w:sz w:val="24"/>
          <w:szCs w:val="24"/>
        </w:rPr>
        <w:t xml:space="preserve"> 1 января 2018 года</w:t>
      </w:r>
      <w:r w:rsidR="001228F9" w:rsidRPr="00CC3B2B">
        <w:rPr>
          <w:rFonts w:ascii="Times New Roman" w:hAnsi="Times New Roman"/>
          <w:sz w:val="24"/>
          <w:szCs w:val="24"/>
        </w:rPr>
        <w:t>.</w:t>
      </w:r>
      <w:r w:rsidR="00091877" w:rsidRPr="00CC3B2B">
        <w:rPr>
          <w:rFonts w:ascii="Times New Roman" w:hAnsi="Times New Roman"/>
          <w:sz w:val="24"/>
          <w:szCs w:val="24"/>
        </w:rPr>
        <w:t xml:space="preserve"> </w:t>
      </w:r>
      <w:r w:rsidR="001228F9" w:rsidRPr="00CC3B2B">
        <w:rPr>
          <w:rFonts w:ascii="Times New Roman" w:hAnsi="Times New Roman"/>
          <w:sz w:val="24"/>
          <w:szCs w:val="24"/>
        </w:rPr>
        <w:t xml:space="preserve"> </w:t>
      </w:r>
    </w:p>
    <w:p w:rsidR="00236D0A" w:rsidRPr="00CC3B2B" w:rsidRDefault="00091877" w:rsidP="00236D0A">
      <w:pPr>
        <w:pStyle w:val="ConsPlusTitle"/>
        <w:rPr>
          <w:rFonts w:ascii="Times New Roman" w:hAnsi="Times New Roman" w:cs="Times New Roman"/>
          <w:b w:val="0"/>
          <w:sz w:val="24"/>
          <w:szCs w:val="24"/>
        </w:rPr>
      </w:pPr>
      <w:bookmarkStart w:id="1" w:name="sub_3"/>
      <w:bookmarkEnd w:id="0"/>
      <w:r w:rsidRPr="00CC3B2B">
        <w:rPr>
          <w:rFonts w:ascii="Times New Roman" w:hAnsi="Times New Roman" w:cs="Times New Roman"/>
          <w:b w:val="0"/>
          <w:sz w:val="24"/>
          <w:szCs w:val="24"/>
        </w:rPr>
        <w:t xml:space="preserve">           4</w:t>
      </w:r>
      <w:r w:rsidR="00236D0A" w:rsidRPr="00CC3B2B">
        <w:rPr>
          <w:rFonts w:ascii="Times New Roman" w:hAnsi="Times New Roman" w:cs="Times New Roman"/>
          <w:b w:val="0"/>
          <w:sz w:val="24"/>
          <w:szCs w:val="24"/>
        </w:rPr>
        <w:t>. Признать утратившим си</w:t>
      </w:r>
      <w:r w:rsidR="00A71F3D">
        <w:rPr>
          <w:rFonts w:ascii="Times New Roman" w:hAnsi="Times New Roman" w:cs="Times New Roman"/>
          <w:b w:val="0"/>
          <w:sz w:val="24"/>
          <w:szCs w:val="24"/>
        </w:rPr>
        <w:t xml:space="preserve">лу постановление администрации </w:t>
      </w:r>
      <w:r w:rsidR="00236D0A" w:rsidRPr="00CC3B2B">
        <w:rPr>
          <w:rFonts w:ascii="Times New Roman" w:hAnsi="Times New Roman" w:cs="Times New Roman"/>
          <w:b w:val="0"/>
          <w:sz w:val="24"/>
          <w:szCs w:val="24"/>
        </w:rPr>
        <w:t xml:space="preserve">Козловского района от  </w:t>
      </w:r>
      <w:r w:rsidR="00F04F1F">
        <w:rPr>
          <w:rFonts w:ascii="Times New Roman" w:hAnsi="Times New Roman" w:cs="Times New Roman"/>
          <w:b w:val="0"/>
          <w:sz w:val="24"/>
          <w:szCs w:val="24"/>
        </w:rPr>
        <w:t>22</w:t>
      </w:r>
      <w:r w:rsidR="00A71F3D">
        <w:rPr>
          <w:rFonts w:ascii="Times New Roman" w:hAnsi="Times New Roman" w:cs="Times New Roman"/>
          <w:b w:val="0"/>
          <w:sz w:val="24"/>
          <w:szCs w:val="24"/>
        </w:rPr>
        <w:t xml:space="preserve">.02.2017 № </w:t>
      </w:r>
      <w:r w:rsidR="001C29FD" w:rsidRPr="00CC3B2B">
        <w:rPr>
          <w:rFonts w:ascii="Times New Roman" w:hAnsi="Times New Roman" w:cs="Times New Roman"/>
          <w:b w:val="0"/>
          <w:sz w:val="24"/>
          <w:szCs w:val="24"/>
        </w:rPr>
        <w:t>61</w:t>
      </w:r>
      <w:r w:rsidR="00236D0A" w:rsidRPr="00CC3B2B">
        <w:rPr>
          <w:rFonts w:ascii="Times New Roman" w:hAnsi="Times New Roman" w:cs="Times New Roman"/>
          <w:b w:val="0"/>
          <w:sz w:val="24"/>
          <w:szCs w:val="24"/>
        </w:rPr>
        <w:t>.</w:t>
      </w:r>
    </w:p>
    <w:p w:rsidR="00236D0A" w:rsidRPr="00CC3B2B" w:rsidRDefault="00910681" w:rsidP="009106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91877" w:rsidRPr="00CC3B2B">
        <w:rPr>
          <w:rFonts w:ascii="Times New Roman" w:hAnsi="Times New Roman"/>
          <w:sz w:val="24"/>
          <w:szCs w:val="24"/>
        </w:rPr>
        <w:t>5</w:t>
      </w:r>
      <w:r w:rsidR="000B4084">
        <w:rPr>
          <w:rFonts w:ascii="Times New Roman" w:hAnsi="Times New Roman"/>
          <w:sz w:val="24"/>
          <w:szCs w:val="24"/>
        </w:rPr>
        <w:t xml:space="preserve">. </w:t>
      </w:r>
      <w:proofErr w:type="gramStart"/>
      <w:r w:rsidR="00236D0A" w:rsidRPr="00CC3B2B">
        <w:rPr>
          <w:rFonts w:ascii="Times New Roman" w:hAnsi="Times New Roman"/>
          <w:sz w:val="24"/>
          <w:szCs w:val="24"/>
        </w:rPr>
        <w:t>Контроль за</w:t>
      </w:r>
      <w:proofErr w:type="gramEnd"/>
      <w:r w:rsidR="00236D0A" w:rsidRPr="00CC3B2B">
        <w:rPr>
          <w:rFonts w:ascii="Times New Roman" w:hAnsi="Times New Roman"/>
          <w:sz w:val="24"/>
          <w:szCs w:val="24"/>
        </w:rPr>
        <w:t xml:space="preserve"> выполнением настоящего постановления возложи</w:t>
      </w:r>
      <w:r w:rsidR="001C29FD" w:rsidRPr="00CC3B2B">
        <w:rPr>
          <w:rFonts w:ascii="Times New Roman" w:hAnsi="Times New Roman"/>
          <w:sz w:val="24"/>
          <w:szCs w:val="24"/>
        </w:rPr>
        <w:t xml:space="preserve">ть на </w:t>
      </w:r>
      <w:r w:rsidR="000B4084">
        <w:rPr>
          <w:rFonts w:ascii="Times New Roman" w:hAnsi="Times New Roman"/>
          <w:sz w:val="24"/>
          <w:szCs w:val="24"/>
        </w:rPr>
        <w:t xml:space="preserve">начальника управления </w:t>
      </w:r>
      <w:r w:rsidR="00236D0A" w:rsidRPr="00CC3B2B">
        <w:rPr>
          <w:rFonts w:ascii="Times New Roman" w:hAnsi="Times New Roman"/>
          <w:sz w:val="24"/>
          <w:szCs w:val="24"/>
        </w:rPr>
        <w:t xml:space="preserve">культуры, спорта и туризма администрации Козловского района </w:t>
      </w:r>
      <w:proofErr w:type="spellStart"/>
      <w:r w:rsidR="00543824" w:rsidRPr="00CC3B2B">
        <w:rPr>
          <w:rFonts w:ascii="Times New Roman" w:hAnsi="Times New Roman"/>
          <w:sz w:val="24"/>
          <w:szCs w:val="24"/>
        </w:rPr>
        <w:t>Матанову</w:t>
      </w:r>
      <w:proofErr w:type="spellEnd"/>
      <w:r w:rsidR="00543824" w:rsidRPr="00CC3B2B">
        <w:rPr>
          <w:rFonts w:ascii="Times New Roman" w:hAnsi="Times New Roman"/>
          <w:sz w:val="24"/>
          <w:szCs w:val="24"/>
        </w:rPr>
        <w:t xml:space="preserve"> С.А.</w:t>
      </w:r>
    </w:p>
    <w:p w:rsidR="00236D0A" w:rsidRDefault="00236D0A" w:rsidP="00020A6E">
      <w:pPr>
        <w:autoSpaceDE w:val="0"/>
        <w:autoSpaceDN w:val="0"/>
        <w:adjustRightInd w:val="0"/>
        <w:spacing w:after="0" w:line="240" w:lineRule="auto"/>
        <w:ind w:firstLine="720"/>
        <w:jc w:val="both"/>
        <w:rPr>
          <w:rFonts w:ascii="Times New Roman" w:hAnsi="Times New Roman"/>
          <w:sz w:val="24"/>
          <w:szCs w:val="24"/>
        </w:rPr>
      </w:pPr>
    </w:p>
    <w:p w:rsidR="003C313A" w:rsidRDefault="003C313A" w:rsidP="00020A6E">
      <w:pPr>
        <w:autoSpaceDE w:val="0"/>
        <w:autoSpaceDN w:val="0"/>
        <w:adjustRightInd w:val="0"/>
        <w:spacing w:after="0" w:line="240" w:lineRule="auto"/>
        <w:ind w:firstLine="720"/>
        <w:jc w:val="both"/>
        <w:rPr>
          <w:rFonts w:ascii="Times New Roman" w:hAnsi="Times New Roman"/>
          <w:sz w:val="24"/>
          <w:szCs w:val="24"/>
        </w:rPr>
      </w:pPr>
    </w:p>
    <w:p w:rsidR="003C313A" w:rsidRPr="00CC3B2B" w:rsidRDefault="003C313A" w:rsidP="00020A6E">
      <w:pPr>
        <w:autoSpaceDE w:val="0"/>
        <w:autoSpaceDN w:val="0"/>
        <w:adjustRightInd w:val="0"/>
        <w:spacing w:after="0" w:line="240" w:lineRule="auto"/>
        <w:ind w:firstLine="720"/>
        <w:jc w:val="both"/>
        <w:rPr>
          <w:rFonts w:ascii="Times New Roman" w:hAnsi="Times New Roman"/>
          <w:sz w:val="24"/>
          <w:szCs w:val="24"/>
        </w:rPr>
      </w:pPr>
    </w:p>
    <w:bookmarkEnd w:id="1"/>
    <w:p w:rsidR="00020A6E" w:rsidRPr="00CC3B2B" w:rsidRDefault="00020A6E" w:rsidP="00020A6E">
      <w:pPr>
        <w:spacing w:after="0" w:line="240" w:lineRule="auto"/>
        <w:ind w:firstLine="709"/>
        <w:jc w:val="both"/>
        <w:rPr>
          <w:rFonts w:ascii="Times New Roman" w:hAnsi="Times New Roman"/>
          <w:sz w:val="24"/>
          <w:szCs w:val="24"/>
        </w:rPr>
      </w:pPr>
    </w:p>
    <w:p w:rsidR="00020A6E" w:rsidRPr="00CC3B2B" w:rsidRDefault="00020A6E" w:rsidP="00020A6E">
      <w:pPr>
        <w:spacing w:after="0" w:line="240" w:lineRule="auto"/>
        <w:ind w:firstLine="709"/>
        <w:jc w:val="both"/>
        <w:rPr>
          <w:rFonts w:ascii="Times New Roman" w:hAnsi="Times New Roman"/>
          <w:sz w:val="24"/>
          <w:szCs w:val="24"/>
        </w:rPr>
      </w:pPr>
    </w:p>
    <w:p w:rsidR="00020A6E" w:rsidRPr="00CC3B2B" w:rsidRDefault="00020A6E" w:rsidP="00020A6E">
      <w:pPr>
        <w:spacing w:after="0" w:line="240" w:lineRule="auto"/>
        <w:jc w:val="both"/>
        <w:rPr>
          <w:rFonts w:ascii="Times New Roman" w:hAnsi="Times New Roman"/>
          <w:sz w:val="24"/>
          <w:szCs w:val="24"/>
        </w:rPr>
      </w:pPr>
      <w:r w:rsidRPr="00CC3B2B">
        <w:rPr>
          <w:rFonts w:ascii="Times New Roman" w:hAnsi="Times New Roman"/>
          <w:sz w:val="24"/>
          <w:szCs w:val="24"/>
        </w:rPr>
        <w:t>Глава администрации</w:t>
      </w:r>
    </w:p>
    <w:p w:rsidR="00020A6E" w:rsidRPr="00CC3B2B" w:rsidRDefault="00236D0A" w:rsidP="00020A6E">
      <w:pPr>
        <w:spacing w:after="0" w:line="240" w:lineRule="auto"/>
        <w:jc w:val="both"/>
        <w:rPr>
          <w:rFonts w:ascii="Times New Roman" w:hAnsi="Times New Roman"/>
          <w:sz w:val="24"/>
          <w:szCs w:val="24"/>
        </w:rPr>
      </w:pPr>
      <w:r w:rsidRPr="00CC3B2B">
        <w:rPr>
          <w:rFonts w:ascii="Times New Roman" w:hAnsi="Times New Roman"/>
          <w:sz w:val="24"/>
          <w:szCs w:val="24"/>
        </w:rPr>
        <w:t>Козловск</w:t>
      </w:r>
      <w:r w:rsidR="00020A6E" w:rsidRPr="00CC3B2B">
        <w:rPr>
          <w:rFonts w:ascii="Times New Roman" w:hAnsi="Times New Roman"/>
          <w:sz w:val="24"/>
          <w:szCs w:val="24"/>
        </w:rPr>
        <w:t xml:space="preserve">ого района                                                             </w:t>
      </w:r>
      <w:r w:rsidRPr="00CC3B2B">
        <w:rPr>
          <w:rFonts w:ascii="Times New Roman" w:hAnsi="Times New Roman"/>
          <w:sz w:val="24"/>
          <w:szCs w:val="24"/>
        </w:rPr>
        <w:t xml:space="preserve">                А. И. Васильев</w:t>
      </w:r>
    </w:p>
    <w:p w:rsidR="00020A6E" w:rsidRPr="00CC3B2B" w:rsidRDefault="00020A6E" w:rsidP="00020A6E">
      <w:pPr>
        <w:spacing w:after="0" w:line="240" w:lineRule="auto"/>
        <w:ind w:firstLine="709"/>
        <w:jc w:val="both"/>
        <w:rPr>
          <w:rFonts w:ascii="Times New Roman" w:hAnsi="Times New Roman"/>
          <w:sz w:val="24"/>
          <w:szCs w:val="24"/>
        </w:rPr>
      </w:pPr>
    </w:p>
    <w:p w:rsidR="00020A6E" w:rsidRPr="00CC3B2B" w:rsidRDefault="00020A6E" w:rsidP="00020A6E">
      <w:pPr>
        <w:spacing w:after="0" w:line="240" w:lineRule="auto"/>
        <w:ind w:firstLine="709"/>
        <w:jc w:val="both"/>
        <w:rPr>
          <w:rFonts w:ascii="Times New Roman" w:hAnsi="Times New Roman"/>
          <w:sz w:val="24"/>
          <w:szCs w:val="24"/>
        </w:rPr>
      </w:pPr>
    </w:p>
    <w:p w:rsidR="00020A6E" w:rsidRPr="00CC3B2B" w:rsidRDefault="00020A6E" w:rsidP="00020A6E">
      <w:pPr>
        <w:spacing w:after="0" w:line="240" w:lineRule="auto"/>
        <w:rPr>
          <w:rFonts w:ascii="Times New Roman" w:hAnsi="Times New Roman"/>
          <w:sz w:val="24"/>
          <w:szCs w:val="24"/>
        </w:rPr>
      </w:pPr>
    </w:p>
    <w:p w:rsidR="003D4CA3" w:rsidRPr="00CC3B2B" w:rsidRDefault="003D4CA3" w:rsidP="003D4CA3">
      <w:pPr>
        <w:rPr>
          <w:rFonts w:ascii="Times New Roman" w:hAnsi="Times New Roman"/>
          <w:sz w:val="24"/>
          <w:szCs w:val="24"/>
        </w:rPr>
      </w:pPr>
    </w:p>
    <w:p w:rsidR="003D4CA3" w:rsidRPr="00CC3B2B" w:rsidRDefault="003D4CA3" w:rsidP="003D4CA3">
      <w:pPr>
        <w:rPr>
          <w:rFonts w:ascii="Times New Roman" w:hAnsi="Times New Roman"/>
          <w:sz w:val="24"/>
          <w:szCs w:val="24"/>
        </w:rPr>
      </w:pPr>
    </w:p>
    <w:p w:rsidR="00274A16" w:rsidRPr="00CC3B2B" w:rsidRDefault="00274A16" w:rsidP="003D4CA3">
      <w:pPr>
        <w:rPr>
          <w:rFonts w:ascii="Times New Roman" w:hAnsi="Times New Roman"/>
          <w:sz w:val="24"/>
          <w:szCs w:val="24"/>
        </w:rPr>
      </w:pPr>
    </w:p>
    <w:p w:rsidR="00985618" w:rsidRPr="00CC3B2B" w:rsidRDefault="00985618" w:rsidP="00985618">
      <w:pPr>
        <w:pStyle w:val="2"/>
        <w:jc w:val="right"/>
        <w:rPr>
          <w:rFonts w:ascii="Times New Roman" w:hAnsi="Times New Roman"/>
          <w:b/>
        </w:rPr>
      </w:pPr>
      <w:r w:rsidRPr="00CC3B2B">
        <w:rPr>
          <w:rFonts w:ascii="Times New Roman" w:hAnsi="Times New Roman"/>
          <w:b/>
        </w:rPr>
        <w:t>УТВЕРЖДЕНО</w:t>
      </w:r>
    </w:p>
    <w:p w:rsidR="00985618" w:rsidRPr="00CC3B2B" w:rsidRDefault="00985618" w:rsidP="00985618">
      <w:pPr>
        <w:pStyle w:val="2"/>
        <w:jc w:val="right"/>
        <w:rPr>
          <w:rFonts w:ascii="Times New Roman" w:hAnsi="Times New Roman"/>
          <w:b/>
        </w:rPr>
      </w:pPr>
      <w:r w:rsidRPr="00CC3B2B">
        <w:rPr>
          <w:rFonts w:ascii="Times New Roman" w:hAnsi="Times New Roman"/>
          <w:b/>
        </w:rPr>
        <w:t>постановлением администрации</w:t>
      </w:r>
    </w:p>
    <w:p w:rsidR="00985618" w:rsidRPr="00CC3B2B" w:rsidRDefault="00985618" w:rsidP="00985618">
      <w:pPr>
        <w:pStyle w:val="2"/>
        <w:jc w:val="right"/>
        <w:rPr>
          <w:rFonts w:ascii="Times New Roman" w:hAnsi="Times New Roman"/>
          <w:b/>
        </w:rPr>
      </w:pPr>
      <w:r w:rsidRPr="00CC3B2B">
        <w:rPr>
          <w:rFonts w:ascii="Times New Roman" w:hAnsi="Times New Roman"/>
          <w:b/>
        </w:rPr>
        <w:t>Козловского района Чувашской Республики</w:t>
      </w:r>
    </w:p>
    <w:p w:rsidR="00985618" w:rsidRPr="00CC3B2B" w:rsidRDefault="00827AA3" w:rsidP="00985618">
      <w:pPr>
        <w:pStyle w:val="2"/>
        <w:jc w:val="right"/>
        <w:rPr>
          <w:rFonts w:ascii="Times New Roman" w:hAnsi="Times New Roman"/>
          <w:b/>
        </w:rPr>
      </w:pPr>
      <w:r>
        <w:rPr>
          <w:rFonts w:ascii="Times New Roman" w:hAnsi="Times New Roman"/>
          <w:b/>
        </w:rPr>
        <w:t xml:space="preserve">от  </w:t>
      </w:r>
      <w:r w:rsidRPr="00827AA3">
        <w:rPr>
          <w:rFonts w:ascii="Times New Roman" w:hAnsi="Times New Roman"/>
          <w:b/>
          <w:u w:val="single"/>
        </w:rPr>
        <w:t>29.12.</w:t>
      </w:r>
      <w:r>
        <w:rPr>
          <w:rFonts w:ascii="Times New Roman" w:hAnsi="Times New Roman"/>
          <w:b/>
        </w:rPr>
        <w:t xml:space="preserve"> </w:t>
      </w:r>
      <w:r w:rsidR="003C313A">
        <w:rPr>
          <w:rFonts w:ascii="Times New Roman" w:hAnsi="Times New Roman"/>
          <w:b/>
        </w:rPr>
        <w:t>2017</w:t>
      </w:r>
      <w:r>
        <w:rPr>
          <w:rFonts w:ascii="Times New Roman" w:hAnsi="Times New Roman"/>
          <w:b/>
        </w:rPr>
        <w:t xml:space="preserve">     №  </w:t>
      </w:r>
      <w:r w:rsidRPr="00827AA3">
        <w:rPr>
          <w:rFonts w:ascii="Times New Roman" w:hAnsi="Times New Roman"/>
          <w:b/>
          <w:u w:val="single"/>
        </w:rPr>
        <w:t>616</w:t>
      </w:r>
    </w:p>
    <w:p w:rsidR="00985618" w:rsidRPr="00CC3B2B" w:rsidRDefault="00985618" w:rsidP="00020A6E">
      <w:pPr>
        <w:autoSpaceDE w:val="0"/>
        <w:autoSpaceDN w:val="0"/>
        <w:adjustRightInd w:val="0"/>
        <w:spacing w:after="0" w:line="240" w:lineRule="auto"/>
        <w:jc w:val="center"/>
        <w:rPr>
          <w:rFonts w:ascii="Times New Roman" w:hAnsi="Times New Roman"/>
          <w:b/>
          <w:bCs/>
          <w:color w:val="26282F"/>
          <w:sz w:val="24"/>
          <w:szCs w:val="24"/>
        </w:rPr>
      </w:pPr>
    </w:p>
    <w:p w:rsidR="00985618" w:rsidRPr="00CC3B2B" w:rsidRDefault="00985618" w:rsidP="00020A6E">
      <w:pPr>
        <w:autoSpaceDE w:val="0"/>
        <w:autoSpaceDN w:val="0"/>
        <w:adjustRightInd w:val="0"/>
        <w:spacing w:after="0" w:line="240" w:lineRule="auto"/>
        <w:jc w:val="center"/>
        <w:rPr>
          <w:rFonts w:ascii="Times New Roman" w:hAnsi="Times New Roman"/>
          <w:b/>
          <w:bCs/>
          <w:color w:val="26282F"/>
          <w:sz w:val="24"/>
          <w:szCs w:val="24"/>
        </w:rPr>
      </w:pPr>
    </w:p>
    <w:p w:rsidR="00020A6E" w:rsidRPr="00CC3B2B" w:rsidRDefault="00020A6E" w:rsidP="00020A6E">
      <w:pPr>
        <w:autoSpaceDE w:val="0"/>
        <w:autoSpaceDN w:val="0"/>
        <w:adjustRightInd w:val="0"/>
        <w:spacing w:after="0" w:line="240" w:lineRule="auto"/>
        <w:jc w:val="center"/>
        <w:rPr>
          <w:rFonts w:ascii="Times New Roman" w:hAnsi="Times New Roman"/>
          <w:b/>
          <w:bCs/>
          <w:color w:val="26282F"/>
          <w:sz w:val="24"/>
          <w:szCs w:val="24"/>
        </w:rPr>
      </w:pPr>
      <w:r w:rsidRPr="00CC3B2B">
        <w:rPr>
          <w:rFonts w:ascii="Times New Roman" w:hAnsi="Times New Roman"/>
          <w:b/>
          <w:bCs/>
          <w:color w:val="26282F"/>
          <w:sz w:val="24"/>
          <w:szCs w:val="24"/>
        </w:rPr>
        <w:t>Положение об оплате труда работников муниципальных учреждений</w:t>
      </w:r>
    </w:p>
    <w:p w:rsidR="00020A6E" w:rsidRPr="00CC3B2B" w:rsidRDefault="00985618" w:rsidP="00020A6E">
      <w:pPr>
        <w:autoSpaceDE w:val="0"/>
        <w:autoSpaceDN w:val="0"/>
        <w:adjustRightInd w:val="0"/>
        <w:spacing w:after="0" w:line="240" w:lineRule="auto"/>
        <w:jc w:val="center"/>
        <w:rPr>
          <w:rFonts w:ascii="Times New Roman" w:hAnsi="Times New Roman"/>
          <w:b/>
          <w:bCs/>
          <w:color w:val="26282F"/>
          <w:sz w:val="24"/>
          <w:szCs w:val="24"/>
        </w:rPr>
      </w:pPr>
      <w:r w:rsidRPr="00CC3B2B">
        <w:rPr>
          <w:rFonts w:ascii="Times New Roman" w:hAnsi="Times New Roman"/>
          <w:b/>
          <w:bCs/>
          <w:color w:val="26282F"/>
          <w:sz w:val="24"/>
          <w:szCs w:val="24"/>
        </w:rPr>
        <w:t>Козловского</w:t>
      </w:r>
      <w:r w:rsidR="00020A6E" w:rsidRPr="00CC3B2B">
        <w:rPr>
          <w:rFonts w:ascii="Times New Roman" w:hAnsi="Times New Roman"/>
          <w:b/>
          <w:bCs/>
          <w:color w:val="26282F"/>
          <w:sz w:val="24"/>
          <w:szCs w:val="24"/>
        </w:rPr>
        <w:t xml:space="preserve"> района, </w:t>
      </w:r>
      <w:proofErr w:type="gramStart"/>
      <w:r w:rsidR="00020A6E" w:rsidRPr="00CC3B2B">
        <w:rPr>
          <w:rFonts w:ascii="Times New Roman" w:hAnsi="Times New Roman"/>
          <w:b/>
          <w:bCs/>
          <w:color w:val="26282F"/>
          <w:sz w:val="24"/>
          <w:szCs w:val="24"/>
        </w:rPr>
        <w:t>занятых</w:t>
      </w:r>
      <w:proofErr w:type="gramEnd"/>
      <w:r w:rsidR="00020A6E" w:rsidRPr="00CC3B2B">
        <w:rPr>
          <w:rFonts w:ascii="Times New Roman" w:hAnsi="Times New Roman"/>
          <w:b/>
          <w:bCs/>
          <w:color w:val="26282F"/>
          <w:sz w:val="24"/>
          <w:szCs w:val="24"/>
        </w:rPr>
        <w:t xml:space="preserve"> в сфере культуры</w:t>
      </w:r>
    </w:p>
    <w:p w:rsidR="00020A6E" w:rsidRDefault="00020A6E" w:rsidP="00020A6E">
      <w:pPr>
        <w:autoSpaceDE w:val="0"/>
        <w:autoSpaceDN w:val="0"/>
        <w:adjustRightInd w:val="0"/>
        <w:spacing w:after="0" w:line="240" w:lineRule="auto"/>
        <w:jc w:val="center"/>
        <w:rPr>
          <w:rFonts w:ascii="Times New Roman" w:hAnsi="Times New Roman"/>
          <w:sz w:val="24"/>
          <w:szCs w:val="24"/>
        </w:rPr>
      </w:pPr>
    </w:p>
    <w:p w:rsidR="00F04BCA" w:rsidRPr="00CC3B2B" w:rsidRDefault="00F04BCA" w:rsidP="00020A6E">
      <w:pPr>
        <w:autoSpaceDE w:val="0"/>
        <w:autoSpaceDN w:val="0"/>
        <w:adjustRightInd w:val="0"/>
        <w:spacing w:after="0" w:line="240" w:lineRule="auto"/>
        <w:jc w:val="center"/>
        <w:rPr>
          <w:rFonts w:ascii="Times New Roman" w:hAnsi="Times New Roman"/>
          <w:sz w:val="24"/>
          <w:szCs w:val="24"/>
        </w:rPr>
      </w:pPr>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2" w:name="sub_1001"/>
      <w:r w:rsidRPr="00CC3B2B">
        <w:rPr>
          <w:rFonts w:ascii="Times New Roman" w:hAnsi="Times New Roman"/>
          <w:b/>
          <w:bCs/>
          <w:color w:val="26282F"/>
          <w:sz w:val="24"/>
          <w:szCs w:val="24"/>
        </w:rPr>
        <w:t>I. Общие положения</w:t>
      </w:r>
    </w:p>
    <w:bookmarkEnd w:id="2"/>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 w:name="sub_11"/>
      <w:r w:rsidRPr="00CC3B2B">
        <w:rPr>
          <w:rFonts w:ascii="Times New Roman" w:hAnsi="Times New Roman"/>
          <w:sz w:val="24"/>
          <w:szCs w:val="24"/>
        </w:rPr>
        <w:t>1.1. Настоящее Положение об оплате труда работников м</w:t>
      </w:r>
      <w:r w:rsidR="00985618" w:rsidRPr="00CC3B2B">
        <w:rPr>
          <w:rFonts w:ascii="Times New Roman" w:hAnsi="Times New Roman"/>
          <w:sz w:val="24"/>
          <w:szCs w:val="24"/>
        </w:rPr>
        <w:t>униципальных учреждений Козловск</w:t>
      </w:r>
      <w:r w:rsidRPr="00CC3B2B">
        <w:rPr>
          <w:rFonts w:ascii="Times New Roman" w:hAnsi="Times New Roman"/>
          <w:sz w:val="24"/>
          <w:szCs w:val="24"/>
        </w:rPr>
        <w:t>ого района Чувашской Республики, занятых в сфере культуры, (далее - Положение), разработано</w:t>
      </w:r>
      <w:r w:rsidR="007E28F3">
        <w:rPr>
          <w:rFonts w:ascii="Times New Roman" w:hAnsi="Times New Roman"/>
          <w:sz w:val="24"/>
          <w:szCs w:val="24"/>
        </w:rPr>
        <w:t xml:space="preserve"> в</w:t>
      </w:r>
      <w:r w:rsidR="007E28F3" w:rsidRPr="00CC3B2B">
        <w:rPr>
          <w:rFonts w:ascii="Times New Roman" w:hAnsi="Times New Roman"/>
          <w:sz w:val="24"/>
          <w:szCs w:val="24"/>
        </w:rPr>
        <w:t xml:space="preserve"> связи с внесением изменений в  постановление  Кабинета Министров Чувашской Республики </w:t>
      </w:r>
      <w:r w:rsidR="007E28F3">
        <w:rPr>
          <w:rFonts w:ascii="Times New Roman" w:hAnsi="Times New Roman"/>
          <w:sz w:val="24"/>
          <w:szCs w:val="24"/>
        </w:rPr>
        <w:t xml:space="preserve">от 29.12.2017 г. №554 «О внесении изменений в некоторые постановления Кабинета Министров Чувашской Республики»,  </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 w:name="sub_12"/>
      <w:bookmarkEnd w:id="3"/>
      <w:r w:rsidRPr="00CC3B2B">
        <w:rPr>
          <w:rFonts w:ascii="Times New Roman" w:hAnsi="Times New Roman"/>
          <w:sz w:val="24"/>
          <w:szCs w:val="24"/>
        </w:rPr>
        <w:t>1.2. Настоящее Положение регулирует порядок оплаты труда работников муни</w:t>
      </w:r>
      <w:r w:rsidR="00985618" w:rsidRPr="00CC3B2B">
        <w:rPr>
          <w:rFonts w:ascii="Times New Roman" w:hAnsi="Times New Roman"/>
          <w:sz w:val="24"/>
          <w:szCs w:val="24"/>
        </w:rPr>
        <w:t>ципальных учреждений Козловского</w:t>
      </w:r>
      <w:r w:rsidRPr="00CC3B2B">
        <w:rPr>
          <w:rFonts w:ascii="Times New Roman" w:hAnsi="Times New Roman"/>
          <w:sz w:val="24"/>
          <w:szCs w:val="24"/>
        </w:rPr>
        <w:t xml:space="preserve"> района Чувашской Республики по профессиональной деятельности библиотек, домов культуры, музеев, других бюджетных (автономных) учреждений культуры (далее - учреждение).</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 w:name="sub_13"/>
      <w:bookmarkEnd w:id="4"/>
      <w:r w:rsidRPr="00CC3B2B">
        <w:rPr>
          <w:rFonts w:ascii="Times New Roman" w:hAnsi="Times New Roman"/>
          <w:sz w:val="24"/>
          <w:szCs w:val="24"/>
        </w:rPr>
        <w:t xml:space="preserve">1.3. Положение определяет порядок </w:t>
      </w:r>
      <w:proofErr w:type="gramStart"/>
      <w:r w:rsidRPr="00CC3B2B">
        <w:rPr>
          <w:rFonts w:ascii="Times New Roman" w:hAnsi="Times New Roman"/>
          <w:sz w:val="24"/>
          <w:szCs w:val="24"/>
        </w:rPr>
        <w:t>формирования фонда оплаты труда работников учреждений</w:t>
      </w:r>
      <w:proofErr w:type="gramEnd"/>
      <w:r w:rsidRPr="00CC3B2B">
        <w:rPr>
          <w:rFonts w:ascii="Times New Roman" w:hAnsi="Times New Roman"/>
          <w:sz w:val="24"/>
          <w:szCs w:val="24"/>
        </w:rPr>
        <w:t xml:space="preserve"> </w:t>
      </w:r>
      <w:r w:rsidR="00985618" w:rsidRPr="00CC3B2B">
        <w:rPr>
          <w:rFonts w:ascii="Times New Roman" w:hAnsi="Times New Roman"/>
          <w:sz w:val="24"/>
          <w:szCs w:val="24"/>
        </w:rPr>
        <w:t>за счет средств бюджета Козлов</w:t>
      </w:r>
      <w:r w:rsidR="00265751" w:rsidRPr="00CC3B2B">
        <w:rPr>
          <w:rFonts w:ascii="Times New Roman" w:hAnsi="Times New Roman"/>
          <w:sz w:val="24"/>
          <w:szCs w:val="24"/>
        </w:rPr>
        <w:t>ск</w:t>
      </w:r>
      <w:r w:rsidRPr="00CC3B2B">
        <w:rPr>
          <w:rFonts w:ascii="Times New Roman" w:hAnsi="Times New Roman"/>
          <w:sz w:val="24"/>
          <w:szCs w:val="24"/>
        </w:rPr>
        <w:t>ого района Чувашской Республики и средств, поступающих от приносящей доход деятельности, установления размеров окладов (должностных окладов) по профессиональным квалификационным группам, повышающих коэффициентов к окладам, а также выплат компенсационного и стимулирующего характера.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 w:name="sub_14"/>
      <w:bookmarkEnd w:id="5"/>
      <w:r w:rsidRPr="00CC3B2B">
        <w:rPr>
          <w:rFonts w:ascii="Times New Roman" w:hAnsi="Times New Roman"/>
          <w:sz w:val="24"/>
          <w:szCs w:val="24"/>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7" w:history="1">
        <w:r w:rsidRPr="00CC3B2B">
          <w:rPr>
            <w:rFonts w:ascii="Times New Roman" w:hAnsi="Times New Roman"/>
            <w:sz w:val="24"/>
            <w:szCs w:val="24"/>
          </w:rPr>
          <w:t xml:space="preserve">минимального </w:t>
        </w:r>
        <w:proofErr w:type="gramStart"/>
        <w:r w:rsidRPr="00CC3B2B">
          <w:rPr>
            <w:rFonts w:ascii="Times New Roman" w:hAnsi="Times New Roman"/>
            <w:sz w:val="24"/>
            <w:szCs w:val="24"/>
          </w:rPr>
          <w:t>размера оплаты труда</w:t>
        </w:r>
        <w:proofErr w:type="gramEnd"/>
      </w:hyperlink>
      <w:r w:rsidR="00985618" w:rsidRPr="00CC3B2B">
        <w:rPr>
          <w:rFonts w:ascii="Times New Roman" w:hAnsi="Times New Roman"/>
          <w:sz w:val="24"/>
          <w:szCs w:val="24"/>
        </w:rPr>
        <w:t>,</w:t>
      </w:r>
      <w:r w:rsidRPr="00CC3B2B">
        <w:rPr>
          <w:rFonts w:ascii="Times New Roman" w:hAnsi="Times New Roman"/>
          <w:sz w:val="24"/>
          <w:szCs w:val="24"/>
        </w:rPr>
        <w:t xml:space="preserve"> установленного в соответствии </w:t>
      </w:r>
      <w:r w:rsidR="00985618" w:rsidRPr="00CC3B2B">
        <w:rPr>
          <w:rFonts w:ascii="Times New Roman" w:hAnsi="Times New Roman"/>
          <w:sz w:val="24"/>
          <w:szCs w:val="24"/>
        </w:rPr>
        <w:t xml:space="preserve">с </w:t>
      </w:r>
      <w:r w:rsidRPr="00CC3B2B">
        <w:rPr>
          <w:rFonts w:ascii="Times New Roman" w:hAnsi="Times New Roman"/>
          <w:sz w:val="24"/>
          <w:szCs w:val="24"/>
        </w:rPr>
        <w:t>законодательством Российской Федерации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 w:name="sub_15"/>
      <w:bookmarkEnd w:id="6"/>
      <w:r w:rsidRPr="00CC3B2B">
        <w:rPr>
          <w:rFonts w:ascii="Times New Roman" w:hAnsi="Times New Roman"/>
          <w:sz w:val="24"/>
          <w:szCs w:val="24"/>
        </w:rPr>
        <w:t>1.5.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8" w:name="sub_16"/>
      <w:bookmarkEnd w:id="7"/>
      <w:r w:rsidRPr="00CC3B2B">
        <w:rPr>
          <w:rFonts w:ascii="Times New Roman" w:hAnsi="Times New Roman"/>
          <w:sz w:val="24"/>
          <w:szCs w:val="24"/>
        </w:rPr>
        <w:t>1.6.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нормативными правовыми актами Чувашской Республики, содержащими нормы трудового права, и настоящим Положением.</w:t>
      </w:r>
    </w:p>
    <w:bookmarkEnd w:id="8"/>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9" w:name="sub_1002"/>
      <w:r w:rsidRPr="00CC3B2B">
        <w:rPr>
          <w:rFonts w:ascii="Times New Roman" w:hAnsi="Times New Roman"/>
          <w:b/>
          <w:bCs/>
          <w:color w:val="26282F"/>
          <w:sz w:val="24"/>
          <w:szCs w:val="24"/>
        </w:rPr>
        <w:t>II. Порядок и условия оплаты труда</w:t>
      </w:r>
    </w:p>
    <w:bookmarkEnd w:id="9"/>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0" w:name="sub_21"/>
      <w:r w:rsidRPr="00CC3B2B">
        <w:rPr>
          <w:rFonts w:ascii="Times New Roman" w:hAnsi="Times New Roman"/>
          <w:sz w:val="24"/>
          <w:szCs w:val="24"/>
        </w:rPr>
        <w:t>2.1. Основные условия оплаты труда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1" w:name="sub_211"/>
      <w:bookmarkEnd w:id="10"/>
      <w:r w:rsidRPr="00CC3B2B">
        <w:rPr>
          <w:rFonts w:ascii="Times New Roman" w:hAnsi="Times New Roman"/>
          <w:sz w:val="24"/>
          <w:szCs w:val="24"/>
        </w:rPr>
        <w:t>2.1.1. Система оплаты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2" w:name="sub_212"/>
      <w:bookmarkEnd w:id="11"/>
      <w:r w:rsidRPr="00CC3B2B">
        <w:rPr>
          <w:rFonts w:ascii="Times New Roman" w:hAnsi="Times New Roman"/>
          <w:sz w:val="24"/>
          <w:szCs w:val="24"/>
        </w:rPr>
        <w:t>2.1.2. Система оплаты труда работников учреждения устанавливается с учетом:</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3" w:name="sub_2112"/>
      <w:bookmarkEnd w:id="12"/>
      <w:r w:rsidRPr="00CC3B2B">
        <w:rPr>
          <w:rFonts w:ascii="Times New Roman" w:hAnsi="Times New Roman"/>
          <w:sz w:val="24"/>
          <w:szCs w:val="24"/>
        </w:rPr>
        <w:lastRenderedPageBreak/>
        <w:t>а) Единого тарифно-квалификационного справочника работ и профессий рабочих;</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4" w:name="sub_2113"/>
      <w:bookmarkEnd w:id="13"/>
      <w:r w:rsidRPr="00CC3B2B">
        <w:rPr>
          <w:rFonts w:ascii="Times New Roman" w:hAnsi="Times New Roman"/>
          <w:sz w:val="24"/>
          <w:szCs w:val="24"/>
        </w:rPr>
        <w:t>б) Единого квалификационного справочника должностей руководителей, специалистов и служащих;</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5" w:name="sub_2114"/>
      <w:bookmarkEnd w:id="14"/>
      <w:r w:rsidRPr="00CC3B2B">
        <w:rPr>
          <w:rFonts w:ascii="Times New Roman" w:hAnsi="Times New Roman"/>
          <w:sz w:val="24"/>
          <w:szCs w:val="24"/>
        </w:rPr>
        <w:t>в) государственных гарантий по оплате труда;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6" w:name="sub_2115"/>
      <w:bookmarkEnd w:id="15"/>
      <w:r w:rsidRPr="00CC3B2B">
        <w:rPr>
          <w:rFonts w:ascii="Times New Roman" w:hAnsi="Times New Roman"/>
          <w:sz w:val="24"/>
          <w:szCs w:val="24"/>
        </w:rPr>
        <w:t>г) перечня видов выплат компенсационного характера;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7" w:name="sub_2116"/>
      <w:bookmarkEnd w:id="16"/>
      <w:proofErr w:type="spellStart"/>
      <w:r w:rsidRPr="00CC3B2B">
        <w:rPr>
          <w:rFonts w:ascii="Times New Roman" w:hAnsi="Times New Roman"/>
          <w:sz w:val="24"/>
          <w:szCs w:val="24"/>
        </w:rPr>
        <w:t>д</w:t>
      </w:r>
      <w:proofErr w:type="spellEnd"/>
      <w:r w:rsidRPr="00CC3B2B">
        <w:rPr>
          <w:rFonts w:ascii="Times New Roman" w:hAnsi="Times New Roman"/>
          <w:sz w:val="24"/>
          <w:szCs w:val="24"/>
        </w:rPr>
        <w:t>) перечня видов повышающих коэффициентов и иных выплат стимулирующего характера;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8" w:name="sub_2117"/>
      <w:bookmarkEnd w:id="17"/>
      <w:r w:rsidRPr="00CC3B2B">
        <w:rPr>
          <w:rFonts w:ascii="Times New Roman" w:hAnsi="Times New Roman"/>
          <w:sz w:val="24"/>
          <w:szCs w:val="24"/>
        </w:rPr>
        <w:t>е) настоящего Положения;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9" w:name="sub_2118"/>
      <w:bookmarkEnd w:id="18"/>
      <w:r w:rsidRPr="00CC3B2B">
        <w:rPr>
          <w:rFonts w:ascii="Times New Roman" w:hAnsi="Times New Roman"/>
          <w:sz w:val="24"/>
          <w:szCs w:val="24"/>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0" w:name="sub_2119"/>
      <w:bookmarkEnd w:id="19"/>
      <w:proofErr w:type="spellStart"/>
      <w:r w:rsidRPr="00CC3B2B">
        <w:rPr>
          <w:rFonts w:ascii="Times New Roman" w:hAnsi="Times New Roman"/>
          <w:sz w:val="24"/>
          <w:szCs w:val="24"/>
        </w:rPr>
        <w:t>з</w:t>
      </w:r>
      <w:proofErr w:type="spellEnd"/>
      <w:r w:rsidRPr="00CC3B2B">
        <w:rPr>
          <w:rFonts w:ascii="Times New Roman" w:hAnsi="Times New Roman"/>
          <w:sz w:val="24"/>
          <w:szCs w:val="24"/>
        </w:rPr>
        <w:t>) мнения представительного органа работников.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1" w:name="sub_213"/>
      <w:bookmarkEnd w:id="20"/>
      <w:r w:rsidRPr="00CC3B2B">
        <w:rPr>
          <w:rFonts w:ascii="Times New Roman" w:hAnsi="Times New Roman"/>
          <w:sz w:val="24"/>
          <w:szCs w:val="24"/>
        </w:rPr>
        <w:t xml:space="preserve">2.1.3. </w:t>
      </w:r>
      <w:proofErr w:type="gramStart"/>
      <w:r w:rsidRPr="00CC3B2B">
        <w:rPr>
          <w:rFonts w:ascii="Times New Roman" w:hAnsi="Times New Roman"/>
          <w:sz w:val="24"/>
          <w:szCs w:val="24"/>
        </w:rPr>
        <w:t xml:space="preserve">Рекомендуемые минимальные размеры окладов (должностных окладов) работников устанавливаются на основе отнесения занимаемых ими должностей к профессиональным квалификационным группам (приказы Министерства здравоохранения и социального развития Российской Федерации </w:t>
      </w:r>
      <w:hyperlink r:id="rId8" w:history="1">
        <w:r w:rsidRPr="00CC3B2B">
          <w:rPr>
            <w:rFonts w:ascii="Times New Roman" w:hAnsi="Times New Roman"/>
            <w:sz w:val="24"/>
            <w:szCs w:val="24"/>
          </w:rPr>
          <w:t>от 31 августа 2007 г. № 570</w:t>
        </w:r>
      </w:hyperlink>
      <w:r w:rsidRPr="00CC3B2B">
        <w:rPr>
          <w:rFonts w:ascii="Times New Roman" w:hAnsi="Times New Roman"/>
          <w:sz w:val="24"/>
          <w:szCs w:val="24"/>
        </w:rPr>
        <w:t xml:space="preserve"> "Об утверждении профессиональных квалификационных групп должностей работников культуры, искусства и кинематографии" (зарегистрирован в Министерстве юстиции Российской Федерации 1 октября 2007 г., регистрационный № 10222), </w:t>
      </w:r>
      <w:hyperlink r:id="rId9" w:history="1">
        <w:r w:rsidRPr="00CC3B2B">
          <w:rPr>
            <w:rFonts w:ascii="Times New Roman" w:hAnsi="Times New Roman"/>
            <w:sz w:val="24"/>
            <w:szCs w:val="24"/>
          </w:rPr>
          <w:t>от 29 мая 2008 г</w:t>
        </w:r>
        <w:proofErr w:type="gramEnd"/>
        <w:r w:rsidRPr="00CC3B2B">
          <w:rPr>
            <w:rFonts w:ascii="Times New Roman" w:hAnsi="Times New Roman"/>
            <w:sz w:val="24"/>
            <w:szCs w:val="24"/>
          </w:rPr>
          <w:t>. № 247н</w:t>
        </w:r>
      </w:hyperlink>
      <w:r w:rsidRPr="00CC3B2B">
        <w:rPr>
          <w:rFonts w:ascii="Times New Roman" w:hAnsi="Times New Roman"/>
          <w:sz w:val="24"/>
          <w:szCs w:val="24"/>
        </w:rPr>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 регистрационный № 11858).</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870"/>
        <w:gridCol w:w="2599"/>
      </w:tblGrid>
      <w:tr w:rsidR="00020A6E" w:rsidRPr="00CC3B2B" w:rsidTr="009455A8">
        <w:tc>
          <w:tcPr>
            <w:tcW w:w="6870" w:type="dxa"/>
            <w:tcBorders>
              <w:top w:val="single" w:sz="4" w:space="0" w:color="auto"/>
              <w:bottom w:val="single" w:sz="4" w:space="0" w:color="auto"/>
              <w:right w:val="single" w:sz="4" w:space="0" w:color="auto"/>
            </w:tcBorders>
          </w:tcPr>
          <w:bookmarkEnd w:id="21"/>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 xml:space="preserve">Должности, отнесенные к профессиональной квалификационной группе "Должности </w:t>
            </w:r>
            <w:proofErr w:type="gramStart"/>
            <w:r w:rsidRPr="00CC3B2B">
              <w:rPr>
                <w:rFonts w:ascii="Times New Roman" w:hAnsi="Times New Roman"/>
                <w:sz w:val="24"/>
                <w:szCs w:val="24"/>
              </w:rPr>
              <w:t>технических исполнителей</w:t>
            </w:r>
            <w:proofErr w:type="gramEnd"/>
            <w:r w:rsidRPr="00CC3B2B">
              <w:rPr>
                <w:rFonts w:ascii="Times New Roman" w:hAnsi="Times New Roman"/>
                <w:sz w:val="24"/>
                <w:szCs w:val="24"/>
              </w:rPr>
              <w:t xml:space="preserve"> и артистов вспомогательного состава"</w:t>
            </w:r>
          </w:p>
        </w:tc>
        <w:tc>
          <w:tcPr>
            <w:tcW w:w="2599" w:type="dxa"/>
            <w:tcBorders>
              <w:top w:val="single" w:sz="4" w:space="0" w:color="auto"/>
              <w:left w:val="single" w:sz="4" w:space="0" w:color="auto"/>
              <w:bottom w:val="single" w:sz="4" w:space="0" w:color="auto"/>
            </w:tcBorders>
          </w:tcPr>
          <w:p w:rsidR="00020A6E" w:rsidRPr="00CC3B2B" w:rsidRDefault="003C313A"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4663</w:t>
            </w:r>
            <w:r w:rsidR="00020A6E" w:rsidRPr="00CC3B2B">
              <w:rPr>
                <w:rFonts w:ascii="Times New Roman" w:hAnsi="Times New Roman"/>
                <w:sz w:val="24"/>
                <w:szCs w:val="24"/>
              </w:rPr>
              <w:t xml:space="preserve"> рублей</w:t>
            </w:r>
          </w:p>
        </w:tc>
      </w:tr>
      <w:tr w:rsidR="00020A6E" w:rsidRPr="00CC3B2B" w:rsidTr="009455A8">
        <w:tc>
          <w:tcPr>
            <w:tcW w:w="687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"Должности работников культуры, искусства и кинематографии среднего звена"</w:t>
            </w:r>
          </w:p>
        </w:tc>
        <w:tc>
          <w:tcPr>
            <w:tcW w:w="2599" w:type="dxa"/>
            <w:tcBorders>
              <w:top w:val="single" w:sz="4" w:space="0" w:color="auto"/>
              <w:left w:val="single" w:sz="4" w:space="0" w:color="auto"/>
              <w:bottom w:val="single" w:sz="4" w:space="0" w:color="auto"/>
            </w:tcBorders>
          </w:tcPr>
          <w:p w:rsidR="00020A6E" w:rsidRPr="00CC3B2B" w:rsidRDefault="003C313A"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6017</w:t>
            </w:r>
            <w:r w:rsidR="00020A6E" w:rsidRPr="00CC3B2B">
              <w:rPr>
                <w:rFonts w:ascii="Times New Roman" w:hAnsi="Times New Roman"/>
                <w:sz w:val="24"/>
                <w:szCs w:val="24"/>
              </w:rPr>
              <w:t xml:space="preserve"> рублей</w:t>
            </w:r>
          </w:p>
        </w:tc>
      </w:tr>
      <w:tr w:rsidR="00020A6E" w:rsidRPr="00CC3B2B" w:rsidTr="009455A8">
        <w:tc>
          <w:tcPr>
            <w:tcW w:w="687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tc>
        <w:tc>
          <w:tcPr>
            <w:tcW w:w="2599" w:type="dxa"/>
            <w:tcBorders>
              <w:top w:val="single" w:sz="4" w:space="0" w:color="auto"/>
              <w:left w:val="single" w:sz="4" w:space="0" w:color="auto"/>
              <w:bottom w:val="single" w:sz="4" w:space="0" w:color="auto"/>
            </w:tcBorders>
          </w:tcPr>
          <w:p w:rsidR="00020A6E" w:rsidRPr="00CC3B2B" w:rsidRDefault="003C313A"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7981</w:t>
            </w:r>
            <w:r w:rsidR="00020A6E" w:rsidRPr="00CC3B2B">
              <w:rPr>
                <w:rFonts w:ascii="Times New Roman" w:hAnsi="Times New Roman"/>
                <w:sz w:val="24"/>
                <w:szCs w:val="24"/>
              </w:rPr>
              <w:t xml:space="preserve"> рублей</w:t>
            </w:r>
          </w:p>
        </w:tc>
      </w:tr>
      <w:tr w:rsidR="00020A6E" w:rsidRPr="00CC3B2B" w:rsidTr="009455A8">
        <w:tc>
          <w:tcPr>
            <w:tcW w:w="687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tc>
        <w:tc>
          <w:tcPr>
            <w:tcW w:w="2599" w:type="dxa"/>
            <w:tcBorders>
              <w:top w:val="single" w:sz="4" w:space="0" w:color="auto"/>
              <w:left w:val="single" w:sz="4" w:space="0" w:color="auto"/>
              <w:bottom w:val="single" w:sz="4" w:space="0" w:color="auto"/>
            </w:tcBorders>
          </w:tcPr>
          <w:p w:rsidR="00020A6E" w:rsidRPr="00CC3B2B"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10362</w:t>
            </w:r>
            <w:r w:rsidR="00020A6E" w:rsidRPr="00CC3B2B">
              <w:rPr>
                <w:rFonts w:ascii="Times New Roman" w:hAnsi="Times New Roman"/>
                <w:sz w:val="24"/>
                <w:szCs w:val="24"/>
              </w:rPr>
              <w:t xml:space="preserve"> рубля</w:t>
            </w:r>
          </w:p>
        </w:tc>
      </w:tr>
      <w:tr w:rsidR="00D40AAC" w:rsidRPr="00CC3B2B" w:rsidTr="009455A8">
        <w:tc>
          <w:tcPr>
            <w:tcW w:w="6870" w:type="dxa"/>
            <w:tcBorders>
              <w:top w:val="single" w:sz="4" w:space="0" w:color="auto"/>
              <w:bottom w:val="single" w:sz="4" w:space="0" w:color="auto"/>
              <w:right w:val="single" w:sz="4" w:space="0" w:color="auto"/>
            </w:tcBorders>
          </w:tcPr>
          <w:p w:rsidR="00D40AAC" w:rsidRPr="00CC3B2B" w:rsidRDefault="00D40AAC"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Архивист, археограф, палеограф, художник-реставратор архивных документов, хранитель фондов, методист</w:t>
            </w:r>
          </w:p>
        </w:tc>
        <w:tc>
          <w:tcPr>
            <w:tcW w:w="2599" w:type="dxa"/>
            <w:tcBorders>
              <w:top w:val="single" w:sz="4" w:space="0" w:color="auto"/>
              <w:left w:val="single" w:sz="4" w:space="0" w:color="auto"/>
              <w:bottom w:val="single" w:sz="4" w:space="0" w:color="auto"/>
            </w:tcBorders>
          </w:tcPr>
          <w:p w:rsidR="00D40AAC"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4663 рублей</w:t>
            </w:r>
          </w:p>
        </w:tc>
      </w:tr>
      <w:tr w:rsidR="00020A6E" w:rsidRPr="00CC3B2B" w:rsidTr="009455A8">
        <w:tc>
          <w:tcPr>
            <w:tcW w:w="687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"Общеотраслевые должности служащих первого уровня"</w:t>
            </w:r>
          </w:p>
        </w:tc>
        <w:tc>
          <w:tcPr>
            <w:tcW w:w="2599" w:type="dxa"/>
            <w:tcBorders>
              <w:top w:val="single" w:sz="4" w:space="0" w:color="auto"/>
              <w:left w:val="single" w:sz="4" w:space="0" w:color="auto"/>
              <w:bottom w:val="single" w:sz="4" w:space="0" w:color="auto"/>
            </w:tcBorders>
          </w:tcPr>
          <w:p w:rsidR="00020A6E" w:rsidRPr="00CC3B2B"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4663</w:t>
            </w:r>
            <w:r w:rsidR="00020A6E" w:rsidRPr="00CC3B2B">
              <w:rPr>
                <w:rFonts w:ascii="Times New Roman" w:hAnsi="Times New Roman"/>
                <w:sz w:val="24"/>
                <w:szCs w:val="24"/>
              </w:rPr>
              <w:t xml:space="preserve"> рублей</w:t>
            </w:r>
          </w:p>
        </w:tc>
      </w:tr>
      <w:tr w:rsidR="00D40AAC" w:rsidRPr="00CC3B2B" w:rsidTr="009455A8">
        <w:tc>
          <w:tcPr>
            <w:tcW w:w="6870" w:type="dxa"/>
            <w:tcBorders>
              <w:top w:val="single" w:sz="4" w:space="0" w:color="auto"/>
              <w:bottom w:val="single" w:sz="4" w:space="0" w:color="auto"/>
              <w:right w:val="single" w:sz="4" w:space="0" w:color="auto"/>
            </w:tcBorders>
          </w:tcPr>
          <w:p w:rsidR="00D40AAC" w:rsidRPr="00CC3B2B" w:rsidRDefault="00D40AAC"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Ведущий архивист, ведущий археограф, ведущий палеограф, ведущий методист</w:t>
            </w:r>
          </w:p>
        </w:tc>
        <w:tc>
          <w:tcPr>
            <w:tcW w:w="2599" w:type="dxa"/>
            <w:tcBorders>
              <w:top w:val="single" w:sz="4" w:space="0" w:color="auto"/>
              <w:left w:val="single" w:sz="4" w:space="0" w:color="auto"/>
              <w:bottom w:val="single" w:sz="4" w:space="0" w:color="auto"/>
            </w:tcBorders>
          </w:tcPr>
          <w:p w:rsidR="00D40AAC"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6017</w:t>
            </w:r>
            <w:r w:rsidRPr="00CC3B2B">
              <w:rPr>
                <w:rFonts w:ascii="Times New Roman" w:hAnsi="Times New Roman"/>
                <w:sz w:val="24"/>
                <w:szCs w:val="24"/>
              </w:rPr>
              <w:t xml:space="preserve"> рублей</w:t>
            </w:r>
          </w:p>
        </w:tc>
      </w:tr>
      <w:tr w:rsidR="00D40AAC" w:rsidRPr="00CC3B2B" w:rsidTr="009455A8">
        <w:tc>
          <w:tcPr>
            <w:tcW w:w="6870" w:type="dxa"/>
            <w:tcBorders>
              <w:top w:val="single" w:sz="4" w:space="0" w:color="auto"/>
              <w:bottom w:val="single" w:sz="4" w:space="0" w:color="auto"/>
              <w:right w:val="single" w:sz="4" w:space="0" w:color="auto"/>
            </w:tcBorders>
          </w:tcPr>
          <w:p w:rsidR="00D40AAC" w:rsidRPr="00CC3B2B" w:rsidRDefault="00D40AAC"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Главный архивист, главный археограф, главный палеограф, главный методист</w:t>
            </w:r>
          </w:p>
        </w:tc>
        <w:tc>
          <w:tcPr>
            <w:tcW w:w="2599" w:type="dxa"/>
            <w:tcBorders>
              <w:top w:val="single" w:sz="4" w:space="0" w:color="auto"/>
              <w:left w:val="single" w:sz="4" w:space="0" w:color="auto"/>
              <w:bottom w:val="single" w:sz="4" w:space="0" w:color="auto"/>
            </w:tcBorders>
          </w:tcPr>
          <w:p w:rsidR="00D40AAC"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7374 рублей</w:t>
            </w:r>
          </w:p>
        </w:tc>
      </w:tr>
      <w:tr w:rsidR="00020A6E" w:rsidRPr="00CC3B2B" w:rsidTr="009455A8">
        <w:tc>
          <w:tcPr>
            <w:tcW w:w="687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"Общеотраслевые должности служащих второго уровня"</w:t>
            </w:r>
          </w:p>
        </w:tc>
        <w:tc>
          <w:tcPr>
            <w:tcW w:w="2599" w:type="dxa"/>
            <w:tcBorders>
              <w:top w:val="single" w:sz="4" w:space="0" w:color="auto"/>
              <w:left w:val="single" w:sz="4" w:space="0" w:color="auto"/>
              <w:bottom w:val="single" w:sz="4" w:space="0" w:color="auto"/>
            </w:tcBorders>
          </w:tcPr>
          <w:p w:rsidR="00020A6E" w:rsidRPr="00CC3B2B"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6017</w:t>
            </w:r>
            <w:r w:rsidR="00020A6E" w:rsidRPr="00CC3B2B">
              <w:rPr>
                <w:rFonts w:ascii="Times New Roman" w:hAnsi="Times New Roman"/>
                <w:sz w:val="24"/>
                <w:szCs w:val="24"/>
              </w:rPr>
              <w:t xml:space="preserve"> рублей</w:t>
            </w:r>
          </w:p>
        </w:tc>
      </w:tr>
      <w:tr w:rsidR="00D40AAC" w:rsidRPr="00CC3B2B" w:rsidTr="009455A8">
        <w:tc>
          <w:tcPr>
            <w:tcW w:w="6870" w:type="dxa"/>
            <w:tcBorders>
              <w:top w:val="single" w:sz="4" w:space="0" w:color="auto"/>
              <w:bottom w:val="single" w:sz="4" w:space="0" w:color="auto"/>
              <w:right w:val="single" w:sz="4" w:space="0" w:color="auto"/>
            </w:tcBorders>
          </w:tcPr>
          <w:p w:rsidR="00D40AAC" w:rsidRPr="00CC3B2B" w:rsidRDefault="00D40AAC"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Заведующий сектором (начальник сектора) архива, заведующий лабораторией обеспечения сохранности архивных документов, заместитель начальника отдела, заведующий архивохранилищем</w:t>
            </w:r>
          </w:p>
        </w:tc>
        <w:tc>
          <w:tcPr>
            <w:tcW w:w="2599" w:type="dxa"/>
            <w:tcBorders>
              <w:top w:val="single" w:sz="4" w:space="0" w:color="auto"/>
              <w:left w:val="single" w:sz="4" w:space="0" w:color="auto"/>
              <w:bottom w:val="single" w:sz="4" w:space="0" w:color="auto"/>
            </w:tcBorders>
          </w:tcPr>
          <w:p w:rsidR="00D40AAC"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8839 рублей</w:t>
            </w:r>
          </w:p>
        </w:tc>
      </w:tr>
      <w:tr w:rsidR="00D40AAC" w:rsidRPr="00CC3B2B" w:rsidTr="009455A8">
        <w:tc>
          <w:tcPr>
            <w:tcW w:w="6870" w:type="dxa"/>
            <w:tcBorders>
              <w:top w:val="single" w:sz="4" w:space="0" w:color="auto"/>
              <w:bottom w:val="single" w:sz="4" w:space="0" w:color="auto"/>
              <w:right w:val="single" w:sz="4" w:space="0" w:color="auto"/>
            </w:tcBorders>
          </w:tcPr>
          <w:p w:rsidR="00D40AAC" w:rsidRPr="00CC3B2B" w:rsidRDefault="00D40AAC"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Начальник отдела (заведующий отделом) архива, главный хранитель фондов архива</w:t>
            </w:r>
          </w:p>
        </w:tc>
        <w:tc>
          <w:tcPr>
            <w:tcW w:w="2599" w:type="dxa"/>
            <w:tcBorders>
              <w:top w:val="single" w:sz="4" w:space="0" w:color="auto"/>
              <w:left w:val="single" w:sz="4" w:space="0" w:color="auto"/>
              <w:bottom w:val="single" w:sz="4" w:space="0" w:color="auto"/>
            </w:tcBorders>
          </w:tcPr>
          <w:p w:rsidR="00D40AAC"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10362 рубля</w:t>
            </w:r>
          </w:p>
        </w:tc>
      </w:tr>
      <w:tr w:rsidR="00D40AAC" w:rsidRPr="00CC3B2B" w:rsidTr="009455A8">
        <w:tc>
          <w:tcPr>
            <w:tcW w:w="6870" w:type="dxa"/>
            <w:tcBorders>
              <w:top w:val="single" w:sz="4" w:space="0" w:color="auto"/>
              <w:bottom w:val="single" w:sz="4" w:space="0" w:color="auto"/>
              <w:right w:val="single" w:sz="4" w:space="0" w:color="auto"/>
            </w:tcBorders>
          </w:tcPr>
          <w:p w:rsidR="00D40AAC" w:rsidRPr="00CC3B2B" w:rsidRDefault="00D40AAC" w:rsidP="00D40AAC">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lastRenderedPageBreak/>
              <w:t xml:space="preserve">Должности, отнесенные к профессиональной квалификационной группе "Общеотраслевые должности служащих </w:t>
            </w:r>
            <w:r>
              <w:rPr>
                <w:rFonts w:ascii="Times New Roman" w:hAnsi="Times New Roman"/>
                <w:sz w:val="24"/>
                <w:szCs w:val="24"/>
              </w:rPr>
              <w:t xml:space="preserve">  первого </w:t>
            </w:r>
            <w:r w:rsidRPr="00CC3B2B">
              <w:rPr>
                <w:rFonts w:ascii="Times New Roman" w:hAnsi="Times New Roman"/>
                <w:sz w:val="24"/>
                <w:szCs w:val="24"/>
              </w:rPr>
              <w:t xml:space="preserve"> уровня"</w:t>
            </w:r>
          </w:p>
        </w:tc>
        <w:tc>
          <w:tcPr>
            <w:tcW w:w="2599" w:type="dxa"/>
            <w:tcBorders>
              <w:top w:val="single" w:sz="4" w:space="0" w:color="auto"/>
              <w:left w:val="single" w:sz="4" w:space="0" w:color="auto"/>
              <w:bottom w:val="single" w:sz="4" w:space="0" w:color="auto"/>
            </w:tcBorders>
          </w:tcPr>
          <w:p w:rsidR="00D40AAC"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3853 рубля</w:t>
            </w:r>
          </w:p>
        </w:tc>
      </w:tr>
      <w:tr w:rsidR="00D40AAC" w:rsidRPr="00CC3B2B" w:rsidTr="009455A8">
        <w:tc>
          <w:tcPr>
            <w:tcW w:w="6870" w:type="dxa"/>
            <w:tcBorders>
              <w:top w:val="single" w:sz="4" w:space="0" w:color="auto"/>
              <w:bottom w:val="single" w:sz="4" w:space="0" w:color="auto"/>
              <w:right w:val="single" w:sz="4" w:space="0" w:color="auto"/>
            </w:tcBorders>
          </w:tcPr>
          <w:p w:rsidR="00D40AAC" w:rsidRPr="00CC3B2B" w:rsidRDefault="00D40AAC" w:rsidP="00D40AAC">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 xml:space="preserve">Должности, отнесенные к профессиональной квалификационной группе "Общеотраслевые должности служащих </w:t>
            </w:r>
            <w:r>
              <w:rPr>
                <w:rFonts w:ascii="Times New Roman" w:hAnsi="Times New Roman"/>
                <w:sz w:val="24"/>
                <w:szCs w:val="24"/>
              </w:rPr>
              <w:t xml:space="preserve"> второго</w:t>
            </w:r>
            <w:r w:rsidRPr="00CC3B2B">
              <w:rPr>
                <w:rFonts w:ascii="Times New Roman" w:hAnsi="Times New Roman"/>
                <w:sz w:val="24"/>
                <w:szCs w:val="24"/>
              </w:rPr>
              <w:t xml:space="preserve"> уровня"</w:t>
            </w:r>
          </w:p>
        </w:tc>
        <w:tc>
          <w:tcPr>
            <w:tcW w:w="2599" w:type="dxa"/>
            <w:tcBorders>
              <w:top w:val="single" w:sz="4" w:space="0" w:color="auto"/>
              <w:left w:val="single" w:sz="4" w:space="0" w:color="auto"/>
              <w:bottom w:val="single" w:sz="4" w:space="0" w:color="auto"/>
            </w:tcBorders>
          </w:tcPr>
          <w:p w:rsidR="00D40AAC"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4701 рублей</w:t>
            </w:r>
          </w:p>
        </w:tc>
      </w:tr>
      <w:tr w:rsidR="00020A6E" w:rsidRPr="00CC3B2B" w:rsidTr="009455A8">
        <w:tc>
          <w:tcPr>
            <w:tcW w:w="687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"Общеотраслевые должности служащих третьего уровня"</w:t>
            </w:r>
          </w:p>
        </w:tc>
        <w:tc>
          <w:tcPr>
            <w:tcW w:w="2599" w:type="dxa"/>
            <w:tcBorders>
              <w:top w:val="single" w:sz="4" w:space="0" w:color="auto"/>
              <w:left w:val="single" w:sz="4" w:space="0" w:color="auto"/>
              <w:bottom w:val="single" w:sz="4" w:space="0" w:color="auto"/>
            </w:tcBorders>
          </w:tcPr>
          <w:p w:rsidR="00020A6E" w:rsidRPr="00CC3B2B"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6916</w:t>
            </w:r>
            <w:r w:rsidR="00020A6E" w:rsidRPr="00CC3B2B">
              <w:rPr>
                <w:rFonts w:ascii="Times New Roman" w:hAnsi="Times New Roman"/>
                <w:sz w:val="24"/>
                <w:szCs w:val="24"/>
              </w:rPr>
              <w:t xml:space="preserve"> рублей</w:t>
            </w:r>
          </w:p>
        </w:tc>
      </w:tr>
      <w:tr w:rsidR="00020A6E" w:rsidRPr="00CC3B2B" w:rsidTr="009455A8">
        <w:tc>
          <w:tcPr>
            <w:tcW w:w="687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"Общеотраслевые должности служащих четвертого уровня"</w:t>
            </w:r>
          </w:p>
        </w:tc>
        <w:tc>
          <w:tcPr>
            <w:tcW w:w="2599" w:type="dxa"/>
            <w:tcBorders>
              <w:top w:val="single" w:sz="4" w:space="0" w:color="auto"/>
              <w:left w:val="single" w:sz="4" w:space="0" w:color="auto"/>
              <w:bottom w:val="single" w:sz="4" w:space="0" w:color="auto"/>
            </w:tcBorders>
          </w:tcPr>
          <w:p w:rsidR="00020A6E" w:rsidRPr="00CC3B2B"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8980</w:t>
            </w:r>
            <w:r w:rsidR="00020A6E" w:rsidRPr="00CC3B2B">
              <w:rPr>
                <w:rFonts w:ascii="Times New Roman" w:hAnsi="Times New Roman"/>
                <w:sz w:val="24"/>
                <w:szCs w:val="24"/>
              </w:rPr>
              <w:t xml:space="preserve"> рубля</w:t>
            </w:r>
          </w:p>
        </w:tc>
      </w:tr>
    </w:tbl>
    <w:p w:rsidR="00D90108" w:rsidRPr="00CC3B2B" w:rsidRDefault="00D90108" w:rsidP="00020A6E">
      <w:pPr>
        <w:autoSpaceDE w:val="0"/>
        <w:autoSpaceDN w:val="0"/>
        <w:adjustRightInd w:val="0"/>
        <w:spacing w:after="0" w:line="240" w:lineRule="auto"/>
        <w:ind w:firstLine="720"/>
        <w:jc w:val="both"/>
        <w:rPr>
          <w:rFonts w:ascii="Times New Roman" w:hAnsi="Times New Roman"/>
          <w:i/>
          <w:sz w:val="24"/>
          <w:szCs w:val="24"/>
        </w:rPr>
      </w:pPr>
      <w:bookmarkStart w:id="22" w:name="sub_214"/>
    </w:p>
    <w:p w:rsidR="00020A6E" w:rsidRPr="00CC3B2B" w:rsidRDefault="00020A6E" w:rsidP="00020A6E">
      <w:pPr>
        <w:autoSpaceDE w:val="0"/>
        <w:autoSpaceDN w:val="0"/>
        <w:adjustRightInd w:val="0"/>
        <w:spacing w:after="0" w:line="240" w:lineRule="auto"/>
        <w:ind w:firstLine="720"/>
        <w:jc w:val="both"/>
        <w:rPr>
          <w:rFonts w:ascii="Times New Roman" w:hAnsi="Times New Roman"/>
          <w:i/>
          <w:sz w:val="24"/>
          <w:szCs w:val="24"/>
        </w:rPr>
      </w:pPr>
      <w:r w:rsidRPr="00CC3B2B">
        <w:rPr>
          <w:rFonts w:ascii="Times New Roman" w:hAnsi="Times New Roman"/>
          <w:i/>
          <w:sz w:val="24"/>
          <w:szCs w:val="24"/>
        </w:rPr>
        <w:t xml:space="preserve">Положения абзаца второго </w:t>
      </w:r>
      <w:proofErr w:type="gramStart"/>
      <w:r w:rsidRPr="00CC3B2B">
        <w:rPr>
          <w:rFonts w:ascii="Times New Roman" w:hAnsi="Times New Roman"/>
          <w:i/>
          <w:sz w:val="24"/>
          <w:szCs w:val="24"/>
        </w:rPr>
        <w:t>–ч</w:t>
      </w:r>
      <w:proofErr w:type="gramEnd"/>
      <w:r w:rsidRPr="00CC3B2B">
        <w:rPr>
          <w:rFonts w:ascii="Times New Roman" w:hAnsi="Times New Roman"/>
          <w:i/>
          <w:sz w:val="24"/>
          <w:szCs w:val="24"/>
        </w:rPr>
        <w:t xml:space="preserve">етвертого подпункта 2.1.3 пункта 2.1 вступают в силу с 01 </w:t>
      </w:r>
      <w:r w:rsidR="00132554">
        <w:rPr>
          <w:rFonts w:ascii="Times New Roman" w:hAnsi="Times New Roman"/>
          <w:i/>
          <w:sz w:val="24"/>
          <w:szCs w:val="24"/>
        </w:rPr>
        <w:t xml:space="preserve">января 2018 </w:t>
      </w:r>
      <w:r w:rsidRPr="00CC3B2B">
        <w:rPr>
          <w:rFonts w:ascii="Times New Roman" w:hAnsi="Times New Roman"/>
          <w:i/>
          <w:sz w:val="24"/>
          <w:szCs w:val="24"/>
        </w:rPr>
        <w:t xml:space="preserve"> года </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 xml:space="preserve">2.1.4.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w:t>
      </w:r>
      <w:hyperlink r:id="rId10" w:history="1">
        <w:r w:rsidRPr="00CC3B2B">
          <w:rPr>
            <w:rFonts w:ascii="Times New Roman" w:hAnsi="Times New Roman"/>
            <w:sz w:val="24"/>
            <w:szCs w:val="24"/>
          </w:rPr>
          <w:t>Единым тарифно-квалификационным справочником</w:t>
        </w:r>
      </w:hyperlink>
      <w:r w:rsidRPr="00CC3B2B">
        <w:rPr>
          <w:rFonts w:ascii="Times New Roman" w:hAnsi="Times New Roman"/>
          <w:sz w:val="24"/>
          <w:szCs w:val="24"/>
        </w:rPr>
        <w:t xml:space="preserve"> работ и профессий рабочих:</w:t>
      </w:r>
    </w:p>
    <w:bookmarkEnd w:id="22"/>
    <w:p w:rsidR="00020A6E" w:rsidRPr="00CC3B2B" w:rsidRDefault="00E669CA"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разряд - 3854</w:t>
      </w:r>
      <w:r w:rsidR="00020A6E" w:rsidRPr="00CC3B2B">
        <w:rPr>
          <w:rFonts w:ascii="Times New Roman" w:hAnsi="Times New Roman"/>
          <w:sz w:val="24"/>
          <w:szCs w:val="24"/>
        </w:rPr>
        <w:t xml:space="preserve"> рублей;</w:t>
      </w:r>
    </w:p>
    <w:p w:rsidR="00020A6E" w:rsidRPr="00CC3B2B" w:rsidRDefault="00E669CA"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разряд - 4041</w:t>
      </w:r>
      <w:r w:rsidR="00020A6E" w:rsidRPr="00CC3B2B">
        <w:rPr>
          <w:rFonts w:ascii="Times New Roman" w:hAnsi="Times New Roman"/>
          <w:sz w:val="24"/>
          <w:szCs w:val="24"/>
        </w:rPr>
        <w:t xml:space="preserve"> рублей;</w:t>
      </w:r>
    </w:p>
    <w:p w:rsidR="00020A6E" w:rsidRPr="00CC3B2B" w:rsidRDefault="00E669CA"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разряд - 4233</w:t>
      </w:r>
      <w:r w:rsidR="00020A6E" w:rsidRPr="00CC3B2B">
        <w:rPr>
          <w:rFonts w:ascii="Times New Roman" w:hAnsi="Times New Roman"/>
          <w:sz w:val="24"/>
          <w:szCs w:val="24"/>
        </w:rPr>
        <w:t xml:space="preserve"> рубль;</w:t>
      </w:r>
    </w:p>
    <w:p w:rsidR="00020A6E" w:rsidRPr="00CC3B2B" w:rsidRDefault="00E669CA"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разряд - 4701</w:t>
      </w:r>
      <w:r w:rsidR="00020A6E" w:rsidRPr="00CC3B2B">
        <w:rPr>
          <w:rFonts w:ascii="Times New Roman" w:hAnsi="Times New Roman"/>
          <w:sz w:val="24"/>
          <w:szCs w:val="24"/>
        </w:rPr>
        <w:t xml:space="preserve"> рублей;</w:t>
      </w:r>
    </w:p>
    <w:p w:rsidR="00020A6E" w:rsidRPr="00CC3B2B" w:rsidRDefault="00E669CA"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 разряд - 5215</w:t>
      </w:r>
      <w:r w:rsidR="00020A6E" w:rsidRPr="00CC3B2B">
        <w:rPr>
          <w:rFonts w:ascii="Times New Roman" w:hAnsi="Times New Roman"/>
          <w:sz w:val="24"/>
          <w:szCs w:val="24"/>
        </w:rPr>
        <w:t xml:space="preserve"> рублей;</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6 разря</w:t>
      </w:r>
      <w:r w:rsidR="00E6026A">
        <w:rPr>
          <w:rFonts w:ascii="Times New Roman" w:hAnsi="Times New Roman"/>
          <w:sz w:val="24"/>
          <w:szCs w:val="24"/>
        </w:rPr>
        <w:t>д - 5730</w:t>
      </w:r>
      <w:r w:rsidRPr="00CC3B2B">
        <w:rPr>
          <w:rFonts w:ascii="Times New Roman" w:hAnsi="Times New Roman"/>
          <w:sz w:val="24"/>
          <w:szCs w:val="24"/>
        </w:rPr>
        <w:t xml:space="preserve"> рублей;</w:t>
      </w:r>
    </w:p>
    <w:p w:rsidR="00020A6E" w:rsidRPr="00CC3B2B" w:rsidRDefault="00E6026A"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 разряд - 6297</w:t>
      </w:r>
      <w:r w:rsidR="00020A6E" w:rsidRPr="00CC3B2B">
        <w:rPr>
          <w:rFonts w:ascii="Times New Roman" w:hAnsi="Times New Roman"/>
          <w:sz w:val="24"/>
          <w:szCs w:val="24"/>
        </w:rPr>
        <w:t xml:space="preserve"> рублей;</w:t>
      </w:r>
    </w:p>
    <w:p w:rsidR="00020A6E" w:rsidRPr="00CC3B2B" w:rsidRDefault="00E6026A"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 разряд - 6916</w:t>
      </w:r>
      <w:r w:rsidR="00020A6E" w:rsidRPr="00CC3B2B">
        <w:rPr>
          <w:rFonts w:ascii="Times New Roman" w:hAnsi="Times New Roman"/>
          <w:sz w:val="24"/>
          <w:szCs w:val="24"/>
        </w:rPr>
        <w:t xml:space="preserve"> рублей.</w:t>
      </w:r>
    </w:p>
    <w:p w:rsidR="00020A6E" w:rsidRPr="00CC3B2B" w:rsidRDefault="00020A6E" w:rsidP="00020A6E">
      <w:pPr>
        <w:autoSpaceDE w:val="0"/>
        <w:autoSpaceDN w:val="0"/>
        <w:adjustRightInd w:val="0"/>
        <w:spacing w:after="0" w:line="240" w:lineRule="auto"/>
        <w:ind w:firstLine="720"/>
        <w:jc w:val="both"/>
        <w:rPr>
          <w:rFonts w:ascii="Times New Roman" w:hAnsi="Times New Roman"/>
          <w:i/>
          <w:sz w:val="24"/>
          <w:szCs w:val="24"/>
        </w:rPr>
      </w:pPr>
      <w:r w:rsidRPr="00CC3B2B">
        <w:rPr>
          <w:rFonts w:ascii="Times New Roman" w:hAnsi="Times New Roman"/>
          <w:i/>
          <w:sz w:val="24"/>
          <w:szCs w:val="24"/>
        </w:rPr>
        <w:t>Положения абзаца второго-девятого подпункта 2.1.4</w:t>
      </w:r>
      <w:r w:rsidR="00132554">
        <w:rPr>
          <w:rFonts w:ascii="Times New Roman" w:hAnsi="Times New Roman"/>
          <w:i/>
          <w:sz w:val="24"/>
          <w:szCs w:val="24"/>
        </w:rPr>
        <w:t xml:space="preserve"> пункта 2.1 вступают в силу с 01 января 2018</w:t>
      </w:r>
      <w:r w:rsidRPr="00CC3B2B">
        <w:rPr>
          <w:rFonts w:ascii="Times New Roman" w:hAnsi="Times New Roman"/>
          <w:i/>
          <w:sz w:val="24"/>
          <w:szCs w:val="24"/>
        </w:rPr>
        <w:t xml:space="preserve"> года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3" w:name="sub_215"/>
      <w:r w:rsidRPr="00CC3B2B">
        <w:rPr>
          <w:rFonts w:ascii="Times New Roman" w:hAnsi="Times New Roman"/>
          <w:sz w:val="24"/>
          <w:szCs w:val="24"/>
        </w:rPr>
        <w:t>2.1.5. Фонд оплаты труда работников учреждения формируется на календарный год исходя из объема средств, поступающих в установленном порядк</w:t>
      </w:r>
      <w:r w:rsidR="00C543E0" w:rsidRPr="00CC3B2B">
        <w:rPr>
          <w:rFonts w:ascii="Times New Roman" w:hAnsi="Times New Roman"/>
          <w:sz w:val="24"/>
          <w:szCs w:val="24"/>
        </w:rPr>
        <w:t>е учреждению из бюджета Козловск</w:t>
      </w:r>
      <w:r w:rsidRPr="00CC3B2B">
        <w:rPr>
          <w:rFonts w:ascii="Times New Roman" w:hAnsi="Times New Roman"/>
          <w:sz w:val="24"/>
          <w:szCs w:val="24"/>
        </w:rPr>
        <w:t>ого района Чувашской Республики, и средств, поступающих от приносящей доход деятельности.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4" w:name="sub_216"/>
      <w:bookmarkEnd w:id="23"/>
      <w:r w:rsidRPr="00CC3B2B">
        <w:rPr>
          <w:rFonts w:ascii="Times New Roman" w:hAnsi="Times New Roman"/>
          <w:sz w:val="24"/>
          <w:szCs w:val="24"/>
        </w:rPr>
        <w:t xml:space="preserve">2.1.6. Учреждение в </w:t>
      </w:r>
      <w:proofErr w:type="gramStart"/>
      <w:r w:rsidRPr="00CC3B2B">
        <w:rPr>
          <w:rFonts w:ascii="Times New Roman" w:hAnsi="Times New Roman"/>
          <w:sz w:val="24"/>
          <w:szCs w:val="24"/>
        </w:rPr>
        <w:t>пределах, имеющихся у него средств на оплату труда работников самостоятельно определяет</w:t>
      </w:r>
      <w:proofErr w:type="gramEnd"/>
      <w:r w:rsidRPr="00CC3B2B">
        <w:rPr>
          <w:rFonts w:ascii="Times New Roman" w:hAnsi="Times New Roman"/>
          <w:sz w:val="24"/>
          <w:szCs w:val="24"/>
        </w:rPr>
        <w:t xml:space="preserve"> размеры премий и других мер материального стимулирования.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5" w:name="sub_217"/>
      <w:bookmarkEnd w:id="24"/>
      <w:r w:rsidRPr="00CC3B2B">
        <w:rPr>
          <w:rFonts w:ascii="Times New Roman" w:hAnsi="Times New Roman"/>
          <w:sz w:val="24"/>
          <w:szCs w:val="24"/>
        </w:rPr>
        <w:t>2.1.7. Руководитель учреждения на основе расчетов и в пределах средств, предусмотренных на оплату труда работников, устанавливает размеры повышающих коэффициентов к окладам (должностным окладам) по профессиональным квалификационным группам, руководствуясь настоящим положением.</w:t>
      </w:r>
    </w:p>
    <w:bookmarkEnd w:id="25"/>
    <w:p w:rsidR="00020A6E" w:rsidRPr="00CC3B2B" w:rsidRDefault="00020A6E" w:rsidP="00020A6E">
      <w:pPr>
        <w:autoSpaceDE w:val="0"/>
        <w:autoSpaceDN w:val="0"/>
        <w:adjustRightInd w:val="0"/>
        <w:spacing w:after="0" w:line="240" w:lineRule="auto"/>
        <w:jc w:val="both"/>
        <w:rPr>
          <w:rFonts w:ascii="Times New Roman" w:hAnsi="Times New Roman"/>
          <w:sz w:val="24"/>
          <w:szCs w:val="24"/>
        </w:rPr>
      </w:pPr>
      <w:r w:rsidRPr="00CC3B2B">
        <w:rPr>
          <w:rFonts w:ascii="Times New Roman" w:hAnsi="Times New Roman"/>
          <w:sz w:val="24"/>
          <w:szCs w:val="24"/>
        </w:rPr>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6" w:name="sub_218"/>
      <w:r w:rsidRPr="00CC3B2B">
        <w:rPr>
          <w:rFonts w:ascii="Times New Roman" w:hAnsi="Times New Roman"/>
          <w:sz w:val="24"/>
          <w:szCs w:val="24"/>
        </w:rPr>
        <w:t>2.1.8. Положением об оплате труда работников муниципальных уч</w:t>
      </w:r>
      <w:r w:rsidR="00C543E0" w:rsidRPr="00CC3B2B">
        <w:rPr>
          <w:rFonts w:ascii="Times New Roman" w:hAnsi="Times New Roman"/>
          <w:sz w:val="24"/>
          <w:szCs w:val="24"/>
        </w:rPr>
        <w:t>реждений Козлов</w:t>
      </w:r>
      <w:r w:rsidRPr="00CC3B2B">
        <w:rPr>
          <w:rFonts w:ascii="Times New Roman" w:hAnsi="Times New Roman"/>
          <w:sz w:val="24"/>
          <w:szCs w:val="24"/>
        </w:rPr>
        <w:t>ского района предусмотрено установление работникам повышающих коэффициентов к окладам (должностным окладам):</w:t>
      </w:r>
    </w:p>
    <w:bookmarkEnd w:id="26"/>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персональный повышающий коэффициент к окладу (должностному окладу);</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повышающий коэффициент к окладу (должностному окладу) по занимаемой должности;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повышающий коэффициент к окладу (должностному окладу) за выполнение важных (особо важных) и ответственных (особо ответственных) работ.</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lastRenderedPageBreak/>
        <w:t>Решение о введении соответствующих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Выплаты по повышающему коэффициенту к окладу (должностному окладу) носят стимулирующий характер.</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CC3B2B">
        <w:rPr>
          <w:rFonts w:ascii="Times New Roman" w:hAnsi="Times New Roman"/>
          <w:sz w:val="24"/>
          <w:szCs w:val="24"/>
        </w:rPr>
        <w:t>Рекомендуемые размеры и иные условия применения повышающих коэффициентов к окладам (должностным окладам) приведены в под</w:t>
      </w:r>
      <w:hyperlink w:anchor="sub_219" w:history="1">
        <w:r w:rsidRPr="00CC3B2B">
          <w:rPr>
            <w:rFonts w:ascii="Times New Roman" w:hAnsi="Times New Roman"/>
            <w:sz w:val="24"/>
            <w:szCs w:val="24"/>
          </w:rPr>
          <w:t>пунктах 2.1.9-2.1.1</w:t>
        </w:r>
      </w:hyperlink>
      <w:r w:rsidRPr="00CC3B2B">
        <w:rPr>
          <w:rFonts w:ascii="Times New Roman" w:hAnsi="Times New Roman"/>
          <w:sz w:val="24"/>
          <w:szCs w:val="24"/>
        </w:rPr>
        <w:t>1 пункта 2.1. настоящего Положения.</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7" w:name="sub_2110"/>
      <w:r w:rsidRPr="00CC3B2B">
        <w:rPr>
          <w:rFonts w:ascii="Times New Roman" w:hAnsi="Times New Roman"/>
          <w:sz w:val="24"/>
          <w:szCs w:val="24"/>
        </w:rPr>
        <w:t xml:space="preserve">2.1.9. </w:t>
      </w:r>
      <w:proofErr w:type="gramStart"/>
      <w:r w:rsidRPr="00CC3B2B">
        <w:rPr>
          <w:rFonts w:ascii="Times New Roman" w:hAnsi="Times New Roman"/>
          <w:sz w:val="24"/>
          <w:szCs w:val="24"/>
        </w:rPr>
        <w:t>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2.1.10.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должное категорирование:</w:t>
      </w:r>
    </w:p>
    <w:bookmarkEnd w:id="27"/>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главный - 0,25;</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ведущий - 0,20;</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высшей категории - 0,15;</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первой категории - 0,10;</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второй категории - 0,05.</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i/>
          <w:sz w:val="24"/>
          <w:szCs w:val="24"/>
        </w:rPr>
        <w:t>Положения подпункта 2.1.10 пункта 2.1. вступаю</w:t>
      </w:r>
      <w:r w:rsidR="00132554">
        <w:rPr>
          <w:rFonts w:ascii="Times New Roman" w:hAnsi="Times New Roman"/>
          <w:i/>
          <w:sz w:val="24"/>
          <w:szCs w:val="24"/>
        </w:rPr>
        <w:t>т в силу с 01 января 2018</w:t>
      </w:r>
      <w:r w:rsidRPr="00CC3B2B">
        <w:rPr>
          <w:rFonts w:ascii="Times New Roman" w:hAnsi="Times New Roman"/>
          <w:i/>
          <w:sz w:val="24"/>
          <w:szCs w:val="24"/>
        </w:rPr>
        <w:t xml:space="preserve"> года </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8" w:name="sub_2111"/>
      <w:r w:rsidRPr="00CC3B2B">
        <w:rPr>
          <w:rFonts w:ascii="Times New Roman" w:hAnsi="Times New Roman"/>
          <w:sz w:val="24"/>
          <w:szCs w:val="24"/>
        </w:rPr>
        <w:t xml:space="preserve">2.1.11.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w:t>
      </w:r>
      <w:hyperlink r:id="rId11" w:history="1">
        <w:r w:rsidRPr="00CC3B2B">
          <w:rPr>
            <w:rFonts w:ascii="Times New Roman" w:hAnsi="Times New Roman"/>
            <w:sz w:val="24"/>
            <w:szCs w:val="24"/>
          </w:rPr>
          <w:t>Единого тарифно-квалификационного справочника</w:t>
        </w:r>
      </w:hyperlink>
      <w:r w:rsidRPr="00CC3B2B">
        <w:rPr>
          <w:rFonts w:ascii="Times New Roman" w:hAnsi="Times New Roman"/>
          <w:sz w:val="24"/>
          <w:szCs w:val="24"/>
        </w:rPr>
        <w:t xml:space="preserve">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bookmarkEnd w:id="28"/>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 xml:space="preserve">Перечень высококвалифицированных профессий рабочих (тарифицированных не ниже 6 разряда </w:t>
      </w:r>
      <w:hyperlink r:id="rId12" w:history="1">
        <w:r w:rsidRPr="00CC3B2B">
          <w:rPr>
            <w:rFonts w:ascii="Times New Roman" w:hAnsi="Times New Roman"/>
            <w:sz w:val="24"/>
            <w:szCs w:val="24"/>
          </w:rPr>
          <w:t>Единого тарифно-квалификационного справочника</w:t>
        </w:r>
      </w:hyperlink>
      <w:r w:rsidRPr="00CC3B2B">
        <w:rPr>
          <w:rFonts w:ascii="Times New Roman" w:hAnsi="Times New Roman"/>
          <w:sz w:val="24"/>
          <w:szCs w:val="24"/>
        </w:rPr>
        <w:t xml:space="preserve"> работ и профессий рабочих), привлекаемых для выполнения важных (особо важных) и ответственных (особо ответственных) работ, приведен в </w:t>
      </w:r>
      <w:hyperlink w:anchor="sub_1100" w:history="1">
        <w:r w:rsidRPr="00CC3B2B">
          <w:rPr>
            <w:rFonts w:ascii="Times New Roman" w:hAnsi="Times New Roman"/>
            <w:sz w:val="24"/>
            <w:szCs w:val="24"/>
          </w:rPr>
          <w:t>приложении № 1</w:t>
        </w:r>
      </w:hyperlink>
      <w:r w:rsidRPr="00CC3B2B">
        <w:rPr>
          <w:rFonts w:ascii="Times New Roman" w:hAnsi="Times New Roman"/>
          <w:sz w:val="24"/>
          <w:szCs w:val="24"/>
        </w:rPr>
        <w:t xml:space="preserve"> к настоящему Положению.</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9" w:name="sub_22"/>
      <w:r w:rsidRPr="00CC3B2B">
        <w:rPr>
          <w:rFonts w:ascii="Times New Roman" w:hAnsi="Times New Roman"/>
          <w:sz w:val="24"/>
          <w:szCs w:val="24"/>
        </w:rPr>
        <w:t>2.2. Компенсационные выплаты</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0" w:name="sub_221"/>
      <w:bookmarkEnd w:id="29"/>
      <w:r w:rsidRPr="00CC3B2B">
        <w:rPr>
          <w:rFonts w:ascii="Times New Roman" w:hAnsi="Times New Roman"/>
          <w:sz w:val="24"/>
          <w:szCs w:val="24"/>
        </w:rPr>
        <w:t>2.2.1. Выплаты компенсационного характера устанавливаются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1" w:name="sub_222"/>
      <w:bookmarkEnd w:id="30"/>
      <w:r w:rsidRPr="00CC3B2B">
        <w:rPr>
          <w:rFonts w:ascii="Times New Roman" w:hAnsi="Times New Roman"/>
          <w:sz w:val="24"/>
          <w:szCs w:val="24"/>
        </w:rPr>
        <w:t>2.2.2. В учреждениях устанавливаются следующие виды компенсационных выплат:</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2" w:name="sub_2120"/>
      <w:bookmarkEnd w:id="31"/>
      <w:r w:rsidRPr="00CC3B2B">
        <w:rPr>
          <w:rFonts w:ascii="Times New Roman" w:hAnsi="Times New Roman"/>
          <w:sz w:val="24"/>
          <w:szCs w:val="24"/>
        </w:rPr>
        <w:lastRenderedPageBreak/>
        <w:t xml:space="preserve">а) выплаты работникам, занятым на тяжелых работах, работах с вредными и (или) опасными условиями труда, устанавливаются в соответствии со </w:t>
      </w:r>
      <w:hyperlink r:id="rId13" w:history="1">
        <w:r w:rsidRPr="00CC3B2B">
          <w:rPr>
            <w:rFonts w:ascii="Times New Roman" w:hAnsi="Times New Roman"/>
            <w:sz w:val="24"/>
            <w:szCs w:val="24"/>
          </w:rPr>
          <w:t>статьей 147</w:t>
        </w:r>
      </w:hyperlink>
      <w:r w:rsidRPr="00CC3B2B">
        <w:rPr>
          <w:rFonts w:ascii="Times New Roman" w:hAnsi="Times New Roman"/>
          <w:sz w:val="24"/>
          <w:szCs w:val="24"/>
        </w:rPr>
        <w:t xml:space="preserve"> Трудового кодекса Российской Федерации. Рекомендуемые размеры выплат приведены в </w:t>
      </w:r>
      <w:hyperlink w:anchor="sub_1200" w:history="1">
        <w:r w:rsidRPr="00CC3B2B">
          <w:rPr>
            <w:rFonts w:ascii="Times New Roman" w:hAnsi="Times New Roman"/>
            <w:sz w:val="24"/>
            <w:szCs w:val="24"/>
          </w:rPr>
          <w:t>приложении № 2</w:t>
        </w:r>
      </w:hyperlink>
      <w:r w:rsidRPr="00CC3B2B">
        <w:rPr>
          <w:rFonts w:ascii="Times New Roman" w:hAnsi="Times New Roman"/>
          <w:sz w:val="24"/>
          <w:szCs w:val="24"/>
        </w:rPr>
        <w:t xml:space="preserve"> к настоящему Положению;</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3" w:name="sub_2121"/>
      <w:bookmarkEnd w:id="32"/>
      <w:proofErr w:type="gramStart"/>
      <w:r w:rsidRPr="00CC3B2B">
        <w:rPr>
          <w:rFonts w:ascii="Times New Roman" w:hAnsi="Times New Roman"/>
          <w:sz w:val="24"/>
          <w:szCs w:val="24"/>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14" w:history="1">
        <w:r w:rsidRPr="00CC3B2B">
          <w:rPr>
            <w:rFonts w:ascii="Times New Roman" w:hAnsi="Times New Roman"/>
            <w:sz w:val="24"/>
            <w:szCs w:val="24"/>
          </w:rPr>
          <w:t>статьями 149-154</w:t>
        </w:r>
      </w:hyperlink>
      <w:r w:rsidRPr="00CC3B2B">
        <w:rPr>
          <w:rFonts w:ascii="Times New Roman" w:hAnsi="Times New Roman"/>
          <w:sz w:val="24"/>
          <w:szCs w:val="24"/>
        </w:rPr>
        <w:t xml:space="preserve"> Трудового Кодекса Российской Федерации;</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4" w:name="sub_2122"/>
      <w:bookmarkEnd w:id="33"/>
      <w:proofErr w:type="gramStart"/>
      <w:r w:rsidRPr="00CC3B2B">
        <w:rPr>
          <w:rFonts w:ascii="Times New Roman" w:hAnsi="Times New Roman"/>
          <w:sz w:val="24"/>
          <w:szCs w:val="24"/>
        </w:rPr>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определенном </w:t>
      </w:r>
      <w:hyperlink r:id="rId15" w:history="1">
        <w:r w:rsidRPr="00CC3B2B">
          <w:rPr>
            <w:rFonts w:ascii="Times New Roman" w:hAnsi="Times New Roman"/>
            <w:sz w:val="24"/>
            <w:szCs w:val="24"/>
          </w:rPr>
          <w:t>постановлением</w:t>
        </w:r>
      </w:hyperlink>
      <w:r w:rsidRPr="00CC3B2B">
        <w:rPr>
          <w:rFonts w:ascii="Times New Roman" w:hAnsi="Times New Roman"/>
          <w:sz w:val="24"/>
          <w:szCs w:val="24"/>
        </w:rPr>
        <w:t xml:space="preserve"> Правительства Российской Федерации от 18.09.2006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5" w:name="sub_223"/>
      <w:bookmarkEnd w:id="34"/>
      <w:r w:rsidRPr="00CC3B2B">
        <w:rPr>
          <w:rFonts w:ascii="Times New Roman" w:hAnsi="Times New Roman"/>
          <w:sz w:val="24"/>
          <w:szCs w:val="24"/>
        </w:rPr>
        <w:t xml:space="preserve">2.2.3. Конкретные размеры выплат компенсационного характера не могут быть ниже предусмотренных </w:t>
      </w:r>
      <w:hyperlink r:id="rId16" w:history="1">
        <w:r w:rsidRPr="00CC3B2B">
          <w:rPr>
            <w:rFonts w:ascii="Times New Roman" w:hAnsi="Times New Roman"/>
            <w:sz w:val="24"/>
            <w:szCs w:val="24"/>
          </w:rPr>
          <w:t>трудовым законодательством</w:t>
        </w:r>
      </w:hyperlink>
      <w:r w:rsidRPr="00CC3B2B">
        <w:rPr>
          <w:rFonts w:ascii="Times New Roman" w:hAnsi="Times New Roman"/>
          <w:sz w:val="24"/>
          <w:szCs w:val="24"/>
        </w:rPr>
        <w:t xml:space="preserve"> и иными нормативными правовыми актами, содержащими нормы трудового права.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6" w:name="sub_225"/>
      <w:bookmarkEnd w:id="35"/>
      <w:r w:rsidRPr="00CC3B2B">
        <w:rPr>
          <w:rFonts w:ascii="Times New Roman" w:hAnsi="Times New Roman"/>
          <w:sz w:val="24"/>
          <w:szCs w:val="24"/>
        </w:rPr>
        <w:t>2.2.4. Размеры и условия осуществления выплат компенсационного характера конкретизируются в трудовых договорах работников.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7" w:name="sub_23"/>
      <w:bookmarkEnd w:id="36"/>
      <w:r w:rsidRPr="00CC3B2B">
        <w:rPr>
          <w:rFonts w:ascii="Times New Roman" w:hAnsi="Times New Roman"/>
          <w:sz w:val="24"/>
          <w:szCs w:val="24"/>
        </w:rPr>
        <w:t>2.3. Стимулирующие выплаты</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8" w:name="sub_231"/>
      <w:bookmarkEnd w:id="37"/>
      <w:r w:rsidRPr="00CC3B2B">
        <w:rPr>
          <w:rFonts w:ascii="Times New Roman" w:hAnsi="Times New Roman"/>
          <w:sz w:val="24"/>
          <w:szCs w:val="24"/>
        </w:rPr>
        <w:t>2.3.1. В целях поощрения работников в учреждениях устанавливаются стимулирующие выплаты в соответствии с настоящим Положением.</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9" w:name="sub_232"/>
      <w:bookmarkEnd w:id="38"/>
      <w:r w:rsidRPr="00CC3B2B">
        <w:rPr>
          <w:rFonts w:ascii="Times New Roman" w:hAnsi="Times New Roman"/>
          <w:sz w:val="24"/>
          <w:szCs w:val="24"/>
        </w:rPr>
        <w:t>2.3.2.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учреждений на основе формализованных показателей и критериев эффективности работы, измеряемых качественными и количественными показателями.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0" w:name="sub_233"/>
      <w:bookmarkEnd w:id="39"/>
      <w:r w:rsidRPr="00CC3B2B">
        <w:rPr>
          <w:rFonts w:ascii="Times New Roman" w:hAnsi="Times New Roman"/>
          <w:sz w:val="24"/>
          <w:szCs w:val="24"/>
        </w:rPr>
        <w:t>2.3.3. В учреждениях устанавливаются следующие виды выплат стимулирующего характера:</w:t>
      </w:r>
    </w:p>
    <w:bookmarkEnd w:id="40"/>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выплаты за интенсивность и высокие результаты работы;</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выплаты за качество выполняемых работ;</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выплаты за стаж непрерывной работы, выслугу лет;</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премиальные выплаты по итогам работы</w:t>
      </w:r>
      <w:r w:rsidR="00FA4376" w:rsidRPr="00CC3B2B">
        <w:rPr>
          <w:rFonts w:ascii="Times New Roman" w:hAnsi="Times New Roman"/>
          <w:sz w:val="24"/>
          <w:szCs w:val="24"/>
        </w:rPr>
        <w:t xml:space="preserve"> за месяц, квартал, полугодие, 9 месяцев, за год</w:t>
      </w:r>
      <w:r w:rsidRPr="00CC3B2B">
        <w:rPr>
          <w:rFonts w:ascii="Times New Roman" w:hAnsi="Times New Roman"/>
          <w:sz w:val="24"/>
          <w:szCs w:val="24"/>
        </w:rPr>
        <w:t>.</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CC3B2B">
        <w:rPr>
          <w:rFonts w:ascii="Times New Roman" w:hAnsi="Times New Roman"/>
          <w:sz w:val="24"/>
          <w:szCs w:val="24"/>
        </w:rPr>
        <w:t>Рекомендуемые размеры и иные условия установления стимулирующих надбавок к окладам (должностным окладам) приведены в под</w:t>
      </w:r>
      <w:hyperlink w:anchor="sub_234" w:history="1">
        <w:r w:rsidRPr="00CC3B2B">
          <w:rPr>
            <w:rFonts w:ascii="Times New Roman" w:hAnsi="Times New Roman"/>
            <w:sz w:val="24"/>
            <w:szCs w:val="24"/>
          </w:rPr>
          <w:t>пунктах 2.3.4 - 2.3.7</w:t>
        </w:r>
      </w:hyperlink>
      <w:r w:rsidRPr="00CC3B2B">
        <w:rPr>
          <w:rFonts w:ascii="Times New Roman" w:hAnsi="Times New Roman"/>
          <w:sz w:val="24"/>
          <w:szCs w:val="24"/>
        </w:rPr>
        <w:t xml:space="preserve"> пункта 2.3. настоящего Положения.</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1" w:name="sub_234"/>
      <w:r w:rsidRPr="00CC3B2B">
        <w:rPr>
          <w:rFonts w:ascii="Times New Roman" w:hAnsi="Times New Roman"/>
          <w:sz w:val="24"/>
          <w:szCs w:val="24"/>
        </w:rPr>
        <w:t>2.3.4. Стимулирующая надбавка за интенсивность и высокие результаты работы устанавливается работникам из числа:</w:t>
      </w:r>
    </w:p>
    <w:bookmarkEnd w:id="41"/>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персонала учреждений культуры за организацию и проведение выставок (экспозиций), тематических лекций, культурно-массовых, историко-просветительских акций, мониторинговых, социологических исследований, экспедиций и других мероприятий;</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Размер и порядок выплаты надбавки устанавливаются локальными нормативными актами учреждений. Надбавка устанавливается на срок не более 1 года, по истечении которого может быть сохранена или отменена. Размер выплаты - до 300 процентов от оклада (должностного оклада).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2" w:name="sub_235"/>
      <w:r w:rsidRPr="00CC3B2B">
        <w:rPr>
          <w:rFonts w:ascii="Times New Roman" w:hAnsi="Times New Roman"/>
          <w:sz w:val="24"/>
          <w:szCs w:val="24"/>
        </w:rPr>
        <w:t>2.3.5. Выплаты стимулирующего характера за качество выполняемых работ устанавливаются работникам учреждения: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3" w:name="sub_2123"/>
      <w:bookmarkEnd w:id="42"/>
      <w:r w:rsidRPr="00CC3B2B">
        <w:rPr>
          <w:rFonts w:ascii="Times New Roman" w:hAnsi="Times New Roman"/>
          <w:sz w:val="24"/>
          <w:szCs w:val="24"/>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bookmarkEnd w:id="43"/>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lastRenderedPageBreak/>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4" w:name="sub_2124"/>
      <w:r w:rsidRPr="00CC3B2B">
        <w:rPr>
          <w:rFonts w:ascii="Times New Roman" w:hAnsi="Times New Roman"/>
          <w:sz w:val="24"/>
          <w:szCs w:val="24"/>
        </w:rPr>
        <w:t>б) за наличие почетных званий по основному профилю профессиональной деятельности.</w:t>
      </w:r>
    </w:p>
    <w:bookmarkEnd w:id="44"/>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Работникам, имеющим почетные звания, устанавливается стимулирующая надбавка в следующих размерах:</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CC3B2B">
        <w:rPr>
          <w:rFonts w:ascii="Times New Roman" w:hAnsi="Times New Roman"/>
          <w:sz w:val="24"/>
          <w:szCs w:val="24"/>
        </w:rPr>
        <w:t>народный артист (художник) СССР, народный артист (художник) РСФСР, народный артист (художник) Российской Федерации - до 75 процентов от оклада (должностного оклада);</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CC3B2B">
        <w:rPr>
          <w:rFonts w:ascii="Times New Roman" w:hAnsi="Times New Roman"/>
          <w:sz w:val="24"/>
          <w:szCs w:val="24"/>
        </w:rPr>
        <w:t>заслуженный деятель искусств Российской Федерации, заслуженный артист (художник) Российской Федерации, заслуженный работник культуры Российской Федерации, народный артист (писатель, поэт, художник) Чувашской Республики - до 50 процентов от оклада (должностного оклада);</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заслуженный деятель искусств Чувашской Республики, заслуженный артист (художник) Чувашской Республики, заслуженный работник ку</w:t>
      </w:r>
      <w:r w:rsidR="00F551A8">
        <w:rPr>
          <w:rFonts w:ascii="Times New Roman" w:hAnsi="Times New Roman"/>
          <w:sz w:val="24"/>
          <w:szCs w:val="24"/>
        </w:rPr>
        <w:t xml:space="preserve">льтуры Чувашской Республики - </w:t>
      </w:r>
      <w:r w:rsidRPr="00CC3B2B">
        <w:rPr>
          <w:rFonts w:ascii="Times New Roman" w:hAnsi="Times New Roman"/>
          <w:sz w:val="24"/>
          <w:szCs w:val="24"/>
        </w:rPr>
        <w:t xml:space="preserve"> 40 процентов от оклада (должностного оклада).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Стимулирующая надбавка работникам, имеющим несколько почетных званий, устанавливается по одному из них, имеющему большее значение.</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5" w:name="sub_236"/>
      <w:r w:rsidRPr="00CC3B2B">
        <w:rPr>
          <w:rFonts w:ascii="Times New Roman" w:hAnsi="Times New Roman"/>
          <w:sz w:val="24"/>
          <w:szCs w:val="24"/>
        </w:rPr>
        <w:t>2.3.6. Стимулирующая надбавка за выслугу лет устанавливается:</w:t>
      </w:r>
    </w:p>
    <w:bookmarkEnd w:id="45"/>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работникам учреждений, осуществляющим свою профессиональную деятельность по должностям работников культуры, искусства и кинематографии, телевидения (радиовещания) и печатных средств массовой информации, в зависимости от стажа работы в сфере культуры, кинематографии и средств массовой информации;</w:t>
      </w:r>
    </w:p>
    <w:p w:rsidR="00020A6E" w:rsidRPr="00CC3B2B" w:rsidRDefault="007A1B88"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работникам учреждений, осуществляющим свою профессиональную деятельность по должностям руководителей и специалистов в зависимости от стажа работы в архивных учреждениях;</w:t>
      </w:r>
      <w:r w:rsidRPr="00CC3B2B">
        <w:rPr>
          <w:rFonts w:ascii="Times New Roman" w:hAnsi="Times New Roman"/>
          <w:sz w:val="24"/>
          <w:szCs w:val="24"/>
        </w:rPr>
        <w:br/>
        <w:t xml:space="preserve">            </w:t>
      </w:r>
      <w:r w:rsidR="00020A6E" w:rsidRPr="00CC3B2B">
        <w:rPr>
          <w:rFonts w:ascii="Times New Roman" w:hAnsi="Times New Roman"/>
          <w:sz w:val="24"/>
          <w:szCs w:val="24"/>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Размеры в процентах от оклада (должностного оклада):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при выслуге лет от 3 до 5 лет - 5 процентов;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при выслуге лет от 5 до 10 лет - 10 процентов;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при выслуге лет от 10 до 15 лет - 15 процентов;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при выслуге лет от 15 до 20 лет - 20 процентов;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при выслуге лет свыше 20 лет - 25 процентов.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i/>
          <w:sz w:val="24"/>
          <w:szCs w:val="24"/>
        </w:rPr>
      </w:pPr>
      <w:r w:rsidRPr="00CC3B2B">
        <w:rPr>
          <w:rFonts w:ascii="Times New Roman" w:hAnsi="Times New Roman"/>
          <w:i/>
          <w:sz w:val="24"/>
          <w:szCs w:val="24"/>
        </w:rPr>
        <w:t>Положения абзаца пятого - девятого подпункта 2.3.6 пункта 2</w:t>
      </w:r>
      <w:r w:rsidR="00DB306E">
        <w:rPr>
          <w:rFonts w:ascii="Times New Roman" w:hAnsi="Times New Roman"/>
          <w:i/>
          <w:sz w:val="24"/>
          <w:szCs w:val="24"/>
        </w:rPr>
        <w:t>.3. вступают в силу с 01 января 2018</w:t>
      </w:r>
      <w:r w:rsidRPr="00CC3B2B">
        <w:rPr>
          <w:rFonts w:ascii="Times New Roman" w:hAnsi="Times New Roman"/>
          <w:i/>
          <w:sz w:val="24"/>
          <w:szCs w:val="24"/>
        </w:rPr>
        <w:t xml:space="preserve"> года </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6" w:name="sub_237"/>
      <w:r w:rsidRPr="00CC3B2B">
        <w:rPr>
          <w:rFonts w:ascii="Times New Roman" w:hAnsi="Times New Roman"/>
          <w:sz w:val="24"/>
          <w:szCs w:val="24"/>
        </w:rPr>
        <w:t>2.3.7. Конкретный размер выплаты стимулирующего характера по итогам работы может определяться как в процентах к окладу (должностному окладу) по соответствующей профессиональной квалификационной группе, так и в абсолютном размере. При этом максимальный размер выплаты стимулирующего характера по итогам работы составляет не более 4 окладов в год.</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7" w:name="sub_238"/>
      <w:bookmarkEnd w:id="46"/>
      <w:r w:rsidRPr="00CC3B2B">
        <w:rPr>
          <w:rFonts w:ascii="Times New Roman" w:hAnsi="Times New Roman"/>
          <w:sz w:val="24"/>
          <w:szCs w:val="24"/>
        </w:rPr>
        <w:t>2.3.8. Выплаты стимулирующего характера производятся по решению руководителя учреждения в пределах фонда оплаты труда, сформированног</w:t>
      </w:r>
      <w:r w:rsidR="00A1100F" w:rsidRPr="00CC3B2B">
        <w:rPr>
          <w:rFonts w:ascii="Times New Roman" w:hAnsi="Times New Roman"/>
          <w:sz w:val="24"/>
          <w:szCs w:val="24"/>
        </w:rPr>
        <w:t>о за счет средств бюджета Козлов</w:t>
      </w:r>
      <w:r w:rsidRPr="00CC3B2B">
        <w:rPr>
          <w:rFonts w:ascii="Times New Roman" w:hAnsi="Times New Roman"/>
          <w:sz w:val="24"/>
          <w:szCs w:val="24"/>
        </w:rPr>
        <w:t>ского района Чувашской Республики и средств, поступающих от приносящей доход деятельности.</w:t>
      </w:r>
    </w:p>
    <w:bookmarkEnd w:id="47"/>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48" w:name="sub_1003"/>
      <w:r w:rsidRPr="00CC3B2B">
        <w:rPr>
          <w:rFonts w:ascii="Times New Roman" w:hAnsi="Times New Roman"/>
          <w:b/>
          <w:bCs/>
          <w:color w:val="26282F"/>
          <w:sz w:val="24"/>
          <w:szCs w:val="24"/>
        </w:rPr>
        <w:t>III. Условия оплаты труда руководителя учреждения, его заместителей, главного бухгалтера</w:t>
      </w:r>
    </w:p>
    <w:bookmarkEnd w:id="48"/>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9" w:name="sub_31"/>
      <w:r w:rsidRPr="00CC3B2B">
        <w:rPr>
          <w:rFonts w:ascii="Times New Roman" w:hAnsi="Times New Roman"/>
          <w:sz w:val="24"/>
          <w:szCs w:val="24"/>
        </w:rPr>
        <w:t>3.1.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020A6E" w:rsidRPr="00CC3B2B" w:rsidRDefault="00020A6E" w:rsidP="00020A6E">
      <w:pPr>
        <w:spacing w:after="0" w:line="240" w:lineRule="auto"/>
        <w:ind w:firstLine="709"/>
        <w:jc w:val="both"/>
        <w:rPr>
          <w:rFonts w:ascii="Times New Roman" w:hAnsi="Times New Roman"/>
          <w:sz w:val="24"/>
          <w:szCs w:val="24"/>
        </w:rPr>
      </w:pPr>
      <w:bookmarkStart w:id="50" w:name="sub_32"/>
      <w:bookmarkEnd w:id="49"/>
      <w:r w:rsidRPr="00CC3B2B">
        <w:rPr>
          <w:rFonts w:ascii="Times New Roman" w:hAnsi="Times New Roman"/>
          <w:sz w:val="24"/>
          <w:szCs w:val="24"/>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bookmarkStart w:id="51" w:name="sub_33"/>
      <w:bookmarkEnd w:id="50"/>
    </w:p>
    <w:p w:rsidR="00020A6E" w:rsidRPr="00CC3B2B" w:rsidRDefault="00020A6E" w:rsidP="00020A6E">
      <w:pPr>
        <w:spacing w:after="0" w:line="240" w:lineRule="auto"/>
        <w:ind w:firstLine="709"/>
        <w:jc w:val="both"/>
        <w:rPr>
          <w:rFonts w:ascii="Times New Roman" w:hAnsi="Times New Roman"/>
          <w:sz w:val="24"/>
          <w:szCs w:val="24"/>
        </w:rPr>
      </w:pPr>
      <w:r w:rsidRPr="00CC3B2B">
        <w:rPr>
          <w:rFonts w:ascii="Times New Roman" w:hAnsi="Times New Roman"/>
          <w:sz w:val="24"/>
          <w:szCs w:val="24"/>
        </w:rPr>
        <w:t>3.3. 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2" w:name="sub_35"/>
      <w:bookmarkEnd w:id="51"/>
      <w:r w:rsidRPr="00CC3B2B">
        <w:rPr>
          <w:rFonts w:ascii="Times New Roman" w:hAnsi="Times New Roman"/>
          <w:sz w:val="24"/>
          <w:szCs w:val="24"/>
        </w:rPr>
        <w:t>3.4.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 xml:space="preserve">3.5.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sub_22" w:history="1">
        <w:r w:rsidRPr="00CC3B2B">
          <w:rPr>
            <w:rFonts w:ascii="Times New Roman" w:hAnsi="Times New Roman"/>
            <w:sz w:val="24"/>
            <w:szCs w:val="24"/>
          </w:rPr>
          <w:t>пунктом 2.2</w:t>
        </w:r>
      </w:hyperlink>
      <w:r w:rsidRPr="00CC3B2B">
        <w:rPr>
          <w:rFonts w:ascii="Times New Roman" w:hAnsi="Times New Roman"/>
          <w:sz w:val="24"/>
          <w:szCs w:val="24"/>
        </w:rPr>
        <w:t xml:space="preserve"> настоящего Положения, в процентах к должностным окладам или в абсолютных размерах, если иное не установлено федеральными законами и иными нормативно-правовыми актами Российской Федерации, и законами, и иными нормативно-нормативными актами Чувашской Республики.</w:t>
      </w:r>
    </w:p>
    <w:bookmarkEnd w:id="52"/>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 xml:space="preserve">Руководителю учреждения, его заместителям, главному бухгалтеру устанавливаются выплаты стимулирующего характера, предусмотренные пунктом 2.3 настоящего Положения, за исключением выплаты за интенсивность и высокие результаты работы, предусмотренной </w:t>
      </w:r>
      <w:hyperlink w:anchor="sub_234" w:history="1">
        <w:r w:rsidRPr="00CC3B2B">
          <w:rPr>
            <w:rFonts w:ascii="Times New Roman" w:hAnsi="Times New Roman"/>
            <w:sz w:val="24"/>
            <w:szCs w:val="24"/>
          </w:rPr>
          <w:t>подпунктом 2.3.4</w:t>
        </w:r>
      </w:hyperlink>
      <w:r w:rsidRPr="00CC3B2B">
        <w:rPr>
          <w:rFonts w:ascii="Times New Roman" w:hAnsi="Times New Roman"/>
          <w:sz w:val="24"/>
          <w:szCs w:val="24"/>
        </w:rPr>
        <w:t xml:space="preserve"> пункта 2.3 настоящего Положения, и выплаты за качество выполняемых работ, предусмотренной </w:t>
      </w:r>
      <w:hyperlink w:anchor="sub_2123" w:history="1">
        <w:r w:rsidRPr="00CC3B2B">
          <w:rPr>
            <w:rFonts w:ascii="Times New Roman" w:hAnsi="Times New Roman"/>
            <w:sz w:val="24"/>
            <w:szCs w:val="24"/>
          </w:rPr>
          <w:t>подпунктом "а" подпункта 2.3.5</w:t>
        </w:r>
      </w:hyperlink>
      <w:r w:rsidRPr="00CC3B2B">
        <w:rPr>
          <w:rFonts w:ascii="Times New Roman" w:hAnsi="Times New Roman"/>
          <w:sz w:val="24"/>
          <w:szCs w:val="24"/>
        </w:rPr>
        <w:t xml:space="preserve"> пункта 2.3. настоящего Положения.</w:t>
      </w:r>
    </w:p>
    <w:p w:rsidR="00020A6E" w:rsidRPr="00CC3B2B" w:rsidRDefault="00020A6E" w:rsidP="00020A6E">
      <w:pPr>
        <w:spacing w:after="0" w:line="240" w:lineRule="auto"/>
        <w:ind w:firstLine="709"/>
        <w:jc w:val="both"/>
        <w:rPr>
          <w:rFonts w:ascii="Times New Roman" w:hAnsi="Times New Roman"/>
          <w:sz w:val="24"/>
          <w:szCs w:val="24"/>
        </w:rPr>
      </w:pPr>
      <w:r w:rsidRPr="00CC3B2B">
        <w:rPr>
          <w:rFonts w:ascii="Times New Roman" w:hAnsi="Times New Roman"/>
          <w:sz w:val="24"/>
          <w:szCs w:val="24"/>
        </w:rPr>
        <w:t>Конкретные размеры выплат компенсационного и стимулирующего характера для руководителя учреждения устанавливаются органом местного самоуправления, осуществляющим функции и полномочия учредителя учреждения, для заместителей руководителя, главного бухгалтера - руководителем учреждения по согласованию с совещательным органом в пределах фонда оплаты труда.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3" w:name="sub_36"/>
      <w:r w:rsidRPr="00CC3B2B">
        <w:rPr>
          <w:rFonts w:ascii="Times New Roman" w:hAnsi="Times New Roman"/>
          <w:sz w:val="24"/>
          <w:szCs w:val="24"/>
        </w:rPr>
        <w:t>3.6. Выплата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4" w:name="sub_37"/>
      <w:bookmarkEnd w:id="53"/>
      <w:r w:rsidRPr="00CC3B2B">
        <w:rPr>
          <w:rFonts w:ascii="Times New Roman" w:hAnsi="Times New Roman"/>
          <w:sz w:val="24"/>
          <w:szCs w:val="24"/>
        </w:rPr>
        <w:t>3.7. Выплаты стимулирующего характера по итогам работы руководителю учреждения, трудовой договор которого заключен с органом местного самоуправления, производится органом местного самоуправления с учетом достижения показателей муниципального задания на оказание муниципальных услуг (выполнения работ), а также иных показателей эффективности деятельности учреждения, его руководителя в пределах средств фонда оплаты труда.</w:t>
      </w:r>
    </w:p>
    <w:bookmarkEnd w:id="54"/>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lastRenderedPageBreak/>
        <w:t xml:space="preserve">Порядок определения и условия выплат стимулирующего характера по итогам работы руководителю учреждения, а также перечень целевых </w:t>
      </w:r>
      <w:proofErr w:type="gramStart"/>
      <w:r w:rsidRPr="00CC3B2B">
        <w:rPr>
          <w:rFonts w:ascii="Times New Roman" w:hAnsi="Times New Roman"/>
          <w:sz w:val="24"/>
          <w:szCs w:val="24"/>
        </w:rPr>
        <w:t>показателей</w:t>
      </w:r>
      <w:r w:rsidR="00A1100F" w:rsidRPr="00CC3B2B">
        <w:rPr>
          <w:rFonts w:ascii="Times New Roman" w:hAnsi="Times New Roman"/>
          <w:sz w:val="24"/>
          <w:szCs w:val="24"/>
        </w:rPr>
        <w:t xml:space="preserve"> </w:t>
      </w:r>
      <w:r w:rsidRPr="00CC3B2B">
        <w:rPr>
          <w:rFonts w:ascii="Times New Roman" w:hAnsi="Times New Roman"/>
          <w:sz w:val="24"/>
          <w:szCs w:val="24"/>
        </w:rPr>
        <w:t xml:space="preserve"> эффективности работы руководителя учреждения</w:t>
      </w:r>
      <w:proofErr w:type="gramEnd"/>
      <w:r w:rsidRPr="00CC3B2B">
        <w:rPr>
          <w:rFonts w:ascii="Times New Roman" w:hAnsi="Times New Roman"/>
          <w:sz w:val="24"/>
          <w:szCs w:val="24"/>
        </w:rPr>
        <w:t xml:space="preserve"> и художественного руководителя устанавливаются постановлением органа местного самоуправления.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Условия оплаты труда руководителя учреждения устанавливаются в трудовом договоре с руководителем учреждения, заключаемом на основе типовой формы трудового договора с руководителем муниципальных учреждений,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5" w:name="sub_39"/>
      <w:r w:rsidRPr="00CC3B2B">
        <w:rPr>
          <w:rFonts w:ascii="Times New Roman" w:hAnsi="Times New Roman"/>
          <w:sz w:val="24"/>
          <w:szCs w:val="24"/>
        </w:rPr>
        <w:t xml:space="preserve">3.8. </w:t>
      </w:r>
      <w:bookmarkEnd w:id="55"/>
      <w:r w:rsidRPr="00CC3B2B">
        <w:rPr>
          <w:rFonts w:ascii="Times New Roman" w:hAnsi="Times New Roman"/>
          <w:sz w:val="24"/>
          <w:szCs w:val="24"/>
        </w:rPr>
        <w:t>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заместителя руководителя, главного бухгалтера) определяется нормативным правовым актом органа местного самоуправления в кратности от 1 до 5.</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 xml:space="preserve">Предельный уровень соотношения среднемесячной заработной платы заместителей руководителя, главного бухгалтера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определяются нормативно-правовым актом органа местного самоуправления в кратности от 1 до 2,5. </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этого учреждения, формируемой за счет всех источников финансового обеспечения, ра</w:t>
      </w:r>
      <w:r w:rsidR="00A1100F" w:rsidRPr="00CC3B2B">
        <w:rPr>
          <w:rFonts w:ascii="Times New Roman" w:hAnsi="Times New Roman"/>
          <w:sz w:val="24"/>
          <w:szCs w:val="24"/>
        </w:rPr>
        <w:t>ссчитывается за календарный год</w:t>
      </w:r>
      <w:r w:rsidRPr="00CC3B2B">
        <w:rPr>
          <w:rFonts w:ascii="Times New Roman" w:hAnsi="Times New Roman"/>
          <w:sz w:val="24"/>
          <w:szCs w:val="24"/>
        </w:rPr>
        <w:t>.</w:t>
      </w:r>
      <w:r w:rsidR="00A1100F" w:rsidRPr="00CC3B2B">
        <w:rPr>
          <w:rFonts w:ascii="Times New Roman" w:hAnsi="Times New Roman"/>
          <w:sz w:val="24"/>
          <w:szCs w:val="24"/>
        </w:rPr>
        <w:t xml:space="preserve"> </w:t>
      </w:r>
      <w:r w:rsidRPr="00CC3B2B">
        <w:rPr>
          <w:rFonts w:ascii="Times New Roman" w:hAnsi="Times New Roman"/>
          <w:sz w:val="24"/>
          <w:szCs w:val="24"/>
        </w:rPr>
        <w:t>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CC3B2B">
        <w:rPr>
          <w:rFonts w:ascii="Times New Roman" w:hAnsi="Times New Roman"/>
          <w:sz w:val="24"/>
          <w:szCs w:val="24"/>
        </w:rPr>
        <w:t>При установлении условий оплаты труда руководителю учреждения орган местного самоуправления должен исходить из необходимости обеспечения не превышения предельного уровня соотношения среднемесячной заработной платы, установленного в соответствии с абзацами первым и вторым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CC3B2B">
        <w:rPr>
          <w:rFonts w:ascii="Times New Roman" w:hAnsi="Times New Roman"/>
          <w:sz w:val="24"/>
          <w:szCs w:val="24"/>
        </w:rPr>
        <w:t xml:space="preserve">Размещение информации о рассчитываемой за календарь год среднемесячной заработной плате руководителя учреждения, его заместителей и главного бухгалтера в информационно-телекоммуникационной сети «Интернет» и представление указанными лицами данной информации осуществляются в порядке, установленном органом местного самоуправления. </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56" w:name="sub_1004"/>
      <w:r w:rsidRPr="00CC3B2B">
        <w:rPr>
          <w:rFonts w:ascii="Times New Roman" w:hAnsi="Times New Roman"/>
          <w:b/>
          <w:bCs/>
          <w:color w:val="26282F"/>
          <w:sz w:val="24"/>
          <w:szCs w:val="24"/>
        </w:rPr>
        <w:t>IV. Другие вопросы оплаты труда</w:t>
      </w:r>
    </w:p>
    <w:bookmarkEnd w:id="56"/>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7" w:name="sub_41"/>
      <w:r w:rsidRPr="00CC3B2B">
        <w:rPr>
          <w:rFonts w:ascii="Times New Roman" w:hAnsi="Times New Roman"/>
          <w:sz w:val="24"/>
          <w:szCs w:val="24"/>
        </w:rPr>
        <w:t>4.1. 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8" w:name="sub_42"/>
      <w:bookmarkEnd w:id="57"/>
      <w:r w:rsidRPr="00CC3B2B">
        <w:rPr>
          <w:rFonts w:ascii="Times New Roman" w:hAnsi="Times New Roman"/>
          <w:sz w:val="24"/>
          <w:szCs w:val="24"/>
        </w:rPr>
        <w:lastRenderedPageBreak/>
        <w:t>4.2. Численный состав работников учреждения должен быть достаточным для гарантированного выполнения его функций, установленных учреждению, задач и объемов работ.</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9" w:name="sub_43"/>
      <w:bookmarkEnd w:id="58"/>
      <w:r w:rsidRPr="00CC3B2B">
        <w:rPr>
          <w:rFonts w:ascii="Times New Roman" w:hAnsi="Times New Roman"/>
          <w:sz w:val="24"/>
          <w:szCs w:val="24"/>
        </w:rPr>
        <w:t>4.3.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0" w:name="sub_44"/>
      <w:bookmarkEnd w:id="59"/>
      <w:r w:rsidRPr="00CC3B2B">
        <w:rPr>
          <w:rFonts w:ascii="Times New Roman" w:hAnsi="Times New Roman"/>
          <w:sz w:val="24"/>
          <w:szCs w:val="24"/>
        </w:rPr>
        <w:t xml:space="preserve">4.4. </w:t>
      </w:r>
      <w:proofErr w:type="gramStart"/>
      <w:r w:rsidRPr="00CC3B2B">
        <w:rPr>
          <w:rFonts w:ascii="Times New Roman" w:hAnsi="Times New Roman"/>
          <w:sz w:val="24"/>
          <w:szCs w:val="24"/>
        </w:rPr>
        <w:t>Работникам учреждения,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устанавливаться в пределах фонда оплаты труда и в порядке, утвержденном локальным актом учреждения с учетом рекомендаций совещательного органа, созданного руководителем в соответствии с под</w:t>
      </w:r>
      <w:hyperlink w:anchor="sub_217" w:history="1">
        <w:r w:rsidRPr="00CC3B2B">
          <w:rPr>
            <w:rFonts w:ascii="Times New Roman" w:hAnsi="Times New Roman"/>
            <w:sz w:val="24"/>
            <w:szCs w:val="24"/>
          </w:rPr>
          <w:t>пунктом 2.1.7</w:t>
        </w:r>
      </w:hyperlink>
      <w:r w:rsidRPr="00CC3B2B">
        <w:rPr>
          <w:rFonts w:ascii="Times New Roman" w:hAnsi="Times New Roman"/>
          <w:sz w:val="24"/>
          <w:szCs w:val="24"/>
        </w:rPr>
        <w:t xml:space="preserve"> пункта 2.1 настоящего Положения, индивидуальные условия и размеры оплаты труда, превышающие условия и размеры оплаты</w:t>
      </w:r>
      <w:proofErr w:type="gramEnd"/>
      <w:r w:rsidRPr="00CC3B2B">
        <w:rPr>
          <w:rFonts w:ascii="Times New Roman" w:hAnsi="Times New Roman"/>
          <w:sz w:val="24"/>
          <w:szCs w:val="24"/>
        </w:rPr>
        <w:t xml:space="preserve"> труда работников, предусмотренные положением об оплате труда учреждения по занимаемой должности.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1" w:name="sub_46"/>
      <w:bookmarkEnd w:id="60"/>
      <w:r w:rsidRPr="00CC3B2B">
        <w:rPr>
          <w:rFonts w:ascii="Times New Roman" w:hAnsi="Times New Roman"/>
          <w:sz w:val="24"/>
          <w:szCs w:val="24"/>
        </w:rPr>
        <w:t>4.5.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bookmarkEnd w:id="61"/>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Решение об оказании материальной помощи работнику и ее конкретных размерах принимают руководители учреждений на основании письменного заявления работника.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Материальная помощь руководителю учреждения оказывается на основании распоряжения учредителя.</w:t>
      </w:r>
    </w:p>
    <w:p w:rsidR="00020A6E" w:rsidRPr="00CC3B2B" w:rsidRDefault="00020A6E" w:rsidP="00020A6E">
      <w:pPr>
        <w:spacing w:after="0" w:line="240" w:lineRule="auto"/>
        <w:ind w:firstLine="709"/>
        <w:jc w:val="both"/>
        <w:rPr>
          <w:rFonts w:ascii="Times New Roman" w:hAnsi="Times New Roman"/>
          <w:sz w:val="24"/>
          <w:szCs w:val="24"/>
        </w:rPr>
      </w:pPr>
      <w:r w:rsidRPr="00CC3B2B">
        <w:rPr>
          <w:rFonts w:ascii="Times New Roman" w:hAnsi="Times New Roman"/>
          <w:sz w:val="24"/>
          <w:szCs w:val="24"/>
        </w:rPr>
        <w:t>4.6. Орган местного самоуправления может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2" w:name="sub_45"/>
      <w:r w:rsidRPr="00CC3B2B">
        <w:rPr>
          <w:rFonts w:ascii="Times New Roman" w:hAnsi="Times New Roman"/>
          <w:sz w:val="24"/>
          <w:szCs w:val="24"/>
        </w:rPr>
        <w:t xml:space="preserve">4.7. В случае оптимизации структуры и численности работников учреждений, экономия фонда оплаты труда должна быть направлена на повышение заработной платы работников, отраженных в </w:t>
      </w:r>
      <w:hyperlink r:id="rId17" w:history="1">
        <w:r w:rsidRPr="00CC3B2B">
          <w:rPr>
            <w:rFonts w:ascii="Times New Roman" w:hAnsi="Times New Roman"/>
            <w:sz w:val="24"/>
            <w:szCs w:val="24"/>
          </w:rPr>
          <w:t>Указе</w:t>
        </w:r>
      </w:hyperlink>
      <w:r w:rsidRPr="00CC3B2B">
        <w:rPr>
          <w:rFonts w:ascii="Times New Roman" w:hAnsi="Times New Roman"/>
          <w:sz w:val="24"/>
          <w:szCs w:val="24"/>
        </w:rPr>
        <w:t xml:space="preserve"> Президента Российской Федерации от 7 мая 2012 г. № 597 "О мероприятиях по реализации государственной социальной политики".</w:t>
      </w:r>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63" w:name="sub_1005"/>
      <w:bookmarkEnd w:id="62"/>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CC3B2B">
        <w:rPr>
          <w:rFonts w:ascii="Times New Roman" w:hAnsi="Times New Roman"/>
          <w:b/>
          <w:bCs/>
          <w:color w:val="26282F"/>
          <w:sz w:val="24"/>
          <w:szCs w:val="24"/>
        </w:rPr>
        <w:t>V. Заключительные положения</w:t>
      </w:r>
    </w:p>
    <w:bookmarkEnd w:id="63"/>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Кабинета Министров Чувашской Республики и нормативных правовых актов муниципального образования.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br w:type="page"/>
      </w:r>
      <w:bookmarkStart w:id="64" w:name="sub_1100"/>
    </w:p>
    <w:tbl>
      <w:tblPr>
        <w:tblW w:w="0" w:type="auto"/>
        <w:tblLook w:val="04A0"/>
      </w:tblPr>
      <w:tblGrid>
        <w:gridCol w:w="3132"/>
        <w:gridCol w:w="1836"/>
        <w:gridCol w:w="4603"/>
      </w:tblGrid>
      <w:tr w:rsidR="00020A6E" w:rsidRPr="00CC3B2B" w:rsidTr="009455A8">
        <w:tc>
          <w:tcPr>
            <w:tcW w:w="3471" w:type="dxa"/>
            <w:shd w:val="clear" w:color="auto" w:fill="auto"/>
          </w:tcPr>
          <w:p w:rsidR="00020A6E" w:rsidRPr="00CC3B2B" w:rsidRDefault="00020A6E" w:rsidP="009455A8">
            <w:pPr>
              <w:autoSpaceDE w:val="0"/>
              <w:autoSpaceDN w:val="0"/>
              <w:adjustRightInd w:val="0"/>
              <w:spacing w:after="0" w:line="240" w:lineRule="auto"/>
              <w:jc w:val="both"/>
              <w:rPr>
                <w:rFonts w:ascii="Times New Roman" w:hAnsi="Times New Roman"/>
                <w:sz w:val="24"/>
                <w:szCs w:val="24"/>
              </w:rPr>
            </w:pPr>
          </w:p>
        </w:tc>
        <w:tc>
          <w:tcPr>
            <w:tcW w:w="2024" w:type="dxa"/>
            <w:shd w:val="clear" w:color="auto" w:fill="auto"/>
          </w:tcPr>
          <w:p w:rsidR="00020A6E" w:rsidRPr="00CC3B2B" w:rsidRDefault="00020A6E" w:rsidP="009455A8">
            <w:pPr>
              <w:autoSpaceDE w:val="0"/>
              <w:autoSpaceDN w:val="0"/>
              <w:adjustRightInd w:val="0"/>
              <w:spacing w:after="0" w:line="240" w:lineRule="auto"/>
              <w:jc w:val="both"/>
              <w:rPr>
                <w:rFonts w:ascii="Times New Roman" w:hAnsi="Times New Roman"/>
                <w:sz w:val="24"/>
                <w:szCs w:val="24"/>
              </w:rPr>
            </w:pPr>
          </w:p>
        </w:tc>
        <w:tc>
          <w:tcPr>
            <w:tcW w:w="4920" w:type="dxa"/>
            <w:shd w:val="clear" w:color="auto" w:fill="auto"/>
          </w:tcPr>
          <w:p w:rsidR="00020A6E" w:rsidRPr="00CC3B2B" w:rsidRDefault="00020A6E" w:rsidP="009455A8">
            <w:pPr>
              <w:autoSpaceDE w:val="0"/>
              <w:autoSpaceDN w:val="0"/>
              <w:adjustRightInd w:val="0"/>
              <w:spacing w:after="0" w:line="240" w:lineRule="auto"/>
              <w:jc w:val="both"/>
              <w:rPr>
                <w:rFonts w:ascii="Times New Roman" w:hAnsi="Times New Roman"/>
                <w:sz w:val="24"/>
                <w:szCs w:val="24"/>
              </w:rPr>
            </w:pPr>
            <w:r w:rsidRPr="00CC3B2B">
              <w:rPr>
                <w:rFonts w:ascii="Times New Roman" w:hAnsi="Times New Roman"/>
                <w:sz w:val="24"/>
                <w:szCs w:val="24"/>
              </w:rPr>
              <w:t>Приложение № 1 к Положению об оплате труда работников муни</w:t>
            </w:r>
            <w:r w:rsidR="006A5068" w:rsidRPr="00CC3B2B">
              <w:rPr>
                <w:rFonts w:ascii="Times New Roman" w:hAnsi="Times New Roman"/>
                <w:sz w:val="24"/>
                <w:szCs w:val="24"/>
              </w:rPr>
              <w:t>ципальных учреждений Козловского</w:t>
            </w:r>
            <w:r w:rsidRPr="00CC3B2B">
              <w:rPr>
                <w:rFonts w:ascii="Times New Roman" w:hAnsi="Times New Roman"/>
                <w:sz w:val="24"/>
                <w:szCs w:val="24"/>
              </w:rPr>
              <w:t xml:space="preserve"> района Чувашской Республики, занятых в сфере культуры</w:t>
            </w:r>
          </w:p>
        </w:tc>
      </w:tr>
    </w:tbl>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bookmarkEnd w:id="64"/>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CC3B2B">
        <w:rPr>
          <w:rFonts w:ascii="Times New Roman" w:hAnsi="Times New Roman"/>
          <w:b/>
          <w:bCs/>
          <w:color w:val="26282F"/>
          <w:sz w:val="24"/>
          <w:szCs w:val="24"/>
        </w:rPr>
        <w:t>Перечень 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5" w:name="sub_101"/>
      <w:r w:rsidRPr="00CC3B2B">
        <w:rPr>
          <w:rFonts w:ascii="Times New Roman" w:hAnsi="Times New Roman"/>
          <w:sz w:val="24"/>
          <w:szCs w:val="24"/>
        </w:rPr>
        <w:t>1. Бутафор-декоратор, занятый изготовлением сложных скульптурных изделий и декораций для театральных постановок.</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6" w:name="sub_102"/>
      <w:bookmarkEnd w:id="65"/>
      <w:r w:rsidRPr="00CC3B2B">
        <w:rPr>
          <w:rFonts w:ascii="Times New Roman" w:hAnsi="Times New Roman"/>
          <w:sz w:val="24"/>
          <w:szCs w:val="24"/>
        </w:rPr>
        <w:t>2. Гример-постижер, занятый изготовлением специальных париков и выполнением портретных и сложных гримов.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7" w:name="sub_103"/>
      <w:bookmarkEnd w:id="66"/>
      <w:r w:rsidRPr="00CC3B2B">
        <w:rPr>
          <w:rFonts w:ascii="Times New Roman" w:hAnsi="Times New Roman"/>
          <w:sz w:val="24"/>
          <w:szCs w:val="24"/>
        </w:rPr>
        <w:t>3. Закройщик, занятый изготовлением сложных исторических костюмов для театральных постановок по собственным эскизам.</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8" w:name="sub_104"/>
      <w:bookmarkEnd w:id="67"/>
      <w:r w:rsidRPr="00CC3B2B">
        <w:rPr>
          <w:rFonts w:ascii="Times New Roman" w:hAnsi="Times New Roman"/>
          <w:sz w:val="24"/>
          <w:szCs w:val="24"/>
        </w:rPr>
        <w:t>4. Макетчик, занятый изготовлением сложных макетов для театральных постановок.</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9" w:name="sub_105"/>
      <w:bookmarkEnd w:id="68"/>
      <w:r w:rsidRPr="00CC3B2B">
        <w:rPr>
          <w:rFonts w:ascii="Times New Roman" w:hAnsi="Times New Roman"/>
          <w:sz w:val="24"/>
          <w:szCs w:val="24"/>
        </w:rPr>
        <w:t>5. Осветитель, ведущий разработку схем освещения и световых эффектов в сложных по оформлению спектаклях, концертных программах, а также отбор и установку средств операторского освещения.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0" w:name="sub_106"/>
      <w:bookmarkEnd w:id="69"/>
      <w:r w:rsidRPr="00CC3B2B">
        <w:rPr>
          <w:rFonts w:ascii="Times New Roman" w:hAnsi="Times New Roman"/>
          <w:sz w:val="24"/>
          <w:szCs w:val="24"/>
        </w:rPr>
        <w:t>6. Машинист сцены, возглавляющий монтировочную часть с численностью рабочих менее 10 человек.</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1" w:name="sub_107"/>
      <w:bookmarkEnd w:id="70"/>
      <w:r w:rsidRPr="00CC3B2B">
        <w:rPr>
          <w:rFonts w:ascii="Times New Roman" w:hAnsi="Times New Roman"/>
          <w:sz w:val="24"/>
          <w:szCs w:val="24"/>
        </w:rPr>
        <w:t xml:space="preserve">7. </w:t>
      </w:r>
      <w:proofErr w:type="spellStart"/>
      <w:r w:rsidRPr="00CC3B2B">
        <w:rPr>
          <w:rFonts w:ascii="Times New Roman" w:hAnsi="Times New Roman"/>
          <w:sz w:val="24"/>
          <w:szCs w:val="24"/>
        </w:rPr>
        <w:t>Реставратор-ремонтировщик</w:t>
      </w:r>
      <w:proofErr w:type="spellEnd"/>
      <w:r w:rsidRPr="00CC3B2B">
        <w:rPr>
          <w:rFonts w:ascii="Times New Roman" w:hAnsi="Times New Roman"/>
          <w:sz w:val="24"/>
          <w:szCs w:val="24"/>
        </w:rPr>
        <w:t xml:space="preserve"> органов, особо ценных и уникальных пианино, роялей.</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2" w:name="sub_108"/>
      <w:bookmarkEnd w:id="71"/>
      <w:r w:rsidRPr="00CC3B2B">
        <w:rPr>
          <w:rFonts w:ascii="Times New Roman" w:hAnsi="Times New Roman"/>
          <w:sz w:val="24"/>
          <w:szCs w:val="24"/>
        </w:rPr>
        <w:t xml:space="preserve">8. </w:t>
      </w:r>
      <w:proofErr w:type="spellStart"/>
      <w:r w:rsidRPr="00CC3B2B">
        <w:rPr>
          <w:rFonts w:ascii="Times New Roman" w:hAnsi="Times New Roman"/>
          <w:sz w:val="24"/>
          <w:szCs w:val="24"/>
        </w:rPr>
        <w:t>Реставратор-ремонтировщик</w:t>
      </w:r>
      <w:proofErr w:type="spellEnd"/>
      <w:r w:rsidRPr="00CC3B2B">
        <w:rPr>
          <w:rFonts w:ascii="Times New Roman" w:hAnsi="Times New Roman"/>
          <w:sz w:val="24"/>
          <w:szCs w:val="24"/>
        </w:rPr>
        <w:t xml:space="preserve"> уникальных смычковых и щипковых музыкальных инструментов.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3" w:name="sub_109"/>
      <w:bookmarkEnd w:id="72"/>
      <w:r w:rsidRPr="00CC3B2B">
        <w:rPr>
          <w:rFonts w:ascii="Times New Roman" w:hAnsi="Times New Roman"/>
          <w:sz w:val="24"/>
          <w:szCs w:val="24"/>
        </w:rPr>
        <w:t>9. Столяр, занятый ремонтом и реставрацией музейной и художественной мебели из дерева ценных пород.</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4" w:name="sub_110"/>
      <w:bookmarkEnd w:id="73"/>
      <w:r w:rsidRPr="00CC3B2B">
        <w:rPr>
          <w:rFonts w:ascii="Times New Roman" w:hAnsi="Times New Roman"/>
          <w:sz w:val="24"/>
          <w:szCs w:val="24"/>
        </w:rPr>
        <w:t>10. Переплетчик, занятый переплетением особо ценных книг и особо важных документов.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5" w:name="sub_111"/>
      <w:bookmarkEnd w:id="74"/>
      <w:r w:rsidRPr="00CC3B2B">
        <w:rPr>
          <w:rFonts w:ascii="Times New Roman" w:hAnsi="Times New Roman"/>
          <w:sz w:val="24"/>
          <w:szCs w:val="24"/>
        </w:rPr>
        <w:t xml:space="preserve">11. Реставратор редких и ценных книг, рукописей и </w:t>
      </w:r>
      <w:r w:rsidR="008B7904" w:rsidRPr="00CC3B2B">
        <w:rPr>
          <w:rFonts w:ascii="Times New Roman" w:hAnsi="Times New Roman"/>
          <w:sz w:val="24"/>
          <w:szCs w:val="24"/>
        </w:rPr>
        <w:t xml:space="preserve">архивных </w:t>
      </w:r>
      <w:r w:rsidRPr="00CC3B2B">
        <w:rPr>
          <w:rFonts w:ascii="Times New Roman" w:hAnsi="Times New Roman"/>
          <w:sz w:val="24"/>
          <w:szCs w:val="24"/>
        </w:rPr>
        <w:t>документов.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6" w:name="sub_112"/>
      <w:bookmarkEnd w:id="75"/>
      <w:r w:rsidRPr="00CC3B2B">
        <w:rPr>
          <w:rFonts w:ascii="Times New Roman" w:hAnsi="Times New Roman"/>
          <w:sz w:val="24"/>
          <w:szCs w:val="24"/>
        </w:rPr>
        <w:t>12. Фотограф, занятый выполнением репродуцированных работ и реставрацией особо важных документов с угасающими текстами.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7" w:name="sub_113"/>
      <w:bookmarkEnd w:id="76"/>
      <w:r w:rsidRPr="00CC3B2B">
        <w:rPr>
          <w:rFonts w:ascii="Times New Roman" w:hAnsi="Times New Roman"/>
          <w:sz w:val="24"/>
          <w:szCs w:val="24"/>
        </w:rPr>
        <w:t xml:space="preserve">13. </w:t>
      </w:r>
      <w:proofErr w:type="gramStart"/>
      <w:r w:rsidRPr="00CC3B2B">
        <w:rPr>
          <w:rFonts w:ascii="Times New Roman" w:hAnsi="Times New Roman"/>
          <w:sz w:val="24"/>
          <w:szCs w:val="24"/>
        </w:rPr>
        <w:t>Слесари, электромонтеры, электромеханики, наладчики, занятые ремонтом, наладкой, монтажом и обслуживанием контрольно-измерительных приборов, оборудований, зданий и сооружений.</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8" w:name="sub_114"/>
      <w:bookmarkEnd w:id="77"/>
      <w:r w:rsidRPr="00CC3B2B">
        <w:rPr>
          <w:rFonts w:ascii="Times New Roman" w:hAnsi="Times New Roman"/>
          <w:sz w:val="24"/>
          <w:szCs w:val="24"/>
        </w:rPr>
        <w:t>14. Водители легковых автомобилей, автобусов, имеющие 1-й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9" w:name="sub_115"/>
      <w:bookmarkEnd w:id="78"/>
      <w:r w:rsidRPr="00CC3B2B">
        <w:rPr>
          <w:rFonts w:ascii="Times New Roman" w:hAnsi="Times New Roman"/>
          <w:sz w:val="24"/>
          <w:szCs w:val="24"/>
        </w:rPr>
        <w:t xml:space="preserve">15. Механик по ремонту и обслуживанию </w:t>
      </w:r>
      <w:proofErr w:type="spellStart"/>
      <w:r w:rsidRPr="00CC3B2B">
        <w:rPr>
          <w:rFonts w:ascii="Times New Roman" w:hAnsi="Times New Roman"/>
          <w:sz w:val="24"/>
          <w:szCs w:val="24"/>
        </w:rPr>
        <w:t>кинотехнологического</w:t>
      </w:r>
      <w:proofErr w:type="spellEnd"/>
      <w:r w:rsidRPr="00CC3B2B">
        <w:rPr>
          <w:rFonts w:ascii="Times New Roman" w:hAnsi="Times New Roman"/>
          <w:sz w:val="24"/>
          <w:szCs w:val="24"/>
        </w:rPr>
        <w:t xml:space="preserve"> оборудования.</w:t>
      </w:r>
    </w:p>
    <w:bookmarkEnd w:id="79"/>
    <w:p w:rsidR="00020A6E" w:rsidRPr="00CC3B2B" w:rsidRDefault="008B7904" w:rsidP="008B7904">
      <w:pPr>
        <w:pStyle w:val="a8"/>
        <w:ind w:firstLine="708"/>
        <w:rPr>
          <w:rFonts w:ascii="Times New Roman" w:hAnsi="Times New Roman"/>
          <w:sz w:val="24"/>
          <w:szCs w:val="24"/>
        </w:rPr>
      </w:pPr>
      <w:r w:rsidRPr="00CC3B2B">
        <w:rPr>
          <w:rFonts w:ascii="Times New Roman" w:hAnsi="Times New Roman"/>
          <w:sz w:val="24"/>
          <w:szCs w:val="24"/>
        </w:rPr>
        <w:t>16. Оператор аппаратов микрофильмирования и копирования, занятый на съемке особо ценных архивных документов, книг и других печатных изданий.</w:t>
      </w:r>
      <w:r w:rsidRPr="00CC3B2B">
        <w:rPr>
          <w:rFonts w:ascii="Times New Roman" w:hAnsi="Times New Roman"/>
          <w:sz w:val="24"/>
          <w:szCs w:val="24"/>
        </w:rPr>
        <w:br/>
        <w:t xml:space="preserve">             17. Киномеханик, занятый на особо важных и ответственных работах.</w:t>
      </w:r>
      <w:r w:rsidRPr="00CC3B2B">
        <w:rPr>
          <w:rFonts w:ascii="Times New Roman" w:hAnsi="Times New Roman"/>
          <w:sz w:val="24"/>
          <w:szCs w:val="24"/>
        </w:rPr>
        <w:br/>
        <w:t xml:space="preserve">             18. Оператор копировальных и множительных машин при получении копий на бумаге с архивных документов с угасающим текстом.</w:t>
      </w:r>
      <w:r w:rsidRPr="00CC3B2B">
        <w:rPr>
          <w:rFonts w:ascii="Times New Roman" w:hAnsi="Times New Roman"/>
          <w:sz w:val="24"/>
          <w:szCs w:val="24"/>
        </w:rPr>
        <w:br/>
        <w:t xml:space="preserve">             19. Оператор по копированию особо </w:t>
      </w:r>
      <w:proofErr w:type="gramStart"/>
      <w:r w:rsidRPr="00CC3B2B">
        <w:rPr>
          <w:rFonts w:ascii="Times New Roman" w:hAnsi="Times New Roman"/>
          <w:sz w:val="24"/>
          <w:szCs w:val="24"/>
        </w:rPr>
        <w:t>ценных</w:t>
      </w:r>
      <w:proofErr w:type="gramEnd"/>
      <w:r w:rsidRPr="00CC3B2B">
        <w:rPr>
          <w:rFonts w:ascii="Times New Roman" w:hAnsi="Times New Roman"/>
          <w:sz w:val="24"/>
          <w:szCs w:val="24"/>
        </w:rPr>
        <w:t xml:space="preserve"> </w:t>
      </w:r>
      <w:proofErr w:type="spellStart"/>
      <w:r w:rsidRPr="00CC3B2B">
        <w:rPr>
          <w:rFonts w:ascii="Times New Roman" w:hAnsi="Times New Roman"/>
          <w:sz w:val="24"/>
          <w:szCs w:val="24"/>
        </w:rPr>
        <w:t>фонодокументов</w:t>
      </w:r>
      <w:proofErr w:type="spellEnd"/>
      <w:r w:rsidRPr="00CC3B2B">
        <w:rPr>
          <w:rFonts w:ascii="Times New Roman" w:hAnsi="Times New Roman"/>
          <w:sz w:val="24"/>
          <w:szCs w:val="24"/>
        </w:rPr>
        <w:t>.</w:t>
      </w:r>
      <w:r w:rsidRPr="00CC3B2B">
        <w:rPr>
          <w:rFonts w:ascii="Times New Roman" w:hAnsi="Times New Roman"/>
          <w:sz w:val="24"/>
          <w:szCs w:val="24"/>
        </w:rPr>
        <w:br/>
      </w:r>
      <w:r w:rsidRPr="00CC3B2B">
        <w:rPr>
          <w:rFonts w:ascii="Times New Roman" w:hAnsi="Times New Roman"/>
          <w:sz w:val="24"/>
          <w:szCs w:val="24"/>
        </w:rPr>
        <w:br/>
      </w:r>
      <w:r w:rsidR="003F6249" w:rsidRPr="00CC3B2B">
        <w:rPr>
          <w:rFonts w:ascii="Times New Roman" w:hAnsi="Times New Roman"/>
          <w:sz w:val="24"/>
          <w:szCs w:val="24"/>
        </w:rPr>
        <w:lastRenderedPageBreak/>
        <w:t xml:space="preserve">               20</w:t>
      </w:r>
      <w:r w:rsidRPr="00CC3B2B">
        <w:rPr>
          <w:rFonts w:ascii="Times New Roman" w:hAnsi="Times New Roman"/>
          <w:sz w:val="24"/>
          <w:szCs w:val="24"/>
        </w:rPr>
        <w:t>. Механик, занятый обслуживанием и ремонтом точной оптической аппаратуры, микрофильмирующей и копирующей техники.</w:t>
      </w:r>
      <w:r w:rsidRPr="00CC3B2B">
        <w:rPr>
          <w:rFonts w:ascii="Times New Roman" w:hAnsi="Times New Roman"/>
          <w:sz w:val="24"/>
          <w:szCs w:val="24"/>
        </w:rPr>
        <w:br/>
      </w:r>
      <w:r w:rsidR="003F6249" w:rsidRPr="00CC3B2B">
        <w:rPr>
          <w:rFonts w:ascii="Times New Roman" w:hAnsi="Times New Roman"/>
          <w:sz w:val="24"/>
          <w:szCs w:val="24"/>
        </w:rPr>
        <w:t xml:space="preserve">               21</w:t>
      </w:r>
      <w:r w:rsidRPr="00CC3B2B">
        <w:rPr>
          <w:rFonts w:ascii="Times New Roman" w:hAnsi="Times New Roman"/>
          <w:sz w:val="24"/>
          <w:szCs w:val="24"/>
        </w:rPr>
        <w:t>. Машинист по обслуживанию сложного технологического оборудования по кондиционированию воздуха и холодильных установок.</w:t>
      </w:r>
      <w:r w:rsidRPr="00CC3B2B">
        <w:rPr>
          <w:rFonts w:ascii="Times New Roman" w:hAnsi="Times New Roman"/>
          <w:sz w:val="24"/>
          <w:szCs w:val="24"/>
        </w:rPr>
        <w:br/>
      </w:r>
      <w:r w:rsidR="00020A6E" w:rsidRPr="00CC3B2B">
        <w:rPr>
          <w:rFonts w:ascii="Times New Roman" w:hAnsi="Times New Roman"/>
          <w:sz w:val="24"/>
          <w:szCs w:val="24"/>
        </w:rPr>
        <w:br w:type="page"/>
      </w:r>
    </w:p>
    <w:tbl>
      <w:tblPr>
        <w:tblW w:w="0" w:type="auto"/>
        <w:tblLook w:val="04A0"/>
      </w:tblPr>
      <w:tblGrid>
        <w:gridCol w:w="3132"/>
        <w:gridCol w:w="1709"/>
        <w:gridCol w:w="4730"/>
      </w:tblGrid>
      <w:tr w:rsidR="00020A6E" w:rsidRPr="00CC3B2B" w:rsidTr="009455A8">
        <w:tc>
          <w:tcPr>
            <w:tcW w:w="3471" w:type="dxa"/>
            <w:shd w:val="clear" w:color="auto" w:fill="auto"/>
          </w:tcPr>
          <w:p w:rsidR="00020A6E" w:rsidRPr="00CC3B2B" w:rsidRDefault="00020A6E" w:rsidP="009455A8">
            <w:pPr>
              <w:autoSpaceDE w:val="0"/>
              <w:autoSpaceDN w:val="0"/>
              <w:adjustRightInd w:val="0"/>
              <w:spacing w:after="0" w:line="240" w:lineRule="auto"/>
              <w:jc w:val="both"/>
              <w:rPr>
                <w:rFonts w:ascii="Times New Roman" w:hAnsi="Times New Roman"/>
                <w:sz w:val="24"/>
                <w:szCs w:val="24"/>
              </w:rPr>
            </w:pPr>
          </w:p>
        </w:tc>
        <w:tc>
          <w:tcPr>
            <w:tcW w:w="1882" w:type="dxa"/>
            <w:shd w:val="clear" w:color="auto" w:fill="auto"/>
          </w:tcPr>
          <w:p w:rsidR="00020A6E" w:rsidRPr="00CC3B2B" w:rsidRDefault="00020A6E" w:rsidP="009455A8">
            <w:pPr>
              <w:autoSpaceDE w:val="0"/>
              <w:autoSpaceDN w:val="0"/>
              <w:adjustRightInd w:val="0"/>
              <w:spacing w:after="0" w:line="240" w:lineRule="auto"/>
              <w:jc w:val="both"/>
              <w:rPr>
                <w:rFonts w:ascii="Times New Roman" w:hAnsi="Times New Roman"/>
                <w:sz w:val="24"/>
                <w:szCs w:val="24"/>
              </w:rPr>
            </w:pPr>
          </w:p>
        </w:tc>
        <w:tc>
          <w:tcPr>
            <w:tcW w:w="5062" w:type="dxa"/>
            <w:shd w:val="clear" w:color="auto" w:fill="auto"/>
          </w:tcPr>
          <w:p w:rsidR="00020A6E" w:rsidRPr="00CC3B2B" w:rsidRDefault="00020A6E" w:rsidP="009455A8">
            <w:pPr>
              <w:autoSpaceDE w:val="0"/>
              <w:autoSpaceDN w:val="0"/>
              <w:adjustRightInd w:val="0"/>
              <w:spacing w:after="0" w:line="240" w:lineRule="auto"/>
              <w:jc w:val="both"/>
              <w:rPr>
                <w:rFonts w:ascii="Times New Roman" w:hAnsi="Times New Roman"/>
                <w:sz w:val="24"/>
                <w:szCs w:val="24"/>
              </w:rPr>
            </w:pPr>
            <w:r w:rsidRPr="00CC3B2B">
              <w:rPr>
                <w:rFonts w:ascii="Times New Roman" w:hAnsi="Times New Roman"/>
                <w:sz w:val="24"/>
                <w:szCs w:val="24"/>
              </w:rPr>
              <w:t>Приложение № 2 к Положению об оплате труда работников</w:t>
            </w:r>
            <w:r w:rsidR="006A5068" w:rsidRPr="00CC3B2B">
              <w:rPr>
                <w:rFonts w:ascii="Times New Roman" w:hAnsi="Times New Roman"/>
                <w:sz w:val="24"/>
                <w:szCs w:val="24"/>
              </w:rPr>
              <w:t xml:space="preserve"> муниципальных учреждений Козлов</w:t>
            </w:r>
            <w:r w:rsidRPr="00CC3B2B">
              <w:rPr>
                <w:rFonts w:ascii="Times New Roman" w:hAnsi="Times New Roman"/>
                <w:sz w:val="24"/>
                <w:szCs w:val="24"/>
              </w:rPr>
              <w:t>ского района Чувашской Республики, занятых в сфере культуры</w:t>
            </w:r>
          </w:p>
        </w:tc>
      </w:tr>
    </w:tbl>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CC3B2B">
        <w:rPr>
          <w:rFonts w:ascii="Times New Roman" w:hAnsi="Times New Roman"/>
          <w:b/>
          <w:bCs/>
          <w:color w:val="26282F"/>
          <w:sz w:val="24"/>
          <w:szCs w:val="24"/>
        </w:rPr>
        <w:t>Размеры выплат компенсационного характера работникам муниципа</w:t>
      </w:r>
      <w:r w:rsidR="006A5068" w:rsidRPr="00CC3B2B">
        <w:rPr>
          <w:rFonts w:ascii="Times New Roman" w:hAnsi="Times New Roman"/>
          <w:b/>
          <w:bCs/>
          <w:color w:val="26282F"/>
          <w:sz w:val="24"/>
          <w:szCs w:val="24"/>
        </w:rPr>
        <w:t>льных учреждений культуры Козлов</w:t>
      </w:r>
      <w:r w:rsidRPr="00CC3B2B">
        <w:rPr>
          <w:rFonts w:ascii="Times New Roman" w:hAnsi="Times New Roman"/>
          <w:b/>
          <w:bCs/>
          <w:color w:val="26282F"/>
          <w:sz w:val="24"/>
          <w:szCs w:val="24"/>
        </w:rPr>
        <w:t>ского района Чувашской Республики, занятым на тяжелых работах, работах с вредными и (или) опасными и иными особыми условиями труда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tbl>
      <w:tblPr>
        <w:tblW w:w="9894"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720"/>
        <w:gridCol w:w="2334"/>
      </w:tblGrid>
      <w:tr w:rsidR="00020A6E" w:rsidRPr="00CC3B2B" w:rsidTr="009455A8">
        <w:tc>
          <w:tcPr>
            <w:tcW w:w="84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proofErr w:type="spellStart"/>
            <w:r w:rsidRPr="00CC3B2B">
              <w:rPr>
                <w:rFonts w:ascii="Times New Roman" w:hAnsi="Times New Roman"/>
                <w:sz w:val="24"/>
                <w:szCs w:val="24"/>
              </w:rPr>
              <w:t>пп</w:t>
            </w:r>
            <w:proofErr w:type="spellEnd"/>
          </w:p>
        </w:tc>
        <w:tc>
          <w:tcPr>
            <w:tcW w:w="6720" w:type="dxa"/>
            <w:tcBorders>
              <w:top w:val="single" w:sz="4" w:space="0" w:color="auto"/>
              <w:left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r w:rsidRPr="00CC3B2B">
              <w:rPr>
                <w:rFonts w:ascii="Times New Roman" w:hAnsi="Times New Roman"/>
                <w:sz w:val="24"/>
                <w:szCs w:val="24"/>
              </w:rPr>
              <w:t xml:space="preserve">Перечень лиц, работающих в муниципальных </w:t>
            </w:r>
            <w:r w:rsidR="00846B2B" w:rsidRPr="00CC3B2B">
              <w:rPr>
                <w:rFonts w:ascii="Times New Roman" w:hAnsi="Times New Roman"/>
                <w:sz w:val="24"/>
                <w:szCs w:val="24"/>
              </w:rPr>
              <w:t>учреждениях культуры  Козловского</w:t>
            </w:r>
            <w:r w:rsidRPr="00CC3B2B">
              <w:rPr>
                <w:rFonts w:ascii="Times New Roman" w:hAnsi="Times New Roman"/>
                <w:sz w:val="24"/>
                <w:szCs w:val="24"/>
              </w:rPr>
              <w:t xml:space="preserve"> района</w:t>
            </w:r>
          </w:p>
        </w:tc>
        <w:tc>
          <w:tcPr>
            <w:tcW w:w="2334" w:type="dxa"/>
            <w:tcBorders>
              <w:top w:val="single" w:sz="4" w:space="0" w:color="auto"/>
              <w:left w:val="single" w:sz="4" w:space="0" w:color="auto"/>
              <w:bottom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r w:rsidRPr="00CC3B2B">
              <w:rPr>
                <w:rFonts w:ascii="Times New Roman" w:hAnsi="Times New Roman"/>
                <w:sz w:val="24"/>
                <w:szCs w:val="24"/>
              </w:rPr>
              <w:t>Рекомендуемые размеры надбавок от оклада (должностного оклада)</w:t>
            </w:r>
          </w:p>
        </w:tc>
      </w:tr>
      <w:tr w:rsidR="00020A6E" w:rsidRPr="00CC3B2B" w:rsidTr="009455A8">
        <w:tc>
          <w:tcPr>
            <w:tcW w:w="84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r w:rsidRPr="00CC3B2B">
              <w:rPr>
                <w:rFonts w:ascii="Times New Roman" w:hAnsi="Times New Roman"/>
                <w:sz w:val="24"/>
                <w:szCs w:val="24"/>
              </w:rPr>
              <w:t>1</w:t>
            </w:r>
          </w:p>
        </w:tc>
        <w:tc>
          <w:tcPr>
            <w:tcW w:w="6720" w:type="dxa"/>
            <w:tcBorders>
              <w:top w:val="single" w:sz="4" w:space="0" w:color="auto"/>
              <w:left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r w:rsidRPr="00CC3B2B">
              <w:rPr>
                <w:rFonts w:ascii="Times New Roman" w:hAnsi="Times New Roman"/>
                <w:sz w:val="24"/>
                <w:szCs w:val="24"/>
              </w:rPr>
              <w:t>2</w:t>
            </w:r>
          </w:p>
        </w:tc>
        <w:tc>
          <w:tcPr>
            <w:tcW w:w="2334" w:type="dxa"/>
            <w:tcBorders>
              <w:top w:val="single" w:sz="4" w:space="0" w:color="auto"/>
              <w:left w:val="single" w:sz="4" w:space="0" w:color="auto"/>
              <w:bottom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r w:rsidRPr="00CC3B2B">
              <w:rPr>
                <w:rFonts w:ascii="Times New Roman" w:hAnsi="Times New Roman"/>
                <w:sz w:val="24"/>
                <w:szCs w:val="24"/>
              </w:rPr>
              <w:t>3</w:t>
            </w:r>
          </w:p>
        </w:tc>
      </w:tr>
      <w:tr w:rsidR="00020A6E" w:rsidRPr="00CC3B2B" w:rsidTr="009455A8">
        <w:tc>
          <w:tcPr>
            <w:tcW w:w="84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r w:rsidRPr="00CC3B2B">
              <w:rPr>
                <w:rFonts w:ascii="Times New Roman" w:hAnsi="Times New Roman"/>
                <w:sz w:val="24"/>
                <w:szCs w:val="24"/>
              </w:rPr>
              <w:t>1.</w:t>
            </w:r>
          </w:p>
        </w:tc>
        <w:tc>
          <w:tcPr>
            <w:tcW w:w="6720" w:type="dxa"/>
            <w:tcBorders>
              <w:top w:val="single" w:sz="4" w:space="0" w:color="auto"/>
              <w:left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Уборщики помещений, использующие дезинфицирующие средства, а также занятые уборкой общественных туалетов</w:t>
            </w:r>
          </w:p>
        </w:tc>
        <w:tc>
          <w:tcPr>
            <w:tcW w:w="2334" w:type="dxa"/>
            <w:tcBorders>
              <w:top w:val="single" w:sz="4" w:space="0" w:color="auto"/>
              <w:left w:val="single" w:sz="4" w:space="0" w:color="auto"/>
              <w:bottom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10 процентов</w:t>
            </w:r>
          </w:p>
        </w:tc>
      </w:tr>
      <w:tr w:rsidR="00020A6E" w:rsidRPr="00CC3B2B" w:rsidTr="009455A8">
        <w:tc>
          <w:tcPr>
            <w:tcW w:w="84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r w:rsidRPr="00CC3B2B">
              <w:rPr>
                <w:rFonts w:ascii="Times New Roman" w:hAnsi="Times New Roman"/>
                <w:sz w:val="24"/>
                <w:szCs w:val="24"/>
              </w:rPr>
              <w:t>2.</w:t>
            </w:r>
          </w:p>
        </w:tc>
        <w:tc>
          <w:tcPr>
            <w:tcW w:w="6720" w:type="dxa"/>
            <w:tcBorders>
              <w:top w:val="single" w:sz="4" w:space="0" w:color="auto"/>
              <w:left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 xml:space="preserve">Газооператоры, обслуживающие средства измерений, элементы систем контроля и управления (автоматические устройства и регуляторы, устройства технологической защиты, блокировки сигнализаций и т.п.) в котельных, а также осуществляющие ремонт устройств автоматики, чистку котлов в холодном состоянии, уборку полов, площадок в котельных, обслуживание </w:t>
            </w:r>
            <w:proofErr w:type="spellStart"/>
            <w:r w:rsidRPr="00CC3B2B">
              <w:rPr>
                <w:rFonts w:ascii="Times New Roman" w:hAnsi="Times New Roman"/>
                <w:sz w:val="24"/>
                <w:szCs w:val="24"/>
              </w:rPr>
              <w:t>теплосетевых</w:t>
            </w:r>
            <w:proofErr w:type="spellEnd"/>
            <w:r w:rsidRPr="00CC3B2B">
              <w:rPr>
                <w:rFonts w:ascii="Times New Roman" w:hAnsi="Times New Roman"/>
                <w:sz w:val="24"/>
                <w:szCs w:val="24"/>
              </w:rPr>
              <w:t xml:space="preserve"> бойлерных установок в котельных; рабочие по обслуживанию и текущему ремонту зданий и сооружений, осуществляющие ремонт и очистку вентиляционных систем</w:t>
            </w:r>
          </w:p>
        </w:tc>
        <w:tc>
          <w:tcPr>
            <w:tcW w:w="2334" w:type="dxa"/>
            <w:tcBorders>
              <w:top w:val="single" w:sz="4" w:space="0" w:color="auto"/>
              <w:left w:val="single" w:sz="4" w:space="0" w:color="auto"/>
              <w:bottom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15 процентов</w:t>
            </w:r>
          </w:p>
        </w:tc>
      </w:tr>
    </w:tbl>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rPr>
          <w:rFonts w:ascii="Times New Roman" w:hAnsi="Times New Roman"/>
          <w:sz w:val="24"/>
          <w:szCs w:val="24"/>
        </w:rPr>
      </w:pPr>
    </w:p>
    <w:p w:rsidR="00020A6E" w:rsidRPr="00CC3B2B" w:rsidRDefault="00020A6E" w:rsidP="00020A6E">
      <w:pPr>
        <w:rPr>
          <w:rFonts w:ascii="Times New Roman" w:hAnsi="Times New Roman"/>
          <w:sz w:val="24"/>
          <w:szCs w:val="24"/>
        </w:rPr>
      </w:pPr>
    </w:p>
    <w:p w:rsidR="00731CB9" w:rsidRPr="00CC3B2B" w:rsidRDefault="00731CB9">
      <w:pPr>
        <w:rPr>
          <w:rFonts w:ascii="Times New Roman" w:hAnsi="Times New Roman"/>
          <w:sz w:val="24"/>
          <w:szCs w:val="24"/>
        </w:rPr>
      </w:pPr>
    </w:p>
    <w:sectPr w:rsidR="00731CB9" w:rsidRPr="00CC3B2B" w:rsidSect="00945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A6E"/>
    <w:rsid w:val="00020A6E"/>
    <w:rsid w:val="00055F71"/>
    <w:rsid w:val="00091877"/>
    <w:rsid w:val="000A6995"/>
    <w:rsid w:val="000B4084"/>
    <w:rsid w:val="000E5EFE"/>
    <w:rsid w:val="001228F9"/>
    <w:rsid w:val="00132554"/>
    <w:rsid w:val="00142A88"/>
    <w:rsid w:val="001872F2"/>
    <w:rsid w:val="001C29FD"/>
    <w:rsid w:val="002021D0"/>
    <w:rsid w:val="00236D0A"/>
    <w:rsid w:val="002618F6"/>
    <w:rsid w:val="00265751"/>
    <w:rsid w:val="00274A16"/>
    <w:rsid w:val="00303033"/>
    <w:rsid w:val="00316E93"/>
    <w:rsid w:val="003C313A"/>
    <w:rsid w:val="003D4CA3"/>
    <w:rsid w:val="003D6D0B"/>
    <w:rsid w:val="003F6249"/>
    <w:rsid w:val="004943E0"/>
    <w:rsid w:val="004A2797"/>
    <w:rsid w:val="004D2D47"/>
    <w:rsid w:val="00543824"/>
    <w:rsid w:val="00663774"/>
    <w:rsid w:val="006A5068"/>
    <w:rsid w:val="007211E0"/>
    <w:rsid w:val="00731CB9"/>
    <w:rsid w:val="00732B78"/>
    <w:rsid w:val="007A1B88"/>
    <w:rsid w:val="007A6BE5"/>
    <w:rsid w:val="007E28F3"/>
    <w:rsid w:val="00827AA3"/>
    <w:rsid w:val="00843319"/>
    <w:rsid w:val="00846B2B"/>
    <w:rsid w:val="00857C97"/>
    <w:rsid w:val="008B7904"/>
    <w:rsid w:val="00910681"/>
    <w:rsid w:val="009455A8"/>
    <w:rsid w:val="00961598"/>
    <w:rsid w:val="00985618"/>
    <w:rsid w:val="00A1100F"/>
    <w:rsid w:val="00A11B5D"/>
    <w:rsid w:val="00A34F05"/>
    <w:rsid w:val="00A71F3D"/>
    <w:rsid w:val="00AA79AC"/>
    <w:rsid w:val="00B76F8B"/>
    <w:rsid w:val="00BE1C71"/>
    <w:rsid w:val="00C342C7"/>
    <w:rsid w:val="00C543E0"/>
    <w:rsid w:val="00C54A0A"/>
    <w:rsid w:val="00CC3B2B"/>
    <w:rsid w:val="00CC7BAA"/>
    <w:rsid w:val="00CE19C5"/>
    <w:rsid w:val="00CF6C96"/>
    <w:rsid w:val="00D01E1E"/>
    <w:rsid w:val="00D40AAC"/>
    <w:rsid w:val="00D55F11"/>
    <w:rsid w:val="00D90108"/>
    <w:rsid w:val="00DB306E"/>
    <w:rsid w:val="00E6026A"/>
    <w:rsid w:val="00E603D3"/>
    <w:rsid w:val="00E669CA"/>
    <w:rsid w:val="00E84CAD"/>
    <w:rsid w:val="00F04BCA"/>
    <w:rsid w:val="00F04F1F"/>
    <w:rsid w:val="00F551A8"/>
    <w:rsid w:val="00F71251"/>
    <w:rsid w:val="00FA4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E"/>
    <w:rPr>
      <w:rFonts w:ascii="Calibri" w:eastAsia="Times New Roman" w:hAnsi="Calibri" w:cs="Times New Roman"/>
      <w:lang w:eastAsia="ru-RU"/>
    </w:rPr>
  </w:style>
  <w:style w:type="paragraph" w:styleId="1">
    <w:name w:val="heading 1"/>
    <w:basedOn w:val="a"/>
    <w:next w:val="a"/>
    <w:link w:val="10"/>
    <w:uiPriority w:val="9"/>
    <w:qFormat/>
    <w:rsid w:val="00020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020A6E"/>
    <w:pPr>
      <w:keepNext w:val="0"/>
      <w:keepLines w:val="0"/>
      <w:widowControl w:val="0"/>
      <w:autoSpaceDE w:val="0"/>
      <w:autoSpaceDN w:val="0"/>
      <w:adjustRightInd w:val="0"/>
      <w:spacing w:before="0" w:line="240" w:lineRule="auto"/>
      <w:jc w:val="both"/>
      <w:outlineLvl w:val="1"/>
    </w:pPr>
    <w:rPr>
      <w:rFonts w:ascii="Arial" w:eastAsia="Times New Roman" w:hAnsi="Arial" w:cs="Times New Roman"/>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20A6E"/>
    <w:rPr>
      <w:rFonts w:ascii="Arial" w:eastAsia="Times New Roman" w:hAnsi="Arial" w:cs="Times New Roman"/>
      <w:sz w:val="24"/>
      <w:szCs w:val="24"/>
      <w:lang w:eastAsia="ru-RU"/>
    </w:rPr>
  </w:style>
  <w:style w:type="paragraph" w:customStyle="1" w:styleId="21">
    <w:name w:val="Основной текст 21"/>
    <w:basedOn w:val="a"/>
    <w:rsid w:val="00020A6E"/>
    <w:pPr>
      <w:widowControl w:val="0"/>
      <w:spacing w:after="0" w:line="240" w:lineRule="auto"/>
      <w:ind w:right="4818"/>
      <w:jc w:val="both"/>
    </w:pPr>
    <w:rPr>
      <w:rFonts w:ascii="Times New Roman" w:hAnsi="Times New Roman"/>
      <w:b/>
      <w:bCs/>
      <w:sz w:val="26"/>
      <w:szCs w:val="24"/>
      <w:lang w:eastAsia="ar-SA"/>
    </w:rPr>
  </w:style>
  <w:style w:type="paragraph" w:customStyle="1" w:styleId="a3">
    <w:name w:val="Таблицы (моноширинный)"/>
    <w:basedOn w:val="a"/>
    <w:next w:val="a"/>
    <w:uiPriority w:val="99"/>
    <w:rsid w:val="00020A6E"/>
    <w:pPr>
      <w:autoSpaceDE w:val="0"/>
      <w:autoSpaceDN w:val="0"/>
      <w:adjustRightInd w:val="0"/>
      <w:spacing w:after="0" w:line="240" w:lineRule="auto"/>
      <w:jc w:val="both"/>
    </w:pPr>
    <w:rPr>
      <w:rFonts w:ascii="Courier New" w:hAnsi="Courier New" w:cs="Courier New"/>
      <w:sz w:val="20"/>
      <w:szCs w:val="20"/>
    </w:rPr>
  </w:style>
  <w:style w:type="character" w:customStyle="1" w:styleId="a4">
    <w:name w:val="Цветовое выделение"/>
    <w:uiPriority w:val="99"/>
    <w:rsid w:val="00020A6E"/>
    <w:rPr>
      <w:b/>
      <w:color w:val="000080"/>
    </w:rPr>
  </w:style>
  <w:style w:type="character" w:customStyle="1" w:styleId="10">
    <w:name w:val="Заголовок 1 Знак"/>
    <w:basedOn w:val="a0"/>
    <w:link w:val="1"/>
    <w:uiPriority w:val="9"/>
    <w:rsid w:val="00020A6E"/>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843319"/>
    <w:pPr>
      <w:ind w:left="720"/>
      <w:contextualSpacing/>
    </w:pPr>
  </w:style>
  <w:style w:type="paragraph" w:customStyle="1" w:styleId="formattexttopleveltext">
    <w:name w:val="formattext topleveltext"/>
    <w:basedOn w:val="a"/>
    <w:rsid w:val="0084331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236D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Indent 2"/>
    <w:basedOn w:val="a"/>
    <w:link w:val="23"/>
    <w:rsid w:val="00303033"/>
    <w:pPr>
      <w:spacing w:after="0" w:line="240" w:lineRule="auto"/>
      <w:ind w:firstLine="720"/>
    </w:pPr>
    <w:rPr>
      <w:rFonts w:ascii="Times New Roman" w:hAnsi="Times New Roman"/>
      <w:sz w:val="26"/>
      <w:szCs w:val="20"/>
    </w:rPr>
  </w:style>
  <w:style w:type="character" w:customStyle="1" w:styleId="23">
    <w:name w:val="Основной текст с отступом 2 Знак"/>
    <w:basedOn w:val="a0"/>
    <w:link w:val="22"/>
    <w:rsid w:val="00303033"/>
    <w:rPr>
      <w:rFonts w:ascii="Times New Roman" w:eastAsia="Times New Roman" w:hAnsi="Times New Roman" w:cs="Times New Roman"/>
      <w:sz w:val="26"/>
      <w:szCs w:val="20"/>
      <w:lang w:eastAsia="ru-RU"/>
    </w:rPr>
  </w:style>
  <w:style w:type="paragraph" w:styleId="a6">
    <w:name w:val="Balloon Text"/>
    <w:basedOn w:val="a"/>
    <w:link w:val="a7"/>
    <w:uiPriority w:val="99"/>
    <w:semiHidden/>
    <w:unhideWhenUsed/>
    <w:rsid w:val="002657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5751"/>
    <w:rPr>
      <w:rFonts w:ascii="Tahoma" w:eastAsia="Times New Roman" w:hAnsi="Tahoma" w:cs="Tahoma"/>
      <w:sz w:val="16"/>
      <w:szCs w:val="16"/>
      <w:lang w:eastAsia="ru-RU"/>
    </w:rPr>
  </w:style>
  <w:style w:type="paragraph" w:styleId="a8">
    <w:name w:val="No Spacing"/>
    <w:uiPriority w:val="1"/>
    <w:qFormat/>
    <w:rsid w:val="008B790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1912.0" TargetMode="External"/><Relationship Id="rId13" Type="http://schemas.openxmlformats.org/officeDocument/2006/relationships/hyperlink" Target="garantF1://12025268.1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80093.0" TargetMode="External"/><Relationship Id="rId12" Type="http://schemas.openxmlformats.org/officeDocument/2006/relationships/hyperlink" Target="garantF1://8186.0" TargetMode="External"/><Relationship Id="rId17" Type="http://schemas.openxmlformats.org/officeDocument/2006/relationships/hyperlink" Target="garantF1://70070950.0" TargetMode="External"/><Relationship Id="rId2" Type="http://schemas.openxmlformats.org/officeDocument/2006/relationships/styles" Target="styles.xml"/><Relationship Id="rId16" Type="http://schemas.openxmlformats.org/officeDocument/2006/relationships/hyperlink" Target="garantF1://12025268.0"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garantF1://8186.0" TargetMode="External"/><Relationship Id="rId5" Type="http://schemas.openxmlformats.org/officeDocument/2006/relationships/image" Target="media/image1.png"/><Relationship Id="rId15" Type="http://schemas.openxmlformats.org/officeDocument/2006/relationships/hyperlink" Target="garantF1://12049402.0" TargetMode="External"/><Relationship Id="rId10" Type="http://schemas.openxmlformats.org/officeDocument/2006/relationships/hyperlink" Target="garantF1://8186.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3459.0" TargetMode="External"/><Relationship Id="rId14" Type="http://schemas.openxmlformats.org/officeDocument/2006/relationships/hyperlink" Target="garantF1://12025268.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14490-A85A-4EF3-B12E-3FB08FFE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5015</Words>
  <Characters>28589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cult1</dc:creator>
  <cp:lastModifiedBy>Козловка2</cp:lastModifiedBy>
  <cp:revision>3</cp:revision>
  <cp:lastPrinted>2018-01-30T05:40:00Z</cp:lastPrinted>
  <dcterms:created xsi:type="dcterms:W3CDTF">2018-01-30T06:44:00Z</dcterms:created>
  <dcterms:modified xsi:type="dcterms:W3CDTF">2018-01-30T06:45:00Z</dcterms:modified>
</cp:coreProperties>
</file>