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99" w:rsidRPr="005E2999" w:rsidRDefault="005E2999" w:rsidP="005E2999">
      <w:pPr>
        <w:pStyle w:val="1"/>
        <w:shd w:val="clear" w:color="auto" w:fill="auto"/>
        <w:ind w:left="5954"/>
        <w:rPr>
          <w:rFonts w:ascii="Times New Roman" w:hAnsi="Times New Roman" w:cs="Times New Roman"/>
          <w:sz w:val="24"/>
          <w:szCs w:val="24"/>
        </w:rPr>
      </w:pPr>
      <w:r w:rsidRPr="005E2999">
        <w:rPr>
          <w:rFonts w:ascii="Times New Roman" w:hAnsi="Times New Roman" w:cs="Times New Roman"/>
          <w:sz w:val="24"/>
          <w:szCs w:val="24"/>
        </w:rPr>
        <w:t>Приложение</w:t>
      </w:r>
    </w:p>
    <w:p w:rsidR="005E2999" w:rsidRPr="005E2999" w:rsidRDefault="005E2999" w:rsidP="005E2999">
      <w:pPr>
        <w:pStyle w:val="1"/>
        <w:shd w:val="clear" w:color="auto" w:fill="auto"/>
        <w:ind w:left="5954" w:right="20"/>
        <w:rPr>
          <w:rFonts w:ascii="Times New Roman" w:hAnsi="Times New Roman" w:cs="Times New Roman"/>
          <w:sz w:val="24"/>
          <w:szCs w:val="24"/>
        </w:rPr>
      </w:pPr>
      <w:r w:rsidRPr="005E2999">
        <w:rPr>
          <w:rFonts w:ascii="Times New Roman" w:hAnsi="Times New Roman" w:cs="Times New Roman"/>
          <w:sz w:val="24"/>
          <w:szCs w:val="24"/>
        </w:rPr>
        <w:t xml:space="preserve">к постановлению администрации Красночетайского района </w:t>
      </w:r>
    </w:p>
    <w:p w:rsidR="005E2999" w:rsidRPr="005E2999" w:rsidRDefault="005E2999" w:rsidP="005E2999">
      <w:pPr>
        <w:pStyle w:val="1"/>
        <w:shd w:val="clear" w:color="auto" w:fill="auto"/>
        <w:spacing w:after="484"/>
        <w:ind w:left="5954"/>
        <w:rPr>
          <w:rFonts w:ascii="Times New Roman" w:hAnsi="Times New Roman" w:cs="Times New Roman"/>
          <w:sz w:val="24"/>
          <w:szCs w:val="24"/>
        </w:rPr>
      </w:pPr>
      <w:r w:rsidRPr="005E2999">
        <w:rPr>
          <w:rFonts w:ascii="Times New Roman" w:hAnsi="Times New Roman" w:cs="Times New Roman"/>
          <w:sz w:val="24"/>
          <w:szCs w:val="24"/>
        </w:rPr>
        <w:t xml:space="preserve">от </w:t>
      </w:r>
      <w:r w:rsidRPr="005E2999">
        <w:rPr>
          <w:rFonts w:ascii="Times New Roman" w:hAnsi="Times New Roman" w:cs="Times New Roman"/>
          <w:sz w:val="24"/>
          <w:szCs w:val="24"/>
          <w:u w:val="single"/>
        </w:rPr>
        <w:t>06.12.2017</w:t>
      </w:r>
      <w:r w:rsidRPr="005E2999">
        <w:rPr>
          <w:rFonts w:ascii="Times New Roman" w:hAnsi="Times New Roman" w:cs="Times New Roman"/>
          <w:sz w:val="24"/>
          <w:szCs w:val="24"/>
        </w:rPr>
        <w:t xml:space="preserve"> № </w:t>
      </w:r>
      <w:r w:rsidRPr="005E2999">
        <w:rPr>
          <w:rFonts w:ascii="Times New Roman" w:hAnsi="Times New Roman" w:cs="Times New Roman"/>
          <w:sz w:val="24"/>
          <w:szCs w:val="24"/>
          <w:u w:val="single"/>
        </w:rPr>
        <w:t>591</w:t>
      </w:r>
    </w:p>
    <w:p w:rsidR="005E2999" w:rsidRPr="005E2999" w:rsidRDefault="005E2999" w:rsidP="005E2999">
      <w:pPr>
        <w:pStyle w:val="1"/>
        <w:shd w:val="clear" w:color="auto" w:fill="auto"/>
        <w:spacing w:line="259" w:lineRule="exact"/>
        <w:jc w:val="center"/>
        <w:rPr>
          <w:rFonts w:ascii="Times New Roman" w:hAnsi="Times New Roman" w:cs="Times New Roman"/>
          <w:b/>
          <w:sz w:val="24"/>
          <w:szCs w:val="24"/>
        </w:rPr>
      </w:pPr>
      <w:r w:rsidRPr="005E2999">
        <w:rPr>
          <w:rFonts w:ascii="Times New Roman" w:hAnsi="Times New Roman" w:cs="Times New Roman"/>
          <w:b/>
          <w:sz w:val="24"/>
          <w:szCs w:val="24"/>
        </w:rPr>
        <w:t>Порядок</w:t>
      </w:r>
    </w:p>
    <w:p w:rsidR="005E2999" w:rsidRPr="005E2999" w:rsidRDefault="005E2999" w:rsidP="005E2999">
      <w:pPr>
        <w:pStyle w:val="1"/>
        <w:shd w:val="clear" w:color="auto" w:fill="auto"/>
        <w:spacing w:after="519" w:line="259" w:lineRule="exact"/>
        <w:jc w:val="center"/>
        <w:rPr>
          <w:rFonts w:ascii="Times New Roman" w:hAnsi="Times New Roman" w:cs="Times New Roman"/>
          <w:b/>
          <w:sz w:val="24"/>
          <w:szCs w:val="24"/>
        </w:rPr>
      </w:pPr>
      <w:r w:rsidRPr="005E2999">
        <w:rPr>
          <w:rFonts w:ascii="Times New Roman" w:hAnsi="Times New Roman" w:cs="Times New Roman"/>
          <w:b/>
          <w:sz w:val="24"/>
          <w:szCs w:val="24"/>
        </w:rPr>
        <w:t xml:space="preserve">осуществления муниципального </w:t>
      </w:r>
      <w:proofErr w:type="gramStart"/>
      <w:r w:rsidRPr="005E2999">
        <w:rPr>
          <w:rFonts w:ascii="Times New Roman" w:hAnsi="Times New Roman" w:cs="Times New Roman"/>
          <w:b/>
          <w:sz w:val="24"/>
          <w:szCs w:val="24"/>
        </w:rPr>
        <w:t>контроля за</w:t>
      </w:r>
      <w:proofErr w:type="gramEnd"/>
      <w:r w:rsidRPr="005E2999">
        <w:rPr>
          <w:rFonts w:ascii="Times New Roman" w:hAnsi="Times New Roman" w:cs="Times New Roman"/>
          <w:b/>
          <w:sz w:val="24"/>
          <w:szCs w:val="24"/>
        </w:rPr>
        <w:t xml:space="preserve"> обеспечением сохранности автомобильных дорог местного значения вне границ населенных пунктов в границах Красночетайского района Чувашской Республики</w:t>
      </w:r>
    </w:p>
    <w:p w:rsidR="005E2999" w:rsidRPr="005E2999" w:rsidRDefault="005E2999" w:rsidP="005E2999">
      <w:pPr>
        <w:pStyle w:val="1"/>
        <w:shd w:val="clear" w:color="auto" w:fill="auto"/>
        <w:spacing w:after="220" w:line="210" w:lineRule="exact"/>
        <w:ind w:left="20" w:firstLine="680"/>
        <w:jc w:val="center"/>
        <w:rPr>
          <w:rFonts w:ascii="Times New Roman" w:hAnsi="Times New Roman" w:cs="Times New Roman"/>
          <w:b/>
          <w:sz w:val="24"/>
          <w:szCs w:val="24"/>
        </w:rPr>
      </w:pPr>
      <w:r w:rsidRPr="005E2999">
        <w:rPr>
          <w:rFonts w:ascii="Times New Roman" w:hAnsi="Times New Roman" w:cs="Times New Roman"/>
          <w:b/>
          <w:sz w:val="24"/>
          <w:szCs w:val="24"/>
        </w:rPr>
        <w:t>Статья 1. Общие положения</w:t>
      </w:r>
    </w:p>
    <w:p w:rsidR="005E2999" w:rsidRPr="005E2999" w:rsidRDefault="005E2999" w:rsidP="005E2999">
      <w:pPr>
        <w:pStyle w:val="1"/>
        <w:shd w:val="clear" w:color="auto" w:fill="auto"/>
        <w:tabs>
          <w:tab w:val="left" w:pos="1124"/>
        </w:tabs>
        <w:ind w:right="20" w:firstLine="709"/>
        <w:jc w:val="both"/>
        <w:rPr>
          <w:rFonts w:ascii="Times New Roman" w:hAnsi="Times New Roman" w:cs="Times New Roman"/>
          <w:sz w:val="24"/>
          <w:szCs w:val="24"/>
        </w:rPr>
      </w:pPr>
      <w:r w:rsidRPr="005E2999">
        <w:rPr>
          <w:rFonts w:ascii="Times New Roman" w:hAnsi="Times New Roman" w:cs="Times New Roman"/>
          <w:sz w:val="24"/>
          <w:szCs w:val="24"/>
        </w:rPr>
        <w:t xml:space="preserve">1. </w:t>
      </w:r>
      <w:proofErr w:type="gramStart"/>
      <w:r w:rsidRPr="005E2999">
        <w:rPr>
          <w:rFonts w:ascii="Times New Roman" w:hAnsi="Times New Roman" w:cs="Times New Roman"/>
          <w:sz w:val="24"/>
          <w:szCs w:val="24"/>
        </w:rPr>
        <w:t>Настоящий Порядок осуществления муниципального контроля за обеспечением сохранности автомобильных дорог местного значения вне границ населенных пунктов в границах Красночетайского района (далее - Порядок) разработан 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индивидуальных предпринимателей при осуществлении государственного контроля (надзора) и муниципального контроля», Федеральным законом от 08.11.2007</w:t>
      </w:r>
      <w:proofErr w:type="gramEnd"/>
      <w:r w:rsidRPr="005E2999">
        <w:rPr>
          <w:rFonts w:ascii="Times New Roman" w:hAnsi="Times New Roman" w:cs="Times New Roman"/>
          <w:sz w:val="24"/>
          <w:szCs w:val="24"/>
        </w:rPr>
        <w:t xml:space="preserve"> № </w:t>
      </w:r>
      <w:proofErr w:type="gramStart"/>
      <w:r w:rsidRPr="005E2999">
        <w:rPr>
          <w:rFonts w:ascii="Times New Roman" w:hAnsi="Times New Roman" w:cs="Times New Roman"/>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w:t>
      </w:r>
      <w:proofErr w:type="spellStart"/>
      <w:r w:rsidRPr="005E2999">
        <w:rPr>
          <w:rFonts w:ascii="Times New Roman" w:hAnsi="Times New Roman" w:cs="Times New Roman"/>
          <w:sz w:val="24"/>
          <w:szCs w:val="24"/>
        </w:rPr>
        <w:t>наздора</w:t>
      </w:r>
      <w:proofErr w:type="spellEnd"/>
      <w:r w:rsidRPr="005E2999">
        <w:rPr>
          <w:rFonts w:ascii="Times New Roman" w:hAnsi="Times New Roman" w:cs="Times New Roman"/>
          <w:sz w:val="24"/>
          <w:szCs w:val="24"/>
        </w:rPr>
        <w:t>) и муниципального контроля (далее - Федеральный закон), определяет порядок организации и осуществления муниципального</w:t>
      </w:r>
      <w:proofErr w:type="gramEnd"/>
      <w:r w:rsidRPr="005E2999">
        <w:rPr>
          <w:rFonts w:ascii="Times New Roman" w:hAnsi="Times New Roman" w:cs="Times New Roman"/>
          <w:sz w:val="24"/>
          <w:szCs w:val="24"/>
        </w:rPr>
        <w:t xml:space="preserve"> </w:t>
      </w:r>
      <w:proofErr w:type="gramStart"/>
      <w:r w:rsidRPr="005E2999">
        <w:rPr>
          <w:rFonts w:ascii="Times New Roman" w:hAnsi="Times New Roman" w:cs="Times New Roman"/>
          <w:sz w:val="24"/>
          <w:szCs w:val="24"/>
        </w:rPr>
        <w:t>контроля за</w:t>
      </w:r>
      <w:proofErr w:type="gramEnd"/>
      <w:r w:rsidRPr="005E2999">
        <w:rPr>
          <w:rFonts w:ascii="Times New Roman" w:hAnsi="Times New Roman" w:cs="Times New Roman"/>
          <w:sz w:val="24"/>
          <w:szCs w:val="24"/>
        </w:rPr>
        <w:t xml:space="preserve"> обеспечением сохранности автомобильных дорог местного значения вне границ населенных пунктов в границах Красночетайского района Чувашской Республики.</w:t>
      </w:r>
    </w:p>
    <w:p w:rsidR="005E2999" w:rsidRPr="005E2999" w:rsidRDefault="005E2999" w:rsidP="005E2999">
      <w:pPr>
        <w:pStyle w:val="1"/>
        <w:numPr>
          <w:ilvl w:val="0"/>
          <w:numId w:val="3"/>
        </w:numPr>
        <w:shd w:val="clear" w:color="auto" w:fill="auto"/>
        <w:tabs>
          <w:tab w:val="left" w:pos="1182"/>
        </w:tabs>
        <w:ind w:left="0" w:right="20" w:firstLine="700"/>
        <w:jc w:val="both"/>
        <w:rPr>
          <w:rFonts w:ascii="Times New Roman" w:hAnsi="Times New Roman" w:cs="Times New Roman"/>
          <w:sz w:val="24"/>
          <w:szCs w:val="24"/>
        </w:rPr>
      </w:pPr>
      <w:proofErr w:type="gramStart"/>
      <w:r w:rsidRPr="005E2999">
        <w:rPr>
          <w:rFonts w:ascii="Times New Roman" w:hAnsi="Times New Roman" w:cs="Times New Roman"/>
          <w:sz w:val="24"/>
          <w:szCs w:val="24"/>
        </w:rPr>
        <w:t>Под муниципальным контролем за обеспечением сохранности автомобильных дорог местного значения вне границ населенных пунктов в границах Красночетайского района Чувашской Республики (далее - муниципальный контроль) понимается деятельность администрации Красночетайского района как органа местного самоуправления, уполномоченного на организацию и проведение на территории Красночетайского района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установленных Федеральными законами</w:t>
      </w:r>
      <w:proofErr w:type="gramEnd"/>
      <w:r w:rsidRPr="005E2999">
        <w:rPr>
          <w:rFonts w:ascii="Times New Roman" w:hAnsi="Times New Roman" w:cs="Times New Roman"/>
          <w:sz w:val="24"/>
          <w:szCs w:val="24"/>
        </w:rPr>
        <w:t>, законами Чувашской Республики и муниципальными правовыми актами Красночетайского района требований по обеспечению сохранности автомобильных дорог местного значения вне границ населенных пунктов в  границах Красночетайского района Чувашской Республики (далее - автомобильные дороги).</w:t>
      </w:r>
    </w:p>
    <w:p w:rsidR="005E2999" w:rsidRPr="005E2999" w:rsidRDefault="005E2999" w:rsidP="005E2999">
      <w:pPr>
        <w:pStyle w:val="1"/>
        <w:shd w:val="clear" w:color="auto" w:fill="auto"/>
        <w:ind w:left="20" w:right="20" w:firstLine="680"/>
        <w:jc w:val="both"/>
        <w:rPr>
          <w:rFonts w:ascii="Times New Roman" w:hAnsi="Times New Roman" w:cs="Times New Roman"/>
          <w:sz w:val="24"/>
          <w:szCs w:val="24"/>
        </w:rPr>
      </w:pPr>
      <w:r w:rsidRPr="005E2999">
        <w:rPr>
          <w:rFonts w:ascii="Times New Roman" w:hAnsi="Times New Roman" w:cs="Times New Roman"/>
          <w:sz w:val="24"/>
          <w:szCs w:val="24"/>
        </w:rPr>
        <w:t>3.Органом, уполномоченным на осуществление муниципального контроля (далее - орган муниципального контроля), является администрация Красночетайского района Чувашской Республики (далее - Администрация).</w:t>
      </w:r>
    </w:p>
    <w:p w:rsidR="005E2999" w:rsidRPr="005E2999" w:rsidRDefault="005E2999" w:rsidP="005E2999">
      <w:pPr>
        <w:pStyle w:val="ConsPlusNormal"/>
        <w:ind w:firstLine="709"/>
        <w:jc w:val="both"/>
        <w:rPr>
          <w:rFonts w:ascii="Times New Roman" w:hAnsi="Times New Roman" w:cs="Times New Roman"/>
          <w:color w:val="000000"/>
          <w:sz w:val="24"/>
          <w:szCs w:val="24"/>
        </w:rPr>
      </w:pPr>
      <w:r w:rsidRPr="005E2999">
        <w:rPr>
          <w:rFonts w:ascii="Times New Roman" w:hAnsi="Times New Roman" w:cs="Times New Roman"/>
          <w:sz w:val="24"/>
          <w:szCs w:val="24"/>
        </w:rPr>
        <w:t xml:space="preserve">4.Полномочиями по осуществлению муниципального </w:t>
      </w:r>
      <w:proofErr w:type="gramStart"/>
      <w:r w:rsidRPr="005E2999">
        <w:rPr>
          <w:rFonts w:ascii="Times New Roman" w:hAnsi="Times New Roman" w:cs="Times New Roman"/>
          <w:sz w:val="24"/>
          <w:szCs w:val="24"/>
        </w:rPr>
        <w:t>контроля за</w:t>
      </w:r>
      <w:proofErr w:type="gramEnd"/>
      <w:r w:rsidRPr="005E2999">
        <w:rPr>
          <w:rFonts w:ascii="Times New Roman" w:hAnsi="Times New Roman" w:cs="Times New Roman"/>
          <w:sz w:val="24"/>
          <w:szCs w:val="24"/>
        </w:rPr>
        <w:t xml:space="preserve"> сохранностью автомобильных дорог наделяются должностные лица отдела строительства, дорожного хозяйства и ЖКХ администрации Красночетайского района </w:t>
      </w:r>
      <w:r w:rsidRPr="005E2999">
        <w:rPr>
          <w:rFonts w:ascii="Times New Roman" w:hAnsi="Times New Roman" w:cs="Times New Roman"/>
          <w:color w:val="000000"/>
          <w:sz w:val="24"/>
          <w:szCs w:val="24"/>
        </w:rPr>
        <w:t>(далее соответственно - должностные лица).</w:t>
      </w:r>
    </w:p>
    <w:p w:rsidR="005E2999" w:rsidRPr="005E2999" w:rsidRDefault="005E2999" w:rsidP="005E2999">
      <w:pPr>
        <w:pStyle w:val="ConsPlusNormal"/>
        <w:ind w:firstLine="709"/>
        <w:jc w:val="both"/>
        <w:rPr>
          <w:rFonts w:ascii="Times New Roman" w:hAnsi="Times New Roman" w:cs="Times New Roman"/>
          <w:color w:val="000000"/>
          <w:sz w:val="24"/>
          <w:szCs w:val="24"/>
        </w:rPr>
      </w:pPr>
      <w:r w:rsidRPr="005E2999">
        <w:rPr>
          <w:rFonts w:ascii="Times New Roman" w:hAnsi="Times New Roman" w:cs="Times New Roman"/>
          <w:color w:val="000000"/>
          <w:sz w:val="24"/>
          <w:szCs w:val="24"/>
        </w:rPr>
        <w:t>5. Должностные лица органа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администрации Красночетайского района.</w:t>
      </w:r>
    </w:p>
    <w:p w:rsidR="005E2999" w:rsidRPr="005E2999" w:rsidRDefault="005E2999" w:rsidP="005E2999">
      <w:pPr>
        <w:pStyle w:val="1"/>
        <w:shd w:val="clear" w:color="auto" w:fill="auto"/>
        <w:ind w:left="20" w:right="20" w:firstLine="709"/>
        <w:jc w:val="both"/>
        <w:rPr>
          <w:rFonts w:ascii="Times New Roman" w:hAnsi="Times New Roman" w:cs="Times New Roman"/>
          <w:sz w:val="24"/>
          <w:szCs w:val="24"/>
        </w:rPr>
      </w:pPr>
    </w:p>
    <w:p w:rsidR="005E2999" w:rsidRPr="005E2999" w:rsidRDefault="005E2999" w:rsidP="005E2999">
      <w:pPr>
        <w:pStyle w:val="1"/>
        <w:numPr>
          <w:ilvl w:val="2"/>
          <w:numId w:val="1"/>
        </w:numPr>
        <w:shd w:val="clear" w:color="auto" w:fill="auto"/>
        <w:tabs>
          <w:tab w:val="left" w:pos="1206"/>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lastRenderedPageBreak/>
        <w:t xml:space="preserve">Целью муниципального </w:t>
      </w:r>
      <w:proofErr w:type="gramStart"/>
      <w:r w:rsidRPr="005E2999">
        <w:rPr>
          <w:rFonts w:ascii="Times New Roman" w:hAnsi="Times New Roman" w:cs="Times New Roman"/>
          <w:sz w:val="24"/>
          <w:szCs w:val="24"/>
        </w:rPr>
        <w:t>контроля за</w:t>
      </w:r>
      <w:proofErr w:type="gramEnd"/>
      <w:r w:rsidRPr="005E2999">
        <w:rPr>
          <w:rFonts w:ascii="Times New Roman" w:hAnsi="Times New Roman" w:cs="Times New Roman"/>
          <w:sz w:val="24"/>
          <w:szCs w:val="24"/>
        </w:rPr>
        <w:t xml:space="preserve"> обеспечением сохранности автомобильных дорог является:</w:t>
      </w:r>
    </w:p>
    <w:p w:rsidR="005E2999" w:rsidRPr="005E2999" w:rsidRDefault="005E2999" w:rsidP="005E2999">
      <w:pPr>
        <w:pStyle w:val="1"/>
        <w:numPr>
          <w:ilvl w:val="3"/>
          <w:numId w:val="1"/>
        </w:numPr>
        <w:shd w:val="clear" w:color="auto" w:fill="auto"/>
        <w:tabs>
          <w:tab w:val="left" w:pos="980"/>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Обеспечение соблюдения законодательства об автомобильных дорогах и дорожной деятельности;</w:t>
      </w:r>
    </w:p>
    <w:p w:rsidR="005E2999" w:rsidRPr="005E2999" w:rsidRDefault="005E2999" w:rsidP="005E2999">
      <w:pPr>
        <w:pStyle w:val="1"/>
        <w:numPr>
          <w:ilvl w:val="3"/>
          <w:numId w:val="1"/>
        </w:numPr>
        <w:shd w:val="clear" w:color="auto" w:fill="auto"/>
        <w:tabs>
          <w:tab w:val="left" w:pos="1254"/>
        </w:tabs>
        <w:spacing w:after="283"/>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5E2999">
        <w:rPr>
          <w:rFonts w:ascii="Times New Roman" w:hAnsi="Times New Roman" w:cs="Times New Roman"/>
          <w:sz w:val="24"/>
          <w:szCs w:val="24"/>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5E2999">
        <w:rPr>
          <w:rFonts w:ascii="Times New Roman" w:hAnsi="Times New Roman" w:cs="Times New Roman"/>
          <w:sz w:val="24"/>
          <w:szCs w:val="24"/>
        </w:rPr>
        <w:t>Р</w:t>
      </w:r>
      <w:proofErr w:type="gramEnd"/>
      <w:r w:rsidRPr="005E2999">
        <w:rPr>
          <w:rFonts w:ascii="Times New Roman" w:hAnsi="Times New Roman" w:cs="Times New Roman"/>
          <w:sz w:val="24"/>
          <w:szCs w:val="24"/>
        </w:rPr>
        <w:t xml:space="preserve"> 50597-93, утвержденный Постановлением Госстандарта России от 11.10.1993 N 221).</w:t>
      </w:r>
    </w:p>
    <w:p w:rsidR="005E2999" w:rsidRPr="005E2999" w:rsidRDefault="005E2999" w:rsidP="005E2999">
      <w:pPr>
        <w:pStyle w:val="1"/>
        <w:shd w:val="clear" w:color="auto" w:fill="auto"/>
        <w:spacing w:after="215" w:line="210" w:lineRule="exact"/>
        <w:ind w:left="20" w:firstLine="709"/>
        <w:jc w:val="center"/>
        <w:rPr>
          <w:rFonts w:ascii="Times New Roman" w:hAnsi="Times New Roman" w:cs="Times New Roman"/>
          <w:b/>
          <w:sz w:val="24"/>
          <w:szCs w:val="24"/>
        </w:rPr>
      </w:pPr>
      <w:r w:rsidRPr="005E2999">
        <w:rPr>
          <w:rFonts w:ascii="Times New Roman" w:hAnsi="Times New Roman" w:cs="Times New Roman"/>
          <w:b/>
          <w:sz w:val="24"/>
          <w:szCs w:val="24"/>
        </w:rPr>
        <w:t>Статья 2. Предмет муниципального дорожного контроля</w:t>
      </w:r>
    </w:p>
    <w:p w:rsidR="005E2999" w:rsidRPr="005E2999" w:rsidRDefault="005E2999" w:rsidP="005E2999">
      <w:pPr>
        <w:pStyle w:val="1"/>
        <w:numPr>
          <w:ilvl w:val="2"/>
          <w:numId w:val="1"/>
        </w:numPr>
        <w:shd w:val="clear" w:color="auto" w:fill="auto"/>
        <w:tabs>
          <w:tab w:val="left" w:pos="1009"/>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Предметом муниципального дорожного контроля является соблюдение физическими и юридическими лицами, индивидуальными предпринимателями - пользователями автомобильных дорог местного значения общего пользования на территории Красночетайского района Чувашской Республики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Чувашской Республики, муниципальными правовыми актами Красночетайского района Чувашской Республики об использовании автомобильных дорог и</w:t>
      </w:r>
      <w:proofErr w:type="gramEnd"/>
      <w:r w:rsidRPr="005E2999">
        <w:rPr>
          <w:rFonts w:ascii="Times New Roman" w:hAnsi="Times New Roman" w:cs="Times New Roman"/>
          <w:sz w:val="24"/>
          <w:szCs w:val="24"/>
        </w:rPr>
        <w:t xml:space="preserve"> полос отвода автомобильных дорог местного значения на территории Красночетайского района Чувашской республики (далее - обязательное требование), при осуществлении:</w:t>
      </w:r>
    </w:p>
    <w:p w:rsidR="005E2999" w:rsidRPr="005E2999" w:rsidRDefault="005E2999" w:rsidP="005E2999">
      <w:pPr>
        <w:pStyle w:val="1"/>
        <w:numPr>
          <w:ilvl w:val="3"/>
          <w:numId w:val="1"/>
        </w:numPr>
        <w:shd w:val="clear" w:color="auto" w:fill="auto"/>
        <w:tabs>
          <w:tab w:val="left" w:pos="954"/>
        </w:tabs>
        <w:ind w:left="20" w:firstLine="709"/>
        <w:jc w:val="both"/>
        <w:rPr>
          <w:rFonts w:ascii="Times New Roman" w:hAnsi="Times New Roman" w:cs="Times New Roman"/>
          <w:sz w:val="24"/>
          <w:szCs w:val="24"/>
        </w:rPr>
      </w:pPr>
      <w:r w:rsidRPr="005E2999">
        <w:rPr>
          <w:rFonts w:ascii="Times New Roman" w:hAnsi="Times New Roman" w:cs="Times New Roman"/>
          <w:sz w:val="24"/>
          <w:szCs w:val="24"/>
        </w:rPr>
        <w:t>работ по содержанию автомобильных дорог;</w:t>
      </w:r>
    </w:p>
    <w:p w:rsidR="005E2999" w:rsidRPr="005E2999" w:rsidRDefault="005E2999" w:rsidP="005E2999">
      <w:pPr>
        <w:pStyle w:val="1"/>
        <w:numPr>
          <w:ilvl w:val="3"/>
          <w:numId w:val="1"/>
        </w:numPr>
        <w:shd w:val="clear" w:color="auto" w:fill="auto"/>
        <w:tabs>
          <w:tab w:val="left" w:pos="974"/>
        </w:tabs>
        <w:ind w:left="20" w:firstLine="709"/>
        <w:jc w:val="both"/>
        <w:rPr>
          <w:rFonts w:ascii="Times New Roman" w:hAnsi="Times New Roman" w:cs="Times New Roman"/>
          <w:sz w:val="24"/>
          <w:szCs w:val="24"/>
        </w:rPr>
      </w:pPr>
      <w:r w:rsidRPr="005E2999">
        <w:rPr>
          <w:rFonts w:ascii="Times New Roman" w:hAnsi="Times New Roman" w:cs="Times New Roman"/>
          <w:sz w:val="24"/>
          <w:szCs w:val="24"/>
        </w:rPr>
        <w:t>реконструкции, капитального ремонта, ремонта автомобильных дорог;</w:t>
      </w:r>
    </w:p>
    <w:p w:rsidR="005E2999" w:rsidRPr="005E2999" w:rsidRDefault="005E2999" w:rsidP="005E2999">
      <w:pPr>
        <w:pStyle w:val="1"/>
        <w:numPr>
          <w:ilvl w:val="3"/>
          <w:numId w:val="1"/>
        </w:numPr>
        <w:shd w:val="clear" w:color="auto" w:fill="auto"/>
        <w:tabs>
          <w:tab w:val="left" w:pos="1148"/>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прокладки или переустройства инженерных коммуникаций и их эксплуатации;</w:t>
      </w:r>
    </w:p>
    <w:p w:rsidR="005E2999" w:rsidRPr="005E2999" w:rsidRDefault="005E2999" w:rsidP="005E2999">
      <w:pPr>
        <w:pStyle w:val="1"/>
        <w:numPr>
          <w:ilvl w:val="3"/>
          <w:numId w:val="1"/>
        </w:numPr>
        <w:shd w:val="clear" w:color="auto" w:fill="auto"/>
        <w:tabs>
          <w:tab w:val="left" w:pos="1215"/>
        </w:tabs>
        <w:spacing w:line="259" w:lineRule="exact"/>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строительства, реконструкции, капитального ремонта объектов дорожного сервиса, размещаемых в границах полосы отвода автомобильной дороги;</w:t>
      </w:r>
    </w:p>
    <w:p w:rsidR="005E2999" w:rsidRPr="005E2999" w:rsidRDefault="005E2999" w:rsidP="005E2999">
      <w:pPr>
        <w:pStyle w:val="1"/>
        <w:numPr>
          <w:ilvl w:val="3"/>
          <w:numId w:val="1"/>
        </w:numPr>
        <w:shd w:val="clear" w:color="auto" w:fill="auto"/>
        <w:tabs>
          <w:tab w:val="left" w:pos="1014"/>
        </w:tabs>
        <w:spacing w:line="259" w:lineRule="exact"/>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перевозок по автомобильным дорогам опасных, тяжеловесных и (или) крупногабаритных грузов;</w:t>
      </w:r>
    </w:p>
    <w:p w:rsidR="005E2999" w:rsidRPr="005E2999" w:rsidRDefault="005E2999" w:rsidP="005E2999">
      <w:pPr>
        <w:pStyle w:val="1"/>
        <w:numPr>
          <w:ilvl w:val="3"/>
          <w:numId w:val="1"/>
        </w:numPr>
        <w:shd w:val="clear" w:color="auto" w:fill="auto"/>
        <w:tabs>
          <w:tab w:val="left" w:pos="990"/>
        </w:tabs>
        <w:spacing w:line="259" w:lineRule="exact"/>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5E2999" w:rsidRPr="005E2999" w:rsidRDefault="005E2999" w:rsidP="005E2999">
      <w:pPr>
        <w:pStyle w:val="1"/>
        <w:numPr>
          <w:ilvl w:val="3"/>
          <w:numId w:val="1"/>
        </w:numPr>
        <w:shd w:val="clear" w:color="auto" w:fill="auto"/>
        <w:tabs>
          <w:tab w:val="left" w:pos="1162"/>
        </w:tabs>
        <w:spacing w:after="279" w:line="259" w:lineRule="exact"/>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обслуживания водоотводных сооружений дождевой канализации автомобильных дорог.</w:t>
      </w:r>
    </w:p>
    <w:p w:rsidR="005E2999" w:rsidRPr="005E2999" w:rsidRDefault="005E2999" w:rsidP="005E2999">
      <w:pPr>
        <w:pStyle w:val="1"/>
        <w:shd w:val="clear" w:color="auto" w:fill="auto"/>
        <w:spacing w:after="215" w:line="210" w:lineRule="exact"/>
        <w:ind w:left="20" w:firstLine="709"/>
        <w:jc w:val="both"/>
        <w:rPr>
          <w:rFonts w:ascii="Times New Roman" w:hAnsi="Times New Roman" w:cs="Times New Roman"/>
          <w:b/>
          <w:sz w:val="24"/>
          <w:szCs w:val="24"/>
        </w:rPr>
      </w:pPr>
      <w:r w:rsidRPr="005E2999">
        <w:rPr>
          <w:rFonts w:ascii="Times New Roman" w:hAnsi="Times New Roman" w:cs="Times New Roman"/>
          <w:b/>
          <w:sz w:val="24"/>
          <w:szCs w:val="24"/>
        </w:rPr>
        <w:t>Статья 3. Порядок организации и осуществления дорожного контроля</w:t>
      </w:r>
    </w:p>
    <w:p w:rsidR="005E2999" w:rsidRPr="005E2999" w:rsidRDefault="005E2999" w:rsidP="005E2999">
      <w:pPr>
        <w:pStyle w:val="1"/>
        <w:numPr>
          <w:ilvl w:val="2"/>
          <w:numId w:val="1"/>
        </w:numPr>
        <w:shd w:val="clear" w:color="auto" w:fill="auto"/>
        <w:tabs>
          <w:tab w:val="left" w:pos="1004"/>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Дорожный контроль осуществляется в виде плановых и внеплановых проверок.</w:t>
      </w:r>
    </w:p>
    <w:p w:rsidR="005E2999" w:rsidRPr="005E2999" w:rsidRDefault="005E2999" w:rsidP="005E2999">
      <w:pPr>
        <w:pStyle w:val="1"/>
        <w:numPr>
          <w:ilvl w:val="2"/>
          <w:numId w:val="1"/>
        </w:numPr>
        <w:shd w:val="clear" w:color="auto" w:fill="auto"/>
        <w:tabs>
          <w:tab w:val="left" w:pos="1095"/>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E2999" w:rsidRPr="005E2999" w:rsidRDefault="005E2999" w:rsidP="005E2999">
      <w:pPr>
        <w:pStyle w:val="1"/>
        <w:numPr>
          <w:ilvl w:val="2"/>
          <w:numId w:val="1"/>
        </w:numPr>
        <w:shd w:val="clear" w:color="auto" w:fill="auto"/>
        <w:tabs>
          <w:tab w:val="left" w:pos="1134"/>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5E2999">
        <w:rPr>
          <w:rFonts w:ascii="Times New Roman" w:hAnsi="Times New Roman" w:cs="Times New Roman"/>
          <w:sz w:val="24"/>
          <w:szCs w:val="24"/>
        </w:rPr>
        <w:t xml:space="preserve"> причинения такого вреда.</w:t>
      </w:r>
    </w:p>
    <w:p w:rsidR="005E2999" w:rsidRPr="005E2999" w:rsidRDefault="005E2999" w:rsidP="005E2999">
      <w:pPr>
        <w:pStyle w:val="1"/>
        <w:numPr>
          <w:ilvl w:val="2"/>
          <w:numId w:val="1"/>
        </w:numPr>
        <w:shd w:val="clear" w:color="auto" w:fill="auto"/>
        <w:tabs>
          <w:tab w:val="left" w:pos="1134"/>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 xml:space="preserve">При осуществлении муниципального контроля за сохранностью автомобильных дорог Администрация взаимодействует с органами прокуратуры для согласования проведения проверок; экспертными организациями (экспертов) для оценки соответствия </w:t>
      </w:r>
      <w:r w:rsidRPr="005E2999">
        <w:rPr>
          <w:rFonts w:ascii="Times New Roman" w:hAnsi="Times New Roman" w:cs="Times New Roman"/>
          <w:sz w:val="24"/>
          <w:szCs w:val="24"/>
        </w:rPr>
        <w:lastRenderedPageBreak/>
        <w:t xml:space="preserve">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w:t>
      </w:r>
      <w:proofErr w:type="spellStart"/>
      <w:r w:rsidRPr="005E2999">
        <w:rPr>
          <w:rFonts w:ascii="Times New Roman" w:hAnsi="Times New Roman" w:cs="Times New Roman"/>
          <w:sz w:val="24"/>
          <w:szCs w:val="24"/>
        </w:rPr>
        <w:t>саморегулируемыми</w:t>
      </w:r>
      <w:proofErr w:type="spellEnd"/>
      <w:r w:rsidRPr="005E2999">
        <w:rPr>
          <w:rFonts w:ascii="Times New Roman" w:hAnsi="Times New Roman" w:cs="Times New Roman"/>
          <w:sz w:val="24"/>
          <w:szCs w:val="24"/>
        </w:rPr>
        <w:t xml:space="preserve"> организациями для защиты прав их членов при исполнении муниципальной функции;</w:t>
      </w:r>
      <w:proofErr w:type="gramEnd"/>
      <w:r w:rsidRPr="005E2999">
        <w:rPr>
          <w:rFonts w:ascii="Times New Roman" w:hAnsi="Times New Roman" w:cs="Times New Roman"/>
          <w:sz w:val="24"/>
          <w:szCs w:val="24"/>
        </w:rPr>
        <w:t xml:space="preserve"> органами внутренних дел для оказания содействия при проведении проверок; с министерством транспорта и дорожного хозяйства Чувашской Республики.</w:t>
      </w:r>
    </w:p>
    <w:p w:rsidR="005E2999" w:rsidRPr="005E2999" w:rsidRDefault="005E2999" w:rsidP="005E2999">
      <w:pPr>
        <w:pStyle w:val="1"/>
        <w:numPr>
          <w:ilvl w:val="2"/>
          <w:numId w:val="1"/>
        </w:numPr>
        <w:shd w:val="clear" w:color="auto" w:fill="auto"/>
        <w:tabs>
          <w:tab w:val="left" w:pos="1134"/>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При разработке ежегодных планов Администрацией предусматривается:</w:t>
      </w:r>
    </w:p>
    <w:p w:rsidR="005E2999" w:rsidRPr="005E2999" w:rsidRDefault="005E2999" w:rsidP="005E2999">
      <w:pPr>
        <w:pStyle w:val="1"/>
        <w:shd w:val="clear" w:color="auto" w:fill="auto"/>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частями 8 - 9 статьи 9, статьей 26(1)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а также федеральными законами, определяющими</w:t>
      </w:r>
      <w:proofErr w:type="gramEnd"/>
      <w:r w:rsidRPr="005E2999">
        <w:rPr>
          <w:rFonts w:ascii="Times New Roman" w:hAnsi="Times New Roman" w:cs="Times New Roman"/>
          <w:sz w:val="24"/>
          <w:szCs w:val="24"/>
        </w:rPr>
        <w:t xml:space="preserve"> особенности организации и проведения плановых проверок в отдельных сферах государственного контроля (надзора);</w:t>
      </w:r>
    </w:p>
    <w:p w:rsidR="005E2999" w:rsidRPr="005E2999" w:rsidRDefault="005E2999" w:rsidP="005E2999">
      <w:pPr>
        <w:pStyle w:val="1"/>
        <w:numPr>
          <w:ilvl w:val="0"/>
          <w:numId w:val="2"/>
        </w:numPr>
        <w:shd w:val="clear" w:color="auto" w:fill="auto"/>
        <w:tabs>
          <w:tab w:val="left" w:pos="1129"/>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w:t>
      </w:r>
      <w:proofErr w:type="gramEnd"/>
      <w:r w:rsidRPr="005E2999">
        <w:rPr>
          <w:rFonts w:ascii="Times New Roman" w:hAnsi="Times New Roman" w:cs="Times New Roman"/>
          <w:sz w:val="24"/>
          <w:szCs w:val="24"/>
        </w:rPr>
        <w:t xml:space="preserve"> осуществляемой юридическим лицом или индивидуальным предпринимателем деятельности;</w:t>
      </w:r>
    </w:p>
    <w:p w:rsidR="005E2999" w:rsidRPr="005E2999" w:rsidRDefault="005E2999" w:rsidP="005E2999">
      <w:pPr>
        <w:pStyle w:val="1"/>
        <w:numPr>
          <w:ilvl w:val="0"/>
          <w:numId w:val="2"/>
        </w:numPr>
        <w:shd w:val="clear" w:color="auto" w:fill="auto"/>
        <w:tabs>
          <w:tab w:val="left" w:pos="1038"/>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 xml:space="preserve">согласование с другими заинтересованными органами, указанными в пункте </w:t>
      </w:r>
      <w:r w:rsidRPr="005E2999">
        <w:rPr>
          <w:rFonts w:ascii="Times New Roman" w:hAnsi="Times New Roman" w:cs="Times New Roman"/>
          <w:sz w:val="24"/>
          <w:szCs w:val="24"/>
        </w:rPr>
        <w:br/>
        <w:t>2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w:t>
      </w:r>
      <w:r w:rsidRPr="005E2999">
        <w:rPr>
          <w:rFonts w:ascii="Times New Roman" w:hAnsi="Times New Roman" w:cs="Times New Roman"/>
          <w:bCs/>
          <w:kern w:val="36"/>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5E2999">
        <w:rPr>
          <w:rFonts w:ascii="Times New Roman" w:hAnsi="Times New Roman" w:cs="Times New Roman"/>
          <w:sz w:val="24"/>
          <w:szCs w:val="24"/>
        </w:rPr>
        <w:t>, проведения</w:t>
      </w:r>
      <w:proofErr w:type="gramEnd"/>
      <w:r w:rsidRPr="005E2999">
        <w:rPr>
          <w:rFonts w:ascii="Times New Roman" w:hAnsi="Times New Roman" w:cs="Times New Roman"/>
          <w:sz w:val="24"/>
          <w:szCs w:val="24"/>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5E2999" w:rsidRPr="005E2999" w:rsidRDefault="005E2999" w:rsidP="005E2999">
      <w:pPr>
        <w:pStyle w:val="1"/>
        <w:numPr>
          <w:ilvl w:val="0"/>
          <w:numId w:val="2"/>
        </w:numPr>
        <w:shd w:val="clear" w:color="auto" w:fill="auto"/>
        <w:tabs>
          <w:tab w:val="left" w:pos="974"/>
        </w:tabs>
        <w:ind w:left="20" w:firstLine="709"/>
        <w:jc w:val="both"/>
        <w:rPr>
          <w:rFonts w:ascii="Times New Roman" w:hAnsi="Times New Roman" w:cs="Times New Roman"/>
          <w:sz w:val="24"/>
          <w:szCs w:val="24"/>
        </w:rPr>
      </w:pPr>
      <w:r w:rsidRPr="005E2999">
        <w:rPr>
          <w:rFonts w:ascii="Times New Roman" w:hAnsi="Times New Roman" w:cs="Times New Roman"/>
          <w:sz w:val="24"/>
          <w:szCs w:val="24"/>
        </w:rPr>
        <w:t>составление проекта ежегодного плана;</w:t>
      </w:r>
    </w:p>
    <w:p w:rsidR="005E2999" w:rsidRPr="005E2999" w:rsidRDefault="005E2999" w:rsidP="005E2999">
      <w:pPr>
        <w:pStyle w:val="1"/>
        <w:numPr>
          <w:ilvl w:val="0"/>
          <w:numId w:val="2"/>
        </w:numPr>
        <w:shd w:val="clear" w:color="auto" w:fill="auto"/>
        <w:tabs>
          <w:tab w:val="left" w:pos="1158"/>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E2999" w:rsidRPr="005E2999" w:rsidRDefault="005E2999" w:rsidP="005E2999">
      <w:pPr>
        <w:pStyle w:val="1"/>
        <w:numPr>
          <w:ilvl w:val="0"/>
          <w:numId w:val="2"/>
        </w:numPr>
        <w:shd w:val="clear" w:color="auto" w:fill="auto"/>
        <w:tabs>
          <w:tab w:val="left" w:pos="1047"/>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главой администрации Красночетайского района Чувашской Республики;</w:t>
      </w:r>
    </w:p>
    <w:p w:rsidR="005E2999" w:rsidRPr="005E2999" w:rsidRDefault="005E2999" w:rsidP="005E2999">
      <w:pPr>
        <w:pStyle w:val="1"/>
        <w:numPr>
          <w:ilvl w:val="1"/>
          <w:numId w:val="2"/>
        </w:numPr>
        <w:shd w:val="clear" w:color="auto" w:fill="auto"/>
        <w:tabs>
          <w:tab w:val="left" w:pos="1105"/>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Утвержденный ежегодный план на бумажном носителе (с приложением копии в электронном виде) до 1 ноября года, предшествующего году проведения плановых проверок,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E2999" w:rsidRPr="005E2999" w:rsidRDefault="005E2999" w:rsidP="005E2999">
      <w:pPr>
        <w:pStyle w:val="1"/>
        <w:shd w:val="clear" w:color="auto" w:fill="auto"/>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Ежегодные планы размещаются на официальном сайте Администрации,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5E2999" w:rsidRPr="005E2999" w:rsidRDefault="005E2999" w:rsidP="005E2999">
      <w:pPr>
        <w:pStyle w:val="1"/>
        <w:numPr>
          <w:ilvl w:val="1"/>
          <w:numId w:val="2"/>
        </w:numPr>
        <w:shd w:val="clear" w:color="auto" w:fill="auto"/>
        <w:tabs>
          <w:tab w:val="left" w:pos="1186"/>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Внесение изменений в ежегодный план допускается в следующих случаях:</w:t>
      </w:r>
    </w:p>
    <w:p w:rsidR="005E2999" w:rsidRPr="005E2999" w:rsidRDefault="005E2999" w:rsidP="005E2999">
      <w:pPr>
        <w:pStyle w:val="1"/>
        <w:numPr>
          <w:ilvl w:val="2"/>
          <w:numId w:val="2"/>
        </w:numPr>
        <w:shd w:val="clear" w:color="auto" w:fill="auto"/>
        <w:tabs>
          <w:tab w:val="left" w:pos="1239"/>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lastRenderedPageBreak/>
        <w:t>невозможность проведения плановой проверки деятельности юридического лица в связи с его ликвидацией или реорганизацией;</w:t>
      </w:r>
    </w:p>
    <w:p w:rsidR="005E2999" w:rsidRPr="005E2999" w:rsidRDefault="005E2999" w:rsidP="005E2999">
      <w:pPr>
        <w:pStyle w:val="1"/>
        <w:numPr>
          <w:ilvl w:val="2"/>
          <w:numId w:val="2"/>
        </w:numPr>
        <w:shd w:val="clear" w:color="auto" w:fill="auto"/>
        <w:tabs>
          <w:tab w:val="left" w:pos="1364"/>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E2999" w:rsidRPr="005E2999" w:rsidRDefault="005E2999" w:rsidP="005E2999">
      <w:pPr>
        <w:pStyle w:val="1"/>
        <w:numPr>
          <w:ilvl w:val="2"/>
          <w:numId w:val="2"/>
        </w:numPr>
        <w:shd w:val="clear" w:color="auto" w:fill="auto"/>
        <w:tabs>
          <w:tab w:val="left" w:pos="1196"/>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E2999" w:rsidRPr="005E2999" w:rsidRDefault="005E2999" w:rsidP="005E2999">
      <w:pPr>
        <w:pStyle w:val="1"/>
        <w:numPr>
          <w:ilvl w:val="2"/>
          <w:numId w:val="2"/>
        </w:numPr>
        <w:shd w:val="clear" w:color="auto" w:fill="auto"/>
        <w:tabs>
          <w:tab w:val="left" w:pos="1138"/>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принятие органом государственного контроля (надзора),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p>
    <w:p w:rsidR="005E2999" w:rsidRPr="005E2999" w:rsidRDefault="005E2999" w:rsidP="005E2999">
      <w:pPr>
        <w:pStyle w:val="1"/>
        <w:numPr>
          <w:ilvl w:val="2"/>
          <w:numId w:val="2"/>
        </w:numPr>
        <w:shd w:val="clear" w:color="auto" w:fill="auto"/>
        <w:tabs>
          <w:tab w:val="left" w:pos="974"/>
        </w:tabs>
        <w:ind w:left="20" w:firstLine="709"/>
        <w:jc w:val="both"/>
        <w:rPr>
          <w:rFonts w:ascii="Times New Roman" w:hAnsi="Times New Roman" w:cs="Times New Roman"/>
          <w:sz w:val="24"/>
          <w:szCs w:val="24"/>
        </w:rPr>
      </w:pPr>
      <w:r w:rsidRPr="005E2999">
        <w:rPr>
          <w:rFonts w:ascii="Times New Roman" w:hAnsi="Times New Roman" w:cs="Times New Roman"/>
          <w:sz w:val="24"/>
          <w:szCs w:val="24"/>
        </w:rPr>
        <w:t>наступление обстоятельств непреодолимой силы.</w:t>
      </w:r>
    </w:p>
    <w:p w:rsidR="005E2999" w:rsidRPr="005E2999" w:rsidRDefault="005E2999" w:rsidP="005E2999">
      <w:pPr>
        <w:pStyle w:val="1"/>
        <w:numPr>
          <w:ilvl w:val="1"/>
          <w:numId w:val="2"/>
        </w:numPr>
        <w:shd w:val="clear" w:color="auto" w:fill="auto"/>
        <w:tabs>
          <w:tab w:val="left" w:pos="1090"/>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Внесение изменений в ежегодный план осуществляется правовым актом администрации.</w:t>
      </w:r>
    </w:p>
    <w:p w:rsidR="005E2999" w:rsidRPr="005E2999" w:rsidRDefault="005E2999" w:rsidP="005E2999">
      <w:pPr>
        <w:pStyle w:val="1"/>
        <w:shd w:val="clear" w:color="auto" w:fill="auto"/>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 xml:space="preserve">Сведения о внесенных в ежегодный план изменениях направляются в течение </w:t>
      </w:r>
      <w:r w:rsidRPr="005E2999">
        <w:rPr>
          <w:rFonts w:ascii="Times New Roman" w:hAnsi="Times New Roman" w:cs="Times New Roman"/>
          <w:sz w:val="24"/>
          <w:szCs w:val="24"/>
        </w:rPr>
        <w:br/>
        <w:t>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w:t>
      </w:r>
      <w:proofErr w:type="gramEnd"/>
      <w:r w:rsidRPr="005E2999">
        <w:rPr>
          <w:rFonts w:ascii="Times New Roman" w:hAnsi="Times New Roman" w:cs="Times New Roman"/>
          <w:sz w:val="24"/>
          <w:szCs w:val="24"/>
        </w:rPr>
        <w:t xml:space="preserve"> Правил подготовки органами государственного контроля (надзора) и органами муниципального </w:t>
      </w:r>
      <w:proofErr w:type="gramStart"/>
      <w:r w:rsidRPr="005E299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5E2999">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 489, в течение 5 рабочих дней со дня внесения изменений.</w:t>
      </w:r>
    </w:p>
    <w:p w:rsidR="005E2999" w:rsidRPr="005E2999" w:rsidRDefault="005E2999" w:rsidP="005E2999">
      <w:pPr>
        <w:pStyle w:val="1"/>
        <w:numPr>
          <w:ilvl w:val="1"/>
          <w:numId w:val="2"/>
        </w:numPr>
        <w:shd w:val="clear" w:color="auto" w:fill="auto"/>
        <w:tabs>
          <w:tab w:val="left" w:pos="1070"/>
        </w:tabs>
        <w:ind w:left="20" w:firstLine="709"/>
        <w:jc w:val="both"/>
        <w:rPr>
          <w:rFonts w:ascii="Times New Roman" w:hAnsi="Times New Roman" w:cs="Times New Roman"/>
          <w:sz w:val="24"/>
          <w:szCs w:val="24"/>
        </w:rPr>
      </w:pPr>
      <w:r w:rsidRPr="005E2999">
        <w:rPr>
          <w:rFonts w:ascii="Times New Roman" w:hAnsi="Times New Roman" w:cs="Times New Roman"/>
          <w:sz w:val="24"/>
          <w:szCs w:val="24"/>
        </w:rPr>
        <w:t>Основанием для проведения внеплановой проверки является:</w:t>
      </w:r>
    </w:p>
    <w:p w:rsidR="005E2999" w:rsidRPr="005E2999" w:rsidRDefault="005E2999" w:rsidP="005E2999">
      <w:pPr>
        <w:pStyle w:val="1"/>
        <w:numPr>
          <w:ilvl w:val="2"/>
          <w:numId w:val="2"/>
        </w:numPr>
        <w:shd w:val="clear" w:color="auto" w:fill="auto"/>
        <w:tabs>
          <w:tab w:val="left" w:pos="1153"/>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истечение срока исполнения ранее выданного предписания об устранении выявленного нарушения;</w:t>
      </w:r>
    </w:p>
    <w:p w:rsidR="005E2999" w:rsidRPr="005E2999" w:rsidRDefault="005E2999" w:rsidP="005E2999">
      <w:pPr>
        <w:pStyle w:val="1"/>
        <w:numPr>
          <w:ilvl w:val="2"/>
          <w:numId w:val="2"/>
        </w:numPr>
        <w:shd w:val="clear" w:color="auto" w:fill="auto"/>
        <w:tabs>
          <w:tab w:val="left" w:pos="1009"/>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по обеспечению сохранности автомобильных дорог, а также непосредственное обнаружение указанных фактов должностными лицами органа муниципального контроля.</w:t>
      </w:r>
    </w:p>
    <w:p w:rsidR="005E2999" w:rsidRPr="005E2999" w:rsidRDefault="005E2999" w:rsidP="005E2999">
      <w:pPr>
        <w:pStyle w:val="1"/>
        <w:numPr>
          <w:ilvl w:val="1"/>
          <w:numId w:val="2"/>
        </w:numPr>
        <w:shd w:val="clear" w:color="auto" w:fill="auto"/>
        <w:tabs>
          <w:tab w:val="left" w:pos="1239"/>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Срок проведения проверки, исчисляемый с даты, указанной в распоряжении администрации Красночетайского района Чувашской Республики  о проведении проверки, не должен превышать двадцать рабочих дней.</w:t>
      </w:r>
    </w:p>
    <w:p w:rsidR="005E2999" w:rsidRPr="005E2999" w:rsidRDefault="005E2999" w:rsidP="005E2999">
      <w:pPr>
        <w:pStyle w:val="1"/>
        <w:numPr>
          <w:ilvl w:val="1"/>
          <w:numId w:val="2"/>
        </w:numPr>
        <w:shd w:val="clear" w:color="auto" w:fill="auto"/>
        <w:tabs>
          <w:tab w:val="left" w:pos="1263"/>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В</w:t>
      </w:r>
      <w:r w:rsidRPr="005E2999">
        <w:rPr>
          <w:rFonts w:ascii="Times New Roman" w:hAnsi="Times New Roman" w:cs="Times New Roman"/>
          <w:sz w:val="24"/>
          <w:szCs w:val="24"/>
        </w:rPr>
        <w:tab/>
        <w:t xml:space="preserve">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E2999">
        <w:rPr>
          <w:rFonts w:ascii="Times New Roman" w:hAnsi="Times New Roman" w:cs="Times New Roman"/>
          <w:sz w:val="24"/>
          <w:szCs w:val="24"/>
        </w:rPr>
        <w:t>микропредприятия</w:t>
      </w:r>
      <w:proofErr w:type="spellEnd"/>
      <w:r w:rsidRPr="005E2999">
        <w:rPr>
          <w:rFonts w:ascii="Times New Roman" w:hAnsi="Times New Roman" w:cs="Times New Roman"/>
          <w:sz w:val="24"/>
          <w:szCs w:val="24"/>
        </w:rPr>
        <w:t xml:space="preserve"> в год.</w:t>
      </w:r>
    </w:p>
    <w:p w:rsidR="005E2999" w:rsidRPr="005E2999" w:rsidRDefault="005E2999" w:rsidP="005E2999">
      <w:pPr>
        <w:pStyle w:val="1"/>
        <w:numPr>
          <w:ilvl w:val="1"/>
          <w:numId w:val="2"/>
        </w:numPr>
        <w:shd w:val="clear" w:color="auto" w:fill="auto"/>
        <w:tabs>
          <w:tab w:val="left" w:pos="1302"/>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В</w:t>
      </w:r>
      <w:r w:rsidRPr="005E2999">
        <w:rPr>
          <w:rFonts w:ascii="Times New Roman" w:hAnsi="Times New Roman" w:cs="Times New Roman"/>
          <w:sz w:val="24"/>
          <w:szCs w:val="24"/>
        </w:rPr>
        <w:tab/>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5E2999">
        <w:rPr>
          <w:rFonts w:ascii="Times New Roman" w:hAnsi="Times New Roman" w:cs="Times New Roman"/>
          <w:sz w:val="24"/>
          <w:szCs w:val="24"/>
        </w:rPr>
        <w:t>микропредприятий</w:t>
      </w:r>
      <w:proofErr w:type="spellEnd"/>
      <w:r w:rsidRPr="005E2999">
        <w:rPr>
          <w:rFonts w:ascii="Times New Roman" w:hAnsi="Times New Roman" w:cs="Times New Roman"/>
          <w:sz w:val="24"/>
          <w:szCs w:val="24"/>
        </w:rPr>
        <w:t xml:space="preserve"> не более чем на пятнадцать часов.</w:t>
      </w:r>
    </w:p>
    <w:p w:rsidR="005E2999" w:rsidRPr="005E2999" w:rsidRDefault="005E2999" w:rsidP="005E2999">
      <w:pPr>
        <w:pStyle w:val="1"/>
        <w:shd w:val="clear" w:color="auto" w:fill="auto"/>
        <w:spacing w:line="302" w:lineRule="exact"/>
        <w:ind w:left="20" w:right="23" w:firstLine="709"/>
        <w:jc w:val="both"/>
        <w:rPr>
          <w:rFonts w:ascii="Times New Roman" w:hAnsi="Times New Roman" w:cs="Times New Roman"/>
          <w:sz w:val="24"/>
          <w:szCs w:val="24"/>
        </w:rPr>
      </w:pPr>
      <w:r w:rsidRPr="005E2999">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E2999" w:rsidRPr="005E2999" w:rsidRDefault="005E2999" w:rsidP="005E2999">
      <w:pPr>
        <w:pStyle w:val="1"/>
        <w:numPr>
          <w:ilvl w:val="1"/>
          <w:numId w:val="2"/>
        </w:numPr>
        <w:shd w:val="clear" w:color="auto" w:fill="auto"/>
        <w:tabs>
          <w:tab w:val="left" w:pos="1134"/>
        </w:tabs>
        <w:spacing w:line="259" w:lineRule="exact"/>
        <w:ind w:right="23" w:firstLine="709"/>
        <w:jc w:val="both"/>
        <w:rPr>
          <w:rFonts w:ascii="Times New Roman" w:hAnsi="Times New Roman" w:cs="Times New Roman"/>
          <w:sz w:val="24"/>
          <w:szCs w:val="24"/>
        </w:rPr>
      </w:pPr>
      <w:r w:rsidRPr="005E2999">
        <w:rPr>
          <w:rFonts w:ascii="Times New Roman" w:hAnsi="Times New Roman" w:cs="Times New Roman"/>
          <w:sz w:val="24"/>
          <w:szCs w:val="24"/>
        </w:rPr>
        <w:t>Плановые проверки юридических лиц и индивидуальных предпринимателей проводятся не чаще одного раза в три года.</w:t>
      </w:r>
    </w:p>
    <w:p w:rsidR="005E2999" w:rsidRPr="005E2999" w:rsidRDefault="005E2999" w:rsidP="005E2999">
      <w:pPr>
        <w:pStyle w:val="1"/>
        <w:numPr>
          <w:ilvl w:val="1"/>
          <w:numId w:val="2"/>
        </w:numPr>
        <w:shd w:val="clear" w:color="auto" w:fill="auto"/>
        <w:tabs>
          <w:tab w:val="left" w:pos="1086"/>
        </w:tabs>
        <w:spacing w:line="259" w:lineRule="exact"/>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 xml:space="preserve">Должностные лица Администрации при осуществлении муниципального </w:t>
      </w:r>
      <w:proofErr w:type="gramStart"/>
      <w:r w:rsidRPr="005E2999">
        <w:rPr>
          <w:rFonts w:ascii="Times New Roman" w:hAnsi="Times New Roman" w:cs="Times New Roman"/>
          <w:sz w:val="24"/>
          <w:szCs w:val="24"/>
        </w:rPr>
        <w:t>контроля   за</w:t>
      </w:r>
      <w:proofErr w:type="gramEnd"/>
      <w:r w:rsidRPr="005E2999">
        <w:rPr>
          <w:rFonts w:ascii="Times New Roman" w:hAnsi="Times New Roman" w:cs="Times New Roman"/>
          <w:sz w:val="24"/>
          <w:szCs w:val="24"/>
        </w:rPr>
        <w:t xml:space="preserve">  сохранностью автомобильных дорог имеют право:</w:t>
      </w:r>
    </w:p>
    <w:p w:rsidR="005E2999" w:rsidRPr="005E2999" w:rsidRDefault="005E2999" w:rsidP="005E2999">
      <w:pPr>
        <w:pStyle w:val="1"/>
        <w:numPr>
          <w:ilvl w:val="2"/>
          <w:numId w:val="2"/>
        </w:numPr>
        <w:shd w:val="clear" w:color="auto" w:fill="auto"/>
        <w:tabs>
          <w:tab w:val="left" w:pos="954"/>
        </w:tabs>
        <w:spacing w:line="210" w:lineRule="exact"/>
        <w:ind w:left="23" w:firstLine="709"/>
        <w:jc w:val="both"/>
        <w:rPr>
          <w:rFonts w:ascii="Times New Roman" w:hAnsi="Times New Roman" w:cs="Times New Roman"/>
          <w:sz w:val="24"/>
          <w:szCs w:val="24"/>
        </w:rPr>
      </w:pPr>
      <w:r w:rsidRPr="005E2999">
        <w:rPr>
          <w:rFonts w:ascii="Times New Roman" w:hAnsi="Times New Roman" w:cs="Times New Roman"/>
          <w:sz w:val="24"/>
          <w:szCs w:val="24"/>
        </w:rPr>
        <w:lastRenderedPageBreak/>
        <w:t>проводить проверки в пределах своей компетенции;</w:t>
      </w:r>
    </w:p>
    <w:p w:rsidR="005E2999" w:rsidRPr="005E2999" w:rsidRDefault="005E2999" w:rsidP="005E2999">
      <w:pPr>
        <w:pStyle w:val="1"/>
        <w:numPr>
          <w:ilvl w:val="2"/>
          <w:numId w:val="2"/>
        </w:numPr>
        <w:shd w:val="clear" w:color="auto" w:fill="auto"/>
        <w:tabs>
          <w:tab w:val="left" w:pos="969"/>
        </w:tabs>
        <w:spacing w:line="210" w:lineRule="exact"/>
        <w:ind w:left="23" w:firstLine="709"/>
        <w:jc w:val="both"/>
        <w:rPr>
          <w:rFonts w:ascii="Times New Roman" w:hAnsi="Times New Roman" w:cs="Times New Roman"/>
          <w:sz w:val="24"/>
          <w:szCs w:val="24"/>
        </w:rPr>
      </w:pPr>
      <w:r w:rsidRPr="005E2999">
        <w:rPr>
          <w:rFonts w:ascii="Times New Roman" w:hAnsi="Times New Roman" w:cs="Times New Roman"/>
          <w:sz w:val="24"/>
          <w:szCs w:val="24"/>
        </w:rPr>
        <w:t>составлять акты проверок;</w:t>
      </w:r>
    </w:p>
    <w:p w:rsidR="005E2999" w:rsidRPr="005E2999" w:rsidRDefault="005E2999" w:rsidP="005E2999">
      <w:pPr>
        <w:pStyle w:val="1"/>
        <w:numPr>
          <w:ilvl w:val="2"/>
          <w:numId w:val="2"/>
        </w:numPr>
        <w:shd w:val="clear" w:color="auto" w:fill="auto"/>
        <w:tabs>
          <w:tab w:val="left" w:pos="974"/>
        </w:tabs>
        <w:spacing w:line="307" w:lineRule="exact"/>
        <w:ind w:left="23" w:firstLine="709"/>
        <w:jc w:val="both"/>
        <w:rPr>
          <w:rFonts w:ascii="Times New Roman" w:hAnsi="Times New Roman" w:cs="Times New Roman"/>
          <w:sz w:val="24"/>
          <w:szCs w:val="24"/>
        </w:rPr>
      </w:pPr>
      <w:r w:rsidRPr="005E2999">
        <w:rPr>
          <w:rFonts w:ascii="Times New Roman" w:hAnsi="Times New Roman" w:cs="Times New Roman"/>
          <w:sz w:val="24"/>
          <w:szCs w:val="24"/>
        </w:rPr>
        <w:t>выдавать предписания об устранении выявленных нарушений;</w:t>
      </w:r>
    </w:p>
    <w:p w:rsidR="005E2999" w:rsidRPr="005E2999" w:rsidRDefault="005E2999" w:rsidP="005E2999">
      <w:pPr>
        <w:pStyle w:val="1"/>
        <w:numPr>
          <w:ilvl w:val="2"/>
          <w:numId w:val="2"/>
        </w:numPr>
        <w:shd w:val="clear" w:color="auto" w:fill="auto"/>
        <w:tabs>
          <w:tab w:val="left" w:pos="961"/>
        </w:tabs>
        <w:spacing w:line="307" w:lineRule="exact"/>
        <w:ind w:left="23" w:right="20" w:firstLine="709"/>
        <w:jc w:val="both"/>
        <w:rPr>
          <w:rFonts w:ascii="Times New Roman" w:hAnsi="Times New Roman" w:cs="Times New Roman"/>
          <w:sz w:val="24"/>
          <w:szCs w:val="24"/>
        </w:rPr>
      </w:pPr>
      <w:r w:rsidRPr="005E2999">
        <w:rPr>
          <w:rFonts w:ascii="Times New Roman" w:hAnsi="Times New Roman" w:cs="Times New Roman"/>
          <w:sz w:val="24"/>
          <w:szCs w:val="24"/>
        </w:rPr>
        <w:t>запрашивать в органах, организациях, у юридических и физических лиц и индивидуальных предпринимателей необходимые документы, материалы и сведения;</w:t>
      </w:r>
    </w:p>
    <w:p w:rsidR="005E2999" w:rsidRPr="005E2999" w:rsidRDefault="005E2999" w:rsidP="005E2999">
      <w:pPr>
        <w:pStyle w:val="1"/>
        <w:numPr>
          <w:ilvl w:val="2"/>
          <w:numId w:val="2"/>
        </w:numPr>
        <w:shd w:val="clear" w:color="auto" w:fill="auto"/>
        <w:tabs>
          <w:tab w:val="left" w:pos="990"/>
        </w:tabs>
        <w:spacing w:line="307" w:lineRule="exact"/>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получать объяснения по фактам нарушения законодательства в области обеспечения сохранности автомобильных дорог;</w:t>
      </w:r>
    </w:p>
    <w:p w:rsidR="005E2999" w:rsidRPr="005E2999" w:rsidRDefault="005E2999" w:rsidP="005E2999">
      <w:pPr>
        <w:pStyle w:val="1"/>
        <w:numPr>
          <w:ilvl w:val="2"/>
          <w:numId w:val="2"/>
        </w:numPr>
        <w:shd w:val="clear" w:color="auto" w:fill="auto"/>
        <w:tabs>
          <w:tab w:val="left" w:pos="970"/>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5E2999" w:rsidRPr="005E2999" w:rsidRDefault="005E2999" w:rsidP="005E2999">
      <w:pPr>
        <w:pStyle w:val="1"/>
        <w:numPr>
          <w:ilvl w:val="1"/>
          <w:numId w:val="2"/>
        </w:numPr>
        <w:shd w:val="clear" w:color="auto" w:fill="auto"/>
        <w:tabs>
          <w:tab w:val="left" w:pos="1167"/>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По результатам проверки уполномоченными лицами Администрации составляется акт проверки в двух экземплярах.</w:t>
      </w:r>
    </w:p>
    <w:p w:rsidR="005E2999" w:rsidRPr="005E2999" w:rsidRDefault="005E2999" w:rsidP="005E2999">
      <w:pPr>
        <w:pStyle w:val="1"/>
        <w:numPr>
          <w:ilvl w:val="1"/>
          <w:numId w:val="2"/>
        </w:numPr>
        <w:shd w:val="clear" w:color="auto" w:fill="auto"/>
        <w:tabs>
          <w:tab w:val="left" w:pos="1206"/>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5E2999" w:rsidRPr="005E2999" w:rsidRDefault="005E2999" w:rsidP="005E2999">
      <w:pPr>
        <w:pStyle w:val="1"/>
        <w:numPr>
          <w:ilvl w:val="1"/>
          <w:numId w:val="2"/>
        </w:numPr>
        <w:shd w:val="clear" w:color="auto" w:fill="auto"/>
        <w:tabs>
          <w:tab w:val="left" w:pos="1311"/>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В случае выявления нарушений при проведении проверки, уполномоченные лица Администрации, проводившие проверку, в пределах полномочий, предусмотренных законодательством Российской Федерации, обязаны:</w:t>
      </w:r>
    </w:p>
    <w:p w:rsidR="005E2999" w:rsidRPr="005E2999" w:rsidRDefault="005E2999" w:rsidP="005E2999">
      <w:pPr>
        <w:pStyle w:val="1"/>
        <w:numPr>
          <w:ilvl w:val="2"/>
          <w:numId w:val="2"/>
        </w:numPr>
        <w:shd w:val="clear" w:color="auto" w:fill="auto"/>
        <w:tabs>
          <w:tab w:val="left" w:pos="1278"/>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5E2999">
        <w:rPr>
          <w:rFonts w:ascii="Times New Roman" w:hAnsi="Times New Roman" w:cs="Times New Roman"/>
          <w:sz w:val="24"/>
          <w:szCs w:val="24"/>
        </w:rPr>
        <w:t xml:space="preserve"> характера, а также других мероприятий, предусмотренных федеральными законами;</w:t>
      </w:r>
    </w:p>
    <w:p w:rsidR="005E2999" w:rsidRPr="005E2999" w:rsidRDefault="005E2999" w:rsidP="005E2999">
      <w:pPr>
        <w:pStyle w:val="1"/>
        <w:numPr>
          <w:ilvl w:val="2"/>
          <w:numId w:val="2"/>
        </w:numPr>
        <w:shd w:val="clear" w:color="auto" w:fill="auto"/>
        <w:tabs>
          <w:tab w:val="left" w:pos="1009"/>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E2999" w:rsidRPr="005E2999" w:rsidRDefault="005E2999" w:rsidP="005E2999">
      <w:pPr>
        <w:pStyle w:val="1"/>
        <w:numPr>
          <w:ilvl w:val="2"/>
          <w:numId w:val="2"/>
        </w:numPr>
        <w:shd w:val="clear" w:color="auto" w:fill="auto"/>
        <w:tabs>
          <w:tab w:val="left" w:pos="969"/>
        </w:tabs>
        <w:ind w:left="20" w:firstLine="709"/>
        <w:jc w:val="both"/>
        <w:rPr>
          <w:rFonts w:ascii="Times New Roman" w:hAnsi="Times New Roman" w:cs="Times New Roman"/>
          <w:sz w:val="24"/>
          <w:szCs w:val="24"/>
        </w:rPr>
      </w:pPr>
      <w:r w:rsidRPr="005E2999">
        <w:rPr>
          <w:rFonts w:ascii="Times New Roman" w:hAnsi="Times New Roman" w:cs="Times New Roman"/>
          <w:sz w:val="24"/>
          <w:szCs w:val="24"/>
        </w:rPr>
        <w:t>предпринять иные действия, предусмотренные Федеральным законом.</w:t>
      </w:r>
    </w:p>
    <w:p w:rsidR="005E2999" w:rsidRPr="005E2999" w:rsidRDefault="005E2999" w:rsidP="005E2999">
      <w:pPr>
        <w:pStyle w:val="1"/>
        <w:numPr>
          <w:ilvl w:val="1"/>
          <w:numId w:val="2"/>
        </w:numPr>
        <w:shd w:val="clear" w:color="auto" w:fill="auto"/>
        <w:tabs>
          <w:tab w:val="left" w:pos="1162"/>
        </w:tabs>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5E2999">
        <w:rPr>
          <w:rFonts w:ascii="Times New Roman" w:hAnsi="Times New Roman" w:cs="Times New Roman"/>
          <w:sz w:val="24"/>
          <w:szCs w:val="24"/>
        </w:rPr>
        <w:t xml:space="preserve">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E2999" w:rsidRPr="005E2999" w:rsidRDefault="005E2999" w:rsidP="005E2999">
      <w:pPr>
        <w:pStyle w:val="1"/>
        <w:numPr>
          <w:ilvl w:val="1"/>
          <w:numId w:val="2"/>
        </w:numPr>
        <w:shd w:val="clear" w:color="auto" w:fill="auto"/>
        <w:tabs>
          <w:tab w:val="left" w:pos="1134"/>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E2999" w:rsidRPr="005E2999" w:rsidRDefault="005E2999" w:rsidP="005E2999">
      <w:pPr>
        <w:pStyle w:val="1"/>
        <w:numPr>
          <w:ilvl w:val="1"/>
          <w:numId w:val="2"/>
        </w:numPr>
        <w:shd w:val="clear" w:color="auto" w:fill="auto"/>
        <w:tabs>
          <w:tab w:val="left" w:pos="1134"/>
        </w:tabs>
        <w:spacing w:line="259" w:lineRule="exact"/>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lastRenderedPageBreak/>
        <w:t xml:space="preserve">Субъекты муниципального контроля, в отношении которых проводятся мероприятия по муниципальному </w:t>
      </w:r>
      <w:proofErr w:type="gramStart"/>
      <w:r w:rsidRPr="005E2999">
        <w:rPr>
          <w:rFonts w:ascii="Times New Roman" w:hAnsi="Times New Roman" w:cs="Times New Roman"/>
          <w:sz w:val="24"/>
          <w:szCs w:val="24"/>
        </w:rPr>
        <w:t>контролю за</w:t>
      </w:r>
      <w:proofErr w:type="gramEnd"/>
      <w:r w:rsidRPr="005E2999">
        <w:rPr>
          <w:rFonts w:ascii="Times New Roman" w:hAnsi="Times New Roman" w:cs="Times New Roman"/>
          <w:sz w:val="24"/>
          <w:szCs w:val="24"/>
        </w:rPr>
        <w:t xml:space="preserve"> сохранностью автомобильных дорог, обязаны обеспечить должностным лицам Администрации беспрепятственный доступ на объекты, подлежащие такому контролю, и представить документацию, необходимую для проведения проверок.</w:t>
      </w:r>
    </w:p>
    <w:p w:rsidR="005E2999" w:rsidRPr="005E2999" w:rsidRDefault="005E2999" w:rsidP="005E2999">
      <w:pPr>
        <w:pStyle w:val="1"/>
        <w:numPr>
          <w:ilvl w:val="1"/>
          <w:numId w:val="2"/>
        </w:numPr>
        <w:shd w:val="clear" w:color="auto" w:fill="auto"/>
        <w:tabs>
          <w:tab w:val="left" w:pos="1134"/>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 xml:space="preserve">Лица, препятствующие осуществлению муниципального </w:t>
      </w:r>
      <w:proofErr w:type="gramStart"/>
      <w:r w:rsidRPr="005E2999">
        <w:rPr>
          <w:rFonts w:ascii="Times New Roman" w:hAnsi="Times New Roman" w:cs="Times New Roman"/>
          <w:sz w:val="24"/>
          <w:szCs w:val="24"/>
        </w:rPr>
        <w:t>контроля за</w:t>
      </w:r>
      <w:proofErr w:type="gramEnd"/>
      <w:r w:rsidRPr="005E2999">
        <w:rPr>
          <w:rFonts w:ascii="Times New Roman" w:hAnsi="Times New Roman" w:cs="Times New Roman"/>
          <w:sz w:val="24"/>
          <w:szCs w:val="24"/>
        </w:rPr>
        <w:t xml:space="preserve"> сохранностью автомобильных дорог, несут ответственность в соответствии с действующим законодательством.</w:t>
      </w:r>
    </w:p>
    <w:p w:rsidR="005E2999" w:rsidRPr="005E2999" w:rsidRDefault="005E2999" w:rsidP="005E2999">
      <w:pPr>
        <w:pStyle w:val="1"/>
        <w:numPr>
          <w:ilvl w:val="1"/>
          <w:numId w:val="2"/>
        </w:numPr>
        <w:shd w:val="clear" w:color="auto" w:fill="auto"/>
        <w:tabs>
          <w:tab w:val="left" w:pos="1134"/>
        </w:tabs>
        <w:spacing w:after="244"/>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 xml:space="preserve">Должностные лица Администрации несут установленную законодательством Российской Федерации ответственность за неисполнение и (или) ненадлежащее исполнение возложенных на них функций по осуществлению муниципального </w:t>
      </w:r>
      <w:proofErr w:type="gramStart"/>
      <w:r w:rsidRPr="005E2999">
        <w:rPr>
          <w:rFonts w:ascii="Times New Roman" w:hAnsi="Times New Roman" w:cs="Times New Roman"/>
          <w:sz w:val="24"/>
          <w:szCs w:val="24"/>
        </w:rPr>
        <w:t>контроля за</w:t>
      </w:r>
      <w:proofErr w:type="gramEnd"/>
      <w:r w:rsidRPr="005E2999">
        <w:rPr>
          <w:rFonts w:ascii="Times New Roman" w:hAnsi="Times New Roman" w:cs="Times New Roman"/>
          <w:sz w:val="24"/>
          <w:szCs w:val="24"/>
        </w:rPr>
        <w:t xml:space="preserve"> сохранностью автомобильных дорог.</w:t>
      </w:r>
    </w:p>
    <w:p w:rsidR="005E2999" w:rsidRPr="005E2999" w:rsidRDefault="005E2999" w:rsidP="005E2999">
      <w:pPr>
        <w:pStyle w:val="1"/>
        <w:shd w:val="clear" w:color="auto" w:fill="auto"/>
        <w:spacing w:after="236" w:line="259" w:lineRule="exact"/>
        <w:ind w:left="20" w:right="20" w:firstLine="709"/>
        <w:jc w:val="both"/>
        <w:rPr>
          <w:rFonts w:ascii="Times New Roman" w:hAnsi="Times New Roman" w:cs="Times New Roman"/>
          <w:b/>
          <w:sz w:val="24"/>
          <w:szCs w:val="24"/>
        </w:rPr>
      </w:pPr>
      <w:r w:rsidRPr="005E2999">
        <w:rPr>
          <w:rFonts w:ascii="Times New Roman" w:hAnsi="Times New Roman" w:cs="Times New Roman"/>
          <w:b/>
          <w:sz w:val="24"/>
          <w:szCs w:val="24"/>
        </w:rPr>
        <w:t>Статья 4. Права, обязанности и ответственность физических и юридических лиц, индивидуальных предпринимателей при проведении проверки</w:t>
      </w:r>
    </w:p>
    <w:p w:rsidR="005E2999" w:rsidRPr="005E2999" w:rsidRDefault="005E2999" w:rsidP="005E2999">
      <w:pPr>
        <w:pStyle w:val="1"/>
        <w:numPr>
          <w:ilvl w:val="1"/>
          <w:numId w:val="2"/>
        </w:numPr>
        <w:shd w:val="clear" w:color="auto" w:fill="auto"/>
        <w:tabs>
          <w:tab w:val="left" w:pos="1153"/>
        </w:tabs>
        <w:spacing w:line="240" w:lineRule="auto"/>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E2999" w:rsidRPr="005E2999" w:rsidRDefault="005E2999" w:rsidP="005E2999">
      <w:pPr>
        <w:ind w:firstLine="709"/>
        <w:jc w:val="both"/>
        <w:rPr>
          <w:color w:val="000000"/>
        </w:rPr>
      </w:pPr>
      <w:r w:rsidRPr="005E2999">
        <w:rPr>
          <w:color w:val="000000"/>
        </w:rPr>
        <w:t>1) непосредственно присутствовать при проведении проверки, давать объяснения по вопросам, относящимся к предмету проверки;</w:t>
      </w:r>
    </w:p>
    <w:p w:rsidR="005E2999" w:rsidRPr="005E2999" w:rsidRDefault="005E2999" w:rsidP="005E2999">
      <w:pPr>
        <w:ind w:firstLine="709"/>
        <w:jc w:val="both"/>
        <w:rPr>
          <w:color w:val="000000"/>
        </w:rPr>
      </w:pPr>
      <w:bookmarkStart w:id="0" w:name="dst100264"/>
      <w:bookmarkEnd w:id="0"/>
      <w:r w:rsidRPr="005E2999">
        <w:rPr>
          <w:color w:val="00000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E2999" w:rsidRPr="005E2999" w:rsidRDefault="005E2999" w:rsidP="005E2999">
      <w:pPr>
        <w:ind w:firstLine="709"/>
        <w:jc w:val="both"/>
        <w:rPr>
          <w:color w:val="000000"/>
        </w:rPr>
      </w:pPr>
      <w:bookmarkStart w:id="1" w:name="dst252"/>
      <w:bookmarkEnd w:id="1"/>
      <w:r w:rsidRPr="005E2999">
        <w:rPr>
          <w:color w:val="000000"/>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2999" w:rsidRPr="005E2999" w:rsidRDefault="005E2999" w:rsidP="005E2999">
      <w:pPr>
        <w:ind w:firstLine="709"/>
        <w:jc w:val="both"/>
        <w:rPr>
          <w:color w:val="000000"/>
        </w:rPr>
      </w:pPr>
      <w:bookmarkStart w:id="2" w:name="dst253"/>
      <w:bookmarkEnd w:id="2"/>
      <w:r w:rsidRPr="005E2999">
        <w:rPr>
          <w:color w:val="000000"/>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E2999" w:rsidRPr="005E2999" w:rsidRDefault="005E2999" w:rsidP="005E2999">
      <w:pPr>
        <w:ind w:firstLine="709"/>
        <w:jc w:val="both"/>
        <w:rPr>
          <w:color w:val="000000"/>
        </w:rPr>
      </w:pPr>
      <w:bookmarkStart w:id="3" w:name="dst100265"/>
      <w:bookmarkEnd w:id="3"/>
      <w:r w:rsidRPr="005E2999">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E2999" w:rsidRPr="005E2999" w:rsidRDefault="005E2999" w:rsidP="005E2999">
      <w:pPr>
        <w:ind w:firstLine="709"/>
        <w:jc w:val="both"/>
        <w:rPr>
          <w:color w:val="000000"/>
        </w:rPr>
      </w:pPr>
      <w:bookmarkStart w:id="4" w:name="dst100266"/>
      <w:bookmarkEnd w:id="4"/>
      <w:r w:rsidRPr="005E2999">
        <w:rPr>
          <w:color w:val="00000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E2999" w:rsidRPr="005E2999" w:rsidRDefault="005E2999" w:rsidP="005E2999">
      <w:pPr>
        <w:ind w:firstLine="709"/>
        <w:jc w:val="both"/>
        <w:rPr>
          <w:color w:val="000000"/>
        </w:rPr>
      </w:pPr>
      <w:bookmarkStart w:id="5" w:name="dst145"/>
      <w:bookmarkEnd w:id="5"/>
      <w:r w:rsidRPr="005E2999">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E2999" w:rsidRPr="005E2999" w:rsidRDefault="005E2999" w:rsidP="005E2999">
      <w:pPr>
        <w:pStyle w:val="1"/>
        <w:numPr>
          <w:ilvl w:val="1"/>
          <w:numId w:val="2"/>
        </w:numPr>
        <w:shd w:val="clear" w:color="auto" w:fill="auto"/>
        <w:tabs>
          <w:tab w:val="left" w:pos="1182"/>
        </w:tabs>
        <w:spacing w:after="240" w:line="259" w:lineRule="exact"/>
        <w:ind w:left="20" w:right="20" w:firstLine="709"/>
        <w:jc w:val="both"/>
        <w:rPr>
          <w:rFonts w:ascii="Times New Roman" w:hAnsi="Times New Roman" w:cs="Times New Roman"/>
          <w:sz w:val="24"/>
          <w:szCs w:val="24"/>
        </w:rPr>
      </w:pPr>
      <w:proofErr w:type="gramStart"/>
      <w:r w:rsidRPr="005E2999">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5E2999">
        <w:rPr>
          <w:rFonts w:ascii="Times New Roman" w:hAnsi="Times New Roman" w:cs="Times New Roman"/>
          <w:sz w:val="24"/>
          <w:szCs w:val="24"/>
        </w:rPr>
        <w:t xml:space="preserve"> Федерации, Чувашской Республики.</w:t>
      </w:r>
    </w:p>
    <w:p w:rsidR="005E2999" w:rsidRPr="005E2999" w:rsidRDefault="005E2999" w:rsidP="005E2999">
      <w:pPr>
        <w:pStyle w:val="1"/>
        <w:shd w:val="clear" w:color="auto" w:fill="auto"/>
        <w:spacing w:after="236" w:line="259" w:lineRule="exact"/>
        <w:ind w:left="20" w:right="20" w:firstLine="709"/>
        <w:jc w:val="both"/>
        <w:rPr>
          <w:rFonts w:ascii="Times New Roman" w:hAnsi="Times New Roman" w:cs="Times New Roman"/>
          <w:b/>
          <w:sz w:val="24"/>
          <w:szCs w:val="24"/>
        </w:rPr>
      </w:pPr>
      <w:r w:rsidRPr="005E2999">
        <w:rPr>
          <w:rFonts w:ascii="Times New Roman" w:hAnsi="Times New Roman" w:cs="Times New Roman"/>
          <w:b/>
          <w:sz w:val="24"/>
          <w:szCs w:val="24"/>
        </w:rPr>
        <w:lastRenderedPageBreak/>
        <w:t>Статья 5. Организация и проведение мониторинга эффективности муниципального дорожного контроля</w:t>
      </w:r>
    </w:p>
    <w:p w:rsidR="005E2999" w:rsidRPr="005E2999" w:rsidRDefault="005E2999" w:rsidP="005E2999">
      <w:pPr>
        <w:pStyle w:val="1"/>
        <w:numPr>
          <w:ilvl w:val="1"/>
          <w:numId w:val="2"/>
        </w:numPr>
        <w:shd w:val="clear" w:color="auto" w:fill="auto"/>
        <w:tabs>
          <w:tab w:val="left" w:pos="1081"/>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Уполномоченный орган Администрации ежегодно готовит и не позднее 1 марта представляет главе администрации Красночетайского района сведения об организации и проведении муниципального дорожного контроля за отчетный год, его эффективности.</w:t>
      </w:r>
    </w:p>
    <w:p w:rsidR="005E2999" w:rsidRPr="005E2999" w:rsidRDefault="005E2999" w:rsidP="005E2999">
      <w:pPr>
        <w:pStyle w:val="1"/>
        <w:numPr>
          <w:ilvl w:val="1"/>
          <w:numId w:val="2"/>
        </w:numPr>
        <w:shd w:val="clear" w:color="auto" w:fill="auto"/>
        <w:tabs>
          <w:tab w:val="left" w:pos="1206"/>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Представляемые сведения должны содержать информацию:</w:t>
      </w:r>
    </w:p>
    <w:p w:rsidR="005E2999" w:rsidRPr="005E2999" w:rsidRDefault="005E2999" w:rsidP="005E2999">
      <w:pPr>
        <w:pStyle w:val="1"/>
        <w:numPr>
          <w:ilvl w:val="2"/>
          <w:numId w:val="2"/>
        </w:numPr>
        <w:shd w:val="clear" w:color="auto" w:fill="auto"/>
        <w:tabs>
          <w:tab w:val="left" w:pos="1225"/>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о состоянии нормативно-правового регулирования в сфере муниципального дорожного контроля;</w:t>
      </w:r>
    </w:p>
    <w:p w:rsidR="005E2999" w:rsidRPr="005E2999" w:rsidRDefault="005E2999" w:rsidP="005E2999">
      <w:pPr>
        <w:pStyle w:val="1"/>
        <w:numPr>
          <w:ilvl w:val="2"/>
          <w:numId w:val="2"/>
        </w:numPr>
        <w:shd w:val="clear" w:color="auto" w:fill="auto"/>
        <w:tabs>
          <w:tab w:val="left" w:pos="1042"/>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о количестве проведенных проверок, составленных актах, выданных предписаниях, исполненных предписаниях;</w:t>
      </w:r>
    </w:p>
    <w:p w:rsidR="005E2999" w:rsidRPr="005E2999" w:rsidRDefault="005E2999" w:rsidP="005E2999">
      <w:pPr>
        <w:pStyle w:val="1"/>
        <w:numPr>
          <w:ilvl w:val="2"/>
          <w:numId w:val="2"/>
        </w:numPr>
        <w:shd w:val="clear" w:color="auto" w:fill="auto"/>
        <w:tabs>
          <w:tab w:val="left" w:pos="1014"/>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об организации финансового и кадрового обеспечения муниципального дорожного контроля;</w:t>
      </w:r>
    </w:p>
    <w:p w:rsidR="005E2999" w:rsidRPr="005E2999" w:rsidRDefault="005E2999" w:rsidP="005E2999">
      <w:pPr>
        <w:pStyle w:val="1"/>
        <w:numPr>
          <w:ilvl w:val="2"/>
          <w:numId w:val="2"/>
        </w:numPr>
        <w:shd w:val="clear" w:color="auto" w:fill="auto"/>
        <w:tabs>
          <w:tab w:val="left" w:pos="1038"/>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5E2999" w:rsidRPr="005E2999" w:rsidRDefault="005E2999" w:rsidP="005E2999">
      <w:pPr>
        <w:pStyle w:val="1"/>
        <w:numPr>
          <w:ilvl w:val="2"/>
          <w:numId w:val="2"/>
        </w:numPr>
        <w:shd w:val="clear" w:color="auto" w:fill="auto"/>
        <w:tabs>
          <w:tab w:val="left" w:pos="969"/>
        </w:tabs>
        <w:ind w:left="20" w:firstLine="709"/>
        <w:jc w:val="both"/>
        <w:rPr>
          <w:rFonts w:ascii="Times New Roman" w:hAnsi="Times New Roman" w:cs="Times New Roman"/>
          <w:sz w:val="24"/>
          <w:szCs w:val="24"/>
        </w:rPr>
      </w:pPr>
      <w:r w:rsidRPr="005E2999">
        <w:rPr>
          <w:rFonts w:ascii="Times New Roman" w:hAnsi="Times New Roman" w:cs="Times New Roman"/>
          <w:sz w:val="24"/>
          <w:szCs w:val="24"/>
        </w:rPr>
        <w:t>анализ и оценка эффективности муниципального дорожного контроля;</w:t>
      </w:r>
    </w:p>
    <w:p w:rsidR="005E2999" w:rsidRPr="005E2999" w:rsidRDefault="005E2999" w:rsidP="005E2999">
      <w:pPr>
        <w:pStyle w:val="1"/>
        <w:numPr>
          <w:ilvl w:val="2"/>
          <w:numId w:val="2"/>
        </w:numPr>
        <w:shd w:val="clear" w:color="auto" w:fill="auto"/>
        <w:tabs>
          <w:tab w:val="left" w:pos="1071"/>
        </w:tabs>
        <w:ind w:left="20" w:right="20" w:firstLine="709"/>
        <w:jc w:val="both"/>
        <w:rPr>
          <w:rFonts w:ascii="Times New Roman" w:hAnsi="Times New Roman" w:cs="Times New Roman"/>
          <w:sz w:val="24"/>
          <w:szCs w:val="24"/>
        </w:rPr>
      </w:pPr>
      <w:r w:rsidRPr="005E2999">
        <w:rPr>
          <w:rFonts w:ascii="Times New Roman" w:hAnsi="Times New Roman" w:cs="Times New Roman"/>
          <w:sz w:val="24"/>
          <w:szCs w:val="24"/>
        </w:rPr>
        <w:t>выводы и предложения по результатам муниципального дорожного контроля.</w:t>
      </w:r>
    </w:p>
    <w:p w:rsidR="005E2999" w:rsidRPr="005E2999" w:rsidRDefault="005E2999" w:rsidP="005E2999">
      <w:pPr>
        <w:autoSpaceDE w:val="0"/>
        <w:autoSpaceDN w:val="0"/>
        <w:adjustRightInd w:val="0"/>
        <w:ind w:right="4677" w:firstLine="709"/>
        <w:jc w:val="both"/>
      </w:pPr>
    </w:p>
    <w:p w:rsidR="00FB32C4" w:rsidRDefault="00FB32C4"/>
    <w:sectPr w:rsidR="00FB32C4" w:rsidSect="00F13ED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85484"/>
    <w:multiLevelType w:val="multilevel"/>
    <w:tmpl w:val="1108D75A"/>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start w:val="13"/>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FA03A2"/>
    <w:multiLevelType w:val="multilevel"/>
    <w:tmpl w:val="3182944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2">
      <w:start w:val="6"/>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C96168"/>
    <w:multiLevelType w:val="hybridMultilevel"/>
    <w:tmpl w:val="FC3AD95C"/>
    <w:lvl w:ilvl="0" w:tplc="074062E8">
      <w:start w:val="2"/>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2999"/>
    <w:rsid w:val="00000D48"/>
    <w:rsid w:val="00003E2F"/>
    <w:rsid w:val="00004805"/>
    <w:rsid w:val="00006844"/>
    <w:rsid w:val="00010B6A"/>
    <w:rsid w:val="00013B7F"/>
    <w:rsid w:val="00013E8A"/>
    <w:rsid w:val="00014034"/>
    <w:rsid w:val="00014C5D"/>
    <w:rsid w:val="00021786"/>
    <w:rsid w:val="000221BE"/>
    <w:rsid w:val="00022AA9"/>
    <w:rsid w:val="00024D70"/>
    <w:rsid w:val="00025CAD"/>
    <w:rsid w:val="00026A14"/>
    <w:rsid w:val="000309BD"/>
    <w:rsid w:val="0003169C"/>
    <w:rsid w:val="00031BA3"/>
    <w:rsid w:val="000332AF"/>
    <w:rsid w:val="000362B5"/>
    <w:rsid w:val="00037570"/>
    <w:rsid w:val="00040983"/>
    <w:rsid w:val="0004194D"/>
    <w:rsid w:val="00041DBF"/>
    <w:rsid w:val="0004219E"/>
    <w:rsid w:val="000426B4"/>
    <w:rsid w:val="00044970"/>
    <w:rsid w:val="00044FDC"/>
    <w:rsid w:val="000474D7"/>
    <w:rsid w:val="00053B1F"/>
    <w:rsid w:val="00054679"/>
    <w:rsid w:val="00055E2A"/>
    <w:rsid w:val="00055FD6"/>
    <w:rsid w:val="0005646D"/>
    <w:rsid w:val="00063A6F"/>
    <w:rsid w:val="0006456F"/>
    <w:rsid w:val="00064DBB"/>
    <w:rsid w:val="00065A24"/>
    <w:rsid w:val="00067358"/>
    <w:rsid w:val="00070DB4"/>
    <w:rsid w:val="00072E92"/>
    <w:rsid w:val="0007536B"/>
    <w:rsid w:val="0007714E"/>
    <w:rsid w:val="00082425"/>
    <w:rsid w:val="00086D6D"/>
    <w:rsid w:val="000872E4"/>
    <w:rsid w:val="0008758B"/>
    <w:rsid w:val="00090178"/>
    <w:rsid w:val="00091C88"/>
    <w:rsid w:val="0009671C"/>
    <w:rsid w:val="0009701A"/>
    <w:rsid w:val="00097F0E"/>
    <w:rsid w:val="000A2793"/>
    <w:rsid w:val="000A64EE"/>
    <w:rsid w:val="000A69BF"/>
    <w:rsid w:val="000B022E"/>
    <w:rsid w:val="000B24BA"/>
    <w:rsid w:val="000B4238"/>
    <w:rsid w:val="000B4B6A"/>
    <w:rsid w:val="000B62B0"/>
    <w:rsid w:val="000B7632"/>
    <w:rsid w:val="000C0932"/>
    <w:rsid w:val="000C154C"/>
    <w:rsid w:val="000C478B"/>
    <w:rsid w:val="000D1EF2"/>
    <w:rsid w:val="000D2862"/>
    <w:rsid w:val="000D4F99"/>
    <w:rsid w:val="000D551A"/>
    <w:rsid w:val="000D7A3C"/>
    <w:rsid w:val="000E05BF"/>
    <w:rsid w:val="000E1193"/>
    <w:rsid w:val="000E557A"/>
    <w:rsid w:val="000E5D9E"/>
    <w:rsid w:val="000E72FB"/>
    <w:rsid w:val="000E7BAE"/>
    <w:rsid w:val="000F30DF"/>
    <w:rsid w:val="000F7E6F"/>
    <w:rsid w:val="0010285D"/>
    <w:rsid w:val="00106ED5"/>
    <w:rsid w:val="00110625"/>
    <w:rsid w:val="0011201B"/>
    <w:rsid w:val="001147F4"/>
    <w:rsid w:val="001154F2"/>
    <w:rsid w:val="001169EA"/>
    <w:rsid w:val="00116F37"/>
    <w:rsid w:val="00117565"/>
    <w:rsid w:val="00117AF8"/>
    <w:rsid w:val="00117CFF"/>
    <w:rsid w:val="0012082E"/>
    <w:rsid w:val="001253C5"/>
    <w:rsid w:val="00126937"/>
    <w:rsid w:val="00131166"/>
    <w:rsid w:val="00132BD5"/>
    <w:rsid w:val="00134845"/>
    <w:rsid w:val="00135BCA"/>
    <w:rsid w:val="00135F55"/>
    <w:rsid w:val="00137A2D"/>
    <w:rsid w:val="0014131C"/>
    <w:rsid w:val="00143549"/>
    <w:rsid w:val="0014399E"/>
    <w:rsid w:val="0014514A"/>
    <w:rsid w:val="00145F16"/>
    <w:rsid w:val="001464DD"/>
    <w:rsid w:val="00147866"/>
    <w:rsid w:val="00151791"/>
    <w:rsid w:val="00157F9F"/>
    <w:rsid w:val="00160407"/>
    <w:rsid w:val="00161109"/>
    <w:rsid w:val="0016120B"/>
    <w:rsid w:val="001647EF"/>
    <w:rsid w:val="001669CD"/>
    <w:rsid w:val="00167067"/>
    <w:rsid w:val="00171988"/>
    <w:rsid w:val="001747E9"/>
    <w:rsid w:val="00174D47"/>
    <w:rsid w:val="00175651"/>
    <w:rsid w:val="00175CC8"/>
    <w:rsid w:val="00175CF6"/>
    <w:rsid w:val="00177737"/>
    <w:rsid w:val="00181E02"/>
    <w:rsid w:val="00183552"/>
    <w:rsid w:val="001847C1"/>
    <w:rsid w:val="0019029F"/>
    <w:rsid w:val="00192C30"/>
    <w:rsid w:val="00196249"/>
    <w:rsid w:val="001977F2"/>
    <w:rsid w:val="001A10DE"/>
    <w:rsid w:val="001A26EF"/>
    <w:rsid w:val="001A650F"/>
    <w:rsid w:val="001B0118"/>
    <w:rsid w:val="001B1BA7"/>
    <w:rsid w:val="001B21A8"/>
    <w:rsid w:val="001B3AEA"/>
    <w:rsid w:val="001B6478"/>
    <w:rsid w:val="001B69B9"/>
    <w:rsid w:val="001C2830"/>
    <w:rsid w:val="001C3913"/>
    <w:rsid w:val="001C6743"/>
    <w:rsid w:val="001C7C7C"/>
    <w:rsid w:val="001E205A"/>
    <w:rsid w:val="001F1874"/>
    <w:rsid w:val="001F2E31"/>
    <w:rsid w:val="001F3256"/>
    <w:rsid w:val="001F4409"/>
    <w:rsid w:val="001F4BD1"/>
    <w:rsid w:val="001F4FFB"/>
    <w:rsid w:val="002002D1"/>
    <w:rsid w:val="002007B9"/>
    <w:rsid w:val="00201943"/>
    <w:rsid w:val="00203F0A"/>
    <w:rsid w:val="00206066"/>
    <w:rsid w:val="002073C4"/>
    <w:rsid w:val="0020776A"/>
    <w:rsid w:val="00207E60"/>
    <w:rsid w:val="00214589"/>
    <w:rsid w:val="00216EF5"/>
    <w:rsid w:val="00217645"/>
    <w:rsid w:val="00217F56"/>
    <w:rsid w:val="002209BC"/>
    <w:rsid w:val="002210B9"/>
    <w:rsid w:val="00221832"/>
    <w:rsid w:val="00225E60"/>
    <w:rsid w:val="00227398"/>
    <w:rsid w:val="00227BF2"/>
    <w:rsid w:val="00232AE1"/>
    <w:rsid w:val="00233D9F"/>
    <w:rsid w:val="00234EAA"/>
    <w:rsid w:val="00236A47"/>
    <w:rsid w:val="00236F56"/>
    <w:rsid w:val="002404E9"/>
    <w:rsid w:val="00240856"/>
    <w:rsid w:val="00240E7E"/>
    <w:rsid w:val="0024163F"/>
    <w:rsid w:val="00244AC8"/>
    <w:rsid w:val="00246811"/>
    <w:rsid w:val="00247067"/>
    <w:rsid w:val="002513EC"/>
    <w:rsid w:val="00256DD7"/>
    <w:rsid w:val="00260A07"/>
    <w:rsid w:val="0026104B"/>
    <w:rsid w:val="002612F1"/>
    <w:rsid w:val="002614AA"/>
    <w:rsid w:val="00262B3D"/>
    <w:rsid w:val="00264028"/>
    <w:rsid w:val="00265336"/>
    <w:rsid w:val="00271191"/>
    <w:rsid w:val="00273349"/>
    <w:rsid w:val="0027474D"/>
    <w:rsid w:val="00277455"/>
    <w:rsid w:val="00281290"/>
    <w:rsid w:val="00281CF1"/>
    <w:rsid w:val="0028328B"/>
    <w:rsid w:val="00283B00"/>
    <w:rsid w:val="00285B20"/>
    <w:rsid w:val="00292A74"/>
    <w:rsid w:val="00293EF8"/>
    <w:rsid w:val="002950EE"/>
    <w:rsid w:val="00297D6A"/>
    <w:rsid w:val="00297E70"/>
    <w:rsid w:val="002A1959"/>
    <w:rsid w:val="002A34CC"/>
    <w:rsid w:val="002A4EF5"/>
    <w:rsid w:val="002A5484"/>
    <w:rsid w:val="002B4D03"/>
    <w:rsid w:val="002B5B06"/>
    <w:rsid w:val="002B68AD"/>
    <w:rsid w:val="002C1327"/>
    <w:rsid w:val="002C2597"/>
    <w:rsid w:val="002C3A50"/>
    <w:rsid w:val="002D00EC"/>
    <w:rsid w:val="002D1BC6"/>
    <w:rsid w:val="002D235D"/>
    <w:rsid w:val="002D413E"/>
    <w:rsid w:val="002D744B"/>
    <w:rsid w:val="002E075C"/>
    <w:rsid w:val="002E1977"/>
    <w:rsid w:val="002E1A9D"/>
    <w:rsid w:val="002E2980"/>
    <w:rsid w:val="002E2B96"/>
    <w:rsid w:val="002E691F"/>
    <w:rsid w:val="002E7DB5"/>
    <w:rsid w:val="002F08A0"/>
    <w:rsid w:val="002F2936"/>
    <w:rsid w:val="002F2B6E"/>
    <w:rsid w:val="002F5B8F"/>
    <w:rsid w:val="0030017C"/>
    <w:rsid w:val="00300801"/>
    <w:rsid w:val="0030163A"/>
    <w:rsid w:val="00303537"/>
    <w:rsid w:val="00306DF2"/>
    <w:rsid w:val="003070C5"/>
    <w:rsid w:val="00307907"/>
    <w:rsid w:val="00310EEE"/>
    <w:rsid w:val="00311A69"/>
    <w:rsid w:val="00311AB6"/>
    <w:rsid w:val="00314C47"/>
    <w:rsid w:val="0031543A"/>
    <w:rsid w:val="0031597A"/>
    <w:rsid w:val="00316A28"/>
    <w:rsid w:val="00322BB4"/>
    <w:rsid w:val="00322EB8"/>
    <w:rsid w:val="00324D16"/>
    <w:rsid w:val="00327FE4"/>
    <w:rsid w:val="0033160B"/>
    <w:rsid w:val="00333237"/>
    <w:rsid w:val="003334C6"/>
    <w:rsid w:val="00337736"/>
    <w:rsid w:val="0034084E"/>
    <w:rsid w:val="00341249"/>
    <w:rsid w:val="00341775"/>
    <w:rsid w:val="00343C75"/>
    <w:rsid w:val="00344EE8"/>
    <w:rsid w:val="00346677"/>
    <w:rsid w:val="00352210"/>
    <w:rsid w:val="00352DC5"/>
    <w:rsid w:val="003545E1"/>
    <w:rsid w:val="00355E4D"/>
    <w:rsid w:val="00356641"/>
    <w:rsid w:val="00357D16"/>
    <w:rsid w:val="00357DFF"/>
    <w:rsid w:val="00360A83"/>
    <w:rsid w:val="003610C9"/>
    <w:rsid w:val="0036352A"/>
    <w:rsid w:val="00370EE4"/>
    <w:rsid w:val="00373046"/>
    <w:rsid w:val="0037354E"/>
    <w:rsid w:val="00376EDE"/>
    <w:rsid w:val="003773E6"/>
    <w:rsid w:val="003812B2"/>
    <w:rsid w:val="003846C4"/>
    <w:rsid w:val="00387C0A"/>
    <w:rsid w:val="00392EF3"/>
    <w:rsid w:val="00393EE4"/>
    <w:rsid w:val="00395B4B"/>
    <w:rsid w:val="003A4358"/>
    <w:rsid w:val="003A655E"/>
    <w:rsid w:val="003B1752"/>
    <w:rsid w:val="003B1C9F"/>
    <w:rsid w:val="003B52BB"/>
    <w:rsid w:val="003B7443"/>
    <w:rsid w:val="003C0E89"/>
    <w:rsid w:val="003C0F43"/>
    <w:rsid w:val="003C1224"/>
    <w:rsid w:val="003C19D8"/>
    <w:rsid w:val="003C5023"/>
    <w:rsid w:val="003D0234"/>
    <w:rsid w:val="003D199F"/>
    <w:rsid w:val="003D3F10"/>
    <w:rsid w:val="003D46E6"/>
    <w:rsid w:val="003D5A3B"/>
    <w:rsid w:val="003D5B65"/>
    <w:rsid w:val="003D6494"/>
    <w:rsid w:val="003E2A9F"/>
    <w:rsid w:val="003E6FC0"/>
    <w:rsid w:val="003F208A"/>
    <w:rsid w:val="003F7F25"/>
    <w:rsid w:val="0040109F"/>
    <w:rsid w:val="0040148B"/>
    <w:rsid w:val="004021F1"/>
    <w:rsid w:val="00404ACC"/>
    <w:rsid w:val="004053BA"/>
    <w:rsid w:val="004064D6"/>
    <w:rsid w:val="00410625"/>
    <w:rsid w:val="00410911"/>
    <w:rsid w:val="00411290"/>
    <w:rsid w:val="00411738"/>
    <w:rsid w:val="0041223C"/>
    <w:rsid w:val="004128CF"/>
    <w:rsid w:val="00413B48"/>
    <w:rsid w:val="00416269"/>
    <w:rsid w:val="00417005"/>
    <w:rsid w:val="004171B2"/>
    <w:rsid w:val="00417224"/>
    <w:rsid w:val="004173BB"/>
    <w:rsid w:val="00417959"/>
    <w:rsid w:val="004212F9"/>
    <w:rsid w:val="0042231F"/>
    <w:rsid w:val="004249C7"/>
    <w:rsid w:val="00424B44"/>
    <w:rsid w:val="004252D6"/>
    <w:rsid w:val="0042684B"/>
    <w:rsid w:val="00427D1F"/>
    <w:rsid w:val="00430F63"/>
    <w:rsid w:val="004312C3"/>
    <w:rsid w:val="004322EB"/>
    <w:rsid w:val="00433AC4"/>
    <w:rsid w:val="00434980"/>
    <w:rsid w:val="00435376"/>
    <w:rsid w:val="0043592E"/>
    <w:rsid w:val="00437086"/>
    <w:rsid w:val="004370FC"/>
    <w:rsid w:val="00437E85"/>
    <w:rsid w:val="00440DD5"/>
    <w:rsid w:val="00442D80"/>
    <w:rsid w:val="00443A93"/>
    <w:rsid w:val="00446303"/>
    <w:rsid w:val="0045014B"/>
    <w:rsid w:val="00450D47"/>
    <w:rsid w:val="00453F79"/>
    <w:rsid w:val="0045491D"/>
    <w:rsid w:val="004551E3"/>
    <w:rsid w:val="00455307"/>
    <w:rsid w:val="004563A0"/>
    <w:rsid w:val="0045772C"/>
    <w:rsid w:val="00461025"/>
    <w:rsid w:val="00461B4F"/>
    <w:rsid w:val="00463130"/>
    <w:rsid w:val="00463432"/>
    <w:rsid w:val="004646EC"/>
    <w:rsid w:val="004652DD"/>
    <w:rsid w:val="00466462"/>
    <w:rsid w:val="00466DDF"/>
    <w:rsid w:val="004672A0"/>
    <w:rsid w:val="00467E5D"/>
    <w:rsid w:val="00477C1A"/>
    <w:rsid w:val="004844CB"/>
    <w:rsid w:val="00486181"/>
    <w:rsid w:val="0048777E"/>
    <w:rsid w:val="00493DBE"/>
    <w:rsid w:val="00493E27"/>
    <w:rsid w:val="0049479B"/>
    <w:rsid w:val="00495CEE"/>
    <w:rsid w:val="00495FDA"/>
    <w:rsid w:val="00496045"/>
    <w:rsid w:val="004A2017"/>
    <w:rsid w:val="004A66E1"/>
    <w:rsid w:val="004A72AD"/>
    <w:rsid w:val="004B1E0A"/>
    <w:rsid w:val="004B242B"/>
    <w:rsid w:val="004B2AA4"/>
    <w:rsid w:val="004B6392"/>
    <w:rsid w:val="004B6B1E"/>
    <w:rsid w:val="004C3E06"/>
    <w:rsid w:val="004C7B53"/>
    <w:rsid w:val="004D1B91"/>
    <w:rsid w:val="004D332B"/>
    <w:rsid w:val="004D64A1"/>
    <w:rsid w:val="004D66FB"/>
    <w:rsid w:val="004E2342"/>
    <w:rsid w:val="004E3896"/>
    <w:rsid w:val="004E5F56"/>
    <w:rsid w:val="004E6002"/>
    <w:rsid w:val="004E6D5F"/>
    <w:rsid w:val="004E70CA"/>
    <w:rsid w:val="004F00FA"/>
    <w:rsid w:val="004F0AFB"/>
    <w:rsid w:val="004F3691"/>
    <w:rsid w:val="005052EC"/>
    <w:rsid w:val="0051081C"/>
    <w:rsid w:val="00513176"/>
    <w:rsid w:val="005136D2"/>
    <w:rsid w:val="00513854"/>
    <w:rsid w:val="00515205"/>
    <w:rsid w:val="00517271"/>
    <w:rsid w:val="00521938"/>
    <w:rsid w:val="00521B46"/>
    <w:rsid w:val="005225F4"/>
    <w:rsid w:val="0052283F"/>
    <w:rsid w:val="00524CFA"/>
    <w:rsid w:val="00524D33"/>
    <w:rsid w:val="0052635A"/>
    <w:rsid w:val="005270B5"/>
    <w:rsid w:val="00532BC0"/>
    <w:rsid w:val="005334E1"/>
    <w:rsid w:val="005352D4"/>
    <w:rsid w:val="0053575A"/>
    <w:rsid w:val="00537B0D"/>
    <w:rsid w:val="00540B24"/>
    <w:rsid w:val="005419EC"/>
    <w:rsid w:val="00541D1D"/>
    <w:rsid w:val="005438E1"/>
    <w:rsid w:val="00544685"/>
    <w:rsid w:val="00546906"/>
    <w:rsid w:val="00546A85"/>
    <w:rsid w:val="005500B8"/>
    <w:rsid w:val="0055083D"/>
    <w:rsid w:val="00550B38"/>
    <w:rsid w:val="005518FC"/>
    <w:rsid w:val="00552EEE"/>
    <w:rsid w:val="005539CB"/>
    <w:rsid w:val="00555544"/>
    <w:rsid w:val="00562370"/>
    <w:rsid w:val="00563EBB"/>
    <w:rsid w:val="005646B2"/>
    <w:rsid w:val="00566DCD"/>
    <w:rsid w:val="00572594"/>
    <w:rsid w:val="00572E52"/>
    <w:rsid w:val="00573398"/>
    <w:rsid w:val="00573AF2"/>
    <w:rsid w:val="005742DC"/>
    <w:rsid w:val="0057680C"/>
    <w:rsid w:val="00582303"/>
    <w:rsid w:val="0058436D"/>
    <w:rsid w:val="00591691"/>
    <w:rsid w:val="00593A4F"/>
    <w:rsid w:val="00593ABC"/>
    <w:rsid w:val="00594036"/>
    <w:rsid w:val="0059543C"/>
    <w:rsid w:val="0059559A"/>
    <w:rsid w:val="0059568B"/>
    <w:rsid w:val="00595B3E"/>
    <w:rsid w:val="00597C98"/>
    <w:rsid w:val="00597E47"/>
    <w:rsid w:val="005A0105"/>
    <w:rsid w:val="005A08B5"/>
    <w:rsid w:val="005A6153"/>
    <w:rsid w:val="005A6425"/>
    <w:rsid w:val="005A7222"/>
    <w:rsid w:val="005B1D69"/>
    <w:rsid w:val="005B2240"/>
    <w:rsid w:val="005B3C1B"/>
    <w:rsid w:val="005B418A"/>
    <w:rsid w:val="005B4EBA"/>
    <w:rsid w:val="005B67D3"/>
    <w:rsid w:val="005B7617"/>
    <w:rsid w:val="005B76C6"/>
    <w:rsid w:val="005B7FC9"/>
    <w:rsid w:val="005B7FEB"/>
    <w:rsid w:val="005C0ED0"/>
    <w:rsid w:val="005C2AFE"/>
    <w:rsid w:val="005C4C02"/>
    <w:rsid w:val="005C59FC"/>
    <w:rsid w:val="005C5AF6"/>
    <w:rsid w:val="005D030A"/>
    <w:rsid w:val="005D32DD"/>
    <w:rsid w:val="005D4DDD"/>
    <w:rsid w:val="005D5D5F"/>
    <w:rsid w:val="005D6161"/>
    <w:rsid w:val="005E1326"/>
    <w:rsid w:val="005E2999"/>
    <w:rsid w:val="005E2FC8"/>
    <w:rsid w:val="005E386D"/>
    <w:rsid w:val="005E5E48"/>
    <w:rsid w:val="005F182D"/>
    <w:rsid w:val="005F19E1"/>
    <w:rsid w:val="005F58B3"/>
    <w:rsid w:val="005F5BF0"/>
    <w:rsid w:val="005F631A"/>
    <w:rsid w:val="005F6A78"/>
    <w:rsid w:val="00600A18"/>
    <w:rsid w:val="006020E2"/>
    <w:rsid w:val="006058D2"/>
    <w:rsid w:val="00606AEA"/>
    <w:rsid w:val="00607540"/>
    <w:rsid w:val="00607632"/>
    <w:rsid w:val="00607708"/>
    <w:rsid w:val="006115D6"/>
    <w:rsid w:val="0061359A"/>
    <w:rsid w:val="006149E0"/>
    <w:rsid w:val="00614F4B"/>
    <w:rsid w:val="00620E1A"/>
    <w:rsid w:val="00630446"/>
    <w:rsid w:val="00632D9D"/>
    <w:rsid w:val="00632EAA"/>
    <w:rsid w:val="00633229"/>
    <w:rsid w:val="00635A31"/>
    <w:rsid w:val="00635A74"/>
    <w:rsid w:val="00636062"/>
    <w:rsid w:val="0064159D"/>
    <w:rsid w:val="00643C02"/>
    <w:rsid w:val="006442ED"/>
    <w:rsid w:val="00644641"/>
    <w:rsid w:val="00645B46"/>
    <w:rsid w:val="00647956"/>
    <w:rsid w:val="00650174"/>
    <w:rsid w:val="00650F43"/>
    <w:rsid w:val="00654D25"/>
    <w:rsid w:val="00654DD1"/>
    <w:rsid w:val="0065544B"/>
    <w:rsid w:val="00656767"/>
    <w:rsid w:val="0066104F"/>
    <w:rsid w:val="006640B9"/>
    <w:rsid w:val="00664F10"/>
    <w:rsid w:val="00665C10"/>
    <w:rsid w:val="00667485"/>
    <w:rsid w:val="00667BF8"/>
    <w:rsid w:val="006729F3"/>
    <w:rsid w:val="00673BAD"/>
    <w:rsid w:val="006748DB"/>
    <w:rsid w:val="00674E75"/>
    <w:rsid w:val="0068053B"/>
    <w:rsid w:val="0068061E"/>
    <w:rsid w:val="006822AB"/>
    <w:rsid w:val="00687D7B"/>
    <w:rsid w:val="00690AD5"/>
    <w:rsid w:val="00690AF7"/>
    <w:rsid w:val="00691097"/>
    <w:rsid w:val="006916F4"/>
    <w:rsid w:val="00691EBA"/>
    <w:rsid w:val="00692D20"/>
    <w:rsid w:val="00693424"/>
    <w:rsid w:val="006A0208"/>
    <w:rsid w:val="006A33DD"/>
    <w:rsid w:val="006A64D4"/>
    <w:rsid w:val="006A730B"/>
    <w:rsid w:val="006A78FF"/>
    <w:rsid w:val="006B0197"/>
    <w:rsid w:val="006B0449"/>
    <w:rsid w:val="006B08D5"/>
    <w:rsid w:val="006B1787"/>
    <w:rsid w:val="006B3E33"/>
    <w:rsid w:val="006B5228"/>
    <w:rsid w:val="006B5814"/>
    <w:rsid w:val="006C033A"/>
    <w:rsid w:val="006C1AA3"/>
    <w:rsid w:val="006C404A"/>
    <w:rsid w:val="006C4D59"/>
    <w:rsid w:val="006C4FB6"/>
    <w:rsid w:val="006C744F"/>
    <w:rsid w:val="006D2B49"/>
    <w:rsid w:val="006E37CA"/>
    <w:rsid w:val="006E38E9"/>
    <w:rsid w:val="006E7E12"/>
    <w:rsid w:val="006F0AAB"/>
    <w:rsid w:val="006F2B22"/>
    <w:rsid w:val="006F3763"/>
    <w:rsid w:val="006F61C8"/>
    <w:rsid w:val="0070277A"/>
    <w:rsid w:val="007034EE"/>
    <w:rsid w:val="00711E76"/>
    <w:rsid w:val="00712E14"/>
    <w:rsid w:val="00722AE2"/>
    <w:rsid w:val="00730009"/>
    <w:rsid w:val="007302FA"/>
    <w:rsid w:val="00731C29"/>
    <w:rsid w:val="00736F98"/>
    <w:rsid w:val="00737312"/>
    <w:rsid w:val="007431F1"/>
    <w:rsid w:val="00743722"/>
    <w:rsid w:val="007438CD"/>
    <w:rsid w:val="00744215"/>
    <w:rsid w:val="00744A9F"/>
    <w:rsid w:val="007463B1"/>
    <w:rsid w:val="00747500"/>
    <w:rsid w:val="00750CEB"/>
    <w:rsid w:val="007512E5"/>
    <w:rsid w:val="0075162D"/>
    <w:rsid w:val="00752217"/>
    <w:rsid w:val="00760262"/>
    <w:rsid w:val="007615CD"/>
    <w:rsid w:val="0076188F"/>
    <w:rsid w:val="00762AAE"/>
    <w:rsid w:val="0076396C"/>
    <w:rsid w:val="00763C12"/>
    <w:rsid w:val="00765450"/>
    <w:rsid w:val="00773A9B"/>
    <w:rsid w:val="00775158"/>
    <w:rsid w:val="00775BA3"/>
    <w:rsid w:val="00775DF0"/>
    <w:rsid w:val="00780309"/>
    <w:rsid w:val="00780D2E"/>
    <w:rsid w:val="00787295"/>
    <w:rsid w:val="00787E9B"/>
    <w:rsid w:val="00791613"/>
    <w:rsid w:val="007A00BB"/>
    <w:rsid w:val="007A08A7"/>
    <w:rsid w:val="007A0B31"/>
    <w:rsid w:val="007A0CF2"/>
    <w:rsid w:val="007A12D3"/>
    <w:rsid w:val="007A2A28"/>
    <w:rsid w:val="007A424D"/>
    <w:rsid w:val="007A6C3E"/>
    <w:rsid w:val="007A7EBC"/>
    <w:rsid w:val="007B2878"/>
    <w:rsid w:val="007B4615"/>
    <w:rsid w:val="007B6B69"/>
    <w:rsid w:val="007C0B93"/>
    <w:rsid w:val="007C2CE7"/>
    <w:rsid w:val="007C34F0"/>
    <w:rsid w:val="007C446C"/>
    <w:rsid w:val="007C5621"/>
    <w:rsid w:val="007C5C20"/>
    <w:rsid w:val="007C788F"/>
    <w:rsid w:val="007D0929"/>
    <w:rsid w:val="007D0940"/>
    <w:rsid w:val="007D0AF1"/>
    <w:rsid w:val="007D1ED2"/>
    <w:rsid w:val="007D4775"/>
    <w:rsid w:val="007D7BD8"/>
    <w:rsid w:val="007E2332"/>
    <w:rsid w:val="007E3463"/>
    <w:rsid w:val="007E5220"/>
    <w:rsid w:val="007E6937"/>
    <w:rsid w:val="007F0091"/>
    <w:rsid w:val="007F0810"/>
    <w:rsid w:val="007F0ECB"/>
    <w:rsid w:val="007F1C5B"/>
    <w:rsid w:val="007F3286"/>
    <w:rsid w:val="007F5720"/>
    <w:rsid w:val="007F6511"/>
    <w:rsid w:val="00801D4A"/>
    <w:rsid w:val="0080235A"/>
    <w:rsid w:val="0080293A"/>
    <w:rsid w:val="00802A20"/>
    <w:rsid w:val="00802C2A"/>
    <w:rsid w:val="008040FB"/>
    <w:rsid w:val="00816DDC"/>
    <w:rsid w:val="00817C1F"/>
    <w:rsid w:val="00817D07"/>
    <w:rsid w:val="00820C0D"/>
    <w:rsid w:val="00821937"/>
    <w:rsid w:val="0082546E"/>
    <w:rsid w:val="008305B8"/>
    <w:rsid w:val="0083060B"/>
    <w:rsid w:val="00830A7D"/>
    <w:rsid w:val="008330D4"/>
    <w:rsid w:val="00833D2B"/>
    <w:rsid w:val="00836FD3"/>
    <w:rsid w:val="00837900"/>
    <w:rsid w:val="00840511"/>
    <w:rsid w:val="00844652"/>
    <w:rsid w:val="008449C7"/>
    <w:rsid w:val="0084607F"/>
    <w:rsid w:val="00853C42"/>
    <w:rsid w:val="008550D9"/>
    <w:rsid w:val="008602A0"/>
    <w:rsid w:val="00865FDC"/>
    <w:rsid w:val="008661E9"/>
    <w:rsid w:val="00870D70"/>
    <w:rsid w:val="00870DCC"/>
    <w:rsid w:val="00874848"/>
    <w:rsid w:val="00874E98"/>
    <w:rsid w:val="0087753B"/>
    <w:rsid w:val="0087759A"/>
    <w:rsid w:val="00881DBE"/>
    <w:rsid w:val="0088408D"/>
    <w:rsid w:val="00884168"/>
    <w:rsid w:val="0088663A"/>
    <w:rsid w:val="0088738B"/>
    <w:rsid w:val="008922D4"/>
    <w:rsid w:val="00892EFA"/>
    <w:rsid w:val="0089513A"/>
    <w:rsid w:val="0089513E"/>
    <w:rsid w:val="008964DB"/>
    <w:rsid w:val="008A3B8A"/>
    <w:rsid w:val="008A6AAA"/>
    <w:rsid w:val="008A7E28"/>
    <w:rsid w:val="008B3C76"/>
    <w:rsid w:val="008C5E91"/>
    <w:rsid w:val="008C6656"/>
    <w:rsid w:val="008D1B53"/>
    <w:rsid w:val="008D1EB0"/>
    <w:rsid w:val="008D383F"/>
    <w:rsid w:val="008D4C1E"/>
    <w:rsid w:val="008D5C17"/>
    <w:rsid w:val="008D7CF2"/>
    <w:rsid w:val="008E0F0B"/>
    <w:rsid w:val="008E3857"/>
    <w:rsid w:val="008E5C69"/>
    <w:rsid w:val="008E63CA"/>
    <w:rsid w:val="008F43D9"/>
    <w:rsid w:val="008F5760"/>
    <w:rsid w:val="008F6447"/>
    <w:rsid w:val="008F7307"/>
    <w:rsid w:val="009000A0"/>
    <w:rsid w:val="009031D4"/>
    <w:rsid w:val="009031E7"/>
    <w:rsid w:val="00903222"/>
    <w:rsid w:val="0090732B"/>
    <w:rsid w:val="00910DAD"/>
    <w:rsid w:val="0091324D"/>
    <w:rsid w:val="009157A1"/>
    <w:rsid w:val="0091647B"/>
    <w:rsid w:val="009167EC"/>
    <w:rsid w:val="0091684E"/>
    <w:rsid w:val="00917219"/>
    <w:rsid w:val="00921F25"/>
    <w:rsid w:val="009234C8"/>
    <w:rsid w:val="00923910"/>
    <w:rsid w:val="00924E2A"/>
    <w:rsid w:val="009250D2"/>
    <w:rsid w:val="00925946"/>
    <w:rsid w:val="0094038B"/>
    <w:rsid w:val="009405D6"/>
    <w:rsid w:val="00944547"/>
    <w:rsid w:val="00944549"/>
    <w:rsid w:val="0094730A"/>
    <w:rsid w:val="009502DE"/>
    <w:rsid w:val="00951118"/>
    <w:rsid w:val="00952540"/>
    <w:rsid w:val="009554ED"/>
    <w:rsid w:val="00955E81"/>
    <w:rsid w:val="0095675F"/>
    <w:rsid w:val="00957970"/>
    <w:rsid w:val="009600C6"/>
    <w:rsid w:val="009626C8"/>
    <w:rsid w:val="0096301A"/>
    <w:rsid w:val="00966DC8"/>
    <w:rsid w:val="0097324D"/>
    <w:rsid w:val="00975EA6"/>
    <w:rsid w:val="00977053"/>
    <w:rsid w:val="00980FA0"/>
    <w:rsid w:val="009813A1"/>
    <w:rsid w:val="009820E4"/>
    <w:rsid w:val="0098249C"/>
    <w:rsid w:val="00982D14"/>
    <w:rsid w:val="0098366F"/>
    <w:rsid w:val="00984348"/>
    <w:rsid w:val="00984BB2"/>
    <w:rsid w:val="009859D3"/>
    <w:rsid w:val="00986507"/>
    <w:rsid w:val="00990099"/>
    <w:rsid w:val="0099265A"/>
    <w:rsid w:val="00992AF8"/>
    <w:rsid w:val="00995179"/>
    <w:rsid w:val="00995F2F"/>
    <w:rsid w:val="00997B1B"/>
    <w:rsid w:val="009A058F"/>
    <w:rsid w:val="009A1AA0"/>
    <w:rsid w:val="009A5F3A"/>
    <w:rsid w:val="009A7629"/>
    <w:rsid w:val="009B2036"/>
    <w:rsid w:val="009B442C"/>
    <w:rsid w:val="009B45DE"/>
    <w:rsid w:val="009B4B88"/>
    <w:rsid w:val="009C2984"/>
    <w:rsid w:val="009C2FFB"/>
    <w:rsid w:val="009C4102"/>
    <w:rsid w:val="009C46FD"/>
    <w:rsid w:val="009C5F14"/>
    <w:rsid w:val="009D0502"/>
    <w:rsid w:val="009D09C5"/>
    <w:rsid w:val="009D1973"/>
    <w:rsid w:val="009D31FE"/>
    <w:rsid w:val="009D42AF"/>
    <w:rsid w:val="009D7C86"/>
    <w:rsid w:val="009D7EB7"/>
    <w:rsid w:val="009E2841"/>
    <w:rsid w:val="009E30A5"/>
    <w:rsid w:val="009E4145"/>
    <w:rsid w:val="009E4BBB"/>
    <w:rsid w:val="009E5991"/>
    <w:rsid w:val="009E7781"/>
    <w:rsid w:val="009E7C41"/>
    <w:rsid w:val="009F4ED9"/>
    <w:rsid w:val="009F5A49"/>
    <w:rsid w:val="009F60D0"/>
    <w:rsid w:val="009F65CE"/>
    <w:rsid w:val="009F710A"/>
    <w:rsid w:val="009F71BF"/>
    <w:rsid w:val="00A03C67"/>
    <w:rsid w:val="00A0639E"/>
    <w:rsid w:val="00A101C7"/>
    <w:rsid w:val="00A1611E"/>
    <w:rsid w:val="00A214E0"/>
    <w:rsid w:val="00A24D75"/>
    <w:rsid w:val="00A24E25"/>
    <w:rsid w:val="00A252CC"/>
    <w:rsid w:val="00A25466"/>
    <w:rsid w:val="00A260C6"/>
    <w:rsid w:val="00A34A12"/>
    <w:rsid w:val="00A368E2"/>
    <w:rsid w:val="00A37AFC"/>
    <w:rsid w:val="00A416DF"/>
    <w:rsid w:val="00A43620"/>
    <w:rsid w:val="00A4545A"/>
    <w:rsid w:val="00A46351"/>
    <w:rsid w:val="00A471C3"/>
    <w:rsid w:val="00A500FD"/>
    <w:rsid w:val="00A50521"/>
    <w:rsid w:val="00A50DF9"/>
    <w:rsid w:val="00A52C7E"/>
    <w:rsid w:val="00A534D5"/>
    <w:rsid w:val="00A53817"/>
    <w:rsid w:val="00A53DF3"/>
    <w:rsid w:val="00A55880"/>
    <w:rsid w:val="00A56374"/>
    <w:rsid w:val="00A623E2"/>
    <w:rsid w:val="00A625B3"/>
    <w:rsid w:val="00A634CE"/>
    <w:rsid w:val="00A65C21"/>
    <w:rsid w:val="00A65C5D"/>
    <w:rsid w:val="00A67CE0"/>
    <w:rsid w:val="00A70377"/>
    <w:rsid w:val="00A72BFD"/>
    <w:rsid w:val="00A732BF"/>
    <w:rsid w:val="00A73322"/>
    <w:rsid w:val="00A77289"/>
    <w:rsid w:val="00A82923"/>
    <w:rsid w:val="00A845A9"/>
    <w:rsid w:val="00A86928"/>
    <w:rsid w:val="00A91B79"/>
    <w:rsid w:val="00A93931"/>
    <w:rsid w:val="00A93C11"/>
    <w:rsid w:val="00A967CE"/>
    <w:rsid w:val="00A96A9C"/>
    <w:rsid w:val="00A9792F"/>
    <w:rsid w:val="00AA02CE"/>
    <w:rsid w:val="00AA12DA"/>
    <w:rsid w:val="00AA31A8"/>
    <w:rsid w:val="00AA3A60"/>
    <w:rsid w:val="00AA3F49"/>
    <w:rsid w:val="00AA4C2F"/>
    <w:rsid w:val="00AA564F"/>
    <w:rsid w:val="00AB40E9"/>
    <w:rsid w:val="00AB4C63"/>
    <w:rsid w:val="00AB6FEF"/>
    <w:rsid w:val="00AB7134"/>
    <w:rsid w:val="00AC13A6"/>
    <w:rsid w:val="00AC4CAF"/>
    <w:rsid w:val="00AD1272"/>
    <w:rsid w:val="00AD2DE0"/>
    <w:rsid w:val="00AD3FAF"/>
    <w:rsid w:val="00AD73E0"/>
    <w:rsid w:val="00AE0561"/>
    <w:rsid w:val="00AE3F3B"/>
    <w:rsid w:val="00AE4C50"/>
    <w:rsid w:val="00AE69D9"/>
    <w:rsid w:val="00AE7DAC"/>
    <w:rsid w:val="00AF12B0"/>
    <w:rsid w:val="00AF2456"/>
    <w:rsid w:val="00AF44C7"/>
    <w:rsid w:val="00AF5841"/>
    <w:rsid w:val="00AF5B09"/>
    <w:rsid w:val="00AF72BE"/>
    <w:rsid w:val="00B0177D"/>
    <w:rsid w:val="00B0221F"/>
    <w:rsid w:val="00B034E7"/>
    <w:rsid w:val="00B06457"/>
    <w:rsid w:val="00B06B1F"/>
    <w:rsid w:val="00B13293"/>
    <w:rsid w:val="00B176D5"/>
    <w:rsid w:val="00B22A46"/>
    <w:rsid w:val="00B238F5"/>
    <w:rsid w:val="00B241D2"/>
    <w:rsid w:val="00B26113"/>
    <w:rsid w:val="00B30C4C"/>
    <w:rsid w:val="00B32419"/>
    <w:rsid w:val="00B32C9D"/>
    <w:rsid w:val="00B33A86"/>
    <w:rsid w:val="00B34B6D"/>
    <w:rsid w:val="00B35C32"/>
    <w:rsid w:val="00B366DC"/>
    <w:rsid w:val="00B37571"/>
    <w:rsid w:val="00B4082E"/>
    <w:rsid w:val="00B40A1A"/>
    <w:rsid w:val="00B4290B"/>
    <w:rsid w:val="00B4398A"/>
    <w:rsid w:val="00B45AFD"/>
    <w:rsid w:val="00B45F41"/>
    <w:rsid w:val="00B47CFC"/>
    <w:rsid w:val="00B5070B"/>
    <w:rsid w:val="00B567B1"/>
    <w:rsid w:val="00B57459"/>
    <w:rsid w:val="00B60141"/>
    <w:rsid w:val="00B645EF"/>
    <w:rsid w:val="00B649F3"/>
    <w:rsid w:val="00B6632A"/>
    <w:rsid w:val="00B731C2"/>
    <w:rsid w:val="00B73603"/>
    <w:rsid w:val="00B7501A"/>
    <w:rsid w:val="00B771C1"/>
    <w:rsid w:val="00B826B7"/>
    <w:rsid w:val="00B82963"/>
    <w:rsid w:val="00B839CA"/>
    <w:rsid w:val="00B84088"/>
    <w:rsid w:val="00B84756"/>
    <w:rsid w:val="00B87567"/>
    <w:rsid w:val="00B904CC"/>
    <w:rsid w:val="00B9103C"/>
    <w:rsid w:val="00B9188C"/>
    <w:rsid w:val="00B91FBD"/>
    <w:rsid w:val="00B9426E"/>
    <w:rsid w:val="00B9607A"/>
    <w:rsid w:val="00BA1FE1"/>
    <w:rsid w:val="00BA3A70"/>
    <w:rsid w:val="00BA4ACB"/>
    <w:rsid w:val="00BA5883"/>
    <w:rsid w:val="00BC1A15"/>
    <w:rsid w:val="00BC4E8C"/>
    <w:rsid w:val="00BC5608"/>
    <w:rsid w:val="00BC684A"/>
    <w:rsid w:val="00BD3C57"/>
    <w:rsid w:val="00BD54AE"/>
    <w:rsid w:val="00BD6CFB"/>
    <w:rsid w:val="00BE2944"/>
    <w:rsid w:val="00BE355A"/>
    <w:rsid w:val="00BE3BEB"/>
    <w:rsid w:val="00BE42FB"/>
    <w:rsid w:val="00BF3FF2"/>
    <w:rsid w:val="00BF4AD1"/>
    <w:rsid w:val="00C01EA3"/>
    <w:rsid w:val="00C06D66"/>
    <w:rsid w:val="00C07970"/>
    <w:rsid w:val="00C13FB0"/>
    <w:rsid w:val="00C14307"/>
    <w:rsid w:val="00C14A72"/>
    <w:rsid w:val="00C15B71"/>
    <w:rsid w:val="00C20079"/>
    <w:rsid w:val="00C20A1F"/>
    <w:rsid w:val="00C22512"/>
    <w:rsid w:val="00C22E71"/>
    <w:rsid w:val="00C23A42"/>
    <w:rsid w:val="00C26167"/>
    <w:rsid w:val="00C2655D"/>
    <w:rsid w:val="00C2707A"/>
    <w:rsid w:val="00C34151"/>
    <w:rsid w:val="00C34E7C"/>
    <w:rsid w:val="00C35B5F"/>
    <w:rsid w:val="00C36F8C"/>
    <w:rsid w:val="00C37007"/>
    <w:rsid w:val="00C3764B"/>
    <w:rsid w:val="00C44B63"/>
    <w:rsid w:val="00C45B01"/>
    <w:rsid w:val="00C47826"/>
    <w:rsid w:val="00C51DD7"/>
    <w:rsid w:val="00C5272F"/>
    <w:rsid w:val="00C53B21"/>
    <w:rsid w:val="00C559D1"/>
    <w:rsid w:val="00C56AE8"/>
    <w:rsid w:val="00C57955"/>
    <w:rsid w:val="00C62ED3"/>
    <w:rsid w:val="00C65191"/>
    <w:rsid w:val="00C67E1C"/>
    <w:rsid w:val="00C70B8D"/>
    <w:rsid w:val="00C70BDA"/>
    <w:rsid w:val="00C7439A"/>
    <w:rsid w:val="00C75462"/>
    <w:rsid w:val="00C765ED"/>
    <w:rsid w:val="00C76772"/>
    <w:rsid w:val="00C814FA"/>
    <w:rsid w:val="00C8170C"/>
    <w:rsid w:val="00C81B03"/>
    <w:rsid w:val="00C821CA"/>
    <w:rsid w:val="00C854EF"/>
    <w:rsid w:val="00C906EE"/>
    <w:rsid w:val="00C9303F"/>
    <w:rsid w:val="00C93DCA"/>
    <w:rsid w:val="00C942A8"/>
    <w:rsid w:val="00C94D6F"/>
    <w:rsid w:val="00C95027"/>
    <w:rsid w:val="00CA0D41"/>
    <w:rsid w:val="00CA33FC"/>
    <w:rsid w:val="00CA342E"/>
    <w:rsid w:val="00CA5DED"/>
    <w:rsid w:val="00CA6374"/>
    <w:rsid w:val="00CA69B9"/>
    <w:rsid w:val="00CA6F75"/>
    <w:rsid w:val="00CB2ABA"/>
    <w:rsid w:val="00CB3FE1"/>
    <w:rsid w:val="00CC2D0C"/>
    <w:rsid w:val="00CC2F5E"/>
    <w:rsid w:val="00CC3F0A"/>
    <w:rsid w:val="00CC4D0D"/>
    <w:rsid w:val="00CD0E60"/>
    <w:rsid w:val="00CD1CFF"/>
    <w:rsid w:val="00CD22FC"/>
    <w:rsid w:val="00CD2A44"/>
    <w:rsid w:val="00CD4B88"/>
    <w:rsid w:val="00CD5664"/>
    <w:rsid w:val="00CD609F"/>
    <w:rsid w:val="00CD667A"/>
    <w:rsid w:val="00CD7386"/>
    <w:rsid w:val="00CE0B78"/>
    <w:rsid w:val="00CE1B54"/>
    <w:rsid w:val="00CE4DE4"/>
    <w:rsid w:val="00CE4F9F"/>
    <w:rsid w:val="00CF0D3E"/>
    <w:rsid w:val="00CF141F"/>
    <w:rsid w:val="00CF230D"/>
    <w:rsid w:val="00CF2CB9"/>
    <w:rsid w:val="00CF50A4"/>
    <w:rsid w:val="00CF50F1"/>
    <w:rsid w:val="00D032E9"/>
    <w:rsid w:val="00D0676A"/>
    <w:rsid w:val="00D0783F"/>
    <w:rsid w:val="00D10436"/>
    <w:rsid w:val="00D11428"/>
    <w:rsid w:val="00D12501"/>
    <w:rsid w:val="00D14ED6"/>
    <w:rsid w:val="00D171B7"/>
    <w:rsid w:val="00D26FBE"/>
    <w:rsid w:val="00D301F5"/>
    <w:rsid w:val="00D32B3D"/>
    <w:rsid w:val="00D32FE2"/>
    <w:rsid w:val="00D33A65"/>
    <w:rsid w:val="00D342E3"/>
    <w:rsid w:val="00D37ACF"/>
    <w:rsid w:val="00D4138F"/>
    <w:rsid w:val="00D53EE3"/>
    <w:rsid w:val="00D55726"/>
    <w:rsid w:val="00D6686D"/>
    <w:rsid w:val="00D66971"/>
    <w:rsid w:val="00D70136"/>
    <w:rsid w:val="00D7112D"/>
    <w:rsid w:val="00D72536"/>
    <w:rsid w:val="00D74488"/>
    <w:rsid w:val="00D76DF2"/>
    <w:rsid w:val="00D774F9"/>
    <w:rsid w:val="00D777C9"/>
    <w:rsid w:val="00D77A96"/>
    <w:rsid w:val="00D77BE4"/>
    <w:rsid w:val="00D84845"/>
    <w:rsid w:val="00D848FC"/>
    <w:rsid w:val="00D84A08"/>
    <w:rsid w:val="00D86BE3"/>
    <w:rsid w:val="00D96992"/>
    <w:rsid w:val="00DA5733"/>
    <w:rsid w:val="00DA7A91"/>
    <w:rsid w:val="00DB33F1"/>
    <w:rsid w:val="00DC0CFD"/>
    <w:rsid w:val="00DC21A5"/>
    <w:rsid w:val="00DC223E"/>
    <w:rsid w:val="00DC5110"/>
    <w:rsid w:val="00DC6801"/>
    <w:rsid w:val="00DD00EC"/>
    <w:rsid w:val="00DD0862"/>
    <w:rsid w:val="00DD14EB"/>
    <w:rsid w:val="00DD3B9A"/>
    <w:rsid w:val="00DE0749"/>
    <w:rsid w:val="00DE3F06"/>
    <w:rsid w:val="00DE53F5"/>
    <w:rsid w:val="00DE7214"/>
    <w:rsid w:val="00DE7F26"/>
    <w:rsid w:val="00DF1F95"/>
    <w:rsid w:val="00DF3CFD"/>
    <w:rsid w:val="00DF4615"/>
    <w:rsid w:val="00E00445"/>
    <w:rsid w:val="00E00523"/>
    <w:rsid w:val="00E01780"/>
    <w:rsid w:val="00E01B91"/>
    <w:rsid w:val="00E02CA6"/>
    <w:rsid w:val="00E052D1"/>
    <w:rsid w:val="00E06118"/>
    <w:rsid w:val="00E06540"/>
    <w:rsid w:val="00E06D3C"/>
    <w:rsid w:val="00E07E0E"/>
    <w:rsid w:val="00E12C84"/>
    <w:rsid w:val="00E160F5"/>
    <w:rsid w:val="00E16F87"/>
    <w:rsid w:val="00E20C2E"/>
    <w:rsid w:val="00E20E75"/>
    <w:rsid w:val="00E21F95"/>
    <w:rsid w:val="00E25394"/>
    <w:rsid w:val="00E27602"/>
    <w:rsid w:val="00E30116"/>
    <w:rsid w:val="00E33478"/>
    <w:rsid w:val="00E3502E"/>
    <w:rsid w:val="00E3529B"/>
    <w:rsid w:val="00E35302"/>
    <w:rsid w:val="00E35555"/>
    <w:rsid w:val="00E36E12"/>
    <w:rsid w:val="00E44D9A"/>
    <w:rsid w:val="00E51D7C"/>
    <w:rsid w:val="00E531FA"/>
    <w:rsid w:val="00E5518E"/>
    <w:rsid w:val="00E57032"/>
    <w:rsid w:val="00E578A3"/>
    <w:rsid w:val="00E6145A"/>
    <w:rsid w:val="00E65C05"/>
    <w:rsid w:val="00E67ABB"/>
    <w:rsid w:val="00E67CCE"/>
    <w:rsid w:val="00E72547"/>
    <w:rsid w:val="00E72A9D"/>
    <w:rsid w:val="00E73B43"/>
    <w:rsid w:val="00E74FC7"/>
    <w:rsid w:val="00E76BC7"/>
    <w:rsid w:val="00E8156A"/>
    <w:rsid w:val="00E81C36"/>
    <w:rsid w:val="00E82C3B"/>
    <w:rsid w:val="00E837D0"/>
    <w:rsid w:val="00E8478C"/>
    <w:rsid w:val="00E90847"/>
    <w:rsid w:val="00E92702"/>
    <w:rsid w:val="00E940E1"/>
    <w:rsid w:val="00E94211"/>
    <w:rsid w:val="00E94AAF"/>
    <w:rsid w:val="00EA2AFA"/>
    <w:rsid w:val="00EA57DB"/>
    <w:rsid w:val="00EA6627"/>
    <w:rsid w:val="00EA6B00"/>
    <w:rsid w:val="00EA72A0"/>
    <w:rsid w:val="00EA7B2C"/>
    <w:rsid w:val="00EA7E9E"/>
    <w:rsid w:val="00EB376B"/>
    <w:rsid w:val="00EB4A62"/>
    <w:rsid w:val="00EC0993"/>
    <w:rsid w:val="00EC1928"/>
    <w:rsid w:val="00EC3873"/>
    <w:rsid w:val="00EC6D99"/>
    <w:rsid w:val="00EC7518"/>
    <w:rsid w:val="00ED0ECA"/>
    <w:rsid w:val="00ED1A46"/>
    <w:rsid w:val="00ED24EB"/>
    <w:rsid w:val="00ED2E9F"/>
    <w:rsid w:val="00ED41CC"/>
    <w:rsid w:val="00EE4092"/>
    <w:rsid w:val="00EE5291"/>
    <w:rsid w:val="00EE5646"/>
    <w:rsid w:val="00EE6275"/>
    <w:rsid w:val="00EE73FC"/>
    <w:rsid w:val="00EF0F2B"/>
    <w:rsid w:val="00EF34A3"/>
    <w:rsid w:val="00EF3B1E"/>
    <w:rsid w:val="00EF653F"/>
    <w:rsid w:val="00EF6937"/>
    <w:rsid w:val="00F0350D"/>
    <w:rsid w:val="00F049DA"/>
    <w:rsid w:val="00F06316"/>
    <w:rsid w:val="00F103BC"/>
    <w:rsid w:val="00F104EF"/>
    <w:rsid w:val="00F10575"/>
    <w:rsid w:val="00F10FCC"/>
    <w:rsid w:val="00F1461B"/>
    <w:rsid w:val="00F165C7"/>
    <w:rsid w:val="00F21976"/>
    <w:rsid w:val="00F2261C"/>
    <w:rsid w:val="00F244D0"/>
    <w:rsid w:val="00F2503A"/>
    <w:rsid w:val="00F25175"/>
    <w:rsid w:val="00F2579B"/>
    <w:rsid w:val="00F309CB"/>
    <w:rsid w:val="00F32F62"/>
    <w:rsid w:val="00F33925"/>
    <w:rsid w:val="00F348A9"/>
    <w:rsid w:val="00F35EE4"/>
    <w:rsid w:val="00F37230"/>
    <w:rsid w:val="00F379DE"/>
    <w:rsid w:val="00F4404C"/>
    <w:rsid w:val="00F45C52"/>
    <w:rsid w:val="00F4665A"/>
    <w:rsid w:val="00F4785A"/>
    <w:rsid w:val="00F51EBD"/>
    <w:rsid w:val="00F520C3"/>
    <w:rsid w:val="00F529D2"/>
    <w:rsid w:val="00F6183E"/>
    <w:rsid w:val="00F6376B"/>
    <w:rsid w:val="00F64B86"/>
    <w:rsid w:val="00F6502D"/>
    <w:rsid w:val="00F6623F"/>
    <w:rsid w:val="00F675B0"/>
    <w:rsid w:val="00F676A7"/>
    <w:rsid w:val="00F67B03"/>
    <w:rsid w:val="00F727B1"/>
    <w:rsid w:val="00F73FC0"/>
    <w:rsid w:val="00F74B81"/>
    <w:rsid w:val="00F80236"/>
    <w:rsid w:val="00F81E56"/>
    <w:rsid w:val="00F82048"/>
    <w:rsid w:val="00F821E7"/>
    <w:rsid w:val="00F846E5"/>
    <w:rsid w:val="00F91771"/>
    <w:rsid w:val="00F92D12"/>
    <w:rsid w:val="00F94972"/>
    <w:rsid w:val="00F9569A"/>
    <w:rsid w:val="00F9601C"/>
    <w:rsid w:val="00F96322"/>
    <w:rsid w:val="00FA0F75"/>
    <w:rsid w:val="00FA4B19"/>
    <w:rsid w:val="00FB310C"/>
    <w:rsid w:val="00FB32C4"/>
    <w:rsid w:val="00FB6CB5"/>
    <w:rsid w:val="00FB6FEC"/>
    <w:rsid w:val="00FC119D"/>
    <w:rsid w:val="00FC2FCF"/>
    <w:rsid w:val="00FC331F"/>
    <w:rsid w:val="00FC7DCC"/>
    <w:rsid w:val="00FD01C1"/>
    <w:rsid w:val="00FD2C45"/>
    <w:rsid w:val="00FD3310"/>
    <w:rsid w:val="00FD4E65"/>
    <w:rsid w:val="00FD59EA"/>
    <w:rsid w:val="00FD64D2"/>
    <w:rsid w:val="00FD698A"/>
    <w:rsid w:val="00FE105A"/>
    <w:rsid w:val="00FE2E92"/>
    <w:rsid w:val="00FE2FE1"/>
    <w:rsid w:val="00FE4A0B"/>
    <w:rsid w:val="00FE788D"/>
    <w:rsid w:val="00FF382D"/>
    <w:rsid w:val="00FF3BF7"/>
    <w:rsid w:val="00FF4B5D"/>
    <w:rsid w:val="00FF5136"/>
    <w:rsid w:val="00FF6E54"/>
    <w:rsid w:val="00FF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E2999"/>
    <w:rPr>
      <w:sz w:val="21"/>
      <w:szCs w:val="21"/>
      <w:shd w:val="clear" w:color="auto" w:fill="FFFFFF"/>
    </w:rPr>
  </w:style>
  <w:style w:type="paragraph" w:customStyle="1" w:styleId="1">
    <w:name w:val="Основной текст1"/>
    <w:basedOn w:val="a"/>
    <w:link w:val="a3"/>
    <w:rsid w:val="005E2999"/>
    <w:pPr>
      <w:shd w:val="clear" w:color="auto" w:fill="FFFFFF"/>
      <w:spacing w:line="264" w:lineRule="exact"/>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5E2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E299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3307</Words>
  <Characters>18853</Characters>
  <Application>Microsoft Office Word</Application>
  <DocSecurity>0</DocSecurity>
  <Lines>157</Lines>
  <Paragraphs>44</Paragraphs>
  <ScaleCrop>false</ScaleCrop>
  <Company>Reanimator Extreme Edition</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krchet-info3</dc:creator>
  <cp:keywords/>
  <dc:description/>
  <cp:lastModifiedBy>krchet-info3</cp:lastModifiedBy>
  <cp:revision>2</cp:revision>
  <dcterms:created xsi:type="dcterms:W3CDTF">2017-12-07T11:53:00Z</dcterms:created>
  <dcterms:modified xsi:type="dcterms:W3CDTF">2017-12-07T11:53:00Z</dcterms:modified>
</cp:coreProperties>
</file>