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149"/>
      </w:tblGrid>
      <w:tr w:rsidR="007A2D4A" w:rsidTr="00B05282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A2D4A" w:rsidRDefault="007A2D4A" w:rsidP="00DB6B8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A2D4A" w:rsidRDefault="007A2D4A" w:rsidP="00DB6B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A2D4A" w:rsidRDefault="007A2D4A" w:rsidP="00DB6B8E">
            <w:pPr>
              <w:jc w:val="center"/>
            </w:pPr>
          </w:p>
        </w:tc>
      </w:tr>
      <w:tr w:rsidR="007A2D4A" w:rsidTr="00B05282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A2D4A" w:rsidRDefault="007A2D4A" w:rsidP="00DB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7A2D4A" w:rsidRDefault="007A2D4A" w:rsidP="00DB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 АДМИНИСТРАЦИЙЕ</w:t>
            </w:r>
          </w:p>
          <w:p w:rsidR="007A2D4A" w:rsidRDefault="007A2D4A" w:rsidP="00DB6B8E">
            <w:pPr>
              <w:jc w:val="center"/>
              <w:rPr>
                <w:sz w:val="24"/>
              </w:rPr>
            </w:pPr>
          </w:p>
          <w:p w:rsidR="007A2D4A" w:rsidRDefault="007A2D4A" w:rsidP="00DB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ХУШУ</w:t>
            </w:r>
          </w:p>
          <w:p w:rsidR="007A2D4A" w:rsidRDefault="007A2D4A" w:rsidP="00DB6B8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.</w:t>
            </w:r>
            <w:r w:rsidR="000854BE">
              <w:rPr>
                <w:sz w:val="24"/>
              </w:rPr>
              <w:t>02</w:t>
            </w:r>
            <w:r>
              <w:rPr>
                <w:sz w:val="24"/>
              </w:rPr>
              <w:t>.201</w:t>
            </w:r>
            <w:r w:rsidR="000854B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</w:t>
            </w:r>
            <w:proofErr w:type="spellEnd"/>
            <w:r>
              <w:rPr>
                <w:sz w:val="24"/>
              </w:rPr>
              <w:t>. №</w:t>
            </w:r>
          </w:p>
          <w:p w:rsidR="007A2D4A" w:rsidRDefault="007A2D4A" w:rsidP="00DB6B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Комсомольски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ялĕ</w:t>
            </w:r>
            <w:proofErr w:type="spellEnd"/>
          </w:p>
          <w:p w:rsidR="007A2D4A" w:rsidRDefault="007A2D4A" w:rsidP="00DB6B8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A2D4A" w:rsidRDefault="007A2D4A" w:rsidP="00DB6B8E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A2D4A" w:rsidRDefault="007A2D4A" w:rsidP="00DB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7A2D4A" w:rsidRDefault="007A2D4A" w:rsidP="00DB6B8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7A2D4A" w:rsidRDefault="007A2D4A" w:rsidP="00DB6B8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7A2D4A" w:rsidRDefault="007A2D4A" w:rsidP="00DB6B8E">
            <w:pPr>
              <w:pStyle w:val="a3"/>
              <w:rPr>
                <w:sz w:val="24"/>
              </w:rPr>
            </w:pPr>
          </w:p>
          <w:p w:rsidR="007A2D4A" w:rsidRDefault="007A2D4A" w:rsidP="00DB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</w:p>
          <w:p w:rsidR="007A2D4A" w:rsidRDefault="00C02E08" w:rsidP="00DB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7A2D4A">
              <w:rPr>
                <w:sz w:val="24"/>
              </w:rPr>
              <w:t>.</w:t>
            </w:r>
            <w:r w:rsidR="000854BE">
              <w:rPr>
                <w:sz w:val="24"/>
              </w:rPr>
              <w:t>0</w:t>
            </w:r>
            <w:r w:rsidR="0002512E">
              <w:rPr>
                <w:sz w:val="24"/>
              </w:rPr>
              <w:t>2</w:t>
            </w:r>
            <w:r w:rsidR="007A2D4A">
              <w:rPr>
                <w:sz w:val="24"/>
              </w:rPr>
              <w:t>.201</w:t>
            </w:r>
            <w:r w:rsidR="000854BE">
              <w:rPr>
                <w:sz w:val="24"/>
              </w:rPr>
              <w:t>8</w:t>
            </w:r>
            <w:r w:rsidR="007A2D4A">
              <w:rPr>
                <w:sz w:val="24"/>
              </w:rPr>
              <w:t xml:space="preserve"> г. № </w:t>
            </w:r>
            <w:r>
              <w:rPr>
                <w:sz w:val="24"/>
              </w:rPr>
              <w:t>32-р</w:t>
            </w:r>
          </w:p>
          <w:p w:rsidR="007A2D4A" w:rsidRDefault="007A2D4A" w:rsidP="00DB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омсомольское</w:t>
            </w:r>
          </w:p>
          <w:p w:rsidR="007A2D4A" w:rsidRDefault="007A2D4A" w:rsidP="00DB6B8E">
            <w:pPr>
              <w:jc w:val="center"/>
            </w:pPr>
          </w:p>
        </w:tc>
      </w:tr>
    </w:tbl>
    <w:p w:rsidR="007A2D4A" w:rsidRDefault="007A2D4A" w:rsidP="007A2D4A"/>
    <w:p w:rsidR="007A2D4A" w:rsidRPr="00393CD5" w:rsidRDefault="000854BE" w:rsidP="00393CD5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</w:rPr>
      </w:pPr>
      <w:r w:rsidRPr="00393CD5">
        <w:rPr>
          <w:sz w:val="24"/>
        </w:rPr>
        <w:t>Создать рабочую группу по обеспечению бесперебойного и безопасного функционирования сегмента сети связи общего пользования, задействованного при подготовке и проведении выборов Президента Российской</w:t>
      </w:r>
      <w:r w:rsidR="00B05282" w:rsidRPr="00393CD5">
        <w:rPr>
          <w:sz w:val="24"/>
        </w:rPr>
        <w:t xml:space="preserve"> </w:t>
      </w:r>
      <w:r w:rsidRPr="00393CD5">
        <w:rPr>
          <w:sz w:val="24"/>
        </w:rPr>
        <w:t>Федерации</w:t>
      </w:r>
      <w:r w:rsidR="00B05282" w:rsidRPr="00393CD5">
        <w:rPr>
          <w:sz w:val="24"/>
        </w:rPr>
        <w:t xml:space="preserve"> </w:t>
      </w:r>
      <w:r w:rsidRPr="00393CD5">
        <w:rPr>
          <w:sz w:val="24"/>
        </w:rPr>
        <w:t xml:space="preserve">18 марта 2018 года </w:t>
      </w:r>
      <w:r w:rsidR="007A2D4A" w:rsidRPr="00393CD5">
        <w:rPr>
          <w:sz w:val="24"/>
        </w:rPr>
        <w:t>в следующем составе:</w:t>
      </w:r>
    </w:p>
    <w:p w:rsidR="007A2D4A" w:rsidRPr="00B05282" w:rsidRDefault="000854BE" w:rsidP="00025F13">
      <w:pPr>
        <w:ind w:firstLine="567"/>
        <w:jc w:val="both"/>
        <w:rPr>
          <w:sz w:val="24"/>
        </w:rPr>
      </w:pPr>
      <w:r w:rsidRPr="00B05282">
        <w:rPr>
          <w:sz w:val="24"/>
        </w:rPr>
        <w:t xml:space="preserve">Краснов А.В. - заместитель главы администрации района – начальник отдела капитального строительства и ЖКХ </w:t>
      </w:r>
      <w:r w:rsidR="007A2D4A" w:rsidRPr="00B05282">
        <w:rPr>
          <w:sz w:val="24"/>
        </w:rPr>
        <w:t>(председатель рабочей группы);</w:t>
      </w:r>
    </w:p>
    <w:p w:rsidR="00025F13" w:rsidRPr="00B05282" w:rsidRDefault="00580E3B" w:rsidP="00025F13">
      <w:pPr>
        <w:ind w:firstLine="567"/>
        <w:jc w:val="both"/>
        <w:rPr>
          <w:sz w:val="24"/>
        </w:rPr>
      </w:pPr>
      <w:proofErr w:type="spellStart"/>
      <w:r w:rsidRPr="00B05282">
        <w:rPr>
          <w:sz w:val="24"/>
        </w:rPr>
        <w:t>Акчурин</w:t>
      </w:r>
      <w:proofErr w:type="spellEnd"/>
      <w:r w:rsidRPr="00B05282">
        <w:rPr>
          <w:sz w:val="24"/>
        </w:rPr>
        <w:t xml:space="preserve"> В.Г. - заместитель начальника отдела капитального строительства и ЖКХ (заместитель председателя рабочей группы);</w:t>
      </w:r>
    </w:p>
    <w:p w:rsidR="00025F13" w:rsidRPr="00B05282" w:rsidRDefault="000854BE" w:rsidP="00025F13">
      <w:pPr>
        <w:ind w:firstLine="567"/>
        <w:jc w:val="both"/>
        <w:rPr>
          <w:sz w:val="24"/>
        </w:rPr>
      </w:pPr>
      <w:r w:rsidRPr="00B05282">
        <w:rPr>
          <w:sz w:val="24"/>
        </w:rPr>
        <w:t>Галкин Д.С. - заведующий сектором специальных программ администрации Комсомольского района</w:t>
      </w:r>
      <w:r w:rsidR="00580E3B" w:rsidRPr="00B05282">
        <w:rPr>
          <w:sz w:val="24"/>
        </w:rPr>
        <w:t>;</w:t>
      </w:r>
      <w:r w:rsidRPr="00B05282">
        <w:rPr>
          <w:sz w:val="24"/>
        </w:rPr>
        <w:t xml:space="preserve"> </w:t>
      </w:r>
    </w:p>
    <w:p w:rsidR="00025F13" w:rsidRPr="00B05282" w:rsidRDefault="000854BE" w:rsidP="00025F13">
      <w:pPr>
        <w:jc w:val="both"/>
        <w:rPr>
          <w:sz w:val="24"/>
        </w:rPr>
      </w:pPr>
      <w:r w:rsidRPr="00B05282">
        <w:rPr>
          <w:sz w:val="24"/>
        </w:rPr>
        <w:t xml:space="preserve">       </w:t>
      </w:r>
      <w:r w:rsidR="00025F13" w:rsidRPr="00B05282">
        <w:rPr>
          <w:sz w:val="24"/>
        </w:rPr>
        <w:t xml:space="preserve"> Долгова С.В. - начальник отдела информационного обеспечения, культуры и архивного дела;</w:t>
      </w:r>
    </w:p>
    <w:p w:rsidR="00025F13" w:rsidRPr="00B05282" w:rsidRDefault="00025F13" w:rsidP="00025F13">
      <w:pPr>
        <w:ind w:firstLine="567"/>
        <w:jc w:val="both"/>
        <w:rPr>
          <w:sz w:val="24"/>
        </w:rPr>
      </w:pPr>
      <w:r w:rsidRPr="00B05282">
        <w:rPr>
          <w:sz w:val="24"/>
        </w:rPr>
        <w:t xml:space="preserve">Розова Н.Н. - председатель </w:t>
      </w:r>
      <w:r w:rsidR="006A1992">
        <w:rPr>
          <w:sz w:val="24"/>
        </w:rPr>
        <w:t>Комсомольской т</w:t>
      </w:r>
      <w:r w:rsidRPr="00B05282">
        <w:rPr>
          <w:sz w:val="24"/>
        </w:rPr>
        <w:t xml:space="preserve">ерриториальной избирательной комиссии; </w:t>
      </w:r>
    </w:p>
    <w:p w:rsidR="00025F13" w:rsidRPr="00B05282" w:rsidRDefault="000854BE" w:rsidP="00025F13">
      <w:pPr>
        <w:shd w:val="clear" w:color="auto" w:fill="FFFFFF"/>
        <w:ind w:firstLine="567"/>
        <w:jc w:val="both"/>
        <w:rPr>
          <w:sz w:val="24"/>
        </w:rPr>
      </w:pPr>
      <w:r w:rsidRPr="00B05282">
        <w:rPr>
          <w:sz w:val="24"/>
        </w:rPr>
        <w:t>Павловская Н.В. - руководитель "</w:t>
      </w:r>
      <w:proofErr w:type="spellStart"/>
      <w:r w:rsidRPr="00B05282">
        <w:rPr>
          <w:sz w:val="24"/>
        </w:rPr>
        <w:t>Ростелеком</w:t>
      </w:r>
      <w:proofErr w:type="spellEnd"/>
      <w:r w:rsidRPr="00B05282">
        <w:rPr>
          <w:sz w:val="24"/>
        </w:rPr>
        <w:t xml:space="preserve">", Комсомольский районный узел связи </w:t>
      </w:r>
      <w:proofErr w:type="spellStart"/>
      <w:r w:rsidRPr="00B05282">
        <w:rPr>
          <w:sz w:val="24"/>
        </w:rPr>
        <w:t>Канашского</w:t>
      </w:r>
      <w:proofErr w:type="spellEnd"/>
      <w:r w:rsidRPr="00B05282">
        <w:rPr>
          <w:sz w:val="24"/>
        </w:rPr>
        <w:t xml:space="preserve"> межрайонного узла связи филиала в Чувашской Республике Открытого акционерного общества</w:t>
      </w:r>
      <w:r w:rsidR="00580E3B" w:rsidRPr="00B05282">
        <w:rPr>
          <w:sz w:val="24"/>
        </w:rPr>
        <w:t xml:space="preserve"> (по согласованию);</w:t>
      </w:r>
    </w:p>
    <w:p w:rsidR="00580E3B" w:rsidRPr="00B05282" w:rsidRDefault="00580E3B" w:rsidP="00025F13">
      <w:pPr>
        <w:shd w:val="clear" w:color="auto" w:fill="FFFFFF"/>
        <w:ind w:firstLine="567"/>
        <w:jc w:val="both"/>
        <w:rPr>
          <w:sz w:val="24"/>
        </w:rPr>
      </w:pPr>
      <w:r w:rsidRPr="00B05282">
        <w:rPr>
          <w:sz w:val="24"/>
        </w:rPr>
        <w:t>Журавлев А.В.</w:t>
      </w:r>
      <w:r w:rsidR="00025F13" w:rsidRPr="00B05282">
        <w:rPr>
          <w:sz w:val="24"/>
        </w:rPr>
        <w:t xml:space="preserve"> - </w:t>
      </w:r>
      <w:r w:rsidRPr="00B05282">
        <w:rPr>
          <w:sz w:val="24"/>
        </w:rPr>
        <w:t xml:space="preserve">начальник </w:t>
      </w:r>
      <w:r w:rsidR="00025F13" w:rsidRPr="00B05282">
        <w:rPr>
          <w:sz w:val="24"/>
        </w:rPr>
        <w:t>Комсомольских районных электрических сетей ЮПО П</w:t>
      </w:r>
      <w:r w:rsidRPr="00B05282">
        <w:rPr>
          <w:sz w:val="24"/>
        </w:rPr>
        <w:t>АО «</w:t>
      </w:r>
      <w:r w:rsidR="00025F13" w:rsidRPr="00B05282">
        <w:rPr>
          <w:sz w:val="24"/>
        </w:rPr>
        <w:t>Межрегиональная распредел</w:t>
      </w:r>
      <w:r w:rsidRPr="00B05282">
        <w:rPr>
          <w:sz w:val="24"/>
        </w:rPr>
        <w:t>и</w:t>
      </w:r>
      <w:r w:rsidR="00025F13" w:rsidRPr="00B05282">
        <w:rPr>
          <w:sz w:val="24"/>
        </w:rPr>
        <w:t>т</w:t>
      </w:r>
      <w:r w:rsidRPr="00B05282">
        <w:rPr>
          <w:sz w:val="24"/>
        </w:rPr>
        <w:t>ельная сетевая компания Волги»</w:t>
      </w:r>
      <w:r w:rsidR="00025F13" w:rsidRPr="00B05282">
        <w:rPr>
          <w:sz w:val="24"/>
        </w:rPr>
        <w:t xml:space="preserve"> - «</w:t>
      </w:r>
      <w:proofErr w:type="spellStart"/>
      <w:r w:rsidR="00025F13" w:rsidRPr="00B05282">
        <w:rPr>
          <w:sz w:val="24"/>
        </w:rPr>
        <w:t>Чувашэнерго</w:t>
      </w:r>
      <w:proofErr w:type="spellEnd"/>
      <w:r w:rsidR="00025F13" w:rsidRPr="00B05282">
        <w:rPr>
          <w:sz w:val="24"/>
        </w:rPr>
        <w:t>» (по согласованию).</w:t>
      </w:r>
    </w:p>
    <w:p w:rsidR="00580E3B" w:rsidRPr="00B05282" w:rsidRDefault="00025F13" w:rsidP="00025F13">
      <w:pPr>
        <w:ind w:firstLine="567"/>
        <w:jc w:val="both"/>
        <w:rPr>
          <w:sz w:val="24"/>
        </w:rPr>
      </w:pPr>
      <w:r w:rsidRPr="00B05282">
        <w:rPr>
          <w:sz w:val="24"/>
        </w:rPr>
        <w:t xml:space="preserve">2. </w:t>
      </w:r>
      <w:proofErr w:type="gramStart"/>
      <w:r w:rsidR="00580E3B" w:rsidRPr="00B05282">
        <w:rPr>
          <w:sz w:val="24"/>
        </w:rPr>
        <w:t>Утвердить План организационно-технических мероприятий,</w:t>
      </w:r>
      <w:r w:rsidRPr="00B05282">
        <w:rPr>
          <w:sz w:val="24"/>
        </w:rPr>
        <w:t xml:space="preserve"> </w:t>
      </w:r>
      <w:r w:rsidR="00580E3B" w:rsidRPr="00B05282">
        <w:rPr>
          <w:sz w:val="24"/>
        </w:rPr>
        <w:t>связанных с оказанием содействия избирательным комиссиям в подготовке и проведении выборов Президента Российской Федерации 18 марта 2018 года, в том числе по обеспечению бесперебойного и безопасного функционирования сегмента сети связи общего пользования, предназначенного для оказания услуг связи избирательным комиссиям, для функционирования Государственной автоматизированной системы Российской Федерации «Выборы», а также организации видеонаблюдения и трансляции изображения в информационно-телекоммуникационной</w:t>
      </w:r>
      <w:proofErr w:type="gramEnd"/>
      <w:r w:rsidR="00580E3B" w:rsidRPr="00B05282">
        <w:rPr>
          <w:sz w:val="24"/>
        </w:rPr>
        <w:t xml:space="preserve"> сети «Интернет» в ходе подготовки и проведения выборов Президента Российской Федерации 18 марта 2018 года (далее – План), согласно приложению № 1 к настоящему распоряжению.</w:t>
      </w:r>
    </w:p>
    <w:p w:rsidR="00B05282" w:rsidRPr="00B05282" w:rsidRDefault="00025F13" w:rsidP="00B05282">
      <w:pPr>
        <w:pStyle w:val="a8"/>
        <w:numPr>
          <w:ilvl w:val="0"/>
          <w:numId w:val="5"/>
        </w:numPr>
        <w:ind w:left="851" w:hanging="284"/>
        <w:jc w:val="both"/>
        <w:rPr>
          <w:sz w:val="24"/>
        </w:rPr>
      </w:pPr>
      <w:proofErr w:type="gramStart"/>
      <w:r w:rsidRPr="00B05282">
        <w:rPr>
          <w:sz w:val="24"/>
        </w:rPr>
        <w:t>Контроль за</w:t>
      </w:r>
      <w:proofErr w:type="gramEnd"/>
      <w:r w:rsidRPr="00B05282">
        <w:rPr>
          <w:sz w:val="24"/>
        </w:rPr>
        <w:t xml:space="preserve"> исполнением настоящего распоряжения</w:t>
      </w:r>
      <w:r w:rsidR="00B05282" w:rsidRPr="00B05282">
        <w:rPr>
          <w:sz w:val="24"/>
        </w:rPr>
        <w:t xml:space="preserve"> оставляю за собой. </w:t>
      </w:r>
    </w:p>
    <w:p w:rsidR="007A2D4A" w:rsidRDefault="007A2D4A" w:rsidP="003D02F2">
      <w:pPr>
        <w:ind w:firstLine="567"/>
        <w:rPr>
          <w:sz w:val="24"/>
        </w:rPr>
      </w:pPr>
    </w:p>
    <w:p w:rsidR="00B05282" w:rsidRPr="00B05282" w:rsidRDefault="00B05282" w:rsidP="003D02F2">
      <w:pPr>
        <w:ind w:firstLine="567"/>
        <w:rPr>
          <w:sz w:val="24"/>
        </w:rPr>
      </w:pPr>
    </w:p>
    <w:p w:rsidR="007A2D4A" w:rsidRPr="00B05282" w:rsidRDefault="0002512E" w:rsidP="003D02F2">
      <w:pPr>
        <w:ind w:firstLine="567"/>
        <w:rPr>
          <w:sz w:val="24"/>
        </w:rPr>
      </w:pPr>
      <w:r w:rsidRPr="00B05282">
        <w:rPr>
          <w:sz w:val="24"/>
        </w:rPr>
        <w:t>Г</w:t>
      </w:r>
      <w:r w:rsidR="007A2D4A" w:rsidRPr="00B05282">
        <w:rPr>
          <w:sz w:val="24"/>
        </w:rPr>
        <w:t>лав</w:t>
      </w:r>
      <w:r w:rsidRPr="00B05282">
        <w:rPr>
          <w:sz w:val="24"/>
        </w:rPr>
        <w:t>а</w:t>
      </w:r>
      <w:r w:rsidR="007A2D4A" w:rsidRPr="00B05282">
        <w:rPr>
          <w:sz w:val="24"/>
        </w:rPr>
        <w:t xml:space="preserve"> администрации </w:t>
      </w:r>
    </w:p>
    <w:p w:rsidR="000E5BF5" w:rsidRPr="00B05282" w:rsidRDefault="007A2D4A" w:rsidP="0002512E">
      <w:pPr>
        <w:ind w:firstLine="567"/>
        <w:rPr>
          <w:sz w:val="24"/>
        </w:rPr>
      </w:pPr>
      <w:r w:rsidRPr="00B05282">
        <w:rPr>
          <w:sz w:val="24"/>
        </w:rPr>
        <w:t xml:space="preserve">Комсомольского района                                          </w:t>
      </w:r>
      <w:r w:rsidR="00B05282">
        <w:rPr>
          <w:sz w:val="24"/>
        </w:rPr>
        <w:t xml:space="preserve">                   </w:t>
      </w:r>
      <w:r w:rsidRPr="00B05282">
        <w:rPr>
          <w:sz w:val="24"/>
        </w:rPr>
        <w:t xml:space="preserve">   А.</w:t>
      </w:r>
      <w:r w:rsidR="0002512E" w:rsidRPr="00B05282">
        <w:rPr>
          <w:sz w:val="24"/>
        </w:rPr>
        <w:t>Н</w:t>
      </w:r>
      <w:r w:rsidRPr="00B05282">
        <w:rPr>
          <w:sz w:val="24"/>
        </w:rPr>
        <w:t>.</w:t>
      </w:r>
      <w:r w:rsidR="0002512E" w:rsidRPr="00B05282">
        <w:rPr>
          <w:sz w:val="24"/>
        </w:rPr>
        <w:t>Осипов</w:t>
      </w:r>
    </w:p>
    <w:p w:rsidR="00B05282" w:rsidRPr="00B05282" w:rsidRDefault="00B05282" w:rsidP="0002512E">
      <w:pPr>
        <w:ind w:firstLine="567"/>
        <w:rPr>
          <w:szCs w:val="28"/>
        </w:rPr>
      </w:pPr>
    </w:p>
    <w:p w:rsidR="00B05282" w:rsidRPr="00701059" w:rsidRDefault="00B05282" w:rsidP="00B05282">
      <w:pPr>
        <w:ind w:left="4840"/>
        <w:jc w:val="center"/>
        <w:rPr>
          <w:sz w:val="24"/>
        </w:rPr>
      </w:pPr>
      <w:proofErr w:type="gramStart"/>
      <w:r w:rsidRPr="00701059">
        <w:rPr>
          <w:caps/>
          <w:sz w:val="24"/>
        </w:rPr>
        <w:t>Утвержден</w:t>
      </w:r>
      <w:proofErr w:type="gramEnd"/>
      <w:r w:rsidRPr="00701059">
        <w:rPr>
          <w:sz w:val="24"/>
        </w:rPr>
        <w:br/>
        <w:t>распоряжением администрации</w:t>
      </w:r>
    </w:p>
    <w:p w:rsidR="00B05282" w:rsidRPr="00701059" w:rsidRDefault="00B05282" w:rsidP="00B05282">
      <w:pPr>
        <w:ind w:left="4840"/>
        <w:jc w:val="center"/>
        <w:rPr>
          <w:sz w:val="24"/>
        </w:rPr>
      </w:pPr>
      <w:r w:rsidRPr="00701059">
        <w:rPr>
          <w:sz w:val="24"/>
        </w:rPr>
        <w:lastRenderedPageBreak/>
        <w:t xml:space="preserve">Комсомольского района </w:t>
      </w:r>
      <w:r w:rsidRPr="00701059">
        <w:rPr>
          <w:sz w:val="24"/>
        </w:rPr>
        <w:br/>
        <w:t>Чувашской Республики</w:t>
      </w:r>
    </w:p>
    <w:p w:rsidR="00B05282" w:rsidRPr="00701059" w:rsidRDefault="00B05282" w:rsidP="00B05282">
      <w:pPr>
        <w:ind w:left="4840"/>
        <w:jc w:val="center"/>
        <w:rPr>
          <w:sz w:val="24"/>
        </w:rPr>
      </w:pPr>
      <w:r w:rsidRPr="00701059">
        <w:rPr>
          <w:sz w:val="24"/>
        </w:rPr>
        <w:t xml:space="preserve">от __________   № </w:t>
      </w:r>
      <w:proofErr w:type="spellStart"/>
      <w:r w:rsidRPr="00701059">
        <w:rPr>
          <w:sz w:val="24"/>
        </w:rPr>
        <w:t>___</w:t>
      </w:r>
      <w:proofErr w:type="gramStart"/>
      <w:r w:rsidRPr="00701059">
        <w:rPr>
          <w:sz w:val="24"/>
        </w:rPr>
        <w:t>р</w:t>
      </w:r>
      <w:proofErr w:type="spellEnd"/>
      <w:proofErr w:type="gramEnd"/>
    </w:p>
    <w:p w:rsidR="00B05282" w:rsidRPr="00701059" w:rsidRDefault="00B05282" w:rsidP="00B05282">
      <w:pPr>
        <w:ind w:left="4840"/>
        <w:jc w:val="center"/>
        <w:rPr>
          <w:sz w:val="24"/>
        </w:rPr>
      </w:pPr>
    </w:p>
    <w:p w:rsidR="00B05282" w:rsidRPr="00701059" w:rsidRDefault="00B05282" w:rsidP="00B05282">
      <w:pPr>
        <w:ind w:left="4840"/>
        <w:jc w:val="center"/>
        <w:rPr>
          <w:b/>
          <w:bCs/>
          <w:sz w:val="24"/>
        </w:rPr>
      </w:pPr>
      <w:r w:rsidRPr="00701059">
        <w:rPr>
          <w:sz w:val="24"/>
        </w:rPr>
        <w:t>(приложение № 1)</w:t>
      </w:r>
    </w:p>
    <w:p w:rsidR="00B05282" w:rsidRDefault="00B05282" w:rsidP="00B05282">
      <w:pPr>
        <w:contextualSpacing/>
        <w:jc w:val="center"/>
        <w:rPr>
          <w:bCs/>
          <w:sz w:val="26"/>
          <w:szCs w:val="26"/>
        </w:rPr>
      </w:pPr>
    </w:p>
    <w:p w:rsidR="00B05282" w:rsidRPr="00B05282" w:rsidRDefault="00B05282" w:rsidP="00B05282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4"/>
        </w:rPr>
      </w:pPr>
      <w:proofErr w:type="gramStart"/>
      <w:r w:rsidRPr="00B05282">
        <w:rPr>
          <w:b/>
          <w:sz w:val="24"/>
        </w:rPr>
        <w:t>П</w:t>
      </w:r>
      <w:proofErr w:type="gramEnd"/>
      <w:r w:rsidRPr="00B05282">
        <w:rPr>
          <w:b/>
          <w:sz w:val="24"/>
        </w:rPr>
        <w:t xml:space="preserve"> Л А Н </w:t>
      </w:r>
    </w:p>
    <w:p w:rsidR="00B05282" w:rsidRPr="00B05282" w:rsidRDefault="00B05282" w:rsidP="00393CD5">
      <w:pPr>
        <w:ind w:left="-567"/>
        <w:jc w:val="both"/>
        <w:rPr>
          <w:b/>
          <w:sz w:val="24"/>
        </w:rPr>
      </w:pPr>
      <w:proofErr w:type="gramStart"/>
      <w:r w:rsidRPr="00B05282">
        <w:rPr>
          <w:b/>
          <w:sz w:val="24"/>
        </w:rPr>
        <w:t>организационно-технических мероприятий, связанных с оказанием содействия избирательным комиссиям в подготовке и проведении выборов Президента Российской Федерации 18 марта 2018 года, в том числе по обеспечению бесперебойного и безопасного функционирования сегмента сети связи общего пользования, предназначенного для оказания услуг связи избирательным комиссиям, для функционирования Государственной автоматизированной системы Российской Федерации «Выборы», а также организации видеонаблюдения и трансляции изображения в информационно-телекомму</w:t>
      </w:r>
      <w:r w:rsidRPr="00B05282">
        <w:rPr>
          <w:b/>
          <w:sz w:val="24"/>
        </w:rPr>
        <w:softHyphen/>
        <w:t>никационной сети «Интернет</w:t>
      </w:r>
      <w:proofErr w:type="gramEnd"/>
      <w:r w:rsidRPr="00B05282">
        <w:rPr>
          <w:b/>
          <w:sz w:val="24"/>
        </w:rPr>
        <w:t>» в ходе подготовки и проведения выборов Президента Российской Федерации 18 марта 2018 года</w:t>
      </w:r>
    </w:p>
    <w:p w:rsidR="00B05282" w:rsidRPr="00B05282" w:rsidRDefault="00B05282" w:rsidP="00B05282">
      <w:pPr>
        <w:jc w:val="both"/>
        <w:rPr>
          <w:b/>
          <w:sz w:val="24"/>
        </w:rPr>
      </w:pPr>
    </w:p>
    <w:tbl>
      <w:tblPr>
        <w:tblW w:w="5200" w:type="pct"/>
        <w:tblInd w:w="-48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5"/>
        <w:gridCol w:w="59"/>
        <w:gridCol w:w="8032"/>
        <w:gridCol w:w="1555"/>
      </w:tblGrid>
      <w:tr w:rsidR="00393CD5" w:rsidRPr="00B05282" w:rsidTr="00393CD5">
        <w:trPr>
          <w:tblHeader/>
        </w:trPr>
        <w:tc>
          <w:tcPr>
            <w:tcW w:w="272" w:type="pct"/>
            <w:tcMar>
              <w:left w:w="85" w:type="dxa"/>
              <w:right w:w="85" w:type="dxa"/>
            </w:tcMar>
          </w:tcPr>
          <w:p w:rsidR="00B05282" w:rsidRPr="00B05282" w:rsidRDefault="00B05282" w:rsidP="009F785F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9F785F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2" w:type="pct"/>
            <w:tcMar>
              <w:left w:w="85" w:type="dxa"/>
              <w:right w:w="85" w:type="dxa"/>
            </w:tcMar>
          </w:tcPr>
          <w:p w:rsidR="00B05282" w:rsidRPr="00B05282" w:rsidRDefault="00B05282" w:rsidP="009F785F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05282" w:rsidRPr="00B05282" w:rsidRDefault="00B05282" w:rsidP="00B05282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01059" w:rsidRPr="00B05282" w:rsidTr="00393C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05282" w:rsidRPr="00B05282" w:rsidRDefault="00B05282" w:rsidP="009F785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9F785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05282" w:rsidRPr="00B05282" w:rsidRDefault="00B05282" w:rsidP="009F785F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059" w:rsidRPr="00B05282" w:rsidTr="00393C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701059" w:rsidP="009F785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33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701059" w:rsidP="009F78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тверждение регламента взаимодействия </w:t>
            </w:r>
            <w:r w:rsidR="00B05282" w:rsidRPr="00B05282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 по надзору в сфере связи, информационных технологий и массовых коммуникаций по Чувашской Республике</w:t>
            </w:r>
            <w:r w:rsidR="00B05282" w:rsidRPr="00B0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05282" w:rsidRPr="00B052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5282" w:rsidRPr="00B0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05282" w:rsidRPr="00B05282">
              <w:rPr>
                <w:rFonts w:ascii="Times New Roman" w:hAnsi="Times New Roman" w:cs="Times New Roman"/>
                <w:sz w:val="24"/>
                <w:szCs w:val="24"/>
              </w:rPr>
              <w:t>Чувашии, органов исполнительной власти Чувашской Республики, органов местного самоуправления, организаций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обеспечения бесперебойного и без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опасного функционирования сегмента сети связи общего пользования, задействованного при подготовке и проведении выборов</w:t>
            </w:r>
          </w:p>
          <w:p w:rsidR="00B05282" w:rsidRPr="00B05282" w:rsidRDefault="00B05282" w:rsidP="009F78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393CD5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</w:tr>
      <w:tr w:rsidR="00701059" w:rsidRPr="00B05282" w:rsidTr="00393C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7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701059" w:rsidP="009F785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71"/>
            <w:bookmarkStart w:id="2" w:name="Par79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9F785F">
            <w:pPr>
              <w:tabs>
                <w:tab w:val="left" w:pos="541"/>
              </w:tabs>
              <w:jc w:val="both"/>
              <w:rPr>
                <w:sz w:val="24"/>
              </w:rPr>
            </w:pPr>
            <w:proofErr w:type="gramStart"/>
            <w:r w:rsidRPr="00B05282">
              <w:rPr>
                <w:sz w:val="24"/>
              </w:rPr>
              <w:t>Проверка состояния защищенности каналов связи, задействованных в функционировании ГАС «Выборы» и организации видеонаблюдения и трансляции изображения в информационно-телекоммуника</w:t>
            </w:r>
            <w:r w:rsidRPr="00B05282">
              <w:rPr>
                <w:sz w:val="24"/>
              </w:rPr>
              <w:softHyphen/>
              <w:t xml:space="preserve">ционной сети «Интернет» (далее – </w:t>
            </w:r>
            <w:proofErr w:type="spellStart"/>
            <w:r w:rsidRPr="00B05282">
              <w:rPr>
                <w:sz w:val="24"/>
              </w:rPr>
              <w:t>видеотрансляция</w:t>
            </w:r>
            <w:proofErr w:type="spellEnd"/>
            <w:r w:rsidRPr="00B05282">
              <w:rPr>
                <w:sz w:val="24"/>
              </w:rPr>
              <w:t>), а также связи между избирательными комиссиями на этапе их организации, предусматривающая направление операторам связи запросов о схемах организации связи между Центральной избирательной комиссией Чувашской Республики и территориальными избирательными комиссиями, о деталях организации каналов связи, в том числе о</w:t>
            </w:r>
            <w:proofErr w:type="gramEnd"/>
            <w:r w:rsidRPr="00B05282">
              <w:rPr>
                <w:sz w:val="24"/>
              </w:rPr>
              <w:t xml:space="preserve"> </w:t>
            </w:r>
            <w:proofErr w:type="gramStart"/>
            <w:r w:rsidRPr="00B05282">
              <w:rPr>
                <w:sz w:val="24"/>
              </w:rPr>
              <w:t>владельцах</w:t>
            </w:r>
            <w:proofErr w:type="gramEnd"/>
            <w:r w:rsidRPr="00B05282">
              <w:rPr>
                <w:sz w:val="24"/>
              </w:rPr>
              <w:t xml:space="preserve"> сооружений и линий связи, на которых организованы каналы связи, и проведенном ими комплексе мероприятий в целях обеспечения бесперебойного и безопасного функционирования; об используемом каналообразующем оборудовании и иных средствах, применяемых в организованных каналах связи в каждой точке коммутации/маршрутизации, о наличии запасного оборудования, аварийного электропитания, реальном состоянии батарей и времени автономной работы при пропадании основного электропитания, о возможности и времени подвоза дополнительных источников электропитания и запасного оборудования; о соблюдении требований к информационной безопасности и достаточности мер по недопущению несанкционированного доступа к организованным каналам и средствам связи на всем протяжении физических линий связи. Выявление уязвимостей, требующих немедленного устранения</w:t>
            </w:r>
          </w:p>
          <w:p w:rsidR="00B05282" w:rsidRPr="00B05282" w:rsidRDefault="00B05282" w:rsidP="009F785F">
            <w:pPr>
              <w:tabs>
                <w:tab w:val="left" w:pos="541"/>
              </w:tabs>
              <w:jc w:val="both"/>
              <w:rPr>
                <w:sz w:val="24"/>
              </w:rPr>
            </w:pPr>
          </w:p>
        </w:tc>
        <w:tc>
          <w:tcPr>
            <w:tcW w:w="7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393CD5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</w:tr>
      <w:tr w:rsidR="00701059" w:rsidRPr="00B05282" w:rsidTr="00393C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701059" w:rsidP="009F785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Default="00B05282" w:rsidP="007010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проверки состояния защищенности инфраструктуры связи, а именно серверных и локально-вы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лительных сетей </w:t>
            </w:r>
            <w:r w:rsidR="0070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010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Комсомольского района</w:t>
            </w:r>
          </w:p>
          <w:p w:rsidR="00701059" w:rsidRPr="00B05282" w:rsidRDefault="00701059" w:rsidP="007010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393CD5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</w:tr>
      <w:tr w:rsidR="00701059" w:rsidRPr="00B05282" w:rsidTr="00393C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27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701059" w:rsidP="009F785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Default="00B05282" w:rsidP="00701059">
            <w:pPr>
              <w:tabs>
                <w:tab w:val="left" w:pos="541"/>
              </w:tabs>
              <w:jc w:val="both"/>
              <w:rPr>
                <w:sz w:val="24"/>
              </w:rPr>
            </w:pPr>
            <w:r w:rsidRPr="00B05282">
              <w:rPr>
                <w:sz w:val="24"/>
              </w:rPr>
              <w:t xml:space="preserve">Принятие безотлагательных мер по устранению уязвимостей, выявленных в рамках реализации мероприятий, предусмотренных пунктами </w:t>
            </w:r>
            <w:r w:rsidR="00701059">
              <w:rPr>
                <w:sz w:val="24"/>
              </w:rPr>
              <w:t>2</w:t>
            </w:r>
            <w:r w:rsidRPr="00B05282">
              <w:rPr>
                <w:sz w:val="24"/>
              </w:rPr>
              <w:t xml:space="preserve">, </w:t>
            </w:r>
            <w:r w:rsidR="00701059">
              <w:rPr>
                <w:sz w:val="24"/>
              </w:rPr>
              <w:t>3</w:t>
            </w:r>
            <w:r w:rsidRPr="00B05282">
              <w:rPr>
                <w:sz w:val="24"/>
              </w:rPr>
              <w:t xml:space="preserve"> настоящего Плана</w:t>
            </w:r>
          </w:p>
          <w:p w:rsidR="00701059" w:rsidRPr="00B05282" w:rsidRDefault="00701059" w:rsidP="00701059">
            <w:pPr>
              <w:tabs>
                <w:tab w:val="left" w:pos="541"/>
              </w:tabs>
              <w:jc w:val="both"/>
              <w:rPr>
                <w:sz w:val="24"/>
              </w:rPr>
            </w:pPr>
          </w:p>
        </w:tc>
        <w:tc>
          <w:tcPr>
            <w:tcW w:w="7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393CD5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</w:t>
            </w:r>
          </w:p>
        </w:tc>
      </w:tr>
      <w:tr w:rsidR="00701059" w:rsidRPr="00B05282" w:rsidTr="00393C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27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701059" w:rsidP="009F785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701059">
            <w:pPr>
              <w:tabs>
                <w:tab w:val="left" w:pos="541"/>
              </w:tabs>
              <w:jc w:val="both"/>
              <w:rPr>
                <w:sz w:val="24"/>
              </w:rPr>
            </w:pPr>
            <w:r w:rsidRPr="00B05282">
              <w:rPr>
                <w:sz w:val="24"/>
              </w:rPr>
              <w:t xml:space="preserve">Осуществление </w:t>
            </w:r>
            <w:proofErr w:type="gramStart"/>
            <w:r w:rsidRPr="00B05282">
              <w:rPr>
                <w:sz w:val="24"/>
              </w:rPr>
              <w:t>контроля за</w:t>
            </w:r>
            <w:proofErr w:type="gramEnd"/>
            <w:r w:rsidRPr="00B05282">
              <w:rPr>
                <w:sz w:val="24"/>
              </w:rPr>
              <w:t xml:space="preserve"> принятием безотлагательных мер по устранению уязвимостей, выявленных в рамках реализации мероприятий, предусмотренных пунктами </w:t>
            </w:r>
            <w:r w:rsidR="00701059">
              <w:rPr>
                <w:sz w:val="24"/>
              </w:rPr>
              <w:t>2</w:t>
            </w:r>
            <w:r w:rsidRPr="00B05282">
              <w:rPr>
                <w:sz w:val="24"/>
              </w:rPr>
              <w:t>,</w:t>
            </w:r>
            <w:r w:rsidR="00701059">
              <w:rPr>
                <w:sz w:val="24"/>
              </w:rPr>
              <w:t xml:space="preserve"> 3</w:t>
            </w:r>
            <w:r w:rsidRPr="00B05282">
              <w:rPr>
                <w:sz w:val="24"/>
              </w:rPr>
              <w:t xml:space="preserve"> настоящего Плана </w:t>
            </w:r>
          </w:p>
        </w:tc>
        <w:tc>
          <w:tcPr>
            <w:tcW w:w="7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393CD5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</w:t>
            </w:r>
          </w:p>
        </w:tc>
      </w:tr>
      <w:tr w:rsidR="00701059" w:rsidRPr="00B05282" w:rsidTr="00393C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701059" w:rsidP="009F785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Default="00B05282" w:rsidP="007010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по подготовке и проведению тренировок в </w:t>
            </w:r>
            <w:r w:rsidR="007010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участковых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избирательных комиссиях по обеспечению бесперебойного и безопасного функционирования каналов и сре</w:t>
            </w:r>
            <w:proofErr w:type="gramStart"/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язи для работы ГАС «Выборы»</w:t>
            </w:r>
          </w:p>
          <w:p w:rsidR="00701059" w:rsidRPr="00B05282" w:rsidRDefault="00701059" w:rsidP="007010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393CD5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</w:t>
            </w:r>
          </w:p>
        </w:tc>
      </w:tr>
      <w:tr w:rsidR="00701059" w:rsidRPr="00B05282" w:rsidTr="00393C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701059" w:rsidP="009F785F">
            <w:pPr>
              <w:pStyle w:val="ConsPlusNorma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9F785F">
            <w:pPr>
              <w:pStyle w:val="ConsPlusNormal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тренировок по совместной работе операторов связи, сотрудников </w:t>
            </w:r>
            <w:r w:rsidR="007010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избирательных комиссий, аварийных служб и организаций в условиях имитации нештатных ситуаций, таких как пропадание электропитания, отключение телефонной связи и каналов передачи данных ГАС «Выборы», вызванных условным выходом из строя каналообразующего и иного оборудования, применяемого для организации связи в целях функционирования ГАС «Выборы» как в самом здании, так и </w:t>
            </w:r>
            <w:proofErr w:type="gramStart"/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пределами, в уличных распределительных устройствах и иных точках коммутации на участке от территориальных избирательных комиссий до Центральной избирательной комиссии Чувашской Республики, условным повреждением физических проводов и кабелей связи ввиду возможности осуществления несанкционированного доступа к инфраструктуре связи в зоне ответственности различных собственников и другими причинами</w:t>
            </w:r>
          </w:p>
          <w:p w:rsidR="00B05282" w:rsidRPr="00B05282" w:rsidRDefault="00B05282" w:rsidP="009F785F">
            <w:pPr>
              <w:pStyle w:val="ConsPlusNormal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01059" w:rsidRDefault="00B05282" w:rsidP="009F785F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B05282" w:rsidRPr="00B05282" w:rsidRDefault="00B05282" w:rsidP="00393CD5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</w:t>
            </w:r>
          </w:p>
        </w:tc>
      </w:tr>
      <w:tr w:rsidR="00701059" w:rsidRPr="00B05282" w:rsidTr="00393C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393CD5" w:rsidP="009F785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Default="00B05282" w:rsidP="009F78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дополнительного ин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структажа должностных лиц с доведением пошагового плана действий в условиях внештатной ситуации</w:t>
            </w:r>
          </w:p>
          <w:p w:rsidR="00393CD5" w:rsidRPr="00B05282" w:rsidRDefault="00393CD5" w:rsidP="009F78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393CD5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</w:tr>
      <w:tr w:rsidR="00393CD5" w:rsidRPr="00B05282" w:rsidTr="00393C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393CD5" w:rsidP="009F785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05282"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Default="00B05282" w:rsidP="009F78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мониторинга бесперебойного и безопасного функционирования каналов связи, а также предоставление качественных услуг связи для нужд избирательных комиссий, функционирования ГАС «Выборы» и </w:t>
            </w:r>
            <w:proofErr w:type="spellStart"/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видеотрансляции</w:t>
            </w:r>
            <w:proofErr w:type="spellEnd"/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выборов, в том числе с организацией круглосуточного дежурства</w:t>
            </w:r>
          </w:p>
          <w:p w:rsidR="00393CD5" w:rsidRPr="00B05282" w:rsidRDefault="00393CD5" w:rsidP="009F78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9F785F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с 00</w:t>
            </w:r>
            <w:r w:rsidR="00393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00 мин.</w:t>
            </w:r>
          </w:p>
          <w:p w:rsidR="00393CD5" w:rsidRDefault="00B05282" w:rsidP="009F785F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B05282" w:rsidRPr="00393CD5" w:rsidRDefault="00B05282" w:rsidP="009F785F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по 23</w:t>
            </w:r>
            <w:r w:rsidR="00393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мин. </w:t>
            </w:r>
          </w:p>
          <w:p w:rsidR="00B05282" w:rsidRPr="00B05282" w:rsidRDefault="00B05282" w:rsidP="00393CD5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марта </w:t>
            </w:r>
          </w:p>
        </w:tc>
      </w:tr>
      <w:tr w:rsidR="00393CD5" w:rsidRPr="00B05282" w:rsidTr="00393C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0"/>
        </w:trPr>
        <w:tc>
          <w:tcPr>
            <w:tcW w:w="301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393CD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3C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Default="00B05282" w:rsidP="00393CD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приостановке проведения операторами связи плановых работ на каналах связи и узлах коммутации, используемых для предоставления услуг связи для нужд избирательных комиссий, функционирования ГАС «Выборы» и </w:t>
            </w:r>
            <w:proofErr w:type="spellStart"/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видеотрансляции</w:t>
            </w:r>
            <w:proofErr w:type="spellEnd"/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выборов, одновременная организация работы по приостановке в тот же период проведения плановых работ на сетях организаций смежных отраслей – энергетики, жилищно-ком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мунального хозяйства</w:t>
            </w:r>
          </w:p>
          <w:p w:rsidR="00393CD5" w:rsidRPr="00B05282" w:rsidRDefault="00393CD5" w:rsidP="00393CD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05282" w:rsidRPr="00B05282" w:rsidRDefault="00B05282" w:rsidP="009F785F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с 00</w:t>
            </w:r>
            <w:r w:rsidR="00393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мин. </w:t>
            </w:r>
          </w:p>
          <w:p w:rsidR="00393CD5" w:rsidRDefault="00B05282" w:rsidP="009F785F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B05282" w:rsidRPr="00393CD5" w:rsidRDefault="00B05282" w:rsidP="009F785F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>по 23</w:t>
            </w:r>
            <w:r w:rsidR="00393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мин. </w:t>
            </w:r>
          </w:p>
          <w:p w:rsidR="00B05282" w:rsidRPr="00B05282" w:rsidRDefault="00B05282" w:rsidP="00393CD5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марта </w:t>
            </w:r>
          </w:p>
        </w:tc>
      </w:tr>
    </w:tbl>
    <w:p w:rsidR="00B05282" w:rsidRPr="00B05282" w:rsidRDefault="00B05282" w:rsidP="0002512E">
      <w:pPr>
        <w:ind w:firstLine="567"/>
        <w:rPr>
          <w:sz w:val="24"/>
        </w:rPr>
      </w:pPr>
    </w:p>
    <w:sectPr w:rsidR="00B05282" w:rsidRPr="00B05282" w:rsidSect="00393CD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E04"/>
    <w:multiLevelType w:val="hybridMultilevel"/>
    <w:tmpl w:val="73E8F7C8"/>
    <w:lvl w:ilvl="0" w:tplc="2CBC8180">
      <w:start w:val="3"/>
      <w:numFmt w:val="decimal"/>
      <w:lvlText w:val="%1."/>
      <w:lvlJc w:val="left"/>
      <w:pPr>
        <w:ind w:left="128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0034F9"/>
    <w:multiLevelType w:val="hybridMultilevel"/>
    <w:tmpl w:val="F18E95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B678C"/>
    <w:multiLevelType w:val="hybridMultilevel"/>
    <w:tmpl w:val="0D62C57C"/>
    <w:lvl w:ilvl="0" w:tplc="9268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DC1D29"/>
    <w:multiLevelType w:val="hybridMultilevel"/>
    <w:tmpl w:val="52001936"/>
    <w:lvl w:ilvl="0" w:tplc="BF0A5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0749B8"/>
    <w:multiLevelType w:val="hybridMultilevel"/>
    <w:tmpl w:val="8AF43916"/>
    <w:lvl w:ilvl="0" w:tplc="FADC7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308D"/>
    <w:multiLevelType w:val="hybridMultilevel"/>
    <w:tmpl w:val="DB247902"/>
    <w:lvl w:ilvl="0" w:tplc="B0B8F522">
      <w:start w:val="3"/>
      <w:numFmt w:val="decimal"/>
      <w:lvlText w:val="%1."/>
      <w:lvlJc w:val="left"/>
      <w:pPr>
        <w:ind w:left="128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CA5286"/>
    <w:multiLevelType w:val="hybridMultilevel"/>
    <w:tmpl w:val="29FC2988"/>
    <w:lvl w:ilvl="0" w:tplc="D3C6CB0C">
      <w:start w:val="3"/>
      <w:numFmt w:val="decimal"/>
      <w:lvlText w:val="%1."/>
      <w:lvlJc w:val="left"/>
      <w:pPr>
        <w:ind w:left="128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D4A"/>
    <w:rsid w:val="0002512E"/>
    <w:rsid w:val="00025F13"/>
    <w:rsid w:val="000854BE"/>
    <w:rsid w:val="000E5BF5"/>
    <w:rsid w:val="00270F6A"/>
    <w:rsid w:val="00393CD5"/>
    <w:rsid w:val="003D02F2"/>
    <w:rsid w:val="004A240A"/>
    <w:rsid w:val="004B031D"/>
    <w:rsid w:val="004D4224"/>
    <w:rsid w:val="00580E3B"/>
    <w:rsid w:val="006A1992"/>
    <w:rsid w:val="00701059"/>
    <w:rsid w:val="0074378F"/>
    <w:rsid w:val="00781D56"/>
    <w:rsid w:val="007A2D4A"/>
    <w:rsid w:val="00825C66"/>
    <w:rsid w:val="008A0B8C"/>
    <w:rsid w:val="009A509B"/>
    <w:rsid w:val="00B05282"/>
    <w:rsid w:val="00C02E08"/>
    <w:rsid w:val="00C8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B0528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0528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2D4A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7A2D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A2D4A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4224"/>
    <w:pPr>
      <w:ind w:left="720"/>
      <w:contextualSpacing/>
    </w:pPr>
  </w:style>
  <w:style w:type="character" w:customStyle="1" w:styleId="fn">
    <w:name w:val="fn"/>
    <w:basedOn w:val="a0"/>
    <w:rsid w:val="000854BE"/>
  </w:style>
  <w:style w:type="character" w:customStyle="1" w:styleId="10">
    <w:name w:val="Заголовок 1 Знак"/>
    <w:basedOn w:val="a0"/>
    <w:link w:val="1"/>
    <w:rsid w:val="00B0528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0528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0528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formattext">
    <w:name w:val="formattext"/>
    <w:basedOn w:val="a"/>
    <w:rsid w:val="00B0528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rsid w:val="00B05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052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B0528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B0528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rsid w:val="00B0528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B05282"/>
    <w:rPr>
      <w:rFonts w:ascii="Calibri" w:eastAsia="Times New Roman" w:hAnsi="Calibri" w:cs="Times New Roman"/>
    </w:rPr>
  </w:style>
  <w:style w:type="character" w:styleId="ad">
    <w:name w:val="page number"/>
    <w:basedOn w:val="a0"/>
    <w:rsid w:val="00B05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25625-3C09-4C53-8AF5-8E79FC8C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koms_obrazov</dc:creator>
  <cp:lastModifiedBy>koms_cod4</cp:lastModifiedBy>
  <cp:revision>2</cp:revision>
  <cp:lastPrinted>2018-02-05T12:03:00Z</cp:lastPrinted>
  <dcterms:created xsi:type="dcterms:W3CDTF">2018-02-05T12:04:00Z</dcterms:created>
  <dcterms:modified xsi:type="dcterms:W3CDTF">2018-02-05T12:04:00Z</dcterms:modified>
</cp:coreProperties>
</file>