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E6AFB" w:rsidRPr="001E6AFB" w:rsidTr="00AC734B">
        <w:tc>
          <w:tcPr>
            <w:tcW w:w="3794" w:type="dxa"/>
          </w:tcPr>
          <w:p w:rsidR="001E6AFB" w:rsidRPr="001E6AFB" w:rsidRDefault="001E6AFB" w:rsidP="001E6A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1E6AFB" w:rsidRPr="001E6AFB" w:rsidRDefault="001E6AFB" w:rsidP="001E6A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</w:t>
            </w:r>
            <w:proofErr w:type="gram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 район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ултǎмěш</w:t>
            </w:r>
            <w:proofErr w:type="spellEnd"/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</w:t>
            </w:r>
            <w:proofErr w:type="gramStart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1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.09.08  № С-19/11</w:t>
            </w:r>
          </w:p>
          <w:p w:rsidR="001E6AFB" w:rsidRPr="001E6AFB" w:rsidRDefault="001E6AFB" w:rsidP="001E6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8F83D" wp14:editId="2A180CEF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района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шестого созыва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FB" w:rsidRPr="001E6AFB" w:rsidRDefault="001E6AFB" w:rsidP="001E6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   № С-19/11</w:t>
            </w:r>
          </w:p>
          <w:p w:rsidR="001E6AFB" w:rsidRPr="001E6AFB" w:rsidRDefault="001E6AFB" w:rsidP="001E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1E6AFB" w:rsidRPr="001E6AFB" w:rsidRDefault="001E6AFB" w:rsidP="001E6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1E6AFB" w:rsidRPr="001E6AFB" w:rsidRDefault="001E6AFB" w:rsidP="001E6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1E6AFB" w:rsidRPr="001E6AFB" w:rsidRDefault="001E6AFB" w:rsidP="001E6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1E6AFB" w:rsidRPr="001E6AFB" w:rsidTr="00AC734B">
        <w:trPr>
          <w:trHeight w:val="305"/>
        </w:trPr>
        <w:tc>
          <w:tcPr>
            <w:tcW w:w="5103" w:type="dxa"/>
          </w:tcPr>
          <w:p w:rsidR="001E6AFB" w:rsidRPr="001E6AFB" w:rsidRDefault="001E6AFB" w:rsidP="001E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1E6AFB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 безвозмездном принятии имущества из муниципальной собственности Красноармейского сельского поселения в муниципальную собственность Красноармейского района Чувашской Республики</w:t>
            </w:r>
          </w:p>
        </w:tc>
      </w:tr>
    </w:tbl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 с Федеральн</w:t>
      </w:r>
      <w:r w:rsidR="00A00D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ым законом от 06.10.2003 № 131- </w:t>
      </w:r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Уставом Красноармейского района, на основании решения Собрания депутатов Красноармейского сельского поселения Чувашской Республики от 06.09.2017 </w:t>
      </w:r>
      <w:r w:rsidR="00A00D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№ С-20/4 «О безвозмездной передаче имущества из муниципальной собственности Красноармейского сельского поселения в муниципальную собственность Красноармейского района Чувашской Республики»</w:t>
      </w:r>
      <w:proofErr w:type="gramEnd"/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Красноармейского района </w:t>
      </w:r>
      <w:proofErr w:type="gramStart"/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A00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Принять </w:t>
      </w:r>
      <w:proofErr w:type="gramStart"/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из муниципальной собственности Красноармейского сельского поселения в муниципальную собственность Красноармейского района Чувашской Республики имущество в соответствии с приложением к настоящему решению</w:t>
      </w:r>
      <w:proofErr w:type="gramEnd"/>
      <w:r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1E6AFB" w:rsidRPr="001E6AFB" w:rsidRDefault="0024135D" w:rsidP="00A00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Start w:id="0" w:name="_GoBack"/>
      <w:bookmarkEnd w:id="0"/>
      <w:r w:rsidR="001E6AFB"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gramStart"/>
      <w:r w:rsidR="001E6AFB"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="001E6AFB"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исполнением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="001E6AFB"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>Клементьев</w:t>
      </w:r>
      <w:proofErr w:type="spellEnd"/>
      <w:r w:rsidR="001E6AFB" w:rsidRPr="001E6A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Б.В.).</w:t>
      </w:r>
    </w:p>
    <w:p w:rsidR="001E6AFB" w:rsidRPr="001E6AFB" w:rsidRDefault="001E6AFB" w:rsidP="001E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FB" w:rsidRPr="001E6AFB" w:rsidRDefault="001E6AFB" w:rsidP="001E6AF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1E6AFB" w:rsidRPr="001E6AFB" w:rsidRDefault="001E6AFB" w:rsidP="001E6AF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Красноармейского района </w:t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E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О.В. Димитриев</w:t>
      </w: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F1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727" w:rsidRDefault="00E15727" w:rsidP="00D72334">
      <w:pPr>
        <w:jc w:val="both"/>
        <w:rPr>
          <w:rFonts w:ascii="Times New Roman" w:hAnsi="Times New Roman" w:cs="Times New Roman"/>
          <w:sz w:val="24"/>
          <w:szCs w:val="24"/>
        </w:rPr>
        <w:sectPr w:rsidR="00E15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6D4" w:rsidRPr="00BF36D4" w:rsidRDefault="00BF36D4" w:rsidP="00BF36D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36D4" w:rsidRPr="00BF36D4" w:rsidRDefault="00BF36D4" w:rsidP="00BF36D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36D4" w:rsidRPr="00BF36D4" w:rsidRDefault="00BF36D4" w:rsidP="00BF36D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BF36D4" w:rsidRPr="00BF36D4" w:rsidRDefault="00BF36D4" w:rsidP="00BF36D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от 08.09.2017  №  С-19/11</w:t>
      </w:r>
    </w:p>
    <w:p w:rsidR="001D39F1" w:rsidRPr="00BF36D4" w:rsidRDefault="001D39F1" w:rsidP="00BF36D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1D39F1" w:rsidRPr="00BF36D4" w:rsidRDefault="001D39F1" w:rsidP="00D723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Layout w:type="fixed"/>
        <w:tblLook w:val="04A0" w:firstRow="1" w:lastRow="0" w:firstColumn="1" w:lastColumn="0" w:noHBand="0" w:noVBand="1"/>
      </w:tblPr>
      <w:tblGrid>
        <w:gridCol w:w="513"/>
        <w:gridCol w:w="3564"/>
        <w:gridCol w:w="3261"/>
        <w:gridCol w:w="2126"/>
        <w:gridCol w:w="1843"/>
        <w:gridCol w:w="2301"/>
        <w:gridCol w:w="1701"/>
      </w:tblGrid>
      <w:tr w:rsidR="00E15727" w:rsidRPr="00BF36D4" w:rsidTr="00BF36D4">
        <w:tc>
          <w:tcPr>
            <w:tcW w:w="513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4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1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Кадастровый (</w:t>
            </w:r>
            <w:r w:rsidRPr="00BF3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) номер</w:t>
            </w:r>
          </w:p>
        </w:tc>
        <w:tc>
          <w:tcPr>
            <w:tcW w:w="1843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  <w:tc>
          <w:tcPr>
            <w:tcW w:w="2301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Балансовая / Кадастровая стоимость</w:t>
            </w:r>
          </w:p>
        </w:tc>
        <w:tc>
          <w:tcPr>
            <w:tcW w:w="1701" w:type="dxa"/>
          </w:tcPr>
          <w:p w:rsidR="001D39F1" w:rsidRPr="00BF36D4" w:rsidRDefault="001D39F1" w:rsidP="001D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985B56" w:rsidRPr="00BF36D4" w:rsidTr="00BF36D4">
        <w:tc>
          <w:tcPr>
            <w:tcW w:w="513" w:type="dxa"/>
          </w:tcPr>
          <w:p w:rsidR="00985B56" w:rsidRPr="00BF36D4" w:rsidRDefault="00985B56" w:rsidP="00E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«Вурнары – Красноармейское» - 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беево</w:t>
            </w:r>
            <w:proofErr w:type="spell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1,95 км.</w:t>
            </w:r>
          </w:p>
        </w:tc>
        <w:tc>
          <w:tcPr>
            <w:tcW w:w="3261" w:type="dxa"/>
          </w:tcPr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</w:p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</w:t>
            </w:r>
          </w:p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беево</w:t>
            </w:r>
            <w:proofErr w:type="spell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  - д. 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Янгасы</w:t>
            </w:r>
            <w:proofErr w:type="spell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, ул. Пушкина,  Школьная</w:t>
            </w:r>
          </w:p>
        </w:tc>
        <w:tc>
          <w:tcPr>
            <w:tcW w:w="2126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eastAsia="Times New Roman" w:hAnsi="Times New Roman" w:cs="Times New Roman"/>
                <w:spacing w:val="10"/>
                <w:kern w:val="24"/>
                <w:sz w:val="24"/>
                <w:szCs w:val="24"/>
                <w:lang w:eastAsia="ru-RU"/>
              </w:rPr>
            </w:pPr>
            <w:r w:rsidRPr="00BF36D4">
              <w:rPr>
                <w:rFonts w:ascii="Times New Roman" w:eastAsia="Times New Roman" w:hAnsi="Times New Roman" w:cs="Times New Roman"/>
                <w:spacing w:val="10"/>
                <w:kern w:val="24"/>
                <w:sz w:val="24"/>
                <w:szCs w:val="24"/>
                <w:lang w:eastAsia="ru-RU"/>
              </w:rPr>
              <w:t>21-21-10/021/2008-380</w:t>
            </w:r>
          </w:p>
          <w:p w:rsidR="00985B56" w:rsidRPr="00BF36D4" w:rsidRDefault="005D48BC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21:14:000000:1551</w:t>
            </w:r>
          </w:p>
        </w:tc>
        <w:tc>
          <w:tcPr>
            <w:tcW w:w="1843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05.11.2008</w:t>
            </w:r>
          </w:p>
        </w:tc>
        <w:tc>
          <w:tcPr>
            <w:tcW w:w="2301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353332,28</w:t>
            </w:r>
          </w:p>
        </w:tc>
        <w:tc>
          <w:tcPr>
            <w:tcW w:w="1701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60191,01</w:t>
            </w:r>
          </w:p>
        </w:tc>
      </w:tr>
      <w:tr w:rsidR="00985B56" w:rsidRPr="00BF36D4" w:rsidTr="00BF36D4">
        <w:tc>
          <w:tcPr>
            <w:tcW w:w="513" w:type="dxa"/>
          </w:tcPr>
          <w:p w:rsidR="00985B56" w:rsidRPr="00BF36D4" w:rsidRDefault="00985B56" w:rsidP="00E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</w:tcPr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населённых пунктов, разрешенное использование: для нужд транспорта</w:t>
            </w:r>
          </w:p>
        </w:tc>
        <w:tc>
          <w:tcPr>
            <w:tcW w:w="3261" w:type="dxa"/>
          </w:tcPr>
          <w:p w:rsidR="00985B56" w:rsidRPr="00BF36D4" w:rsidRDefault="00985B56" w:rsidP="00BF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Красноармейский район, автодорога «Вурнары – </w:t>
            </w:r>
            <w:proofErr w:type="gram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Синьял-Убеево</w:t>
            </w:r>
            <w:proofErr w:type="spellEnd"/>
          </w:p>
        </w:tc>
        <w:tc>
          <w:tcPr>
            <w:tcW w:w="2126" w:type="dxa"/>
            <w:vAlign w:val="center"/>
          </w:tcPr>
          <w:p w:rsidR="00985B56" w:rsidRPr="00BF36D4" w:rsidRDefault="00D461FE" w:rsidP="00D4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21:14:150203:37</w:t>
            </w:r>
          </w:p>
        </w:tc>
        <w:tc>
          <w:tcPr>
            <w:tcW w:w="1843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05.11.2008</w:t>
            </w:r>
          </w:p>
        </w:tc>
        <w:tc>
          <w:tcPr>
            <w:tcW w:w="2301" w:type="dxa"/>
            <w:vAlign w:val="center"/>
          </w:tcPr>
          <w:p w:rsidR="00985B56" w:rsidRPr="00BF36D4" w:rsidRDefault="00985B56" w:rsidP="0098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4">
              <w:rPr>
                <w:rFonts w:ascii="Times New Roman" w:hAnsi="Times New Roman" w:cs="Times New Roman"/>
                <w:sz w:val="24"/>
                <w:szCs w:val="24"/>
              </w:rPr>
              <w:t>803700,00</w:t>
            </w:r>
          </w:p>
        </w:tc>
        <w:tc>
          <w:tcPr>
            <w:tcW w:w="1701" w:type="dxa"/>
          </w:tcPr>
          <w:p w:rsidR="00985B56" w:rsidRPr="00BF36D4" w:rsidRDefault="00985B56" w:rsidP="00E1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F1" w:rsidRPr="00BF36D4" w:rsidRDefault="001D39F1" w:rsidP="00D723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39F1" w:rsidRPr="00BF36D4" w:rsidSect="00E15727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34"/>
    <w:rsid w:val="001D39F1"/>
    <w:rsid w:val="001E6AFB"/>
    <w:rsid w:val="0024135D"/>
    <w:rsid w:val="004701CB"/>
    <w:rsid w:val="005D48BC"/>
    <w:rsid w:val="00985B56"/>
    <w:rsid w:val="00A00D74"/>
    <w:rsid w:val="00A85F32"/>
    <w:rsid w:val="00BF36D4"/>
    <w:rsid w:val="00D461FE"/>
    <w:rsid w:val="00D72334"/>
    <w:rsid w:val="00E15727"/>
    <w:rsid w:val="00E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34"/>
    <w:pPr>
      <w:ind w:left="720"/>
      <w:contextualSpacing/>
    </w:pPr>
  </w:style>
  <w:style w:type="table" w:styleId="a4">
    <w:name w:val="Table Grid"/>
    <w:basedOn w:val="a1"/>
    <w:uiPriority w:val="59"/>
    <w:rsid w:val="001D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34"/>
    <w:pPr>
      <w:ind w:left="720"/>
      <w:contextualSpacing/>
    </w:pPr>
  </w:style>
  <w:style w:type="table" w:styleId="a4">
    <w:name w:val="Table Grid"/>
    <w:basedOn w:val="a1"/>
    <w:uiPriority w:val="59"/>
    <w:rsid w:val="001D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4E94-EBFF-46EB-BD2E-A132036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Бурзаева</dc:creator>
  <cp:lastModifiedBy>Ирина Григорьева</cp:lastModifiedBy>
  <cp:revision>7</cp:revision>
  <cp:lastPrinted>2017-09-08T11:32:00Z</cp:lastPrinted>
  <dcterms:created xsi:type="dcterms:W3CDTF">2017-09-12T05:20:00Z</dcterms:created>
  <dcterms:modified xsi:type="dcterms:W3CDTF">2017-09-15T12:32:00Z</dcterms:modified>
</cp:coreProperties>
</file>