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A96BA6" w:rsidRPr="003E3C6F" w:rsidTr="00A96BA6">
        <w:tc>
          <w:tcPr>
            <w:tcW w:w="3936" w:type="dxa"/>
          </w:tcPr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  <w:r w:rsidRPr="003E3C6F">
              <w:rPr>
                <w:rFonts w:ascii="TimesET" w:hAnsi="TimesET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9525</wp:posOffset>
                  </wp:positionV>
                  <wp:extent cx="825500" cy="81597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3C6F">
              <w:rPr>
                <w:rFonts w:ascii="TimesET" w:hAnsi="TimesET"/>
                <w:b/>
              </w:rPr>
              <w:t xml:space="preserve"> Чаваш Республики</w:t>
            </w:r>
          </w:p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  <w:r w:rsidRPr="003E3C6F">
              <w:rPr>
                <w:rFonts w:ascii="TimesET" w:hAnsi="TimesET"/>
                <w:b/>
              </w:rPr>
              <w:t xml:space="preserve">Муркаш районен </w:t>
            </w:r>
            <w:r w:rsidRPr="003E3C6F">
              <w:rPr>
                <w:rFonts w:ascii="TimesET" w:hAnsi="TimesET"/>
                <w:b/>
              </w:rPr>
              <w:tab/>
              <w:t xml:space="preserve">             </w:t>
            </w:r>
          </w:p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  <w:r w:rsidRPr="003E3C6F">
              <w:rPr>
                <w:rFonts w:ascii="TimesET" w:hAnsi="TimesET"/>
                <w:b/>
              </w:rPr>
              <w:t xml:space="preserve">администрацийе                         </w:t>
            </w:r>
          </w:p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</w:p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  <w:r w:rsidRPr="003E3C6F">
              <w:rPr>
                <w:rFonts w:ascii="TimesET" w:hAnsi="TimesET"/>
                <w:b/>
              </w:rPr>
              <w:t xml:space="preserve">ЙЫШАНУ                     </w:t>
            </w:r>
          </w:p>
          <w:p w:rsidR="00A96BA6" w:rsidRPr="003E3C6F" w:rsidRDefault="00A96BA6" w:rsidP="00A96BA6">
            <w:pPr>
              <w:spacing w:after="0" w:line="240" w:lineRule="auto"/>
              <w:rPr>
                <w:rFonts w:ascii="TimesET" w:hAnsi="TimesET"/>
                <w:b/>
              </w:rPr>
            </w:pPr>
            <w:r w:rsidRPr="003E3C6F">
              <w:rPr>
                <w:rFonts w:ascii="TimesET" w:hAnsi="TimesET"/>
                <w:b/>
              </w:rPr>
              <w:t xml:space="preserve">                      </w:t>
            </w:r>
          </w:p>
          <w:p w:rsidR="00A702D3" w:rsidRDefault="00A702D3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  <w:r>
              <w:rPr>
                <w:rFonts w:ascii="TimesET" w:hAnsi="TimesET"/>
                <w:b/>
              </w:rPr>
              <w:t xml:space="preserve">28.12.2017 </w:t>
            </w:r>
            <w:r w:rsidR="00A96BA6" w:rsidRPr="003E3C6F">
              <w:rPr>
                <w:rFonts w:ascii="TimesET" w:hAnsi="TimesET"/>
                <w:b/>
              </w:rPr>
              <w:t xml:space="preserve"> №</w:t>
            </w:r>
            <w:r>
              <w:rPr>
                <w:rFonts w:ascii="TimesET" w:hAnsi="TimesET"/>
                <w:b/>
              </w:rPr>
              <w:t>1167</w:t>
            </w:r>
          </w:p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  <w:noProof/>
              </w:rPr>
            </w:pPr>
            <w:r w:rsidRPr="003E3C6F">
              <w:rPr>
                <w:rFonts w:ascii="TimesET" w:hAnsi="TimesET"/>
                <w:b/>
              </w:rPr>
              <w:t xml:space="preserve">Муркаш яле                                                        </w:t>
            </w:r>
          </w:p>
        </w:tc>
        <w:tc>
          <w:tcPr>
            <w:tcW w:w="1559" w:type="dxa"/>
          </w:tcPr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  <w:noProof/>
              </w:rPr>
            </w:pPr>
          </w:p>
        </w:tc>
        <w:tc>
          <w:tcPr>
            <w:tcW w:w="4111" w:type="dxa"/>
          </w:tcPr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  <w:r w:rsidRPr="003E3C6F">
              <w:rPr>
                <w:rFonts w:ascii="TimesET" w:hAnsi="TimesET"/>
                <w:b/>
              </w:rPr>
              <w:t>Чувашская Республика</w:t>
            </w:r>
          </w:p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  <w:r w:rsidRPr="003E3C6F">
              <w:rPr>
                <w:rFonts w:ascii="TimesET" w:hAnsi="TimesET"/>
                <w:b/>
              </w:rPr>
              <w:t>Администрация</w:t>
            </w:r>
          </w:p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  <w:r w:rsidRPr="003E3C6F">
              <w:rPr>
                <w:rFonts w:ascii="TimesET" w:hAnsi="TimesET"/>
                <w:b/>
              </w:rPr>
              <w:t>Моргаушского района</w:t>
            </w:r>
          </w:p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</w:p>
          <w:p w:rsidR="00A96BA6" w:rsidRPr="003E3C6F" w:rsidRDefault="00A96BA6" w:rsidP="00A96BA6">
            <w:pPr>
              <w:pStyle w:val="3"/>
              <w:rPr>
                <w:rFonts w:ascii="TimesET" w:hAnsi="TimesET"/>
                <w:szCs w:val="22"/>
              </w:rPr>
            </w:pPr>
            <w:r w:rsidRPr="003E3C6F">
              <w:rPr>
                <w:rFonts w:ascii="TimesET" w:hAnsi="TimesET"/>
                <w:szCs w:val="22"/>
              </w:rPr>
              <w:t>ПОСТАНОВЛЕНИЕ</w:t>
            </w:r>
          </w:p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</w:p>
          <w:p w:rsidR="00A96BA6" w:rsidRPr="003E3C6F" w:rsidRDefault="00A702D3" w:rsidP="00A96BA6">
            <w:pPr>
              <w:spacing w:after="0" w:line="240" w:lineRule="auto"/>
              <w:jc w:val="center"/>
              <w:rPr>
                <w:rFonts w:ascii="TimesET" w:hAnsi="TimesET"/>
                <w:b/>
              </w:rPr>
            </w:pPr>
            <w:r>
              <w:rPr>
                <w:rFonts w:ascii="TimesET" w:hAnsi="TimesET"/>
                <w:b/>
              </w:rPr>
              <w:t xml:space="preserve">28.12.2017 </w:t>
            </w:r>
            <w:r w:rsidR="00A96BA6" w:rsidRPr="003E3C6F">
              <w:rPr>
                <w:rFonts w:ascii="TimesET" w:hAnsi="TimesET"/>
                <w:b/>
              </w:rPr>
              <w:t>№</w:t>
            </w:r>
            <w:r>
              <w:rPr>
                <w:rFonts w:ascii="TimesET" w:hAnsi="TimesET"/>
                <w:b/>
              </w:rPr>
              <w:t>1167</w:t>
            </w:r>
          </w:p>
          <w:p w:rsidR="00A96BA6" w:rsidRPr="003E3C6F" w:rsidRDefault="00A96BA6" w:rsidP="00A96BA6">
            <w:pPr>
              <w:spacing w:after="0" w:line="240" w:lineRule="auto"/>
              <w:jc w:val="center"/>
              <w:rPr>
                <w:rFonts w:ascii="TimesET" w:hAnsi="TimesET"/>
                <w:b/>
                <w:noProof/>
              </w:rPr>
            </w:pPr>
            <w:r w:rsidRPr="003E3C6F">
              <w:rPr>
                <w:rFonts w:ascii="TimesET" w:hAnsi="TimesET"/>
                <w:b/>
              </w:rPr>
              <w:t xml:space="preserve"> с.Моргауши</w:t>
            </w:r>
          </w:p>
        </w:tc>
      </w:tr>
    </w:tbl>
    <w:p w:rsidR="00A96BA6" w:rsidRPr="003E3C6F" w:rsidRDefault="00A96BA6">
      <w:pPr>
        <w:pStyle w:val="ConsPlusTitle"/>
        <w:jc w:val="center"/>
        <w:outlineLvl w:val="0"/>
        <w:rPr>
          <w:rFonts w:ascii="TimesET" w:hAnsi="TimesET"/>
          <w:szCs w:val="22"/>
        </w:rPr>
      </w:pPr>
    </w:p>
    <w:p w:rsidR="000701AA" w:rsidRPr="003E3C6F" w:rsidRDefault="000701AA">
      <w:pPr>
        <w:pStyle w:val="ConsPlusTitle"/>
        <w:jc w:val="center"/>
        <w:outlineLvl w:val="0"/>
        <w:rPr>
          <w:rFonts w:ascii="TimesET" w:hAnsi="TimesET"/>
          <w:szCs w:val="22"/>
        </w:rPr>
      </w:pPr>
    </w:p>
    <w:p w:rsidR="000701AA" w:rsidRPr="00A96B10" w:rsidRDefault="000701AA">
      <w:pPr>
        <w:pStyle w:val="ConsPlusTitle"/>
        <w:jc w:val="center"/>
        <w:outlineLvl w:val="0"/>
        <w:rPr>
          <w:rFonts w:ascii="TimesET" w:hAnsi="TimesET"/>
          <w:sz w:val="24"/>
          <w:szCs w:val="24"/>
        </w:rPr>
      </w:pPr>
    </w:p>
    <w:p w:rsidR="00A96BA6" w:rsidRPr="00A96B10" w:rsidRDefault="00A96BA6" w:rsidP="00A96B10">
      <w:pPr>
        <w:pStyle w:val="ConsPlusTitle"/>
        <w:jc w:val="both"/>
        <w:rPr>
          <w:rFonts w:ascii="TimesET" w:hAnsi="TimesET"/>
          <w:b w:val="0"/>
          <w:sz w:val="24"/>
          <w:szCs w:val="24"/>
        </w:rPr>
      </w:pPr>
    </w:p>
    <w:tbl>
      <w:tblPr>
        <w:tblStyle w:val="a3"/>
        <w:tblW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528"/>
      </w:tblGrid>
      <w:tr w:rsidR="00A96BA6" w:rsidRPr="00A96B10" w:rsidTr="00A96B10">
        <w:tc>
          <w:tcPr>
            <w:tcW w:w="6204" w:type="dxa"/>
          </w:tcPr>
          <w:p w:rsidR="00A96B10" w:rsidRPr="00A96B10" w:rsidRDefault="00A96BA6" w:rsidP="00A96B10">
            <w:pPr>
              <w:pStyle w:val="ConsPlusNormal"/>
              <w:jc w:val="both"/>
              <w:rPr>
                <w:rFonts w:ascii="TimesET" w:hAnsi="TimesET" w:cs="Times New Roman"/>
                <w:sz w:val="24"/>
                <w:szCs w:val="24"/>
              </w:rPr>
            </w:pPr>
            <w:bookmarkStart w:id="0" w:name="_GoBack"/>
            <w:r w:rsidRPr="00A96B10">
              <w:rPr>
                <w:rFonts w:ascii="TimesET" w:hAnsi="TimesET"/>
                <w:sz w:val="24"/>
                <w:szCs w:val="24"/>
              </w:rPr>
              <w:t xml:space="preserve">Об утверждении </w:t>
            </w:r>
            <w:r w:rsidR="00DF0F52" w:rsidRPr="00A96B10">
              <w:rPr>
                <w:rFonts w:ascii="TimesET" w:hAnsi="TimesET"/>
                <w:sz w:val="24"/>
                <w:szCs w:val="24"/>
              </w:rPr>
              <w:t xml:space="preserve">Перечня правовых актов, содержащих обязательные требования, соблюдение которых оценивается при осуществлении </w:t>
            </w:r>
            <w:r w:rsidRPr="00A96B10">
              <w:rPr>
                <w:rFonts w:ascii="TimesET" w:hAnsi="TimesET"/>
                <w:sz w:val="24"/>
                <w:szCs w:val="24"/>
              </w:rPr>
              <w:t>муниципального контроля за</w:t>
            </w:r>
            <w:r w:rsidR="00C46A93" w:rsidRPr="00A96B10">
              <w:rPr>
                <w:rFonts w:ascii="TimesET" w:hAnsi="TimesET"/>
                <w:sz w:val="24"/>
                <w:szCs w:val="24"/>
              </w:rPr>
              <w:t xml:space="preserve"> </w:t>
            </w:r>
            <w:r w:rsidR="00C46A93" w:rsidRPr="00A96B10">
              <w:rPr>
                <w:rFonts w:ascii="TimesET" w:hAnsi="TimesET" w:cs="Times New Roman"/>
                <w:sz w:val="24"/>
                <w:szCs w:val="24"/>
              </w:rPr>
              <w:t>сохранностью автомобильных дорог местного значения вне границ населенных пунктов в границах Моргаушского района</w:t>
            </w:r>
            <w:r w:rsidR="0012345E" w:rsidRPr="00A96B10">
              <w:rPr>
                <w:rFonts w:ascii="TimesET" w:hAnsi="TimesET" w:cs="Times New Roman"/>
                <w:sz w:val="24"/>
                <w:szCs w:val="24"/>
              </w:rPr>
              <w:t xml:space="preserve"> Чувашской Республики </w:t>
            </w:r>
            <w:r w:rsidR="00F56EDE">
              <w:rPr>
                <w:rFonts w:ascii="TimesET" w:hAnsi="TimesET" w:cs="Times New Roman"/>
                <w:sz w:val="24"/>
                <w:szCs w:val="24"/>
              </w:rPr>
              <w:t>и Р</w:t>
            </w:r>
            <w:r w:rsidR="00A96B10" w:rsidRPr="00A96B10">
              <w:rPr>
                <w:rFonts w:ascii="TimesET" w:hAnsi="TimesET" w:cs="Times New Roman"/>
                <w:sz w:val="24"/>
                <w:szCs w:val="24"/>
              </w:rPr>
              <w:t>еестр</w:t>
            </w:r>
            <w:r w:rsidR="005C010C">
              <w:rPr>
                <w:rFonts w:ascii="TimesET" w:hAnsi="TimesET" w:cs="Times New Roman"/>
                <w:sz w:val="24"/>
                <w:szCs w:val="24"/>
              </w:rPr>
              <w:t>а</w:t>
            </w:r>
            <w:r w:rsidR="00A96B10" w:rsidRPr="00A96B10">
              <w:rPr>
                <w:rFonts w:ascii="TimesET" w:hAnsi="TimesET" w:cs="Times New Roman"/>
                <w:sz w:val="24"/>
                <w:szCs w:val="24"/>
              </w:rPr>
              <w:t xml:space="preserve"> учета подконтрольных субъектов и истории проверок, регулируемых администрацией Моргаушского района Чувашской Республики, в соответствии с действующим законодательством в рамках </w:t>
            </w:r>
            <w:r w:rsidR="00A96B10" w:rsidRPr="00A96B10">
              <w:rPr>
                <w:rFonts w:ascii="TimesET" w:hAnsi="TimesET"/>
                <w:sz w:val="24"/>
                <w:szCs w:val="24"/>
              </w:rPr>
              <w:t xml:space="preserve">осуществления муниципального контроля за </w:t>
            </w:r>
            <w:r w:rsidR="00A96B10" w:rsidRPr="00A96B10">
              <w:rPr>
                <w:rFonts w:ascii="TimesET" w:hAnsi="TimesET" w:cs="Times New Roman"/>
                <w:sz w:val="24"/>
                <w:szCs w:val="24"/>
              </w:rPr>
              <w:t>сохранностью автомобильных дорог местного значения вне границ населенных пунктов в границах Моргаушского района Чувашской Республики</w:t>
            </w:r>
          </w:p>
          <w:bookmarkEnd w:id="0"/>
          <w:p w:rsidR="00A96BA6" w:rsidRPr="00A96B10" w:rsidRDefault="00A96BA6" w:rsidP="00A96B10">
            <w:pPr>
              <w:pStyle w:val="ConsPlusTitle"/>
              <w:jc w:val="both"/>
              <w:rPr>
                <w:rFonts w:ascii="TimesET" w:hAnsi="TimesET"/>
                <w:b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6BA6" w:rsidRPr="00A96B10" w:rsidRDefault="00A96BA6" w:rsidP="00A96B10">
            <w:pPr>
              <w:pStyle w:val="ConsPlusTitle"/>
              <w:jc w:val="both"/>
              <w:rPr>
                <w:rFonts w:ascii="TimesET" w:hAnsi="TimesET"/>
                <w:b w:val="0"/>
                <w:sz w:val="24"/>
                <w:szCs w:val="24"/>
              </w:rPr>
            </w:pPr>
          </w:p>
        </w:tc>
      </w:tr>
    </w:tbl>
    <w:p w:rsidR="00A96BA6" w:rsidRPr="00A96B10" w:rsidRDefault="00A96BA6">
      <w:pPr>
        <w:pStyle w:val="ConsPlusNormal"/>
        <w:jc w:val="both"/>
        <w:rPr>
          <w:rFonts w:ascii="TimesET" w:hAnsi="TimesET"/>
          <w:sz w:val="24"/>
          <w:szCs w:val="24"/>
        </w:rPr>
      </w:pPr>
    </w:p>
    <w:p w:rsidR="00A96BA6" w:rsidRPr="00A96B10" w:rsidRDefault="00DF0F52" w:rsidP="00A96B1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ET" w:hAnsi="TimesET"/>
          <w:sz w:val="24"/>
          <w:szCs w:val="24"/>
        </w:rPr>
      </w:pPr>
      <w:r w:rsidRPr="00A96B10">
        <w:rPr>
          <w:rFonts w:ascii="TimesET" w:eastAsiaTheme="minorHAnsi" w:hAnsi="TimesET" w:cs="TimesET"/>
          <w:sz w:val="24"/>
          <w:szCs w:val="24"/>
        </w:rPr>
        <w:t xml:space="preserve">В соответствии с </w:t>
      </w:r>
      <w:r w:rsidR="00A96B10" w:rsidRPr="00A96B10">
        <w:rPr>
          <w:rFonts w:ascii="TimesET" w:eastAsiaTheme="minorHAnsi" w:hAnsi="TimesET" w:cs="TimesET"/>
          <w:sz w:val="24"/>
          <w:szCs w:val="24"/>
        </w:rPr>
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F56EDE">
        <w:rPr>
          <w:rFonts w:ascii="TimesET" w:eastAsiaTheme="minorHAnsi" w:hAnsi="TimesET" w:cs="TimesET"/>
          <w:sz w:val="24"/>
          <w:szCs w:val="24"/>
        </w:rPr>
        <w:t>,</w:t>
      </w:r>
      <w:r w:rsidR="00A96B10" w:rsidRPr="00A96B10">
        <w:rPr>
          <w:rFonts w:ascii="TimesET" w:eastAsiaTheme="minorHAnsi" w:hAnsi="TimesET" w:cs="TimesET"/>
          <w:sz w:val="24"/>
          <w:szCs w:val="24"/>
        </w:rPr>
        <w:t xml:space="preserve"> </w:t>
      </w:r>
      <w:hyperlink r:id="rId9" w:history="1">
        <w:r w:rsidRPr="00A96B10">
          <w:rPr>
            <w:rFonts w:ascii="TimesET" w:eastAsiaTheme="minorHAnsi" w:hAnsi="TimesET" w:cs="TimesET"/>
            <w:sz w:val="24"/>
            <w:szCs w:val="24"/>
          </w:rPr>
          <w:t>пунктом 30 раздела III</w:t>
        </w:r>
      </w:hyperlink>
      <w:r w:rsidRPr="00A96B10">
        <w:rPr>
          <w:rFonts w:ascii="TimesET" w:eastAsiaTheme="minorHAnsi" w:hAnsi="TimesET" w:cs="TimesET"/>
          <w:sz w:val="24"/>
          <w:szCs w:val="24"/>
        </w:rPr>
        <w:t xml:space="preserve"> плана мероприятий ("дорожной карты") по совершенствованию контрольно-надзорной деятельности в Российской Федерации на 2016 - 2017 годы, утвержденного распоряжением Правительства Российской Федерации от 1 апреля 2016 года N 559-р,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контролю), утвержденными протоколом заседания Правительственной комиссии по проведению административной реформы от 18 августа 2016 г. N 6 </w:t>
      </w:r>
      <w:r w:rsidR="00A96BA6" w:rsidRPr="00A96B10">
        <w:rPr>
          <w:rFonts w:ascii="TimesET" w:hAnsi="TimesET"/>
          <w:sz w:val="24"/>
          <w:szCs w:val="24"/>
        </w:rPr>
        <w:t xml:space="preserve">администрация </w:t>
      </w:r>
      <w:r w:rsidR="0012345E" w:rsidRPr="00A96B10">
        <w:rPr>
          <w:rFonts w:ascii="TimesET" w:hAnsi="TimesET"/>
          <w:sz w:val="24"/>
          <w:szCs w:val="24"/>
        </w:rPr>
        <w:t>Моргаушского</w:t>
      </w:r>
      <w:r w:rsidR="00A96BA6" w:rsidRPr="00A96B10">
        <w:rPr>
          <w:rFonts w:ascii="TimesET" w:hAnsi="TimesET"/>
          <w:sz w:val="24"/>
          <w:szCs w:val="24"/>
        </w:rPr>
        <w:t xml:space="preserve"> района </w:t>
      </w:r>
      <w:r w:rsidR="0012345E" w:rsidRPr="00A96B10">
        <w:rPr>
          <w:rFonts w:ascii="TimesET" w:hAnsi="TimesET"/>
          <w:sz w:val="24"/>
          <w:szCs w:val="24"/>
        </w:rPr>
        <w:t xml:space="preserve">Чувашской Республики </w:t>
      </w:r>
      <w:r w:rsidR="00A96BA6" w:rsidRPr="00A96B10">
        <w:rPr>
          <w:rFonts w:ascii="TimesET" w:hAnsi="TimesET"/>
          <w:sz w:val="24"/>
          <w:szCs w:val="24"/>
        </w:rPr>
        <w:t>п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о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с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т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а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н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о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в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л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я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е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т</w:t>
      </w:r>
      <w:r w:rsidR="0012345E" w:rsidRPr="00A96B10">
        <w:rPr>
          <w:rFonts w:ascii="TimesET" w:hAnsi="TimesET"/>
          <w:sz w:val="24"/>
          <w:szCs w:val="24"/>
        </w:rPr>
        <w:t xml:space="preserve"> </w:t>
      </w:r>
      <w:r w:rsidR="00A96BA6" w:rsidRPr="00A96B10">
        <w:rPr>
          <w:rFonts w:ascii="TimesET" w:hAnsi="TimesET"/>
          <w:sz w:val="24"/>
          <w:szCs w:val="24"/>
        </w:rPr>
        <w:t>:</w:t>
      </w:r>
    </w:p>
    <w:p w:rsidR="00DF0F52" w:rsidRPr="00A96B10" w:rsidRDefault="00DF0F52" w:rsidP="00DF0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ET" w:eastAsiaTheme="minorHAnsi" w:hAnsi="TimesET" w:cs="TimesET"/>
          <w:sz w:val="24"/>
          <w:szCs w:val="24"/>
        </w:rPr>
      </w:pPr>
    </w:p>
    <w:p w:rsidR="00DF0F52" w:rsidRPr="00A96B10" w:rsidRDefault="00A96BA6" w:rsidP="00C1545D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ET" w:hAnsi="TimesET" w:cs="Times New Roman"/>
          <w:sz w:val="24"/>
          <w:szCs w:val="24"/>
        </w:rPr>
      </w:pPr>
      <w:r w:rsidRPr="00A96B10">
        <w:rPr>
          <w:rFonts w:ascii="TimesET" w:hAnsi="TimesET"/>
          <w:sz w:val="24"/>
          <w:szCs w:val="24"/>
        </w:rPr>
        <w:t xml:space="preserve">Утвердить </w:t>
      </w:r>
      <w:r w:rsidR="00DF0F52" w:rsidRPr="00A96B10">
        <w:rPr>
          <w:rFonts w:ascii="TimesET" w:hAnsi="TimesET"/>
          <w:sz w:val="24"/>
          <w:szCs w:val="24"/>
        </w:rPr>
        <w:t xml:space="preserve">Перечень правовых актов, содержащих обязательные требования, соблюдение которых оценивается при осуществлении муниципального контроля за </w:t>
      </w:r>
      <w:r w:rsidR="00DF0F52" w:rsidRPr="00A96B10">
        <w:rPr>
          <w:rFonts w:ascii="TimesET" w:hAnsi="TimesET" w:cs="Times New Roman"/>
          <w:sz w:val="24"/>
          <w:szCs w:val="24"/>
        </w:rPr>
        <w:t xml:space="preserve">сохранностью автомобильных дорог местного </w:t>
      </w:r>
      <w:r w:rsidR="00DF0F52" w:rsidRPr="00A96B10">
        <w:rPr>
          <w:rFonts w:ascii="TimesET" w:hAnsi="TimesET" w:cs="Times New Roman"/>
          <w:sz w:val="24"/>
          <w:szCs w:val="24"/>
        </w:rPr>
        <w:lastRenderedPageBreak/>
        <w:t>значения вне границ населенных пунктов в границах Моргаушского района Чувашской Республики</w:t>
      </w:r>
      <w:r w:rsidR="0073712B" w:rsidRPr="00A96B10">
        <w:rPr>
          <w:rFonts w:ascii="TimesET" w:hAnsi="TimesET" w:cs="Times New Roman"/>
          <w:sz w:val="24"/>
          <w:szCs w:val="24"/>
        </w:rPr>
        <w:t xml:space="preserve"> согласно приложению №1 к настоящему постановлению</w:t>
      </w:r>
      <w:r w:rsidR="00DF0F52" w:rsidRPr="00A96B10">
        <w:rPr>
          <w:rFonts w:ascii="TimesET" w:hAnsi="TimesET" w:cs="Times New Roman"/>
          <w:sz w:val="24"/>
          <w:szCs w:val="24"/>
        </w:rPr>
        <w:t>.</w:t>
      </w:r>
    </w:p>
    <w:p w:rsidR="00C1545D" w:rsidRPr="00A96B10" w:rsidRDefault="00C1545D" w:rsidP="00C1545D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ET" w:hAnsi="TimesET" w:cs="Times New Roman"/>
          <w:sz w:val="24"/>
          <w:szCs w:val="24"/>
        </w:rPr>
      </w:pPr>
      <w:r w:rsidRPr="00A96B10">
        <w:rPr>
          <w:rFonts w:ascii="TimesET" w:hAnsi="TimesET" w:cs="Times New Roman"/>
          <w:sz w:val="24"/>
          <w:szCs w:val="24"/>
        </w:rPr>
        <w:t xml:space="preserve">Утвердить реестр учета подконтрольных субъектов и истории проверок, регулируемых администрацией Моргаушского района Чувашской Республики, в соответствии с действующим законодательством в рамках </w:t>
      </w:r>
      <w:r w:rsidRPr="00A96B10">
        <w:rPr>
          <w:rFonts w:ascii="TimesET" w:hAnsi="TimesET"/>
          <w:sz w:val="24"/>
          <w:szCs w:val="24"/>
        </w:rPr>
        <w:t xml:space="preserve">осуществления муниципального контроля за </w:t>
      </w:r>
      <w:r w:rsidRPr="00A96B10">
        <w:rPr>
          <w:rFonts w:ascii="TimesET" w:hAnsi="TimesET" w:cs="Times New Roman"/>
          <w:sz w:val="24"/>
          <w:szCs w:val="24"/>
        </w:rPr>
        <w:t xml:space="preserve">сохранностью автомобильных дорог местного значения вне границ населенных пунктов в границах Моргаушского района Чувашской Республики согласно приложению №2 к настоящему постановлению.  </w:t>
      </w:r>
    </w:p>
    <w:p w:rsidR="00DF0F52" w:rsidRPr="00A96B10" w:rsidRDefault="00DF0F52" w:rsidP="00DF0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ET" w:eastAsiaTheme="minorHAnsi" w:hAnsi="TimesET" w:cs="TimesET"/>
          <w:sz w:val="24"/>
          <w:szCs w:val="24"/>
        </w:rPr>
      </w:pPr>
      <w:r w:rsidRPr="00A96B10">
        <w:rPr>
          <w:rFonts w:ascii="TimesET" w:hAnsi="TimesET"/>
          <w:sz w:val="24"/>
          <w:szCs w:val="24"/>
        </w:rPr>
        <w:t xml:space="preserve"> </w:t>
      </w:r>
      <w:r w:rsidR="00ED1855" w:rsidRPr="00A96B10">
        <w:rPr>
          <w:rFonts w:ascii="TimesET" w:hAnsi="TimesET"/>
          <w:bCs/>
          <w:sz w:val="24"/>
          <w:szCs w:val="24"/>
        </w:rPr>
        <w:t xml:space="preserve">2. </w:t>
      </w:r>
      <w:r w:rsidRPr="00A96B10">
        <w:rPr>
          <w:rFonts w:ascii="TimesET" w:hAnsi="TimesET"/>
          <w:bCs/>
          <w:sz w:val="24"/>
          <w:szCs w:val="24"/>
        </w:rPr>
        <w:t>К</w:t>
      </w:r>
      <w:r w:rsidRPr="00A96B10">
        <w:rPr>
          <w:rFonts w:ascii="TimesET" w:eastAsiaTheme="minorHAnsi" w:hAnsi="TimesET" w:cs="TimesET"/>
          <w:sz w:val="24"/>
          <w:szCs w:val="24"/>
        </w:rPr>
        <w:t xml:space="preserve">онтроль за исполнением настоящего </w:t>
      </w:r>
      <w:r w:rsidR="0073712B" w:rsidRPr="00A96B10">
        <w:rPr>
          <w:rFonts w:ascii="TimesET" w:eastAsiaTheme="minorHAnsi" w:hAnsi="TimesET" w:cs="TimesET"/>
          <w:sz w:val="24"/>
          <w:szCs w:val="24"/>
        </w:rPr>
        <w:t>постановления</w:t>
      </w:r>
      <w:r w:rsidRPr="00A96B10">
        <w:rPr>
          <w:rFonts w:ascii="TimesET" w:eastAsiaTheme="minorHAnsi" w:hAnsi="TimesET" w:cs="TimesET"/>
          <w:sz w:val="24"/>
          <w:szCs w:val="24"/>
        </w:rPr>
        <w:t xml:space="preserve"> возложить на </w:t>
      </w:r>
      <w:r w:rsidR="0073712B" w:rsidRPr="00A96B10">
        <w:rPr>
          <w:rFonts w:ascii="TimesET" w:eastAsiaTheme="minorHAnsi" w:hAnsi="TimesET" w:cs="TimesET"/>
          <w:sz w:val="24"/>
          <w:szCs w:val="24"/>
        </w:rPr>
        <w:t>отдел капитального строительства и развития общественной инфраструктуры администрации Моргаушского района.</w:t>
      </w:r>
    </w:p>
    <w:p w:rsidR="00ED1855" w:rsidRPr="00A96B10" w:rsidRDefault="00ED1855" w:rsidP="00DF0F52">
      <w:pPr>
        <w:pStyle w:val="ConsPlusNormal"/>
        <w:ind w:firstLine="540"/>
        <w:jc w:val="both"/>
        <w:rPr>
          <w:rFonts w:ascii="TimesET" w:hAnsi="TimesET"/>
          <w:sz w:val="24"/>
          <w:szCs w:val="24"/>
        </w:rPr>
      </w:pPr>
    </w:p>
    <w:p w:rsidR="00C1545D" w:rsidRPr="00A96B10" w:rsidRDefault="00C1545D">
      <w:pPr>
        <w:pStyle w:val="ConsPlusNormal"/>
        <w:jc w:val="both"/>
        <w:rPr>
          <w:rFonts w:ascii="TimesET" w:hAnsi="TimesET"/>
          <w:sz w:val="24"/>
          <w:szCs w:val="24"/>
        </w:rPr>
      </w:pPr>
    </w:p>
    <w:p w:rsidR="00A96B10" w:rsidRPr="00A96B10" w:rsidRDefault="00A96B10">
      <w:pPr>
        <w:pStyle w:val="ConsPlusNormal"/>
        <w:jc w:val="both"/>
        <w:rPr>
          <w:rFonts w:ascii="TimesET" w:hAnsi="TimesET"/>
          <w:sz w:val="24"/>
          <w:szCs w:val="24"/>
        </w:rPr>
      </w:pPr>
    </w:p>
    <w:p w:rsidR="00A96BA6" w:rsidRPr="00A96B10" w:rsidRDefault="0073712B">
      <w:pPr>
        <w:pStyle w:val="ConsPlusNormal"/>
        <w:jc w:val="both"/>
        <w:rPr>
          <w:rFonts w:ascii="TimesET" w:hAnsi="TimesET"/>
          <w:sz w:val="24"/>
          <w:szCs w:val="24"/>
        </w:rPr>
      </w:pPr>
      <w:r w:rsidRPr="00A96B10">
        <w:rPr>
          <w:rFonts w:ascii="TimesET" w:hAnsi="TimesET"/>
          <w:sz w:val="24"/>
          <w:szCs w:val="24"/>
        </w:rPr>
        <w:t xml:space="preserve">Глава администрации Моргаушского района </w:t>
      </w:r>
      <w:r w:rsidR="00C1545D" w:rsidRPr="00A96B10">
        <w:rPr>
          <w:rFonts w:ascii="TimesET" w:hAnsi="TimesET"/>
          <w:sz w:val="24"/>
          <w:szCs w:val="24"/>
        </w:rPr>
        <w:t xml:space="preserve"> </w:t>
      </w:r>
      <w:r w:rsidR="002542A4" w:rsidRPr="00A96B10">
        <w:rPr>
          <w:rFonts w:ascii="TimesET" w:hAnsi="TimesET"/>
          <w:sz w:val="24"/>
          <w:szCs w:val="24"/>
        </w:rPr>
        <w:t xml:space="preserve">                  </w:t>
      </w:r>
      <w:r w:rsidRPr="00A96B10">
        <w:rPr>
          <w:rFonts w:ascii="TimesET" w:hAnsi="TimesET"/>
          <w:sz w:val="24"/>
          <w:szCs w:val="24"/>
        </w:rPr>
        <w:t xml:space="preserve">  </w:t>
      </w:r>
      <w:r w:rsidR="00D672B7" w:rsidRPr="00A96B10">
        <w:rPr>
          <w:rFonts w:ascii="TimesET" w:hAnsi="TimesET"/>
          <w:sz w:val="24"/>
          <w:szCs w:val="24"/>
        </w:rPr>
        <w:t xml:space="preserve">       Р.Н.Тимофеев</w:t>
      </w:r>
    </w:p>
    <w:p w:rsidR="00C1545D" w:rsidRPr="00A96B10" w:rsidRDefault="00C1545D" w:rsidP="000701AA">
      <w:pPr>
        <w:pStyle w:val="ConsPlusNormal"/>
        <w:outlineLvl w:val="0"/>
        <w:rPr>
          <w:rFonts w:ascii="TimesET" w:hAnsi="TimesET"/>
          <w:sz w:val="24"/>
          <w:szCs w:val="24"/>
        </w:rPr>
      </w:pPr>
    </w:p>
    <w:p w:rsidR="00A96B10" w:rsidRDefault="00A96B10" w:rsidP="000701AA">
      <w:pPr>
        <w:pStyle w:val="ConsPlusNormal"/>
        <w:outlineLvl w:val="0"/>
        <w:rPr>
          <w:rFonts w:ascii="TimesET" w:hAnsi="TimesET"/>
          <w:sz w:val="24"/>
          <w:szCs w:val="24"/>
        </w:rPr>
      </w:pPr>
    </w:p>
    <w:p w:rsidR="00A96B10" w:rsidRDefault="00A96B10" w:rsidP="000701AA">
      <w:pPr>
        <w:pStyle w:val="ConsPlusNormal"/>
        <w:outlineLvl w:val="0"/>
        <w:rPr>
          <w:rFonts w:ascii="TimesET" w:hAnsi="TimesET"/>
          <w:sz w:val="24"/>
          <w:szCs w:val="24"/>
        </w:rPr>
      </w:pPr>
    </w:p>
    <w:p w:rsidR="00A96B10" w:rsidRDefault="00A96B10" w:rsidP="000701AA">
      <w:pPr>
        <w:pStyle w:val="ConsPlusNormal"/>
        <w:outlineLvl w:val="0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pStyle w:val="ConsPlusNormal"/>
        <w:outlineLvl w:val="0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pStyle w:val="ConsPlusNormal"/>
        <w:outlineLvl w:val="0"/>
        <w:rPr>
          <w:rFonts w:ascii="TimesET" w:hAnsi="TimesET"/>
          <w:sz w:val="12"/>
          <w:szCs w:val="12"/>
        </w:rPr>
      </w:pPr>
    </w:p>
    <w:p w:rsidR="0012345E" w:rsidRPr="00A96B10" w:rsidRDefault="00A96B10" w:rsidP="000701AA">
      <w:pPr>
        <w:pStyle w:val="ConsPlusNormal"/>
        <w:outlineLvl w:val="0"/>
        <w:rPr>
          <w:rFonts w:ascii="TimesET" w:hAnsi="TimesET"/>
          <w:sz w:val="12"/>
          <w:szCs w:val="12"/>
        </w:rPr>
      </w:pPr>
      <w:r>
        <w:rPr>
          <w:rFonts w:ascii="TimesET" w:hAnsi="TimesET"/>
          <w:sz w:val="12"/>
          <w:szCs w:val="12"/>
        </w:rPr>
        <w:t>исп</w:t>
      </w:r>
      <w:r w:rsidR="000701AA" w:rsidRPr="00A96B10">
        <w:rPr>
          <w:rFonts w:ascii="TimesET" w:hAnsi="TimesET"/>
          <w:sz w:val="12"/>
          <w:szCs w:val="12"/>
        </w:rPr>
        <w:t>.</w:t>
      </w:r>
      <w:r>
        <w:rPr>
          <w:rFonts w:ascii="TimesET" w:hAnsi="TimesET"/>
          <w:sz w:val="12"/>
          <w:szCs w:val="12"/>
        </w:rPr>
        <w:t xml:space="preserve"> </w:t>
      </w:r>
      <w:r w:rsidR="002542A4" w:rsidRPr="00A96B10">
        <w:rPr>
          <w:rFonts w:ascii="TimesET" w:hAnsi="TimesET"/>
          <w:sz w:val="12"/>
          <w:szCs w:val="12"/>
        </w:rPr>
        <w:t>Никитин В.Г.</w:t>
      </w:r>
    </w:p>
    <w:p w:rsidR="000701AA" w:rsidRPr="00A96B10" w:rsidRDefault="00D672B7" w:rsidP="000701AA">
      <w:pPr>
        <w:pStyle w:val="ConsPlusNormal"/>
        <w:outlineLvl w:val="0"/>
        <w:rPr>
          <w:rFonts w:ascii="TimesET" w:hAnsi="TimesET"/>
          <w:sz w:val="12"/>
          <w:szCs w:val="12"/>
        </w:rPr>
      </w:pPr>
      <w:r w:rsidRPr="00A96B10">
        <w:rPr>
          <w:rFonts w:ascii="TimesET" w:hAnsi="TimesET"/>
          <w:sz w:val="12"/>
          <w:szCs w:val="12"/>
        </w:rPr>
        <w:t>62-1-45</w:t>
      </w:r>
    </w:p>
    <w:p w:rsidR="0073712B" w:rsidRPr="00A96B10" w:rsidRDefault="0073712B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4E22F1" w:rsidRDefault="004E22F1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</w:p>
    <w:p w:rsidR="00256168" w:rsidRPr="00A96B10" w:rsidRDefault="00A96B10" w:rsidP="000701AA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П</w:t>
      </w:r>
      <w:r w:rsidR="00256168" w:rsidRPr="00A96B10">
        <w:rPr>
          <w:rFonts w:ascii="TimesET" w:hAnsi="TimesET"/>
          <w:sz w:val="24"/>
          <w:szCs w:val="24"/>
        </w:rPr>
        <w:t xml:space="preserve">риложение </w:t>
      </w:r>
      <w:r w:rsidR="0073712B" w:rsidRPr="00A96B10">
        <w:rPr>
          <w:rFonts w:ascii="TimesET" w:hAnsi="TimesET"/>
          <w:sz w:val="24"/>
          <w:szCs w:val="24"/>
        </w:rPr>
        <w:t>№1</w:t>
      </w:r>
    </w:p>
    <w:p w:rsidR="00256168" w:rsidRPr="00A96B10" w:rsidRDefault="00256168" w:rsidP="00256168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  <w:r w:rsidRPr="00A96B10">
        <w:rPr>
          <w:rFonts w:ascii="TimesET" w:hAnsi="TimesET"/>
          <w:sz w:val="24"/>
          <w:szCs w:val="24"/>
        </w:rPr>
        <w:t xml:space="preserve">к постановлению администрации </w:t>
      </w:r>
    </w:p>
    <w:p w:rsidR="000701AA" w:rsidRPr="00A96B10" w:rsidRDefault="00256168" w:rsidP="00256168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  <w:r w:rsidRPr="00A96B10">
        <w:rPr>
          <w:rFonts w:ascii="TimesET" w:hAnsi="TimesET"/>
          <w:sz w:val="24"/>
          <w:szCs w:val="24"/>
        </w:rPr>
        <w:t>Моргаушского района</w:t>
      </w:r>
      <w:r w:rsidR="000701AA" w:rsidRPr="00A96B10">
        <w:rPr>
          <w:rFonts w:ascii="TimesET" w:hAnsi="TimesET"/>
          <w:sz w:val="24"/>
          <w:szCs w:val="24"/>
        </w:rPr>
        <w:t xml:space="preserve"> </w:t>
      </w:r>
    </w:p>
    <w:p w:rsidR="00256168" w:rsidRPr="00A96B10" w:rsidRDefault="000701AA" w:rsidP="00256168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  <w:r w:rsidRPr="00A96B10">
        <w:rPr>
          <w:rFonts w:ascii="TimesET" w:hAnsi="TimesET"/>
          <w:sz w:val="24"/>
          <w:szCs w:val="24"/>
        </w:rPr>
        <w:t>Чувашской Республики</w:t>
      </w:r>
      <w:r w:rsidR="00256168" w:rsidRPr="00A96B10">
        <w:rPr>
          <w:rFonts w:ascii="TimesET" w:hAnsi="TimesET"/>
          <w:sz w:val="24"/>
          <w:szCs w:val="24"/>
        </w:rPr>
        <w:t xml:space="preserve"> </w:t>
      </w:r>
    </w:p>
    <w:p w:rsidR="00256168" w:rsidRPr="00A96B10" w:rsidRDefault="00256168" w:rsidP="00256168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4"/>
          <w:szCs w:val="24"/>
        </w:rPr>
      </w:pPr>
      <w:r w:rsidRPr="00A96B10">
        <w:rPr>
          <w:rFonts w:ascii="TimesET" w:hAnsi="TimesET"/>
          <w:sz w:val="24"/>
          <w:szCs w:val="24"/>
        </w:rPr>
        <w:t>от _____________ г. №____</w:t>
      </w:r>
    </w:p>
    <w:p w:rsidR="00256168" w:rsidRPr="00A96B10" w:rsidRDefault="00256168" w:rsidP="00256168">
      <w:pPr>
        <w:pStyle w:val="ConsPlusNormal"/>
        <w:jc w:val="both"/>
        <w:rPr>
          <w:rFonts w:ascii="TimesET" w:hAnsi="TimesET" w:cs="Times New Roman"/>
          <w:sz w:val="24"/>
          <w:szCs w:val="24"/>
        </w:rPr>
      </w:pPr>
    </w:p>
    <w:p w:rsidR="00F56EDE" w:rsidRDefault="00F56EDE" w:rsidP="0073712B">
      <w:pPr>
        <w:pStyle w:val="ConsPlusNormal"/>
        <w:jc w:val="center"/>
        <w:rPr>
          <w:rFonts w:ascii="TimesET" w:hAnsi="TimesET"/>
          <w:sz w:val="24"/>
          <w:szCs w:val="24"/>
        </w:rPr>
      </w:pPr>
    </w:p>
    <w:p w:rsidR="0073712B" w:rsidRPr="00F56EDE" w:rsidRDefault="0073712B" w:rsidP="0073712B">
      <w:pPr>
        <w:pStyle w:val="ConsPlusNormal"/>
        <w:jc w:val="center"/>
        <w:rPr>
          <w:rFonts w:ascii="TimesET" w:hAnsi="TimesET"/>
          <w:sz w:val="24"/>
          <w:szCs w:val="24"/>
        </w:rPr>
      </w:pPr>
      <w:r w:rsidRPr="00F56EDE">
        <w:rPr>
          <w:rFonts w:ascii="TimesET" w:hAnsi="TimesET"/>
          <w:sz w:val="24"/>
          <w:szCs w:val="24"/>
        </w:rPr>
        <w:t>Перечень</w:t>
      </w:r>
    </w:p>
    <w:p w:rsidR="000701AA" w:rsidRPr="00F56EDE" w:rsidRDefault="0073712B" w:rsidP="0073712B">
      <w:pPr>
        <w:pStyle w:val="ConsPlusNormal"/>
        <w:jc w:val="center"/>
        <w:rPr>
          <w:rFonts w:ascii="TimesET" w:hAnsi="TimesET" w:cs="Times New Roman"/>
          <w:sz w:val="24"/>
          <w:szCs w:val="24"/>
        </w:rPr>
      </w:pPr>
      <w:r w:rsidRPr="00F56EDE">
        <w:rPr>
          <w:rFonts w:ascii="TimesET" w:hAnsi="TimesET"/>
          <w:sz w:val="24"/>
          <w:szCs w:val="24"/>
        </w:rPr>
        <w:t xml:space="preserve">правовых актов, содержащих обязательные требования, соблюдение которых оценивается при осуществлении муниципального контроля за </w:t>
      </w:r>
      <w:r w:rsidRPr="00F56EDE">
        <w:rPr>
          <w:rFonts w:ascii="TimesET" w:hAnsi="TimesET" w:cs="Times New Roman"/>
          <w:sz w:val="24"/>
          <w:szCs w:val="24"/>
        </w:rPr>
        <w:t>сохранностью автомобильных дорог местного значения вне границ населенных пунктов в границах Моргаушского района Чувашской Республики</w:t>
      </w:r>
    </w:p>
    <w:p w:rsidR="0073712B" w:rsidRPr="00A96B10" w:rsidRDefault="0073712B" w:rsidP="0073712B">
      <w:pPr>
        <w:pStyle w:val="ConsPlusNormal"/>
        <w:jc w:val="center"/>
        <w:rPr>
          <w:rFonts w:ascii="TimesET" w:hAnsi="TimesET" w:cs="Times New Roman"/>
          <w:sz w:val="24"/>
          <w:szCs w:val="24"/>
        </w:rPr>
      </w:pPr>
    </w:p>
    <w:p w:rsidR="0073712B" w:rsidRPr="00A96B10" w:rsidRDefault="0073712B" w:rsidP="00A96B10">
      <w:pPr>
        <w:pStyle w:val="ConsPlusNormal"/>
        <w:jc w:val="both"/>
        <w:rPr>
          <w:rFonts w:ascii="TimesET" w:hAnsi="TimesET"/>
          <w:sz w:val="24"/>
          <w:szCs w:val="24"/>
        </w:rPr>
      </w:pPr>
    </w:p>
    <w:p w:rsidR="00A67619" w:rsidRPr="00A96B10" w:rsidRDefault="00A67619" w:rsidP="00A96B10">
      <w:pPr>
        <w:pStyle w:val="Style5"/>
        <w:widowControl/>
        <w:spacing w:before="10"/>
        <w:ind w:right="960" w:hanging="142"/>
        <w:jc w:val="center"/>
        <w:rPr>
          <w:rStyle w:val="FontStyle15"/>
          <w:rFonts w:ascii="TimesET" w:hAnsi="TimesET"/>
          <w:sz w:val="24"/>
          <w:szCs w:val="24"/>
        </w:rPr>
      </w:pPr>
      <w:r w:rsidRPr="00A96B10">
        <w:rPr>
          <w:rStyle w:val="FontStyle15"/>
          <w:rFonts w:ascii="TimesET" w:hAnsi="TimesET"/>
          <w:sz w:val="24"/>
          <w:szCs w:val="24"/>
        </w:rPr>
        <w:t xml:space="preserve">Раздел I. Международные договоры Российской Федерации и акты органов Евразийского </w:t>
      </w:r>
      <w:r w:rsidR="00A96B10">
        <w:rPr>
          <w:rStyle w:val="FontStyle15"/>
          <w:rFonts w:ascii="TimesET" w:hAnsi="TimesET"/>
          <w:sz w:val="24"/>
          <w:szCs w:val="24"/>
        </w:rPr>
        <w:t>э</w:t>
      </w:r>
      <w:r w:rsidRPr="00A96B10">
        <w:rPr>
          <w:rStyle w:val="FontStyle15"/>
          <w:rFonts w:ascii="TimesET" w:hAnsi="TimesET"/>
          <w:sz w:val="24"/>
          <w:szCs w:val="24"/>
        </w:rPr>
        <w:t>кономического союза</w:t>
      </w:r>
    </w:p>
    <w:p w:rsidR="00D672B7" w:rsidRPr="00A96B10" w:rsidRDefault="00D672B7" w:rsidP="00A67619">
      <w:pPr>
        <w:pStyle w:val="Style5"/>
        <w:widowControl/>
        <w:spacing w:before="10"/>
        <w:ind w:left="2122" w:right="960"/>
        <w:rPr>
          <w:rStyle w:val="FontStyle15"/>
          <w:rFonts w:ascii="TimesET" w:hAnsi="TimesET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213"/>
        <w:gridCol w:w="3927"/>
        <w:gridCol w:w="1804"/>
      </w:tblGrid>
      <w:tr w:rsidR="00A67619" w:rsidRPr="00A96B10" w:rsidTr="00A67619">
        <w:tc>
          <w:tcPr>
            <w:tcW w:w="540" w:type="dxa"/>
          </w:tcPr>
          <w:p w:rsidR="00A67619" w:rsidRPr="00A96B10" w:rsidRDefault="00A67619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Fonts w:ascii="TimesET" w:hAnsi="TimesET" w:cs="Times New Roman"/>
                <w:sz w:val="24"/>
                <w:szCs w:val="24"/>
              </w:rPr>
              <w:t>п/п</w:t>
            </w:r>
          </w:p>
        </w:tc>
        <w:tc>
          <w:tcPr>
            <w:tcW w:w="3254" w:type="dxa"/>
          </w:tcPr>
          <w:p w:rsidR="00A67619" w:rsidRPr="00A96B10" w:rsidRDefault="00A67619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Fonts w:ascii="TimesET" w:hAnsi="TimesET" w:cs="Times New Roman"/>
                <w:sz w:val="24"/>
                <w:szCs w:val="24"/>
              </w:rPr>
              <w:t>Наименование реквизиты</w:t>
            </w:r>
          </w:p>
        </w:tc>
        <w:tc>
          <w:tcPr>
            <w:tcW w:w="3969" w:type="dxa"/>
          </w:tcPr>
          <w:p w:rsidR="00A67619" w:rsidRPr="00A96B10" w:rsidRDefault="00A67619" w:rsidP="00A67619">
            <w:pPr>
              <w:pStyle w:val="Style7"/>
              <w:widowControl/>
              <w:spacing w:line="259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Краткое описание круга лиц и (или) перечня</w:t>
            </w:r>
          </w:p>
          <w:p w:rsidR="00A67619" w:rsidRPr="00A96B10" w:rsidRDefault="00A67619" w:rsidP="00A67619">
            <w:pPr>
              <w:pStyle w:val="ConsPlusNormal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объектов, в отношении которых устанавливаются обязательные требования</w:t>
            </w:r>
          </w:p>
        </w:tc>
        <w:tc>
          <w:tcPr>
            <w:tcW w:w="1806" w:type="dxa"/>
          </w:tcPr>
          <w:p w:rsidR="00A67619" w:rsidRPr="00A96B10" w:rsidRDefault="00A67619" w:rsidP="00D672B7">
            <w:pPr>
              <w:pStyle w:val="Style7"/>
              <w:widowControl/>
              <w:spacing w:line="259" w:lineRule="exact"/>
              <w:rPr>
                <w:rFonts w:ascii="TimesET" w:hAnsi="TimesET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Указание на структурные единицы акта, соблюдение которых оценивается при</w:t>
            </w:r>
            <w:r w:rsidR="00D672B7"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  п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роведении мероприятий по контролю</w:t>
            </w:r>
          </w:p>
        </w:tc>
      </w:tr>
      <w:tr w:rsidR="00A67619" w:rsidRPr="00A96B10" w:rsidTr="00A67619">
        <w:tc>
          <w:tcPr>
            <w:tcW w:w="540" w:type="dxa"/>
            <w:vMerge w:val="restart"/>
          </w:tcPr>
          <w:p w:rsidR="00A67619" w:rsidRPr="00A96B10" w:rsidRDefault="00A67619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Fonts w:ascii="TimesET" w:hAnsi="TimesET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  <w:vMerge w:val="restart"/>
          </w:tcPr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  <w:lang w:eastAsia="en-US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  <w:lang w:val="en-US" w:eastAsia="en-US"/>
              </w:rPr>
              <w:t>TP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  <w:lang w:eastAsia="en-US"/>
              </w:rPr>
              <w:t xml:space="preserve"> ТС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014/2011.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«Технический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регламент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таможенного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союза.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Безопасность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автомобильны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х дорог»,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утвержден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Решением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Комиссии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Таможенного</w:t>
            </w:r>
          </w:p>
          <w:p w:rsidR="00A67619" w:rsidRPr="00A96B10" w:rsidRDefault="00A67619" w:rsidP="00A67619">
            <w:pPr>
              <w:pStyle w:val="Style7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союза</w:t>
            </w:r>
          </w:p>
          <w:p w:rsidR="00A67619" w:rsidRPr="00A96B10" w:rsidRDefault="00A67619" w:rsidP="00A67619">
            <w:pPr>
              <w:pStyle w:val="ConsPlusNormal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от 18 октября 2011 года</w:t>
            </w:r>
          </w:p>
          <w:p w:rsidR="00A67619" w:rsidRPr="00A96B10" w:rsidRDefault="00A67619" w:rsidP="00A67619">
            <w:pPr>
              <w:pStyle w:val="ConsPlusNormal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№ 827</w:t>
            </w:r>
          </w:p>
        </w:tc>
        <w:tc>
          <w:tcPr>
            <w:tcW w:w="3969" w:type="dxa"/>
          </w:tcPr>
          <w:p w:rsidR="00A67619" w:rsidRPr="00A96B10" w:rsidRDefault="00D672B7" w:rsidP="00D672B7">
            <w:pPr>
              <w:pStyle w:val="ConsPlusNormal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И</w:t>
            </w:r>
            <w:r w:rsidR="00A67619"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ндивидуальные предприниматели и юридические лица, осуществляющие содержание автомобильных дорог </w:t>
            </w:r>
            <w:r w:rsidRPr="00A96B10">
              <w:rPr>
                <w:rFonts w:ascii="TimesET" w:hAnsi="TimesET" w:cs="Times New Roman"/>
                <w:sz w:val="24"/>
                <w:szCs w:val="24"/>
              </w:rPr>
              <w:t>местного значения вне границ населенных пунктов в границах Моргаушского района Чувашской Республики</w:t>
            </w:r>
          </w:p>
        </w:tc>
        <w:tc>
          <w:tcPr>
            <w:tcW w:w="1806" w:type="dxa"/>
          </w:tcPr>
          <w:p w:rsidR="00A67619" w:rsidRPr="00A96B10" w:rsidRDefault="00A67619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части 13 и 14 статьи 3, статья 4, части 22-25 статьи 5, статья 6</w:t>
            </w:r>
          </w:p>
        </w:tc>
      </w:tr>
      <w:tr w:rsidR="00A67619" w:rsidRPr="00A96B10" w:rsidTr="00A67619">
        <w:tc>
          <w:tcPr>
            <w:tcW w:w="540" w:type="dxa"/>
            <w:vMerge/>
          </w:tcPr>
          <w:p w:rsidR="00A67619" w:rsidRPr="00A96B10" w:rsidRDefault="00A67619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A67619" w:rsidRPr="00A96B10" w:rsidRDefault="00A67619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7619" w:rsidRPr="00A96B10" w:rsidRDefault="00A67619" w:rsidP="00384E47">
            <w:pPr>
              <w:pStyle w:val="ConsPlusNormal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Физические лица, индивидуальные предприниматели и юридические лица -</w:t>
            </w:r>
            <w:r w:rsidR="002542A4"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 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владельцы (водители) крупногабаритных и (или) тяжеловесных транспортных средств, если маршрут, часть маршрута таких транспортных средств проходят по автомобильным дорогам</w:t>
            </w:r>
            <w:r w:rsidR="00D672B7"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 </w:t>
            </w:r>
            <w:r w:rsidR="00D672B7" w:rsidRPr="00A96B10">
              <w:rPr>
                <w:rFonts w:ascii="TimesET" w:hAnsi="TimesET" w:cs="Times New Roman"/>
                <w:sz w:val="24"/>
                <w:szCs w:val="24"/>
              </w:rPr>
              <w:t xml:space="preserve">местного значения вне границ населенных пунктов в границах Моргаушского </w:t>
            </w:r>
            <w:r w:rsidR="00D672B7" w:rsidRPr="00A96B10">
              <w:rPr>
                <w:rFonts w:ascii="TimesET" w:hAnsi="TimesET" w:cs="Times New Roman"/>
                <w:sz w:val="24"/>
                <w:szCs w:val="24"/>
              </w:rPr>
              <w:lastRenderedPageBreak/>
              <w:t>района Чувашской Республики</w:t>
            </w:r>
            <w:r w:rsidR="00D672B7"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 при условии, что маршрут таких транспортных средств проходит в границах Моргаушского района Чувашской Республики и указанный маршрут, часть маршрута не проходят по автомобильным 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округов), федерального значения, участкам таких автомобильных дорог</w:t>
            </w:r>
            <w:r w:rsidR="00384E47"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 .</w:t>
            </w:r>
          </w:p>
        </w:tc>
        <w:tc>
          <w:tcPr>
            <w:tcW w:w="1806" w:type="dxa"/>
          </w:tcPr>
          <w:p w:rsidR="00A67619" w:rsidRPr="00A96B10" w:rsidRDefault="00A67619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lastRenderedPageBreak/>
              <w:t>часть 13.10 статьи 3</w:t>
            </w:r>
          </w:p>
        </w:tc>
      </w:tr>
    </w:tbl>
    <w:p w:rsidR="003E3C6F" w:rsidRPr="00A96B10" w:rsidRDefault="003E3C6F" w:rsidP="0073712B">
      <w:pPr>
        <w:pStyle w:val="ConsPlusNormal"/>
        <w:jc w:val="center"/>
        <w:rPr>
          <w:rFonts w:ascii="TimesET" w:hAnsi="TimesET"/>
          <w:sz w:val="24"/>
          <w:szCs w:val="24"/>
        </w:rPr>
      </w:pPr>
    </w:p>
    <w:p w:rsidR="00A67619" w:rsidRPr="00A96B10" w:rsidRDefault="00A67619" w:rsidP="00A67619">
      <w:pPr>
        <w:pStyle w:val="Style9"/>
        <w:widowControl/>
        <w:rPr>
          <w:rStyle w:val="FontStyle15"/>
          <w:rFonts w:ascii="TimesET" w:hAnsi="TimesET"/>
          <w:sz w:val="24"/>
          <w:szCs w:val="24"/>
        </w:rPr>
      </w:pPr>
      <w:r w:rsidRPr="00A96B10">
        <w:rPr>
          <w:rStyle w:val="FontStyle15"/>
          <w:rFonts w:ascii="TimesET" w:hAnsi="TimesET"/>
          <w:sz w:val="24"/>
          <w:szCs w:val="24"/>
        </w:rPr>
        <w:t xml:space="preserve">Раздел </w:t>
      </w:r>
      <w:r w:rsidRPr="00A96B10">
        <w:rPr>
          <w:rStyle w:val="FontStyle15"/>
          <w:rFonts w:ascii="TimesET" w:hAnsi="TimesET"/>
          <w:sz w:val="24"/>
          <w:szCs w:val="24"/>
          <w:lang w:val="en-US"/>
        </w:rPr>
        <w:t>II</w:t>
      </w:r>
      <w:r w:rsidRPr="00A96B10">
        <w:rPr>
          <w:rStyle w:val="FontStyle15"/>
          <w:rFonts w:ascii="TimesET" w:hAnsi="TimesET"/>
          <w:sz w:val="24"/>
          <w:szCs w:val="24"/>
        </w:rPr>
        <w:t>. Федеральные законы</w:t>
      </w:r>
    </w:p>
    <w:p w:rsidR="0073712B" w:rsidRPr="00A96B10" w:rsidRDefault="0073712B" w:rsidP="0073712B">
      <w:pPr>
        <w:pStyle w:val="ConsPlusNormal"/>
        <w:jc w:val="center"/>
        <w:rPr>
          <w:rFonts w:ascii="TimesET" w:hAnsi="TimesET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690"/>
        <w:gridCol w:w="3918"/>
        <w:gridCol w:w="2337"/>
      </w:tblGrid>
      <w:tr w:rsidR="00DA2698" w:rsidRPr="00A96B10" w:rsidTr="006175C3">
        <w:tc>
          <w:tcPr>
            <w:tcW w:w="514" w:type="dxa"/>
          </w:tcPr>
          <w:p w:rsidR="00DA2698" w:rsidRPr="00A96B10" w:rsidRDefault="00DA2698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Fonts w:ascii="TimesET" w:hAnsi="TimesET" w:cs="Times New Roman"/>
                <w:sz w:val="24"/>
                <w:szCs w:val="24"/>
              </w:rPr>
              <w:t>п/п</w:t>
            </w:r>
          </w:p>
        </w:tc>
        <w:tc>
          <w:tcPr>
            <w:tcW w:w="2713" w:type="dxa"/>
          </w:tcPr>
          <w:p w:rsidR="00DA2698" w:rsidRPr="00A96B10" w:rsidRDefault="00DA2698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Fonts w:ascii="TimesET" w:hAnsi="TimesET" w:cs="Times New Roman"/>
                <w:sz w:val="24"/>
                <w:szCs w:val="24"/>
              </w:rPr>
              <w:t>Наименование реквизиты</w:t>
            </w:r>
          </w:p>
        </w:tc>
        <w:tc>
          <w:tcPr>
            <w:tcW w:w="3978" w:type="dxa"/>
          </w:tcPr>
          <w:p w:rsidR="00DA2698" w:rsidRPr="00A96B10" w:rsidRDefault="00DA2698" w:rsidP="00DA2698">
            <w:pPr>
              <w:pStyle w:val="Style7"/>
              <w:widowControl/>
              <w:spacing w:line="259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Краткое описание круга лиц и (или) перечня</w:t>
            </w:r>
          </w:p>
          <w:p w:rsidR="00DA2698" w:rsidRPr="00A96B10" w:rsidRDefault="00DA2698" w:rsidP="00DA2698">
            <w:pPr>
              <w:pStyle w:val="ConsPlusNormal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объектов, в отношении которых устанавливаются обязательные требования</w:t>
            </w:r>
          </w:p>
        </w:tc>
        <w:tc>
          <w:tcPr>
            <w:tcW w:w="2364" w:type="dxa"/>
          </w:tcPr>
          <w:p w:rsidR="00DA2698" w:rsidRPr="00A96B10" w:rsidRDefault="00DA2698" w:rsidP="00DA2698">
            <w:pPr>
              <w:pStyle w:val="Style7"/>
              <w:widowControl/>
              <w:spacing w:line="259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Указание на структурные единицы акта, соблюдение которых оценивается при</w:t>
            </w:r>
          </w:p>
          <w:p w:rsidR="00DA2698" w:rsidRPr="00A96B10" w:rsidRDefault="00DA2698" w:rsidP="00DA2698">
            <w:pPr>
              <w:pStyle w:val="ConsPlusNormal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проведении мероприятий по контролю</w:t>
            </w:r>
          </w:p>
        </w:tc>
      </w:tr>
      <w:tr w:rsidR="006175C3" w:rsidRPr="00A96B10" w:rsidTr="006175C3">
        <w:tc>
          <w:tcPr>
            <w:tcW w:w="514" w:type="dxa"/>
            <w:vMerge w:val="restart"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Fonts w:ascii="TimesET" w:hAnsi="TimesET" w:cs="Times New Roman"/>
                <w:sz w:val="24"/>
                <w:szCs w:val="24"/>
              </w:rPr>
              <w:t>1.</w:t>
            </w:r>
          </w:p>
        </w:tc>
        <w:tc>
          <w:tcPr>
            <w:tcW w:w="2713" w:type="dxa"/>
            <w:vMerge w:val="restart"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8 ноября 2007 г. № 257-ФЗ</w:t>
            </w:r>
          </w:p>
        </w:tc>
        <w:tc>
          <w:tcPr>
            <w:tcW w:w="3978" w:type="dxa"/>
          </w:tcPr>
          <w:p w:rsidR="006175C3" w:rsidRPr="00A96B10" w:rsidRDefault="00D14170" w:rsidP="00D14170">
            <w:pPr>
              <w:pStyle w:val="ConsPlusNormal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Физические лица, индивидуальные предприниматели и юридические лица - владельцы (водители) крупногабаритных и (или) тяжеловесных транспортных средств, если маршрут, часть маршрута таких транспортных средств проходят по автомобильным дорогам </w:t>
            </w:r>
            <w:r w:rsidRPr="00A96B10">
              <w:rPr>
                <w:rFonts w:ascii="TimesET" w:hAnsi="TimesET" w:cs="Times New Roman"/>
                <w:sz w:val="24"/>
                <w:szCs w:val="24"/>
              </w:rPr>
              <w:t>местного значения вне границ населенных пунктов в границах Моргаушского района Чувашской Республики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 при условии, что маршрут таких транспортных средств проходит в границах Моргаушского района 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lastRenderedPageBreak/>
              <w:t>Чувашской Республики и указанный маршрут, часть маршрута не проходят по автомобильным 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округов), федерального значения, участкам таких автомобильных дорог .</w:t>
            </w:r>
          </w:p>
        </w:tc>
        <w:tc>
          <w:tcPr>
            <w:tcW w:w="2364" w:type="dxa"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lastRenderedPageBreak/>
              <w:t>статьи 29,31</w:t>
            </w:r>
          </w:p>
        </w:tc>
      </w:tr>
      <w:tr w:rsidR="006175C3" w:rsidRPr="00A96B10" w:rsidTr="006175C3">
        <w:tc>
          <w:tcPr>
            <w:tcW w:w="514" w:type="dxa"/>
            <w:vMerge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6175C3" w:rsidRPr="00A96B10" w:rsidRDefault="006175C3" w:rsidP="00D14170">
            <w:pPr>
              <w:pStyle w:val="ConsPlusNormal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Индивидуальные предприниматели и юридические лица - владельцы инженерных коммуникаций, осуществляющие прокладку, переустройство, перенос инженерных коммуникаций, их эксплуатация в границах полосы отвода и придорожных полос автомобильных дорог </w:t>
            </w:r>
            <w:r w:rsidR="00D14170" w:rsidRPr="00A96B10">
              <w:rPr>
                <w:rFonts w:ascii="TimesET" w:hAnsi="TimesET" w:cs="Times New Roman"/>
                <w:sz w:val="24"/>
                <w:szCs w:val="24"/>
              </w:rPr>
              <w:t>местного значения вне границ населенных пунктов в границах Моргаушского района Чувашской Республики</w:t>
            </w:r>
          </w:p>
        </w:tc>
        <w:tc>
          <w:tcPr>
            <w:tcW w:w="2364" w:type="dxa"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статьи 19, 25, 26</w:t>
            </w:r>
          </w:p>
        </w:tc>
      </w:tr>
      <w:tr w:rsidR="006175C3" w:rsidRPr="00A96B10" w:rsidTr="006175C3">
        <w:tc>
          <w:tcPr>
            <w:tcW w:w="514" w:type="dxa"/>
            <w:vMerge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6175C3" w:rsidRPr="00A96B10" w:rsidRDefault="006175C3" w:rsidP="008E28ED">
            <w:pPr>
              <w:pStyle w:val="ConsPlusNormal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Индивидуальные предприниматели и юридические лица, осуществляющие строительство, реконструкцию,</w:t>
            </w:r>
            <w:r w:rsidRPr="00A96B10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капитальный ремонт пересечений и примыканий других автомобильных дорог (федерального, местного значения и частного) с автомобильной дорогой </w:t>
            </w:r>
            <w:r w:rsidR="008E28ED" w:rsidRPr="00A96B10">
              <w:rPr>
                <w:rFonts w:ascii="TimesET" w:hAnsi="TimesET" w:cs="Times New Roman"/>
                <w:sz w:val="24"/>
                <w:szCs w:val="24"/>
              </w:rPr>
              <w:t>местного значения вне границ населенных пунктов в границах Моргаушского района Чувашской Республики</w:t>
            </w:r>
            <w:r w:rsidR="008E28ED"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статьи 20, 25, 26</w:t>
            </w:r>
          </w:p>
        </w:tc>
      </w:tr>
      <w:tr w:rsidR="006175C3" w:rsidRPr="00A96B10" w:rsidTr="006175C3">
        <w:tc>
          <w:tcPr>
            <w:tcW w:w="514" w:type="dxa"/>
            <w:vMerge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6175C3" w:rsidRPr="00A96B10" w:rsidRDefault="006175C3" w:rsidP="00471F73">
            <w:pPr>
              <w:pStyle w:val="ConsPlusNormal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Владельцы    железнодорожных    путей, осуществляющие     их     строительство (реконструкцию), ремонт и 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lastRenderedPageBreak/>
              <w:t xml:space="preserve">эксплуатацию в     границах     полосы     отвода     и придорожных    полос    автомобильных дорог            </w:t>
            </w:r>
            <w:r w:rsidR="00471F73" w:rsidRPr="00A96B10">
              <w:rPr>
                <w:rFonts w:ascii="TimesET" w:hAnsi="TimesET" w:cs="Times New Roman"/>
                <w:sz w:val="24"/>
                <w:szCs w:val="24"/>
              </w:rPr>
              <w:t>местного значения вне границ населенных пунктов в границах Моргаушского района Чувашской Республики</w:t>
            </w:r>
          </w:p>
        </w:tc>
        <w:tc>
          <w:tcPr>
            <w:tcW w:w="2364" w:type="dxa"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lastRenderedPageBreak/>
              <w:t>статьи 21, 25, 26</w:t>
            </w:r>
          </w:p>
        </w:tc>
      </w:tr>
      <w:tr w:rsidR="006175C3" w:rsidRPr="00A96B10" w:rsidTr="006175C3">
        <w:tc>
          <w:tcPr>
            <w:tcW w:w="514" w:type="dxa"/>
            <w:vMerge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6175C3" w:rsidRPr="00A96B10" w:rsidRDefault="006175C3" w:rsidP="00471F73">
            <w:pPr>
              <w:pStyle w:val="ConsPlusNormal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</w:t>
            </w:r>
            <w:r w:rsidR="00471F73" w:rsidRPr="00A96B10">
              <w:rPr>
                <w:rFonts w:ascii="TimesET" w:hAnsi="TimesET" w:cs="Times New Roman"/>
                <w:sz w:val="24"/>
                <w:szCs w:val="24"/>
              </w:rPr>
              <w:t>местного значения вне границ населенных пунктов в границах Моргаушского района Чувашской Республики</w:t>
            </w:r>
          </w:p>
        </w:tc>
        <w:tc>
          <w:tcPr>
            <w:tcW w:w="2364" w:type="dxa"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Fonts w:ascii="TimesET" w:hAnsi="TimesET" w:cs="Times New Roman"/>
                <w:sz w:val="24"/>
                <w:szCs w:val="24"/>
              </w:rPr>
              <w:t>статьи 22,25,26.</w:t>
            </w:r>
          </w:p>
        </w:tc>
      </w:tr>
      <w:tr w:rsidR="006175C3" w:rsidRPr="00A96B10" w:rsidTr="006175C3">
        <w:tc>
          <w:tcPr>
            <w:tcW w:w="514" w:type="dxa"/>
            <w:vMerge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6175C3" w:rsidRPr="00A96B10" w:rsidRDefault="006175C3" w:rsidP="00471F73">
            <w:pPr>
              <w:pStyle w:val="ConsPlusNormal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Владельцы рекламных конструкций, размещаемых в границах полосы отвода и придорожных полос автомобильных дорог </w:t>
            </w:r>
            <w:r w:rsidR="00471F73" w:rsidRPr="00A96B10">
              <w:rPr>
                <w:rFonts w:ascii="TimesET" w:hAnsi="TimesET" w:cs="Times New Roman"/>
                <w:sz w:val="24"/>
                <w:szCs w:val="24"/>
              </w:rPr>
              <w:t>местного значения вне границ населенных пунктов в границах Моргаушского района Чувашской Республики</w:t>
            </w:r>
          </w:p>
        </w:tc>
        <w:tc>
          <w:tcPr>
            <w:tcW w:w="2364" w:type="dxa"/>
          </w:tcPr>
          <w:p w:rsidR="006175C3" w:rsidRPr="00A96B10" w:rsidRDefault="006175C3" w:rsidP="0073712B">
            <w:pPr>
              <w:pStyle w:val="ConsPlusNormal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статьи 25 и 26</w:t>
            </w:r>
          </w:p>
        </w:tc>
      </w:tr>
    </w:tbl>
    <w:p w:rsidR="0073712B" w:rsidRPr="00A96B10" w:rsidRDefault="0073712B" w:rsidP="0073712B">
      <w:pPr>
        <w:pStyle w:val="ConsPlusNormal"/>
        <w:jc w:val="center"/>
        <w:rPr>
          <w:rFonts w:ascii="TimesET" w:hAnsi="TimesET"/>
          <w:sz w:val="24"/>
          <w:szCs w:val="24"/>
        </w:rPr>
      </w:pPr>
    </w:p>
    <w:p w:rsidR="00AF1A94" w:rsidRPr="00A96B10" w:rsidRDefault="00C1545D" w:rsidP="00AF1A94">
      <w:pPr>
        <w:pStyle w:val="Style9"/>
        <w:widowControl/>
        <w:spacing w:before="226" w:line="259" w:lineRule="exact"/>
        <w:ind w:left="2261" w:right="1646"/>
        <w:rPr>
          <w:rStyle w:val="FontStyle15"/>
          <w:rFonts w:ascii="TimesET" w:hAnsi="TimesET"/>
          <w:sz w:val="24"/>
          <w:szCs w:val="24"/>
        </w:rPr>
      </w:pPr>
      <w:r w:rsidRPr="00A96B10">
        <w:rPr>
          <w:rStyle w:val="FontStyle15"/>
          <w:rFonts w:ascii="TimesET" w:hAnsi="TimesET"/>
          <w:sz w:val="24"/>
          <w:szCs w:val="24"/>
        </w:rPr>
        <w:t>Раздел I</w:t>
      </w:r>
      <w:r w:rsidRPr="00A96B10">
        <w:rPr>
          <w:rStyle w:val="FontStyle15"/>
          <w:rFonts w:ascii="TimesET" w:hAnsi="TimesET"/>
          <w:sz w:val="24"/>
          <w:szCs w:val="24"/>
          <w:lang w:val="en-US"/>
        </w:rPr>
        <w:t>II</w:t>
      </w:r>
      <w:r w:rsidR="00AF1A94" w:rsidRPr="00A96B10">
        <w:rPr>
          <w:rStyle w:val="FontStyle15"/>
          <w:rFonts w:ascii="TimesET" w:hAnsi="TimesET"/>
          <w:sz w:val="24"/>
          <w:szCs w:val="24"/>
        </w:rPr>
        <w:t>. Иные нормативные документы, обязательность соблюдения которых установлена законодательством Российской Федерации</w:t>
      </w:r>
    </w:p>
    <w:p w:rsidR="006175C3" w:rsidRPr="00A96B10" w:rsidRDefault="006175C3" w:rsidP="0073712B">
      <w:pPr>
        <w:pStyle w:val="ConsPlusNormal"/>
        <w:jc w:val="center"/>
        <w:rPr>
          <w:rFonts w:ascii="TimesET" w:hAnsi="TimesET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01"/>
        <w:gridCol w:w="1875"/>
        <w:gridCol w:w="2584"/>
        <w:gridCol w:w="1806"/>
      </w:tblGrid>
      <w:tr w:rsidR="00AF1A94" w:rsidRPr="00A96B10" w:rsidTr="00AF1A94">
        <w:tc>
          <w:tcPr>
            <w:tcW w:w="671" w:type="dxa"/>
          </w:tcPr>
          <w:p w:rsidR="00AF1A94" w:rsidRPr="00A96B10" w:rsidRDefault="00AF1A94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266" w:type="dxa"/>
          </w:tcPr>
          <w:p w:rsidR="00AF1A94" w:rsidRPr="00A96B10" w:rsidRDefault="00AF1A94" w:rsidP="00AF1A94">
            <w:pPr>
              <w:pStyle w:val="Style8"/>
              <w:widowControl/>
              <w:spacing w:line="264" w:lineRule="exact"/>
              <w:ind w:left="384"/>
              <w:jc w:val="lef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Наименование</w:t>
            </w:r>
          </w:p>
          <w:p w:rsidR="00AF1A94" w:rsidRPr="00A96B10" w:rsidRDefault="00AF1A94" w:rsidP="00AF1A94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документа (обозначение)</w:t>
            </w:r>
          </w:p>
        </w:tc>
        <w:tc>
          <w:tcPr>
            <w:tcW w:w="1449" w:type="dxa"/>
          </w:tcPr>
          <w:p w:rsidR="00AF1A94" w:rsidRPr="00A96B10" w:rsidRDefault="00AF1A94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Сведения об утверждении</w:t>
            </w:r>
          </w:p>
        </w:tc>
        <w:tc>
          <w:tcPr>
            <w:tcW w:w="3275" w:type="dxa"/>
          </w:tcPr>
          <w:p w:rsidR="00AF1A94" w:rsidRPr="00A96B10" w:rsidRDefault="00AF1A94" w:rsidP="00AF1A94">
            <w:pPr>
              <w:pStyle w:val="Style7"/>
              <w:widowControl/>
              <w:spacing w:line="264" w:lineRule="exact"/>
              <w:jc w:val="center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Краткое описание круга лиц и (или) перечня</w:t>
            </w:r>
          </w:p>
          <w:p w:rsidR="00AF1A94" w:rsidRPr="00A96B10" w:rsidRDefault="00AF1A94" w:rsidP="00AF1A94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объектов, в отношении которых устанавливаются обязательные требования</w:t>
            </w:r>
          </w:p>
        </w:tc>
        <w:tc>
          <w:tcPr>
            <w:tcW w:w="1908" w:type="dxa"/>
          </w:tcPr>
          <w:p w:rsidR="00AF1A94" w:rsidRPr="00A96B10" w:rsidRDefault="00AF1A94" w:rsidP="00AF1A94">
            <w:pPr>
              <w:pStyle w:val="Style11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Указание на структурные</w:t>
            </w:r>
          </w:p>
          <w:p w:rsidR="00AF1A94" w:rsidRPr="00A96B10" w:rsidRDefault="00AF1A94" w:rsidP="00AF1A94">
            <w:pPr>
              <w:pStyle w:val="Style11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единицы акта, соблюдение</w:t>
            </w:r>
          </w:p>
          <w:p w:rsidR="00AF1A94" w:rsidRPr="00A96B10" w:rsidRDefault="00AF1A94" w:rsidP="00AF1A94">
            <w:pPr>
              <w:pStyle w:val="Style11"/>
              <w:widowControl/>
              <w:spacing w:line="264" w:lineRule="exact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которых оценивается</w:t>
            </w:r>
          </w:p>
          <w:p w:rsidR="00AF1A94" w:rsidRPr="00A96B10" w:rsidRDefault="00AF1A94" w:rsidP="00AF1A94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при проведении мероприятий по контролю</w:t>
            </w:r>
          </w:p>
        </w:tc>
      </w:tr>
      <w:tr w:rsidR="00AF1A94" w:rsidRPr="00A96B10" w:rsidTr="00AF1A94">
        <w:tc>
          <w:tcPr>
            <w:tcW w:w="671" w:type="dxa"/>
          </w:tcPr>
          <w:p w:rsidR="00AF1A94" w:rsidRPr="00A96B10" w:rsidRDefault="00AF1A94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Fonts w:ascii="TimesET" w:hAnsi="TimesET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AF1A94" w:rsidRPr="00A96B10" w:rsidRDefault="00AF1A94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ГОСТ Р 50597-93. «Автомобильные дороги и улицы. Требования к эксплуатационному 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lastRenderedPageBreak/>
              <w:t>состоянию, допустимому по</w:t>
            </w:r>
            <w:r w:rsidRPr="00A96B10">
              <w:rPr>
                <w:rFonts w:ascii="TimesET" w:hAnsi="TimesET"/>
                <w:sz w:val="24"/>
                <w:szCs w:val="24"/>
              </w:rPr>
              <w:t xml:space="preserve"> 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условиям обеспечения безопасности дорожного движения»</w:t>
            </w:r>
          </w:p>
        </w:tc>
        <w:tc>
          <w:tcPr>
            <w:tcW w:w="1449" w:type="dxa"/>
          </w:tcPr>
          <w:p w:rsidR="00AF1A94" w:rsidRPr="00A96B10" w:rsidRDefault="00AF1A94" w:rsidP="00AF1A94">
            <w:pPr>
              <w:pStyle w:val="Style7"/>
              <w:widowControl/>
              <w:spacing w:line="264" w:lineRule="exact"/>
              <w:ind w:left="14" w:hanging="14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lastRenderedPageBreak/>
              <w:t>Постановлен ие</w:t>
            </w:r>
          </w:p>
          <w:p w:rsidR="00AF1A94" w:rsidRPr="00A96B10" w:rsidRDefault="00AF1A94" w:rsidP="00AF1A94">
            <w:pPr>
              <w:pStyle w:val="ConsPlusNormal"/>
              <w:jc w:val="both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Госстандарта Российской Федерации от 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lastRenderedPageBreak/>
              <w:t>11 октября 1993 г. №221</w:t>
            </w:r>
          </w:p>
        </w:tc>
        <w:tc>
          <w:tcPr>
            <w:tcW w:w="3275" w:type="dxa"/>
            <w:vMerge w:val="restart"/>
          </w:tcPr>
          <w:p w:rsidR="00AF1A94" w:rsidRPr="00A96B10" w:rsidRDefault="00AF1A94" w:rsidP="00AF1A94">
            <w:pPr>
              <w:pStyle w:val="ConsPlusNormal"/>
              <w:ind w:right="-68"/>
              <w:jc w:val="both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lastRenderedPageBreak/>
              <w:t>индивидуальные</w:t>
            </w:r>
            <w:r w:rsidRPr="00A96B10">
              <w:rPr>
                <w:rFonts w:ascii="TimesET" w:hAnsi="TimesET"/>
                <w:sz w:val="24"/>
                <w:szCs w:val="24"/>
              </w:rPr>
              <w:t xml:space="preserve"> 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предприниматели и юридические лица, осуществляющие содержание 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lastRenderedPageBreak/>
              <w:t xml:space="preserve">автомобильных дорог </w:t>
            </w:r>
            <w:r w:rsidR="00C1545D" w:rsidRPr="00A96B10">
              <w:rPr>
                <w:rFonts w:ascii="TimesET" w:hAnsi="TimesET" w:cs="Times New Roman"/>
                <w:sz w:val="24"/>
                <w:szCs w:val="24"/>
              </w:rPr>
              <w:t>местного значения вне границ населенных пунктов в границах Моргаушского района Чувашской Республики</w:t>
            </w:r>
          </w:p>
        </w:tc>
        <w:tc>
          <w:tcPr>
            <w:tcW w:w="1908" w:type="dxa"/>
          </w:tcPr>
          <w:p w:rsidR="00AF1A94" w:rsidRPr="00A96B10" w:rsidRDefault="00AF1A94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Fonts w:ascii="TimesET" w:hAnsi="TimesET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AF1A94" w:rsidRPr="00A96B10" w:rsidTr="002E459B">
        <w:trPr>
          <w:trHeight w:val="3960"/>
        </w:trPr>
        <w:tc>
          <w:tcPr>
            <w:tcW w:w="671" w:type="dxa"/>
          </w:tcPr>
          <w:p w:rsidR="00AF1A94" w:rsidRPr="00A96B10" w:rsidRDefault="00AF1A94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Fonts w:ascii="TimesET" w:hAnsi="TimesET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6" w:type="dxa"/>
          </w:tcPr>
          <w:p w:rsidR="00AF1A94" w:rsidRDefault="00AF1A94" w:rsidP="00AF1A94">
            <w:pPr>
              <w:pStyle w:val="ConsPlusNormal"/>
              <w:ind w:right="-114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ГОСТ Р 52289-2004.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      </w:r>
          </w:p>
          <w:p w:rsidR="002E459B" w:rsidRPr="00A96B10" w:rsidRDefault="002E459B" w:rsidP="00AF1A94">
            <w:pPr>
              <w:pStyle w:val="ConsPlusNormal"/>
              <w:ind w:right="-114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49" w:type="dxa"/>
          </w:tcPr>
          <w:p w:rsidR="00AF1A94" w:rsidRPr="00A96B10" w:rsidRDefault="00AF1A94" w:rsidP="00AF1A94">
            <w:pPr>
              <w:pStyle w:val="ConsPlusNormal"/>
              <w:jc w:val="both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Приказ Ростехрегули рования от 15.12.2004 № 120 -ст.</w:t>
            </w:r>
          </w:p>
        </w:tc>
        <w:tc>
          <w:tcPr>
            <w:tcW w:w="3275" w:type="dxa"/>
            <w:vMerge/>
          </w:tcPr>
          <w:p w:rsidR="00AF1A94" w:rsidRPr="00A96B10" w:rsidRDefault="00AF1A94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908" w:type="dxa"/>
          </w:tcPr>
          <w:p w:rsidR="00AF1A94" w:rsidRPr="00A96B10" w:rsidRDefault="00AF1A94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Fonts w:ascii="TimesET" w:hAnsi="TimesET"/>
                <w:sz w:val="24"/>
                <w:szCs w:val="24"/>
              </w:rPr>
              <w:t>В полном объеме</w:t>
            </w:r>
          </w:p>
        </w:tc>
      </w:tr>
      <w:tr w:rsidR="002E459B" w:rsidRPr="00A96B10" w:rsidTr="001A31BB">
        <w:trPr>
          <w:trHeight w:val="3074"/>
        </w:trPr>
        <w:tc>
          <w:tcPr>
            <w:tcW w:w="671" w:type="dxa"/>
          </w:tcPr>
          <w:p w:rsidR="002E459B" w:rsidRPr="00A96B10" w:rsidRDefault="002E459B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  <w:sz w:val="24"/>
                <w:szCs w:val="24"/>
              </w:rPr>
              <w:t>3.</w:t>
            </w:r>
          </w:p>
        </w:tc>
        <w:tc>
          <w:tcPr>
            <w:tcW w:w="2266" w:type="dxa"/>
          </w:tcPr>
          <w:p w:rsidR="002E459B" w:rsidRDefault="002E459B" w:rsidP="00AF1A94">
            <w:pPr>
              <w:pStyle w:val="ConsPlusNormal"/>
              <w:ind w:right="-114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  <w:r>
              <w:rPr>
                <w:rStyle w:val="FontStyle15"/>
                <w:rFonts w:ascii="TimesET" w:hAnsi="TimesET"/>
                <w:sz w:val="24"/>
                <w:szCs w:val="24"/>
              </w:rPr>
              <w:t>ГОСТ 33181-2014</w:t>
            </w:r>
          </w:p>
          <w:p w:rsidR="002E459B" w:rsidRDefault="002E459B" w:rsidP="00AF1A94">
            <w:pPr>
              <w:pStyle w:val="ConsPlusNormal"/>
              <w:ind w:right="-114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  <w:r>
              <w:rPr>
                <w:rStyle w:val="FontStyle15"/>
                <w:rFonts w:ascii="TimesET" w:hAnsi="TimesET"/>
                <w:sz w:val="24"/>
                <w:szCs w:val="24"/>
              </w:rPr>
              <w:t>«Дороги автомобильные общего пользования «Требования к уровню зимнего содержания»</w:t>
            </w:r>
          </w:p>
          <w:p w:rsidR="002E459B" w:rsidRPr="00A96B10" w:rsidRDefault="002E459B" w:rsidP="002E459B">
            <w:pPr>
              <w:pStyle w:val="ConsPlusNormal"/>
              <w:ind w:right="-114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</w:p>
        </w:tc>
        <w:tc>
          <w:tcPr>
            <w:tcW w:w="1449" w:type="dxa"/>
          </w:tcPr>
          <w:p w:rsidR="002E459B" w:rsidRDefault="002E459B" w:rsidP="002E459B">
            <w:pPr>
              <w:pStyle w:val="ConsPlusNormal"/>
              <w:ind w:right="-114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  <w:r>
              <w:rPr>
                <w:rStyle w:val="FontStyle15"/>
                <w:rFonts w:ascii="TimesET" w:hAnsi="TimesET"/>
                <w:sz w:val="24"/>
                <w:szCs w:val="24"/>
              </w:rPr>
              <w:t>Приказ Федерального агенства по техническому регулированию и метрологии от 11 августа 2015г. №1121-ст</w:t>
            </w:r>
          </w:p>
          <w:p w:rsidR="002E459B" w:rsidRPr="00A96B10" w:rsidRDefault="002E459B" w:rsidP="00AF1A94">
            <w:pPr>
              <w:pStyle w:val="ConsPlusNormal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</w:p>
        </w:tc>
        <w:tc>
          <w:tcPr>
            <w:tcW w:w="3275" w:type="dxa"/>
          </w:tcPr>
          <w:p w:rsidR="002E459B" w:rsidRDefault="001A31BB" w:rsidP="00AF1A94">
            <w:pPr>
              <w:pStyle w:val="ConsPlusNormal"/>
              <w:ind w:right="-6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>индивидуальные</w:t>
            </w:r>
            <w:r w:rsidRPr="00A96B10">
              <w:rPr>
                <w:rFonts w:ascii="TimesET" w:hAnsi="TimesET"/>
                <w:sz w:val="24"/>
                <w:szCs w:val="24"/>
              </w:rPr>
              <w:t xml:space="preserve"> 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предприниматели и юридические лица, осуществляющие содержание автомобильных дорог </w:t>
            </w:r>
            <w:r w:rsidRPr="00A96B10">
              <w:rPr>
                <w:rFonts w:ascii="TimesET" w:hAnsi="TimesET" w:cs="Times New Roman"/>
                <w:sz w:val="24"/>
                <w:szCs w:val="24"/>
              </w:rPr>
              <w:t>местного значения вне границ населенных пунктов в границах Моргаушского района Чувашской Республики</w:t>
            </w:r>
          </w:p>
          <w:p w:rsidR="001A31BB" w:rsidRPr="00A96B10" w:rsidRDefault="001A31BB" w:rsidP="00AF1A94">
            <w:pPr>
              <w:pStyle w:val="ConsPlusNormal"/>
              <w:ind w:right="-68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908" w:type="dxa"/>
          </w:tcPr>
          <w:p w:rsidR="002E459B" w:rsidRPr="00A96B10" w:rsidRDefault="001A31BB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Fonts w:ascii="TimesET" w:hAnsi="TimesET"/>
                <w:sz w:val="24"/>
                <w:szCs w:val="24"/>
              </w:rPr>
              <w:t>В полном объеме</w:t>
            </w:r>
          </w:p>
        </w:tc>
      </w:tr>
      <w:tr w:rsidR="001A31BB" w:rsidRPr="00A96B10" w:rsidTr="00AF1A94">
        <w:trPr>
          <w:trHeight w:val="3810"/>
        </w:trPr>
        <w:tc>
          <w:tcPr>
            <w:tcW w:w="671" w:type="dxa"/>
          </w:tcPr>
          <w:p w:rsidR="001A31BB" w:rsidRDefault="001A31BB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  <w:sz w:val="24"/>
                <w:szCs w:val="24"/>
              </w:rPr>
              <w:t>4.</w:t>
            </w:r>
          </w:p>
        </w:tc>
        <w:tc>
          <w:tcPr>
            <w:tcW w:w="2266" w:type="dxa"/>
          </w:tcPr>
          <w:p w:rsidR="001A31BB" w:rsidRPr="001A31BB" w:rsidRDefault="001A31BB" w:rsidP="001A31BB">
            <w:pPr>
              <w:pStyle w:val="aa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1A31B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Распоряжение Росавтодора от 14.04.2010 N 296-р</w:t>
            </w:r>
          </w:p>
          <w:p w:rsidR="001A31BB" w:rsidRPr="001A31BB" w:rsidRDefault="001A31BB" w:rsidP="001A31B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1BB">
              <w:rPr>
                <w:rFonts w:ascii="Times New Roman" w:hAnsi="Times New Roman"/>
                <w:sz w:val="24"/>
                <w:szCs w:val="24"/>
                <w:lang w:eastAsia="ru-RU"/>
              </w:rPr>
              <w:t>"Об издании и применении ОДМ 218.8.002-2010 "Методические рекомендации по зимнему содержанию автомобильных дорог с использованием специализированной гидрометеорологической информации (для опытного применения)"</w:t>
            </w:r>
          </w:p>
          <w:p w:rsidR="001A31BB" w:rsidRDefault="001A31BB" w:rsidP="002E459B">
            <w:pPr>
              <w:pStyle w:val="ConsPlusNormal"/>
              <w:ind w:right="-114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</w:p>
        </w:tc>
        <w:tc>
          <w:tcPr>
            <w:tcW w:w="1449" w:type="dxa"/>
          </w:tcPr>
          <w:p w:rsidR="001A31BB" w:rsidRDefault="001A31BB" w:rsidP="00AF1A94">
            <w:pPr>
              <w:pStyle w:val="ConsPlusNormal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</w:p>
        </w:tc>
        <w:tc>
          <w:tcPr>
            <w:tcW w:w="3275" w:type="dxa"/>
          </w:tcPr>
          <w:p w:rsidR="001A31BB" w:rsidRPr="00A96B10" w:rsidRDefault="001A31BB" w:rsidP="001A31BB">
            <w:pPr>
              <w:pStyle w:val="ConsPlusNormal"/>
              <w:ind w:right="-68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59359C"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государственного дорожного хозяйства России - владельц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359C">
              <w:rPr>
                <w:rFonts w:ascii="Times New Roman" w:hAnsi="Times New Roman" w:cs="Times New Roman"/>
                <w:sz w:val="24"/>
                <w:szCs w:val="24"/>
              </w:rPr>
              <w:t xml:space="preserve"> дорог, 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59C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59C">
              <w:rPr>
                <w:rFonts w:ascii="Times New Roman" w:hAnsi="Times New Roman" w:cs="Times New Roman"/>
                <w:sz w:val="24"/>
                <w:szCs w:val="24"/>
              </w:rPr>
              <w:t xml:space="preserve"> лица,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59C">
              <w:rPr>
                <w:rFonts w:ascii="Times New Roman" w:hAnsi="Times New Roman" w:cs="Times New Roman"/>
                <w:sz w:val="24"/>
                <w:szCs w:val="24"/>
              </w:rPr>
              <w:t xml:space="preserve"> зимнее содержание автомобильных дорог общего пользования, а также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59C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359C">
              <w:rPr>
                <w:rFonts w:ascii="Times New Roman" w:hAnsi="Times New Roman" w:cs="Times New Roman"/>
                <w:sz w:val="24"/>
                <w:szCs w:val="24"/>
              </w:rPr>
              <w:t>, проводящи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59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контроль за работами по зимнему содержанию дорог и искусственных сооружений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1A31BB" w:rsidRPr="00A96B10" w:rsidRDefault="001A31BB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Fonts w:ascii="TimesET" w:hAnsi="TimesET"/>
                <w:sz w:val="24"/>
                <w:szCs w:val="24"/>
              </w:rPr>
              <w:t>В полном объеме</w:t>
            </w:r>
          </w:p>
        </w:tc>
      </w:tr>
      <w:tr w:rsidR="00C1545D" w:rsidRPr="00A96B10" w:rsidTr="00AF1A94">
        <w:tc>
          <w:tcPr>
            <w:tcW w:w="671" w:type="dxa"/>
          </w:tcPr>
          <w:p w:rsidR="00C1545D" w:rsidRPr="001A31BB" w:rsidRDefault="001A31BB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6" w:type="dxa"/>
          </w:tcPr>
          <w:p w:rsidR="00C1545D" w:rsidRPr="00A96B10" w:rsidRDefault="00C1545D" w:rsidP="00C1545D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ET" w:eastAsiaTheme="minorHAnsi" w:hAnsi="TimesET"/>
                <w:sz w:val="24"/>
                <w:szCs w:val="24"/>
              </w:rPr>
            </w:pPr>
            <w:r w:rsidRPr="00A96B10">
              <w:rPr>
                <w:rFonts w:ascii="TimesET" w:eastAsiaTheme="minorHAnsi" w:hAnsi="TimesET"/>
                <w:sz w:val="24"/>
                <w:szCs w:val="24"/>
              </w:rPr>
              <w:t>Постановление главы администрации Моргаушского района ЧР от 05.05.2008 N 292</w:t>
            </w:r>
          </w:p>
          <w:p w:rsidR="00C1545D" w:rsidRPr="00A96B10" w:rsidRDefault="00C1545D" w:rsidP="00C1545D">
            <w:pPr>
              <w:autoSpaceDE w:val="0"/>
              <w:autoSpaceDN w:val="0"/>
              <w:adjustRightInd w:val="0"/>
              <w:ind w:left="43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  <w:r w:rsidRPr="00A96B10">
              <w:rPr>
                <w:rFonts w:ascii="TimesET" w:eastAsiaTheme="minorHAnsi" w:hAnsi="TimesET"/>
                <w:sz w:val="24"/>
                <w:szCs w:val="24"/>
              </w:rPr>
              <w:t xml:space="preserve">"Об утверждении Правил установления и использования автодорожных полос автомобильных дорог общего пользования, относящихся к собственности Моргаушского района" </w:t>
            </w:r>
          </w:p>
        </w:tc>
        <w:tc>
          <w:tcPr>
            <w:tcW w:w="1449" w:type="dxa"/>
          </w:tcPr>
          <w:p w:rsidR="00C1545D" w:rsidRPr="00A96B10" w:rsidRDefault="00C1545D" w:rsidP="00AF1A94">
            <w:pPr>
              <w:pStyle w:val="ConsPlusNormal"/>
              <w:jc w:val="both"/>
              <w:rPr>
                <w:rStyle w:val="FontStyle15"/>
                <w:rFonts w:ascii="TimesET" w:hAnsi="TimesET"/>
                <w:sz w:val="24"/>
                <w:szCs w:val="24"/>
              </w:rPr>
            </w:pPr>
          </w:p>
        </w:tc>
        <w:tc>
          <w:tcPr>
            <w:tcW w:w="3275" w:type="dxa"/>
          </w:tcPr>
          <w:p w:rsidR="00C1545D" w:rsidRPr="00A96B10" w:rsidRDefault="00C1545D" w:rsidP="00C1545D">
            <w:pPr>
              <w:autoSpaceDE w:val="0"/>
              <w:autoSpaceDN w:val="0"/>
              <w:adjustRightInd w:val="0"/>
              <w:jc w:val="both"/>
              <w:rPr>
                <w:rFonts w:ascii="TimesET" w:eastAsiaTheme="minorHAnsi" w:hAnsi="TimesET" w:cs="TimesET"/>
                <w:sz w:val="24"/>
                <w:szCs w:val="24"/>
              </w:rPr>
            </w:pPr>
            <w:r w:rsidRPr="00A96B10">
              <w:rPr>
                <w:rFonts w:ascii="TimesET" w:eastAsiaTheme="minorHAnsi" w:hAnsi="TimesET" w:cs="TimesET"/>
                <w:sz w:val="24"/>
                <w:szCs w:val="24"/>
                <w:lang w:val="en-US"/>
              </w:rPr>
              <w:t>C</w:t>
            </w:r>
            <w:r w:rsidRPr="00A96B10">
              <w:rPr>
                <w:rFonts w:ascii="TimesET" w:eastAsiaTheme="minorHAnsi" w:hAnsi="TimesET" w:cs="TimesET"/>
                <w:sz w:val="24"/>
                <w:szCs w:val="24"/>
              </w:rPr>
              <w:t xml:space="preserve">обственники, владельцы, пользователи и арендаторы земельных участков, расположенных в пределах придорожных полос </w:t>
            </w:r>
            <w:r w:rsidRPr="00A96B10">
              <w:rPr>
                <w:rStyle w:val="FontStyle15"/>
                <w:rFonts w:ascii="TimesET" w:hAnsi="TimesET"/>
                <w:sz w:val="24"/>
                <w:szCs w:val="24"/>
              </w:rPr>
              <w:t xml:space="preserve">автомобильных дорог </w:t>
            </w:r>
            <w:r w:rsidRPr="00A96B10">
              <w:rPr>
                <w:rFonts w:ascii="TimesET" w:hAnsi="TimesET"/>
                <w:sz w:val="24"/>
                <w:szCs w:val="24"/>
              </w:rPr>
              <w:t>местного значения вне границ населенных пунктов в границах Моргаушского района Чувашской Республики</w:t>
            </w:r>
          </w:p>
          <w:p w:rsidR="00C1545D" w:rsidRPr="00A96B10" w:rsidRDefault="00C1545D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908" w:type="dxa"/>
          </w:tcPr>
          <w:p w:rsidR="00C1545D" w:rsidRPr="00A96B10" w:rsidRDefault="00C1545D" w:rsidP="0073712B">
            <w:pPr>
              <w:pStyle w:val="ConsPlusNormal"/>
              <w:jc w:val="center"/>
              <w:rPr>
                <w:rFonts w:ascii="TimesET" w:hAnsi="TimesET"/>
                <w:sz w:val="24"/>
                <w:szCs w:val="24"/>
              </w:rPr>
            </w:pPr>
            <w:r w:rsidRPr="00A96B10">
              <w:rPr>
                <w:rFonts w:ascii="TimesET" w:hAnsi="TimesET"/>
                <w:sz w:val="24"/>
                <w:szCs w:val="24"/>
              </w:rPr>
              <w:t>В полном объеме</w:t>
            </w:r>
          </w:p>
        </w:tc>
      </w:tr>
    </w:tbl>
    <w:p w:rsidR="00AF1A94" w:rsidRDefault="00AF1A94" w:rsidP="0073712B">
      <w:pPr>
        <w:pStyle w:val="ConsPlusNormal"/>
        <w:jc w:val="center"/>
        <w:rPr>
          <w:rFonts w:ascii="TimesET" w:hAnsi="TimesET"/>
          <w:sz w:val="24"/>
          <w:szCs w:val="24"/>
        </w:rPr>
      </w:pPr>
    </w:p>
    <w:p w:rsidR="00C1545D" w:rsidRDefault="00C1545D" w:rsidP="0073712B">
      <w:pPr>
        <w:pStyle w:val="ConsPlusNormal"/>
        <w:jc w:val="center"/>
        <w:rPr>
          <w:rFonts w:ascii="TimesET" w:hAnsi="TimesET"/>
          <w:sz w:val="24"/>
          <w:szCs w:val="24"/>
        </w:rPr>
      </w:pPr>
    </w:p>
    <w:p w:rsidR="00C1545D" w:rsidRDefault="00C1545D" w:rsidP="0073712B">
      <w:pPr>
        <w:pStyle w:val="ConsPlusNormal"/>
        <w:jc w:val="center"/>
        <w:rPr>
          <w:rFonts w:ascii="TimesET" w:hAnsi="TimesET"/>
          <w:sz w:val="24"/>
          <w:szCs w:val="24"/>
        </w:rPr>
      </w:pPr>
    </w:p>
    <w:p w:rsidR="00A96B10" w:rsidRDefault="00A96B10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A96B10" w:rsidRDefault="00A96B10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22F1" w:rsidRDefault="004E22F1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1A31BB" w:rsidRDefault="001A31BB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1A31BB" w:rsidRDefault="001A31BB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22F1" w:rsidRDefault="004E22F1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164C" w:rsidRDefault="004E164C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164C" w:rsidRDefault="004E164C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164C" w:rsidRDefault="004E164C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164C" w:rsidRDefault="004E164C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164C" w:rsidRDefault="004E164C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164C" w:rsidRDefault="004E164C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164C" w:rsidRDefault="004E164C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164C" w:rsidRDefault="004E164C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164C" w:rsidRDefault="004E164C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4E164C" w:rsidRDefault="004E164C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</w:p>
    <w:p w:rsidR="00C1545D" w:rsidRPr="003E3C6F" w:rsidRDefault="00C1545D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  <w:r w:rsidRPr="003E3C6F">
        <w:rPr>
          <w:rFonts w:ascii="TimesET" w:hAnsi="TimesET"/>
          <w:sz w:val="20"/>
          <w:szCs w:val="20"/>
        </w:rPr>
        <w:t xml:space="preserve">Приложение </w:t>
      </w:r>
      <w:r>
        <w:rPr>
          <w:rFonts w:ascii="TimesET" w:hAnsi="TimesET"/>
          <w:sz w:val="20"/>
          <w:szCs w:val="20"/>
        </w:rPr>
        <w:t>№2</w:t>
      </w:r>
    </w:p>
    <w:p w:rsidR="00C1545D" w:rsidRPr="003E3C6F" w:rsidRDefault="00C1545D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  <w:r w:rsidRPr="003E3C6F">
        <w:rPr>
          <w:rFonts w:ascii="TimesET" w:hAnsi="TimesET"/>
          <w:sz w:val="20"/>
          <w:szCs w:val="20"/>
        </w:rPr>
        <w:t xml:space="preserve">к постановлению администрации </w:t>
      </w:r>
    </w:p>
    <w:p w:rsidR="00C1545D" w:rsidRPr="003E3C6F" w:rsidRDefault="00C1545D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  <w:r w:rsidRPr="003E3C6F">
        <w:rPr>
          <w:rFonts w:ascii="TimesET" w:hAnsi="TimesET"/>
          <w:sz w:val="20"/>
          <w:szCs w:val="20"/>
        </w:rPr>
        <w:t xml:space="preserve">Моргаушского района </w:t>
      </w:r>
    </w:p>
    <w:p w:rsidR="00C1545D" w:rsidRPr="003E3C6F" w:rsidRDefault="00C1545D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  <w:r w:rsidRPr="003E3C6F">
        <w:rPr>
          <w:rFonts w:ascii="TimesET" w:hAnsi="TimesET"/>
          <w:sz w:val="20"/>
          <w:szCs w:val="20"/>
        </w:rPr>
        <w:t xml:space="preserve">Чувашской Республики </w:t>
      </w:r>
    </w:p>
    <w:p w:rsidR="00C1545D" w:rsidRPr="003E3C6F" w:rsidRDefault="00C1545D" w:rsidP="00C1545D">
      <w:pPr>
        <w:autoSpaceDE w:val="0"/>
        <w:autoSpaceDN w:val="0"/>
        <w:adjustRightInd w:val="0"/>
        <w:spacing w:after="0" w:line="240" w:lineRule="auto"/>
        <w:jc w:val="right"/>
        <w:rPr>
          <w:rFonts w:ascii="TimesET" w:hAnsi="TimesET"/>
          <w:sz w:val="20"/>
          <w:szCs w:val="20"/>
        </w:rPr>
      </w:pPr>
      <w:r w:rsidRPr="003E3C6F">
        <w:rPr>
          <w:rFonts w:ascii="TimesET" w:hAnsi="TimesET"/>
          <w:sz w:val="20"/>
          <w:szCs w:val="20"/>
        </w:rPr>
        <w:t>от _____________ г. №____</w:t>
      </w:r>
    </w:p>
    <w:p w:rsidR="00C1545D" w:rsidRDefault="00C1545D" w:rsidP="00C1545D">
      <w:pPr>
        <w:pStyle w:val="ConsPlusNormal"/>
        <w:jc w:val="both"/>
        <w:rPr>
          <w:rFonts w:ascii="TimesET" w:hAnsi="TimesET" w:cs="Times New Roman"/>
          <w:sz w:val="20"/>
        </w:rPr>
      </w:pPr>
    </w:p>
    <w:p w:rsidR="00C1545D" w:rsidRDefault="00C1545D" w:rsidP="00C1545D">
      <w:pPr>
        <w:pStyle w:val="ConsPlusNormal"/>
        <w:jc w:val="both"/>
        <w:rPr>
          <w:rFonts w:ascii="TimesET" w:hAnsi="TimesET" w:cs="Times New Roman"/>
          <w:sz w:val="20"/>
        </w:rPr>
      </w:pPr>
    </w:p>
    <w:p w:rsidR="00C1545D" w:rsidRPr="00A96B10" w:rsidRDefault="00C1545D" w:rsidP="00C1545D">
      <w:pPr>
        <w:pStyle w:val="ConsPlusNormal"/>
        <w:jc w:val="both"/>
        <w:rPr>
          <w:rFonts w:ascii="TimesET" w:hAnsi="TimesET" w:cs="Times New Roman"/>
          <w:b/>
          <w:sz w:val="24"/>
          <w:szCs w:val="24"/>
        </w:rPr>
      </w:pPr>
    </w:p>
    <w:p w:rsidR="00C1545D" w:rsidRPr="00F56EDE" w:rsidRDefault="00A96B10" w:rsidP="0073712B">
      <w:pPr>
        <w:pStyle w:val="ConsPlusNormal"/>
        <w:jc w:val="center"/>
        <w:rPr>
          <w:rFonts w:ascii="TimesET" w:hAnsi="TimesET" w:cs="Times New Roman"/>
          <w:sz w:val="24"/>
          <w:szCs w:val="24"/>
        </w:rPr>
      </w:pPr>
      <w:r w:rsidRPr="00F56EDE">
        <w:rPr>
          <w:rFonts w:ascii="TimesET" w:hAnsi="TimesET" w:cs="Times New Roman"/>
          <w:sz w:val="24"/>
          <w:szCs w:val="24"/>
        </w:rPr>
        <w:t xml:space="preserve">Реестр учета подконтрольных субъектов и истории проверок, регулируемых администрацией Моргаушского района Чувашской Республики, в соответствии с действующим законодательством в рамках </w:t>
      </w:r>
      <w:r w:rsidRPr="00F56EDE">
        <w:rPr>
          <w:rFonts w:ascii="TimesET" w:hAnsi="TimesET"/>
          <w:sz w:val="24"/>
          <w:szCs w:val="24"/>
        </w:rPr>
        <w:t xml:space="preserve">осуществления муниципального контроля за </w:t>
      </w:r>
      <w:r w:rsidRPr="00F56EDE">
        <w:rPr>
          <w:rFonts w:ascii="TimesET" w:hAnsi="TimesET" w:cs="Times New Roman"/>
          <w:sz w:val="24"/>
          <w:szCs w:val="24"/>
        </w:rPr>
        <w:t>сохранностью автомобильных дорог местного значения вне границ населенных пунктов в границах Моргаушского района Чувашской Республики</w:t>
      </w:r>
    </w:p>
    <w:p w:rsidR="00A96B10" w:rsidRPr="00F56EDE" w:rsidRDefault="00A96B10" w:rsidP="0073712B">
      <w:pPr>
        <w:pStyle w:val="ConsPlusNormal"/>
        <w:jc w:val="center"/>
        <w:rPr>
          <w:rFonts w:ascii="TimesET" w:hAnsi="TimesET" w:cs="Times New Roman"/>
          <w:szCs w:val="22"/>
        </w:rPr>
      </w:pPr>
    </w:p>
    <w:p w:rsidR="00A96B10" w:rsidRPr="00F56EDE" w:rsidRDefault="00A96B10" w:rsidP="0073712B">
      <w:pPr>
        <w:pStyle w:val="ConsPlusNormal"/>
        <w:jc w:val="center"/>
        <w:rPr>
          <w:rFonts w:ascii="TimesET" w:hAnsi="TimesET" w:cs="Times New Roman"/>
          <w:szCs w:val="22"/>
        </w:rPr>
      </w:pPr>
    </w:p>
    <w:p w:rsidR="00A96B10" w:rsidRDefault="00A96B10" w:rsidP="0073712B">
      <w:pPr>
        <w:pStyle w:val="ConsPlusNormal"/>
        <w:jc w:val="center"/>
        <w:rPr>
          <w:rFonts w:ascii="TimesET" w:hAnsi="TimesET" w:cs="Times New Roman"/>
          <w:szCs w:val="22"/>
        </w:rPr>
      </w:pPr>
    </w:p>
    <w:p w:rsidR="00A96B10" w:rsidRDefault="00A96B10" w:rsidP="0073712B">
      <w:pPr>
        <w:pStyle w:val="ConsPlusNormal"/>
        <w:jc w:val="center"/>
        <w:rPr>
          <w:rFonts w:ascii="TimesET" w:hAnsi="TimesET" w:cs="Times New Roman"/>
          <w:szCs w:val="22"/>
        </w:rPr>
      </w:pPr>
    </w:p>
    <w:p w:rsidR="00A96B10" w:rsidRDefault="00A96B10" w:rsidP="0073712B">
      <w:pPr>
        <w:pStyle w:val="ConsPlusNormal"/>
        <w:jc w:val="center"/>
        <w:rPr>
          <w:rFonts w:ascii="TimesET" w:hAnsi="TimesET" w:cs="Times New Roman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A96B10" w:rsidRPr="00A96B10" w:rsidTr="00A96B10">
        <w:trPr>
          <w:trHeight w:val="20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Наименование отрасли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Вид и форма проверки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Цель проверки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Срок проведения проверки, дней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Выявлено нарушение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Вынесенные постановления о наложении штрафа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Статья КоАП РФ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сумма штрафа, тыс. руб.</w:t>
            </w:r>
          </w:p>
        </w:tc>
      </w:tr>
      <w:tr w:rsidR="00A96B10" w:rsidRPr="00A96B10" w:rsidTr="00A96B10">
        <w:trPr>
          <w:trHeight w:val="2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начала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окончания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физ.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должн.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юр.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физ.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должн.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B10" w:rsidRPr="00A96B10" w:rsidRDefault="00A96B10" w:rsidP="00A96B10">
            <w:pPr>
              <w:spacing w:after="0" w:line="240" w:lineRule="auto"/>
              <w:ind w:left="113" w:right="113"/>
              <w:jc w:val="center"/>
              <w:rPr>
                <w:rFonts w:ascii="TimesET" w:eastAsia="Times New Roman" w:hAnsi="TimesET"/>
                <w:sz w:val="26"/>
                <w:szCs w:val="26"/>
                <w:lang w:eastAsia="ru-RU"/>
              </w:rPr>
            </w:pPr>
            <w:r w:rsidRPr="00A96B10">
              <w:rPr>
                <w:rFonts w:ascii="TimesET" w:eastAsia="Times New Roman" w:hAnsi="TimesET"/>
                <w:sz w:val="26"/>
                <w:szCs w:val="26"/>
                <w:lang w:eastAsia="ru-RU"/>
              </w:rPr>
              <w:t>юр. лица</w:t>
            </w:r>
          </w:p>
        </w:tc>
      </w:tr>
      <w:tr w:rsidR="00A96B10" w:rsidRPr="00A96B10" w:rsidTr="00A96B10">
        <w:trPr>
          <w:trHeight w:val="348"/>
        </w:trPr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10" w:rsidRPr="00A96B10" w:rsidRDefault="00A96B10" w:rsidP="00A96B10">
            <w:pPr>
              <w:spacing w:after="0" w:line="240" w:lineRule="auto"/>
              <w:jc w:val="center"/>
              <w:rPr>
                <w:rFonts w:ascii="TimesET" w:eastAsia="Times New Roman" w:hAnsi="TimesET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B10">
              <w:rPr>
                <w:rFonts w:ascii="TimesET" w:eastAsia="Times New Roman" w:hAnsi="TimesET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A96B10" w:rsidRPr="00A96B10" w:rsidTr="00A96B10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B10" w:rsidRPr="00A96B10" w:rsidRDefault="00A96B10" w:rsidP="00A96B10">
            <w:pPr>
              <w:spacing w:after="0" w:line="240" w:lineRule="auto"/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</w:pPr>
            <w:r w:rsidRPr="00A96B10">
              <w:rPr>
                <w:rFonts w:ascii="TimesET" w:eastAsia="Times New Roman" w:hAnsi="TimesET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A96B10" w:rsidRPr="00A96B10" w:rsidRDefault="00A96B10" w:rsidP="0073712B">
      <w:pPr>
        <w:pStyle w:val="ConsPlusNormal"/>
        <w:jc w:val="center"/>
        <w:rPr>
          <w:rFonts w:ascii="TimesET" w:hAnsi="TimesET"/>
          <w:sz w:val="24"/>
          <w:szCs w:val="24"/>
        </w:rPr>
      </w:pPr>
    </w:p>
    <w:sectPr w:rsidR="00A96B10" w:rsidRPr="00A96B10" w:rsidSect="00C41EE1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AC" w:rsidRDefault="002219AC" w:rsidP="00D672B7">
      <w:pPr>
        <w:spacing w:after="0" w:line="240" w:lineRule="auto"/>
      </w:pPr>
      <w:r>
        <w:separator/>
      </w:r>
    </w:p>
  </w:endnote>
  <w:endnote w:type="continuationSeparator" w:id="0">
    <w:p w:rsidR="002219AC" w:rsidRDefault="002219AC" w:rsidP="00D6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AC" w:rsidRDefault="002219AC" w:rsidP="00D672B7">
      <w:pPr>
        <w:spacing w:after="0" w:line="240" w:lineRule="auto"/>
      </w:pPr>
      <w:r>
        <w:separator/>
      </w:r>
    </w:p>
  </w:footnote>
  <w:footnote w:type="continuationSeparator" w:id="0">
    <w:p w:rsidR="002219AC" w:rsidRDefault="002219AC" w:rsidP="00D67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3149A"/>
    <w:multiLevelType w:val="hybridMultilevel"/>
    <w:tmpl w:val="B558838E"/>
    <w:lvl w:ilvl="0" w:tplc="3842BD82">
      <w:start w:val="1"/>
      <w:numFmt w:val="decimal"/>
      <w:lvlText w:val="%1."/>
      <w:lvlJc w:val="left"/>
      <w:pPr>
        <w:ind w:left="1416" w:hanging="876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BA6"/>
    <w:rsid w:val="00007D84"/>
    <w:rsid w:val="00010C0E"/>
    <w:rsid w:val="0001199B"/>
    <w:rsid w:val="0001210D"/>
    <w:rsid w:val="00012452"/>
    <w:rsid w:val="00012AA8"/>
    <w:rsid w:val="00013471"/>
    <w:rsid w:val="00013C70"/>
    <w:rsid w:val="00013D1A"/>
    <w:rsid w:val="00013DE7"/>
    <w:rsid w:val="00014648"/>
    <w:rsid w:val="000157ED"/>
    <w:rsid w:val="0001617A"/>
    <w:rsid w:val="0002140C"/>
    <w:rsid w:val="000277CE"/>
    <w:rsid w:val="00027B46"/>
    <w:rsid w:val="0003288B"/>
    <w:rsid w:val="000350E4"/>
    <w:rsid w:val="000364CA"/>
    <w:rsid w:val="00036A95"/>
    <w:rsid w:val="00040019"/>
    <w:rsid w:val="00040120"/>
    <w:rsid w:val="00040BA6"/>
    <w:rsid w:val="00043CC5"/>
    <w:rsid w:val="000503A2"/>
    <w:rsid w:val="0005354D"/>
    <w:rsid w:val="00057B39"/>
    <w:rsid w:val="00060287"/>
    <w:rsid w:val="000617D1"/>
    <w:rsid w:val="00061B16"/>
    <w:rsid w:val="00061FF5"/>
    <w:rsid w:val="00063042"/>
    <w:rsid w:val="00066416"/>
    <w:rsid w:val="000701AA"/>
    <w:rsid w:val="000706BF"/>
    <w:rsid w:val="00071D53"/>
    <w:rsid w:val="00076F3F"/>
    <w:rsid w:val="00077F88"/>
    <w:rsid w:val="00081388"/>
    <w:rsid w:val="00086169"/>
    <w:rsid w:val="0009205C"/>
    <w:rsid w:val="000925B2"/>
    <w:rsid w:val="00094358"/>
    <w:rsid w:val="00096ABE"/>
    <w:rsid w:val="00097A45"/>
    <w:rsid w:val="00097E37"/>
    <w:rsid w:val="000A0F98"/>
    <w:rsid w:val="000A50FD"/>
    <w:rsid w:val="000A552E"/>
    <w:rsid w:val="000A7E96"/>
    <w:rsid w:val="000B0925"/>
    <w:rsid w:val="000C01FF"/>
    <w:rsid w:val="000C116C"/>
    <w:rsid w:val="000C13D8"/>
    <w:rsid w:val="000C1811"/>
    <w:rsid w:val="000C5639"/>
    <w:rsid w:val="000C5CDC"/>
    <w:rsid w:val="000D168C"/>
    <w:rsid w:val="000D34F3"/>
    <w:rsid w:val="000D3C97"/>
    <w:rsid w:val="000D60A2"/>
    <w:rsid w:val="000E00F5"/>
    <w:rsid w:val="000E029B"/>
    <w:rsid w:val="000E16AE"/>
    <w:rsid w:val="000E1FAF"/>
    <w:rsid w:val="000E26A7"/>
    <w:rsid w:val="000E4E2D"/>
    <w:rsid w:val="000E546B"/>
    <w:rsid w:val="000E60E6"/>
    <w:rsid w:val="000F287C"/>
    <w:rsid w:val="000F4D81"/>
    <w:rsid w:val="000F4ED0"/>
    <w:rsid w:val="000F608E"/>
    <w:rsid w:val="000F68EB"/>
    <w:rsid w:val="0010198F"/>
    <w:rsid w:val="00103D55"/>
    <w:rsid w:val="00104C3E"/>
    <w:rsid w:val="00105A6B"/>
    <w:rsid w:val="00105AE3"/>
    <w:rsid w:val="00107ACB"/>
    <w:rsid w:val="00110A6A"/>
    <w:rsid w:val="00114295"/>
    <w:rsid w:val="0011518D"/>
    <w:rsid w:val="0011672A"/>
    <w:rsid w:val="00117978"/>
    <w:rsid w:val="001202B6"/>
    <w:rsid w:val="00121878"/>
    <w:rsid w:val="0012345E"/>
    <w:rsid w:val="00124C74"/>
    <w:rsid w:val="00124D2E"/>
    <w:rsid w:val="001258CF"/>
    <w:rsid w:val="00132E52"/>
    <w:rsid w:val="001357ED"/>
    <w:rsid w:val="00136A28"/>
    <w:rsid w:val="00140E45"/>
    <w:rsid w:val="001439F0"/>
    <w:rsid w:val="00143EC2"/>
    <w:rsid w:val="00144EF3"/>
    <w:rsid w:val="001528CC"/>
    <w:rsid w:val="00154FED"/>
    <w:rsid w:val="00155794"/>
    <w:rsid w:val="001578DD"/>
    <w:rsid w:val="00157AC2"/>
    <w:rsid w:val="0016149E"/>
    <w:rsid w:val="00162B79"/>
    <w:rsid w:val="00164B46"/>
    <w:rsid w:val="0016545F"/>
    <w:rsid w:val="00166680"/>
    <w:rsid w:val="001672EA"/>
    <w:rsid w:val="00167842"/>
    <w:rsid w:val="0017114B"/>
    <w:rsid w:val="001752B7"/>
    <w:rsid w:val="001755C5"/>
    <w:rsid w:val="0018102E"/>
    <w:rsid w:val="00182566"/>
    <w:rsid w:val="001828A9"/>
    <w:rsid w:val="00183E10"/>
    <w:rsid w:val="00185422"/>
    <w:rsid w:val="00186CD9"/>
    <w:rsid w:val="001929AB"/>
    <w:rsid w:val="00194880"/>
    <w:rsid w:val="00196759"/>
    <w:rsid w:val="001976E5"/>
    <w:rsid w:val="001978DD"/>
    <w:rsid w:val="001A22C6"/>
    <w:rsid w:val="001A3040"/>
    <w:rsid w:val="001A31BB"/>
    <w:rsid w:val="001A34C8"/>
    <w:rsid w:val="001A3B86"/>
    <w:rsid w:val="001B4253"/>
    <w:rsid w:val="001B5764"/>
    <w:rsid w:val="001B5879"/>
    <w:rsid w:val="001B5AEA"/>
    <w:rsid w:val="001B64A3"/>
    <w:rsid w:val="001B7088"/>
    <w:rsid w:val="001C364C"/>
    <w:rsid w:val="001C739C"/>
    <w:rsid w:val="001D08DD"/>
    <w:rsid w:val="001D19C8"/>
    <w:rsid w:val="001D41A0"/>
    <w:rsid w:val="001D6428"/>
    <w:rsid w:val="001E0150"/>
    <w:rsid w:val="001E0828"/>
    <w:rsid w:val="001E3BF5"/>
    <w:rsid w:val="001E7129"/>
    <w:rsid w:val="001E7A2C"/>
    <w:rsid w:val="001F1190"/>
    <w:rsid w:val="001F2394"/>
    <w:rsid w:val="001F4F0F"/>
    <w:rsid w:val="001F5543"/>
    <w:rsid w:val="001F61D1"/>
    <w:rsid w:val="00202578"/>
    <w:rsid w:val="00204E0B"/>
    <w:rsid w:val="0020514C"/>
    <w:rsid w:val="002055B3"/>
    <w:rsid w:val="002059A8"/>
    <w:rsid w:val="0020625E"/>
    <w:rsid w:val="00207801"/>
    <w:rsid w:val="0021243F"/>
    <w:rsid w:val="002128C8"/>
    <w:rsid w:val="00213470"/>
    <w:rsid w:val="002148C2"/>
    <w:rsid w:val="00215E22"/>
    <w:rsid w:val="002164F1"/>
    <w:rsid w:val="002166F8"/>
    <w:rsid w:val="002170AB"/>
    <w:rsid w:val="00217806"/>
    <w:rsid w:val="002219AC"/>
    <w:rsid w:val="002221F3"/>
    <w:rsid w:val="00222B92"/>
    <w:rsid w:val="00224350"/>
    <w:rsid w:val="00230255"/>
    <w:rsid w:val="002374A9"/>
    <w:rsid w:val="00240D4A"/>
    <w:rsid w:val="002442CB"/>
    <w:rsid w:val="0024443B"/>
    <w:rsid w:val="00251EFF"/>
    <w:rsid w:val="00253C72"/>
    <w:rsid w:val="00254158"/>
    <w:rsid w:val="002542A4"/>
    <w:rsid w:val="00256168"/>
    <w:rsid w:val="00257BBA"/>
    <w:rsid w:val="00260B84"/>
    <w:rsid w:val="0026418A"/>
    <w:rsid w:val="00265A6E"/>
    <w:rsid w:val="00272335"/>
    <w:rsid w:val="002762D6"/>
    <w:rsid w:val="00276D2A"/>
    <w:rsid w:val="0027791C"/>
    <w:rsid w:val="00282826"/>
    <w:rsid w:val="00282B5B"/>
    <w:rsid w:val="00284375"/>
    <w:rsid w:val="002857AD"/>
    <w:rsid w:val="00294674"/>
    <w:rsid w:val="002979CA"/>
    <w:rsid w:val="00297C82"/>
    <w:rsid w:val="002A2A5B"/>
    <w:rsid w:val="002A2A70"/>
    <w:rsid w:val="002A56DA"/>
    <w:rsid w:val="002A699D"/>
    <w:rsid w:val="002A6CC8"/>
    <w:rsid w:val="002B014D"/>
    <w:rsid w:val="002B0761"/>
    <w:rsid w:val="002B21E5"/>
    <w:rsid w:val="002B4A09"/>
    <w:rsid w:val="002B66C6"/>
    <w:rsid w:val="002B7D7F"/>
    <w:rsid w:val="002C2E71"/>
    <w:rsid w:val="002C41D1"/>
    <w:rsid w:val="002C5140"/>
    <w:rsid w:val="002C6ECA"/>
    <w:rsid w:val="002C7310"/>
    <w:rsid w:val="002D27B2"/>
    <w:rsid w:val="002D650C"/>
    <w:rsid w:val="002D67BA"/>
    <w:rsid w:val="002E0AD1"/>
    <w:rsid w:val="002E2051"/>
    <w:rsid w:val="002E3063"/>
    <w:rsid w:val="002E459B"/>
    <w:rsid w:val="002E4853"/>
    <w:rsid w:val="002E728A"/>
    <w:rsid w:val="002F1758"/>
    <w:rsid w:val="002F17D8"/>
    <w:rsid w:val="002F23F6"/>
    <w:rsid w:val="002F2CA3"/>
    <w:rsid w:val="002F3259"/>
    <w:rsid w:val="002F32F4"/>
    <w:rsid w:val="002F662A"/>
    <w:rsid w:val="002F74C6"/>
    <w:rsid w:val="00301D6C"/>
    <w:rsid w:val="00302196"/>
    <w:rsid w:val="00302D16"/>
    <w:rsid w:val="0030597A"/>
    <w:rsid w:val="003059D2"/>
    <w:rsid w:val="00305FB5"/>
    <w:rsid w:val="0031008F"/>
    <w:rsid w:val="0031624E"/>
    <w:rsid w:val="00316929"/>
    <w:rsid w:val="00323539"/>
    <w:rsid w:val="003251E5"/>
    <w:rsid w:val="00325898"/>
    <w:rsid w:val="00330AFF"/>
    <w:rsid w:val="00331480"/>
    <w:rsid w:val="00333329"/>
    <w:rsid w:val="00335C10"/>
    <w:rsid w:val="00340BA3"/>
    <w:rsid w:val="0034153D"/>
    <w:rsid w:val="0034271D"/>
    <w:rsid w:val="00343281"/>
    <w:rsid w:val="0034685E"/>
    <w:rsid w:val="00347593"/>
    <w:rsid w:val="00347D6D"/>
    <w:rsid w:val="00352AE1"/>
    <w:rsid w:val="00353E4A"/>
    <w:rsid w:val="00354E7F"/>
    <w:rsid w:val="00355C97"/>
    <w:rsid w:val="00357935"/>
    <w:rsid w:val="00360432"/>
    <w:rsid w:val="00360BB1"/>
    <w:rsid w:val="00361BEC"/>
    <w:rsid w:val="003640DA"/>
    <w:rsid w:val="00366CBA"/>
    <w:rsid w:val="00367C34"/>
    <w:rsid w:val="003724D4"/>
    <w:rsid w:val="003731AD"/>
    <w:rsid w:val="00375458"/>
    <w:rsid w:val="00376520"/>
    <w:rsid w:val="003766F7"/>
    <w:rsid w:val="00380C94"/>
    <w:rsid w:val="00384E47"/>
    <w:rsid w:val="00385D50"/>
    <w:rsid w:val="00391757"/>
    <w:rsid w:val="00391FA5"/>
    <w:rsid w:val="0039245F"/>
    <w:rsid w:val="00392E77"/>
    <w:rsid w:val="0039499C"/>
    <w:rsid w:val="0039515A"/>
    <w:rsid w:val="00395F8B"/>
    <w:rsid w:val="003A2BFD"/>
    <w:rsid w:val="003A3FFF"/>
    <w:rsid w:val="003A4CD5"/>
    <w:rsid w:val="003A610D"/>
    <w:rsid w:val="003A6D44"/>
    <w:rsid w:val="003B0AAB"/>
    <w:rsid w:val="003B18F0"/>
    <w:rsid w:val="003B1C36"/>
    <w:rsid w:val="003B43FF"/>
    <w:rsid w:val="003B707F"/>
    <w:rsid w:val="003C1CB4"/>
    <w:rsid w:val="003C4D41"/>
    <w:rsid w:val="003C55B6"/>
    <w:rsid w:val="003C7A79"/>
    <w:rsid w:val="003D114C"/>
    <w:rsid w:val="003D17F2"/>
    <w:rsid w:val="003D3DF7"/>
    <w:rsid w:val="003D6E69"/>
    <w:rsid w:val="003D7797"/>
    <w:rsid w:val="003E064F"/>
    <w:rsid w:val="003E1037"/>
    <w:rsid w:val="003E26E4"/>
    <w:rsid w:val="003E32B4"/>
    <w:rsid w:val="003E3C6F"/>
    <w:rsid w:val="003E7EF8"/>
    <w:rsid w:val="003F29FD"/>
    <w:rsid w:val="003F7645"/>
    <w:rsid w:val="003F7E55"/>
    <w:rsid w:val="00402ADF"/>
    <w:rsid w:val="004055DE"/>
    <w:rsid w:val="00406261"/>
    <w:rsid w:val="004079C6"/>
    <w:rsid w:val="00410DCB"/>
    <w:rsid w:val="004142B7"/>
    <w:rsid w:val="00414A3F"/>
    <w:rsid w:val="00414C27"/>
    <w:rsid w:val="00415685"/>
    <w:rsid w:val="00422666"/>
    <w:rsid w:val="00422D0D"/>
    <w:rsid w:val="00423A3E"/>
    <w:rsid w:val="004251BB"/>
    <w:rsid w:val="00425673"/>
    <w:rsid w:val="0042642F"/>
    <w:rsid w:val="0042736D"/>
    <w:rsid w:val="00432CC9"/>
    <w:rsid w:val="00434672"/>
    <w:rsid w:val="004349CE"/>
    <w:rsid w:val="00434CC4"/>
    <w:rsid w:val="00434E3C"/>
    <w:rsid w:val="0043795C"/>
    <w:rsid w:val="00437FE5"/>
    <w:rsid w:val="00440938"/>
    <w:rsid w:val="00440BBF"/>
    <w:rsid w:val="00442684"/>
    <w:rsid w:val="0045237B"/>
    <w:rsid w:val="00455730"/>
    <w:rsid w:val="00455AC0"/>
    <w:rsid w:val="004562D3"/>
    <w:rsid w:val="0045733F"/>
    <w:rsid w:val="004573CE"/>
    <w:rsid w:val="00457894"/>
    <w:rsid w:val="0046022A"/>
    <w:rsid w:val="0046083E"/>
    <w:rsid w:val="004638BB"/>
    <w:rsid w:val="004668CA"/>
    <w:rsid w:val="00471F73"/>
    <w:rsid w:val="00476415"/>
    <w:rsid w:val="00476998"/>
    <w:rsid w:val="004823B4"/>
    <w:rsid w:val="004826B9"/>
    <w:rsid w:val="0048394B"/>
    <w:rsid w:val="004874C1"/>
    <w:rsid w:val="00490B22"/>
    <w:rsid w:val="00491E2B"/>
    <w:rsid w:val="00492190"/>
    <w:rsid w:val="00492CC3"/>
    <w:rsid w:val="0049386B"/>
    <w:rsid w:val="004A119F"/>
    <w:rsid w:val="004A1670"/>
    <w:rsid w:val="004A4B47"/>
    <w:rsid w:val="004A78B3"/>
    <w:rsid w:val="004B1142"/>
    <w:rsid w:val="004B33D6"/>
    <w:rsid w:val="004B46F4"/>
    <w:rsid w:val="004B53DE"/>
    <w:rsid w:val="004B77BC"/>
    <w:rsid w:val="004C062F"/>
    <w:rsid w:val="004C2197"/>
    <w:rsid w:val="004C4781"/>
    <w:rsid w:val="004C6531"/>
    <w:rsid w:val="004C7731"/>
    <w:rsid w:val="004D0B7B"/>
    <w:rsid w:val="004D1602"/>
    <w:rsid w:val="004D4415"/>
    <w:rsid w:val="004D6E64"/>
    <w:rsid w:val="004D7A97"/>
    <w:rsid w:val="004E164C"/>
    <w:rsid w:val="004E22F1"/>
    <w:rsid w:val="004E3976"/>
    <w:rsid w:val="004E581B"/>
    <w:rsid w:val="004E771F"/>
    <w:rsid w:val="004F1F52"/>
    <w:rsid w:val="004F2D74"/>
    <w:rsid w:val="004F56F9"/>
    <w:rsid w:val="004F75E4"/>
    <w:rsid w:val="0050034F"/>
    <w:rsid w:val="00503E0C"/>
    <w:rsid w:val="00504FB0"/>
    <w:rsid w:val="00506789"/>
    <w:rsid w:val="0051346D"/>
    <w:rsid w:val="00514FF7"/>
    <w:rsid w:val="00517A5C"/>
    <w:rsid w:val="00521416"/>
    <w:rsid w:val="005227F0"/>
    <w:rsid w:val="00523151"/>
    <w:rsid w:val="00523286"/>
    <w:rsid w:val="0052560E"/>
    <w:rsid w:val="005265DA"/>
    <w:rsid w:val="00527D32"/>
    <w:rsid w:val="00527F60"/>
    <w:rsid w:val="00530869"/>
    <w:rsid w:val="00533DBD"/>
    <w:rsid w:val="00536172"/>
    <w:rsid w:val="0054139D"/>
    <w:rsid w:val="00542204"/>
    <w:rsid w:val="00544DAA"/>
    <w:rsid w:val="00545FF3"/>
    <w:rsid w:val="00551C3A"/>
    <w:rsid w:val="0055219F"/>
    <w:rsid w:val="00552C3F"/>
    <w:rsid w:val="00556CDF"/>
    <w:rsid w:val="00557746"/>
    <w:rsid w:val="0056223E"/>
    <w:rsid w:val="00563E66"/>
    <w:rsid w:val="00571F47"/>
    <w:rsid w:val="00572D0E"/>
    <w:rsid w:val="00573141"/>
    <w:rsid w:val="00575B71"/>
    <w:rsid w:val="005772A3"/>
    <w:rsid w:val="005805CB"/>
    <w:rsid w:val="00580851"/>
    <w:rsid w:val="005818A6"/>
    <w:rsid w:val="005839AA"/>
    <w:rsid w:val="00585391"/>
    <w:rsid w:val="005859C4"/>
    <w:rsid w:val="00585C5F"/>
    <w:rsid w:val="00586F4F"/>
    <w:rsid w:val="0058791A"/>
    <w:rsid w:val="00594788"/>
    <w:rsid w:val="00596875"/>
    <w:rsid w:val="00597117"/>
    <w:rsid w:val="005A33E0"/>
    <w:rsid w:val="005A3551"/>
    <w:rsid w:val="005A3DD8"/>
    <w:rsid w:val="005A5143"/>
    <w:rsid w:val="005B009B"/>
    <w:rsid w:val="005B07F4"/>
    <w:rsid w:val="005B15B4"/>
    <w:rsid w:val="005B1EDC"/>
    <w:rsid w:val="005B3599"/>
    <w:rsid w:val="005B37AD"/>
    <w:rsid w:val="005B4FB0"/>
    <w:rsid w:val="005B626D"/>
    <w:rsid w:val="005B7781"/>
    <w:rsid w:val="005B7E1D"/>
    <w:rsid w:val="005C009D"/>
    <w:rsid w:val="005C010C"/>
    <w:rsid w:val="005C31AD"/>
    <w:rsid w:val="005C4FBF"/>
    <w:rsid w:val="005C57EF"/>
    <w:rsid w:val="005C703A"/>
    <w:rsid w:val="005C775D"/>
    <w:rsid w:val="005D0109"/>
    <w:rsid w:val="005D2CCC"/>
    <w:rsid w:val="005D30EB"/>
    <w:rsid w:val="005D4CD2"/>
    <w:rsid w:val="005E33E2"/>
    <w:rsid w:val="005E7B88"/>
    <w:rsid w:val="005E7BE1"/>
    <w:rsid w:val="005F0631"/>
    <w:rsid w:val="005F23C1"/>
    <w:rsid w:val="005F283F"/>
    <w:rsid w:val="005F3F5D"/>
    <w:rsid w:val="005F4E02"/>
    <w:rsid w:val="005F511B"/>
    <w:rsid w:val="005F6801"/>
    <w:rsid w:val="00603899"/>
    <w:rsid w:val="00605117"/>
    <w:rsid w:val="00606F8E"/>
    <w:rsid w:val="006108BD"/>
    <w:rsid w:val="00611BF9"/>
    <w:rsid w:val="006128C0"/>
    <w:rsid w:val="00613C55"/>
    <w:rsid w:val="006148CE"/>
    <w:rsid w:val="0061572B"/>
    <w:rsid w:val="006175C3"/>
    <w:rsid w:val="006178E5"/>
    <w:rsid w:val="00617D8A"/>
    <w:rsid w:val="00621506"/>
    <w:rsid w:val="006228E6"/>
    <w:rsid w:val="00623A41"/>
    <w:rsid w:val="00624565"/>
    <w:rsid w:val="00624748"/>
    <w:rsid w:val="00626751"/>
    <w:rsid w:val="006304A8"/>
    <w:rsid w:val="006308EB"/>
    <w:rsid w:val="00630E7C"/>
    <w:rsid w:val="006339D4"/>
    <w:rsid w:val="00637BE9"/>
    <w:rsid w:val="00640F2A"/>
    <w:rsid w:val="00643E26"/>
    <w:rsid w:val="00645D23"/>
    <w:rsid w:val="006466FA"/>
    <w:rsid w:val="00650ECA"/>
    <w:rsid w:val="00651529"/>
    <w:rsid w:val="00651D0C"/>
    <w:rsid w:val="00652BEF"/>
    <w:rsid w:val="00653901"/>
    <w:rsid w:val="00654B60"/>
    <w:rsid w:val="006556B3"/>
    <w:rsid w:val="00656F06"/>
    <w:rsid w:val="006600EA"/>
    <w:rsid w:val="00663810"/>
    <w:rsid w:val="006639E9"/>
    <w:rsid w:val="00663CB2"/>
    <w:rsid w:val="00663EC5"/>
    <w:rsid w:val="00664B0F"/>
    <w:rsid w:val="00671C7D"/>
    <w:rsid w:val="00675CB6"/>
    <w:rsid w:val="00676561"/>
    <w:rsid w:val="00676F98"/>
    <w:rsid w:val="00677A9B"/>
    <w:rsid w:val="00677DF4"/>
    <w:rsid w:val="006800E2"/>
    <w:rsid w:val="00682EAD"/>
    <w:rsid w:val="006853CD"/>
    <w:rsid w:val="006879A8"/>
    <w:rsid w:val="00696109"/>
    <w:rsid w:val="00697355"/>
    <w:rsid w:val="006A4991"/>
    <w:rsid w:val="006A53AF"/>
    <w:rsid w:val="006A5593"/>
    <w:rsid w:val="006A5B4E"/>
    <w:rsid w:val="006A5B7B"/>
    <w:rsid w:val="006A743D"/>
    <w:rsid w:val="006B135D"/>
    <w:rsid w:val="006B2F9D"/>
    <w:rsid w:val="006B4541"/>
    <w:rsid w:val="006B5847"/>
    <w:rsid w:val="006B5D46"/>
    <w:rsid w:val="006B6000"/>
    <w:rsid w:val="006B6DA2"/>
    <w:rsid w:val="006C10E4"/>
    <w:rsid w:val="006C160B"/>
    <w:rsid w:val="006C1B7C"/>
    <w:rsid w:val="006C1EB2"/>
    <w:rsid w:val="006C26FE"/>
    <w:rsid w:val="006C3450"/>
    <w:rsid w:val="006C4A3F"/>
    <w:rsid w:val="006C76A7"/>
    <w:rsid w:val="006D1EA3"/>
    <w:rsid w:val="006D3D55"/>
    <w:rsid w:val="006D4F9A"/>
    <w:rsid w:val="006D646D"/>
    <w:rsid w:val="006D777E"/>
    <w:rsid w:val="006E26C5"/>
    <w:rsid w:val="006E30EF"/>
    <w:rsid w:val="006E4A3B"/>
    <w:rsid w:val="006E5FB6"/>
    <w:rsid w:val="006E7FAC"/>
    <w:rsid w:val="006E7FE6"/>
    <w:rsid w:val="006F2B24"/>
    <w:rsid w:val="006F5DFB"/>
    <w:rsid w:val="006F6878"/>
    <w:rsid w:val="006F6F3B"/>
    <w:rsid w:val="007000A1"/>
    <w:rsid w:val="00700EDC"/>
    <w:rsid w:val="00701CA1"/>
    <w:rsid w:val="0070233A"/>
    <w:rsid w:val="007032A9"/>
    <w:rsid w:val="0070577C"/>
    <w:rsid w:val="00706FAD"/>
    <w:rsid w:val="007075E1"/>
    <w:rsid w:val="00711CC8"/>
    <w:rsid w:val="00712396"/>
    <w:rsid w:val="007156B7"/>
    <w:rsid w:val="00717460"/>
    <w:rsid w:val="00717FA7"/>
    <w:rsid w:val="00720CEC"/>
    <w:rsid w:val="007246B3"/>
    <w:rsid w:val="00725E12"/>
    <w:rsid w:val="007268FB"/>
    <w:rsid w:val="007275D0"/>
    <w:rsid w:val="00730015"/>
    <w:rsid w:val="00731D86"/>
    <w:rsid w:val="007320A9"/>
    <w:rsid w:val="00732E39"/>
    <w:rsid w:val="00733201"/>
    <w:rsid w:val="0073323B"/>
    <w:rsid w:val="007353DA"/>
    <w:rsid w:val="00736888"/>
    <w:rsid w:val="0073712B"/>
    <w:rsid w:val="007405C6"/>
    <w:rsid w:val="00740E6E"/>
    <w:rsid w:val="0074233F"/>
    <w:rsid w:val="0074627B"/>
    <w:rsid w:val="00750E17"/>
    <w:rsid w:val="00751C0A"/>
    <w:rsid w:val="0075343F"/>
    <w:rsid w:val="00753762"/>
    <w:rsid w:val="00754BEC"/>
    <w:rsid w:val="0075669E"/>
    <w:rsid w:val="00756713"/>
    <w:rsid w:val="007645CA"/>
    <w:rsid w:val="0076460C"/>
    <w:rsid w:val="00767417"/>
    <w:rsid w:val="0077319F"/>
    <w:rsid w:val="007814B8"/>
    <w:rsid w:val="007823DF"/>
    <w:rsid w:val="007852E6"/>
    <w:rsid w:val="00786448"/>
    <w:rsid w:val="00786C1E"/>
    <w:rsid w:val="00786FDA"/>
    <w:rsid w:val="00792A3D"/>
    <w:rsid w:val="00796AB5"/>
    <w:rsid w:val="007A12E5"/>
    <w:rsid w:val="007A4330"/>
    <w:rsid w:val="007A67C7"/>
    <w:rsid w:val="007A7732"/>
    <w:rsid w:val="007B0BC9"/>
    <w:rsid w:val="007B26A0"/>
    <w:rsid w:val="007B2D2B"/>
    <w:rsid w:val="007B45F9"/>
    <w:rsid w:val="007B66A9"/>
    <w:rsid w:val="007C0196"/>
    <w:rsid w:val="007C09FF"/>
    <w:rsid w:val="007C1721"/>
    <w:rsid w:val="007C1B01"/>
    <w:rsid w:val="007C2FD9"/>
    <w:rsid w:val="007C47C0"/>
    <w:rsid w:val="007C5620"/>
    <w:rsid w:val="007C6608"/>
    <w:rsid w:val="007C796C"/>
    <w:rsid w:val="007C7EA9"/>
    <w:rsid w:val="007D3CB0"/>
    <w:rsid w:val="007D5FCE"/>
    <w:rsid w:val="007D6B91"/>
    <w:rsid w:val="007E06EE"/>
    <w:rsid w:val="007E0E46"/>
    <w:rsid w:val="007E2668"/>
    <w:rsid w:val="007E2811"/>
    <w:rsid w:val="007E3D13"/>
    <w:rsid w:val="007E53BF"/>
    <w:rsid w:val="007F419C"/>
    <w:rsid w:val="007F6C56"/>
    <w:rsid w:val="007F7324"/>
    <w:rsid w:val="008027D4"/>
    <w:rsid w:val="00802E00"/>
    <w:rsid w:val="00804231"/>
    <w:rsid w:val="0081126D"/>
    <w:rsid w:val="00813165"/>
    <w:rsid w:val="008136A7"/>
    <w:rsid w:val="00815402"/>
    <w:rsid w:val="0082173B"/>
    <w:rsid w:val="00821823"/>
    <w:rsid w:val="008224AF"/>
    <w:rsid w:val="008235C2"/>
    <w:rsid w:val="00826FF7"/>
    <w:rsid w:val="00830268"/>
    <w:rsid w:val="00833FA6"/>
    <w:rsid w:val="00834796"/>
    <w:rsid w:val="00834D8A"/>
    <w:rsid w:val="00837E04"/>
    <w:rsid w:val="00841E5C"/>
    <w:rsid w:val="00843E1C"/>
    <w:rsid w:val="008443C1"/>
    <w:rsid w:val="00845207"/>
    <w:rsid w:val="00845542"/>
    <w:rsid w:val="00851EDB"/>
    <w:rsid w:val="00852CD2"/>
    <w:rsid w:val="0085390C"/>
    <w:rsid w:val="008560A5"/>
    <w:rsid w:val="0085619E"/>
    <w:rsid w:val="00862142"/>
    <w:rsid w:val="0086406D"/>
    <w:rsid w:val="0086718E"/>
    <w:rsid w:val="00873621"/>
    <w:rsid w:val="00874954"/>
    <w:rsid w:val="008753A7"/>
    <w:rsid w:val="0087723D"/>
    <w:rsid w:val="00881E61"/>
    <w:rsid w:val="00882123"/>
    <w:rsid w:val="0088241C"/>
    <w:rsid w:val="008852E1"/>
    <w:rsid w:val="008871DB"/>
    <w:rsid w:val="00892294"/>
    <w:rsid w:val="008A5EA5"/>
    <w:rsid w:val="008A6F1E"/>
    <w:rsid w:val="008B16B7"/>
    <w:rsid w:val="008B251E"/>
    <w:rsid w:val="008B67F2"/>
    <w:rsid w:val="008C2090"/>
    <w:rsid w:val="008C5F3C"/>
    <w:rsid w:val="008D06B8"/>
    <w:rsid w:val="008D518D"/>
    <w:rsid w:val="008D7DF4"/>
    <w:rsid w:val="008E2228"/>
    <w:rsid w:val="008E261A"/>
    <w:rsid w:val="008E28ED"/>
    <w:rsid w:val="008E5606"/>
    <w:rsid w:val="008F0447"/>
    <w:rsid w:val="008F296A"/>
    <w:rsid w:val="008F2F8A"/>
    <w:rsid w:val="008F3B4D"/>
    <w:rsid w:val="009002F9"/>
    <w:rsid w:val="00900ABE"/>
    <w:rsid w:val="00900DC4"/>
    <w:rsid w:val="009011F6"/>
    <w:rsid w:val="00901756"/>
    <w:rsid w:val="00901781"/>
    <w:rsid w:val="00902F5F"/>
    <w:rsid w:val="00903705"/>
    <w:rsid w:val="0090448C"/>
    <w:rsid w:val="00910533"/>
    <w:rsid w:val="00912DD8"/>
    <w:rsid w:val="00915045"/>
    <w:rsid w:val="00921FA6"/>
    <w:rsid w:val="00923870"/>
    <w:rsid w:val="00923B7B"/>
    <w:rsid w:val="00924524"/>
    <w:rsid w:val="00924F70"/>
    <w:rsid w:val="00930079"/>
    <w:rsid w:val="009303EC"/>
    <w:rsid w:val="00936549"/>
    <w:rsid w:val="009373BD"/>
    <w:rsid w:val="009379AC"/>
    <w:rsid w:val="00950544"/>
    <w:rsid w:val="00961B17"/>
    <w:rsid w:val="00961E49"/>
    <w:rsid w:val="00961F55"/>
    <w:rsid w:val="00961F95"/>
    <w:rsid w:val="00962317"/>
    <w:rsid w:val="009626C7"/>
    <w:rsid w:val="00964CAE"/>
    <w:rsid w:val="00964F8F"/>
    <w:rsid w:val="0096525B"/>
    <w:rsid w:val="00965F78"/>
    <w:rsid w:val="009672DD"/>
    <w:rsid w:val="0096730F"/>
    <w:rsid w:val="009725F3"/>
    <w:rsid w:val="00973353"/>
    <w:rsid w:val="00977B7F"/>
    <w:rsid w:val="00980D4A"/>
    <w:rsid w:val="00981270"/>
    <w:rsid w:val="0098338E"/>
    <w:rsid w:val="00985462"/>
    <w:rsid w:val="00987C80"/>
    <w:rsid w:val="0099035B"/>
    <w:rsid w:val="009908E6"/>
    <w:rsid w:val="00994A15"/>
    <w:rsid w:val="00994E03"/>
    <w:rsid w:val="00995BD3"/>
    <w:rsid w:val="00997297"/>
    <w:rsid w:val="009A14EC"/>
    <w:rsid w:val="009A3FCC"/>
    <w:rsid w:val="009A573C"/>
    <w:rsid w:val="009A580D"/>
    <w:rsid w:val="009A7202"/>
    <w:rsid w:val="009B17CA"/>
    <w:rsid w:val="009B17F1"/>
    <w:rsid w:val="009B3964"/>
    <w:rsid w:val="009B791B"/>
    <w:rsid w:val="009B7D0B"/>
    <w:rsid w:val="009C06C1"/>
    <w:rsid w:val="009C0AA5"/>
    <w:rsid w:val="009C2B4D"/>
    <w:rsid w:val="009C2C72"/>
    <w:rsid w:val="009C7C59"/>
    <w:rsid w:val="009D2A3E"/>
    <w:rsid w:val="009D6612"/>
    <w:rsid w:val="009E1704"/>
    <w:rsid w:val="009E6EAB"/>
    <w:rsid w:val="009E77CF"/>
    <w:rsid w:val="009F290E"/>
    <w:rsid w:val="009F32C3"/>
    <w:rsid w:val="009F3623"/>
    <w:rsid w:val="009F4AE7"/>
    <w:rsid w:val="009F4DC8"/>
    <w:rsid w:val="009F5BC6"/>
    <w:rsid w:val="009F6794"/>
    <w:rsid w:val="009F6EB9"/>
    <w:rsid w:val="009F7A96"/>
    <w:rsid w:val="00A0119C"/>
    <w:rsid w:val="00A024AF"/>
    <w:rsid w:val="00A03909"/>
    <w:rsid w:val="00A05568"/>
    <w:rsid w:val="00A06FCF"/>
    <w:rsid w:val="00A12C7F"/>
    <w:rsid w:val="00A141A1"/>
    <w:rsid w:val="00A169ED"/>
    <w:rsid w:val="00A17F47"/>
    <w:rsid w:val="00A22FE8"/>
    <w:rsid w:val="00A245CB"/>
    <w:rsid w:val="00A30199"/>
    <w:rsid w:val="00A340F7"/>
    <w:rsid w:val="00A35059"/>
    <w:rsid w:val="00A35C0B"/>
    <w:rsid w:val="00A42ADD"/>
    <w:rsid w:val="00A436F3"/>
    <w:rsid w:val="00A456DF"/>
    <w:rsid w:val="00A50C0C"/>
    <w:rsid w:val="00A50C7B"/>
    <w:rsid w:val="00A50D18"/>
    <w:rsid w:val="00A5320C"/>
    <w:rsid w:val="00A54283"/>
    <w:rsid w:val="00A54B36"/>
    <w:rsid w:val="00A54DE9"/>
    <w:rsid w:val="00A5607F"/>
    <w:rsid w:val="00A560A0"/>
    <w:rsid w:val="00A56508"/>
    <w:rsid w:val="00A5699D"/>
    <w:rsid w:val="00A57DC1"/>
    <w:rsid w:val="00A60DA2"/>
    <w:rsid w:val="00A6329C"/>
    <w:rsid w:val="00A65D53"/>
    <w:rsid w:val="00A66335"/>
    <w:rsid w:val="00A665CE"/>
    <w:rsid w:val="00A67619"/>
    <w:rsid w:val="00A67D8E"/>
    <w:rsid w:val="00A70113"/>
    <w:rsid w:val="00A702D3"/>
    <w:rsid w:val="00A73194"/>
    <w:rsid w:val="00A76E81"/>
    <w:rsid w:val="00A82305"/>
    <w:rsid w:val="00A829B2"/>
    <w:rsid w:val="00A82D62"/>
    <w:rsid w:val="00A830D1"/>
    <w:rsid w:val="00A83B5A"/>
    <w:rsid w:val="00A8410F"/>
    <w:rsid w:val="00A90CFD"/>
    <w:rsid w:val="00A90D77"/>
    <w:rsid w:val="00A93564"/>
    <w:rsid w:val="00A9379F"/>
    <w:rsid w:val="00A954B3"/>
    <w:rsid w:val="00A95667"/>
    <w:rsid w:val="00A96B10"/>
    <w:rsid w:val="00A96BA6"/>
    <w:rsid w:val="00AA3418"/>
    <w:rsid w:val="00AA4523"/>
    <w:rsid w:val="00AA4DBD"/>
    <w:rsid w:val="00AA542C"/>
    <w:rsid w:val="00AA54C5"/>
    <w:rsid w:val="00AA59C9"/>
    <w:rsid w:val="00AB04CD"/>
    <w:rsid w:val="00AB225B"/>
    <w:rsid w:val="00AB239C"/>
    <w:rsid w:val="00AB2D75"/>
    <w:rsid w:val="00AB5CF3"/>
    <w:rsid w:val="00AC4759"/>
    <w:rsid w:val="00AC4CB0"/>
    <w:rsid w:val="00AC5554"/>
    <w:rsid w:val="00AC6139"/>
    <w:rsid w:val="00AC7422"/>
    <w:rsid w:val="00AD005B"/>
    <w:rsid w:val="00AD0D58"/>
    <w:rsid w:val="00AD263A"/>
    <w:rsid w:val="00AD2A43"/>
    <w:rsid w:val="00AD339A"/>
    <w:rsid w:val="00AD4A1F"/>
    <w:rsid w:val="00AD4A52"/>
    <w:rsid w:val="00AD6E7E"/>
    <w:rsid w:val="00AD7C17"/>
    <w:rsid w:val="00AE02BE"/>
    <w:rsid w:val="00AE1EBF"/>
    <w:rsid w:val="00AE36A3"/>
    <w:rsid w:val="00AE6BB2"/>
    <w:rsid w:val="00AF1A94"/>
    <w:rsid w:val="00AF2B66"/>
    <w:rsid w:val="00AF3CE4"/>
    <w:rsid w:val="00AF6B0B"/>
    <w:rsid w:val="00AF7D1C"/>
    <w:rsid w:val="00B015D4"/>
    <w:rsid w:val="00B11ED0"/>
    <w:rsid w:val="00B17648"/>
    <w:rsid w:val="00B2026B"/>
    <w:rsid w:val="00B2098F"/>
    <w:rsid w:val="00B20CD2"/>
    <w:rsid w:val="00B21024"/>
    <w:rsid w:val="00B214F3"/>
    <w:rsid w:val="00B215B9"/>
    <w:rsid w:val="00B24D43"/>
    <w:rsid w:val="00B263A1"/>
    <w:rsid w:val="00B263F1"/>
    <w:rsid w:val="00B26A84"/>
    <w:rsid w:val="00B31BC4"/>
    <w:rsid w:val="00B31DE8"/>
    <w:rsid w:val="00B327DF"/>
    <w:rsid w:val="00B337EB"/>
    <w:rsid w:val="00B35E02"/>
    <w:rsid w:val="00B3618E"/>
    <w:rsid w:val="00B37CE3"/>
    <w:rsid w:val="00B534EF"/>
    <w:rsid w:val="00B558D7"/>
    <w:rsid w:val="00B61700"/>
    <w:rsid w:val="00B6172C"/>
    <w:rsid w:val="00B632FE"/>
    <w:rsid w:val="00B63CB9"/>
    <w:rsid w:val="00B644B3"/>
    <w:rsid w:val="00B714C8"/>
    <w:rsid w:val="00B718E8"/>
    <w:rsid w:val="00B71EB9"/>
    <w:rsid w:val="00B7349C"/>
    <w:rsid w:val="00B74879"/>
    <w:rsid w:val="00B76023"/>
    <w:rsid w:val="00B76C61"/>
    <w:rsid w:val="00B8101C"/>
    <w:rsid w:val="00B83929"/>
    <w:rsid w:val="00B87597"/>
    <w:rsid w:val="00B905E7"/>
    <w:rsid w:val="00B91525"/>
    <w:rsid w:val="00B92464"/>
    <w:rsid w:val="00B948F4"/>
    <w:rsid w:val="00B972C7"/>
    <w:rsid w:val="00B97B4B"/>
    <w:rsid w:val="00BA00EB"/>
    <w:rsid w:val="00BA2577"/>
    <w:rsid w:val="00BA3976"/>
    <w:rsid w:val="00BA3AA7"/>
    <w:rsid w:val="00BA50C0"/>
    <w:rsid w:val="00BA67C2"/>
    <w:rsid w:val="00BA6832"/>
    <w:rsid w:val="00BA6E8A"/>
    <w:rsid w:val="00BA71A2"/>
    <w:rsid w:val="00BB187F"/>
    <w:rsid w:val="00BB1A9D"/>
    <w:rsid w:val="00BB4408"/>
    <w:rsid w:val="00BB7E42"/>
    <w:rsid w:val="00BC02B5"/>
    <w:rsid w:val="00BC2819"/>
    <w:rsid w:val="00BD13FD"/>
    <w:rsid w:val="00BD178F"/>
    <w:rsid w:val="00BD1DEB"/>
    <w:rsid w:val="00BE152A"/>
    <w:rsid w:val="00BE34A9"/>
    <w:rsid w:val="00BE55D3"/>
    <w:rsid w:val="00BE70E5"/>
    <w:rsid w:val="00BE7F53"/>
    <w:rsid w:val="00BF0354"/>
    <w:rsid w:val="00BF0BF8"/>
    <w:rsid w:val="00BF0F7F"/>
    <w:rsid w:val="00BF3E6B"/>
    <w:rsid w:val="00BF52ED"/>
    <w:rsid w:val="00BF72D9"/>
    <w:rsid w:val="00C0089A"/>
    <w:rsid w:val="00C033DB"/>
    <w:rsid w:val="00C11AE7"/>
    <w:rsid w:val="00C1513D"/>
    <w:rsid w:val="00C1545D"/>
    <w:rsid w:val="00C1678E"/>
    <w:rsid w:val="00C16997"/>
    <w:rsid w:val="00C22C4E"/>
    <w:rsid w:val="00C24626"/>
    <w:rsid w:val="00C24D64"/>
    <w:rsid w:val="00C259FB"/>
    <w:rsid w:val="00C264CB"/>
    <w:rsid w:val="00C32670"/>
    <w:rsid w:val="00C34A72"/>
    <w:rsid w:val="00C353AC"/>
    <w:rsid w:val="00C35BC1"/>
    <w:rsid w:val="00C35FD8"/>
    <w:rsid w:val="00C40FB2"/>
    <w:rsid w:val="00C41D64"/>
    <w:rsid w:val="00C41EE1"/>
    <w:rsid w:val="00C4411A"/>
    <w:rsid w:val="00C46A89"/>
    <w:rsid w:val="00C46A93"/>
    <w:rsid w:val="00C47A71"/>
    <w:rsid w:val="00C50118"/>
    <w:rsid w:val="00C50CF9"/>
    <w:rsid w:val="00C51814"/>
    <w:rsid w:val="00C51AFD"/>
    <w:rsid w:val="00C534A6"/>
    <w:rsid w:val="00C60EF6"/>
    <w:rsid w:val="00C61584"/>
    <w:rsid w:val="00C63D3F"/>
    <w:rsid w:val="00C64CF1"/>
    <w:rsid w:val="00C65FCC"/>
    <w:rsid w:val="00C66D4B"/>
    <w:rsid w:val="00C7106C"/>
    <w:rsid w:val="00C71996"/>
    <w:rsid w:val="00C72173"/>
    <w:rsid w:val="00C736A6"/>
    <w:rsid w:val="00C74F09"/>
    <w:rsid w:val="00C77742"/>
    <w:rsid w:val="00C7789A"/>
    <w:rsid w:val="00C80C40"/>
    <w:rsid w:val="00C81A7F"/>
    <w:rsid w:val="00C856E1"/>
    <w:rsid w:val="00C8663C"/>
    <w:rsid w:val="00C914E1"/>
    <w:rsid w:val="00C946A0"/>
    <w:rsid w:val="00C946E0"/>
    <w:rsid w:val="00C95E6C"/>
    <w:rsid w:val="00C960B5"/>
    <w:rsid w:val="00C96AB1"/>
    <w:rsid w:val="00C96ABE"/>
    <w:rsid w:val="00CA00C0"/>
    <w:rsid w:val="00CA02E5"/>
    <w:rsid w:val="00CA6C77"/>
    <w:rsid w:val="00CB05C8"/>
    <w:rsid w:val="00CB36A6"/>
    <w:rsid w:val="00CB4F3F"/>
    <w:rsid w:val="00CB5B71"/>
    <w:rsid w:val="00CB5BB8"/>
    <w:rsid w:val="00CC1D5C"/>
    <w:rsid w:val="00CC2526"/>
    <w:rsid w:val="00CD17AC"/>
    <w:rsid w:val="00CD404E"/>
    <w:rsid w:val="00CD55AA"/>
    <w:rsid w:val="00CD69C1"/>
    <w:rsid w:val="00CD7577"/>
    <w:rsid w:val="00CE154E"/>
    <w:rsid w:val="00CE17C5"/>
    <w:rsid w:val="00CE264B"/>
    <w:rsid w:val="00CE4B09"/>
    <w:rsid w:val="00CE634A"/>
    <w:rsid w:val="00CE68AA"/>
    <w:rsid w:val="00CE6B89"/>
    <w:rsid w:val="00CE6EAB"/>
    <w:rsid w:val="00CF0B02"/>
    <w:rsid w:val="00CF2697"/>
    <w:rsid w:val="00CF4B20"/>
    <w:rsid w:val="00CF55A9"/>
    <w:rsid w:val="00CF7111"/>
    <w:rsid w:val="00CF79AA"/>
    <w:rsid w:val="00D00665"/>
    <w:rsid w:val="00D01196"/>
    <w:rsid w:val="00D0283C"/>
    <w:rsid w:val="00D054F2"/>
    <w:rsid w:val="00D0603E"/>
    <w:rsid w:val="00D11470"/>
    <w:rsid w:val="00D114DC"/>
    <w:rsid w:val="00D11726"/>
    <w:rsid w:val="00D11C82"/>
    <w:rsid w:val="00D14170"/>
    <w:rsid w:val="00D14893"/>
    <w:rsid w:val="00D15F94"/>
    <w:rsid w:val="00D16076"/>
    <w:rsid w:val="00D20314"/>
    <w:rsid w:val="00D25A6D"/>
    <w:rsid w:val="00D2772C"/>
    <w:rsid w:val="00D32CE3"/>
    <w:rsid w:val="00D33220"/>
    <w:rsid w:val="00D35286"/>
    <w:rsid w:val="00D36F30"/>
    <w:rsid w:val="00D40642"/>
    <w:rsid w:val="00D43F7E"/>
    <w:rsid w:val="00D47474"/>
    <w:rsid w:val="00D4787E"/>
    <w:rsid w:val="00D50E98"/>
    <w:rsid w:val="00D51CCE"/>
    <w:rsid w:val="00D5222A"/>
    <w:rsid w:val="00D55260"/>
    <w:rsid w:val="00D60FCB"/>
    <w:rsid w:val="00D6494B"/>
    <w:rsid w:val="00D661F6"/>
    <w:rsid w:val="00D672B7"/>
    <w:rsid w:val="00D72249"/>
    <w:rsid w:val="00D76D5A"/>
    <w:rsid w:val="00D82534"/>
    <w:rsid w:val="00D84219"/>
    <w:rsid w:val="00D84784"/>
    <w:rsid w:val="00D84FA1"/>
    <w:rsid w:val="00D875A8"/>
    <w:rsid w:val="00D9296F"/>
    <w:rsid w:val="00D94732"/>
    <w:rsid w:val="00D95B9B"/>
    <w:rsid w:val="00DA07D3"/>
    <w:rsid w:val="00DA2698"/>
    <w:rsid w:val="00DA372C"/>
    <w:rsid w:val="00DA4ACB"/>
    <w:rsid w:val="00DA625C"/>
    <w:rsid w:val="00DB038E"/>
    <w:rsid w:val="00DB1119"/>
    <w:rsid w:val="00DB2243"/>
    <w:rsid w:val="00DB4248"/>
    <w:rsid w:val="00DB4A67"/>
    <w:rsid w:val="00DB4DC4"/>
    <w:rsid w:val="00DB55A1"/>
    <w:rsid w:val="00DB591F"/>
    <w:rsid w:val="00DB5A3F"/>
    <w:rsid w:val="00DB5F8D"/>
    <w:rsid w:val="00DB6F8F"/>
    <w:rsid w:val="00DB7082"/>
    <w:rsid w:val="00DB77D9"/>
    <w:rsid w:val="00DC16AC"/>
    <w:rsid w:val="00DC259B"/>
    <w:rsid w:val="00DC5025"/>
    <w:rsid w:val="00DC68D0"/>
    <w:rsid w:val="00DC69A5"/>
    <w:rsid w:val="00DC7FBD"/>
    <w:rsid w:val="00DD2CB8"/>
    <w:rsid w:val="00DD47C9"/>
    <w:rsid w:val="00DD676E"/>
    <w:rsid w:val="00DD78F5"/>
    <w:rsid w:val="00DE0D62"/>
    <w:rsid w:val="00DE40C7"/>
    <w:rsid w:val="00DF0752"/>
    <w:rsid w:val="00DF0F52"/>
    <w:rsid w:val="00DF5B9F"/>
    <w:rsid w:val="00DF648F"/>
    <w:rsid w:val="00DF706C"/>
    <w:rsid w:val="00E00D08"/>
    <w:rsid w:val="00E0194A"/>
    <w:rsid w:val="00E052E8"/>
    <w:rsid w:val="00E05CAE"/>
    <w:rsid w:val="00E10FE7"/>
    <w:rsid w:val="00E20015"/>
    <w:rsid w:val="00E20982"/>
    <w:rsid w:val="00E23E55"/>
    <w:rsid w:val="00E25373"/>
    <w:rsid w:val="00E25E20"/>
    <w:rsid w:val="00E273FC"/>
    <w:rsid w:val="00E300C7"/>
    <w:rsid w:val="00E330ED"/>
    <w:rsid w:val="00E41251"/>
    <w:rsid w:val="00E41B85"/>
    <w:rsid w:val="00E42013"/>
    <w:rsid w:val="00E43E86"/>
    <w:rsid w:val="00E4764B"/>
    <w:rsid w:val="00E506B6"/>
    <w:rsid w:val="00E51333"/>
    <w:rsid w:val="00E51E33"/>
    <w:rsid w:val="00E54525"/>
    <w:rsid w:val="00E54BDB"/>
    <w:rsid w:val="00E54BDD"/>
    <w:rsid w:val="00E56837"/>
    <w:rsid w:val="00E57CD2"/>
    <w:rsid w:val="00E60887"/>
    <w:rsid w:val="00E627A5"/>
    <w:rsid w:val="00E633DB"/>
    <w:rsid w:val="00E63924"/>
    <w:rsid w:val="00E64A97"/>
    <w:rsid w:val="00E6524A"/>
    <w:rsid w:val="00E705BF"/>
    <w:rsid w:val="00E70926"/>
    <w:rsid w:val="00E713DB"/>
    <w:rsid w:val="00E717A7"/>
    <w:rsid w:val="00E73B45"/>
    <w:rsid w:val="00E74175"/>
    <w:rsid w:val="00E74341"/>
    <w:rsid w:val="00E84192"/>
    <w:rsid w:val="00E84863"/>
    <w:rsid w:val="00E91F80"/>
    <w:rsid w:val="00E937A1"/>
    <w:rsid w:val="00E9705E"/>
    <w:rsid w:val="00E9735B"/>
    <w:rsid w:val="00EA2CE8"/>
    <w:rsid w:val="00EA45BE"/>
    <w:rsid w:val="00EA7F35"/>
    <w:rsid w:val="00EB3D5D"/>
    <w:rsid w:val="00EB575D"/>
    <w:rsid w:val="00EB5B9A"/>
    <w:rsid w:val="00EB66FF"/>
    <w:rsid w:val="00EB6794"/>
    <w:rsid w:val="00EB68CF"/>
    <w:rsid w:val="00EC0073"/>
    <w:rsid w:val="00EC04C3"/>
    <w:rsid w:val="00EC097F"/>
    <w:rsid w:val="00EC0C42"/>
    <w:rsid w:val="00EC0D37"/>
    <w:rsid w:val="00EC15A4"/>
    <w:rsid w:val="00EC5281"/>
    <w:rsid w:val="00ED07EA"/>
    <w:rsid w:val="00ED1271"/>
    <w:rsid w:val="00ED1673"/>
    <w:rsid w:val="00ED1855"/>
    <w:rsid w:val="00ED4A63"/>
    <w:rsid w:val="00ED4F87"/>
    <w:rsid w:val="00EE2ADE"/>
    <w:rsid w:val="00EE3452"/>
    <w:rsid w:val="00EE57B6"/>
    <w:rsid w:val="00EF06BA"/>
    <w:rsid w:val="00EF3441"/>
    <w:rsid w:val="00EF367F"/>
    <w:rsid w:val="00EF4995"/>
    <w:rsid w:val="00EF5483"/>
    <w:rsid w:val="00F02452"/>
    <w:rsid w:val="00F02589"/>
    <w:rsid w:val="00F048FB"/>
    <w:rsid w:val="00F05923"/>
    <w:rsid w:val="00F05F33"/>
    <w:rsid w:val="00F06943"/>
    <w:rsid w:val="00F0773D"/>
    <w:rsid w:val="00F10EB9"/>
    <w:rsid w:val="00F11868"/>
    <w:rsid w:val="00F11D8A"/>
    <w:rsid w:val="00F130A5"/>
    <w:rsid w:val="00F13653"/>
    <w:rsid w:val="00F1431D"/>
    <w:rsid w:val="00F157A5"/>
    <w:rsid w:val="00F158BB"/>
    <w:rsid w:val="00F2387A"/>
    <w:rsid w:val="00F2474D"/>
    <w:rsid w:val="00F273BB"/>
    <w:rsid w:val="00F27CB5"/>
    <w:rsid w:val="00F317B7"/>
    <w:rsid w:val="00F319E7"/>
    <w:rsid w:val="00F32FC4"/>
    <w:rsid w:val="00F35AF8"/>
    <w:rsid w:val="00F37340"/>
    <w:rsid w:val="00F408FD"/>
    <w:rsid w:val="00F4130C"/>
    <w:rsid w:val="00F54FE9"/>
    <w:rsid w:val="00F56EDE"/>
    <w:rsid w:val="00F627AF"/>
    <w:rsid w:val="00F64053"/>
    <w:rsid w:val="00F67E51"/>
    <w:rsid w:val="00F72783"/>
    <w:rsid w:val="00F733E9"/>
    <w:rsid w:val="00F76B1D"/>
    <w:rsid w:val="00F80895"/>
    <w:rsid w:val="00F8462A"/>
    <w:rsid w:val="00F87868"/>
    <w:rsid w:val="00F87BB4"/>
    <w:rsid w:val="00F91BE2"/>
    <w:rsid w:val="00F9238E"/>
    <w:rsid w:val="00F94FDA"/>
    <w:rsid w:val="00F96276"/>
    <w:rsid w:val="00F979BF"/>
    <w:rsid w:val="00FA08AD"/>
    <w:rsid w:val="00FA30D9"/>
    <w:rsid w:val="00FA3C6C"/>
    <w:rsid w:val="00FA5C6C"/>
    <w:rsid w:val="00FA700D"/>
    <w:rsid w:val="00FA74EA"/>
    <w:rsid w:val="00FB07E9"/>
    <w:rsid w:val="00FB36E5"/>
    <w:rsid w:val="00FB40EB"/>
    <w:rsid w:val="00FB5A83"/>
    <w:rsid w:val="00FB6CF4"/>
    <w:rsid w:val="00FB6F2D"/>
    <w:rsid w:val="00FB7817"/>
    <w:rsid w:val="00FC0895"/>
    <w:rsid w:val="00FC0A48"/>
    <w:rsid w:val="00FC2892"/>
    <w:rsid w:val="00FC6625"/>
    <w:rsid w:val="00FD1142"/>
    <w:rsid w:val="00FD11BC"/>
    <w:rsid w:val="00FD1E92"/>
    <w:rsid w:val="00FD2834"/>
    <w:rsid w:val="00FD310C"/>
    <w:rsid w:val="00FD43F2"/>
    <w:rsid w:val="00FD7F18"/>
    <w:rsid w:val="00FE172C"/>
    <w:rsid w:val="00FE32AD"/>
    <w:rsid w:val="00FE4569"/>
    <w:rsid w:val="00FE572B"/>
    <w:rsid w:val="00FF2034"/>
    <w:rsid w:val="00FF2DBA"/>
    <w:rsid w:val="00FF46B7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2067A-AA6E-448C-B33B-A951E64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A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96BA6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6B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B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BA6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A9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855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A67619"/>
    <w:pPr>
      <w:widowControl w:val="0"/>
      <w:autoSpaceDE w:val="0"/>
      <w:autoSpaceDN w:val="0"/>
      <w:adjustRightInd w:val="0"/>
      <w:spacing w:after="0" w:line="269" w:lineRule="exact"/>
      <w:ind w:hanging="37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6761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67619"/>
    <w:pPr>
      <w:widowControl w:val="0"/>
      <w:autoSpaceDE w:val="0"/>
      <w:autoSpaceDN w:val="0"/>
      <w:adjustRightInd w:val="0"/>
      <w:spacing w:after="0" w:line="258" w:lineRule="exact"/>
      <w:ind w:firstLine="2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67619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76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75C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F1A94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1A9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6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2B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2B7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1A31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361662FCB45CEE5AD922AFFFC9A260F1A2D35AE6F1A3B1569AD00857272E51DBD34226C26E5325MEm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B182-FA8B-4AEE-8741-2B9C2B5E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О.В.</dc:creator>
  <cp:lastModifiedBy>Л.А.. Рыжкова</cp:lastModifiedBy>
  <cp:revision>10</cp:revision>
  <cp:lastPrinted>2018-01-10T08:05:00Z</cp:lastPrinted>
  <dcterms:created xsi:type="dcterms:W3CDTF">2017-12-21T14:03:00Z</dcterms:created>
  <dcterms:modified xsi:type="dcterms:W3CDTF">2018-01-15T11:24:00Z</dcterms:modified>
</cp:coreProperties>
</file>