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C9" w:rsidRPr="005F6AB6" w:rsidRDefault="00EE2BC9" w:rsidP="00EE2BC9">
      <w:pPr>
        <w:widowControl w:val="0"/>
        <w:ind w:firstLine="709"/>
      </w:pPr>
    </w:p>
    <w:p w:rsidR="00EE2BC9" w:rsidRPr="005F6AB6" w:rsidRDefault="00EE2BC9" w:rsidP="00EE2BC9">
      <w:pPr>
        <w:spacing w:line="360" w:lineRule="auto"/>
        <w:jc w:val="center"/>
      </w:pP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</w:p>
    <w:p w:rsidR="00EE2BC9" w:rsidRPr="005F6AB6" w:rsidRDefault="00EE2BC9" w:rsidP="00EE2BC9">
      <w:pPr>
        <w:spacing w:line="360" w:lineRule="auto"/>
        <w:jc w:val="center"/>
      </w:pPr>
    </w:p>
    <w:p w:rsidR="00EE2BC9" w:rsidRPr="005F6AB6" w:rsidRDefault="00EE2BC9" w:rsidP="00EE2BC9">
      <w:pPr>
        <w:spacing w:line="360" w:lineRule="auto"/>
        <w:jc w:val="center"/>
      </w:pPr>
      <w:r w:rsidRPr="005F6AB6">
        <w:rPr>
          <w:noProof/>
        </w:rPr>
        <w:drawing>
          <wp:anchor distT="0" distB="0" distL="114300" distR="114300" simplePos="0" relativeHeight="251658240" behindDoc="0" locked="0" layoutInCell="1" allowOverlap="1" wp14:anchorId="12DDFB8A" wp14:editId="6907A07E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EE2BC9" w:rsidRPr="005F6AB6" w:rsidTr="00EE2BC9">
        <w:trPr>
          <w:cantSplit/>
          <w:trHeight w:val="253"/>
        </w:trPr>
        <w:tc>
          <w:tcPr>
            <w:tcW w:w="4195" w:type="dxa"/>
            <w:hideMark/>
          </w:tcPr>
          <w:p w:rsidR="00EE2BC9" w:rsidRPr="005F6AB6" w:rsidRDefault="00EE2BC9">
            <w:pPr>
              <w:jc w:val="center"/>
            </w:pPr>
            <w:r w:rsidRPr="005F6AB6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E2BC9" w:rsidRPr="005F6AB6" w:rsidRDefault="00EE2BC9">
            <w:pPr>
              <w:jc w:val="center"/>
            </w:pPr>
          </w:p>
        </w:tc>
        <w:tc>
          <w:tcPr>
            <w:tcW w:w="4202" w:type="dxa"/>
            <w:hideMark/>
          </w:tcPr>
          <w:p w:rsidR="00EE2BC9" w:rsidRPr="005F6AB6" w:rsidRDefault="00EE2BC9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EE2BC9" w:rsidRPr="005F6AB6" w:rsidTr="00EE2BC9">
        <w:trPr>
          <w:cantSplit/>
          <w:trHeight w:val="2355"/>
        </w:trPr>
        <w:tc>
          <w:tcPr>
            <w:tcW w:w="4195" w:type="dxa"/>
          </w:tcPr>
          <w:p w:rsidR="00EE2BC9" w:rsidRPr="005F6AB6" w:rsidRDefault="00EE2BC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EE2BC9" w:rsidRPr="005F6AB6" w:rsidRDefault="00EE2B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E2BC9" w:rsidRPr="005F6AB6" w:rsidRDefault="00EE2BC9">
            <w:pPr>
              <w:spacing w:line="192" w:lineRule="auto"/>
            </w:pPr>
          </w:p>
          <w:p w:rsidR="00EE2BC9" w:rsidRPr="005F6AB6" w:rsidRDefault="00EE2B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E2BC9" w:rsidRPr="005F6AB6" w:rsidRDefault="00EE2BC9"/>
          <w:p w:rsidR="00EE2BC9" w:rsidRPr="005F6AB6" w:rsidRDefault="004E61E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07.03.2018 № 130</w:t>
            </w:r>
          </w:p>
          <w:p w:rsidR="00EE2BC9" w:rsidRPr="005F6AB6" w:rsidRDefault="00EE2BC9">
            <w:pPr>
              <w:jc w:val="center"/>
              <w:rPr>
                <w:noProof/>
                <w:color w:val="000000"/>
              </w:rPr>
            </w:pPr>
            <w:r w:rsidRPr="005F6AB6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2BC9" w:rsidRPr="005F6AB6" w:rsidRDefault="00EE2BC9"/>
        </w:tc>
        <w:tc>
          <w:tcPr>
            <w:tcW w:w="4202" w:type="dxa"/>
          </w:tcPr>
          <w:p w:rsidR="00EE2BC9" w:rsidRPr="005F6AB6" w:rsidRDefault="00EE2BC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Style w:val="a5"/>
                <w:bCs/>
                <w:color w:val="000000"/>
                <w:sz w:val="24"/>
                <w:szCs w:val="24"/>
              </w:rPr>
            </w:pP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E2BC9" w:rsidRPr="005F6AB6" w:rsidRDefault="00EE2BC9"/>
          <w:p w:rsidR="004E61E4" w:rsidRPr="005F6AB6" w:rsidRDefault="004E61E4" w:rsidP="004E61E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07.03.2018 № 130</w:t>
            </w:r>
          </w:p>
          <w:p w:rsidR="00EE2BC9" w:rsidRPr="005F6AB6" w:rsidRDefault="00EE2BC9">
            <w:pPr>
              <w:jc w:val="center"/>
              <w:rPr>
                <w:noProof/>
              </w:rPr>
            </w:pPr>
            <w:r w:rsidRPr="005F6AB6">
              <w:rPr>
                <w:noProof/>
              </w:rPr>
              <w:t>г. Шумерля</w:t>
            </w:r>
          </w:p>
        </w:tc>
      </w:tr>
    </w:tbl>
    <w:p w:rsidR="00EE2BC9" w:rsidRPr="005F6AB6" w:rsidRDefault="00EE2BC9" w:rsidP="00EE2B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E2BC9" w:rsidRPr="005F6AB6" w:rsidTr="00EE2BC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jc w:val="both"/>
            </w:pPr>
            <w:r w:rsidRPr="005F6AB6">
              <w:t>Об утверждении муниципальной программы Шумерлинского района «Информационное</w:t>
            </w:r>
            <w:r w:rsidR="004E61E4">
              <w:t xml:space="preserve"> общество Шумерлинского района»</w:t>
            </w:r>
            <w:r w:rsidRPr="005F6AB6">
              <w:t xml:space="preserve"> на 2018-2020 годы</w:t>
            </w:r>
          </w:p>
        </w:tc>
      </w:tr>
    </w:tbl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jc w:val="both"/>
      </w:pPr>
      <w:r w:rsidRPr="005F6AB6">
        <w:tab/>
        <w:t>1. Утвердить прилагаемую муниципальную программу Шумерлинского района «Информационное общество Шумерлинского района» на 2018-2020 годы.</w:t>
      </w:r>
    </w:p>
    <w:p w:rsidR="00EE2BC9" w:rsidRPr="005F6AB6" w:rsidRDefault="00EE2BC9" w:rsidP="00EE2BC9">
      <w:pPr>
        <w:jc w:val="both"/>
      </w:pPr>
      <w:r w:rsidRPr="005F6AB6">
        <w:t xml:space="preserve">         2. 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  <w:r w:rsidRPr="005F6AB6">
        <w:t>Глава администрации</w:t>
      </w:r>
    </w:p>
    <w:p w:rsidR="00EE2BC9" w:rsidRPr="005F6AB6" w:rsidRDefault="00EE2BC9" w:rsidP="00EE2BC9">
      <w:r w:rsidRPr="005F6AB6">
        <w:t xml:space="preserve">Шумерлинского района  </w:t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  <w:t xml:space="preserve">         Л.Г. </w:t>
      </w:r>
      <w:proofErr w:type="spellStart"/>
      <w:r w:rsidRPr="005F6AB6">
        <w:t>Рафинов</w:t>
      </w:r>
      <w:proofErr w:type="spellEnd"/>
    </w:p>
    <w:p w:rsidR="00EE2BC9" w:rsidRPr="005F6AB6" w:rsidRDefault="00EE2BC9" w:rsidP="00EE2BC9"/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pageBreakBefore/>
        <w:widowControl w:val="0"/>
        <w:spacing w:line="100" w:lineRule="atLeast"/>
        <w:ind w:left="5400"/>
        <w:jc w:val="both"/>
      </w:pPr>
      <w:r w:rsidRPr="005F6AB6">
        <w:lastRenderedPageBreak/>
        <w:t xml:space="preserve">Приложение к постановлению администрации Шумерлинского района от </w:t>
      </w:r>
      <w:r w:rsidR="004E61E4">
        <w:t>07.03.2018 № 130</w:t>
      </w:r>
      <w:bookmarkStart w:id="0" w:name="_GoBack"/>
      <w:bookmarkEnd w:id="0"/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jc w:val="center"/>
      </w:pPr>
      <w:r w:rsidRPr="005F6AB6">
        <w:t>МУНИЦИПАЛЬНАЯ ПРОГРАММА</w:t>
      </w:r>
    </w:p>
    <w:p w:rsidR="00EE2BC9" w:rsidRPr="005F6AB6" w:rsidRDefault="00EE2BC9" w:rsidP="00EE2BC9">
      <w:pPr>
        <w:widowControl w:val="0"/>
        <w:spacing w:line="100" w:lineRule="atLeast"/>
        <w:jc w:val="center"/>
      </w:pPr>
      <w:r w:rsidRPr="005F6AB6">
        <w:t xml:space="preserve">ШУМЕРЛИНСКОГО РАЙОНА </w:t>
      </w:r>
    </w:p>
    <w:p w:rsidR="00EE2BC9" w:rsidRPr="005F6AB6" w:rsidRDefault="00EE2BC9" w:rsidP="00EE2BC9">
      <w:pPr>
        <w:widowControl w:val="0"/>
        <w:spacing w:line="100" w:lineRule="atLeast"/>
        <w:jc w:val="center"/>
      </w:pPr>
      <w:r w:rsidRPr="005F6AB6">
        <w:t xml:space="preserve">«Информационное общество Шумерлинского района» </w:t>
      </w:r>
    </w:p>
    <w:p w:rsidR="00EE2BC9" w:rsidRPr="005F6AB6" w:rsidRDefault="00EE2BC9" w:rsidP="00EE2BC9">
      <w:pPr>
        <w:widowControl w:val="0"/>
        <w:spacing w:line="100" w:lineRule="atLeast"/>
        <w:jc w:val="center"/>
      </w:pPr>
      <w:r w:rsidRPr="005F6AB6">
        <w:t>на 2018 – 2020 годы</w:t>
      </w:r>
    </w:p>
    <w:p w:rsidR="00EE2BC9" w:rsidRPr="005F6AB6" w:rsidRDefault="00EE2BC9" w:rsidP="00EE2BC9">
      <w:pPr>
        <w:widowControl w:val="0"/>
        <w:spacing w:line="100" w:lineRule="atLeast"/>
        <w:jc w:val="center"/>
      </w:pPr>
      <w:r w:rsidRPr="005F6AB6">
        <w:br w:type="page"/>
      </w:r>
    </w:p>
    <w:p w:rsidR="00EE2BC9" w:rsidRPr="005F6AB6" w:rsidRDefault="00EE2BC9" w:rsidP="00EE2BC9">
      <w:pPr>
        <w:widowControl w:val="0"/>
        <w:spacing w:line="100" w:lineRule="atLeast"/>
        <w:jc w:val="right"/>
      </w:pP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3"/>
      <w:bookmarkEnd w:id="1"/>
      <w:proofErr w:type="gramStart"/>
      <w:r w:rsidRPr="005F6AB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5F6AB6">
        <w:rPr>
          <w:rFonts w:ascii="Times New Roman" w:hAnsi="Times New Roman"/>
          <w:b/>
          <w:bCs/>
          <w:sz w:val="24"/>
          <w:szCs w:val="24"/>
        </w:rPr>
        <w:t xml:space="preserve"> а с п о р т</w:t>
      </w: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AB6">
        <w:rPr>
          <w:rFonts w:ascii="Times New Roman" w:hAnsi="Times New Roman"/>
          <w:b/>
          <w:bCs/>
          <w:sz w:val="24"/>
          <w:szCs w:val="24"/>
        </w:rPr>
        <w:t>муниципальной программы Шумерлинского района Чувашской Республики</w:t>
      </w: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AB6">
        <w:rPr>
          <w:rFonts w:ascii="Times New Roman" w:hAnsi="Times New Roman"/>
          <w:b/>
          <w:bCs/>
          <w:sz w:val="24"/>
          <w:szCs w:val="24"/>
        </w:rPr>
        <w:t>«Информационное общество Шумерлинского района « на 2018–2020 годы</w:t>
      </w:r>
    </w:p>
    <w:p w:rsidR="00EE2BC9" w:rsidRPr="005F6AB6" w:rsidRDefault="00EE2BC9" w:rsidP="00EE2BC9">
      <w:pPr>
        <w:pStyle w:val="ConsPlusCell"/>
        <w:rPr>
          <w:rFonts w:ascii="Times New Roman" w:hAnsi="Times New Roman"/>
          <w:sz w:val="24"/>
          <w:szCs w:val="24"/>
        </w:rPr>
      </w:pPr>
    </w:p>
    <w:p w:rsidR="00EE2BC9" w:rsidRPr="005F6AB6" w:rsidRDefault="00EE2BC9" w:rsidP="00EE2BC9">
      <w:pPr>
        <w:pStyle w:val="ConsPlusCel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684"/>
        <w:gridCol w:w="5832"/>
      </w:tblGrid>
      <w:tr w:rsidR="00EE2BC9" w:rsidRPr="005F6AB6" w:rsidTr="00EE2BC9">
        <w:trPr>
          <w:trHeight w:val="2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 (далее – Исполнитель)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2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Шумерлинского района, Отдел образования, спорта и молодежной политики,  Финансовый отдел, БУ «ЦБС», АУ «МФЦ» Шумерлинского района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2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Шумерлинского района, Бюджетные организации Шумерлинского района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63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5F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«Развитие информационных технологий»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548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подпрограмма «Развитие информационных технологий»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128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90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</w:t>
            </w:r>
            <w:r w:rsidRPr="005F6AB6">
              <w:rPr>
                <w:rFonts w:ascii="Times New Roman" w:hAnsi="Times New Roman"/>
                <w:sz w:val="24"/>
                <w:szCs w:val="24"/>
              </w:rPr>
              <w:softHyphen/>
              <w:t>равления и местного самоуправления, взаимодействия гражданского общества и бизнеса с органами власти всех уровней, качества и оперативности предоставления муниципальных услуг;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 Чувашской Республики;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информационной политики Шумерлинского района Чувашской Республики, в том числе создание эффективной системы массовых коммуникаций,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8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 – 100 %;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07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2018–2020 годы</w:t>
            </w:r>
          </w:p>
        </w:tc>
      </w:tr>
      <w:tr w:rsidR="00EE2BC9" w:rsidRPr="005F6AB6" w:rsidTr="00EE2BC9">
        <w:trPr>
          <w:trHeight w:val="119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составит 300,0 тыс. рублей,</w:t>
            </w:r>
            <w:r w:rsidRPr="005F6AB6">
              <w:rPr>
                <w:rFonts w:ascii="Times New Roman" w:hAnsi="Times New Roman"/>
                <w:sz w:val="24"/>
                <w:szCs w:val="24"/>
              </w:rPr>
              <w:br/>
            </w: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 300,0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из них средства: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300,0 тыс. рублей, в том числе: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–300,0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 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19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довести долю государственных (муниципальных) услуг, которые население может получить в электронном виде, до 70 процентов;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повысить уровень информационной открытости деятельности органов муниципальной власти Шумерлинского района Чувашской Республики.</w:t>
            </w:r>
          </w:p>
        </w:tc>
      </w:tr>
    </w:tbl>
    <w:p w:rsidR="00EE2BC9" w:rsidRPr="005F6AB6" w:rsidRDefault="00EE2BC9" w:rsidP="00EE2BC9">
      <w:pPr>
        <w:spacing w:line="100" w:lineRule="atLeast"/>
        <w:jc w:val="center"/>
      </w:pPr>
    </w:p>
    <w:p w:rsidR="00EE2BC9" w:rsidRPr="005F6AB6" w:rsidRDefault="00EE2BC9" w:rsidP="00EE2BC9">
      <w:pPr>
        <w:spacing w:line="100" w:lineRule="atLeast"/>
        <w:jc w:val="center"/>
      </w:pPr>
    </w:p>
    <w:p w:rsidR="00EE2BC9" w:rsidRPr="005F6AB6" w:rsidRDefault="00EE2BC9" w:rsidP="00EE2BC9">
      <w:pPr>
        <w:pStyle w:val="ConsPlusCell"/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I. Общая характеристика состояния развития</w:t>
      </w:r>
    </w:p>
    <w:p w:rsidR="00EE2BC9" w:rsidRPr="005F6AB6" w:rsidRDefault="00EE2BC9" w:rsidP="00EE2BC9">
      <w:pPr>
        <w:widowControl w:val="0"/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информационного общества Шумерлинского района Чувашской Республики,</w:t>
      </w:r>
    </w:p>
    <w:p w:rsidR="00EE2BC9" w:rsidRPr="005F6AB6" w:rsidRDefault="00EE2BC9" w:rsidP="00EE2BC9">
      <w:pPr>
        <w:widowControl w:val="0"/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описание основных проблем и прогноз его развития</w:t>
      </w:r>
    </w:p>
    <w:p w:rsidR="00EE2BC9" w:rsidRPr="005F6AB6" w:rsidRDefault="00EE2BC9" w:rsidP="00EE2BC9">
      <w:pPr>
        <w:widowControl w:val="0"/>
        <w:spacing w:line="100" w:lineRule="atLeast"/>
        <w:jc w:val="center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Информационное общество Шумерлинского района Чувашской Республики – современный этап развития информационно-коммуникационных технологий во всех сферах деятельности общества.</w:t>
      </w:r>
    </w:p>
    <w:p w:rsidR="00EE2BC9" w:rsidRPr="005F6AB6" w:rsidRDefault="00EE2BC9" w:rsidP="00EE2BC9">
      <w:pPr>
        <w:ind w:firstLine="709"/>
        <w:jc w:val="both"/>
      </w:pPr>
      <w:r w:rsidRPr="005F6AB6">
        <w:t>Одним из направлений информационного общества сегодня является формирование современной информационной и телекоммуникационной инфраструктуры электронного правительства.</w:t>
      </w:r>
    </w:p>
    <w:p w:rsidR="00EE2BC9" w:rsidRPr="005F6AB6" w:rsidRDefault="00EE2BC9" w:rsidP="00EE2BC9">
      <w:pPr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 В 2004 году была разработана система электронного документооборота органов исполнительной власти Чувашской Республики, позволяющая осуществлять электронное взаимодействие с использованием электронной подписи и объединяющая органы исполнительной власти Чувашской Республики и органы местного самоуправления.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В </w:t>
      </w:r>
      <w:r w:rsidRPr="005F6AB6">
        <w:t>2006</w:t>
      </w:r>
      <w:r w:rsidRPr="005F6AB6">
        <w:rPr>
          <w:color w:val="000000"/>
        </w:rPr>
        <w:t xml:space="preserve"> году система электронного документооборота была внедрена в органы местного самоуправления Шумерлинского района. 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Создаются условия для повышения качества оказания государственных и муниципальных услуг гражданам и организациям, формирования состава государственных и муниципальных услуг, а также механизмов их оказания в электронном виде в рамках проведения административной реформы. В сети Интернет размещен портал государственных (муниципальных) услуг.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Осуществляется работа по своевременному размещению на Портале государственных услуг информации об услугах, предоставляемых органами местного самоуправления Шумерлинского района. Портал государственных услуг в своей работе так же используют  специалисты </w:t>
      </w:r>
      <w:r w:rsidRPr="005F6AB6">
        <w:t>АУ «МФЦ», модельных библиотек Шумерлинского района</w:t>
      </w:r>
      <w:r w:rsidRPr="005F6AB6">
        <w:rPr>
          <w:color w:val="000000"/>
        </w:rPr>
        <w:t xml:space="preserve"> при предоставлении услуг населению республики.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Проблемы, препятствующие развитию информационных и телекоммуникационных технологий в экономической, социально-политической, культурной и других сферах жизни общества, носят комплексный межведомственный характер. Их решение требует значительных ресурсов, скоординированного проведения организационных изменений и обеспечения </w:t>
      </w:r>
      <w:proofErr w:type="gramStart"/>
      <w:r w:rsidRPr="005F6AB6">
        <w:rPr>
          <w:color w:val="000000"/>
        </w:rPr>
        <w:t>согласованности действий органов исполнительной власти Чувашской Республики</w:t>
      </w:r>
      <w:proofErr w:type="gramEnd"/>
      <w:r w:rsidRPr="005F6AB6">
        <w:rPr>
          <w:color w:val="000000"/>
        </w:rPr>
        <w:t xml:space="preserve"> и органов местного самоуправления Шумерлинского района.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Отсутствие комплексного подхода к решению задачи формирования и развития информационного общества как одного из необходимых этапов модернизации экономики создает негативные тенденции, которые при сохранении текущей экономической ситуации могут усиливаться.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Результаты разработки и внедрения информационных технологий не всегда носят системный характер, в частности: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недостаточными темпами развиваются инфраструктура доступа населения к официальным сайтам органов государственной власти Чувашской Республики, официальным сайтам органов местного самоуправления Шумерлинского района в сети «Интернет» и другие средства информационно-справочной поддержки и обслуживания населения;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получение гражданами и организациями государственных и муниципальных услуг, а также информации, связанной с деятельностью органов и организаций, их предоставляющих, в большинстве случаев требует их личного обращения в органы местного самоуправления Шумерлинского района, а также представления запросов и документов на бумажном носителе. Это приводит к большим затратам времени и создает значительные неудобства для населения;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не полностью сформирована необходимая нормативно-правовая база Чувашской Республики и Шумерлинского района в частности.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lastRenderedPageBreak/>
        <w:t>Сохраняется высокий уровень различия в использовании информационных технологий различными слоями общества, и недостаточно развита базовая инфраструктура информационного общества, в частности: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уровень различия в использовании информационных технологий в домашних хозяйствах является высоким;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сохраняются проблемы в организации широкополосного доступа для конечных пользователей и низкие показатели качества доступа к сети «Интернет».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Развитие информационного общества в Шумерлинском районе базируется на следующих принципах: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партнерство органов местного самоуправления, бизнеса и гражданского общества;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свобода и равенство доступа к информации и знаниям;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поддержка отечественных производителей продукции и услуг в сфере информационных и телекоммуникационных технологий;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обеспечение национальной безопасности в информационной сфере.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Для решения поставленных задач необходимо: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разрабатывать основные мероприятия по развитию информационного общества, создавать условия для их выполнения во взаимодействии с бизнесом и гражданским обществом;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определять контрольные значения показателей развития информационного общества Шумерлинского района;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обеспечивать совершенствование правоприменительной практики в области использования информационных и телекоммуникационных технологий;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повышать качество и оперативность предоставления государственных услуг организациям и гражданам на основе использования информационных и телекоммуникационных технологий;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обеспечивать защиту персональных данных;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создавать условия для равного доступа граждан к информации.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color w:val="000000"/>
          <w:sz w:val="24"/>
          <w:szCs w:val="24"/>
        </w:rPr>
        <w:t xml:space="preserve">При реализации муниципальной программы Шумерлинского района «Информационное общество Шумерлинского района» на 2018–2020 годы (далее – Муниципальная программа) к 2021 году прогнозируется обеспечить </w:t>
      </w:r>
      <w:r w:rsidRPr="005F6AB6">
        <w:rPr>
          <w:rFonts w:ascii="Times New Roman" w:hAnsi="Times New Roman"/>
          <w:sz w:val="24"/>
          <w:szCs w:val="24"/>
        </w:rPr>
        <w:t>долю граждан, использующих механизм получения государственных и муниципальных услуг в электронной форме, – 70 процентов.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II. Приоритеты и цели политики, реализуемой на территории Шумерлинского района, в сфере развития информационного общества Шумерлинского.</w:t>
      </w:r>
      <w:r w:rsidRPr="005F6AB6">
        <w:rPr>
          <w:b/>
          <w:color w:val="000000"/>
        </w:rPr>
        <w:br/>
        <w:t xml:space="preserve">Показатели (индикаторы) достижения цели и задач, описание основных ожидаемых конечных результатов, срок реализации </w:t>
      </w:r>
      <w:r w:rsidRPr="005F6AB6">
        <w:rPr>
          <w:b/>
          <w:color w:val="000000"/>
        </w:rPr>
        <w:br/>
        <w:t xml:space="preserve">Муниципальной программы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Приоритеты политики, реализуемой на территории Шумерлинского района, в сфере развития информационного общества Шумерлинского района определены </w:t>
      </w:r>
      <w:hyperlink r:id="rId9" w:history="1">
        <w:r w:rsidRPr="005F6AB6">
          <w:rPr>
            <w:rStyle w:val="-"/>
            <w:color w:val="000000"/>
          </w:rPr>
          <w:t>Стратегией</w:t>
        </w:r>
      </w:hyperlink>
      <w:r w:rsidRPr="005F6AB6">
        <w:rPr>
          <w:color w:val="000000"/>
        </w:rPr>
        <w:t xml:space="preserve"> развития информационного общества Российской Федерации до 2020 года, утвержденной Президентом Российской Федерации 7 февраля 2008 г. № Пр-212.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Основными стратегическими целями политики, реализуемой на территории Шумерлинского района,  в сфере развития информационного общества Шумерлинского района являются: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создание и развитие информационного общества;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совершенствование системы муниципального управления.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Целями Муниципальной программы являются: 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формирование электронного правительства;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совершенствование системы муниципального  управления на основе использования информационных и телекоммуникационных технологий.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lastRenderedPageBreak/>
        <w:t>Достижению поставленной в Муниципальной программе цели способствует решение следующих приоритетных задач: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дальнейшее развитие экономики Шумерлинского района на основе использования информационных и телекоммуникационных технологий;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Ожидаемые результаты Муниципальной программы: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реализация Муниципальной программы позволит: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довести долю государственных (муниципальных) услуг, которые население может получить в электронном виде, до 70 процентов;</w:t>
      </w:r>
    </w:p>
    <w:p w:rsidR="00EE2BC9" w:rsidRPr="005F6AB6" w:rsidRDefault="00EE2BC9" w:rsidP="00EE2BC9">
      <w:pPr>
        <w:pStyle w:val="ConsPlusCell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повысить уровень информационной открытости деятельности органов муниципальной власти Шумерлинского района Чувашской Республики.</w:t>
      </w:r>
    </w:p>
    <w:p w:rsidR="00EE2BC9" w:rsidRPr="005F6AB6" w:rsidRDefault="00EE2BC9" w:rsidP="00EE2BC9">
      <w:pPr>
        <w:pStyle w:val="ConsPlusCell"/>
        <w:ind w:left="360"/>
        <w:jc w:val="both"/>
        <w:rPr>
          <w:rFonts w:ascii="Times New Roman" w:hAnsi="Times New Roman"/>
          <w:sz w:val="24"/>
          <w:szCs w:val="24"/>
        </w:rPr>
      </w:pPr>
    </w:p>
    <w:p w:rsidR="00EE2BC9" w:rsidRPr="005F6AB6" w:rsidRDefault="00EE2BC9" w:rsidP="00EE2BC9">
      <w:pPr>
        <w:ind w:firstLine="360"/>
        <w:jc w:val="both"/>
      </w:pPr>
      <w:r w:rsidRPr="005F6AB6">
        <w:t>Сведения о показателях (индикаторах) Муниципальной программы, подпрограммы и их значениях приведены в приложении № 1 к Муниципальной программе.</w:t>
      </w:r>
    </w:p>
    <w:p w:rsidR="00EE2BC9" w:rsidRPr="005F6AB6" w:rsidRDefault="00EE2BC9" w:rsidP="00EE2BC9">
      <w:pPr>
        <w:ind w:firstLine="709"/>
        <w:jc w:val="both"/>
        <w:rPr>
          <w:color w:val="000000"/>
        </w:rPr>
      </w:pPr>
      <w:r w:rsidRPr="005F6AB6">
        <w:rPr>
          <w:color w:val="000000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 Муниципальной программы, включенных в состав Муниципальной программы (табл. 1).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right"/>
        <w:rPr>
          <w:color w:val="000000"/>
        </w:rPr>
      </w:pPr>
      <w:r w:rsidRPr="005F6AB6">
        <w:rPr>
          <w:color w:val="000000"/>
        </w:rPr>
        <w:t>Таблица 1</w:t>
      </w:r>
    </w:p>
    <w:p w:rsidR="00EE2BC9" w:rsidRPr="005F6AB6" w:rsidRDefault="00EE2BC9" w:rsidP="00EE2BC9">
      <w:pPr>
        <w:spacing w:line="100" w:lineRule="atLeast"/>
        <w:ind w:firstLine="709"/>
        <w:jc w:val="right"/>
        <w:rPr>
          <w:color w:val="000000"/>
        </w:rPr>
      </w:pP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Показатели (индикаторы), характеризующие достижение цели </w:t>
      </w:r>
      <w:r w:rsidRPr="005F6AB6">
        <w:rPr>
          <w:b/>
          <w:color w:val="000000"/>
        </w:rPr>
        <w:br/>
        <w:t>и решение задач Государственной программы</w:t>
      </w: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</w:p>
    <w:tbl>
      <w:tblPr>
        <w:tblW w:w="9355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"/>
        <w:gridCol w:w="3019"/>
        <w:gridCol w:w="3131"/>
        <w:gridCol w:w="3101"/>
      </w:tblGrid>
      <w:tr w:rsidR="00EE2BC9" w:rsidRPr="005F6AB6" w:rsidTr="00EE2BC9">
        <w:trPr>
          <w:trHeight w:val="20"/>
        </w:trPr>
        <w:tc>
          <w:tcPr>
            <w:tcW w:w="303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EE2BC9" w:rsidRPr="005F6AB6" w:rsidRDefault="00EE2BC9">
            <w:pPr>
              <w:spacing w:line="100" w:lineRule="atLeast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Цель </w:t>
            </w:r>
            <w:r w:rsidRPr="005F6AB6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E2BC9" w:rsidRPr="005F6AB6" w:rsidRDefault="00EE2BC9">
            <w:pPr>
              <w:spacing w:line="100" w:lineRule="atLeast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Задачи </w:t>
            </w:r>
            <w:r w:rsidRPr="005F6AB6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E2BC9" w:rsidRPr="005F6AB6" w:rsidRDefault="00EE2BC9">
            <w:pPr>
              <w:spacing w:line="100" w:lineRule="atLeast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Показатели (индикаторы) </w:t>
            </w:r>
            <w:r w:rsidRPr="005F6AB6">
              <w:rPr>
                <w:color w:val="000000"/>
              </w:rPr>
              <w:br/>
              <w:t>Муниципальной программы</w:t>
            </w:r>
          </w:p>
        </w:tc>
      </w:tr>
      <w:tr w:rsidR="00EE2BC9" w:rsidRPr="005F6AB6" w:rsidTr="00EE2BC9">
        <w:trPr>
          <w:gridBefore w:val="1"/>
          <w:wBefore w:w="108" w:type="dxa"/>
          <w:trHeight w:val="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правительства;</w:t>
            </w:r>
          </w:p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технологий.</w:t>
            </w:r>
          </w:p>
          <w:p w:rsidR="00EE2BC9" w:rsidRPr="005F6AB6" w:rsidRDefault="00EE2BC9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      </w:r>
          </w:p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дальнейшее развитие экономики Шумерлинского района на основе использования информационных и телекоммуникационных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технологий;</w:t>
            </w:r>
          </w:p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района.</w:t>
            </w:r>
          </w:p>
          <w:p w:rsidR="00EE2BC9" w:rsidRPr="005F6AB6" w:rsidRDefault="00EE2BC9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роста числа домохозяйств, имеющих широкополосный доступ к информационно-теле</w:t>
            </w:r>
            <w:r w:rsidRPr="005F6AB6">
              <w:rPr>
                <w:rFonts w:ascii="Times New Roman" w:hAnsi="Times New Roman"/>
                <w:sz w:val="24"/>
                <w:szCs w:val="24"/>
              </w:rPr>
              <w:softHyphen/>
              <w:t>коммуникационной сети «Интернет»;</w:t>
            </w:r>
          </w:p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доведение доли государственных (муниципальных) услуг, которые население может получить в электронном виде, до 70 процентов;</w:t>
            </w:r>
          </w:p>
          <w:p w:rsidR="00EE2BC9" w:rsidRPr="005F6AB6" w:rsidRDefault="00EE2BC9" w:rsidP="008118B4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F6AB6">
              <w:rPr>
                <w:rFonts w:ascii="Times New Roman" w:hAnsi="Times New Roman"/>
                <w:sz w:val="24"/>
                <w:szCs w:val="24"/>
              </w:rPr>
              <w:t xml:space="preserve">уровня информационной открытости деятельности органов муниципальной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  <w:proofErr w:type="gramEnd"/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Шумерлинского района Чувашской Республики.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lastRenderedPageBreak/>
        <w:t>Муниципальная программа реализуется в 2018–2020 годах без выделения этапов реализации.</w:t>
      </w:r>
    </w:p>
    <w:p w:rsidR="00EE2BC9" w:rsidRPr="005F6AB6" w:rsidRDefault="00EE2BC9" w:rsidP="00EE2BC9">
      <w:pPr>
        <w:widowControl w:val="0"/>
        <w:spacing w:line="100" w:lineRule="atLeast"/>
        <w:jc w:val="center"/>
        <w:rPr>
          <w:color w:val="000000"/>
        </w:rPr>
      </w:pPr>
    </w:p>
    <w:p w:rsidR="00EE2BC9" w:rsidRPr="005F6AB6" w:rsidRDefault="00EE2BC9" w:rsidP="00EE2BC9">
      <w:pPr>
        <w:widowControl w:val="0"/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Раздел III. Обобщенная характеристика основных мероприятий </w:t>
      </w:r>
    </w:p>
    <w:p w:rsidR="00EE2BC9" w:rsidRPr="005F6AB6" w:rsidRDefault="00EE2BC9" w:rsidP="00EE2BC9">
      <w:pPr>
        <w:widowControl w:val="0"/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Муниципальной программы  и подпрограмм </w:t>
      </w:r>
    </w:p>
    <w:p w:rsidR="00EE2BC9" w:rsidRPr="005F6AB6" w:rsidRDefault="00EE2BC9" w:rsidP="00EE2BC9">
      <w:pPr>
        <w:widowControl w:val="0"/>
        <w:spacing w:line="100" w:lineRule="atLeast"/>
        <w:jc w:val="center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Мероприятия Муниципальной программы выполняются в рамках одной подпрограммы и обеспечивают решение задач Муниципальной программы.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Целью подпрограммы «Развитие информационных технологий» является совершенствование системы муниципального управления на основе использования информационных и телекоммуникационных технологий.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В подпрограмму «Развитие информационных технологий» включены мероприятия, обеспечивающие решение следующих задач: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высокое качество предоставления государственных и муниципальных услуг в электронном виде.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Исходя из цели и задач подпрограммы «Развитие информационных технологий» предусмотрено выполнение одного основного мероприятия:</w:t>
      </w:r>
    </w:p>
    <w:p w:rsidR="00EE2BC9" w:rsidRPr="005F6AB6" w:rsidRDefault="00EE2BC9" w:rsidP="00EE2BC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6">
        <w:rPr>
          <w:rFonts w:ascii="Times New Roman" w:hAnsi="Times New Roman" w:cs="Times New Roman"/>
          <w:color w:val="000000"/>
          <w:sz w:val="24"/>
          <w:szCs w:val="24"/>
        </w:rPr>
        <w:t xml:space="preserve">1. Формирование электронного </w:t>
      </w:r>
      <w:r w:rsidR="0040046E" w:rsidRPr="005F6AB6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F6AB6">
        <w:rPr>
          <w:rFonts w:ascii="Times New Roman" w:hAnsi="Times New Roman" w:cs="Times New Roman"/>
          <w:color w:val="000000"/>
          <w:sz w:val="24"/>
          <w:szCs w:val="24"/>
        </w:rPr>
        <w:t>авительства</w:t>
      </w:r>
      <w:r w:rsidRPr="005F6AB6">
        <w:rPr>
          <w:rFonts w:ascii="Times New Roman" w:hAnsi="Times New Roman" w:cs="Times New Roman"/>
          <w:sz w:val="24"/>
          <w:szCs w:val="24"/>
        </w:rPr>
        <w:t>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  <w:shd w:val="clear" w:color="auto" w:fill="FFFF00"/>
        </w:rPr>
      </w:pPr>
      <w:r w:rsidRPr="005F6AB6">
        <w:rPr>
          <w:color w:val="000000"/>
        </w:rPr>
        <w:t xml:space="preserve">Перечень основных мероприятий подпрограммы Муниципальной программы приведен в </w:t>
      </w:r>
      <w:r w:rsidRPr="005F6AB6">
        <w:t>приложении № 2 к Муниципальной программе.</w:t>
      </w:r>
    </w:p>
    <w:p w:rsidR="00EE2BC9" w:rsidRPr="005F6AB6" w:rsidRDefault="00EE2BC9" w:rsidP="00EE2BC9">
      <w:pPr>
        <w:ind w:firstLine="708"/>
      </w:pPr>
      <w:r w:rsidRPr="005F6AB6">
        <w:t>Основные мероприятия Муниципальной программы реализуются на основе плана реализации Муниципальной программы (приложение № 3).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IV. Обобщенная характеристика мер</w:t>
      </w: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правового регулирования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ind w:firstLine="709"/>
        <w:jc w:val="both"/>
      </w:pPr>
      <w:r w:rsidRPr="005F6AB6">
        <w:t xml:space="preserve">Основные меры правового регулирования,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 Шумерлинского района приведены в </w:t>
      </w:r>
      <w:hyperlink r:id="rId10" w:anchor="Par2799" w:history="1">
        <w:r w:rsidRPr="005F6AB6">
          <w:rPr>
            <w:rStyle w:val="a3"/>
          </w:rPr>
          <w:t>приложении № 4</w:t>
        </w:r>
      </w:hyperlink>
      <w:r w:rsidRPr="005F6AB6">
        <w:t xml:space="preserve"> к Муниципальной программе.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Основной мерой правового регулирования Муниципальной программы станет формирование нормативно-правовой базы Шумерлинского района, состоящей из документов,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lastRenderedPageBreak/>
        <w:t xml:space="preserve">Раздел V. Обоснование выделения подпрограмм </w:t>
      </w: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и включения их в состав Муниципальной программы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Комплексный характер цели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цели и решения задач как в целом по Муниципальной программе, так и по ее отдельным направлениям.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Ряд взаимосвязанных цели и задач Муниципальной программы направлен на решение проблемы развития в районе информационного общества.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В целях совершенствования системы местного самоуправления на основе использования информационных и телекоммуникационных технологий в Муниципальную программу включена подпрограмма «Развитие информационных технологий».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Указанная подпрограмма представляет собой комплекс мероприятий, увязанных по ресурсам, исполнителям, срокам реализации и направленных </w:t>
      </w:r>
      <w:proofErr w:type="gramStart"/>
      <w:r w:rsidRPr="005F6AB6">
        <w:rPr>
          <w:color w:val="000000"/>
        </w:rPr>
        <w:t>на</w:t>
      </w:r>
      <w:proofErr w:type="gramEnd"/>
      <w:r w:rsidRPr="005F6AB6">
        <w:rPr>
          <w:color w:val="000000"/>
        </w:rPr>
        <w:t>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высокое качество предоставления государственных и муниципальных услуг в электронном виде;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Основные цель и задачи Муниципальной программы не могут быть достигнуты без реализации комплекса мероприятий, предусмотренных в рамках подпрограммы.</w:t>
      </w: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</w:p>
    <w:p w:rsidR="00EE2BC9" w:rsidRPr="005F6AB6" w:rsidRDefault="00EE2BC9" w:rsidP="00EE2BC9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V. Обоснование объема финансовых ресурсов,</w:t>
      </w:r>
      <w:r w:rsidRPr="005F6AB6">
        <w:rPr>
          <w:b/>
          <w:color w:val="000000"/>
        </w:rPr>
        <w:br/>
        <w:t xml:space="preserve">необходимых для реализации Муниципальной программы </w:t>
      </w:r>
      <w:r w:rsidRPr="005F6AB6">
        <w:rPr>
          <w:b/>
          <w:color w:val="000000"/>
        </w:rPr>
        <w:br/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Расходы Муниципальной программы формируются за счет средств местного бюджета Шумерлинского района и бюджетов сельских поселений Шумерлинского района. 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Ответственный исполнитель Муниципальной программы – Отдел информационного </w:t>
      </w:r>
      <w:r w:rsidR="005F6AB6" w:rsidRPr="005F6AB6">
        <w:rPr>
          <w:color w:val="000000"/>
        </w:rPr>
        <w:t xml:space="preserve">и правового </w:t>
      </w:r>
      <w:r w:rsidRPr="005F6AB6">
        <w:rPr>
          <w:color w:val="000000"/>
        </w:rPr>
        <w:t>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района, БУ «ЦБС».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составит 300,0 тыс. рублей,</w:t>
      </w:r>
      <w:r w:rsidRPr="005F6AB6">
        <w:rPr>
          <w:rFonts w:ascii="Times New Roman" w:hAnsi="Times New Roman"/>
          <w:sz w:val="24"/>
          <w:szCs w:val="24"/>
        </w:rPr>
        <w:br/>
      </w:r>
      <w:r w:rsidRPr="005F6AB6">
        <w:rPr>
          <w:rFonts w:ascii="Times New Roman" w:hAnsi="Times New Roman"/>
          <w:sz w:val="24"/>
          <w:szCs w:val="24"/>
        </w:rPr>
        <w:tab/>
        <w:t>в том числе: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 300,0 тыс. рублей;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–0,0 тыс. рублей;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республиканского бюджета Чувашской Республики – 300,0 тыс. рублей, в том числе: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–300,0 тыс. рублей;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EE2BC9" w:rsidRPr="005F6AB6" w:rsidRDefault="00EE2BC9" w:rsidP="00EE2BC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тыс. рублей;</w:t>
      </w:r>
    </w:p>
    <w:p w:rsidR="00EE2BC9" w:rsidRPr="005F6AB6" w:rsidRDefault="00EE2BC9" w:rsidP="00EE2BC9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Ресурсное обеспечение реализации Муниципальной программы представлено в приложении № 5 к Муниципальной программе.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</w:p>
    <w:p w:rsidR="00EE2BC9" w:rsidRPr="005F6AB6" w:rsidRDefault="00EE2BC9" w:rsidP="00EE2BC9">
      <w:pPr>
        <w:spacing w:line="100" w:lineRule="atLeast"/>
        <w:ind w:firstLine="709"/>
        <w:jc w:val="both"/>
        <w:rPr>
          <w:b/>
          <w:color w:val="000000"/>
        </w:rPr>
      </w:pPr>
      <w:r w:rsidRPr="005F6AB6">
        <w:rPr>
          <w:b/>
          <w:color w:val="000000"/>
        </w:rPr>
        <w:t xml:space="preserve">Раздел VI. Анализ рисков реализации Муниципальной программы </w:t>
      </w:r>
      <w:r w:rsidRPr="005F6AB6">
        <w:rPr>
          <w:b/>
          <w:color w:val="000000"/>
        </w:rPr>
        <w:br/>
        <w:t>и описание мер управления рисками ее реализации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1) институционально-правовые риски, связанные с отсутствием законодательного регулирования основных направлений Муниципальной программы на уровне </w:t>
      </w:r>
      <w:r w:rsidRPr="005F6AB6">
        <w:rPr>
          <w:color w:val="000000"/>
        </w:rPr>
        <w:lastRenderedPageBreak/>
        <w:t>Шумерлинского района и (или) недостаточно быстрым формированием институтов, предусмотренных Муниципальной программой;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2) организационные риски, связанные с ошибками управления реализа</w:t>
      </w:r>
      <w:r w:rsidRPr="005F6AB6">
        <w:rPr>
          <w:color w:val="000000"/>
        </w:rPr>
        <w:softHyphen/>
        <w:t>цией Муниципальной программы, в том числе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3) финансовые риски, которые связаны с финансированием Муниципальной программы в неполном объеме как за счет бюджетных источников. Данный риск возникает по причине значительной продолжительности Муниципальной программы;</w:t>
      </w:r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proofErr w:type="gramStart"/>
      <w:r w:rsidRPr="005F6AB6">
        <w:rPr>
          <w:color w:val="000000"/>
        </w:rPr>
        <w:t>4) непредвиденные риски, связанные с кризисными явлениями в экономике Шумерлинского района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EE2BC9" w:rsidRPr="005F6AB6" w:rsidRDefault="00EE2BC9" w:rsidP="00EE2BC9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Вышеуказанные риски можно распределить по уровням их влияния на реализацию Муниципальной программы </w:t>
      </w:r>
      <w:hyperlink r:id="rId11" w:anchor="Par903" w:history="1">
        <w:r w:rsidRPr="005F6AB6">
          <w:rPr>
            <w:rStyle w:val="-"/>
            <w:color w:val="000000"/>
          </w:rPr>
          <w:t>(табл. 2)</w:t>
        </w:r>
      </w:hyperlink>
      <w:r w:rsidRPr="005F6AB6">
        <w:rPr>
          <w:color w:val="000000"/>
        </w:rPr>
        <w:t>.</w:t>
      </w:r>
    </w:p>
    <w:p w:rsidR="00EE2BC9" w:rsidRPr="005F6AB6" w:rsidRDefault="00EE2BC9" w:rsidP="00EE2BC9">
      <w:pPr>
        <w:keepNext/>
        <w:widowControl w:val="0"/>
        <w:spacing w:line="100" w:lineRule="atLeast"/>
        <w:jc w:val="right"/>
        <w:rPr>
          <w:color w:val="000000"/>
        </w:rPr>
      </w:pPr>
      <w:bookmarkStart w:id="2" w:name="Par903"/>
      <w:bookmarkEnd w:id="2"/>
      <w:r w:rsidRPr="005F6AB6">
        <w:rPr>
          <w:color w:val="000000"/>
        </w:rPr>
        <w:t>Таблица 2</w:t>
      </w:r>
    </w:p>
    <w:p w:rsidR="00EE2BC9" w:rsidRPr="005F6AB6" w:rsidRDefault="00EE2BC9" w:rsidP="00EE2BC9">
      <w:pPr>
        <w:widowControl w:val="0"/>
        <w:spacing w:line="100" w:lineRule="atLeast"/>
        <w:jc w:val="right"/>
        <w:rPr>
          <w:color w:val="000000"/>
        </w:rPr>
      </w:pPr>
    </w:p>
    <w:p w:rsidR="00EE2BC9" w:rsidRPr="005F6AB6" w:rsidRDefault="00EE2BC9" w:rsidP="00EE2BC9">
      <w:pPr>
        <w:widowControl w:val="0"/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Уровень влияния рисков на реализацию Муниципальной программы</w:t>
      </w:r>
    </w:p>
    <w:p w:rsidR="00EE2BC9" w:rsidRPr="005F6AB6" w:rsidRDefault="00EE2BC9" w:rsidP="00EE2BC9">
      <w:pPr>
        <w:widowControl w:val="0"/>
        <w:spacing w:line="100" w:lineRule="atLeast"/>
        <w:ind w:firstLine="540"/>
        <w:jc w:val="both"/>
        <w:rPr>
          <w:color w:val="000000"/>
        </w:rPr>
      </w:pPr>
    </w:p>
    <w:tbl>
      <w:tblPr>
        <w:tblW w:w="9355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9"/>
        <w:gridCol w:w="1302"/>
        <w:gridCol w:w="3744"/>
      </w:tblGrid>
      <w:tr w:rsidR="00EE2BC9" w:rsidRPr="005F6AB6" w:rsidTr="00EE2BC9">
        <w:trPr>
          <w:trHeight w:val="20"/>
        </w:trPr>
        <w:tc>
          <w:tcPr>
            <w:tcW w:w="43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EE2BC9" w:rsidRPr="005F6AB6" w:rsidRDefault="00EE2BC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Наименование риска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E2BC9" w:rsidRPr="005F6AB6" w:rsidRDefault="00EE2BC9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Уровень</w:t>
            </w:r>
            <w:r w:rsidRPr="005F6AB6">
              <w:rPr>
                <w:color w:val="000000"/>
              </w:rPr>
              <w:br/>
              <w:t>влияния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E2BC9" w:rsidRPr="005F6AB6" w:rsidRDefault="00EE2BC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Меры по снижению риска</w:t>
            </w:r>
          </w:p>
        </w:tc>
      </w:tr>
      <w:tr w:rsidR="00EE2BC9" w:rsidRPr="005F6AB6" w:rsidTr="00EE2BC9">
        <w:trPr>
          <w:trHeight w:val="20"/>
        </w:trPr>
        <w:tc>
          <w:tcPr>
            <w:tcW w:w="4385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EE2BC9" w:rsidRPr="005F6AB6" w:rsidRDefault="00EE2BC9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Институционально-правовые риски:</w:t>
            </w:r>
          </w:p>
          <w:p w:rsidR="00EE2BC9" w:rsidRPr="005F6AB6" w:rsidRDefault="00EE2BC9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отсутствие нормативного регулирования основных мероприятий Муниципальной программы;</w:t>
            </w:r>
          </w:p>
          <w:p w:rsidR="00EE2BC9" w:rsidRPr="005F6AB6" w:rsidRDefault="00EE2BC9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  <w:p w:rsidR="00EE2BC9" w:rsidRPr="005F6AB6" w:rsidRDefault="00EE2BC9">
            <w:pPr>
              <w:widowControl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умеренный</w:t>
            </w:r>
          </w:p>
        </w:tc>
        <w:tc>
          <w:tcPr>
            <w:tcW w:w="3801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принятие муниципальных нормативных правовых актов Шумерлинского района, регулирующих сферу развития информационного общества Шумерлинского района</w:t>
            </w:r>
          </w:p>
        </w:tc>
      </w:tr>
      <w:tr w:rsidR="00EE2BC9" w:rsidRPr="005F6AB6" w:rsidTr="00EE2BC9">
        <w:trPr>
          <w:trHeight w:val="2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риски: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неактуальность прогнозирования и запаздывание разработки, согласования и выполнения мероприятий Муниципальной программы;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адаптируемость</w:t>
            </w:r>
            <w:proofErr w:type="spellEnd"/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й программы к изменению мировых тенденций экономического развития и организационным изменениям органов местного самоуправления Шумерлинского района;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пассивное сопротивление отдельных организаций проведению основных мероприятий Муниципальной программы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координация деятельности персонала ответственного исполнителя и соисполнителей и налаживание административных процедур для снижения данного риска </w:t>
            </w:r>
          </w:p>
        </w:tc>
      </w:tr>
      <w:tr w:rsidR="00EE2BC9" w:rsidRPr="005F6AB6" w:rsidTr="00EE2BC9">
        <w:trPr>
          <w:trHeight w:val="2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Финансовые риски: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бюджетных средств, необходимых на реализацию основных мероприятий Муниципальной программы;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  <w:tr w:rsidR="00EE2BC9" w:rsidRPr="005F6AB6" w:rsidTr="00EE2BC9">
        <w:trPr>
          <w:trHeight w:val="2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Непредвиденные риски: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EE2BC9" w:rsidRPr="005F6AB6" w:rsidRDefault="00EE2BC9" w:rsidP="00EE2BC9">
      <w:pPr>
        <w:widowControl w:val="0"/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E2BC9" w:rsidRPr="005F6AB6" w:rsidRDefault="00EE2BC9" w:rsidP="00EE2BC9">
      <w:pPr>
        <w:widowControl w:val="0"/>
        <w:spacing w:line="100" w:lineRule="atLeast"/>
        <w:jc w:val="both"/>
        <w:rPr>
          <w:color w:val="000000"/>
        </w:rPr>
      </w:pPr>
    </w:p>
    <w:p w:rsidR="008118B4" w:rsidRPr="005F6AB6" w:rsidRDefault="008A7D1F" w:rsidP="008A7D1F">
      <w:pPr>
        <w:spacing w:after="200" w:line="276" w:lineRule="auto"/>
        <w:sectPr w:rsidR="008118B4" w:rsidRPr="005F6AB6" w:rsidSect="008118B4">
          <w:headerReference w:type="even" r:id="rId12"/>
          <w:headerReference w:type="default" r:id="rId13"/>
          <w:footerReference w:type="first" r:id="rId14"/>
          <w:pgSz w:w="11906" w:h="16838"/>
          <w:pgMar w:top="1134" w:right="1134" w:bottom="1134" w:left="1276" w:header="709" w:footer="709" w:gutter="0"/>
          <w:pgNumType w:start="1"/>
          <w:cols w:space="708"/>
          <w:titlePg/>
          <w:docGrid w:linePitch="360"/>
        </w:sectPr>
      </w:pPr>
      <w:r w:rsidRPr="005F6AB6">
        <w:br w:type="page"/>
      </w:r>
    </w:p>
    <w:p w:rsidR="008A7D1F" w:rsidRPr="005F6AB6" w:rsidRDefault="008A7D1F" w:rsidP="008A7D1F">
      <w:pPr>
        <w:widowControl w:val="0"/>
        <w:autoSpaceDE w:val="0"/>
        <w:autoSpaceDN w:val="0"/>
        <w:adjustRightInd w:val="0"/>
        <w:ind w:left="9923"/>
        <w:jc w:val="both"/>
      </w:pPr>
      <w:r w:rsidRPr="005F6AB6">
        <w:lastRenderedPageBreak/>
        <w:t>Приложение № 1 к муниципальной программе Шумерлинского района «Информационное общество Шумерлинского района» на 2018–2020 годы</w:t>
      </w:r>
    </w:p>
    <w:p w:rsidR="0040046E" w:rsidRPr="005F6AB6" w:rsidRDefault="0040046E">
      <w:pPr>
        <w:spacing w:after="200" w:line="276" w:lineRule="auto"/>
      </w:pPr>
    </w:p>
    <w:p w:rsidR="008A7D1F" w:rsidRPr="005F6AB6" w:rsidRDefault="008A7D1F" w:rsidP="008A7D1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С В Е Д Е Н И Я</w:t>
      </w:r>
    </w:p>
    <w:p w:rsidR="008A7D1F" w:rsidRPr="005F6AB6" w:rsidRDefault="008A7D1F" w:rsidP="008A7D1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о показателях (индикаторах) муниципальной программы Шумерлинского района Чувашской Республики «Информационное общество Шумерлинского района» на 2018–2020 годы, подпрограммы «Развитие информационных технологий» и их значениях</w:t>
      </w:r>
    </w:p>
    <w:p w:rsidR="008A7D1F" w:rsidRPr="005F6AB6" w:rsidRDefault="008A7D1F" w:rsidP="008A7D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402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029"/>
        <w:gridCol w:w="1447"/>
        <w:gridCol w:w="2977"/>
        <w:gridCol w:w="1985"/>
        <w:gridCol w:w="1703"/>
      </w:tblGrid>
      <w:tr w:rsidR="008A7D1F" w:rsidRPr="005F6AB6" w:rsidTr="008A7D1F">
        <w:trPr>
          <w:trHeight w:val="20"/>
        </w:trPr>
        <w:tc>
          <w:tcPr>
            <w:tcW w:w="296" w:type="pct"/>
            <w:vMerge w:val="restar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№</w:t>
            </w:r>
            <w:r w:rsidRPr="005F6AB6">
              <w:rPr>
                <w:color w:val="000000"/>
                <w:lang w:eastAsia="ar-SA"/>
              </w:rPr>
              <w:br/>
            </w:r>
            <w:proofErr w:type="spellStart"/>
            <w:r w:rsidRPr="005F6AB6">
              <w:rPr>
                <w:color w:val="000000"/>
                <w:lang w:eastAsia="ar-SA"/>
              </w:rPr>
              <w:t>пп</w:t>
            </w:r>
            <w:proofErr w:type="spellEnd"/>
          </w:p>
        </w:tc>
        <w:tc>
          <w:tcPr>
            <w:tcW w:w="1279" w:type="pct"/>
            <w:vMerge w:val="restar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 xml:space="preserve">Показатель (индикатор) </w:t>
            </w:r>
            <w:r w:rsidRPr="005F6AB6">
              <w:rPr>
                <w:color w:val="000000"/>
                <w:lang w:eastAsia="ar-SA"/>
              </w:rPr>
              <w:br/>
              <w:t>(наименование)</w:t>
            </w:r>
          </w:p>
        </w:tc>
        <w:tc>
          <w:tcPr>
            <w:tcW w:w="611" w:type="pct"/>
            <w:vMerge w:val="restar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2814" w:type="pct"/>
            <w:gridSpan w:val="3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8A7D1F" w:rsidRPr="005F6AB6" w:rsidTr="008A7D1F">
        <w:trPr>
          <w:trHeight w:val="20"/>
        </w:trPr>
        <w:tc>
          <w:tcPr>
            <w:tcW w:w="296" w:type="pct"/>
            <w:vMerge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9" w:type="pct"/>
            <w:vMerge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1" w:type="pct"/>
            <w:vMerge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57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838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718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2020 год</w:t>
            </w:r>
          </w:p>
        </w:tc>
      </w:tr>
    </w:tbl>
    <w:p w:rsidR="008A7D1F" w:rsidRPr="005F6AB6" w:rsidRDefault="008A7D1F" w:rsidP="008A7D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41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3077"/>
        <w:gridCol w:w="1416"/>
        <w:gridCol w:w="2977"/>
        <w:gridCol w:w="1981"/>
        <w:gridCol w:w="1700"/>
        <w:gridCol w:w="281"/>
      </w:tblGrid>
      <w:tr w:rsidR="008A7D1F" w:rsidRPr="005F6AB6" w:rsidTr="008A7D1F">
        <w:trPr>
          <w:gridAfter w:val="1"/>
          <w:wAfter w:w="116" w:type="pct"/>
          <w:trHeight w:val="20"/>
          <w:tblHeader/>
        </w:trPr>
        <w:tc>
          <w:tcPr>
            <w:tcW w:w="285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1</w:t>
            </w:r>
          </w:p>
        </w:tc>
        <w:tc>
          <w:tcPr>
            <w:tcW w:w="1269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</w:t>
            </w:r>
          </w:p>
        </w:tc>
        <w:tc>
          <w:tcPr>
            <w:tcW w:w="584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3</w:t>
            </w:r>
          </w:p>
        </w:tc>
        <w:tc>
          <w:tcPr>
            <w:tcW w:w="1228" w:type="pct"/>
          </w:tcPr>
          <w:p w:rsidR="008A7D1F" w:rsidRPr="005F6AB6" w:rsidRDefault="008A7D1F" w:rsidP="008A7D1F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4</w:t>
            </w:r>
          </w:p>
        </w:tc>
        <w:tc>
          <w:tcPr>
            <w:tcW w:w="817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5</w:t>
            </w:r>
          </w:p>
        </w:tc>
        <w:tc>
          <w:tcPr>
            <w:tcW w:w="701" w:type="pct"/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6</w:t>
            </w:r>
          </w:p>
        </w:tc>
      </w:tr>
      <w:tr w:rsidR="008A7D1F" w:rsidRPr="005F6AB6" w:rsidTr="008A7D1F">
        <w:trPr>
          <w:trHeight w:val="20"/>
        </w:trPr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1.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8A7D1F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60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65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</w:tcBorders>
          </w:tcPr>
          <w:p w:rsidR="008A7D1F" w:rsidRPr="005F6AB6" w:rsidRDefault="008A7D1F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70</w:t>
            </w:r>
          </w:p>
        </w:tc>
      </w:tr>
    </w:tbl>
    <w:p w:rsidR="008A7D1F" w:rsidRPr="005F6AB6" w:rsidRDefault="008A7D1F">
      <w:pPr>
        <w:spacing w:after="200" w:line="276" w:lineRule="auto"/>
      </w:pPr>
    </w:p>
    <w:p w:rsidR="008A7D1F" w:rsidRPr="005F6AB6" w:rsidRDefault="008A7D1F">
      <w:pPr>
        <w:spacing w:after="200" w:line="276" w:lineRule="auto"/>
      </w:pPr>
      <w:r w:rsidRPr="005F6AB6">
        <w:br w:type="page"/>
      </w:r>
    </w:p>
    <w:p w:rsidR="008A7D1F" w:rsidRPr="005F6AB6" w:rsidRDefault="008A7D1F">
      <w:pPr>
        <w:spacing w:after="200" w:line="276" w:lineRule="auto"/>
      </w:pPr>
    </w:p>
    <w:p w:rsidR="008A7D1F" w:rsidRPr="005F6AB6" w:rsidRDefault="008A7D1F" w:rsidP="008A7D1F">
      <w:pPr>
        <w:widowControl w:val="0"/>
        <w:autoSpaceDE w:val="0"/>
        <w:autoSpaceDN w:val="0"/>
        <w:adjustRightInd w:val="0"/>
        <w:ind w:left="10348"/>
        <w:jc w:val="both"/>
      </w:pPr>
      <w:r w:rsidRPr="005F6AB6">
        <w:t xml:space="preserve">Приложение № 2 к муниципальной программе Шумерлинского района «Информационное общество Шумерлинского района» на 2018–2020 годы  </w:t>
      </w:r>
    </w:p>
    <w:p w:rsidR="008A7D1F" w:rsidRPr="005F6AB6" w:rsidRDefault="008A7D1F" w:rsidP="008A7D1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5F6AB6">
        <w:rPr>
          <w:b/>
          <w:color w:val="000000"/>
        </w:rPr>
        <w:t>П</w:t>
      </w:r>
      <w:proofErr w:type="gramEnd"/>
      <w:r w:rsidRPr="005F6AB6">
        <w:rPr>
          <w:b/>
          <w:color w:val="000000"/>
        </w:rPr>
        <w:t xml:space="preserve"> Е Р Е Ч Е Н Ь </w:t>
      </w:r>
    </w:p>
    <w:p w:rsidR="008A7D1F" w:rsidRPr="005F6AB6" w:rsidRDefault="008A7D1F" w:rsidP="008A7D1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основных мероприятий подпрограмм </w:t>
      </w:r>
      <w:r w:rsidR="00400FFC">
        <w:rPr>
          <w:b/>
          <w:color w:val="000000"/>
        </w:rPr>
        <w:t>муниципальной</w:t>
      </w:r>
      <w:r w:rsidRPr="005F6AB6">
        <w:rPr>
          <w:b/>
          <w:color w:val="000000"/>
        </w:rPr>
        <w:t xml:space="preserve"> программы </w:t>
      </w:r>
      <w:r w:rsidR="00400FFC">
        <w:rPr>
          <w:b/>
          <w:color w:val="000000"/>
        </w:rPr>
        <w:t>Шумерлинского района</w:t>
      </w:r>
      <w:r w:rsidRPr="005F6AB6">
        <w:rPr>
          <w:b/>
          <w:color w:val="000000"/>
        </w:rPr>
        <w:t xml:space="preserve"> </w:t>
      </w:r>
      <w:r w:rsidRPr="005F6AB6">
        <w:rPr>
          <w:b/>
          <w:color w:val="000000"/>
        </w:rPr>
        <w:br/>
        <w:t xml:space="preserve">«Информационное общество </w:t>
      </w:r>
      <w:r w:rsidR="00400FFC">
        <w:rPr>
          <w:b/>
          <w:color w:val="000000"/>
        </w:rPr>
        <w:t>Шумерлинского района</w:t>
      </w:r>
      <w:r w:rsidRPr="005F6AB6">
        <w:rPr>
          <w:b/>
          <w:color w:val="000000"/>
        </w:rPr>
        <w:t>» на 201</w:t>
      </w:r>
      <w:r w:rsidR="00400FFC">
        <w:rPr>
          <w:b/>
          <w:color w:val="000000"/>
        </w:rPr>
        <w:t>8</w:t>
      </w:r>
      <w:r w:rsidRPr="005F6AB6">
        <w:rPr>
          <w:b/>
          <w:color w:val="000000"/>
        </w:rPr>
        <w:t>–2020 годы</w:t>
      </w:r>
    </w:p>
    <w:p w:rsidR="008A7D1F" w:rsidRPr="005F6AB6" w:rsidRDefault="008A7D1F" w:rsidP="008A7D1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500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1600"/>
        <w:gridCol w:w="1245"/>
        <w:gridCol w:w="1248"/>
        <w:gridCol w:w="3283"/>
        <w:gridCol w:w="2520"/>
        <w:gridCol w:w="2526"/>
      </w:tblGrid>
      <w:tr w:rsidR="008A7D1F" w:rsidRPr="005F6AB6" w:rsidTr="004379BE">
        <w:trPr>
          <w:trHeight w:val="20"/>
        </w:trPr>
        <w:tc>
          <w:tcPr>
            <w:tcW w:w="800" w:type="pct"/>
            <w:vMerge w:val="restar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Наименование подпрограмм муниципальной программы Шумерлинского района Чувашской Республики, номер и наименование основных мероприятий</w:t>
            </w:r>
          </w:p>
        </w:tc>
        <w:tc>
          <w:tcPr>
            <w:tcW w:w="541" w:type="pct"/>
            <w:vMerge w:val="restar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Ответственный </w:t>
            </w:r>
            <w:r w:rsidRPr="005F6AB6">
              <w:rPr>
                <w:color w:val="000000"/>
              </w:rPr>
              <w:br/>
              <w:t>исполнитель</w:t>
            </w:r>
          </w:p>
        </w:tc>
        <w:tc>
          <w:tcPr>
            <w:tcW w:w="843" w:type="pct"/>
            <w:gridSpan w:val="2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Срок </w:t>
            </w:r>
          </w:p>
        </w:tc>
        <w:tc>
          <w:tcPr>
            <w:tcW w:w="1110" w:type="pct"/>
            <w:vMerge w:val="restar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852" w:type="pct"/>
            <w:vMerge w:val="restar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Последствия </w:t>
            </w:r>
            <w:proofErr w:type="spellStart"/>
            <w:r w:rsidRPr="005F6AB6">
              <w:rPr>
                <w:color w:val="000000"/>
              </w:rPr>
              <w:t>нереализации</w:t>
            </w:r>
            <w:proofErr w:type="spellEnd"/>
            <w:r w:rsidRPr="005F6AB6">
              <w:rPr>
                <w:color w:val="000000"/>
              </w:rPr>
              <w:t xml:space="preserve"> основных мероприятий</w:t>
            </w:r>
          </w:p>
        </w:tc>
        <w:tc>
          <w:tcPr>
            <w:tcW w:w="854" w:type="pct"/>
            <w:vMerge w:val="restar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Связь с показателями муниципальной программы Шумерлинского района Чувашской Республики (подпрограммы)</w:t>
            </w:r>
          </w:p>
        </w:tc>
      </w:tr>
      <w:tr w:rsidR="008A7D1F" w:rsidRPr="005F6AB6" w:rsidTr="004379BE">
        <w:trPr>
          <w:trHeight w:val="20"/>
        </w:trPr>
        <w:tc>
          <w:tcPr>
            <w:tcW w:w="800" w:type="pct"/>
            <w:vMerge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41" w:type="pct"/>
            <w:vMerge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21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начала реализации</w:t>
            </w:r>
          </w:p>
        </w:tc>
        <w:tc>
          <w:tcPr>
            <w:tcW w:w="421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окончания реализации</w:t>
            </w:r>
          </w:p>
        </w:tc>
        <w:tc>
          <w:tcPr>
            <w:tcW w:w="1110" w:type="pct"/>
            <w:vMerge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2" w:type="pct"/>
            <w:vMerge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4" w:type="pct"/>
            <w:vMerge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8A7D1F" w:rsidRPr="005F6AB6" w:rsidRDefault="008A7D1F" w:rsidP="008A7D1F">
      <w:pPr>
        <w:rPr>
          <w:color w:val="000000"/>
        </w:rPr>
      </w:pPr>
    </w:p>
    <w:tbl>
      <w:tblPr>
        <w:tblW w:w="50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6"/>
        <w:gridCol w:w="1601"/>
        <w:gridCol w:w="1246"/>
        <w:gridCol w:w="1246"/>
        <w:gridCol w:w="3282"/>
        <w:gridCol w:w="2521"/>
        <w:gridCol w:w="2527"/>
        <w:gridCol w:w="6"/>
      </w:tblGrid>
      <w:tr w:rsidR="008A7D1F" w:rsidRPr="005F6AB6" w:rsidTr="004379BE">
        <w:trPr>
          <w:gridAfter w:val="1"/>
          <w:wAfter w:w="2" w:type="pct"/>
          <w:trHeight w:val="20"/>
          <w:tblHeader/>
        </w:trPr>
        <w:tc>
          <w:tcPr>
            <w:tcW w:w="800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</w:t>
            </w:r>
          </w:p>
        </w:tc>
        <w:tc>
          <w:tcPr>
            <w:tcW w:w="541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2</w:t>
            </w:r>
          </w:p>
        </w:tc>
        <w:tc>
          <w:tcPr>
            <w:tcW w:w="421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3</w:t>
            </w:r>
          </w:p>
        </w:tc>
        <w:tc>
          <w:tcPr>
            <w:tcW w:w="421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4</w:t>
            </w:r>
          </w:p>
        </w:tc>
        <w:tc>
          <w:tcPr>
            <w:tcW w:w="1109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5</w:t>
            </w:r>
          </w:p>
        </w:tc>
        <w:tc>
          <w:tcPr>
            <w:tcW w:w="852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6</w:t>
            </w:r>
          </w:p>
        </w:tc>
        <w:tc>
          <w:tcPr>
            <w:tcW w:w="854" w:type="pct"/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7</w:t>
            </w:r>
          </w:p>
        </w:tc>
      </w:tr>
      <w:tr w:rsidR="008A7D1F" w:rsidRPr="005F6AB6" w:rsidTr="004379BE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AB6">
              <w:rPr>
                <w:b/>
                <w:color w:val="000000"/>
              </w:rPr>
              <w:t xml:space="preserve">Подпрограмма «Развитие информационных технологий» </w:t>
            </w:r>
            <w:r w:rsidRPr="005F6AB6">
              <w:rPr>
                <w:b/>
                <w:color w:val="000000"/>
              </w:rPr>
              <w:br/>
            </w:r>
          </w:p>
        </w:tc>
      </w:tr>
      <w:tr w:rsidR="008A7D1F" w:rsidRPr="005F6AB6" w:rsidTr="004379BE">
        <w:trPr>
          <w:gridAfter w:val="1"/>
          <w:wAfter w:w="2" w:type="pct"/>
          <w:trHeight w:val="2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8A7D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Основное мероприятие 1. </w:t>
            </w:r>
          </w:p>
          <w:p w:rsidR="008A7D1F" w:rsidRPr="005F6AB6" w:rsidRDefault="008A7D1F" w:rsidP="008A7D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Формирование электронного правительства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 и правового обеспечения администрации Шумерлинского района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8A7D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___.___. 2018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31.12.2020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8A7D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место Шумерлинского района </w:t>
            </w:r>
            <w:proofErr w:type="gramStart"/>
            <w:r w:rsidRPr="005F6AB6">
              <w:rPr>
                <w:color w:val="000000"/>
              </w:rPr>
              <w:t>в десятке лидеров среди районов по Чувашской Республике по индексу готовности к информационному обществу</w:t>
            </w:r>
            <w:proofErr w:type="gramEnd"/>
            <w:r w:rsidRPr="005F6AB6">
              <w:rPr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снижение темпов развития информационного общества в Шумерлинском районе Чувашской Республики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</w:tcPr>
          <w:p w:rsidR="008A7D1F" w:rsidRPr="005F6AB6" w:rsidRDefault="008A7D1F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доля муниципальных услуг, которые население может получить в электронном виде;</w:t>
            </w:r>
          </w:p>
          <w:p w:rsidR="008A7D1F" w:rsidRPr="005F6AB6" w:rsidRDefault="008A7D1F" w:rsidP="008A7D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</w:tbl>
    <w:p w:rsidR="008A7D1F" w:rsidRPr="005F6AB6" w:rsidRDefault="008A7D1F">
      <w:pPr>
        <w:spacing w:after="200" w:line="276" w:lineRule="auto"/>
      </w:pPr>
    </w:p>
    <w:p w:rsidR="008118B4" w:rsidRPr="005F6AB6" w:rsidRDefault="0040046E" w:rsidP="0040046E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>Приложение № 3 к муниципальной программе Шумерлинского района «Информационное общество Шумерлинского района» на 2018–2020 годы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F6AB6">
        <w:rPr>
          <w:b/>
        </w:rPr>
        <w:t>П</w:t>
      </w:r>
      <w:proofErr w:type="gramEnd"/>
      <w:r w:rsidRPr="005F6AB6">
        <w:rPr>
          <w:b/>
        </w:rPr>
        <w:t xml:space="preserve"> Л А Н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  <w:r w:rsidRPr="005F6AB6">
        <w:rPr>
          <w:b/>
        </w:rPr>
        <w:t xml:space="preserve">реализации муниципальной программы Шумерлинского района </w:t>
      </w:r>
      <w:r w:rsidRPr="005F6AB6">
        <w:rPr>
          <w:b/>
        </w:rPr>
        <w:br/>
        <w:t>«Информационное общество Шумерлинского района» на 201</w:t>
      </w:r>
      <w:r w:rsidR="0040046E" w:rsidRPr="005F6AB6">
        <w:rPr>
          <w:b/>
        </w:rPr>
        <w:t>8</w:t>
      </w:r>
      <w:r w:rsidRPr="005F6AB6">
        <w:rPr>
          <w:b/>
        </w:rPr>
        <w:t xml:space="preserve">–2020 годы 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</w:p>
    <w:tbl>
      <w:tblPr>
        <w:tblW w:w="507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2159"/>
        <w:gridCol w:w="1259"/>
        <w:gridCol w:w="1259"/>
        <w:gridCol w:w="3062"/>
        <w:gridCol w:w="1259"/>
        <w:gridCol w:w="2105"/>
      </w:tblGrid>
      <w:tr w:rsidR="008118B4" w:rsidRPr="005F6AB6" w:rsidTr="008118B4">
        <w:trPr>
          <w:trHeight w:val="20"/>
        </w:trPr>
        <w:tc>
          <w:tcPr>
            <w:tcW w:w="1297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Наименование подпрограмм государственной программы Чувашской Республики, основных мероприятий</w:t>
            </w:r>
          </w:p>
        </w:tc>
        <w:tc>
          <w:tcPr>
            <w:tcW w:w="720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Ответственный </w:t>
            </w:r>
            <w:r w:rsidRPr="005F6AB6">
              <w:br/>
              <w:t xml:space="preserve">исполнитель </w:t>
            </w:r>
            <w:r w:rsidRPr="005F6AB6">
              <w:br/>
              <w:t xml:space="preserve">(структурное </w:t>
            </w:r>
            <w:r w:rsidRPr="005F6AB6">
              <w:br/>
              <w:t>подразделение)</w:t>
            </w:r>
          </w:p>
        </w:tc>
        <w:tc>
          <w:tcPr>
            <w:tcW w:w="840" w:type="pct"/>
            <w:gridSpan w:val="2"/>
          </w:tcPr>
          <w:p w:rsidR="008118B4" w:rsidRPr="005F6AB6" w:rsidRDefault="008118B4" w:rsidP="008118B4">
            <w:pPr>
              <w:jc w:val="center"/>
            </w:pPr>
            <w:r w:rsidRPr="005F6AB6">
              <w:t>Срок</w:t>
            </w:r>
          </w:p>
        </w:tc>
        <w:tc>
          <w:tcPr>
            <w:tcW w:w="1021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Ожидаемый результат </w:t>
            </w:r>
            <w:r w:rsidRPr="005F6AB6">
              <w:br/>
              <w:t>(краткое описание)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</w:tcPr>
          <w:p w:rsidR="008118B4" w:rsidRPr="005F6AB6" w:rsidRDefault="008118B4" w:rsidP="008118B4">
            <w:pPr>
              <w:jc w:val="center"/>
            </w:pPr>
            <w:r w:rsidRPr="005F6AB6">
              <w:t>Код бюджетной классификации (республиканский бюджет Чувашской Республики)</w:t>
            </w:r>
          </w:p>
        </w:tc>
        <w:tc>
          <w:tcPr>
            <w:tcW w:w="702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Финансирование, </w:t>
            </w:r>
            <w:r w:rsidRPr="005F6AB6">
              <w:br/>
              <w:t>тыс. рублей</w:t>
            </w:r>
          </w:p>
          <w:p w:rsidR="008118B4" w:rsidRPr="005F6AB6" w:rsidRDefault="008118B4" w:rsidP="008118B4">
            <w:pPr>
              <w:jc w:val="center"/>
            </w:pPr>
          </w:p>
        </w:tc>
      </w:tr>
      <w:tr w:rsidR="008118B4" w:rsidRPr="005F6AB6" w:rsidTr="008118B4">
        <w:trPr>
          <w:trHeight w:val="20"/>
        </w:trPr>
        <w:tc>
          <w:tcPr>
            <w:tcW w:w="1297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2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420" w:type="pc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начала </w:t>
            </w:r>
            <w:r w:rsidRPr="005F6AB6">
              <w:br/>
              <w:t>реализации</w:t>
            </w:r>
          </w:p>
        </w:tc>
        <w:tc>
          <w:tcPr>
            <w:tcW w:w="420" w:type="pct"/>
          </w:tcPr>
          <w:p w:rsidR="008118B4" w:rsidRPr="005F6AB6" w:rsidRDefault="008118B4" w:rsidP="008118B4">
            <w:pPr>
              <w:jc w:val="center"/>
            </w:pPr>
            <w:r w:rsidRPr="005F6AB6">
              <w:t>окончания реализации</w:t>
            </w:r>
          </w:p>
        </w:tc>
        <w:tc>
          <w:tcPr>
            <w:tcW w:w="1021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42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02" w:type="pct"/>
            <w:vMerge/>
          </w:tcPr>
          <w:p w:rsidR="008118B4" w:rsidRPr="005F6AB6" w:rsidRDefault="008118B4" w:rsidP="008118B4">
            <w:pPr>
              <w:jc w:val="center"/>
            </w:pPr>
          </w:p>
        </w:tc>
      </w:tr>
    </w:tbl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8118B4" w:rsidRPr="005F6AB6" w:rsidTr="008118B4">
        <w:trPr>
          <w:trHeight w:val="20"/>
          <w:tblHeader/>
        </w:trPr>
        <w:tc>
          <w:tcPr>
            <w:tcW w:w="1315" w:type="pct"/>
          </w:tcPr>
          <w:p w:rsidR="008118B4" w:rsidRPr="005F6AB6" w:rsidRDefault="008118B4" w:rsidP="008118B4">
            <w:pPr>
              <w:jc w:val="center"/>
            </w:pPr>
            <w:r w:rsidRPr="005F6AB6">
              <w:t>1</w:t>
            </w:r>
          </w:p>
        </w:tc>
        <w:tc>
          <w:tcPr>
            <w:tcW w:w="730" w:type="pct"/>
          </w:tcPr>
          <w:p w:rsidR="008118B4" w:rsidRPr="005F6AB6" w:rsidRDefault="008118B4" w:rsidP="008118B4">
            <w:pPr>
              <w:jc w:val="center"/>
            </w:pPr>
            <w:r w:rsidRPr="005F6AB6">
              <w:t>2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3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4</w:t>
            </w:r>
          </w:p>
        </w:tc>
        <w:tc>
          <w:tcPr>
            <w:tcW w:w="1035" w:type="pct"/>
          </w:tcPr>
          <w:p w:rsidR="008118B4" w:rsidRPr="005F6AB6" w:rsidRDefault="008118B4" w:rsidP="008118B4">
            <w:pPr>
              <w:jc w:val="center"/>
            </w:pPr>
            <w:r w:rsidRPr="005F6AB6">
              <w:t>5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6</w:t>
            </w:r>
          </w:p>
        </w:tc>
        <w:tc>
          <w:tcPr>
            <w:tcW w:w="642" w:type="pct"/>
          </w:tcPr>
          <w:p w:rsidR="008118B4" w:rsidRPr="005F6AB6" w:rsidRDefault="008118B4" w:rsidP="008118B4">
            <w:pPr>
              <w:jc w:val="center"/>
            </w:pPr>
            <w:r w:rsidRPr="005F6AB6">
              <w:t>7</w:t>
            </w:r>
          </w:p>
        </w:tc>
      </w:tr>
      <w:tr w:rsidR="008118B4" w:rsidRPr="005F6AB6" w:rsidTr="008118B4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8118B4" w:rsidRPr="005F6AB6" w:rsidRDefault="008118B4" w:rsidP="008118B4">
            <w:pPr>
              <w:jc w:val="center"/>
            </w:pPr>
            <w:r w:rsidRPr="005F6AB6">
              <w:t>x</w:t>
            </w:r>
          </w:p>
        </w:tc>
      </w:tr>
      <w:tr w:rsidR="008118B4" w:rsidRPr="005F6AB6" w:rsidTr="008118B4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8118B4" w:rsidRPr="005F6AB6" w:rsidRDefault="008118B4" w:rsidP="008118B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Основное мероприятие </w:t>
            </w:r>
          </w:p>
          <w:p w:rsidR="008118B4" w:rsidRPr="005F6AB6" w:rsidRDefault="008118B4" w:rsidP="00DD498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1. </w:t>
            </w:r>
            <w:r w:rsidR="00DD4986" w:rsidRPr="005F6AB6">
              <w:t>Формирование электронного правительства</w:t>
            </w:r>
            <w:r w:rsidRPr="005F6AB6"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8118B4" w:rsidRPr="005F6AB6" w:rsidRDefault="00DD4986" w:rsidP="008118B4">
            <w:pPr>
              <w:jc w:val="center"/>
            </w:pPr>
            <w:r w:rsidRPr="005F6AB6">
              <w:t>300,0</w:t>
            </w:r>
          </w:p>
        </w:tc>
      </w:tr>
    </w:tbl>
    <w:p w:rsidR="008118B4" w:rsidRPr="005F6AB6" w:rsidRDefault="008118B4" w:rsidP="008118B4">
      <w:pPr>
        <w:contextualSpacing/>
      </w:pPr>
    </w:p>
    <w:p w:rsidR="008118B4" w:rsidRPr="005F6AB6" w:rsidRDefault="008118B4" w:rsidP="008118B4">
      <w:pPr>
        <w:contextualSpacing/>
        <w:jc w:val="center"/>
        <w:sectPr w:rsidR="008118B4" w:rsidRPr="005F6AB6" w:rsidSect="008118B4">
          <w:pgSz w:w="16838" w:h="11906" w:orient="landscape"/>
          <w:pgMar w:top="425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D4986" w:rsidRPr="005F6AB6" w:rsidRDefault="00DD4986" w:rsidP="00DD4986">
      <w:pPr>
        <w:spacing w:after="200" w:line="276" w:lineRule="auto"/>
        <w:ind w:left="9214"/>
        <w:jc w:val="both"/>
      </w:pPr>
      <w:bookmarkStart w:id="3" w:name="Par3088"/>
      <w:bookmarkEnd w:id="3"/>
      <w:r w:rsidRPr="005F6AB6">
        <w:lastRenderedPageBreak/>
        <w:t xml:space="preserve">Приложение № 4 к муниципальной программе Шумерлинского района «Информационное общество Шумерлинского района» на 2018–2020 годы </w:t>
      </w:r>
    </w:p>
    <w:p w:rsidR="00DD4986" w:rsidRPr="005F6AB6" w:rsidRDefault="00DD4986" w:rsidP="00DD498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С В Е Д Е Н И Я</w:t>
      </w:r>
    </w:p>
    <w:p w:rsidR="00DD4986" w:rsidRPr="005F6AB6" w:rsidRDefault="00DD4986" w:rsidP="00DD498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об основных мерах правового регулирования в сфере реализации муниципальной программы </w:t>
      </w:r>
      <w:r w:rsidRPr="005F6AB6">
        <w:rPr>
          <w:b/>
          <w:color w:val="000000"/>
        </w:rPr>
        <w:br/>
        <w:t>Шумерлинского района Чувашской Республики «Информационное общество Шумерлинского района» на 201</w:t>
      </w:r>
      <w:r w:rsidR="00400FFC">
        <w:rPr>
          <w:b/>
          <w:color w:val="000000"/>
        </w:rPr>
        <w:t>8</w:t>
      </w:r>
      <w:r w:rsidRPr="005F6AB6">
        <w:rPr>
          <w:b/>
          <w:color w:val="000000"/>
        </w:rPr>
        <w:t>–2020 годы</w:t>
      </w:r>
    </w:p>
    <w:p w:rsidR="00DD4986" w:rsidRPr="005F6AB6" w:rsidRDefault="00DD4986" w:rsidP="00DD49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51"/>
        <w:gridCol w:w="5710"/>
        <w:gridCol w:w="2452"/>
        <w:gridCol w:w="2014"/>
      </w:tblGrid>
      <w:tr w:rsidR="00DD4986" w:rsidRPr="005F6AB6" w:rsidTr="004379BE">
        <w:trPr>
          <w:trHeight w:val="20"/>
        </w:trPr>
        <w:tc>
          <w:tcPr>
            <w:tcW w:w="189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№ </w:t>
            </w:r>
            <w:r w:rsidRPr="005F6AB6">
              <w:rPr>
                <w:color w:val="000000"/>
              </w:rPr>
              <w:br/>
            </w:r>
            <w:proofErr w:type="spellStart"/>
            <w:r w:rsidRPr="005F6AB6">
              <w:rPr>
                <w:color w:val="000000"/>
              </w:rPr>
              <w:t>пп</w:t>
            </w:r>
            <w:proofErr w:type="spellEnd"/>
          </w:p>
        </w:tc>
        <w:tc>
          <w:tcPr>
            <w:tcW w:w="1370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Наименование </w:t>
            </w:r>
            <w:r w:rsidRPr="005F6AB6">
              <w:rPr>
                <w:color w:val="000000"/>
              </w:rPr>
              <w:br/>
              <w:t>правового акта</w:t>
            </w:r>
          </w:p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(проекта)</w:t>
            </w:r>
          </w:p>
        </w:tc>
        <w:tc>
          <w:tcPr>
            <w:tcW w:w="1931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829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Ответственный </w:t>
            </w:r>
            <w:r w:rsidRPr="005F6AB6">
              <w:rPr>
                <w:color w:val="000000"/>
              </w:rPr>
              <w:br/>
              <w:t xml:space="preserve">исполнитель </w:t>
            </w:r>
            <w:r w:rsidRPr="005F6AB6">
              <w:rPr>
                <w:color w:val="000000"/>
              </w:rPr>
              <w:br/>
              <w:t>и соисполнители</w:t>
            </w:r>
          </w:p>
        </w:tc>
        <w:tc>
          <w:tcPr>
            <w:tcW w:w="681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Ожидаемые </w:t>
            </w:r>
            <w:r w:rsidRPr="005F6AB6">
              <w:rPr>
                <w:color w:val="000000"/>
              </w:rPr>
              <w:br/>
              <w:t>сроки принятия</w:t>
            </w:r>
          </w:p>
        </w:tc>
      </w:tr>
    </w:tbl>
    <w:p w:rsidR="00DD4986" w:rsidRPr="005F6AB6" w:rsidRDefault="00DD4986" w:rsidP="00DD49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51"/>
        <w:gridCol w:w="5710"/>
        <w:gridCol w:w="2452"/>
        <w:gridCol w:w="2014"/>
      </w:tblGrid>
      <w:tr w:rsidR="00DD4986" w:rsidRPr="005F6AB6" w:rsidTr="004379BE">
        <w:trPr>
          <w:trHeight w:val="20"/>
          <w:tblHeader/>
        </w:trPr>
        <w:tc>
          <w:tcPr>
            <w:tcW w:w="189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</w:t>
            </w:r>
          </w:p>
        </w:tc>
        <w:tc>
          <w:tcPr>
            <w:tcW w:w="1370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2</w:t>
            </w:r>
          </w:p>
        </w:tc>
        <w:tc>
          <w:tcPr>
            <w:tcW w:w="1931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3</w:t>
            </w:r>
          </w:p>
        </w:tc>
        <w:tc>
          <w:tcPr>
            <w:tcW w:w="829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4</w:t>
            </w:r>
          </w:p>
        </w:tc>
        <w:tc>
          <w:tcPr>
            <w:tcW w:w="681" w:type="pct"/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5</w:t>
            </w:r>
          </w:p>
        </w:tc>
      </w:tr>
      <w:tr w:rsidR="00DD4986" w:rsidRPr="005F6AB6" w:rsidTr="004379BE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DD4986" w:rsidRPr="005F6AB6" w:rsidRDefault="00DD498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1.</w:t>
            </w: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</w:tcPr>
          <w:p w:rsidR="00DD4986" w:rsidRPr="005F6AB6" w:rsidRDefault="00DD498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Решение Собрания депутатов Шумерлинского района о районном бюджете Шумерлинского района на очередной финансовый год и плановый период</w:t>
            </w:r>
          </w:p>
        </w:tc>
        <w:tc>
          <w:tcPr>
            <w:tcW w:w="1931" w:type="pct"/>
            <w:tcBorders>
              <w:left w:val="nil"/>
              <w:bottom w:val="nil"/>
              <w:right w:val="nil"/>
            </w:tcBorders>
          </w:tcPr>
          <w:p w:rsidR="00DD4986" w:rsidRPr="005F6AB6" w:rsidRDefault="00DD4986" w:rsidP="00DD4986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определение объема ассигнований за счет средств местного бюджета Шумерлинского района на финансирование муниципальной программы Шумерлинского район «Информационное общество Шумерлинского района» на 2018–2020 годы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DD4986" w:rsidRPr="005F6AB6" w:rsidRDefault="00DD498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 и правового обеспечения администрации Шумерлинского района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DD4986" w:rsidRPr="005F6AB6" w:rsidRDefault="00DD498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2018–2020 годы, в сроки, установленные законодательством Российской Федерации и законодательством Чувашской Республики в сфере бюджетных отношений</w:t>
            </w:r>
          </w:p>
          <w:p w:rsidR="00DD4986" w:rsidRPr="005F6AB6" w:rsidRDefault="00DD4986" w:rsidP="004379BE">
            <w:pPr>
              <w:jc w:val="both"/>
              <w:rPr>
                <w:color w:val="000000"/>
              </w:rPr>
            </w:pPr>
          </w:p>
        </w:tc>
      </w:tr>
    </w:tbl>
    <w:p w:rsidR="00DD4986" w:rsidRPr="005F6AB6" w:rsidRDefault="00DD4986">
      <w:pPr>
        <w:spacing w:after="200" w:line="276" w:lineRule="auto"/>
      </w:pPr>
      <w:r w:rsidRPr="005F6AB6">
        <w:br w:type="page"/>
      </w:r>
    </w:p>
    <w:p w:rsidR="00DD4986" w:rsidRPr="005F6AB6" w:rsidRDefault="00DD4986" w:rsidP="00DD4986">
      <w:pPr>
        <w:spacing w:after="200" w:line="276" w:lineRule="auto"/>
        <w:ind w:left="8647"/>
        <w:jc w:val="both"/>
      </w:pPr>
      <w:r w:rsidRPr="005F6AB6">
        <w:lastRenderedPageBreak/>
        <w:t>Приложение № 5 к муниципальной программе Шумерлинского района «Информационное общество Шумерлинского района» на 2018–2020 годы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ind w:left="10980"/>
        <w:contextualSpacing/>
        <w:jc w:val="center"/>
      </w:pP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>РЕСУРСНОЕ ОБЕСПЕЧЕНИЕ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 xml:space="preserve">реализации муниципальной программы Шумерлинского района  «Информационное общество Шумерлинского района» </w:t>
      </w:r>
      <w:r w:rsidRPr="005F6AB6">
        <w:rPr>
          <w:b/>
        </w:rPr>
        <w:br/>
        <w:t xml:space="preserve">на 2018–2020 годы </w:t>
      </w:r>
    </w:p>
    <w:p w:rsidR="008118B4" w:rsidRPr="005F6AB6" w:rsidRDefault="008118B4" w:rsidP="008118B4"/>
    <w:tbl>
      <w:tblPr>
        <w:tblW w:w="53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1652"/>
        <w:gridCol w:w="35"/>
        <w:gridCol w:w="3949"/>
        <w:gridCol w:w="2392"/>
        <w:gridCol w:w="1130"/>
        <w:gridCol w:w="9"/>
        <w:gridCol w:w="570"/>
        <w:gridCol w:w="988"/>
        <w:gridCol w:w="991"/>
        <w:gridCol w:w="1142"/>
        <w:gridCol w:w="1555"/>
        <w:gridCol w:w="1271"/>
      </w:tblGrid>
      <w:tr w:rsidR="00DD4986" w:rsidRPr="005F6AB6" w:rsidTr="00DD4986">
        <w:trPr>
          <w:gridBefore w:val="1"/>
          <w:wBefore w:w="16" w:type="pct"/>
          <w:cantSplit/>
          <w:trHeight w:val="22"/>
        </w:trPr>
        <w:tc>
          <w:tcPr>
            <w:tcW w:w="525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Статус</w:t>
            </w:r>
          </w:p>
        </w:tc>
        <w:tc>
          <w:tcPr>
            <w:tcW w:w="1266" w:type="pct"/>
            <w:gridSpan w:val="2"/>
            <w:vMerge w:val="restart"/>
            <w:tcMar>
              <w:left w:w="85" w:type="dxa"/>
              <w:right w:w="85" w:type="dxa"/>
            </w:tcMar>
          </w:tcPr>
          <w:p w:rsidR="008118B4" w:rsidRPr="005F6AB6" w:rsidRDefault="008118B4" w:rsidP="008118B4">
            <w:pPr>
              <w:jc w:val="center"/>
            </w:pPr>
            <w:r w:rsidRPr="005F6AB6"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760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172" w:type="pct"/>
            <w:gridSpan w:val="5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Код бюджетной </w:t>
            </w:r>
            <w:r w:rsidRPr="005F6AB6">
              <w:br/>
              <w:t>классификации</w:t>
            </w:r>
          </w:p>
        </w:tc>
        <w:tc>
          <w:tcPr>
            <w:tcW w:w="1261" w:type="pct"/>
            <w:gridSpan w:val="3"/>
          </w:tcPr>
          <w:p w:rsidR="008118B4" w:rsidRPr="005F6AB6" w:rsidRDefault="008118B4" w:rsidP="008118B4">
            <w:pPr>
              <w:jc w:val="center"/>
            </w:pPr>
            <w:r w:rsidRPr="005F6AB6">
              <w:t>Расходы по годам, тыс. рублей</w:t>
            </w:r>
          </w:p>
        </w:tc>
      </w:tr>
      <w:tr w:rsidR="00DD4986" w:rsidRPr="005F6AB6" w:rsidTr="00DD4986">
        <w:trPr>
          <w:gridBefore w:val="1"/>
          <w:wBefore w:w="16" w:type="pct"/>
          <w:cantSplit/>
          <w:trHeight w:val="22"/>
        </w:trPr>
        <w:tc>
          <w:tcPr>
            <w:tcW w:w="525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1266" w:type="pct"/>
            <w:gridSpan w:val="2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6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359" w:type="pct"/>
          </w:tcPr>
          <w:p w:rsidR="008118B4" w:rsidRPr="005F6AB6" w:rsidRDefault="008118B4" w:rsidP="008118B4">
            <w:pPr>
              <w:ind w:left="-57" w:right="-57"/>
              <w:jc w:val="center"/>
            </w:pPr>
            <w:r w:rsidRPr="005F6AB6">
              <w:t>главный распорядитель бюджетных средств</w:t>
            </w:r>
          </w:p>
        </w:tc>
        <w:tc>
          <w:tcPr>
            <w:tcW w:w="184" w:type="pct"/>
            <w:gridSpan w:val="2"/>
          </w:tcPr>
          <w:p w:rsidR="008118B4" w:rsidRPr="005F6AB6" w:rsidRDefault="008118B4" w:rsidP="008118B4">
            <w:pPr>
              <w:ind w:left="-57" w:right="-57"/>
              <w:jc w:val="center"/>
            </w:pPr>
            <w:r w:rsidRPr="005F6AB6">
              <w:t>раздел, подраздел</w:t>
            </w:r>
          </w:p>
        </w:tc>
        <w:tc>
          <w:tcPr>
            <w:tcW w:w="314" w:type="pct"/>
          </w:tcPr>
          <w:p w:rsidR="008118B4" w:rsidRPr="005F6AB6" w:rsidRDefault="008118B4" w:rsidP="008118B4">
            <w:pPr>
              <w:jc w:val="center"/>
            </w:pPr>
            <w:r w:rsidRPr="005F6AB6">
              <w:t>целевая статья расходов</w:t>
            </w:r>
          </w:p>
        </w:tc>
        <w:tc>
          <w:tcPr>
            <w:tcW w:w="315" w:type="pct"/>
          </w:tcPr>
          <w:p w:rsidR="008118B4" w:rsidRPr="005F6AB6" w:rsidRDefault="008118B4" w:rsidP="008118B4">
            <w:pPr>
              <w:jc w:val="center"/>
            </w:pPr>
            <w:r w:rsidRPr="005F6AB6">
              <w:t>группа (подгруппа) вида</w:t>
            </w:r>
            <w:r w:rsidRPr="005F6AB6">
              <w:br/>
              <w:t>расходов</w:t>
            </w:r>
          </w:p>
        </w:tc>
        <w:tc>
          <w:tcPr>
            <w:tcW w:w="363" w:type="pct"/>
          </w:tcPr>
          <w:p w:rsidR="008118B4" w:rsidRPr="005F6AB6" w:rsidRDefault="00DD4986" w:rsidP="008118B4">
            <w:pPr>
              <w:jc w:val="center"/>
            </w:pPr>
            <w:r w:rsidRPr="005F6AB6">
              <w:t>2018</w:t>
            </w:r>
          </w:p>
        </w:tc>
        <w:tc>
          <w:tcPr>
            <w:tcW w:w="494" w:type="pct"/>
          </w:tcPr>
          <w:p w:rsidR="008118B4" w:rsidRPr="005F6AB6" w:rsidRDefault="008118B4" w:rsidP="008118B4">
            <w:pPr>
              <w:jc w:val="center"/>
            </w:pPr>
            <w:r w:rsidRPr="005F6AB6">
              <w:t>2019</w:t>
            </w:r>
          </w:p>
        </w:tc>
        <w:tc>
          <w:tcPr>
            <w:tcW w:w="404" w:type="pct"/>
          </w:tcPr>
          <w:p w:rsidR="008118B4" w:rsidRPr="005F6AB6" w:rsidRDefault="008118B4" w:rsidP="008118B4">
            <w:pPr>
              <w:jc w:val="center"/>
            </w:pPr>
            <w:r w:rsidRPr="005F6AB6">
              <w:t>2020</w:t>
            </w:r>
          </w:p>
        </w:tc>
      </w:tr>
      <w:tr w:rsidR="00DD4986" w:rsidRPr="005F6AB6" w:rsidTr="00DD4986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541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</w:t>
            </w:r>
          </w:p>
        </w:tc>
        <w:tc>
          <w:tcPr>
            <w:tcW w:w="1266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2</w:t>
            </w:r>
          </w:p>
        </w:tc>
        <w:tc>
          <w:tcPr>
            <w:tcW w:w="760" w:type="pct"/>
          </w:tcPr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3</w:t>
            </w:r>
          </w:p>
        </w:tc>
        <w:tc>
          <w:tcPr>
            <w:tcW w:w="362" w:type="pct"/>
            <w:gridSpan w:val="2"/>
          </w:tcPr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5</w:t>
            </w:r>
          </w:p>
        </w:tc>
        <w:tc>
          <w:tcPr>
            <w:tcW w:w="31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6</w:t>
            </w:r>
          </w:p>
        </w:tc>
        <w:tc>
          <w:tcPr>
            <w:tcW w:w="3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7</w:t>
            </w:r>
          </w:p>
        </w:tc>
        <w:tc>
          <w:tcPr>
            <w:tcW w:w="363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8</w:t>
            </w:r>
          </w:p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14</w:t>
            </w:r>
          </w:p>
        </w:tc>
        <w:tc>
          <w:tcPr>
            <w:tcW w:w="40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15</w:t>
            </w:r>
          </w:p>
        </w:tc>
      </w:tr>
      <w:tr w:rsidR="00DD4986" w:rsidRPr="005F6AB6" w:rsidTr="00DD4986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 xml:space="preserve">Подпрограмма </w:t>
            </w:r>
          </w:p>
        </w:tc>
        <w:tc>
          <w:tcPr>
            <w:tcW w:w="125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F6AB6">
              <w:t xml:space="preserve">«Развитие информационных технологий» </w:t>
            </w:r>
          </w:p>
        </w:tc>
        <w:tc>
          <w:tcPr>
            <w:tcW w:w="760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Администрация Шумерлинского района</w:t>
            </w:r>
          </w:p>
        </w:tc>
        <w:tc>
          <w:tcPr>
            <w:tcW w:w="362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63" w:type="pct"/>
          </w:tcPr>
          <w:p w:rsidR="00DD4986" w:rsidRPr="005F6AB6" w:rsidRDefault="00DD4986" w:rsidP="008118B4">
            <w:pPr>
              <w:ind w:hanging="108"/>
              <w:jc w:val="center"/>
            </w:pPr>
            <w:r w:rsidRPr="005F6AB6">
              <w:t>300,0</w:t>
            </w:r>
          </w:p>
        </w:tc>
        <w:tc>
          <w:tcPr>
            <w:tcW w:w="494" w:type="pct"/>
          </w:tcPr>
          <w:p w:rsidR="00DD4986" w:rsidRPr="005F6AB6" w:rsidRDefault="00DD4986" w:rsidP="008118B4">
            <w:pPr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DD4986" w:rsidRPr="005F6AB6" w:rsidRDefault="00DD4986" w:rsidP="008118B4">
            <w:pPr>
              <w:ind w:hanging="108"/>
              <w:jc w:val="center"/>
            </w:pPr>
            <w:r w:rsidRPr="005F6AB6">
              <w:t>0,0</w:t>
            </w:r>
          </w:p>
        </w:tc>
      </w:tr>
      <w:tr w:rsidR="00DD4986" w:rsidRPr="005F6AB6" w:rsidTr="00DD4986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Основное мероприятие 1</w:t>
            </w:r>
          </w:p>
        </w:tc>
        <w:tc>
          <w:tcPr>
            <w:tcW w:w="125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Формирование электронного правительства</w:t>
            </w:r>
          </w:p>
        </w:tc>
        <w:tc>
          <w:tcPr>
            <w:tcW w:w="760" w:type="pct"/>
          </w:tcPr>
          <w:p w:rsidR="00DD4986" w:rsidRPr="005F6AB6" w:rsidRDefault="00DD4986" w:rsidP="008118B4"/>
        </w:tc>
        <w:tc>
          <w:tcPr>
            <w:tcW w:w="362" w:type="pct"/>
            <w:gridSpan w:val="2"/>
          </w:tcPr>
          <w:p w:rsidR="00DD4986" w:rsidRPr="005F6AB6" w:rsidRDefault="00DD4986" w:rsidP="008118B4"/>
        </w:tc>
        <w:tc>
          <w:tcPr>
            <w:tcW w:w="181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63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300,0</w:t>
            </w:r>
          </w:p>
        </w:tc>
        <w:tc>
          <w:tcPr>
            <w:tcW w:w="49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</w:tr>
    </w:tbl>
    <w:p w:rsidR="00F94B48" w:rsidRPr="005F6AB6" w:rsidRDefault="00F94B48" w:rsidP="00EE2BC9">
      <w:pPr>
        <w:widowControl w:val="0"/>
        <w:autoSpaceDE w:val="0"/>
        <w:autoSpaceDN w:val="0"/>
        <w:adjustRightInd w:val="0"/>
        <w:outlineLvl w:val="1"/>
      </w:pPr>
    </w:p>
    <w:p w:rsidR="00F94B48" w:rsidRPr="005F6AB6" w:rsidRDefault="00F94B48">
      <w:pPr>
        <w:spacing w:after="200" w:line="276" w:lineRule="auto"/>
      </w:pPr>
      <w:r w:rsidRPr="005F6AB6">
        <w:br w:type="page"/>
      </w:r>
    </w:p>
    <w:p w:rsidR="00F94B48" w:rsidRPr="005F6AB6" w:rsidRDefault="00F94B48" w:rsidP="00EE2BC9">
      <w:pPr>
        <w:widowControl w:val="0"/>
        <w:autoSpaceDE w:val="0"/>
        <w:autoSpaceDN w:val="0"/>
        <w:adjustRightInd w:val="0"/>
        <w:outlineLvl w:val="1"/>
        <w:sectPr w:rsidR="00F94B48" w:rsidRPr="005F6AB6" w:rsidSect="008118B4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EE2BC9" w:rsidRPr="005F6AB6" w:rsidRDefault="00F94B48" w:rsidP="00F94B48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 w:rsidRPr="005F6AB6">
        <w:lastRenderedPageBreak/>
        <w:t xml:space="preserve">Приложение № 6 к муниципальной программе Шумерлинского района «Информационное общество Шумерлинского района» на 2018–2020 годы </w:t>
      </w:r>
    </w:p>
    <w:p w:rsidR="00F94B48" w:rsidRPr="005F6AB6" w:rsidRDefault="00F94B48" w:rsidP="00F94B48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П О Д П Р О Г Р А М </w:t>
      </w:r>
      <w:proofErr w:type="spellStart"/>
      <w:proofErr w:type="gramStart"/>
      <w:r w:rsidRPr="005F6AB6">
        <w:rPr>
          <w:b/>
          <w:color w:val="000000"/>
        </w:rPr>
        <w:t>М</w:t>
      </w:r>
      <w:proofErr w:type="spellEnd"/>
      <w:proofErr w:type="gramEnd"/>
      <w:r w:rsidRPr="005F6AB6">
        <w:rPr>
          <w:b/>
          <w:color w:val="000000"/>
        </w:rPr>
        <w:t xml:space="preserve"> А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«Развитие информационных технологий»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муниципальной программы Шумерлинского района «Информационное общество Шумерлинского района» на 201</w:t>
      </w:r>
      <w:r>
        <w:rPr>
          <w:b/>
          <w:color w:val="000000"/>
        </w:rPr>
        <w:t>8</w:t>
      </w:r>
      <w:r w:rsidRPr="005F6AB6">
        <w:rPr>
          <w:b/>
          <w:color w:val="000000"/>
        </w:rPr>
        <w:t>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AB6">
        <w:rPr>
          <w:rFonts w:ascii="Times New Roman" w:hAnsi="Times New Roman" w:cs="Times New Roman"/>
          <w:color w:val="000000"/>
          <w:sz w:val="24"/>
          <w:szCs w:val="24"/>
        </w:rPr>
        <w:t xml:space="preserve">ПАСПОРТ ПОДПРОГРАММЫ </w:t>
      </w:r>
    </w:p>
    <w:p w:rsidR="005F6AB6" w:rsidRPr="005F6AB6" w:rsidRDefault="005F6AB6" w:rsidP="005F6AB6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748"/>
        <w:gridCol w:w="377"/>
        <w:gridCol w:w="6587"/>
      </w:tblGrid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Ответственный исполнитель подпрограммы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</w:t>
            </w:r>
            <w:r>
              <w:rPr>
                <w:color w:val="000000"/>
              </w:rPr>
              <w:t xml:space="preserve"> и правового</w:t>
            </w:r>
            <w:r w:rsidRPr="005F6AB6">
              <w:rPr>
                <w:color w:val="000000"/>
              </w:rPr>
              <w:t xml:space="preserve"> обеспечения администрации Шумерлинского района </w:t>
            </w:r>
          </w:p>
        </w:tc>
      </w:tr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Соисполнители подпрограммы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БУ «ЦБС»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Цель подпрограммы</w:t>
            </w: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pStyle w:val="ConsPlusCell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местного самоуправления на основе использования информационных и телекоммуникационных технологий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Задачи подпрограммы</w:t>
            </w: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развитие сервисов на основе информационных технологий для упрощения процедур взаимодействия общества и органов местного самоуправления;</w:t>
            </w:r>
          </w:p>
          <w:p w:rsidR="005F6AB6" w:rsidRPr="005F6AB6" w:rsidRDefault="005F6AB6" w:rsidP="004379BE">
            <w:pPr>
              <w:pStyle w:val="ConsPlusCell"/>
              <w:ind w:left="33"/>
              <w:contextualSpacing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услуг;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самоуправления.</w:t>
            </w:r>
          </w:p>
        </w:tc>
      </w:tr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доля муниципальных услуг, которые население может получить в электронном виде, – 70 процентов;</w:t>
            </w:r>
          </w:p>
          <w:p w:rsidR="005F6AB6" w:rsidRPr="005F6AB6" w:rsidRDefault="005F6AB6" w:rsidP="005F6A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Срок реализации подпрограммы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201</w:t>
            </w:r>
            <w:r w:rsidR="00D6327F">
              <w:rPr>
                <w:color w:val="000000"/>
              </w:rPr>
              <w:t>8</w:t>
            </w:r>
            <w:r w:rsidRPr="005F6AB6">
              <w:rPr>
                <w:color w:val="000000"/>
              </w:rPr>
              <w:t>–2020 годы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379BE">
        <w:trPr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составит 300,0 тыс. рублей,</w:t>
            </w:r>
            <w:r w:rsidRPr="005F6AB6">
              <w:rPr>
                <w:rFonts w:ascii="Times New Roman" w:hAnsi="Times New Roman"/>
                <w:sz w:val="24"/>
                <w:szCs w:val="24"/>
              </w:rPr>
              <w:br/>
            </w: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 300,0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из них средства: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300,0 тыс. рублей, в том числе: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–300,0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в 2019 году – 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 0,0 тыс. рублей;</w:t>
            </w:r>
          </w:p>
          <w:p w:rsidR="005F6AB6" w:rsidRPr="005F6AB6" w:rsidRDefault="005F6AB6" w:rsidP="004379B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AB6" w:rsidRPr="005F6AB6" w:rsidTr="004379BE">
        <w:trPr>
          <w:cantSplit/>
          <w:trHeight w:val="20"/>
        </w:trPr>
        <w:tc>
          <w:tcPr>
            <w:tcW w:w="14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высокое качество предоставления муниципальных услуг в электронном виде;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удовлетворенности населения Шумерлинского района качеством оказываемых муниципальных услуг;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эффективности расходования бюджетных  сре</w:t>
            </w:r>
            <w:proofErr w:type="gramStart"/>
            <w:r w:rsidRPr="005F6AB6">
              <w:rPr>
                <w:color w:val="000000"/>
              </w:rPr>
              <w:t>дств в сф</w:t>
            </w:r>
            <w:proofErr w:type="gramEnd"/>
            <w:r w:rsidRPr="005F6AB6">
              <w:rPr>
                <w:color w:val="000000"/>
              </w:rPr>
              <w:t>ере информационных технологий.</w:t>
            </w: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color w:val="000000"/>
        </w:rPr>
        <w:br w:type="page"/>
      </w:r>
      <w:r w:rsidRPr="005F6AB6">
        <w:rPr>
          <w:b/>
          <w:color w:val="000000"/>
        </w:rPr>
        <w:lastRenderedPageBreak/>
        <w:t xml:space="preserve">Раздел I. Характеристика развития информационных технологий </w:t>
      </w:r>
      <w:r w:rsidRPr="005F6AB6">
        <w:rPr>
          <w:b/>
          <w:color w:val="000000"/>
        </w:rPr>
        <w:br/>
        <w:t xml:space="preserve">в Шумерлинском районе, описание основных проблем </w:t>
      </w:r>
      <w:r w:rsidRPr="005F6AB6">
        <w:rPr>
          <w:b/>
          <w:color w:val="000000"/>
        </w:rPr>
        <w:br/>
        <w:t>и прогноз развития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F6AB6">
        <w:rPr>
          <w:color w:val="000000"/>
        </w:rPr>
        <w:t>В соответствии с утвержденным распоряжением Кабинета Министров Чувашской Республики от 28 мая 2010 г. № 155-р Планом перехода на предоставление в электронном виде государственных, муниципальных и иных услуг органами исполнительной власти Чувашской Республики, органами местного самоуправления в Шумерлинском районе, государственными (автономными) учреждениями Чувашской Республики и муниципальными (автономными) учреждениями на Портале государственных и муниципальных услуг Чувашской Республики (www.gosuslugi.cap.ru), созданном</w:t>
      </w:r>
      <w:proofErr w:type="gramEnd"/>
      <w:r w:rsidRPr="005F6AB6">
        <w:rPr>
          <w:color w:val="000000"/>
        </w:rPr>
        <w:t xml:space="preserve"> в 2010 году, размещено 47 муниципальных услуг Шумерлинского района. На данном портале так же опубликована информация об услугах, предоставляемых органами исполнительной власти Чувашской Республики, государственными учреждениями, ведомствами и органами местного самоуправления, которая носит справочный характер.</w:t>
      </w:r>
    </w:p>
    <w:p w:rsidR="005F6AB6" w:rsidRPr="005F6AB6" w:rsidRDefault="005F6AB6" w:rsidP="005F6AB6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Во исполнение распоряжения Правительства Российской Федерации от 17 декабря 2009 г. № 1993-р, по 28 муниципальным услугам обеспечена возможность для заявителей в целях получения услуги представлять документы в электронном виде, а также осуществлять мониторинг хода предоставления услуги с использованием Единого портала государственных и муниципальных услуг (функций). 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Межведомственное информационное взаимодействие в электронном виде с использованием системы межведомственного электронного взаимодействия в Шумерлинском районе организовано при предоставлении </w:t>
      </w:r>
      <w:r w:rsidRPr="005F6AB6">
        <w:t xml:space="preserve">28 </w:t>
      </w:r>
      <w:r w:rsidRPr="005F6AB6">
        <w:rPr>
          <w:color w:val="000000"/>
        </w:rPr>
        <w:t>муниципальных услуг, в которых выявлено межведомственное взаимодействие.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5F6AB6">
        <w:rPr>
          <w:color w:val="000000"/>
        </w:rPr>
        <w:t xml:space="preserve">В рамках реализации политики, реализуемой в Шумерлинском районе, в сфере связи, телекоммуникаций и информатизации примерно 11 процентов населения района обеспечены компьютерами: 11,2 процента. </w:t>
      </w:r>
      <w:r w:rsidRPr="005F6AB6">
        <w:rPr>
          <w:color w:val="000000"/>
          <w:spacing w:val="-2"/>
        </w:rPr>
        <w:t xml:space="preserve">Подключены к информационно-телекоммуникационной сети «Интернет» 6,5 процента населения района. 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С учетом высоких темпов внедрения информационных технологий требуются периодическая модернизация и постоянное развитие программно-техни</w:t>
      </w:r>
      <w:r w:rsidRPr="005F6AB6">
        <w:rPr>
          <w:color w:val="000000"/>
        </w:rPr>
        <w:softHyphen/>
        <w:t>ческих средств и систем, обеспечивающих внедрение сервисов электронного правительства. В связи со стремительным развитием информационной и телекоммуникационной сферы необходимо  защищать «персональные данные».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Перечень основных мероприятий подпрограммы приведен в приложении № 2 к подпрограмме.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II. Приоритеты развития информационных технологий</w:t>
      </w: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в сфере реализации подпрограммы, цель, задачи, показатели</w:t>
      </w: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(индикаторы) достижения цели и решения задач, описание</w:t>
      </w: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основных ожидаемых конечных результатов, срок и этапы</w:t>
      </w: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реализации подпрограммы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Одним из приоритетов развития информационных технологий в сфере реализации подпрограммы является повышение эффективности местного самоуправления путем внедрения информационных технологий в сфере местного самоуправления, обеспечения информационной открытости, развития систем электронного документооборота, расширения набора услуг, предоставляемых в электронной форме.</w:t>
      </w:r>
    </w:p>
    <w:p w:rsidR="00D6327F" w:rsidRPr="005F6AB6" w:rsidRDefault="00D6327F" w:rsidP="00D6327F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Целью подпрограммы «Развитие информационных технологий» является совершенствование системы муниципального управления на основе использования информационных и телекоммуникационных технологий. </w:t>
      </w:r>
    </w:p>
    <w:p w:rsidR="00D6327F" w:rsidRPr="005F6AB6" w:rsidRDefault="00D6327F" w:rsidP="00D6327F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В подпрограмму «Развитие информационных технологий» включены мероприятия, обеспечивающие решение следующих задач:</w:t>
      </w:r>
    </w:p>
    <w:p w:rsidR="00D6327F" w:rsidRPr="005F6AB6" w:rsidRDefault="00D6327F" w:rsidP="00D6327F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lastRenderedPageBreak/>
        <w:t>высокое качество предоставления государственных и муниципальных услуг в электронном виде.</w:t>
      </w:r>
    </w:p>
    <w:p w:rsidR="00D6327F" w:rsidRPr="005F6AB6" w:rsidRDefault="00D6327F" w:rsidP="00D6327F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Исходя из цели и задач подпрограммы «Развитие информационных технологий» предусмотрено выполнение одного основного мероприятия:</w:t>
      </w:r>
    </w:p>
    <w:p w:rsidR="00D6327F" w:rsidRPr="005F6AB6" w:rsidRDefault="00D6327F" w:rsidP="00D6327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6">
        <w:rPr>
          <w:rFonts w:ascii="Times New Roman" w:hAnsi="Times New Roman" w:cs="Times New Roman"/>
          <w:color w:val="000000"/>
          <w:sz w:val="24"/>
          <w:szCs w:val="24"/>
        </w:rPr>
        <w:t>1. Формирование электронного правительства</w:t>
      </w:r>
      <w:r w:rsidRPr="005F6AB6">
        <w:rPr>
          <w:rFonts w:ascii="Times New Roman" w:hAnsi="Times New Roman" w:cs="Times New Roman"/>
          <w:sz w:val="24"/>
          <w:szCs w:val="24"/>
        </w:rPr>
        <w:t>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При реализации подпрограммы «Развитие информационных технологий» к 2021 году прогнозируется обеспечить в Шумерлинском районе высокое качество предоставления муниципальных услуг в электронном виде, повышение удовлетворенности населения Шумерлинского района качеством оказываемых муниципальных услуг.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Целевые индикаторы и показатели реализации подпрограммы определены </w:t>
      </w:r>
      <w:proofErr w:type="gramStart"/>
      <w:r w:rsidRPr="005F6AB6">
        <w:rPr>
          <w:color w:val="000000"/>
        </w:rPr>
        <w:t>исходя из необходимости достижения основной цели и выполнения задач подпрограммы и изложены</w:t>
      </w:r>
      <w:proofErr w:type="gramEnd"/>
      <w:r w:rsidRPr="005F6AB6">
        <w:rPr>
          <w:color w:val="000000"/>
        </w:rPr>
        <w:t xml:space="preserve"> в приложении № 1 к настоящей подпрограмме.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Срок реализации подпрограммы – 2014–2020 годы без выделения этапов реализации подпрограммы.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III. Характеристика основных мероприятий подпрограммы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В целях совершенствования системы местного самоуправления на основе использования информационных и телекоммуникационных технологий предусмотрена подпрограмма «Развитие информационных технологий». Реализация подпрограммы включает в себя выполнение основных мероприятий, которые позволят объединить усилия, средства и скоординировать деятельность органов местного самоуправления Шумерлинского района, организаций и решить проблемы развития в районе информационного общества и Муниципальной программы в целом.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Подпрограмма объединяет </w:t>
      </w:r>
      <w:r w:rsidR="00D6327F">
        <w:rPr>
          <w:color w:val="000000"/>
        </w:rPr>
        <w:t>одно основное мероприятие</w:t>
      </w:r>
      <w:r w:rsidRPr="005F6AB6">
        <w:rPr>
          <w:color w:val="000000"/>
        </w:rPr>
        <w:t>:</w:t>
      </w:r>
    </w:p>
    <w:p w:rsidR="00D6327F" w:rsidRPr="005F6AB6" w:rsidRDefault="00D6327F" w:rsidP="00D6327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B6">
        <w:rPr>
          <w:rFonts w:ascii="Times New Roman" w:hAnsi="Times New Roman" w:cs="Times New Roman"/>
          <w:color w:val="000000"/>
          <w:sz w:val="24"/>
          <w:szCs w:val="24"/>
        </w:rPr>
        <w:t>1. Формирование электронного правительства</w:t>
      </w:r>
      <w:r w:rsidRPr="005F6AB6">
        <w:rPr>
          <w:rFonts w:ascii="Times New Roman" w:hAnsi="Times New Roman" w:cs="Times New Roman"/>
          <w:sz w:val="24"/>
          <w:szCs w:val="24"/>
        </w:rPr>
        <w:t>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IV. Обобщенная характеристика мер правового регулирования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Для достижения основных целей и решения задач подпрограммы требуется совершенствование правовых актов.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В случае внесения изменений в законодательство Российской Федерации в сфере реализации мероприятий подпрограммы по мере необходимости вносятся изменения в действующие муниципальные  правовые акты Шумерлинского района в указанной сфере, разрабатываются проекты новых муниципальных правовых актов Шумерлинского района.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Сведения об основных мерах правового регулирования, направленных на достижение целей и конечных результатов подпрограммы, с обоснованием основных положений и сроков принятия необходимых муниципальных правовых актов Шумерлинского района приведены в приложении № 3 к настоящей подпрограмме.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V. Финансирование мероприятий подпрограммы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Ответственный исполнитель Муниципальной программы – Отдел информационного и правового 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района, БУ «ЦБС».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составит 300,0 тыс. рублей,</w:t>
      </w:r>
      <w:r w:rsidRPr="005F6AB6">
        <w:rPr>
          <w:rFonts w:ascii="Times New Roman" w:hAnsi="Times New Roman"/>
          <w:sz w:val="24"/>
          <w:szCs w:val="24"/>
        </w:rPr>
        <w:br/>
      </w:r>
      <w:r w:rsidRPr="005F6AB6">
        <w:rPr>
          <w:rFonts w:ascii="Times New Roman" w:hAnsi="Times New Roman"/>
          <w:sz w:val="24"/>
          <w:szCs w:val="24"/>
        </w:rPr>
        <w:tab/>
        <w:t>в том числе: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 300,0 тыс. рублей;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lastRenderedPageBreak/>
        <w:t>в 2019 году – 0,0 тыс. рублей;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–0,0 тыс. рублей;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республиканского бюджета Чувашской Республики – 300,0 тыс. рублей, в том числе: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–300,0 тыс. рублей;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5F6AB6" w:rsidRPr="005F6AB6" w:rsidRDefault="005F6AB6" w:rsidP="005F6AB6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тыс. рублей;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Ресурсное обеспечение реализации подпрограммы за счет всех источников финансирования приведено в приложении № 4 к настоящей подпрограмме и ежегодно будет уточняться.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VI. Анализ рисков реализации подпрограммы</w:t>
      </w:r>
    </w:p>
    <w:p w:rsidR="005F6AB6" w:rsidRPr="005F6AB6" w:rsidRDefault="005F6AB6" w:rsidP="005F6A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и описание мер управления рисками реализации подпрограммы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ответственного исполнителя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2. Риски финансового обеспечения,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5F6AB6" w:rsidRPr="005F6AB6" w:rsidRDefault="005F6AB6" w:rsidP="005F6A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Реализации подпрограммы также угрожает риск, которым сложно или невозможно управлять в рамках реализации подпрограммы, –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</w:t>
      </w:r>
    </w:p>
    <w:p w:rsidR="005F6AB6" w:rsidRPr="005F6AB6" w:rsidRDefault="005F6AB6" w:rsidP="005F6AB6">
      <w:pPr>
        <w:ind w:firstLine="709"/>
        <w:jc w:val="both"/>
        <w:rPr>
          <w:color w:val="000000"/>
        </w:rPr>
      </w:pPr>
      <w:r w:rsidRPr="005F6AB6">
        <w:rPr>
          <w:color w:val="000000"/>
        </w:rPr>
        <w:t>Вышеперечисленные риски можно распределить по уровням их влияния на реализацию подпрограммы (таблица).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Характеристика рисков, </w:t>
      </w:r>
      <w:r w:rsidRPr="005F6AB6">
        <w:rPr>
          <w:b/>
          <w:color w:val="000000"/>
        </w:rPr>
        <w:br/>
        <w:t>влияющих на реализацию подпрограммы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6"/>
        <w:gridCol w:w="1517"/>
        <w:gridCol w:w="4003"/>
      </w:tblGrid>
      <w:tr w:rsidR="005F6AB6" w:rsidRPr="005F6AB6" w:rsidTr="004379BE">
        <w:trPr>
          <w:trHeight w:val="20"/>
          <w:tblCellSpacing w:w="5" w:type="nil"/>
        </w:trPr>
        <w:tc>
          <w:tcPr>
            <w:tcW w:w="2138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Наименование риска</w:t>
            </w:r>
          </w:p>
        </w:tc>
        <w:tc>
          <w:tcPr>
            <w:tcW w:w="786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Уровень влияния</w:t>
            </w:r>
          </w:p>
        </w:tc>
        <w:tc>
          <w:tcPr>
            <w:tcW w:w="207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Меры по снижению риска</w:t>
            </w:r>
          </w:p>
        </w:tc>
      </w:tr>
      <w:tr w:rsidR="005F6AB6" w:rsidRPr="005F6AB6" w:rsidTr="004379BE">
        <w:trPr>
          <w:trHeight w:val="20"/>
          <w:tblCellSpacing w:w="5" w:type="nil"/>
        </w:trPr>
        <w:tc>
          <w:tcPr>
            <w:tcW w:w="2138" w:type="pct"/>
            <w:tcBorders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Организационные риски: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неактуальность прогнозирования и запаздывание разработки, согласования и выполнения мероприятий подпрограммы</w:t>
            </w:r>
          </w:p>
        </w:tc>
        <w:tc>
          <w:tcPr>
            <w:tcW w:w="78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умеренный</w:t>
            </w:r>
          </w:p>
        </w:tc>
        <w:tc>
          <w:tcPr>
            <w:tcW w:w="2075" w:type="pct"/>
            <w:tcBorders>
              <w:left w:val="nil"/>
              <w:bottom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379BE">
        <w:trPr>
          <w:trHeight w:val="20"/>
          <w:tblCellSpacing w:w="5" w:type="nil"/>
        </w:trPr>
        <w:tc>
          <w:tcPr>
            <w:tcW w:w="2138" w:type="pct"/>
            <w:tcBorders>
              <w:top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lastRenderedPageBreak/>
              <w:t xml:space="preserve">Финансовые риски: 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5F6AB6">
              <w:rPr>
                <w:color w:val="000000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умеренный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обеспечение сбалансированности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379BE">
        <w:trPr>
          <w:trHeight w:val="20"/>
          <w:tblCellSpacing w:w="5" w:type="nil"/>
        </w:trPr>
        <w:tc>
          <w:tcPr>
            <w:tcW w:w="2138" w:type="pct"/>
            <w:tcBorders>
              <w:top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Непредвиденные риски: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резкое ухудшение состояния экономики вследствие финансово-экономических кризисов; природные и техногенные катастрофы и катаклизмы 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высокий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осуществление прогнозирования развития ситуации в сфере информационных технологий</w:t>
            </w:r>
          </w:p>
        </w:tc>
      </w:tr>
    </w:tbl>
    <w:p w:rsidR="005F6AB6" w:rsidRPr="005F6AB6" w:rsidRDefault="005F6AB6" w:rsidP="00F94B48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5F6AB6" w:rsidRPr="005F6AB6" w:rsidRDefault="005F6AB6">
      <w:pPr>
        <w:spacing w:after="200" w:line="276" w:lineRule="auto"/>
      </w:pPr>
      <w:r w:rsidRPr="005F6AB6">
        <w:br w:type="page"/>
      </w:r>
    </w:p>
    <w:p w:rsidR="005F6AB6" w:rsidRDefault="005F6AB6" w:rsidP="005F6AB6">
      <w:pPr>
        <w:widowControl w:val="0"/>
        <w:autoSpaceDE w:val="0"/>
        <w:autoSpaceDN w:val="0"/>
        <w:adjustRightInd w:val="0"/>
        <w:ind w:left="9923"/>
        <w:jc w:val="both"/>
        <w:sectPr w:rsidR="005F6AB6" w:rsidSect="005F6AB6">
          <w:pgSz w:w="11906" w:h="16838"/>
          <w:pgMar w:top="1134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5F6AB6" w:rsidRPr="00400FFC" w:rsidRDefault="005F6AB6" w:rsidP="00400FFC">
      <w:pPr>
        <w:widowControl w:val="0"/>
        <w:autoSpaceDE w:val="0"/>
        <w:autoSpaceDN w:val="0"/>
        <w:adjustRightInd w:val="0"/>
        <w:ind w:left="9923"/>
        <w:jc w:val="both"/>
      </w:pPr>
      <w:r w:rsidRPr="00400FFC">
        <w:lastRenderedPageBreak/>
        <w:t xml:space="preserve">Приложение № 1 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spacing w:after="200" w:line="276" w:lineRule="auto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С В Е Д Е Н И Я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о показателях (индикаторах) подпрограммы «Развитие информационных технологий» </w:t>
      </w:r>
      <w:r w:rsidR="00400FFC" w:rsidRPr="005F6AB6">
        <w:rPr>
          <w:b/>
          <w:color w:val="000000"/>
        </w:rPr>
        <w:t xml:space="preserve">муниципальной программы Шумерлинского района Чувашской Республики «Информационное общество Шумерлинского района» на 2018–2020 годы </w:t>
      </w:r>
      <w:r w:rsidRPr="005F6AB6">
        <w:rPr>
          <w:b/>
          <w:color w:val="000000"/>
        </w:rPr>
        <w:t>и их значениях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402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029"/>
        <w:gridCol w:w="1447"/>
        <w:gridCol w:w="2977"/>
        <w:gridCol w:w="1985"/>
        <w:gridCol w:w="1703"/>
      </w:tblGrid>
      <w:tr w:rsidR="005F6AB6" w:rsidRPr="005F6AB6" w:rsidTr="004379BE">
        <w:trPr>
          <w:trHeight w:val="20"/>
        </w:trPr>
        <w:tc>
          <w:tcPr>
            <w:tcW w:w="296" w:type="pct"/>
            <w:vMerge w:val="restar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№</w:t>
            </w:r>
            <w:r w:rsidRPr="005F6AB6">
              <w:rPr>
                <w:color w:val="000000"/>
                <w:lang w:eastAsia="ar-SA"/>
              </w:rPr>
              <w:br/>
            </w:r>
            <w:proofErr w:type="spellStart"/>
            <w:r w:rsidRPr="005F6AB6">
              <w:rPr>
                <w:color w:val="000000"/>
                <w:lang w:eastAsia="ar-SA"/>
              </w:rPr>
              <w:t>пп</w:t>
            </w:r>
            <w:proofErr w:type="spellEnd"/>
          </w:p>
        </w:tc>
        <w:tc>
          <w:tcPr>
            <w:tcW w:w="1279" w:type="pct"/>
            <w:vMerge w:val="restar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 xml:space="preserve">Показатель (индикатор) </w:t>
            </w:r>
            <w:r w:rsidRPr="005F6AB6">
              <w:rPr>
                <w:color w:val="000000"/>
                <w:lang w:eastAsia="ar-SA"/>
              </w:rPr>
              <w:br/>
              <w:t>(наименование)</w:t>
            </w:r>
          </w:p>
        </w:tc>
        <w:tc>
          <w:tcPr>
            <w:tcW w:w="611" w:type="pct"/>
            <w:vMerge w:val="restar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2814" w:type="pct"/>
            <w:gridSpan w:val="3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5F6AB6" w:rsidRPr="005F6AB6" w:rsidTr="004379BE">
        <w:trPr>
          <w:trHeight w:val="20"/>
        </w:trPr>
        <w:tc>
          <w:tcPr>
            <w:tcW w:w="296" w:type="pct"/>
            <w:vMerge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9" w:type="pct"/>
            <w:vMerge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1" w:type="pct"/>
            <w:vMerge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57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838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718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2020 год</w:t>
            </w: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41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3077"/>
        <w:gridCol w:w="1416"/>
        <w:gridCol w:w="2977"/>
        <w:gridCol w:w="1981"/>
        <w:gridCol w:w="1700"/>
        <w:gridCol w:w="281"/>
      </w:tblGrid>
      <w:tr w:rsidR="005F6AB6" w:rsidRPr="005F6AB6" w:rsidTr="004379BE">
        <w:trPr>
          <w:gridAfter w:val="1"/>
          <w:wAfter w:w="116" w:type="pct"/>
          <w:trHeight w:val="20"/>
          <w:tblHeader/>
        </w:trPr>
        <w:tc>
          <w:tcPr>
            <w:tcW w:w="285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1</w:t>
            </w:r>
          </w:p>
        </w:tc>
        <w:tc>
          <w:tcPr>
            <w:tcW w:w="1269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2</w:t>
            </w:r>
          </w:p>
        </w:tc>
        <w:tc>
          <w:tcPr>
            <w:tcW w:w="584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3</w:t>
            </w:r>
          </w:p>
        </w:tc>
        <w:tc>
          <w:tcPr>
            <w:tcW w:w="1228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4</w:t>
            </w:r>
          </w:p>
        </w:tc>
        <w:tc>
          <w:tcPr>
            <w:tcW w:w="817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5</w:t>
            </w:r>
          </w:p>
        </w:tc>
        <w:tc>
          <w:tcPr>
            <w:tcW w:w="701" w:type="pct"/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6</w:t>
            </w:r>
          </w:p>
        </w:tc>
      </w:tr>
      <w:tr w:rsidR="005F6AB6" w:rsidRPr="005F6AB6" w:rsidTr="004379BE">
        <w:trPr>
          <w:trHeight w:val="20"/>
        </w:trPr>
        <w:tc>
          <w:tcPr>
            <w:tcW w:w="285" w:type="pct"/>
            <w:tcBorders>
              <w:top w:val="nil"/>
              <w:bottom w:val="nil"/>
              <w:right w:val="nil"/>
            </w:tcBorders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1.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60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65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</w:tcBorders>
          </w:tcPr>
          <w:p w:rsidR="005F6AB6" w:rsidRPr="005F6AB6" w:rsidRDefault="005F6AB6" w:rsidP="004379BE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F6AB6">
              <w:rPr>
                <w:color w:val="000000"/>
                <w:lang w:eastAsia="ar-SA"/>
              </w:rPr>
              <w:t>70</w:t>
            </w:r>
          </w:p>
        </w:tc>
      </w:tr>
    </w:tbl>
    <w:p w:rsidR="005F6AB6" w:rsidRPr="005F6AB6" w:rsidRDefault="005F6AB6" w:rsidP="005F6AB6">
      <w:pPr>
        <w:spacing w:after="200" w:line="276" w:lineRule="auto"/>
      </w:pPr>
    </w:p>
    <w:p w:rsidR="005F6AB6" w:rsidRPr="005F6AB6" w:rsidRDefault="005F6AB6" w:rsidP="005F6AB6">
      <w:pPr>
        <w:spacing w:after="200" w:line="276" w:lineRule="auto"/>
      </w:pPr>
      <w:r w:rsidRPr="005F6AB6">
        <w:br w:type="page"/>
      </w:r>
    </w:p>
    <w:p w:rsidR="005F6AB6" w:rsidRPr="005F6AB6" w:rsidRDefault="005F6AB6" w:rsidP="005F6AB6">
      <w:pPr>
        <w:spacing w:after="200" w:line="276" w:lineRule="auto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10348"/>
        <w:jc w:val="both"/>
      </w:pPr>
      <w:r w:rsidRPr="005F6AB6">
        <w:t xml:space="preserve">Приложение № 2 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  <w:r w:rsidRPr="005F6AB6">
        <w:t xml:space="preserve">  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5F6AB6">
        <w:rPr>
          <w:b/>
          <w:color w:val="000000"/>
        </w:rPr>
        <w:t>П</w:t>
      </w:r>
      <w:proofErr w:type="gramEnd"/>
      <w:r w:rsidRPr="005F6AB6">
        <w:rPr>
          <w:b/>
          <w:color w:val="000000"/>
        </w:rPr>
        <w:t xml:space="preserve"> Е Р Е Ч Е Н Ь 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основных мероприятий подпрограмм</w:t>
      </w:r>
      <w:r w:rsidR="00400FFC">
        <w:rPr>
          <w:b/>
          <w:color w:val="000000"/>
        </w:rPr>
        <w:t>ы</w:t>
      </w:r>
      <w:r w:rsidRPr="005F6AB6">
        <w:rPr>
          <w:b/>
          <w:color w:val="000000"/>
        </w:rPr>
        <w:t xml:space="preserve"> </w:t>
      </w:r>
      <w:r w:rsidR="00400FFC">
        <w:rPr>
          <w:b/>
          <w:color w:val="000000"/>
        </w:rPr>
        <w:t>муниципальной</w:t>
      </w:r>
      <w:r w:rsidRPr="005F6AB6">
        <w:rPr>
          <w:b/>
          <w:color w:val="000000"/>
        </w:rPr>
        <w:t xml:space="preserve"> программы </w:t>
      </w:r>
      <w:r w:rsidR="00400FFC">
        <w:rPr>
          <w:b/>
          <w:color w:val="000000"/>
        </w:rPr>
        <w:t>Шумерлинского района</w:t>
      </w:r>
      <w:r w:rsidRPr="005F6AB6">
        <w:rPr>
          <w:b/>
          <w:color w:val="000000"/>
        </w:rPr>
        <w:t xml:space="preserve"> </w:t>
      </w:r>
      <w:r w:rsidRPr="005F6AB6">
        <w:rPr>
          <w:b/>
          <w:color w:val="000000"/>
        </w:rPr>
        <w:br/>
        <w:t xml:space="preserve">«Информационное общество </w:t>
      </w:r>
      <w:r w:rsidR="00400FFC">
        <w:rPr>
          <w:b/>
          <w:color w:val="000000"/>
        </w:rPr>
        <w:t>Шумерлинского района</w:t>
      </w:r>
      <w:r w:rsidRPr="005F6AB6">
        <w:rPr>
          <w:b/>
          <w:color w:val="000000"/>
        </w:rPr>
        <w:t>» на 201</w:t>
      </w:r>
      <w:r w:rsidR="00400FFC">
        <w:rPr>
          <w:b/>
          <w:color w:val="000000"/>
        </w:rPr>
        <w:t>8</w:t>
      </w:r>
      <w:r w:rsidRPr="005F6AB6">
        <w:rPr>
          <w:b/>
          <w:color w:val="000000"/>
        </w:rPr>
        <w:t>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500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1600"/>
        <w:gridCol w:w="1245"/>
        <w:gridCol w:w="1248"/>
        <w:gridCol w:w="3283"/>
        <w:gridCol w:w="2520"/>
        <w:gridCol w:w="2526"/>
      </w:tblGrid>
      <w:tr w:rsidR="005F6AB6" w:rsidRPr="005F6AB6" w:rsidTr="004379BE">
        <w:trPr>
          <w:trHeight w:val="20"/>
        </w:trPr>
        <w:tc>
          <w:tcPr>
            <w:tcW w:w="800" w:type="pct"/>
            <w:vMerge w:val="restar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Наименование подпрограмм муниципальной программы Шумерлинского района Чувашской Республики, номер и наименование основных мероприятий</w:t>
            </w:r>
          </w:p>
        </w:tc>
        <w:tc>
          <w:tcPr>
            <w:tcW w:w="541" w:type="pct"/>
            <w:vMerge w:val="restar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Ответственный </w:t>
            </w:r>
            <w:r w:rsidRPr="005F6AB6">
              <w:rPr>
                <w:color w:val="000000"/>
              </w:rPr>
              <w:br/>
              <w:t>исполнитель</w:t>
            </w:r>
          </w:p>
        </w:tc>
        <w:tc>
          <w:tcPr>
            <w:tcW w:w="843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Срок </w:t>
            </w:r>
          </w:p>
        </w:tc>
        <w:tc>
          <w:tcPr>
            <w:tcW w:w="1110" w:type="pct"/>
            <w:vMerge w:val="restar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852" w:type="pct"/>
            <w:vMerge w:val="restar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Последствия </w:t>
            </w:r>
            <w:proofErr w:type="spellStart"/>
            <w:r w:rsidRPr="005F6AB6">
              <w:rPr>
                <w:color w:val="000000"/>
              </w:rPr>
              <w:t>нереализации</w:t>
            </w:r>
            <w:proofErr w:type="spellEnd"/>
            <w:r w:rsidRPr="005F6AB6">
              <w:rPr>
                <w:color w:val="000000"/>
              </w:rPr>
              <w:t xml:space="preserve"> основных мероприятий</w:t>
            </w:r>
          </w:p>
        </w:tc>
        <w:tc>
          <w:tcPr>
            <w:tcW w:w="854" w:type="pct"/>
            <w:vMerge w:val="restar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Связь с показателями муниципальной программы Шумерлинского района Чувашской Республики (подпрограммы)</w:t>
            </w:r>
          </w:p>
        </w:tc>
      </w:tr>
      <w:tr w:rsidR="005F6AB6" w:rsidRPr="005F6AB6" w:rsidTr="004379BE">
        <w:trPr>
          <w:trHeight w:val="20"/>
        </w:trPr>
        <w:tc>
          <w:tcPr>
            <w:tcW w:w="800" w:type="pct"/>
            <w:vMerge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41" w:type="pct"/>
            <w:vMerge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2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начала реализации</w:t>
            </w:r>
          </w:p>
        </w:tc>
        <w:tc>
          <w:tcPr>
            <w:tcW w:w="42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окончания реализации</w:t>
            </w:r>
          </w:p>
        </w:tc>
        <w:tc>
          <w:tcPr>
            <w:tcW w:w="1110" w:type="pct"/>
            <w:vMerge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2" w:type="pct"/>
            <w:vMerge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4" w:type="pct"/>
            <w:vMerge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5F6AB6" w:rsidRPr="005F6AB6" w:rsidRDefault="005F6AB6" w:rsidP="005F6AB6">
      <w:pPr>
        <w:rPr>
          <w:color w:val="000000"/>
        </w:rPr>
      </w:pPr>
    </w:p>
    <w:tbl>
      <w:tblPr>
        <w:tblW w:w="50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6"/>
        <w:gridCol w:w="1601"/>
        <w:gridCol w:w="1246"/>
        <w:gridCol w:w="1246"/>
        <w:gridCol w:w="3282"/>
        <w:gridCol w:w="2521"/>
        <w:gridCol w:w="2533"/>
      </w:tblGrid>
      <w:tr w:rsidR="005F6AB6" w:rsidRPr="005F6AB6" w:rsidTr="004379BE">
        <w:trPr>
          <w:trHeight w:val="20"/>
          <w:tblHeader/>
        </w:trPr>
        <w:tc>
          <w:tcPr>
            <w:tcW w:w="800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</w:t>
            </w:r>
          </w:p>
        </w:tc>
        <w:tc>
          <w:tcPr>
            <w:tcW w:w="54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2</w:t>
            </w:r>
          </w:p>
        </w:tc>
        <w:tc>
          <w:tcPr>
            <w:tcW w:w="42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3</w:t>
            </w:r>
          </w:p>
        </w:tc>
        <w:tc>
          <w:tcPr>
            <w:tcW w:w="42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4</w:t>
            </w:r>
          </w:p>
        </w:tc>
        <w:tc>
          <w:tcPr>
            <w:tcW w:w="1109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5</w:t>
            </w:r>
          </w:p>
        </w:tc>
        <w:tc>
          <w:tcPr>
            <w:tcW w:w="852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6</w:t>
            </w:r>
          </w:p>
        </w:tc>
        <w:tc>
          <w:tcPr>
            <w:tcW w:w="85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7</w:t>
            </w:r>
          </w:p>
        </w:tc>
      </w:tr>
      <w:tr w:rsidR="005F6AB6" w:rsidRPr="005F6AB6" w:rsidTr="004379BE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AB6">
              <w:rPr>
                <w:b/>
                <w:color w:val="000000"/>
              </w:rPr>
              <w:t xml:space="preserve">Подпрограмма «Развитие информационных технологий» </w:t>
            </w:r>
            <w:r w:rsidRPr="005F6AB6">
              <w:rPr>
                <w:b/>
                <w:color w:val="000000"/>
              </w:rPr>
              <w:br/>
            </w:r>
          </w:p>
        </w:tc>
      </w:tr>
      <w:tr w:rsidR="005F6AB6" w:rsidRPr="005F6AB6" w:rsidTr="004379BE">
        <w:trPr>
          <w:trHeight w:val="2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Основное мероприятие 1. 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Формирование электронного правительства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 и правового обеспечения администрац</w:t>
            </w:r>
            <w:r w:rsidRPr="005F6AB6">
              <w:rPr>
                <w:color w:val="000000"/>
              </w:rPr>
              <w:lastRenderedPageBreak/>
              <w:t>ии Шумерлинского района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lastRenderedPageBreak/>
              <w:t>___.___. 2018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31.12.2020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место Шумерлинского района </w:t>
            </w:r>
            <w:proofErr w:type="gramStart"/>
            <w:r w:rsidRPr="005F6AB6">
              <w:rPr>
                <w:color w:val="000000"/>
              </w:rPr>
              <w:t>в десятке лидеров среди районов по Чувашской Республике по индексу готовности к информационному обществу</w:t>
            </w:r>
            <w:proofErr w:type="gramEnd"/>
            <w:r w:rsidRPr="005F6AB6">
              <w:rPr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снижение темпов развития информационного общества в Шумерлинском районе Чувашской </w:t>
            </w:r>
            <w:r w:rsidRPr="005F6AB6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lastRenderedPageBreak/>
              <w:t>доля муниципальных услуг, которые население может получить в электронном виде;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</w:tbl>
    <w:p w:rsidR="005F6AB6" w:rsidRPr="005F6AB6" w:rsidRDefault="005F6AB6" w:rsidP="005F6AB6">
      <w:pPr>
        <w:spacing w:after="200" w:line="276" w:lineRule="auto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 xml:space="preserve">Приложение № 3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F6AB6">
        <w:rPr>
          <w:b/>
        </w:rPr>
        <w:t>П</w:t>
      </w:r>
      <w:proofErr w:type="gramEnd"/>
      <w:r w:rsidRPr="005F6AB6">
        <w:rPr>
          <w:b/>
        </w:rPr>
        <w:t xml:space="preserve"> Л А Н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  <w:r w:rsidRPr="005F6AB6">
        <w:rPr>
          <w:b/>
        </w:rPr>
        <w:t xml:space="preserve">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Pr="005F6AB6">
        <w:rPr>
          <w:b/>
        </w:rPr>
        <w:t xml:space="preserve">муниципальной программы Шумерлинского района </w:t>
      </w:r>
      <w:r w:rsidRPr="005F6AB6">
        <w:rPr>
          <w:b/>
        </w:rPr>
        <w:br/>
        <w:t xml:space="preserve">«Информационное общество Шумерлинского района» на 2018–2020 годы 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</w:p>
    <w:tbl>
      <w:tblPr>
        <w:tblW w:w="507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2159"/>
        <w:gridCol w:w="1259"/>
        <w:gridCol w:w="1259"/>
        <w:gridCol w:w="3062"/>
        <w:gridCol w:w="1259"/>
        <w:gridCol w:w="2105"/>
      </w:tblGrid>
      <w:tr w:rsidR="005F6AB6" w:rsidRPr="005F6AB6" w:rsidTr="004379BE">
        <w:trPr>
          <w:trHeight w:val="20"/>
        </w:trPr>
        <w:tc>
          <w:tcPr>
            <w:tcW w:w="1297" w:type="pct"/>
            <w:vMerge w:val="restart"/>
          </w:tcPr>
          <w:p w:rsidR="005F6AB6" w:rsidRPr="005F6AB6" w:rsidRDefault="005F6AB6" w:rsidP="004379BE">
            <w:pPr>
              <w:jc w:val="center"/>
            </w:pPr>
            <w:r w:rsidRPr="005F6AB6">
              <w:t>Наименование подпрограмм государственной программы Чувашской Республики, основных мероприятий</w:t>
            </w:r>
          </w:p>
        </w:tc>
        <w:tc>
          <w:tcPr>
            <w:tcW w:w="720" w:type="pct"/>
            <w:vMerge w:val="restart"/>
          </w:tcPr>
          <w:p w:rsidR="005F6AB6" w:rsidRPr="005F6AB6" w:rsidRDefault="005F6AB6" w:rsidP="004379BE">
            <w:pPr>
              <w:jc w:val="center"/>
            </w:pPr>
            <w:r w:rsidRPr="005F6AB6">
              <w:t xml:space="preserve">Ответственный </w:t>
            </w:r>
            <w:r w:rsidRPr="005F6AB6">
              <w:br/>
              <w:t xml:space="preserve">исполнитель </w:t>
            </w:r>
            <w:r w:rsidRPr="005F6AB6">
              <w:br/>
              <w:t xml:space="preserve">(структурное </w:t>
            </w:r>
            <w:r w:rsidRPr="005F6AB6">
              <w:br/>
              <w:t>подразделение)</w:t>
            </w:r>
          </w:p>
        </w:tc>
        <w:tc>
          <w:tcPr>
            <w:tcW w:w="840" w:type="pct"/>
            <w:gridSpan w:val="2"/>
          </w:tcPr>
          <w:p w:rsidR="005F6AB6" w:rsidRPr="005F6AB6" w:rsidRDefault="005F6AB6" w:rsidP="004379BE">
            <w:pPr>
              <w:jc w:val="center"/>
            </w:pPr>
            <w:r w:rsidRPr="005F6AB6">
              <w:t>Срок</w:t>
            </w:r>
          </w:p>
        </w:tc>
        <w:tc>
          <w:tcPr>
            <w:tcW w:w="1021" w:type="pct"/>
            <w:vMerge w:val="restart"/>
          </w:tcPr>
          <w:p w:rsidR="005F6AB6" w:rsidRPr="005F6AB6" w:rsidRDefault="005F6AB6" w:rsidP="004379BE">
            <w:pPr>
              <w:jc w:val="center"/>
            </w:pPr>
            <w:r w:rsidRPr="005F6AB6">
              <w:t xml:space="preserve">Ожидаемый результат </w:t>
            </w:r>
            <w:r w:rsidRPr="005F6AB6">
              <w:br/>
              <w:t>(краткое описание)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</w:tcPr>
          <w:p w:rsidR="005F6AB6" w:rsidRPr="005F6AB6" w:rsidRDefault="005F6AB6" w:rsidP="004379BE">
            <w:pPr>
              <w:jc w:val="center"/>
            </w:pPr>
            <w:r w:rsidRPr="005F6AB6">
              <w:t>Код бюджетной классификации (республиканский бюджет Чувашской Республики)</w:t>
            </w:r>
          </w:p>
        </w:tc>
        <w:tc>
          <w:tcPr>
            <w:tcW w:w="702" w:type="pct"/>
            <w:vMerge w:val="restart"/>
          </w:tcPr>
          <w:p w:rsidR="005F6AB6" w:rsidRPr="005F6AB6" w:rsidRDefault="005F6AB6" w:rsidP="004379BE">
            <w:pPr>
              <w:jc w:val="center"/>
            </w:pPr>
            <w:r w:rsidRPr="005F6AB6">
              <w:t xml:space="preserve">Финансирование, </w:t>
            </w:r>
            <w:r w:rsidRPr="005F6AB6">
              <w:br/>
              <w:t>тыс. рублей</w:t>
            </w:r>
          </w:p>
          <w:p w:rsidR="005F6AB6" w:rsidRPr="005F6AB6" w:rsidRDefault="005F6AB6" w:rsidP="004379BE">
            <w:pPr>
              <w:jc w:val="center"/>
            </w:pPr>
          </w:p>
        </w:tc>
      </w:tr>
      <w:tr w:rsidR="005F6AB6" w:rsidRPr="005F6AB6" w:rsidTr="004379BE">
        <w:trPr>
          <w:trHeight w:val="20"/>
        </w:trPr>
        <w:tc>
          <w:tcPr>
            <w:tcW w:w="1297" w:type="pct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720" w:type="pct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420" w:type="pct"/>
          </w:tcPr>
          <w:p w:rsidR="005F6AB6" w:rsidRPr="005F6AB6" w:rsidRDefault="005F6AB6" w:rsidP="004379BE">
            <w:pPr>
              <w:jc w:val="center"/>
            </w:pPr>
            <w:r w:rsidRPr="005F6AB6">
              <w:t xml:space="preserve">начала </w:t>
            </w:r>
            <w:r w:rsidRPr="005F6AB6">
              <w:br/>
              <w:t>реализации</w:t>
            </w:r>
          </w:p>
        </w:tc>
        <w:tc>
          <w:tcPr>
            <w:tcW w:w="420" w:type="pct"/>
          </w:tcPr>
          <w:p w:rsidR="005F6AB6" w:rsidRPr="005F6AB6" w:rsidRDefault="005F6AB6" w:rsidP="004379BE">
            <w:pPr>
              <w:jc w:val="center"/>
            </w:pPr>
            <w:r w:rsidRPr="005F6AB6">
              <w:t>окончания реализации</w:t>
            </w:r>
          </w:p>
        </w:tc>
        <w:tc>
          <w:tcPr>
            <w:tcW w:w="1021" w:type="pct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420" w:type="pct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702" w:type="pct"/>
            <w:vMerge/>
          </w:tcPr>
          <w:p w:rsidR="005F6AB6" w:rsidRPr="005F6AB6" w:rsidRDefault="005F6AB6" w:rsidP="004379BE">
            <w:pPr>
              <w:jc w:val="center"/>
            </w:pP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5F6AB6" w:rsidRPr="005F6AB6" w:rsidTr="004379BE">
        <w:trPr>
          <w:trHeight w:val="20"/>
          <w:tblHeader/>
        </w:trPr>
        <w:tc>
          <w:tcPr>
            <w:tcW w:w="1315" w:type="pct"/>
          </w:tcPr>
          <w:p w:rsidR="005F6AB6" w:rsidRPr="005F6AB6" w:rsidRDefault="005F6AB6" w:rsidP="004379BE">
            <w:pPr>
              <w:jc w:val="center"/>
            </w:pPr>
            <w:r w:rsidRPr="005F6AB6">
              <w:t>1</w:t>
            </w:r>
          </w:p>
        </w:tc>
        <w:tc>
          <w:tcPr>
            <w:tcW w:w="730" w:type="pct"/>
          </w:tcPr>
          <w:p w:rsidR="005F6AB6" w:rsidRPr="005F6AB6" w:rsidRDefault="005F6AB6" w:rsidP="004379BE">
            <w:pPr>
              <w:jc w:val="center"/>
            </w:pPr>
            <w:r w:rsidRPr="005F6AB6">
              <w:t>2</w:t>
            </w:r>
          </w:p>
        </w:tc>
        <w:tc>
          <w:tcPr>
            <w:tcW w:w="426" w:type="pct"/>
          </w:tcPr>
          <w:p w:rsidR="005F6AB6" w:rsidRPr="005F6AB6" w:rsidRDefault="005F6AB6" w:rsidP="004379BE">
            <w:pPr>
              <w:jc w:val="center"/>
            </w:pPr>
            <w:r w:rsidRPr="005F6AB6">
              <w:t>3</w:t>
            </w:r>
          </w:p>
        </w:tc>
        <w:tc>
          <w:tcPr>
            <w:tcW w:w="426" w:type="pct"/>
          </w:tcPr>
          <w:p w:rsidR="005F6AB6" w:rsidRPr="005F6AB6" w:rsidRDefault="005F6AB6" w:rsidP="004379BE">
            <w:pPr>
              <w:jc w:val="center"/>
            </w:pPr>
            <w:r w:rsidRPr="005F6AB6">
              <w:t>4</w:t>
            </w:r>
          </w:p>
        </w:tc>
        <w:tc>
          <w:tcPr>
            <w:tcW w:w="1035" w:type="pct"/>
          </w:tcPr>
          <w:p w:rsidR="005F6AB6" w:rsidRPr="005F6AB6" w:rsidRDefault="005F6AB6" w:rsidP="004379BE">
            <w:pPr>
              <w:jc w:val="center"/>
            </w:pPr>
            <w:r w:rsidRPr="005F6AB6">
              <w:t>5</w:t>
            </w:r>
          </w:p>
        </w:tc>
        <w:tc>
          <w:tcPr>
            <w:tcW w:w="426" w:type="pct"/>
          </w:tcPr>
          <w:p w:rsidR="005F6AB6" w:rsidRPr="005F6AB6" w:rsidRDefault="005F6AB6" w:rsidP="004379BE">
            <w:pPr>
              <w:jc w:val="center"/>
            </w:pPr>
            <w:r w:rsidRPr="005F6AB6">
              <w:t>6</w:t>
            </w:r>
          </w:p>
        </w:tc>
        <w:tc>
          <w:tcPr>
            <w:tcW w:w="642" w:type="pct"/>
          </w:tcPr>
          <w:p w:rsidR="005F6AB6" w:rsidRPr="005F6AB6" w:rsidRDefault="005F6AB6" w:rsidP="004379BE">
            <w:pPr>
              <w:jc w:val="center"/>
            </w:pPr>
            <w:r w:rsidRPr="005F6AB6">
              <w:t>7</w:t>
            </w:r>
          </w:p>
        </w:tc>
      </w:tr>
      <w:tr w:rsidR="005F6AB6" w:rsidRPr="005F6AB6" w:rsidTr="004379BE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  <w:p w:rsidR="005F6AB6" w:rsidRPr="005F6AB6" w:rsidRDefault="005F6AB6" w:rsidP="00437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5F6AB6" w:rsidRPr="005F6AB6" w:rsidRDefault="005F6AB6" w:rsidP="004379BE">
            <w:pPr>
              <w:jc w:val="center"/>
            </w:pPr>
            <w:r w:rsidRPr="005F6AB6">
              <w:t>x</w:t>
            </w:r>
          </w:p>
        </w:tc>
      </w:tr>
      <w:tr w:rsidR="005F6AB6" w:rsidRPr="005F6AB6" w:rsidTr="004379BE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Основное мероприятие 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1. Формирование электронного правительства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F6AB6" w:rsidRPr="005F6AB6" w:rsidRDefault="005F6AB6" w:rsidP="004379BE">
            <w:pPr>
              <w:jc w:val="center"/>
            </w:pPr>
            <w:r w:rsidRPr="005F6AB6">
              <w:t>300,0</w:t>
            </w:r>
          </w:p>
        </w:tc>
      </w:tr>
    </w:tbl>
    <w:p w:rsidR="005F6AB6" w:rsidRPr="005F6AB6" w:rsidRDefault="005F6AB6" w:rsidP="005F6AB6">
      <w:pPr>
        <w:contextualSpacing/>
      </w:pPr>
    </w:p>
    <w:p w:rsidR="005F6AB6" w:rsidRPr="005F6AB6" w:rsidRDefault="005F6AB6" w:rsidP="005F6AB6">
      <w:pPr>
        <w:contextualSpacing/>
        <w:jc w:val="center"/>
        <w:sectPr w:rsidR="005F6AB6" w:rsidRPr="005F6AB6" w:rsidSect="005F6AB6">
          <w:pgSz w:w="16838" w:h="11906" w:orient="landscape"/>
          <w:pgMar w:top="1276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6AB6" w:rsidRPr="005F6AB6" w:rsidRDefault="005F6AB6" w:rsidP="005F6AB6">
      <w:pPr>
        <w:spacing w:after="200" w:line="276" w:lineRule="auto"/>
        <w:ind w:left="9214"/>
        <w:jc w:val="both"/>
      </w:pPr>
      <w:r w:rsidRPr="005F6AB6">
        <w:lastRenderedPageBreak/>
        <w:t xml:space="preserve">Приложение № 4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  <w:r w:rsidRPr="005F6AB6">
        <w:t xml:space="preserve"> 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С В Е Д Е Н И Я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об основных мерах правового регулирования в сфере 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="00400FFC" w:rsidRPr="005F6AB6">
        <w:rPr>
          <w:b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51"/>
        <w:gridCol w:w="5710"/>
        <w:gridCol w:w="2452"/>
        <w:gridCol w:w="2014"/>
      </w:tblGrid>
      <w:tr w:rsidR="005F6AB6" w:rsidRPr="005F6AB6" w:rsidTr="004379BE">
        <w:trPr>
          <w:trHeight w:val="20"/>
        </w:trPr>
        <w:tc>
          <w:tcPr>
            <w:tcW w:w="189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№ </w:t>
            </w:r>
            <w:r w:rsidRPr="005F6AB6">
              <w:rPr>
                <w:color w:val="000000"/>
              </w:rPr>
              <w:br/>
            </w:r>
            <w:proofErr w:type="spellStart"/>
            <w:r w:rsidRPr="005F6AB6">
              <w:rPr>
                <w:color w:val="000000"/>
              </w:rPr>
              <w:t>пп</w:t>
            </w:r>
            <w:proofErr w:type="spellEnd"/>
          </w:p>
        </w:tc>
        <w:tc>
          <w:tcPr>
            <w:tcW w:w="1370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Наименование </w:t>
            </w:r>
            <w:r w:rsidRPr="005F6AB6">
              <w:rPr>
                <w:color w:val="000000"/>
              </w:rPr>
              <w:br/>
              <w:t>правового акта</w:t>
            </w:r>
          </w:p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(проекта)</w:t>
            </w:r>
          </w:p>
        </w:tc>
        <w:tc>
          <w:tcPr>
            <w:tcW w:w="1931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829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Ответственный </w:t>
            </w:r>
            <w:r w:rsidRPr="005F6AB6">
              <w:rPr>
                <w:color w:val="000000"/>
              </w:rPr>
              <w:br/>
              <w:t xml:space="preserve">исполнитель </w:t>
            </w:r>
            <w:r w:rsidRPr="005F6AB6">
              <w:rPr>
                <w:color w:val="000000"/>
              </w:rPr>
              <w:br/>
              <w:t>и соисполнители</w:t>
            </w:r>
          </w:p>
        </w:tc>
        <w:tc>
          <w:tcPr>
            <w:tcW w:w="681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Ожидаемые </w:t>
            </w:r>
            <w:r w:rsidRPr="005F6AB6">
              <w:rPr>
                <w:color w:val="000000"/>
              </w:rPr>
              <w:br/>
              <w:t>сроки принятия</w:t>
            </w: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51"/>
        <w:gridCol w:w="5710"/>
        <w:gridCol w:w="2452"/>
        <w:gridCol w:w="2014"/>
      </w:tblGrid>
      <w:tr w:rsidR="005F6AB6" w:rsidRPr="005F6AB6" w:rsidTr="004379BE">
        <w:trPr>
          <w:trHeight w:val="20"/>
          <w:tblHeader/>
        </w:trPr>
        <w:tc>
          <w:tcPr>
            <w:tcW w:w="189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</w:t>
            </w:r>
          </w:p>
        </w:tc>
        <w:tc>
          <w:tcPr>
            <w:tcW w:w="1370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2</w:t>
            </w:r>
          </w:p>
        </w:tc>
        <w:tc>
          <w:tcPr>
            <w:tcW w:w="1931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3</w:t>
            </w:r>
          </w:p>
        </w:tc>
        <w:tc>
          <w:tcPr>
            <w:tcW w:w="829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4</w:t>
            </w:r>
          </w:p>
        </w:tc>
        <w:tc>
          <w:tcPr>
            <w:tcW w:w="681" w:type="pct"/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5</w:t>
            </w:r>
          </w:p>
        </w:tc>
      </w:tr>
      <w:tr w:rsidR="005F6AB6" w:rsidRPr="005F6AB6" w:rsidTr="004379BE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5F6AB6" w:rsidRPr="005F6AB6" w:rsidRDefault="005F6AB6" w:rsidP="004379BE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1.</w:t>
            </w: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Решение Собрания депутатов Шумерлинского района о районном бюджете Шумерлинского района на очередной финансовый год и плановый период</w:t>
            </w:r>
          </w:p>
        </w:tc>
        <w:tc>
          <w:tcPr>
            <w:tcW w:w="1931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определение объема ассигнований за счет средств местного бюджета Шумерлинского района на финансирование муниципальной программы Шумерлинского район «Информационное общество Шумерлинского района» на 2018–2020 годы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 и правового обеспечения администрации Шумерлинского района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5F6AB6" w:rsidRPr="005F6AB6" w:rsidRDefault="005F6AB6" w:rsidP="004379BE">
            <w:pPr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2018–2020 годы, в сроки, установленные законодательством Российской Федерации и законодательством Чувашской Республики в сфере бюджетных отношений</w:t>
            </w:r>
          </w:p>
          <w:p w:rsidR="005F6AB6" w:rsidRPr="005F6AB6" w:rsidRDefault="005F6AB6" w:rsidP="004379BE">
            <w:pPr>
              <w:jc w:val="both"/>
              <w:rPr>
                <w:color w:val="000000"/>
              </w:rPr>
            </w:pPr>
          </w:p>
        </w:tc>
      </w:tr>
    </w:tbl>
    <w:p w:rsidR="005F6AB6" w:rsidRPr="005F6AB6" w:rsidRDefault="005F6AB6" w:rsidP="005F6AB6">
      <w:pPr>
        <w:spacing w:after="200" w:line="276" w:lineRule="auto"/>
      </w:pPr>
      <w:r w:rsidRPr="005F6AB6">
        <w:br w:type="page"/>
      </w:r>
    </w:p>
    <w:p w:rsidR="005F6AB6" w:rsidRPr="005F6AB6" w:rsidRDefault="005F6AB6" w:rsidP="005F6AB6">
      <w:pPr>
        <w:spacing w:after="200" w:line="276" w:lineRule="auto"/>
        <w:ind w:left="8647"/>
        <w:jc w:val="both"/>
      </w:pPr>
      <w:r w:rsidRPr="005F6AB6">
        <w:lastRenderedPageBreak/>
        <w:t xml:space="preserve">Приложение № 5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10980"/>
        <w:contextualSpacing/>
        <w:jc w:val="center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>РЕСУРСНОЕ ОБЕСПЕЧЕНИЕ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 xml:space="preserve">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="00400FFC" w:rsidRPr="005F6AB6">
        <w:rPr>
          <w:b/>
        </w:rPr>
        <w:t>муниципальной программы Шумерлинского района «Информационное общество Шумерлинского района» на 2018–2020 годы</w:t>
      </w:r>
      <w:r w:rsidRPr="005F6AB6">
        <w:rPr>
          <w:b/>
        </w:rPr>
        <w:t xml:space="preserve"> </w:t>
      </w:r>
    </w:p>
    <w:p w:rsidR="005F6AB6" w:rsidRPr="005F6AB6" w:rsidRDefault="005F6AB6" w:rsidP="005F6AB6"/>
    <w:tbl>
      <w:tblPr>
        <w:tblW w:w="53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1652"/>
        <w:gridCol w:w="35"/>
        <w:gridCol w:w="3949"/>
        <w:gridCol w:w="2392"/>
        <w:gridCol w:w="1130"/>
        <w:gridCol w:w="9"/>
        <w:gridCol w:w="570"/>
        <w:gridCol w:w="988"/>
        <w:gridCol w:w="991"/>
        <w:gridCol w:w="1142"/>
        <w:gridCol w:w="1555"/>
        <w:gridCol w:w="1271"/>
      </w:tblGrid>
      <w:tr w:rsidR="005F6AB6" w:rsidRPr="005F6AB6" w:rsidTr="004379BE">
        <w:trPr>
          <w:gridBefore w:val="1"/>
          <w:wBefore w:w="16" w:type="pct"/>
          <w:cantSplit/>
          <w:trHeight w:val="22"/>
        </w:trPr>
        <w:tc>
          <w:tcPr>
            <w:tcW w:w="525" w:type="pct"/>
            <w:vMerge w:val="restart"/>
          </w:tcPr>
          <w:p w:rsidR="005F6AB6" w:rsidRPr="005F6AB6" w:rsidRDefault="005F6AB6" w:rsidP="004379BE">
            <w:pPr>
              <w:jc w:val="center"/>
            </w:pPr>
            <w:r w:rsidRPr="005F6AB6">
              <w:t>Статус</w:t>
            </w:r>
          </w:p>
        </w:tc>
        <w:tc>
          <w:tcPr>
            <w:tcW w:w="1266" w:type="pct"/>
            <w:gridSpan w:val="2"/>
            <w:vMerge w:val="restart"/>
            <w:tcMar>
              <w:left w:w="85" w:type="dxa"/>
              <w:right w:w="85" w:type="dxa"/>
            </w:tcMar>
          </w:tcPr>
          <w:p w:rsidR="005F6AB6" w:rsidRPr="005F6AB6" w:rsidRDefault="005F6AB6" w:rsidP="004379BE">
            <w:pPr>
              <w:jc w:val="center"/>
            </w:pPr>
            <w:r w:rsidRPr="005F6AB6"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760" w:type="pct"/>
            <w:vMerge w:val="restart"/>
          </w:tcPr>
          <w:p w:rsidR="005F6AB6" w:rsidRPr="005F6AB6" w:rsidRDefault="005F6AB6" w:rsidP="004379BE">
            <w:pPr>
              <w:jc w:val="center"/>
            </w:pPr>
            <w:r w:rsidRPr="005F6AB6"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172" w:type="pct"/>
            <w:gridSpan w:val="5"/>
          </w:tcPr>
          <w:p w:rsidR="005F6AB6" w:rsidRPr="005F6AB6" w:rsidRDefault="005F6AB6" w:rsidP="004379BE">
            <w:pPr>
              <w:jc w:val="center"/>
            </w:pPr>
            <w:r w:rsidRPr="005F6AB6">
              <w:t xml:space="preserve">Код бюджетной </w:t>
            </w:r>
            <w:r w:rsidRPr="005F6AB6">
              <w:br/>
              <w:t>классификации</w:t>
            </w:r>
          </w:p>
        </w:tc>
        <w:tc>
          <w:tcPr>
            <w:tcW w:w="1261" w:type="pct"/>
            <w:gridSpan w:val="3"/>
          </w:tcPr>
          <w:p w:rsidR="005F6AB6" w:rsidRPr="005F6AB6" w:rsidRDefault="005F6AB6" w:rsidP="004379BE">
            <w:pPr>
              <w:jc w:val="center"/>
            </w:pPr>
            <w:r w:rsidRPr="005F6AB6">
              <w:t>Расходы по годам, тыс. рублей</w:t>
            </w:r>
          </w:p>
        </w:tc>
      </w:tr>
      <w:tr w:rsidR="005F6AB6" w:rsidRPr="005F6AB6" w:rsidTr="004379BE">
        <w:trPr>
          <w:gridBefore w:val="1"/>
          <w:wBefore w:w="16" w:type="pct"/>
          <w:cantSplit/>
          <w:trHeight w:val="22"/>
        </w:trPr>
        <w:tc>
          <w:tcPr>
            <w:tcW w:w="525" w:type="pct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1266" w:type="pct"/>
            <w:gridSpan w:val="2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760" w:type="pct"/>
            <w:vMerge/>
          </w:tcPr>
          <w:p w:rsidR="005F6AB6" w:rsidRPr="005F6AB6" w:rsidRDefault="005F6AB6" w:rsidP="004379BE">
            <w:pPr>
              <w:jc w:val="center"/>
            </w:pPr>
          </w:p>
        </w:tc>
        <w:tc>
          <w:tcPr>
            <w:tcW w:w="359" w:type="pct"/>
          </w:tcPr>
          <w:p w:rsidR="005F6AB6" w:rsidRPr="005F6AB6" w:rsidRDefault="005F6AB6" w:rsidP="004379BE">
            <w:pPr>
              <w:ind w:left="-57" w:right="-57"/>
              <w:jc w:val="center"/>
            </w:pPr>
            <w:r w:rsidRPr="005F6AB6">
              <w:t>главный распорядитель бюджетных средств</w:t>
            </w:r>
          </w:p>
        </w:tc>
        <w:tc>
          <w:tcPr>
            <w:tcW w:w="184" w:type="pct"/>
            <w:gridSpan w:val="2"/>
          </w:tcPr>
          <w:p w:rsidR="005F6AB6" w:rsidRPr="005F6AB6" w:rsidRDefault="005F6AB6" w:rsidP="004379BE">
            <w:pPr>
              <w:ind w:left="-57" w:right="-57"/>
              <w:jc w:val="center"/>
            </w:pPr>
            <w:r w:rsidRPr="005F6AB6">
              <w:t>раздел, подраздел</w:t>
            </w:r>
          </w:p>
        </w:tc>
        <w:tc>
          <w:tcPr>
            <w:tcW w:w="314" w:type="pct"/>
          </w:tcPr>
          <w:p w:rsidR="005F6AB6" w:rsidRPr="005F6AB6" w:rsidRDefault="005F6AB6" w:rsidP="004379BE">
            <w:pPr>
              <w:jc w:val="center"/>
            </w:pPr>
            <w:r w:rsidRPr="005F6AB6">
              <w:t>целевая статья расходов</w:t>
            </w:r>
          </w:p>
        </w:tc>
        <w:tc>
          <w:tcPr>
            <w:tcW w:w="315" w:type="pct"/>
          </w:tcPr>
          <w:p w:rsidR="005F6AB6" w:rsidRPr="005F6AB6" w:rsidRDefault="005F6AB6" w:rsidP="004379BE">
            <w:pPr>
              <w:jc w:val="center"/>
            </w:pPr>
            <w:r w:rsidRPr="005F6AB6">
              <w:t>группа (подгруппа) вида</w:t>
            </w:r>
            <w:r w:rsidRPr="005F6AB6">
              <w:br/>
              <w:t>расходов</w:t>
            </w:r>
          </w:p>
        </w:tc>
        <w:tc>
          <w:tcPr>
            <w:tcW w:w="363" w:type="pct"/>
          </w:tcPr>
          <w:p w:rsidR="005F6AB6" w:rsidRPr="005F6AB6" w:rsidRDefault="005F6AB6" w:rsidP="004379BE">
            <w:pPr>
              <w:jc w:val="center"/>
            </w:pPr>
            <w:r w:rsidRPr="005F6AB6">
              <w:t>2018</w:t>
            </w:r>
          </w:p>
        </w:tc>
        <w:tc>
          <w:tcPr>
            <w:tcW w:w="494" w:type="pct"/>
          </w:tcPr>
          <w:p w:rsidR="005F6AB6" w:rsidRPr="005F6AB6" w:rsidRDefault="005F6AB6" w:rsidP="004379BE">
            <w:pPr>
              <w:jc w:val="center"/>
            </w:pPr>
            <w:r w:rsidRPr="005F6AB6">
              <w:t>2019</w:t>
            </w:r>
          </w:p>
        </w:tc>
        <w:tc>
          <w:tcPr>
            <w:tcW w:w="404" w:type="pct"/>
          </w:tcPr>
          <w:p w:rsidR="005F6AB6" w:rsidRPr="005F6AB6" w:rsidRDefault="005F6AB6" w:rsidP="004379BE">
            <w:pPr>
              <w:jc w:val="center"/>
            </w:pPr>
            <w:r w:rsidRPr="005F6AB6">
              <w:t>2020</w:t>
            </w:r>
          </w:p>
        </w:tc>
      </w:tr>
      <w:tr w:rsidR="005F6AB6" w:rsidRPr="005F6AB6" w:rsidTr="004379BE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541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</w:t>
            </w:r>
          </w:p>
        </w:tc>
        <w:tc>
          <w:tcPr>
            <w:tcW w:w="1266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2</w:t>
            </w:r>
          </w:p>
        </w:tc>
        <w:tc>
          <w:tcPr>
            <w:tcW w:w="760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3</w:t>
            </w:r>
          </w:p>
        </w:tc>
        <w:tc>
          <w:tcPr>
            <w:tcW w:w="362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5</w:t>
            </w:r>
          </w:p>
        </w:tc>
        <w:tc>
          <w:tcPr>
            <w:tcW w:w="31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6</w:t>
            </w:r>
          </w:p>
        </w:tc>
        <w:tc>
          <w:tcPr>
            <w:tcW w:w="3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7</w:t>
            </w:r>
          </w:p>
        </w:tc>
        <w:tc>
          <w:tcPr>
            <w:tcW w:w="363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8</w:t>
            </w:r>
          </w:p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14</w:t>
            </w:r>
          </w:p>
        </w:tc>
        <w:tc>
          <w:tcPr>
            <w:tcW w:w="40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15</w:t>
            </w:r>
          </w:p>
        </w:tc>
      </w:tr>
      <w:tr w:rsidR="005F6AB6" w:rsidRPr="005F6AB6" w:rsidTr="004379BE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 xml:space="preserve">Подпрограмма </w:t>
            </w:r>
          </w:p>
        </w:tc>
        <w:tc>
          <w:tcPr>
            <w:tcW w:w="125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F6AB6">
              <w:t xml:space="preserve">«Развитие информационных технологий» </w:t>
            </w:r>
          </w:p>
        </w:tc>
        <w:tc>
          <w:tcPr>
            <w:tcW w:w="760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Администрация Шумерлинского района</w:t>
            </w:r>
          </w:p>
        </w:tc>
        <w:tc>
          <w:tcPr>
            <w:tcW w:w="362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63" w:type="pct"/>
          </w:tcPr>
          <w:p w:rsidR="005F6AB6" w:rsidRPr="005F6AB6" w:rsidRDefault="005F6AB6" w:rsidP="004379BE">
            <w:pPr>
              <w:ind w:hanging="108"/>
              <w:jc w:val="center"/>
            </w:pPr>
            <w:r w:rsidRPr="005F6AB6">
              <w:t>300,0</w:t>
            </w:r>
          </w:p>
        </w:tc>
        <w:tc>
          <w:tcPr>
            <w:tcW w:w="494" w:type="pct"/>
          </w:tcPr>
          <w:p w:rsidR="005F6AB6" w:rsidRPr="005F6AB6" w:rsidRDefault="005F6AB6" w:rsidP="004379BE">
            <w:pPr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5F6AB6" w:rsidRPr="005F6AB6" w:rsidRDefault="005F6AB6" w:rsidP="004379BE">
            <w:pPr>
              <w:ind w:hanging="108"/>
              <w:jc w:val="center"/>
            </w:pPr>
            <w:r w:rsidRPr="005F6AB6">
              <w:t>0,0</w:t>
            </w:r>
          </w:p>
        </w:tc>
      </w:tr>
      <w:tr w:rsidR="005F6AB6" w:rsidRPr="005F6AB6" w:rsidTr="004379BE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Основное мероприятие 1</w:t>
            </w:r>
          </w:p>
        </w:tc>
        <w:tc>
          <w:tcPr>
            <w:tcW w:w="125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Формирование электронного правительства</w:t>
            </w:r>
          </w:p>
        </w:tc>
        <w:tc>
          <w:tcPr>
            <w:tcW w:w="760" w:type="pct"/>
          </w:tcPr>
          <w:p w:rsidR="005F6AB6" w:rsidRPr="005F6AB6" w:rsidRDefault="005F6AB6" w:rsidP="004379BE"/>
        </w:tc>
        <w:tc>
          <w:tcPr>
            <w:tcW w:w="362" w:type="pct"/>
            <w:gridSpan w:val="2"/>
          </w:tcPr>
          <w:p w:rsidR="005F6AB6" w:rsidRPr="005F6AB6" w:rsidRDefault="005F6AB6" w:rsidP="004379BE"/>
        </w:tc>
        <w:tc>
          <w:tcPr>
            <w:tcW w:w="181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5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63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300,0</w:t>
            </w:r>
          </w:p>
        </w:tc>
        <w:tc>
          <w:tcPr>
            <w:tcW w:w="49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5F6AB6" w:rsidRPr="005F6AB6" w:rsidRDefault="005F6AB6" w:rsidP="00437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</w:tr>
    </w:tbl>
    <w:p w:rsidR="005F6AB6" w:rsidRPr="005F6AB6" w:rsidRDefault="005F6AB6" w:rsidP="00F94B48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sectPr w:rsidR="005F6AB6" w:rsidRPr="005F6AB6" w:rsidSect="005F6AB6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1E4">
      <w:r>
        <w:separator/>
      </w:r>
    </w:p>
  </w:endnote>
  <w:endnote w:type="continuationSeparator" w:id="0">
    <w:p w:rsidR="00000000" w:rsidRDefault="004E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B4" w:rsidRPr="00FB2721" w:rsidRDefault="008118B4" w:rsidP="008118B4">
    <w:pPr>
      <w:pStyle w:val="a6"/>
      <w:spacing w:after="0" w:line="240" w:lineRule="auto"/>
      <w:rPr>
        <w:rStyle w:val="a8"/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1E4">
      <w:r>
        <w:separator/>
      </w:r>
    </w:p>
  </w:footnote>
  <w:footnote w:type="continuationSeparator" w:id="0">
    <w:p w:rsidR="00000000" w:rsidRDefault="004E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B4" w:rsidRDefault="008118B4" w:rsidP="008118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46E">
      <w:rPr>
        <w:rStyle w:val="a8"/>
        <w:noProof/>
      </w:rPr>
      <w:t>1</w:t>
    </w:r>
    <w:r>
      <w:rPr>
        <w:rStyle w:val="a8"/>
      </w:rPr>
      <w:fldChar w:fldCharType="end"/>
    </w:r>
  </w:p>
  <w:p w:rsidR="008118B4" w:rsidRDefault="008118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B4" w:rsidRPr="00FB2721" w:rsidRDefault="008118B4" w:rsidP="008118B4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FB2721">
      <w:rPr>
        <w:rStyle w:val="a8"/>
        <w:rFonts w:ascii="Times New Roman" w:hAnsi="Times New Roman"/>
        <w:sz w:val="24"/>
        <w:szCs w:val="24"/>
      </w:rPr>
      <w:fldChar w:fldCharType="begin"/>
    </w:r>
    <w:r w:rsidRPr="00FB2721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FB2721">
      <w:rPr>
        <w:rStyle w:val="a8"/>
        <w:rFonts w:ascii="Times New Roman" w:hAnsi="Times New Roman"/>
        <w:sz w:val="24"/>
        <w:szCs w:val="24"/>
      </w:rPr>
      <w:fldChar w:fldCharType="separate"/>
    </w:r>
    <w:r w:rsidR="004E61E4">
      <w:rPr>
        <w:rStyle w:val="a8"/>
        <w:rFonts w:ascii="Times New Roman" w:hAnsi="Times New Roman"/>
        <w:noProof/>
        <w:sz w:val="24"/>
        <w:szCs w:val="24"/>
      </w:rPr>
      <w:t>8</w:t>
    </w:r>
    <w:r w:rsidRPr="00FB2721">
      <w:rPr>
        <w:rStyle w:val="a8"/>
        <w:rFonts w:ascii="Times New Roman" w:hAnsi="Times New Roman"/>
        <w:sz w:val="24"/>
        <w:szCs w:val="24"/>
      </w:rPr>
      <w:fldChar w:fldCharType="end"/>
    </w:r>
  </w:p>
  <w:p w:rsidR="008118B4" w:rsidRPr="00B9117C" w:rsidRDefault="008118B4" w:rsidP="008118B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8"/>
    <w:rsid w:val="00337780"/>
    <w:rsid w:val="0040046E"/>
    <w:rsid w:val="00400FFC"/>
    <w:rsid w:val="004E61E4"/>
    <w:rsid w:val="005F6AB6"/>
    <w:rsid w:val="00733948"/>
    <w:rsid w:val="008118B4"/>
    <w:rsid w:val="008A7D1F"/>
    <w:rsid w:val="00D31F91"/>
    <w:rsid w:val="00D6327F"/>
    <w:rsid w:val="00DD4986"/>
    <w:rsid w:val="00EE2BC9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uiPriority w:val="99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uiPriority w:val="99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44;&#1086;&#1082;&#1091;&#1084;&#1077;&#1085;&#1090;&#1099;\&#1064;&#1059;&#1052;&#1045;&#1056;&#1051;&#1048;&#1053;&#1057;&#1050;&#1048;&#1049;%20&#1056;&#1040;&#1049;&#1054;&#1053;\&#1055;&#1054;&#1057;&#1058;&#1040;&#1053;&#1054;&#1042;&#1051;&#1045;&#1053;&#1048;&#1071;%20&#1040;&#1044;&#1052;&#1048;&#1053;&#1048;&#1057;&#1058;&#1056;&#1040;&#1062;&#1048;&#1048;\&#1087;&#1088;&#1086;&#1077;&#1082;&#1090;&#1099;%20&#1087;&#1086;&#1089;&#1090;&#1072;&#1085;&#1086;&#1074;&#1083;&#1077;&#1085;&#1080;&#1081;\2018\&#1048;&#1085;&#1092;&#1086;&#1088;&#1084;&#1072;&#1094;&#1080;&#1086;&#1085;&#1085;&#1086;&#1077;%20&#1086;&#1073;&#1097;&#1077;&#1089;&#1090;&#1074;&#1086;%20&#1064;&#1091;&#1084;&#1077;&#1088;&#1083;&#1080;&#1085;&#1089;&#1082;&#1086;&#1075;&#1086;%20&#1088;&#1072;&#1081;&#1086;&#1085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44;&#1086;&#1082;&#1091;&#1084;&#1077;&#1085;&#1090;&#1099;\&#1064;&#1059;&#1052;&#1045;&#1056;&#1051;&#1048;&#1053;&#1057;&#1050;&#1048;&#1049;%20&#1056;&#1040;&#1049;&#1054;&#1053;\&#1055;&#1054;&#1057;&#1058;&#1040;&#1053;&#1054;&#1042;&#1051;&#1045;&#1053;&#1048;&#1071;%20&#1040;&#1044;&#1052;&#1048;&#1053;&#1048;&#1057;&#1058;&#1056;&#1040;&#1062;&#1048;&#1048;\&#1087;&#1088;&#1086;&#1077;&#1082;&#1090;&#1099;%20&#1087;&#1086;&#1089;&#1090;&#1072;&#1085;&#1086;&#1074;&#1083;&#1077;&#1085;&#1080;&#1081;\2018\&#1048;&#1085;&#1092;&#1086;&#1088;&#1084;&#1072;&#1094;&#1080;&#1086;&#1085;&#1085;&#1086;&#1077;%20&#1086;&#1073;&#1097;&#1077;&#1089;&#1090;&#1074;&#1086;%20&#1064;&#1091;&#1084;&#1077;&#1088;&#1083;&#1080;&#1085;&#1089;&#1082;&#1086;&#1075;&#1086;%20&#1088;&#1072;&#1081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BDD39C87F3218B3AC515DCC4E0E7FA2FD3B55DA9DC1F108BA86806D6285Ah5m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Анна Гаврина</cp:lastModifiedBy>
  <cp:revision>4</cp:revision>
  <dcterms:created xsi:type="dcterms:W3CDTF">2018-02-26T12:37:00Z</dcterms:created>
  <dcterms:modified xsi:type="dcterms:W3CDTF">2018-03-12T08:42:00Z</dcterms:modified>
</cp:coreProperties>
</file>