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13" w:rsidRDefault="00B33F13" w:rsidP="00B33F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Дворовые площадки Московского</w:t>
      </w:r>
      <w:r w:rsidRPr="00C750C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2730"/>
        <w:gridCol w:w="4625"/>
      </w:tblGrid>
      <w:tr w:rsidR="00B33F13" w:rsidRPr="00C750C9" w:rsidTr="00E01D6B">
        <w:trPr>
          <w:trHeight w:val="645"/>
        </w:trPr>
        <w:tc>
          <w:tcPr>
            <w:tcW w:w="8755" w:type="dxa"/>
            <w:gridSpan w:val="3"/>
            <w:shd w:val="clear" w:color="auto" w:fill="auto"/>
          </w:tcPr>
          <w:p w:rsidR="00B33F13" w:rsidRPr="00C750C9" w:rsidRDefault="00B33F13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Футбольные площадки</w:t>
            </w:r>
          </w:p>
        </w:tc>
      </w:tr>
      <w:tr w:rsidR="00B33F13" w:rsidRPr="00DF72DD" w:rsidTr="00E01D6B">
        <w:trPr>
          <w:trHeight w:val="645"/>
        </w:trPr>
        <w:tc>
          <w:tcPr>
            <w:tcW w:w="1400" w:type="dxa"/>
            <w:shd w:val="clear" w:color="auto" w:fill="auto"/>
            <w:vAlign w:val="bottom"/>
          </w:tcPr>
          <w:p w:rsidR="00B33F13" w:rsidRPr="00DF72DD" w:rsidRDefault="00B33F13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F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DF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30" w:type="dxa"/>
            <w:shd w:val="clear" w:color="auto" w:fill="auto"/>
            <w:vAlign w:val="bottom"/>
          </w:tcPr>
          <w:p w:rsidR="00B33F13" w:rsidRPr="00DF72DD" w:rsidRDefault="00B33F13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625" w:type="dxa"/>
            <w:shd w:val="clear" w:color="auto" w:fill="auto"/>
            <w:noWrap/>
            <w:vAlign w:val="bottom"/>
          </w:tcPr>
          <w:p w:rsidR="00B33F13" w:rsidRPr="00DF72DD" w:rsidRDefault="00B33F13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33F13" w:rsidRPr="00DF72DD" w:rsidTr="00E01D6B">
        <w:trPr>
          <w:trHeight w:val="645"/>
        </w:trPr>
        <w:tc>
          <w:tcPr>
            <w:tcW w:w="1400" w:type="dxa"/>
            <w:shd w:val="clear" w:color="auto" w:fill="auto"/>
          </w:tcPr>
          <w:p w:rsidR="00B33F13" w:rsidRPr="00DF72DD" w:rsidRDefault="00B33F13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0" w:type="dxa"/>
            <w:shd w:val="clear" w:color="auto" w:fill="auto"/>
            <w:vAlign w:val="bottom"/>
          </w:tcPr>
          <w:p w:rsidR="00B33F13" w:rsidRPr="00DF72DD" w:rsidRDefault="00B33F13" w:rsidP="00E0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D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F72D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F72DD">
              <w:rPr>
                <w:rFonts w:ascii="Times New Roman" w:hAnsi="Times New Roman" w:cs="Times New Roman"/>
                <w:sz w:val="24"/>
                <w:szCs w:val="24"/>
              </w:rPr>
              <w:t xml:space="preserve">ебедева-9 </w:t>
            </w:r>
          </w:p>
        </w:tc>
        <w:tc>
          <w:tcPr>
            <w:tcW w:w="4625" w:type="dxa"/>
            <w:shd w:val="clear" w:color="auto" w:fill="auto"/>
            <w:noWrap/>
            <w:vAlign w:val="bottom"/>
          </w:tcPr>
          <w:p w:rsidR="00B33F13" w:rsidRPr="00DF72DD" w:rsidRDefault="00B33F13" w:rsidP="00E0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DD">
              <w:rPr>
                <w:rFonts w:ascii="Times New Roman" w:hAnsi="Times New Roman" w:cs="Times New Roman"/>
                <w:sz w:val="24"/>
                <w:szCs w:val="24"/>
              </w:rPr>
              <w:t xml:space="preserve">футбольные ворота в удовлетворительном состоянии, </w:t>
            </w:r>
            <w:r w:rsidRPr="00DF72DD">
              <w:rPr>
                <w:rFonts w:ascii="Times New Roman" w:hAnsi="Times New Roman" w:cs="Times New Roman"/>
                <w:sz w:val="24"/>
                <w:szCs w:val="24"/>
              </w:rPr>
              <w:br/>
              <w:t>сетки нет</w:t>
            </w:r>
          </w:p>
        </w:tc>
      </w:tr>
      <w:tr w:rsidR="00B33F13" w:rsidRPr="00DF72DD" w:rsidTr="00E01D6B">
        <w:trPr>
          <w:trHeight w:val="645"/>
        </w:trPr>
        <w:tc>
          <w:tcPr>
            <w:tcW w:w="1400" w:type="dxa"/>
            <w:shd w:val="clear" w:color="auto" w:fill="auto"/>
            <w:hideMark/>
          </w:tcPr>
          <w:p w:rsidR="00B33F13" w:rsidRPr="00DF72DD" w:rsidRDefault="00B33F13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0" w:type="dxa"/>
            <w:shd w:val="clear" w:color="auto" w:fill="auto"/>
            <w:vAlign w:val="bottom"/>
            <w:hideMark/>
          </w:tcPr>
          <w:p w:rsidR="00B33F13" w:rsidRPr="00DF72DD" w:rsidRDefault="00B33F13" w:rsidP="00E0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DD">
              <w:rPr>
                <w:rFonts w:ascii="Times New Roman" w:hAnsi="Times New Roman" w:cs="Times New Roman"/>
                <w:sz w:val="24"/>
                <w:szCs w:val="24"/>
              </w:rPr>
              <w:t xml:space="preserve">М.Павлова-30 </w:t>
            </w:r>
          </w:p>
        </w:tc>
        <w:tc>
          <w:tcPr>
            <w:tcW w:w="4625" w:type="dxa"/>
            <w:shd w:val="clear" w:color="auto" w:fill="auto"/>
            <w:noWrap/>
            <w:vAlign w:val="bottom"/>
          </w:tcPr>
          <w:p w:rsidR="00B33F13" w:rsidRPr="00DF72DD" w:rsidRDefault="00B33F13" w:rsidP="00E0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DD">
              <w:rPr>
                <w:rFonts w:ascii="Times New Roman" w:hAnsi="Times New Roman" w:cs="Times New Roman"/>
                <w:sz w:val="24"/>
                <w:szCs w:val="24"/>
              </w:rPr>
              <w:t xml:space="preserve">футбольные ворота в удовлетворительном состоянии, </w:t>
            </w:r>
            <w:r w:rsidRPr="00DF72DD">
              <w:rPr>
                <w:rFonts w:ascii="Times New Roman" w:hAnsi="Times New Roman" w:cs="Times New Roman"/>
                <w:sz w:val="24"/>
                <w:szCs w:val="24"/>
              </w:rPr>
              <w:br/>
              <w:t>сетки нет</w:t>
            </w:r>
          </w:p>
        </w:tc>
      </w:tr>
      <w:tr w:rsidR="00B33F13" w:rsidRPr="00DF72DD" w:rsidTr="00E01D6B">
        <w:trPr>
          <w:trHeight w:val="645"/>
        </w:trPr>
        <w:tc>
          <w:tcPr>
            <w:tcW w:w="1400" w:type="dxa"/>
            <w:shd w:val="clear" w:color="auto" w:fill="auto"/>
            <w:hideMark/>
          </w:tcPr>
          <w:p w:rsidR="00B33F13" w:rsidRPr="00DF72DD" w:rsidRDefault="00B33F13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0" w:type="dxa"/>
            <w:shd w:val="clear" w:color="auto" w:fill="auto"/>
            <w:vAlign w:val="bottom"/>
            <w:hideMark/>
          </w:tcPr>
          <w:p w:rsidR="00B33F13" w:rsidRPr="00DF72DD" w:rsidRDefault="00B33F13" w:rsidP="00E0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D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F72D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F72DD">
              <w:rPr>
                <w:rFonts w:ascii="Times New Roman" w:hAnsi="Times New Roman" w:cs="Times New Roman"/>
                <w:sz w:val="24"/>
                <w:szCs w:val="24"/>
              </w:rPr>
              <w:t>ванова-14</w:t>
            </w:r>
          </w:p>
        </w:tc>
        <w:tc>
          <w:tcPr>
            <w:tcW w:w="4625" w:type="dxa"/>
            <w:shd w:val="clear" w:color="auto" w:fill="auto"/>
            <w:noWrap/>
            <w:vAlign w:val="bottom"/>
          </w:tcPr>
          <w:p w:rsidR="00B33F13" w:rsidRPr="00DF72DD" w:rsidRDefault="00B33F13" w:rsidP="00E0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DD">
              <w:rPr>
                <w:rFonts w:ascii="Times New Roman" w:hAnsi="Times New Roman" w:cs="Times New Roman"/>
                <w:sz w:val="24"/>
                <w:szCs w:val="24"/>
              </w:rPr>
              <w:t xml:space="preserve">футбольные ворота в неудовлетворительном состоянии, </w:t>
            </w:r>
            <w:r w:rsidRPr="00DF72DD">
              <w:rPr>
                <w:rFonts w:ascii="Times New Roman" w:hAnsi="Times New Roman" w:cs="Times New Roman"/>
                <w:sz w:val="24"/>
                <w:szCs w:val="24"/>
              </w:rPr>
              <w:br/>
              <w:t>погнуты</w:t>
            </w:r>
          </w:p>
        </w:tc>
      </w:tr>
      <w:tr w:rsidR="00B33F13" w:rsidRPr="00DF72DD" w:rsidTr="00E01D6B">
        <w:trPr>
          <w:trHeight w:val="645"/>
        </w:trPr>
        <w:tc>
          <w:tcPr>
            <w:tcW w:w="1400" w:type="dxa"/>
            <w:shd w:val="clear" w:color="auto" w:fill="auto"/>
          </w:tcPr>
          <w:p w:rsidR="00B33F13" w:rsidRPr="00DF72DD" w:rsidRDefault="00B33F13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0" w:type="dxa"/>
            <w:shd w:val="clear" w:color="auto" w:fill="auto"/>
            <w:vAlign w:val="bottom"/>
          </w:tcPr>
          <w:p w:rsidR="00B33F13" w:rsidRPr="00DF72DD" w:rsidRDefault="00B33F13" w:rsidP="00E0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DD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Гражданская-62/1 </w:t>
            </w:r>
          </w:p>
        </w:tc>
        <w:tc>
          <w:tcPr>
            <w:tcW w:w="4625" w:type="dxa"/>
            <w:shd w:val="clear" w:color="auto" w:fill="auto"/>
            <w:noWrap/>
            <w:vAlign w:val="bottom"/>
          </w:tcPr>
          <w:p w:rsidR="00B33F13" w:rsidRPr="00DF72DD" w:rsidRDefault="00B33F13" w:rsidP="00E0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DD">
              <w:rPr>
                <w:rFonts w:ascii="Times New Roman" w:hAnsi="Times New Roman" w:cs="Times New Roman"/>
                <w:sz w:val="24"/>
                <w:szCs w:val="24"/>
              </w:rPr>
              <w:t xml:space="preserve">волейбольной площадки нет, в наличии баскетбольная площадка </w:t>
            </w:r>
          </w:p>
        </w:tc>
      </w:tr>
      <w:tr w:rsidR="00B33F13" w:rsidRPr="00DF72DD" w:rsidTr="00E01D6B">
        <w:trPr>
          <w:trHeight w:val="645"/>
        </w:trPr>
        <w:tc>
          <w:tcPr>
            <w:tcW w:w="1400" w:type="dxa"/>
            <w:shd w:val="clear" w:color="auto" w:fill="auto"/>
            <w:hideMark/>
          </w:tcPr>
          <w:p w:rsidR="00B33F13" w:rsidRPr="00DF72DD" w:rsidRDefault="00B33F13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0" w:type="dxa"/>
            <w:shd w:val="clear" w:color="auto" w:fill="auto"/>
            <w:vAlign w:val="bottom"/>
            <w:hideMark/>
          </w:tcPr>
          <w:p w:rsidR="00B33F13" w:rsidRPr="00DF72DD" w:rsidRDefault="00B33F13" w:rsidP="00E0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DD">
              <w:rPr>
                <w:rFonts w:ascii="Times New Roman" w:hAnsi="Times New Roman" w:cs="Times New Roman"/>
                <w:sz w:val="24"/>
                <w:szCs w:val="24"/>
              </w:rPr>
              <w:t>Московский проспект-50</w:t>
            </w:r>
          </w:p>
        </w:tc>
        <w:tc>
          <w:tcPr>
            <w:tcW w:w="4625" w:type="dxa"/>
            <w:shd w:val="clear" w:color="auto" w:fill="auto"/>
            <w:noWrap/>
            <w:vAlign w:val="bottom"/>
          </w:tcPr>
          <w:p w:rsidR="00B33F13" w:rsidRPr="00DF72DD" w:rsidRDefault="00B33F13" w:rsidP="00E0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DD">
              <w:rPr>
                <w:rFonts w:ascii="Times New Roman" w:hAnsi="Times New Roman" w:cs="Times New Roman"/>
                <w:sz w:val="24"/>
                <w:szCs w:val="24"/>
              </w:rPr>
              <w:t xml:space="preserve">футбольные ворота в удовлетворительном состоянии, </w:t>
            </w:r>
            <w:r w:rsidRPr="00DF72DD">
              <w:rPr>
                <w:rFonts w:ascii="Times New Roman" w:hAnsi="Times New Roman" w:cs="Times New Roman"/>
                <w:sz w:val="24"/>
                <w:szCs w:val="24"/>
              </w:rPr>
              <w:br/>
              <w:t>сетки нет, трава покошена</w:t>
            </w:r>
          </w:p>
        </w:tc>
      </w:tr>
      <w:tr w:rsidR="00B33F13" w:rsidRPr="00DF72DD" w:rsidTr="00E01D6B">
        <w:trPr>
          <w:trHeight w:val="645"/>
        </w:trPr>
        <w:tc>
          <w:tcPr>
            <w:tcW w:w="8755" w:type="dxa"/>
            <w:gridSpan w:val="3"/>
            <w:shd w:val="clear" w:color="auto" w:fill="auto"/>
          </w:tcPr>
          <w:p w:rsidR="00B33F13" w:rsidRPr="00DF72DD" w:rsidRDefault="00B33F13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Баскетбольные площадки</w:t>
            </w:r>
          </w:p>
        </w:tc>
      </w:tr>
      <w:tr w:rsidR="00B33F13" w:rsidRPr="00DF72DD" w:rsidTr="00E01D6B">
        <w:trPr>
          <w:trHeight w:val="645"/>
        </w:trPr>
        <w:tc>
          <w:tcPr>
            <w:tcW w:w="1400" w:type="dxa"/>
            <w:shd w:val="clear" w:color="auto" w:fill="auto"/>
            <w:vAlign w:val="bottom"/>
          </w:tcPr>
          <w:p w:rsidR="00B33F13" w:rsidRPr="00DF72DD" w:rsidRDefault="00B33F13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F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DF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30" w:type="dxa"/>
            <w:shd w:val="clear" w:color="auto" w:fill="auto"/>
            <w:vAlign w:val="bottom"/>
          </w:tcPr>
          <w:p w:rsidR="00B33F13" w:rsidRPr="00DF72DD" w:rsidRDefault="00B33F13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625" w:type="dxa"/>
            <w:shd w:val="clear" w:color="auto" w:fill="auto"/>
            <w:noWrap/>
            <w:vAlign w:val="bottom"/>
          </w:tcPr>
          <w:p w:rsidR="00B33F13" w:rsidRPr="00DF72DD" w:rsidRDefault="00B33F13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33F13" w:rsidRPr="00DF72DD" w:rsidTr="00E01D6B">
        <w:trPr>
          <w:trHeight w:val="645"/>
        </w:trPr>
        <w:tc>
          <w:tcPr>
            <w:tcW w:w="1400" w:type="dxa"/>
            <w:shd w:val="clear" w:color="auto" w:fill="auto"/>
            <w:hideMark/>
          </w:tcPr>
          <w:p w:rsidR="00B33F13" w:rsidRPr="00DF72DD" w:rsidRDefault="00B33F13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0" w:type="dxa"/>
            <w:shd w:val="clear" w:color="auto" w:fill="auto"/>
            <w:vAlign w:val="bottom"/>
            <w:hideMark/>
          </w:tcPr>
          <w:p w:rsidR="00B33F13" w:rsidRPr="00DF72DD" w:rsidRDefault="00B33F13" w:rsidP="00E0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D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F72D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F72DD">
              <w:rPr>
                <w:rFonts w:ascii="Times New Roman" w:hAnsi="Times New Roman" w:cs="Times New Roman"/>
                <w:sz w:val="24"/>
                <w:szCs w:val="24"/>
              </w:rPr>
              <w:t xml:space="preserve">фанасьева-9 </w:t>
            </w:r>
          </w:p>
        </w:tc>
        <w:tc>
          <w:tcPr>
            <w:tcW w:w="4625" w:type="dxa"/>
            <w:shd w:val="clear" w:color="auto" w:fill="auto"/>
            <w:noWrap/>
            <w:vAlign w:val="bottom"/>
          </w:tcPr>
          <w:p w:rsidR="00B33F13" w:rsidRPr="00DF72DD" w:rsidRDefault="00B33F13" w:rsidP="00E0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DD">
              <w:rPr>
                <w:rFonts w:ascii="Times New Roman" w:hAnsi="Times New Roman" w:cs="Times New Roman"/>
                <w:sz w:val="24"/>
                <w:szCs w:val="24"/>
              </w:rPr>
              <w:t>баскетбольные щиты</w:t>
            </w:r>
            <w:r w:rsidRPr="00DF72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удовлетворительном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72DD">
              <w:rPr>
                <w:rFonts w:ascii="Times New Roman" w:hAnsi="Times New Roman" w:cs="Times New Roman"/>
                <w:sz w:val="24"/>
                <w:szCs w:val="24"/>
              </w:rPr>
              <w:t>тоянии</w:t>
            </w:r>
          </w:p>
        </w:tc>
      </w:tr>
      <w:tr w:rsidR="00B33F13" w:rsidRPr="00DF72DD" w:rsidTr="00E01D6B">
        <w:trPr>
          <w:trHeight w:val="645"/>
        </w:trPr>
        <w:tc>
          <w:tcPr>
            <w:tcW w:w="1400" w:type="dxa"/>
            <w:shd w:val="clear" w:color="auto" w:fill="auto"/>
            <w:hideMark/>
          </w:tcPr>
          <w:p w:rsidR="00B33F13" w:rsidRPr="00DF72DD" w:rsidRDefault="00B33F13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0" w:type="dxa"/>
            <w:shd w:val="clear" w:color="auto" w:fill="auto"/>
            <w:vAlign w:val="bottom"/>
            <w:hideMark/>
          </w:tcPr>
          <w:p w:rsidR="00B33F13" w:rsidRPr="00DF72DD" w:rsidRDefault="00B33F13" w:rsidP="00E0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D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F72D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F72DD">
              <w:rPr>
                <w:rFonts w:ascii="Times New Roman" w:hAnsi="Times New Roman" w:cs="Times New Roman"/>
                <w:sz w:val="24"/>
                <w:szCs w:val="24"/>
              </w:rPr>
              <w:t xml:space="preserve">ражданская-70 </w:t>
            </w:r>
          </w:p>
        </w:tc>
        <w:tc>
          <w:tcPr>
            <w:tcW w:w="4625" w:type="dxa"/>
            <w:shd w:val="clear" w:color="auto" w:fill="auto"/>
            <w:noWrap/>
            <w:vAlign w:val="bottom"/>
          </w:tcPr>
          <w:p w:rsidR="00B33F13" w:rsidRPr="00DF72DD" w:rsidRDefault="00B33F13" w:rsidP="00E0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DD">
              <w:rPr>
                <w:rFonts w:ascii="Times New Roman" w:hAnsi="Times New Roman" w:cs="Times New Roman"/>
                <w:sz w:val="24"/>
                <w:szCs w:val="24"/>
              </w:rPr>
              <w:t>баскетбольные щиты</w:t>
            </w:r>
            <w:r w:rsidRPr="00DF72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удовлетворительном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72DD">
              <w:rPr>
                <w:rFonts w:ascii="Times New Roman" w:hAnsi="Times New Roman" w:cs="Times New Roman"/>
                <w:sz w:val="24"/>
                <w:szCs w:val="24"/>
              </w:rPr>
              <w:t>тоянии</w:t>
            </w:r>
          </w:p>
        </w:tc>
      </w:tr>
      <w:tr w:rsidR="00B33F13" w:rsidRPr="00DF72DD" w:rsidTr="00E01D6B">
        <w:trPr>
          <w:trHeight w:val="645"/>
        </w:trPr>
        <w:tc>
          <w:tcPr>
            <w:tcW w:w="1400" w:type="dxa"/>
            <w:shd w:val="clear" w:color="auto" w:fill="auto"/>
            <w:hideMark/>
          </w:tcPr>
          <w:p w:rsidR="00B33F13" w:rsidRPr="00DF72DD" w:rsidRDefault="00B33F13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0" w:type="dxa"/>
            <w:shd w:val="clear" w:color="auto" w:fill="auto"/>
            <w:vAlign w:val="bottom"/>
            <w:hideMark/>
          </w:tcPr>
          <w:p w:rsidR="00B33F13" w:rsidRPr="00DF72DD" w:rsidRDefault="00B33F13" w:rsidP="00E0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D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F72D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72DD">
              <w:rPr>
                <w:rFonts w:ascii="Times New Roman" w:hAnsi="Times New Roman" w:cs="Times New Roman"/>
                <w:sz w:val="24"/>
                <w:szCs w:val="24"/>
              </w:rPr>
              <w:t xml:space="preserve">одопроводная-20 </w:t>
            </w:r>
          </w:p>
        </w:tc>
        <w:tc>
          <w:tcPr>
            <w:tcW w:w="4625" w:type="dxa"/>
            <w:shd w:val="clear" w:color="auto" w:fill="auto"/>
            <w:noWrap/>
            <w:vAlign w:val="bottom"/>
          </w:tcPr>
          <w:p w:rsidR="00B33F13" w:rsidRPr="00DF72DD" w:rsidRDefault="00B33F13" w:rsidP="00E0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баскетбольных щитов отсутствуют баскетбольные кольца</w:t>
            </w:r>
          </w:p>
        </w:tc>
      </w:tr>
      <w:tr w:rsidR="00B33F13" w:rsidRPr="00DF72DD" w:rsidTr="00E01D6B">
        <w:trPr>
          <w:trHeight w:val="645"/>
        </w:trPr>
        <w:tc>
          <w:tcPr>
            <w:tcW w:w="1400" w:type="dxa"/>
            <w:shd w:val="clear" w:color="auto" w:fill="auto"/>
            <w:hideMark/>
          </w:tcPr>
          <w:p w:rsidR="00B33F13" w:rsidRPr="00DF72DD" w:rsidRDefault="00B33F13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0" w:type="dxa"/>
            <w:shd w:val="clear" w:color="auto" w:fill="auto"/>
            <w:vAlign w:val="bottom"/>
            <w:hideMark/>
          </w:tcPr>
          <w:p w:rsidR="00B33F13" w:rsidRPr="00DF72DD" w:rsidRDefault="00B33F13" w:rsidP="00E0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DD">
              <w:rPr>
                <w:rFonts w:ascii="Times New Roman" w:hAnsi="Times New Roman" w:cs="Times New Roman"/>
                <w:sz w:val="24"/>
                <w:szCs w:val="24"/>
              </w:rPr>
              <w:t>4.микрорайон «Волжский-3»</w:t>
            </w:r>
          </w:p>
        </w:tc>
        <w:tc>
          <w:tcPr>
            <w:tcW w:w="4625" w:type="dxa"/>
            <w:shd w:val="clear" w:color="auto" w:fill="auto"/>
            <w:noWrap/>
            <w:vAlign w:val="bottom"/>
          </w:tcPr>
          <w:p w:rsidR="00B33F13" w:rsidRPr="00DF72DD" w:rsidRDefault="00B33F13" w:rsidP="00E0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782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огорожена, </w:t>
            </w:r>
            <w:proofErr w:type="gramStart"/>
            <w:r w:rsidRPr="00F12782">
              <w:rPr>
                <w:rFonts w:ascii="Times New Roman" w:hAnsi="Times New Roman" w:cs="Times New Roman"/>
                <w:sz w:val="24"/>
                <w:szCs w:val="24"/>
              </w:rPr>
              <w:t>покрытие-резиновая</w:t>
            </w:r>
            <w:proofErr w:type="gramEnd"/>
            <w:r w:rsidRPr="00F12782">
              <w:rPr>
                <w:rFonts w:ascii="Times New Roman" w:hAnsi="Times New Roman" w:cs="Times New Roman"/>
                <w:sz w:val="24"/>
                <w:szCs w:val="24"/>
              </w:rPr>
              <w:t xml:space="preserve"> крошка, баскетбольные щиты</w:t>
            </w:r>
            <w:r w:rsidRPr="00F127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удовлетворительном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стоянии</w:t>
            </w:r>
          </w:p>
        </w:tc>
      </w:tr>
      <w:tr w:rsidR="00B33F13" w:rsidRPr="00DF72DD" w:rsidTr="00E01D6B">
        <w:trPr>
          <w:trHeight w:val="645"/>
        </w:trPr>
        <w:tc>
          <w:tcPr>
            <w:tcW w:w="1400" w:type="dxa"/>
            <w:shd w:val="clear" w:color="auto" w:fill="auto"/>
          </w:tcPr>
          <w:p w:rsidR="00B33F13" w:rsidRPr="00DF72DD" w:rsidRDefault="00B33F13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0" w:type="dxa"/>
            <w:shd w:val="clear" w:color="auto" w:fill="auto"/>
            <w:vAlign w:val="bottom"/>
          </w:tcPr>
          <w:p w:rsidR="00B33F13" w:rsidRPr="00DF72DD" w:rsidRDefault="00B33F13" w:rsidP="00E0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DD">
              <w:rPr>
                <w:rFonts w:ascii="Times New Roman" w:hAnsi="Times New Roman" w:cs="Times New Roman"/>
                <w:sz w:val="24"/>
                <w:szCs w:val="24"/>
              </w:rPr>
              <w:t xml:space="preserve">ул.М.Павлова-30 </w:t>
            </w:r>
          </w:p>
        </w:tc>
        <w:tc>
          <w:tcPr>
            <w:tcW w:w="4625" w:type="dxa"/>
            <w:shd w:val="clear" w:color="auto" w:fill="auto"/>
            <w:noWrap/>
            <w:vAlign w:val="bottom"/>
          </w:tcPr>
          <w:p w:rsidR="00B33F13" w:rsidRPr="00DF72DD" w:rsidRDefault="00B33F13" w:rsidP="00E0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DD">
              <w:rPr>
                <w:rFonts w:ascii="Times New Roman" w:hAnsi="Times New Roman" w:cs="Times New Roman"/>
                <w:sz w:val="24"/>
                <w:szCs w:val="24"/>
              </w:rPr>
              <w:t>баскетбольные щиты</w:t>
            </w:r>
            <w:r w:rsidRPr="00DF72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удовлетворительном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72DD">
              <w:rPr>
                <w:rFonts w:ascii="Times New Roman" w:hAnsi="Times New Roman" w:cs="Times New Roman"/>
                <w:sz w:val="24"/>
                <w:szCs w:val="24"/>
              </w:rPr>
              <w:t>тоянии</w:t>
            </w:r>
          </w:p>
        </w:tc>
      </w:tr>
      <w:tr w:rsidR="00B33F13" w:rsidRPr="00DF72DD" w:rsidTr="00E01D6B">
        <w:trPr>
          <w:trHeight w:val="645"/>
        </w:trPr>
        <w:tc>
          <w:tcPr>
            <w:tcW w:w="1400" w:type="dxa"/>
            <w:shd w:val="clear" w:color="auto" w:fill="auto"/>
          </w:tcPr>
          <w:p w:rsidR="00B33F13" w:rsidRPr="00DF72DD" w:rsidRDefault="00B33F13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30" w:type="dxa"/>
            <w:shd w:val="clear" w:color="auto" w:fill="auto"/>
            <w:vAlign w:val="bottom"/>
          </w:tcPr>
          <w:p w:rsidR="00B33F13" w:rsidRPr="00DF72DD" w:rsidRDefault="00B33F13" w:rsidP="00E0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D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F72D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F72DD">
              <w:rPr>
                <w:rFonts w:ascii="Times New Roman" w:hAnsi="Times New Roman" w:cs="Times New Roman"/>
                <w:sz w:val="24"/>
                <w:szCs w:val="24"/>
              </w:rPr>
              <w:t xml:space="preserve">аркова-8 </w:t>
            </w:r>
          </w:p>
        </w:tc>
        <w:tc>
          <w:tcPr>
            <w:tcW w:w="4625" w:type="dxa"/>
            <w:shd w:val="clear" w:color="auto" w:fill="auto"/>
            <w:noWrap/>
            <w:vAlign w:val="bottom"/>
          </w:tcPr>
          <w:p w:rsidR="00B33F13" w:rsidRPr="00DF72DD" w:rsidRDefault="00B33F13" w:rsidP="00E0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DD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огорожена, </w:t>
            </w:r>
            <w:proofErr w:type="gramStart"/>
            <w:r w:rsidRPr="00DF72DD">
              <w:rPr>
                <w:rFonts w:ascii="Times New Roman" w:hAnsi="Times New Roman" w:cs="Times New Roman"/>
                <w:sz w:val="24"/>
                <w:szCs w:val="24"/>
              </w:rPr>
              <w:t>покрытие-резиновая</w:t>
            </w:r>
            <w:proofErr w:type="gramEnd"/>
            <w:r w:rsidRPr="00DF72DD">
              <w:rPr>
                <w:rFonts w:ascii="Times New Roman" w:hAnsi="Times New Roman" w:cs="Times New Roman"/>
                <w:sz w:val="24"/>
                <w:szCs w:val="24"/>
              </w:rPr>
              <w:t xml:space="preserve"> крошка, волейбольные стойки и сетка в наличии, баскетбольные щиты</w:t>
            </w:r>
            <w:r w:rsidRPr="00DF72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удовлетворительном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72DD">
              <w:rPr>
                <w:rFonts w:ascii="Times New Roman" w:hAnsi="Times New Roman" w:cs="Times New Roman"/>
                <w:sz w:val="24"/>
                <w:szCs w:val="24"/>
              </w:rPr>
              <w:t>тоянии</w:t>
            </w:r>
          </w:p>
        </w:tc>
      </w:tr>
      <w:tr w:rsidR="00B33F13" w:rsidRPr="00DF72DD" w:rsidTr="00E01D6B">
        <w:trPr>
          <w:trHeight w:val="645"/>
        </w:trPr>
        <w:tc>
          <w:tcPr>
            <w:tcW w:w="8755" w:type="dxa"/>
            <w:gridSpan w:val="3"/>
            <w:shd w:val="clear" w:color="auto" w:fill="auto"/>
          </w:tcPr>
          <w:p w:rsidR="00B33F13" w:rsidRPr="00DF72DD" w:rsidRDefault="00B33F13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Волейбольные площадки</w:t>
            </w:r>
          </w:p>
        </w:tc>
      </w:tr>
      <w:tr w:rsidR="00B33F13" w:rsidRPr="00DF72DD" w:rsidTr="00E01D6B">
        <w:trPr>
          <w:trHeight w:val="645"/>
        </w:trPr>
        <w:tc>
          <w:tcPr>
            <w:tcW w:w="1400" w:type="dxa"/>
            <w:shd w:val="clear" w:color="auto" w:fill="auto"/>
            <w:vAlign w:val="bottom"/>
          </w:tcPr>
          <w:p w:rsidR="00B33F13" w:rsidRPr="00DF72DD" w:rsidRDefault="00B33F13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30" w:type="dxa"/>
            <w:shd w:val="clear" w:color="auto" w:fill="auto"/>
            <w:vAlign w:val="bottom"/>
          </w:tcPr>
          <w:p w:rsidR="00B33F13" w:rsidRPr="00DF72DD" w:rsidRDefault="00B33F13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625" w:type="dxa"/>
            <w:shd w:val="clear" w:color="auto" w:fill="auto"/>
            <w:noWrap/>
            <w:vAlign w:val="bottom"/>
          </w:tcPr>
          <w:p w:rsidR="00B33F13" w:rsidRPr="00DF72DD" w:rsidRDefault="00B33F13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33F13" w:rsidRPr="00DF72DD" w:rsidTr="00E01D6B">
        <w:trPr>
          <w:trHeight w:val="645"/>
        </w:trPr>
        <w:tc>
          <w:tcPr>
            <w:tcW w:w="1400" w:type="dxa"/>
            <w:shd w:val="clear" w:color="auto" w:fill="auto"/>
            <w:hideMark/>
          </w:tcPr>
          <w:p w:rsidR="00B33F13" w:rsidRPr="00DF72DD" w:rsidRDefault="00B33F13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0" w:type="dxa"/>
            <w:shd w:val="clear" w:color="auto" w:fill="auto"/>
            <w:vAlign w:val="bottom"/>
            <w:hideMark/>
          </w:tcPr>
          <w:p w:rsidR="00B33F13" w:rsidRPr="00DF72DD" w:rsidRDefault="00B33F13" w:rsidP="00E0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DD">
              <w:rPr>
                <w:rFonts w:ascii="Times New Roman" w:hAnsi="Times New Roman" w:cs="Times New Roman"/>
                <w:sz w:val="24"/>
                <w:szCs w:val="24"/>
              </w:rPr>
              <w:t xml:space="preserve">ул.М.Павлова-24 </w:t>
            </w:r>
          </w:p>
        </w:tc>
        <w:tc>
          <w:tcPr>
            <w:tcW w:w="4625" w:type="dxa"/>
            <w:shd w:val="clear" w:color="auto" w:fill="auto"/>
            <w:noWrap/>
            <w:vAlign w:val="bottom"/>
          </w:tcPr>
          <w:p w:rsidR="00B33F13" w:rsidRPr="00DF72DD" w:rsidRDefault="00B33F13" w:rsidP="00E0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DD">
              <w:rPr>
                <w:rFonts w:ascii="Times New Roman" w:hAnsi="Times New Roman" w:cs="Times New Roman"/>
                <w:sz w:val="24"/>
                <w:szCs w:val="24"/>
              </w:rPr>
              <w:t xml:space="preserve">волейбольные стойки в наличии, </w:t>
            </w:r>
            <w:r w:rsidRPr="00DF72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но играть не возможно, так как детская горка расположена  на волейбольной площадке</w:t>
            </w:r>
          </w:p>
        </w:tc>
      </w:tr>
      <w:tr w:rsidR="00B33F13" w:rsidRPr="00DF72DD" w:rsidTr="00E01D6B">
        <w:trPr>
          <w:trHeight w:val="645"/>
        </w:trPr>
        <w:tc>
          <w:tcPr>
            <w:tcW w:w="1400" w:type="dxa"/>
            <w:shd w:val="clear" w:color="auto" w:fill="auto"/>
            <w:hideMark/>
          </w:tcPr>
          <w:p w:rsidR="00B33F13" w:rsidRPr="00DF72DD" w:rsidRDefault="00B33F13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0" w:type="dxa"/>
            <w:shd w:val="clear" w:color="auto" w:fill="auto"/>
            <w:vAlign w:val="bottom"/>
            <w:hideMark/>
          </w:tcPr>
          <w:p w:rsidR="00B33F13" w:rsidRPr="00DF72DD" w:rsidRDefault="00B33F13" w:rsidP="00E0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D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F72D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F72DD">
              <w:rPr>
                <w:rFonts w:ascii="Times New Roman" w:hAnsi="Times New Roman" w:cs="Times New Roman"/>
                <w:sz w:val="24"/>
                <w:szCs w:val="24"/>
              </w:rPr>
              <w:t xml:space="preserve">ебедева-7 </w:t>
            </w:r>
          </w:p>
        </w:tc>
        <w:tc>
          <w:tcPr>
            <w:tcW w:w="4625" w:type="dxa"/>
            <w:shd w:val="clear" w:color="auto" w:fill="auto"/>
            <w:noWrap/>
            <w:vAlign w:val="bottom"/>
          </w:tcPr>
          <w:p w:rsidR="00B33F13" w:rsidRPr="00DF72DD" w:rsidRDefault="00B33F13" w:rsidP="00E0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DD">
              <w:rPr>
                <w:rFonts w:ascii="Times New Roman" w:hAnsi="Times New Roman" w:cs="Times New Roman"/>
                <w:sz w:val="24"/>
                <w:szCs w:val="24"/>
              </w:rPr>
              <w:t>волейбольные стойки в наличии, сеток нет, площадка грунтовая</w:t>
            </w:r>
          </w:p>
        </w:tc>
      </w:tr>
      <w:tr w:rsidR="00B33F13" w:rsidRPr="00DF72DD" w:rsidTr="00E01D6B">
        <w:trPr>
          <w:trHeight w:val="645"/>
        </w:trPr>
        <w:tc>
          <w:tcPr>
            <w:tcW w:w="1400" w:type="dxa"/>
            <w:shd w:val="clear" w:color="auto" w:fill="auto"/>
            <w:hideMark/>
          </w:tcPr>
          <w:p w:rsidR="00B33F13" w:rsidRPr="00DF72DD" w:rsidRDefault="00B33F13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0" w:type="dxa"/>
            <w:shd w:val="clear" w:color="auto" w:fill="auto"/>
            <w:vAlign w:val="bottom"/>
            <w:hideMark/>
          </w:tcPr>
          <w:p w:rsidR="00B33F13" w:rsidRPr="00DF72DD" w:rsidRDefault="00B33F13" w:rsidP="00E0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D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F72D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F72DD">
              <w:rPr>
                <w:rFonts w:ascii="Times New Roman" w:hAnsi="Times New Roman" w:cs="Times New Roman"/>
                <w:sz w:val="24"/>
                <w:szCs w:val="24"/>
              </w:rPr>
              <w:t xml:space="preserve">ражданская-131 </w:t>
            </w:r>
          </w:p>
        </w:tc>
        <w:tc>
          <w:tcPr>
            <w:tcW w:w="4625" w:type="dxa"/>
            <w:shd w:val="clear" w:color="auto" w:fill="auto"/>
            <w:noWrap/>
            <w:vAlign w:val="bottom"/>
          </w:tcPr>
          <w:p w:rsidR="00B33F13" w:rsidRPr="00DF72DD" w:rsidRDefault="00B33F13" w:rsidP="00E0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DD">
              <w:rPr>
                <w:rFonts w:ascii="Times New Roman" w:hAnsi="Times New Roman" w:cs="Times New Roman"/>
                <w:sz w:val="24"/>
                <w:szCs w:val="24"/>
              </w:rPr>
              <w:t>волейбольные стойки в наличии, сеток нет, площадка грунтовая</w:t>
            </w:r>
          </w:p>
        </w:tc>
      </w:tr>
      <w:tr w:rsidR="00B33F13" w:rsidRPr="00DF72DD" w:rsidTr="00E01D6B">
        <w:trPr>
          <w:trHeight w:val="645"/>
        </w:trPr>
        <w:tc>
          <w:tcPr>
            <w:tcW w:w="1400" w:type="dxa"/>
            <w:shd w:val="clear" w:color="auto" w:fill="auto"/>
            <w:hideMark/>
          </w:tcPr>
          <w:p w:rsidR="00B33F13" w:rsidRPr="00DF72DD" w:rsidRDefault="00B33F13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0" w:type="dxa"/>
            <w:shd w:val="clear" w:color="auto" w:fill="auto"/>
            <w:vAlign w:val="bottom"/>
            <w:hideMark/>
          </w:tcPr>
          <w:p w:rsidR="00B33F13" w:rsidRPr="00DF72DD" w:rsidRDefault="00B33F13" w:rsidP="00E0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D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F72D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72DD">
              <w:rPr>
                <w:rFonts w:ascii="Times New Roman" w:hAnsi="Times New Roman" w:cs="Times New Roman"/>
                <w:sz w:val="24"/>
                <w:szCs w:val="24"/>
              </w:rPr>
              <w:t xml:space="preserve">ниверситетская-25 </w:t>
            </w:r>
          </w:p>
        </w:tc>
        <w:tc>
          <w:tcPr>
            <w:tcW w:w="4625" w:type="dxa"/>
            <w:shd w:val="clear" w:color="auto" w:fill="auto"/>
            <w:noWrap/>
            <w:vAlign w:val="bottom"/>
          </w:tcPr>
          <w:p w:rsidR="00B33F13" w:rsidRPr="00DF72DD" w:rsidRDefault="00B33F13" w:rsidP="00E0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DD">
              <w:rPr>
                <w:rFonts w:ascii="Times New Roman" w:hAnsi="Times New Roman" w:cs="Times New Roman"/>
                <w:sz w:val="24"/>
                <w:szCs w:val="24"/>
              </w:rPr>
              <w:t>У баскетбольных щитов нет колец</w:t>
            </w:r>
          </w:p>
        </w:tc>
      </w:tr>
      <w:tr w:rsidR="00B33F13" w:rsidRPr="00DF72DD" w:rsidTr="00E01D6B">
        <w:trPr>
          <w:trHeight w:val="645"/>
        </w:trPr>
        <w:tc>
          <w:tcPr>
            <w:tcW w:w="1400" w:type="dxa"/>
            <w:shd w:val="clear" w:color="auto" w:fill="auto"/>
            <w:hideMark/>
          </w:tcPr>
          <w:p w:rsidR="00B33F13" w:rsidRPr="00DF72DD" w:rsidRDefault="00B33F13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0" w:type="dxa"/>
            <w:shd w:val="clear" w:color="auto" w:fill="auto"/>
            <w:vAlign w:val="bottom"/>
            <w:hideMark/>
          </w:tcPr>
          <w:p w:rsidR="00B33F13" w:rsidRPr="00DF72DD" w:rsidRDefault="00B33F13" w:rsidP="00E0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DD">
              <w:rPr>
                <w:rFonts w:ascii="Times New Roman" w:hAnsi="Times New Roman" w:cs="Times New Roman"/>
                <w:sz w:val="24"/>
                <w:szCs w:val="24"/>
              </w:rPr>
              <w:t>Московский проспект-50</w:t>
            </w:r>
          </w:p>
        </w:tc>
        <w:tc>
          <w:tcPr>
            <w:tcW w:w="4625" w:type="dxa"/>
            <w:shd w:val="clear" w:color="auto" w:fill="auto"/>
            <w:noWrap/>
            <w:vAlign w:val="bottom"/>
          </w:tcPr>
          <w:p w:rsidR="00B33F13" w:rsidRPr="00DF72DD" w:rsidRDefault="00B33F13" w:rsidP="00E0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DD">
              <w:rPr>
                <w:rFonts w:ascii="Times New Roman" w:hAnsi="Times New Roman" w:cs="Times New Roman"/>
                <w:sz w:val="24"/>
                <w:szCs w:val="24"/>
              </w:rPr>
              <w:t xml:space="preserve">волейбольные столбы есть, сетка </w:t>
            </w:r>
            <w:proofErr w:type="spellStart"/>
            <w:r w:rsidRPr="00DF72DD">
              <w:rPr>
                <w:rFonts w:ascii="Times New Roman" w:hAnsi="Times New Roman" w:cs="Times New Roman"/>
                <w:sz w:val="24"/>
                <w:szCs w:val="24"/>
              </w:rPr>
              <w:t>отсутсвует</w:t>
            </w:r>
            <w:proofErr w:type="spellEnd"/>
          </w:p>
        </w:tc>
      </w:tr>
      <w:tr w:rsidR="00B33F13" w:rsidRPr="00DF72DD" w:rsidTr="00E01D6B">
        <w:trPr>
          <w:trHeight w:val="645"/>
        </w:trPr>
        <w:tc>
          <w:tcPr>
            <w:tcW w:w="1400" w:type="dxa"/>
            <w:shd w:val="clear" w:color="auto" w:fill="auto"/>
          </w:tcPr>
          <w:p w:rsidR="00B33F13" w:rsidRPr="00DF72DD" w:rsidRDefault="00B33F13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30" w:type="dxa"/>
            <w:shd w:val="clear" w:color="auto" w:fill="auto"/>
            <w:vAlign w:val="bottom"/>
          </w:tcPr>
          <w:p w:rsidR="00B33F13" w:rsidRPr="00DF72DD" w:rsidRDefault="00B33F13" w:rsidP="00E0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DD">
              <w:rPr>
                <w:rFonts w:ascii="Times New Roman" w:hAnsi="Times New Roman" w:cs="Times New Roman"/>
                <w:sz w:val="24"/>
                <w:szCs w:val="24"/>
              </w:rPr>
              <w:t>ул.М.Павлова-16</w:t>
            </w:r>
          </w:p>
        </w:tc>
        <w:tc>
          <w:tcPr>
            <w:tcW w:w="4625" w:type="dxa"/>
            <w:shd w:val="clear" w:color="auto" w:fill="auto"/>
            <w:noWrap/>
            <w:vAlign w:val="bottom"/>
          </w:tcPr>
          <w:p w:rsidR="00B33F13" w:rsidRPr="00DF72DD" w:rsidRDefault="00B33F13" w:rsidP="00E0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DD">
              <w:rPr>
                <w:rFonts w:ascii="Times New Roman" w:hAnsi="Times New Roman" w:cs="Times New Roman"/>
                <w:sz w:val="24"/>
                <w:szCs w:val="24"/>
              </w:rPr>
              <w:t xml:space="preserve">волейбольные стойки в наличии, </w:t>
            </w:r>
            <w:r w:rsidRPr="00DF72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но играть не возможно, так как около стойки находиться пункт проката</w:t>
            </w:r>
          </w:p>
        </w:tc>
      </w:tr>
      <w:tr w:rsidR="00B33F13" w:rsidRPr="00DF72DD" w:rsidTr="00E01D6B">
        <w:trPr>
          <w:trHeight w:val="645"/>
        </w:trPr>
        <w:tc>
          <w:tcPr>
            <w:tcW w:w="1400" w:type="dxa"/>
            <w:shd w:val="clear" w:color="auto" w:fill="auto"/>
          </w:tcPr>
          <w:p w:rsidR="00B33F13" w:rsidRPr="00DF72DD" w:rsidRDefault="00B33F13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30" w:type="dxa"/>
            <w:shd w:val="clear" w:color="auto" w:fill="auto"/>
            <w:vAlign w:val="bottom"/>
          </w:tcPr>
          <w:p w:rsidR="00B33F13" w:rsidRPr="00DF72DD" w:rsidRDefault="00B33F13" w:rsidP="00E0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D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F72D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72DD">
              <w:rPr>
                <w:rFonts w:ascii="Times New Roman" w:hAnsi="Times New Roman" w:cs="Times New Roman"/>
                <w:sz w:val="24"/>
                <w:szCs w:val="24"/>
              </w:rPr>
              <w:t xml:space="preserve">ниверситетская-33 </w:t>
            </w:r>
          </w:p>
        </w:tc>
        <w:tc>
          <w:tcPr>
            <w:tcW w:w="4625" w:type="dxa"/>
            <w:shd w:val="clear" w:color="auto" w:fill="auto"/>
            <w:noWrap/>
            <w:vAlign w:val="bottom"/>
          </w:tcPr>
          <w:p w:rsidR="00B33F13" w:rsidRPr="00DF72DD" w:rsidRDefault="00B33F13" w:rsidP="00E0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DD">
              <w:rPr>
                <w:rFonts w:ascii="Times New Roman" w:hAnsi="Times New Roman" w:cs="Times New Roman"/>
                <w:sz w:val="24"/>
                <w:szCs w:val="24"/>
              </w:rPr>
              <w:t xml:space="preserve">футбольные ворота в наличии, </w:t>
            </w:r>
            <w:r w:rsidRPr="00DF72DD">
              <w:rPr>
                <w:rFonts w:ascii="Times New Roman" w:hAnsi="Times New Roman" w:cs="Times New Roman"/>
                <w:sz w:val="24"/>
                <w:szCs w:val="24"/>
              </w:rPr>
              <w:br/>
              <w:t>сетка отсутствует</w:t>
            </w:r>
          </w:p>
        </w:tc>
      </w:tr>
      <w:tr w:rsidR="00B33F13" w:rsidRPr="00DF72DD" w:rsidTr="00E01D6B">
        <w:trPr>
          <w:trHeight w:val="645"/>
        </w:trPr>
        <w:tc>
          <w:tcPr>
            <w:tcW w:w="1400" w:type="dxa"/>
            <w:shd w:val="clear" w:color="auto" w:fill="auto"/>
          </w:tcPr>
          <w:p w:rsidR="00B33F13" w:rsidRPr="00DF72DD" w:rsidRDefault="00B33F13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30" w:type="dxa"/>
            <w:shd w:val="clear" w:color="auto" w:fill="auto"/>
            <w:vAlign w:val="bottom"/>
          </w:tcPr>
          <w:p w:rsidR="00B33F13" w:rsidRPr="00DF72DD" w:rsidRDefault="00B33F13" w:rsidP="00E0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DD">
              <w:rPr>
                <w:rFonts w:ascii="Times New Roman" w:hAnsi="Times New Roman" w:cs="Times New Roman"/>
                <w:sz w:val="24"/>
                <w:szCs w:val="24"/>
              </w:rPr>
              <w:t>ул. Университетская-36, 38, 38/2</w:t>
            </w:r>
          </w:p>
        </w:tc>
        <w:tc>
          <w:tcPr>
            <w:tcW w:w="4625" w:type="dxa"/>
            <w:shd w:val="clear" w:color="auto" w:fill="auto"/>
            <w:noWrap/>
            <w:vAlign w:val="bottom"/>
          </w:tcPr>
          <w:p w:rsidR="00B33F13" w:rsidRPr="00DF72DD" w:rsidRDefault="00B33F13" w:rsidP="00E0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DD">
              <w:rPr>
                <w:rFonts w:ascii="Times New Roman" w:hAnsi="Times New Roman" w:cs="Times New Roman"/>
                <w:sz w:val="24"/>
                <w:szCs w:val="24"/>
              </w:rPr>
              <w:t xml:space="preserve">2 площадки для мини-футбола, футбольные ворота в наличии, сетка отсутствует. </w:t>
            </w:r>
            <w:proofErr w:type="spellStart"/>
            <w:r w:rsidRPr="00DF72DD">
              <w:rPr>
                <w:rFonts w:ascii="Times New Roman" w:hAnsi="Times New Roman" w:cs="Times New Roman"/>
                <w:sz w:val="24"/>
                <w:szCs w:val="24"/>
              </w:rPr>
              <w:t>Волейбольня</w:t>
            </w:r>
            <w:proofErr w:type="spellEnd"/>
            <w:r w:rsidRPr="00DF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2DD">
              <w:rPr>
                <w:rFonts w:ascii="Times New Roman" w:hAnsi="Times New Roman" w:cs="Times New Roman"/>
                <w:sz w:val="24"/>
                <w:szCs w:val="24"/>
              </w:rPr>
              <w:t>плошадка</w:t>
            </w:r>
            <w:proofErr w:type="spellEnd"/>
            <w:r w:rsidRPr="00DF72DD">
              <w:rPr>
                <w:rFonts w:ascii="Times New Roman" w:hAnsi="Times New Roman" w:cs="Times New Roman"/>
                <w:sz w:val="24"/>
                <w:szCs w:val="24"/>
              </w:rPr>
              <w:t xml:space="preserve"> с сетами и стойками есть, хоккейная площадка, столы для игр в шашки, шахматы</w:t>
            </w:r>
          </w:p>
        </w:tc>
      </w:tr>
      <w:tr w:rsidR="00B33F13" w:rsidRPr="00DF72DD" w:rsidTr="00E01D6B">
        <w:trPr>
          <w:trHeight w:val="645"/>
        </w:trPr>
        <w:tc>
          <w:tcPr>
            <w:tcW w:w="8755" w:type="dxa"/>
            <w:gridSpan w:val="3"/>
            <w:shd w:val="clear" w:color="auto" w:fill="auto"/>
          </w:tcPr>
          <w:p w:rsidR="00B33F13" w:rsidRPr="00F12782" w:rsidRDefault="00B33F13" w:rsidP="00E01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782">
              <w:rPr>
                <w:rFonts w:ascii="Times New Roman" w:hAnsi="Times New Roman" w:cs="Times New Roman"/>
                <w:b/>
                <w:sz w:val="24"/>
                <w:szCs w:val="24"/>
              </w:rPr>
              <w:t>Большой теннис</w:t>
            </w:r>
          </w:p>
        </w:tc>
      </w:tr>
      <w:tr w:rsidR="00B33F13" w:rsidRPr="00DF72DD" w:rsidTr="00E01D6B">
        <w:trPr>
          <w:trHeight w:val="645"/>
        </w:trPr>
        <w:tc>
          <w:tcPr>
            <w:tcW w:w="1400" w:type="dxa"/>
            <w:shd w:val="clear" w:color="auto" w:fill="auto"/>
          </w:tcPr>
          <w:p w:rsidR="00B33F13" w:rsidRPr="00F12782" w:rsidRDefault="00B33F13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30" w:type="dxa"/>
            <w:shd w:val="clear" w:color="auto" w:fill="auto"/>
            <w:vAlign w:val="bottom"/>
          </w:tcPr>
          <w:p w:rsidR="00B33F13" w:rsidRPr="00F12782" w:rsidRDefault="00B33F13" w:rsidP="00E0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8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625" w:type="dxa"/>
            <w:shd w:val="clear" w:color="auto" w:fill="auto"/>
            <w:noWrap/>
            <w:vAlign w:val="bottom"/>
          </w:tcPr>
          <w:p w:rsidR="00B33F13" w:rsidRPr="00F12782" w:rsidRDefault="00B33F13" w:rsidP="00E0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8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33F13" w:rsidRPr="00DF72DD" w:rsidTr="00E01D6B">
        <w:trPr>
          <w:trHeight w:val="645"/>
        </w:trPr>
        <w:tc>
          <w:tcPr>
            <w:tcW w:w="1400" w:type="dxa"/>
            <w:shd w:val="clear" w:color="auto" w:fill="auto"/>
          </w:tcPr>
          <w:p w:rsidR="00B33F13" w:rsidRPr="00F12782" w:rsidRDefault="00B33F13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0" w:type="dxa"/>
            <w:shd w:val="clear" w:color="auto" w:fill="auto"/>
            <w:vAlign w:val="bottom"/>
          </w:tcPr>
          <w:p w:rsidR="00B33F13" w:rsidRDefault="00B33F13" w:rsidP="00E0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82">
              <w:rPr>
                <w:rFonts w:ascii="Times New Roman" w:hAnsi="Times New Roman" w:cs="Times New Roman"/>
                <w:sz w:val="24"/>
                <w:szCs w:val="24"/>
              </w:rPr>
              <w:t>микрорайон «Волжский-3»</w:t>
            </w:r>
          </w:p>
          <w:p w:rsidR="00B33F13" w:rsidRDefault="00B33F13" w:rsidP="00E0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F13" w:rsidRDefault="00B33F13" w:rsidP="00E0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F13" w:rsidRPr="00F12782" w:rsidRDefault="00B33F13" w:rsidP="00E0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  <w:shd w:val="clear" w:color="auto" w:fill="auto"/>
            <w:noWrap/>
            <w:vAlign w:val="bottom"/>
          </w:tcPr>
          <w:p w:rsidR="00B33F13" w:rsidRDefault="00B33F13" w:rsidP="00E0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2782">
              <w:rPr>
                <w:rFonts w:ascii="Times New Roman" w:hAnsi="Times New Roman" w:cs="Times New Roman"/>
                <w:sz w:val="24"/>
                <w:szCs w:val="24"/>
              </w:rPr>
              <w:t>етка и 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12782">
              <w:rPr>
                <w:rFonts w:ascii="Times New Roman" w:hAnsi="Times New Roman" w:cs="Times New Roman"/>
                <w:sz w:val="24"/>
                <w:szCs w:val="24"/>
              </w:rPr>
              <w:t>бы для игры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большой теннис установлены, со</w:t>
            </w:r>
            <w:r w:rsidRPr="00F127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тояние</w:t>
            </w:r>
            <w:r w:rsidRPr="00F12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27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12782">
              <w:rPr>
                <w:rFonts w:ascii="Times New Roman" w:hAnsi="Times New Roman" w:cs="Times New Roman"/>
                <w:sz w:val="24"/>
                <w:szCs w:val="24"/>
              </w:rPr>
              <w:t>довлетворительное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площадка огорожена.</w:t>
            </w:r>
          </w:p>
          <w:p w:rsidR="00B33F13" w:rsidRDefault="00B33F13" w:rsidP="00E0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F13" w:rsidRPr="00F12782" w:rsidRDefault="00B33F13" w:rsidP="00E0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3F13" w:rsidRDefault="00B33F13" w:rsidP="00B33F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5C1C" w:rsidRDefault="00805C1C">
      <w:bookmarkStart w:id="0" w:name="_GoBack"/>
      <w:bookmarkEnd w:id="0"/>
    </w:p>
    <w:sectPr w:rsidR="00805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11"/>
    <w:rsid w:val="00064D11"/>
    <w:rsid w:val="00805C1C"/>
    <w:rsid w:val="00B3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Fizcult4</dc:creator>
  <cp:keywords/>
  <dc:description/>
  <cp:lastModifiedBy>Fizcult4</cp:lastModifiedBy>
  <cp:revision>2</cp:revision>
  <dcterms:created xsi:type="dcterms:W3CDTF">2017-09-18T10:39:00Z</dcterms:created>
  <dcterms:modified xsi:type="dcterms:W3CDTF">2017-09-18T10:40:00Z</dcterms:modified>
</cp:coreProperties>
</file>