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D3" w:rsidRPr="00030DD3" w:rsidRDefault="00030DD3" w:rsidP="00030D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030DD3">
        <w:rPr>
          <w:rFonts w:ascii="Times New Roman" w:eastAsia="Times New Roman" w:hAnsi="Times New Roman" w:cs="Times New Roman"/>
          <w:b/>
          <w:lang w:eastAsia="ru-RU"/>
        </w:rPr>
        <w:t>Приложение 1</w:t>
      </w:r>
    </w:p>
    <w:p w:rsidR="00030DD3" w:rsidRPr="00030DD3" w:rsidRDefault="00030DD3" w:rsidP="00030D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030DD3">
        <w:rPr>
          <w:rFonts w:ascii="Times New Roman" w:eastAsia="Times New Roman" w:hAnsi="Times New Roman" w:cs="Times New Roman"/>
          <w:b/>
          <w:lang w:eastAsia="ru-RU"/>
        </w:rPr>
        <w:t>к протоколу Общественного совета при Министерстве образования</w:t>
      </w:r>
    </w:p>
    <w:p w:rsidR="00DD4AAE" w:rsidRPr="00DD4AAE" w:rsidRDefault="00030DD3" w:rsidP="00DD4A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030DD3">
        <w:rPr>
          <w:rFonts w:ascii="Times New Roman" w:eastAsia="Times New Roman" w:hAnsi="Times New Roman" w:cs="Times New Roman"/>
          <w:b/>
          <w:lang w:eastAsia="ru-RU"/>
        </w:rPr>
        <w:t xml:space="preserve">и молодежной политики Чувашской Республики от </w:t>
      </w:r>
      <w:r w:rsidR="005B055E" w:rsidRPr="005B055E">
        <w:rPr>
          <w:rFonts w:ascii="Times New Roman" w:eastAsia="Times New Roman" w:hAnsi="Times New Roman" w:cs="Times New Roman"/>
          <w:b/>
          <w:lang w:eastAsia="ru-RU"/>
        </w:rPr>
        <w:t>28.09.17</w:t>
      </w:r>
      <w:r w:rsidRPr="005B055E">
        <w:rPr>
          <w:rFonts w:ascii="Times New Roman" w:eastAsia="Times New Roman" w:hAnsi="Times New Roman" w:cs="Times New Roman"/>
          <w:b/>
          <w:lang w:eastAsia="ru-RU"/>
        </w:rPr>
        <w:t xml:space="preserve"> г</w:t>
      </w:r>
      <w:r w:rsidRPr="00030DD3">
        <w:rPr>
          <w:rFonts w:ascii="Times New Roman" w:eastAsia="Times New Roman" w:hAnsi="Times New Roman" w:cs="Times New Roman"/>
          <w:b/>
          <w:color w:val="FF0000"/>
          <w:lang w:eastAsia="ru-RU"/>
        </w:rPr>
        <w:t>. №</w:t>
      </w:r>
      <w:r w:rsidR="009D393E">
        <w:rPr>
          <w:rFonts w:ascii="Times New Roman" w:eastAsia="Times New Roman" w:hAnsi="Times New Roman" w:cs="Times New Roman"/>
          <w:b/>
          <w:color w:val="FF0000"/>
          <w:lang w:eastAsia="ru-RU"/>
        </w:rPr>
        <w:t>45</w:t>
      </w:r>
    </w:p>
    <w:p w:rsidR="00030DD3" w:rsidRPr="00030DD3" w:rsidRDefault="00030DD3" w:rsidP="00030D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30DD3" w:rsidRDefault="0028271F" w:rsidP="00030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Результаты н</w:t>
      </w:r>
      <w:r w:rsidR="00030DD3" w:rsidRPr="00BA619E">
        <w:rPr>
          <w:rFonts w:ascii="Times New Roman" w:eastAsia="Times New Roman" w:hAnsi="Times New Roman" w:cs="Times New Roman"/>
          <w:b/>
          <w:lang w:eastAsia="ru-RU"/>
        </w:rPr>
        <w:t>езависим</w:t>
      </w:r>
      <w:r>
        <w:rPr>
          <w:rFonts w:ascii="Times New Roman" w:eastAsia="Times New Roman" w:hAnsi="Times New Roman" w:cs="Times New Roman"/>
          <w:b/>
          <w:lang w:eastAsia="ru-RU"/>
        </w:rPr>
        <w:t>ой</w:t>
      </w:r>
      <w:r w:rsidR="00030DD3" w:rsidRPr="00BA619E">
        <w:rPr>
          <w:rFonts w:ascii="Times New Roman" w:eastAsia="Times New Roman" w:hAnsi="Times New Roman" w:cs="Times New Roman"/>
          <w:b/>
          <w:lang w:eastAsia="ru-RU"/>
        </w:rPr>
        <w:t xml:space="preserve"> оценк</w:t>
      </w:r>
      <w:r>
        <w:rPr>
          <w:rFonts w:ascii="Times New Roman" w:eastAsia="Times New Roman" w:hAnsi="Times New Roman" w:cs="Times New Roman"/>
          <w:b/>
          <w:lang w:eastAsia="ru-RU"/>
        </w:rPr>
        <w:t>и</w:t>
      </w:r>
      <w:r w:rsidR="00030DD3" w:rsidRPr="00BA619E">
        <w:rPr>
          <w:rFonts w:ascii="Times New Roman" w:eastAsia="Times New Roman" w:hAnsi="Times New Roman" w:cs="Times New Roman"/>
          <w:b/>
          <w:lang w:eastAsia="ru-RU"/>
        </w:rPr>
        <w:t xml:space="preserve"> качества </w:t>
      </w:r>
      <w:r w:rsidR="00BA619E" w:rsidRPr="00BA619E">
        <w:rPr>
          <w:rFonts w:ascii="Times New Roman" w:eastAsia="Times New Roman" w:hAnsi="Times New Roman" w:cs="Times New Roman"/>
          <w:b/>
          <w:lang w:eastAsia="ru-RU"/>
        </w:rPr>
        <w:t xml:space="preserve">оказания услуг </w:t>
      </w:r>
      <w:r w:rsidR="00030DD3" w:rsidRPr="00BA619E">
        <w:rPr>
          <w:rFonts w:ascii="Times New Roman" w:eastAsia="Times New Roman" w:hAnsi="Times New Roman" w:cs="Times New Roman"/>
          <w:b/>
          <w:lang w:eastAsia="ru-RU"/>
        </w:rPr>
        <w:t>образовательн</w:t>
      </w:r>
      <w:r w:rsidR="00BA619E" w:rsidRPr="00BA619E">
        <w:rPr>
          <w:rFonts w:ascii="Times New Roman" w:eastAsia="Times New Roman" w:hAnsi="Times New Roman" w:cs="Times New Roman"/>
          <w:b/>
          <w:lang w:eastAsia="ru-RU"/>
        </w:rPr>
        <w:t xml:space="preserve">ыми организациями Чувашской Республики </w:t>
      </w:r>
      <w:r w:rsidR="00030DD3" w:rsidRPr="00BA619E">
        <w:rPr>
          <w:rFonts w:ascii="Times New Roman" w:eastAsia="Times New Roman" w:hAnsi="Times New Roman" w:cs="Times New Roman"/>
          <w:b/>
          <w:lang w:eastAsia="ru-RU"/>
        </w:rPr>
        <w:t>в 2017 г.</w:t>
      </w:r>
    </w:p>
    <w:p w:rsidR="00BA619E" w:rsidRPr="00BA619E" w:rsidRDefault="00BA619E" w:rsidP="00030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5935" w:type="dxa"/>
        <w:jc w:val="center"/>
        <w:tblInd w:w="-1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4"/>
        <w:gridCol w:w="822"/>
        <w:gridCol w:w="822"/>
        <w:gridCol w:w="822"/>
        <w:gridCol w:w="822"/>
        <w:gridCol w:w="822"/>
        <w:gridCol w:w="822"/>
        <w:gridCol w:w="822"/>
        <w:gridCol w:w="822"/>
        <w:gridCol w:w="875"/>
        <w:gridCol w:w="911"/>
        <w:gridCol w:w="822"/>
        <w:gridCol w:w="890"/>
        <w:gridCol w:w="1204"/>
        <w:gridCol w:w="1233"/>
      </w:tblGrid>
      <w:tr w:rsidR="00E17D2C" w:rsidRPr="001665B7" w:rsidTr="00420424">
        <w:trPr>
          <w:trHeight w:val="1168"/>
          <w:tblHeader/>
          <w:jc w:val="center"/>
        </w:trPr>
        <w:tc>
          <w:tcPr>
            <w:tcW w:w="3424" w:type="dxa"/>
            <w:vMerge w:val="restart"/>
            <w:shd w:val="clear" w:color="auto" w:fill="auto"/>
            <w:vAlign w:val="center"/>
          </w:tcPr>
          <w:p w:rsidR="00E17D2C" w:rsidRPr="001665B7" w:rsidRDefault="00E17D2C" w:rsidP="008D7D00">
            <w:pPr>
              <w:pStyle w:val="a6"/>
              <w:ind w:left="-56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2466" w:type="dxa"/>
            <w:gridSpan w:val="3"/>
            <w:shd w:val="clear" w:color="auto" w:fill="auto"/>
            <w:vAlign w:val="center"/>
          </w:tcPr>
          <w:p w:rsidR="00E17D2C" w:rsidRPr="001665B7" w:rsidRDefault="00E17D2C" w:rsidP="00F019E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ПОКАЗАТЕЛЬ 1</w:t>
            </w:r>
          </w:p>
          <w:p w:rsidR="00E17D2C" w:rsidRPr="001665B7" w:rsidRDefault="00E17D2C" w:rsidP="00F019E6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Открытость и доступность информации об образовательной организации</w:t>
            </w:r>
          </w:p>
        </w:tc>
        <w:tc>
          <w:tcPr>
            <w:tcW w:w="2466" w:type="dxa"/>
            <w:gridSpan w:val="3"/>
            <w:shd w:val="clear" w:color="auto" w:fill="auto"/>
            <w:vAlign w:val="center"/>
          </w:tcPr>
          <w:p w:rsidR="00E17D2C" w:rsidRPr="001665B7" w:rsidRDefault="00E17D2C" w:rsidP="00F019E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ПОКАЗАТЕЛЬ 2</w:t>
            </w:r>
          </w:p>
          <w:p w:rsidR="00E17D2C" w:rsidRPr="001665B7" w:rsidRDefault="00E17D2C" w:rsidP="00F019E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2519" w:type="dxa"/>
            <w:gridSpan w:val="3"/>
            <w:shd w:val="clear" w:color="auto" w:fill="auto"/>
            <w:vAlign w:val="center"/>
          </w:tcPr>
          <w:p w:rsidR="00E17D2C" w:rsidRPr="001665B7" w:rsidRDefault="00E17D2C" w:rsidP="00F019E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ПОКАЗАТЕЛЬ 3</w:t>
            </w:r>
          </w:p>
          <w:p w:rsidR="00E17D2C" w:rsidRPr="001665B7" w:rsidRDefault="00E17D2C" w:rsidP="00F019E6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Доброжелательность, вежливость, компетентность работников образовательной организации</w:t>
            </w:r>
          </w:p>
        </w:tc>
        <w:tc>
          <w:tcPr>
            <w:tcW w:w="2623" w:type="dxa"/>
            <w:gridSpan w:val="3"/>
            <w:shd w:val="clear" w:color="auto" w:fill="auto"/>
            <w:vAlign w:val="center"/>
          </w:tcPr>
          <w:p w:rsidR="00E17D2C" w:rsidRPr="001665B7" w:rsidRDefault="00E17D2C" w:rsidP="00F019E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ПОКАЗАТЕЛЬ 4</w:t>
            </w:r>
          </w:p>
          <w:p w:rsidR="00E17D2C" w:rsidRPr="001665B7" w:rsidRDefault="00E17D2C" w:rsidP="00F019E6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Удовлетворенность качеством образовательной деятельности организации</w:t>
            </w:r>
          </w:p>
        </w:tc>
        <w:tc>
          <w:tcPr>
            <w:tcW w:w="1204" w:type="dxa"/>
            <w:vMerge w:val="restart"/>
            <w:vAlign w:val="center"/>
          </w:tcPr>
          <w:p w:rsidR="00420424" w:rsidRDefault="00420424" w:rsidP="00420424">
            <w:pPr>
              <w:pStyle w:val="a6"/>
              <w:ind w:left="-61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значение</w:t>
            </w:r>
          </w:p>
          <w:p w:rsidR="00E17D2C" w:rsidRPr="001665B7" w:rsidRDefault="00E17D2C" w:rsidP="00420424">
            <w:pPr>
              <w:pStyle w:val="a6"/>
              <w:ind w:left="-61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по показателям</w:t>
            </w:r>
          </w:p>
        </w:tc>
        <w:tc>
          <w:tcPr>
            <w:tcW w:w="1233" w:type="dxa"/>
            <w:vMerge w:val="restart"/>
            <w:vAlign w:val="center"/>
          </w:tcPr>
          <w:p w:rsidR="00E17D2C" w:rsidRPr="00DD4AAE" w:rsidRDefault="00E17D2C" w:rsidP="008D0615">
            <w:pPr>
              <w:pStyle w:val="a6"/>
              <w:ind w:left="-86" w:right="-1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sz w:val="20"/>
                <w:szCs w:val="20"/>
              </w:rPr>
              <w:t>СВОДНЫЙ РЕЙТИНГ</w:t>
            </w:r>
          </w:p>
        </w:tc>
      </w:tr>
      <w:tr w:rsidR="00E17D2C" w:rsidRPr="001665B7" w:rsidTr="00420424">
        <w:trPr>
          <w:trHeight w:val="504"/>
          <w:tblHeader/>
          <w:jc w:val="center"/>
        </w:trPr>
        <w:tc>
          <w:tcPr>
            <w:tcW w:w="3424" w:type="dxa"/>
            <w:vMerge/>
            <w:shd w:val="clear" w:color="auto" w:fill="auto"/>
            <w:vAlign w:val="center"/>
          </w:tcPr>
          <w:p w:rsidR="00E17D2C" w:rsidRPr="001665B7" w:rsidRDefault="00E17D2C" w:rsidP="008D7D00">
            <w:pPr>
              <w:pStyle w:val="a6"/>
              <w:ind w:left="-56" w:right="-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E17D2C" w:rsidRPr="001665B7" w:rsidRDefault="00E17D2C" w:rsidP="008D0615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баллы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E17D2C" w:rsidRPr="001665B7" w:rsidRDefault="00E17D2C" w:rsidP="008D0615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E17D2C" w:rsidRPr="001665B7" w:rsidRDefault="00E17D2C" w:rsidP="00F019E6">
            <w:pPr>
              <w:pStyle w:val="a6"/>
              <w:ind w:left="-113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ранговое место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E17D2C" w:rsidRPr="001665B7" w:rsidRDefault="00E17D2C" w:rsidP="008D0615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баллы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E17D2C" w:rsidRPr="001665B7" w:rsidRDefault="00E17D2C" w:rsidP="008D0615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E17D2C" w:rsidRPr="001665B7" w:rsidRDefault="00420424" w:rsidP="00420424">
            <w:pPr>
              <w:pStyle w:val="a6"/>
              <w:ind w:left="-138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7D2C" w:rsidRPr="001665B7">
              <w:rPr>
                <w:rFonts w:ascii="Times New Roman" w:hAnsi="Times New Roman" w:cs="Times New Roman"/>
                <w:sz w:val="20"/>
                <w:szCs w:val="20"/>
              </w:rPr>
              <w:t>ранговое место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E17D2C" w:rsidRPr="001665B7" w:rsidRDefault="00E17D2C" w:rsidP="008D0615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баллы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E17D2C" w:rsidRPr="001665B7" w:rsidRDefault="00E17D2C" w:rsidP="008D0615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17D2C" w:rsidRPr="001665B7" w:rsidRDefault="00E17D2C" w:rsidP="00420424">
            <w:pPr>
              <w:pStyle w:val="a6"/>
              <w:ind w:left="-83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ранговое место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E17D2C" w:rsidRPr="001665B7" w:rsidRDefault="00E17D2C" w:rsidP="008D0615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баллы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E17D2C" w:rsidRPr="001665B7" w:rsidRDefault="00E17D2C" w:rsidP="008D0615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E17D2C" w:rsidRPr="001665B7" w:rsidRDefault="00E17D2C" w:rsidP="00F019E6">
            <w:pPr>
              <w:pStyle w:val="a6"/>
              <w:ind w:left="-140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ранговое место</w:t>
            </w:r>
          </w:p>
        </w:tc>
        <w:tc>
          <w:tcPr>
            <w:tcW w:w="1204" w:type="dxa"/>
            <w:vMerge/>
            <w:vAlign w:val="center"/>
          </w:tcPr>
          <w:p w:rsidR="00E17D2C" w:rsidRPr="001665B7" w:rsidRDefault="00E17D2C" w:rsidP="008D0615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3" w:type="dxa"/>
            <w:vMerge/>
            <w:vAlign w:val="center"/>
          </w:tcPr>
          <w:p w:rsidR="00E17D2C" w:rsidRPr="00DD4AAE" w:rsidRDefault="00E17D2C" w:rsidP="008D0615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77FC7" w:rsidRPr="001665B7" w:rsidTr="009D7CF7">
        <w:trPr>
          <w:trHeight w:val="630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ГАПОУ ЧР «Чебоксарский техникум технологии питания и коммерции» Минобразования Чувашии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38.27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95.7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62.23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19.56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97.8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29.55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98.5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149.62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77FC7" w:rsidRPr="001665B7" w:rsidTr="00445C70">
        <w:trPr>
          <w:trHeight w:val="630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ГАПОУ ЧР «Чебоксарский техникум транспортных и строительных технологий» Минобразования Чувашии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37.82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61.96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19.35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96.8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29.34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97.8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148.47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ГАПОУ ЧР «Новочебоксарский политехнический техникум» Минобразования Чувашии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34.41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63.08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19.75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98.7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29.62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98.7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146.86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77FC7" w:rsidRPr="001665B7" w:rsidTr="00445C70">
        <w:trPr>
          <w:trHeight w:val="630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ГАПОУ ЧР «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Вурнарский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сельскохозяйственный техникум» Минобразования Чувашии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33.34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60.16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19.77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98.8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143.27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МБОУ ДО «Центр развития творчества детей и юношества имени Анатолия Ивановича Андрианова»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 Новочебоксарск</w:t>
            </w: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33.42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58.89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142.32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77FC7" w:rsidRPr="001665B7" w:rsidTr="007473BD">
        <w:trPr>
          <w:trHeight w:val="583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МБОУ ДО «Центр детского творчества»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 Чебоксары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35.54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55.05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140.6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77FC7" w:rsidRPr="001665B7" w:rsidTr="00445C70">
        <w:trPr>
          <w:trHeight w:val="630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ГАПОУ ЧР «Канашский строительный техникум» Минобразования Чувашии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33.54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56.21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29.89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99.6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139.64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7473BD" w:rsidRPr="001665B7" w:rsidTr="007473BD">
        <w:trPr>
          <w:trHeight w:val="630"/>
          <w:jc w:val="center"/>
        </w:trPr>
        <w:tc>
          <w:tcPr>
            <w:tcW w:w="3424" w:type="dxa"/>
            <w:shd w:val="clear" w:color="auto" w:fill="auto"/>
          </w:tcPr>
          <w:p w:rsidR="007473BD" w:rsidRPr="00077FC7" w:rsidRDefault="007473BD" w:rsidP="007473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МАОУ 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детского творчества»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 Чебоксары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473BD" w:rsidRPr="00445C70" w:rsidRDefault="007473BD" w:rsidP="007473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33.98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473BD" w:rsidRPr="00445C70" w:rsidRDefault="007473BD" w:rsidP="007473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473BD" w:rsidRPr="00445C70" w:rsidRDefault="007473BD" w:rsidP="007473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473BD" w:rsidRPr="00445C70" w:rsidRDefault="007473BD" w:rsidP="007473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55.84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473BD" w:rsidRPr="00445C70" w:rsidRDefault="007473BD" w:rsidP="007473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473BD" w:rsidRPr="00445C70" w:rsidRDefault="007473BD" w:rsidP="007473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473BD" w:rsidRPr="00445C70" w:rsidRDefault="007473BD" w:rsidP="007473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19.91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473BD" w:rsidRPr="00445C70" w:rsidRDefault="007473BD" w:rsidP="007473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99.6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7473BD" w:rsidRPr="00445C70" w:rsidRDefault="007473BD" w:rsidP="007473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7473BD" w:rsidRPr="00445C70" w:rsidRDefault="007473BD" w:rsidP="007473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29.65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473BD" w:rsidRPr="00445C70" w:rsidRDefault="007473BD" w:rsidP="007473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98.8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7473BD" w:rsidRPr="00445C70" w:rsidRDefault="007473BD" w:rsidP="007473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204" w:type="dxa"/>
            <w:vAlign w:val="center"/>
          </w:tcPr>
          <w:p w:rsidR="007473BD" w:rsidRPr="00445C70" w:rsidRDefault="007473BD" w:rsidP="007473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139.38</w:t>
            </w:r>
          </w:p>
        </w:tc>
        <w:tc>
          <w:tcPr>
            <w:tcW w:w="1233" w:type="dxa"/>
            <w:vAlign w:val="center"/>
          </w:tcPr>
          <w:p w:rsidR="007473BD" w:rsidRPr="00DD4AAE" w:rsidRDefault="007473BD" w:rsidP="007473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</w:tbl>
    <w:p w:rsidR="007473BD" w:rsidRDefault="007473BD">
      <w:r>
        <w:br w:type="page"/>
      </w:r>
    </w:p>
    <w:tbl>
      <w:tblPr>
        <w:tblW w:w="15935" w:type="dxa"/>
        <w:jc w:val="center"/>
        <w:tblInd w:w="-1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4"/>
        <w:gridCol w:w="822"/>
        <w:gridCol w:w="822"/>
        <w:gridCol w:w="822"/>
        <w:gridCol w:w="822"/>
        <w:gridCol w:w="822"/>
        <w:gridCol w:w="822"/>
        <w:gridCol w:w="822"/>
        <w:gridCol w:w="822"/>
        <w:gridCol w:w="875"/>
        <w:gridCol w:w="911"/>
        <w:gridCol w:w="822"/>
        <w:gridCol w:w="890"/>
        <w:gridCol w:w="1204"/>
        <w:gridCol w:w="1233"/>
      </w:tblGrid>
      <w:tr w:rsidR="007473BD" w:rsidRPr="001665B7" w:rsidTr="007473BD">
        <w:trPr>
          <w:trHeight w:val="1168"/>
          <w:tblHeader/>
          <w:jc w:val="center"/>
        </w:trPr>
        <w:tc>
          <w:tcPr>
            <w:tcW w:w="3424" w:type="dxa"/>
            <w:vMerge w:val="restart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ind w:left="-56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образовательной организации</w:t>
            </w:r>
          </w:p>
        </w:tc>
        <w:tc>
          <w:tcPr>
            <w:tcW w:w="2466" w:type="dxa"/>
            <w:gridSpan w:val="3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ПОКАЗАТЕЛЬ 1</w:t>
            </w:r>
          </w:p>
          <w:p w:rsidR="007473BD" w:rsidRPr="001665B7" w:rsidRDefault="007473BD" w:rsidP="007473BD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Открытость и доступность информации об образовательной организации</w:t>
            </w:r>
          </w:p>
        </w:tc>
        <w:tc>
          <w:tcPr>
            <w:tcW w:w="2466" w:type="dxa"/>
            <w:gridSpan w:val="3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ПОКАЗАТЕЛЬ 2</w:t>
            </w:r>
          </w:p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2519" w:type="dxa"/>
            <w:gridSpan w:val="3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ПОКАЗАТЕЛЬ 3</w:t>
            </w:r>
          </w:p>
          <w:p w:rsidR="007473BD" w:rsidRPr="001665B7" w:rsidRDefault="007473BD" w:rsidP="007473BD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Доброжелательность, вежливость, компетентность работников образовательной организации</w:t>
            </w:r>
          </w:p>
        </w:tc>
        <w:tc>
          <w:tcPr>
            <w:tcW w:w="2623" w:type="dxa"/>
            <w:gridSpan w:val="3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ПОКАЗАТЕЛЬ 4</w:t>
            </w:r>
          </w:p>
          <w:p w:rsidR="007473BD" w:rsidRPr="001665B7" w:rsidRDefault="007473BD" w:rsidP="007473BD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Удовлетворенность качеством образовательной деятельности организации</w:t>
            </w:r>
          </w:p>
        </w:tc>
        <w:tc>
          <w:tcPr>
            <w:tcW w:w="1204" w:type="dxa"/>
            <w:vMerge w:val="restart"/>
            <w:vAlign w:val="center"/>
          </w:tcPr>
          <w:p w:rsidR="007473BD" w:rsidRDefault="007473BD" w:rsidP="007473BD">
            <w:pPr>
              <w:pStyle w:val="a6"/>
              <w:ind w:left="-61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значение</w:t>
            </w:r>
          </w:p>
          <w:p w:rsidR="007473BD" w:rsidRPr="001665B7" w:rsidRDefault="007473BD" w:rsidP="007473BD">
            <w:pPr>
              <w:pStyle w:val="a6"/>
              <w:ind w:left="-61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по показателям</w:t>
            </w:r>
          </w:p>
        </w:tc>
        <w:tc>
          <w:tcPr>
            <w:tcW w:w="1233" w:type="dxa"/>
            <w:vMerge w:val="restart"/>
            <w:vAlign w:val="center"/>
          </w:tcPr>
          <w:p w:rsidR="007473BD" w:rsidRPr="00DD4AAE" w:rsidRDefault="007473BD" w:rsidP="007473BD">
            <w:pPr>
              <w:pStyle w:val="a6"/>
              <w:ind w:left="-86" w:right="-1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sz w:val="20"/>
                <w:szCs w:val="20"/>
              </w:rPr>
              <w:t>СВОДНЫЙ РЕЙТИНГ</w:t>
            </w:r>
          </w:p>
        </w:tc>
      </w:tr>
      <w:tr w:rsidR="007473BD" w:rsidRPr="001665B7" w:rsidTr="007473BD">
        <w:trPr>
          <w:trHeight w:val="504"/>
          <w:tblHeader/>
          <w:jc w:val="center"/>
        </w:trPr>
        <w:tc>
          <w:tcPr>
            <w:tcW w:w="3424" w:type="dxa"/>
            <w:vMerge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ind w:left="-56" w:right="-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баллы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ind w:left="-113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ранговое место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баллы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ind w:left="-138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ранговое место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баллы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ind w:left="-83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ранговое место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баллы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ind w:left="-140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ранговое место</w:t>
            </w:r>
          </w:p>
        </w:tc>
        <w:tc>
          <w:tcPr>
            <w:tcW w:w="1204" w:type="dxa"/>
            <w:vMerge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3" w:type="dxa"/>
            <w:vMerge/>
            <w:vAlign w:val="center"/>
          </w:tcPr>
          <w:p w:rsidR="007473BD" w:rsidRPr="00DD4AAE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БОУ ЧР «Чебоксарская общеобразовательная школа-интернат для 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с ограниченными возможностями здоровья» Минобразования Чувашии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34.86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87.2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53.44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138.31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ГАПОУ ЧР «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Шумерлинский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политехнический техникум» Минобразования Чувашии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31.38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56.91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19.84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99.2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29.46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98.2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137.6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077FC7" w:rsidRPr="001665B7" w:rsidTr="00445C70">
        <w:trPr>
          <w:trHeight w:val="630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ГАПОУ ЧР «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Алатырский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технологический колледж» Минобразования Чувашии</w:t>
            </w:r>
            <w:bookmarkStart w:id="0" w:name="_GoBack"/>
            <w:bookmarkEnd w:id="0"/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30.49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57.44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19.83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99.1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29.85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99.5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137.6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077FC7" w:rsidRPr="001665B7" w:rsidTr="00445C70">
        <w:trPr>
          <w:trHeight w:val="630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ГАПОУ ЧР «Чебоксарский техникум строительства и городского хозяйства» Минобразования Чувашии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32.22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56.66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19.53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97.6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29.08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96.9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137.49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077FC7" w:rsidRPr="001665B7" w:rsidTr="00445C70">
        <w:trPr>
          <w:trHeight w:val="630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ГАПОУ ЧР «Цивильский аграрно-технологический техникум» Минобразования Чувашии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32.61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55.54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19.84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99.2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29.28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97.6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137.27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077FC7" w:rsidRPr="001665B7" w:rsidTr="00445C70">
        <w:trPr>
          <w:trHeight w:val="630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БОУ ЧР «Шумерлинская общеобразовательная школа-интернат для 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с ограниченными возможностями здоровья» Минобразования Чувашии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33.93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54.63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18.75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93.8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29.53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98.4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136.84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077FC7" w:rsidRPr="001665B7" w:rsidTr="00445C70">
        <w:trPr>
          <w:trHeight w:val="630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БОУ ЧР «Цивильская общеобразовательная школа-интернат для 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с ограниченными возможностями здоровья №1» Минобразования Чувашии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33.86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52.83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136.69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</w:tbl>
    <w:p w:rsidR="007473BD" w:rsidRDefault="007473BD">
      <w:r>
        <w:br w:type="page"/>
      </w:r>
    </w:p>
    <w:tbl>
      <w:tblPr>
        <w:tblW w:w="15935" w:type="dxa"/>
        <w:jc w:val="center"/>
        <w:tblInd w:w="-1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4"/>
        <w:gridCol w:w="822"/>
        <w:gridCol w:w="822"/>
        <w:gridCol w:w="822"/>
        <w:gridCol w:w="822"/>
        <w:gridCol w:w="822"/>
        <w:gridCol w:w="822"/>
        <w:gridCol w:w="822"/>
        <w:gridCol w:w="822"/>
        <w:gridCol w:w="875"/>
        <w:gridCol w:w="911"/>
        <w:gridCol w:w="822"/>
        <w:gridCol w:w="890"/>
        <w:gridCol w:w="1204"/>
        <w:gridCol w:w="1233"/>
      </w:tblGrid>
      <w:tr w:rsidR="007473BD" w:rsidRPr="001665B7" w:rsidTr="007473BD">
        <w:trPr>
          <w:trHeight w:val="1168"/>
          <w:tblHeader/>
          <w:jc w:val="center"/>
        </w:trPr>
        <w:tc>
          <w:tcPr>
            <w:tcW w:w="3424" w:type="dxa"/>
            <w:vMerge w:val="restart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ind w:left="-56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образовательной организации</w:t>
            </w:r>
          </w:p>
        </w:tc>
        <w:tc>
          <w:tcPr>
            <w:tcW w:w="2466" w:type="dxa"/>
            <w:gridSpan w:val="3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ПОКАЗАТЕЛЬ 1</w:t>
            </w:r>
          </w:p>
          <w:p w:rsidR="007473BD" w:rsidRPr="001665B7" w:rsidRDefault="007473BD" w:rsidP="007473BD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Открытость и доступность информации об образовательной организации</w:t>
            </w:r>
          </w:p>
        </w:tc>
        <w:tc>
          <w:tcPr>
            <w:tcW w:w="2466" w:type="dxa"/>
            <w:gridSpan w:val="3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ПОКАЗАТЕЛЬ 2</w:t>
            </w:r>
          </w:p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2519" w:type="dxa"/>
            <w:gridSpan w:val="3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ПОКАЗАТЕЛЬ 3</w:t>
            </w:r>
          </w:p>
          <w:p w:rsidR="007473BD" w:rsidRPr="001665B7" w:rsidRDefault="007473BD" w:rsidP="007473BD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Доброжелательность, вежливость, компетентность работников образовательной организации</w:t>
            </w:r>
          </w:p>
        </w:tc>
        <w:tc>
          <w:tcPr>
            <w:tcW w:w="2623" w:type="dxa"/>
            <w:gridSpan w:val="3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ПОКАЗАТЕЛЬ 4</w:t>
            </w:r>
          </w:p>
          <w:p w:rsidR="007473BD" w:rsidRPr="001665B7" w:rsidRDefault="007473BD" w:rsidP="007473BD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Удовлетворенность качеством образовательной деятельности организации</w:t>
            </w:r>
          </w:p>
        </w:tc>
        <w:tc>
          <w:tcPr>
            <w:tcW w:w="1204" w:type="dxa"/>
            <w:vMerge w:val="restart"/>
            <w:vAlign w:val="center"/>
          </w:tcPr>
          <w:p w:rsidR="007473BD" w:rsidRDefault="007473BD" w:rsidP="007473BD">
            <w:pPr>
              <w:pStyle w:val="a6"/>
              <w:ind w:left="-61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значение</w:t>
            </w:r>
          </w:p>
          <w:p w:rsidR="007473BD" w:rsidRPr="001665B7" w:rsidRDefault="007473BD" w:rsidP="007473BD">
            <w:pPr>
              <w:pStyle w:val="a6"/>
              <w:ind w:left="-61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по показателям</w:t>
            </w:r>
          </w:p>
        </w:tc>
        <w:tc>
          <w:tcPr>
            <w:tcW w:w="1233" w:type="dxa"/>
            <w:vMerge w:val="restart"/>
            <w:vAlign w:val="center"/>
          </w:tcPr>
          <w:p w:rsidR="007473BD" w:rsidRPr="00DD4AAE" w:rsidRDefault="007473BD" w:rsidP="007473BD">
            <w:pPr>
              <w:pStyle w:val="a6"/>
              <w:ind w:left="-86" w:right="-1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sz w:val="20"/>
                <w:szCs w:val="20"/>
              </w:rPr>
              <w:t>СВОДНЫЙ РЕЙТИНГ</w:t>
            </w:r>
          </w:p>
        </w:tc>
      </w:tr>
      <w:tr w:rsidR="007473BD" w:rsidRPr="001665B7" w:rsidTr="007473BD">
        <w:trPr>
          <w:trHeight w:val="504"/>
          <w:tblHeader/>
          <w:jc w:val="center"/>
        </w:trPr>
        <w:tc>
          <w:tcPr>
            <w:tcW w:w="3424" w:type="dxa"/>
            <w:vMerge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ind w:left="-56" w:right="-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баллы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ind w:left="-113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ранговое место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баллы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ind w:left="-138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ранговое место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баллы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ind w:left="-83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ранговое место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баллы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ind w:left="-140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ранговое место</w:t>
            </w:r>
          </w:p>
        </w:tc>
        <w:tc>
          <w:tcPr>
            <w:tcW w:w="1204" w:type="dxa"/>
            <w:vMerge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3" w:type="dxa"/>
            <w:vMerge/>
            <w:vAlign w:val="center"/>
          </w:tcPr>
          <w:p w:rsidR="007473BD" w:rsidRPr="00DD4AAE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77FC7" w:rsidRPr="001665B7" w:rsidTr="00445C70">
        <w:trPr>
          <w:trHeight w:val="630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БОУ ЧР «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Саланчикская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школа-интернат для 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с ограниченными возможностями здоровья» Минобразования Чувашии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32.67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53.08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135.75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077FC7" w:rsidRPr="001665B7" w:rsidTr="00445C70">
        <w:trPr>
          <w:trHeight w:val="630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МАОУ 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Дворец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детского (юношеского) творчества»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 Чебоксары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33.52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51.88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135.21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077FC7" w:rsidRPr="001665B7" w:rsidTr="00445C70">
        <w:trPr>
          <w:trHeight w:val="630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БОУ ЧР «Калининская общеобразовательная школа-интернат для 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с ограниченными возможностями здоровья» Минобразования Чувашии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51.38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134.97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077FC7" w:rsidRPr="001665B7" w:rsidTr="00445C70">
        <w:trPr>
          <w:trHeight w:val="630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МБУ «Центр психолого-педагогической реабилитации и коррекции «Семья»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 Чебоксары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48.13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134.63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077FC7" w:rsidRPr="001665B7" w:rsidTr="00445C70">
        <w:trPr>
          <w:trHeight w:val="630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ГАПОУ ЧР «Мариинско-Посадский технологический техникум» Минобразования Чувашии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31.53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52.81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134.33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077FC7" w:rsidRPr="001665B7" w:rsidTr="00445C70">
        <w:trPr>
          <w:trHeight w:val="630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БУ ЧР «Чебоксарский центр для детей-сирот и детей, оставшихся без попечения родителей» Минобразования Чувашии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30.83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53.06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133.89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077FC7" w:rsidRPr="001665B7" w:rsidTr="00445C70">
        <w:trPr>
          <w:trHeight w:val="630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ГАПОУ ЧР «Новочебоксарский химико-механический техникум» Минобразования Чувашии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36.35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48.65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19.58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97.9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29.23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97.4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133.81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077FC7" w:rsidRPr="001665B7" w:rsidTr="00445C70">
        <w:trPr>
          <w:trHeight w:val="630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ГАПОУ ЧР «Канашский транспортно-энергетический техникум» Минобразования Чувашии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31.17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29.74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99.1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133.72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077FC7" w:rsidRPr="001665B7" w:rsidTr="00445C70">
        <w:trPr>
          <w:trHeight w:val="630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БОУ ЧР «Центр образования и комплексного сопровождения детей» Минобразования Чувашии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36.16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47.59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29.72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99.1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133.47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077FC7" w:rsidRPr="001665B7" w:rsidTr="00445C70">
        <w:trPr>
          <w:trHeight w:val="444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ГАПОУ ЧР «Чебоксарский экономико-технологический колледж» Минобразования Чувашии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29.58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59.33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17.69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88.5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26.67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88.9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133.28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077FC7" w:rsidRPr="001665B7" w:rsidTr="00445C70">
        <w:trPr>
          <w:trHeight w:val="302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БОУ ЧР «Чебоксарская общеобразовательная школа для 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с ограниченными возможностями здоровья №3» Минобразования Чувашии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29.83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53.13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132.96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077FC7" w:rsidRPr="001665B7" w:rsidTr="00445C70">
        <w:trPr>
          <w:trHeight w:val="403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БОУ ЧР «Чебоксарская начальная общеобразовательная школа для 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с ограниченными возможностями здоровья №3» Минобразования Чувашии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33.51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49.35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132.86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детского творчества»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 Канаш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30.81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53.69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28.33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94.4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132.83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077FC7" w:rsidRPr="001665B7" w:rsidTr="00445C70">
        <w:trPr>
          <w:trHeight w:val="630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Детская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школа искусств»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 Новочебоксарск</w:t>
            </w: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34.97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87.4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47.84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29.97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99.9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132.78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</w:tr>
      <w:tr w:rsidR="00077FC7" w:rsidRPr="001665B7" w:rsidTr="00445C70">
        <w:trPr>
          <w:trHeight w:val="630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БОУ ЧР «Чебоксарская общеобразовательная школа для 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с ограниченными возможностями здоровья №2» Минобразования Чувашии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33.55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48.95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132.51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077FC7" w:rsidRPr="001665B7" w:rsidTr="00445C70">
        <w:trPr>
          <w:trHeight w:val="630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БУ ЧР «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Шумерлинский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центр для детей-сирот и детей, оставшихся без попечения родителей» Минобразования Чувашии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32.29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50.45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29.64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98.8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132.38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</w:tr>
    </w:tbl>
    <w:p w:rsidR="007473BD" w:rsidRDefault="007473BD">
      <w:r>
        <w:br w:type="page"/>
      </w:r>
    </w:p>
    <w:tbl>
      <w:tblPr>
        <w:tblW w:w="15935" w:type="dxa"/>
        <w:jc w:val="center"/>
        <w:tblInd w:w="-1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4"/>
        <w:gridCol w:w="822"/>
        <w:gridCol w:w="822"/>
        <w:gridCol w:w="822"/>
        <w:gridCol w:w="822"/>
        <w:gridCol w:w="822"/>
        <w:gridCol w:w="822"/>
        <w:gridCol w:w="822"/>
        <w:gridCol w:w="822"/>
        <w:gridCol w:w="875"/>
        <w:gridCol w:w="911"/>
        <w:gridCol w:w="822"/>
        <w:gridCol w:w="890"/>
        <w:gridCol w:w="1204"/>
        <w:gridCol w:w="1233"/>
      </w:tblGrid>
      <w:tr w:rsidR="007473BD" w:rsidRPr="001665B7" w:rsidTr="007473BD">
        <w:trPr>
          <w:trHeight w:val="1168"/>
          <w:tblHeader/>
          <w:jc w:val="center"/>
        </w:trPr>
        <w:tc>
          <w:tcPr>
            <w:tcW w:w="3424" w:type="dxa"/>
            <w:vMerge w:val="restart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ind w:left="-56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образовательной организации</w:t>
            </w:r>
          </w:p>
        </w:tc>
        <w:tc>
          <w:tcPr>
            <w:tcW w:w="2466" w:type="dxa"/>
            <w:gridSpan w:val="3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ПОКАЗАТЕЛЬ 1</w:t>
            </w:r>
          </w:p>
          <w:p w:rsidR="007473BD" w:rsidRPr="001665B7" w:rsidRDefault="007473BD" w:rsidP="007473BD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Открытость и доступность информации об образовательной организации</w:t>
            </w:r>
          </w:p>
        </w:tc>
        <w:tc>
          <w:tcPr>
            <w:tcW w:w="2466" w:type="dxa"/>
            <w:gridSpan w:val="3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ПОКАЗАТЕЛЬ 2</w:t>
            </w:r>
          </w:p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2519" w:type="dxa"/>
            <w:gridSpan w:val="3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ПОКАЗАТЕЛЬ 3</w:t>
            </w:r>
          </w:p>
          <w:p w:rsidR="007473BD" w:rsidRPr="001665B7" w:rsidRDefault="007473BD" w:rsidP="007473BD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Доброжелательность, вежливость, компетентность работников образовательной организации</w:t>
            </w:r>
          </w:p>
        </w:tc>
        <w:tc>
          <w:tcPr>
            <w:tcW w:w="2623" w:type="dxa"/>
            <w:gridSpan w:val="3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ПОКАЗАТЕЛЬ 4</w:t>
            </w:r>
          </w:p>
          <w:p w:rsidR="007473BD" w:rsidRPr="001665B7" w:rsidRDefault="007473BD" w:rsidP="007473BD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Удовлетворенность качеством образовательной деятельности организации</w:t>
            </w:r>
          </w:p>
        </w:tc>
        <w:tc>
          <w:tcPr>
            <w:tcW w:w="1204" w:type="dxa"/>
            <w:vMerge w:val="restart"/>
            <w:vAlign w:val="center"/>
          </w:tcPr>
          <w:p w:rsidR="007473BD" w:rsidRDefault="007473BD" w:rsidP="007473BD">
            <w:pPr>
              <w:pStyle w:val="a6"/>
              <w:ind w:left="-61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значение</w:t>
            </w:r>
          </w:p>
          <w:p w:rsidR="007473BD" w:rsidRPr="001665B7" w:rsidRDefault="007473BD" w:rsidP="007473BD">
            <w:pPr>
              <w:pStyle w:val="a6"/>
              <w:ind w:left="-61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по показателям</w:t>
            </w:r>
          </w:p>
        </w:tc>
        <w:tc>
          <w:tcPr>
            <w:tcW w:w="1233" w:type="dxa"/>
            <w:vMerge w:val="restart"/>
            <w:vAlign w:val="center"/>
          </w:tcPr>
          <w:p w:rsidR="007473BD" w:rsidRPr="00DD4AAE" w:rsidRDefault="007473BD" w:rsidP="007473BD">
            <w:pPr>
              <w:pStyle w:val="a6"/>
              <w:ind w:left="-86" w:right="-1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sz w:val="20"/>
                <w:szCs w:val="20"/>
              </w:rPr>
              <w:t>СВОДНЫЙ РЕЙТИНГ</w:t>
            </w:r>
          </w:p>
        </w:tc>
      </w:tr>
      <w:tr w:rsidR="007473BD" w:rsidRPr="001665B7" w:rsidTr="007473BD">
        <w:trPr>
          <w:trHeight w:val="504"/>
          <w:tblHeader/>
          <w:jc w:val="center"/>
        </w:trPr>
        <w:tc>
          <w:tcPr>
            <w:tcW w:w="3424" w:type="dxa"/>
            <w:vMerge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ind w:left="-56" w:right="-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баллы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ind w:left="-113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ранговое место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баллы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ind w:left="-138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ранговое место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баллы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ind w:left="-83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ранговое место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баллы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ind w:left="-140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ранговое место</w:t>
            </w:r>
          </w:p>
        </w:tc>
        <w:tc>
          <w:tcPr>
            <w:tcW w:w="1204" w:type="dxa"/>
            <w:vMerge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3" w:type="dxa"/>
            <w:vMerge/>
            <w:vAlign w:val="center"/>
          </w:tcPr>
          <w:p w:rsidR="007473BD" w:rsidRPr="00DD4AAE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77FC7" w:rsidRPr="001665B7" w:rsidTr="00445C70">
        <w:trPr>
          <w:trHeight w:val="630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МАУ 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Детско-юношеская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спортивная школа «Физкультурно-спортивный комплекс «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Присурье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Ядринского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131.5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077FC7" w:rsidRPr="001665B7" w:rsidTr="00445C70">
        <w:trPr>
          <w:trHeight w:val="630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ГАПОУ ЧР «Чебоксарский профессиональный колледж им. Н.В. Никольского» Минобразования Чувашии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30.13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52.77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97.2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29.07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96.9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131.42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</w:tr>
      <w:tr w:rsidR="00077FC7" w:rsidRPr="001665B7" w:rsidTr="00445C70">
        <w:trPr>
          <w:trHeight w:val="630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БОУ ЧР «Чебоксарская общеобразовательная школа для 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с ограниченными возможностями здоровья №1» Минобразования Чувашии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30.03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51.16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29.83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99.4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131.02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</w:tr>
      <w:tr w:rsidR="00077FC7" w:rsidRPr="001665B7" w:rsidTr="00445C70">
        <w:trPr>
          <w:trHeight w:val="302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ГАПОУ ЧР «Межрегиональный центр компетенций – Чебоксарский электромеханический колледж» Минобразования Чувашии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33.28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52.21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17.71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88.5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26.88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89.6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130.08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077FC7" w:rsidRPr="001665B7" w:rsidTr="00445C70">
        <w:trPr>
          <w:trHeight w:val="630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БОУ ЧР «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Новочебоксарская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 для 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с ограниченными возможностями здоровья» Минобразования Чувашии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31.28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49.37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130.05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ГАПОУ ЧР «Чебоксарский машиностроительный техникум» Минобразования Чувашии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37.66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94.1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41.73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19.94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99.7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129.32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</w:t>
            </w: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МБОУ ДО «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Атлашевская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искусств» Чебоксарского района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32.97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45.77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128.73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МБУ ДО «Чебоксарская детская художественная школа №4 им. Э.М. Юрьева»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34.81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43.99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29.62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98.7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128.41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</w:tr>
      <w:tr w:rsidR="00077FC7" w:rsidRPr="001665B7" w:rsidTr="007473BD">
        <w:trPr>
          <w:trHeight w:val="554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МАУ 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Детская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школа искусств №1»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 Шумерля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38.51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39.69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128.2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077FC7" w:rsidRPr="001665B7" w:rsidTr="00445C70">
        <w:trPr>
          <w:trHeight w:val="630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МБУ ДО «Детская школа искусств им. А.М. Михайлова» пос. 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Опытный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Цивильского района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38.55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39.29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127.83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МАУ 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Детско-юношеская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спортивная школа – Физкультурно-спортивный комплекс «Аль» 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Янтиковского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35.31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42.17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127.47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АУ 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Детско-юношеская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спортивная школа «Локомотив»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 Канаш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31.84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45.72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19.77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98.8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29.77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99.2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127.1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</w:t>
            </w: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МБОУ ДО «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Хыркасинская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искусств» Чебоксарского района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30.75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46.44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29.67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98.9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126.85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МБУ ДО «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Ядринский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дом детского творчества» 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Ядринского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45.86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126.66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</w:tr>
      <w:tr w:rsidR="00077FC7" w:rsidRPr="001665B7" w:rsidTr="00445C70">
        <w:trPr>
          <w:trHeight w:val="160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Козловская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искусств» Козловского района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31.83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44.63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126.46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БОУ ВО ЧР «Чувашский государственный институт культуры и искусств» Министерства культуры, по делам национальностей и архивного дела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33.89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44.11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19.48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97.4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28.95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96.5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126.43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</w:t>
            </w: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БПОУ ЧР «Чебоксарский медицинский колледж» Министерства здравоохранения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29.62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47.45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19.44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97.2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29.81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99.4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126.33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ГАПОУ ЧР «Канашский педагогический колледж» Минобразования Чувашии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30.79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46.08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19.73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98.6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29.59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98.6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126.18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</w:t>
            </w: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МБУ ДО «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Вурнарская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искусств» 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Вурнарского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32.78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43.35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99.7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126.03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</w:tbl>
    <w:p w:rsidR="007473BD" w:rsidRDefault="007473BD">
      <w:r>
        <w:br w:type="page"/>
      </w:r>
    </w:p>
    <w:tbl>
      <w:tblPr>
        <w:tblW w:w="15935" w:type="dxa"/>
        <w:jc w:val="center"/>
        <w:tblInd w:w="-1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4"/>
        <w:gridCol w:w="822"/>
        <w:gridCol w:w="822"/>
        <w:gridCol w:w="822"/>
        <w:gridCol w:w="822"/>
        <w:gridCol w:w="822"/>
        <w:gridCol w:w="822"/>
        <w:gridCol w:w="822"/>
        <w:gridCol w:w="822"/>
        <w:gridCol w:w="875"/>
        <w:gridCol w:w="911"/>
        <w:gridCol w:w="822"/>
        <w:gridCol w:w="890"/>
        <w:gridCol w:w="1204"/>
        <w:gridCol w:w="1233"/>
      </w:tblGrid>
      <w:tr w:rsidR="007473BD" w:rsidRPr="001665B7" w:rsidTr="007473BD">
        <w:trPr>
          <w:trHeight w:val="1168"/>
          <w:tblHeader/>
          <w:jc w:val="center"/>
        </w:trPr>
        <w:tc>
          <w:tcPr>
            <w:tcW w:w="3424" w:type="dxa"/>
            <w:vMerge w:val="restart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ind w:left="-56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образовательной организации</w:t>
            </w:r>
          </w:p>
        </w:tc>
        <w:tc>
          <w:tcPr>
            <w:tcW w:w="2466" w:type="dxa"/>
            <w:gridSpan w:val="3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ПОКАЗАТЕЛЬ 1</w:t>
            </w:r>
          </w:p>
          <w:p w:rsidR="007473BD" w:rsidRPr="001665B7" w:rsidRDefault="007473BD" w:rsidP="007473BD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Открытость и доступность информации об образовательной организации</w:t>
            </w:r>
          </w:p>
        </w:tc>
        <w:tc>
          <w:tcPr>
            <w:tcW w:w="2466" w:type="dxa"/>
            <w:gridSpan w:val="3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ПОКАЗАТЕЛЬ 2</w:t>
            </w:r>
          </w:p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2519" w:type="dxa"/>
            <w:gridSpan w:val="3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ПОКАЗАТЕЛЬ 3</w:t>
            </w:r>
          </w:p>
          <w:p w:rsidR="007473BD" w:rsidRPr="001665B7" w:rsidRDefault="007473BD" w:rsidP="007473BD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Доброжелательность, вежливость, компетентность работников образовательной организации</w:t>
            </w:r>
          </w:p>
        </w:tc>
        <w:tc>
          <w:tcPr>
            <w:tcW w:w="2623" w:type="dxa"/>
            <w:gridSpan w:val="3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ПОКАЗАТЕЛЬ 4</w:t>
            </w:r>
          </w:p>
          <w:p w:rsidR="007473BD" w:rsidRPr="001665B7" w:rsidRDefault="007473BD" w:rsidP="007473BD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Удовлетворенность качеством образовательной деятельности организации</w:t>
            </w:r>
          </w:p>
        </w:tc>
        <w:tc>
          <w:tcPr>
            <w:tcW w:w="1204" w:type="dxa"/>
            <w:vMerge w:val="restart"/>
            <w:vAlign w:val="center"/>
          </w:tcPr>
          <w:p w:rsidR="007473BD" w:rsidRDefault="007473BD" w:rsidP="007473BD">
            <w:pPr>
              <w:pStyle w:val="a6"/>
              <w:ind w:left="-61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значение</w:t>
            </w:r>
          </w:p>
          <w:p w:rsidR="007473BD" w:rsidRPr="001665B7" w:rsidRDefault="007473BD" w:rsidP="007473BD">
            <w:pPr>
              <w:pStyle w:val="a6"/>
              <w:ind w:left="-61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по показателям</w:t>
            </w:r>
          </w:p>
        </w:tc>
        <w:tc>
          <w:tcPr>
            <w:tcW w:w="1233" w:type="dxa"/>
            <w:vMerge w:val="restart"/>
            <w:vAlign w:val="center"/>
          </w:tcPr>
          <w:p w:rsidR="007473BD" w:rsidRPr="00DD4AAE" w:rsidRDefault="007473BD" w:rsidP="007473BD">
            <w:pPr>
              <w:pStyle w:val="a6"/>
              <w:ind w:left="-86" w:right="-1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sz w:val="20"/>
                <w:szCs w:val="20"/>
              </w:rPr>
              <w:t>СВОДНЫЙ РЕЙТИНГ</w:t>
            </w:r>
          </w:p>
        </w:tc>
      </w:tr>
      <w:tr w:rsidR="007473BD" w:rsidRPr="001665B7" w:rsidTr="007473BD">
        <w:trPr>
          <w:trHeight w:val="504"/>
          <w:tblHeader/>
          <w:jc w:val="center"/>
        </w:trPr>
        <w:tc>
          <w:tcPr>
            <w:tcW w:w="3424" w:type="dxa"/>
            <w:vMerge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ind w:left="-56" w:right="-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баллы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ind w:left="-113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ранговое место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баллы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ind w:left="-138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ранговое место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баллы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ind w:left="-83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ранговое место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баллы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ind w:left="-140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ранговое место</w:t>
            </w:r>
          </w:p>
        </w:tc>
        <w:tc>
          <w:tcPr>
            <w:tcW w:w="1204" w:type="dxa"/>
            <w:vMerge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3" w:type="dxa"/>
            <w:vMerge/>
            <w:vAlign w:val="center"/>
          </w:tcPr>
          <w:p w:rsidR="007473BD" w:rsidRPr="00DD4AAE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77FC7" w:rsidRPr="001665B7" w:rsidTr="00445C70">
        <w:trPr>
          <w:trHeight w:val="591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МБУ ДО «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Янтиковская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искусств» 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Янтиковского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31.51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44.46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125.97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</w:tr>
      <w:tr w:rsidR="00077FC7" w:rsidRPr="001665B7" w:rsidTr="007473BD">
        <w:trPr>
          <w:trHeight w:val="451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детского творчества» 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Вурнарского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30.19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45.75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125.94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</w:p>
        </w:tc>
      </w:tr>
      <w:tr w:rsidR="00077FC7" w:rsidRPr="001665B7" w:rsidTr="00445C70">
        <w:trPr>
          <w:trHeight w:val="630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МБУ «Центр психолого-педагогической, медицинской и социальной помощи «Гармония»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 Чебоксары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32.17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43.75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125.92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МБУ «Центр психолого-педагогической, медицинской и социальной помощи «Содружество»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 Чебоксары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45.78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19.13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95.7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29.13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97.1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125.74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ГАПОУ ЧР «Батыревский агропромышленный техникум» Минобразования Чувашии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28.91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50.02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18.43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92.2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27.84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92.8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125.21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</w:t>
            </w:r>
          </w:p>
        </w:tc>
      </w:tr>
      <w:tr w:rsidR="00077FC7" w:rsidRPr="001665B7" w:rsidTr="00445C70">
        <w:trPr>
          <w:trHeight w:val="630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детского творчества» 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Моргаушского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30.93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44.11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19.94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99.7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29.94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99.8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124.93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</w:t>
            </w:r>
          </w:p>
        </w:tc>
      </w:tr>
      <w:tr w:rsidR="00077FC7" w:rsidRPr="001665B7" w:rsidTr="00445C70">
        <w:trPr>
          <w:trHeight w:val="630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МАУ ДО «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Моргаушская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искусств имени Ф.С. Васильева» 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Моргаушского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39.91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124.91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</w:t>
            </w: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МБНОУ «Центр психолого-педагогической, медицинской и социальной помощи» 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Вурнарского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31.61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43.19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124.81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</w:t>
            </w:r>
          </w:p>
        </w:tc>
      </w:tr>
      <w:tr w:rsidR="00077FC7" w:rsidRPr="001665B7" w:rsidTr="007473BD">
        <w:trPr>
          <w:trHeight w:val="56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Детская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музыкальная школа»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 Новочебоксарск</w:t>
            </w: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32.63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42.21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19.95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99.7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29.81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99.4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124.6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</w:t>
            </w:r>
          </w:p>
        </w:tc>
      </w:tr>
      <w:tr w:rsidR="00077FC7" w:rsidRPr="001665B7" w:rsidTr="00445C70">
        <w:trPr>
          <w:trHeight w:val="630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МБУ ДО «Чебоксарская детская художественная школа №6 имени заслуженных художников российской федерации и ЧР Аркадия и Людмилы 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Акцыновых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34.84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87.1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39.61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124.45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МБОУ ДО «Мариинско-Посадский районный дом детского творчества»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 Мариинский Посад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30.56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43.33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123.89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</w:t>
            </w: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Детский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оздоровительный лагерь «Волна»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 Чебоксары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32.97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40.53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123.5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искусств» Комсомольского района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31.23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41.97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123.2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Детско-юношеская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спортивная школа №2»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 Новочебоксарск</w:t>
            </w: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32.75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40.31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123.06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детского творчества» Красноармейского района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29.99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43.65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19.71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98.6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29.57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98.6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122.92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</w:tr>
      <w:tr w:rsidR="00077FC7" w:rsidRPr="001665B7" w:rsidTr="00445C70">
        <w:trPr>
          <w:trHeight w:val="444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Детская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художественная школа»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 Новочебоксарск</w:t>
            </w: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32.89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39.39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122.29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</w:p>
        </w:tc>
      </w:tr>
      <w:tr w:rsidR="00077FC7" w:rsidRPr="001665B7" w:rsidTr="00445C70">
        <w:trPr>
          <w:trHeight w:val="630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БУ ЧР ДПО «Чувашский республиканский институт образования» Минобразования Чувашии (организация – оператор)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27.62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45.33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19.76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98.8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29.57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98.6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122.27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</w:tr>
      <w:tr w:rsidR="00077FC7" w:rsidRPr="001665B7" w:rsidTr="00445C70">
        <w:trPr>
          <w:trHeight w:val="659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БПОУ ЧР «Чебоксарское музыкальное училище (техникум) им. Ф.П. Павлова» Министерства культуры, по делам национальностей и архивного дела 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32.38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42.39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19.07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95.4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28.15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93.8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</w:p>
        </w:tc>
      </w:tr>
      <w:tr w:rsidR="00077FC7" w:rsidRPr="001665B7" w:rsidTr="00445C70">
        <w:trPr>
          <w:trHeight w:val="630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МБОУ ДО «Центр развития творчества детей и юношества «Росток»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 Чебоксары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35.93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89.8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35.96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121.89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</w:t>
            </w: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МБУ «Центр психолого-педагогической, медицинской и социальной помощи» 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Янтиковского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31.47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121.67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</w:tr>
    </w:tbl>
    <w:p w:rsidR="007473BD" w:rsidRDefault="007473BD">
      <w:r>
        <w:br w:type="page"/>
      </w:r>
    </w:p>
    <w:tbl>
      <w:tblPr>
        <w:tblW w:w="15935" w:type="dxa"/>
        <w:jc w:val="center"/>
        <w:tblInd w:w="-1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4"/>
        <w:gridCol w:w="822"/>
        <w:gridCol w:w="822"/>
        <w:gridCol w:w="822"/>
        <w:gridCol w:w="822"/>
        <w:gridCol w:w="822"/>
        <w:gridCol w:w="822"/>
        <w:gridCol w:w="822"/>
        <w:gridCol w:w="822"/>
        <w:gridCol w:w="875"/>
        <w:gridCol w:w="911"/>
        <w:gridCol w:w="822"/>
        <w:gridCol w:w="890"/>
        <w:gridCol w:w="1204"/>
        <w:gridCol w:w="1233"/>
      </w:tblGrid>
      <w:tr w:rsidR="007473BD" w:rsidRPr="001665B7" w:rsidTr="007473BD">
        <w:trPr>
          <w:trHeight w:val="1168"/>
          <w:tblHeader/>
          <w:jc w:val="center"/>
        </w:trPr>
        <w:tc>
          <w:tcPr>
            <w:tcW w:w="3424" w:type="dxa"/>
            <w:vMerge w:val="restart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ind w:left="-56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образовательной организации</w:t>
            </w:r>
          </w:p>
        </w:tc>
        <w:tc>
          <w:tcPr>
            <w:tcW w:w="2466" w:type="dxa"/>
            <w:gridSpan w:val="3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ПОКАЗАТЕЛЬ 1</w:t>
            </w:r>
          </w:p>
          <w:p w:rsidR="007473BD" w:rsidRPr="001665B7" w:rsidRDefault="007473BD" w:rsidP="007473BD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Открытость и доступность информации об образовательной организации</w:t>
            </w:r>
          </w:p>
        </w:tc>
        <w:tc>
          <w:tcPr>
            <w:tcW w:w="2466" w:type="dxa"/>
            <w:gridSpan w:val="3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ПОКАЗАТЕЛЬ 2</w:t>
            </w:r>
          </w:p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2519" w:type="dxa"/>
            <w:gridSpan w:val="3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ПОКАЗАТЕЛЬ 3</w:t>
            </w:r>
          </w:p>
          <w:p w:rsidR="007473BD" w:rsidRPr="001665B7" w:rsidRDefault="007473BD" w:rsidP="007473BD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Доброжелательность, вежливость, компетентность работников образовательной организации</w:t>
            </w:r>
          </w:p>
        </w:tc>
        <w:tc>
          <w:tcPr>
            <w:tcW w:w="2623" w:type="dxa"/>
            <w:gridSpan w:val="3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ПОКАЗАТЕЛЬ 4</w:t>
            </w:r>
          </w:p>
          <w:p w:rsidR="007473BD" w:rsidRPr="001665B7" w:rsidRDefault="007473BD" w:rsidP="007473BD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Удовлетворенность качеством образовательной деятельности организации</w:t>
            </w:r>
          </w:p>
        </w:tc>
        <w:tc>
          <w:tcPr>
            <w:tcW w:w="1204" w:type="dxa"/>
            <w:vMerge w:val="restart"/>
            <w:vAlign w:val="center"/>
          </w:tcPr>
          <w:p w:rsidR="007473BD" w:rsidRDefault="007473BD" w:rsidP="007473BD">
            <w:pPr>
              <w:pStyle w:val="a6"/>
              <w:ind w:left="-61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значение</w:t>
            </w:r>
          </w:p>
          <w:p w:rsidR="007473BD" w:rsidRPr="001665B7" w:rsidRDefault="007473BD" w:rsidP="007473BD">
            <w:pPr>
              <w:pStyle w:val="a6"/>
              <w:ind w:left="-61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по показателям</w:t>
            </w:r>
          </w:p>
        </w:tc>
        <w:tc>
          <w:tcPr>
            <w:tcW w:w="1233" w:type="dxa"/>
            <w:vMerge w:val="restart"/>
            <w:vAlign w:val="center"/>
          </w:tcPr>
          <w:p w:rsidR="007473BD" w:rsidRPr="00DD4AAE" w:rsidRDefault="007473BD" w:rsidP="007473BD">
            <w:pPr>
              <w:pStyle w:val="a6"/>
              <w:ind w:left="-86" w:right="-1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sz w:val="20"/>
                <w:szCs w:val="20"/>
              </w:rPr>
              <w:t>СВОДНЫЙ РЕЙТИНГ</w:t>
            </w:r>
          </w:p>
        </w:tc>
      </w:tr>
      <w:tr w:rsidR="007473BD" w:rsidRPr="001665B7" w:rsidTr="007473BD">
        <w:trPr>
          <w:trHeight w:val="504"/>
          <w:tblHeader/>
          <w:jc w:val="center"/>
        </w:trPr>
        <w:tc>
          <w:tcPr>
            <w:tcW w:w="3424" w:type="dxa"/>
            <w:vMerge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ind w:left="-56" w:right="-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баллы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ind w:left="-113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ранговое место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баллы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ind w:left="-138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ранговое место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баллы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ind w:left="-83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ранговое место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баллы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ind w:left="-140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ранговое место</w:t>
            </w:r>
          </w:p>
        </w:tc>
        <w:tc>
          <w:tcPr>
            <w:tcW w:w="1204" w:type="dxa"/>
            <w:vMerge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3" w:type="dxa"/>
            <w:vMerge/>
            <w:vAlign w:val="center"/>
          </w:tcPr>
          <w:p w:rsidR="007473BD" w:rsidRPr="00DD4AAE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МБУ ДО «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Батыревская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искусств» Батыревского района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32.81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38.82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121.63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</w:t>
            </w: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МАУ ДО «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Красночетайская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искусств» Красночетайского района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121.5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БОУ ЧР ДО «Центр молодежных инициатив» Минобразования Чувашии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121.5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детского творчества» 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Урмарского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41.58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29.33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97.8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121.42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</w:t>
            </w: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«Детская музыкальная школа»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 Канаш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32.69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38.73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121.42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</w:tr>
      <w:tr w:rsidR="00077FC7" w:rsidRPr="001665B7" w:rsidTr="00445C70">
        <w:trPr>
          <w:trHeight w:val="630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Красноармейская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искусств» Красноармейского района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31.39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39.99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121.38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</w:t>
            </w: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БПОУ ЧР «Чувашское республиканское училище культуры (техникум)» Министерства культуры, по делам национальностей и архивного дела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33.73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37.62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121.35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</w:p>
        </w:tc>
      </w:tr>
      <w:tr w:rsidR="00077FC7" w:rsidRPr="001665B7" w:rsidTr="00445C70">
        <w:trPr>
          <w:trHeight w:val="630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МБУ ДО «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Алтышевская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детская музыкальная школа» 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Алатырского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32.21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39.11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121.32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</w:t>
            </w: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МБУ ДО «Чебоксарская детская музыкальная школа №4 им. В.А. и Д.С. 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Ходяшевых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 Чебоксары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39.21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121.11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</w:t>
            </w: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АОУ 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Физкультурно-спортивный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комплекс» </w:t>
            </w:r>
            <w:r w:rsidR="005B6A18">
              <w:rPr>
                <w:rFonts w:ascii="Times New Roman" w:hAnsi="Times New Roman" w:cs="Times New Roman"/>
                <w:sz w:val="20"/>
                <w:szCs w:val="20"/>
              </w:rPr>
              <w:t>г. Алатыря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30.69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40.62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29.63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98.8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120.94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</w:tr>
      <w:tr w:rsidR="00077FC7" w:rsidRPr="001665B7" w:rsidTr="00445C70">
        <w:trPr>
          <w:trHeight w:val="630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МБУ ДО «Чебоксарская детская музыкальная школа №2 им. В.П. Воробьёва»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32.26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38.58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29.84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99.5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120.68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</w:t>
            </w:r>
          </w:p>
        </w:tc>
      </w:tr>
    </w:tbl>
    <w:p w:rsidR="007473BD" w:rsidRDefault="007473BD">
      <w:r>
        <w:br w:type="page"/>
      </w:r>
    </w:p>
    <w:tbl>
      <w:tblPr>
        <w:tblW w:w="15935" w:type="dxa"/>
        <w:jc w:val="center"/>
        <w:tblInd w:w="-1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4"/>
        <w:gridCol w:w="822"/>
        <w:gridCol w:w="822"/>
        <w:gridCol w:w="822"/>
        <w:gridCol w:w="822"/>
        <w:gridCol w:w="822"/>
        <w:gridCol w:w="822"/>
        <w:gridCol w:w="822"/>
        <w:gridCol w:w="822"/>
        <w:gridCol w:w="875"/>
        <w:gridCol w:w="911"/>
        <w:gridCol w:w="822"/>
        <w:gridCol w:w="890"/>
        <w:gridCol w:w="1204"/>
        <w:gridCol w:w="1233"/>
      </w:tblGrid>
      <w:tr w:rsidR="007473BD" w:rsidRPr="001665B7" w:rsidTr="007473BD">
        <w:trPr>
          <w:trHeight w:val="1168"/>
          <w:tblHeader/>
          <w:jc w:val="center"/>
        </w:trPr>
        <w:tc>
          <w:tcPr>
            <w:tcW w:w="3424" w:type="dxa"/>
            <w:vMerge w:val="restart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ind w:left="-56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образовательной организации</w:t>
            </w:r>
          </w:p>
        </w:tc>
        <w:tc>
          <w:tcPr>
            <w:tcW w:w="2466" w:type="dxa"/>
            <w:gridSpan w:val="3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ПОКАЗАТЕЛЬ 1</w:t>
            </w:r>
          </w:p>
          <w:p w:rsidR="007473BD" w:rsidRPr="001665B7" w:rsidRDefault="007473BD" w:rsidP="007473BD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Открытость и доступность информации об образовательной организации</w:t>
            </w:r>
          </w:p>
        </w:tc>
        <w:tc>
          <w:tcPr>
            <w:tcW w:w="2466" w:type="dxa"/>
            <w:gridSpan w:val="3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ПОКАЗАТЕЛЬ 2</w:t>
            </w:r>
          </w:p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2519" w:type="dxa"/>
            <w:gridSpan w:val="3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ПОКАЗАТЕЛЬ 3</w:t>
            </w:r>
          </w:p>
          <w:p w:rsidR="007473BD" w:rsidRPr="001665B7" w:rsidRDefault="007473BD" w:rsidP="007473BD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Доброжелательность, вежливость, компетентность работников образовательной организации</w:t>
            </w:r>
          </w:p>
        </w:tc>
        <w:tc>
          <w:tcPr>
            <w:tcW w:w="2623" w:type="dxa"/>
            <w:gridSpan w:val="3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ПОКАЗАТЕЛЬ 4</w:t>
            </w:r>
          </w:p>
          <w:p w:rsidR="007473BD" w:rsidRPr="001665B7" w:rsidRDefault="007473BD" w:rsidP="007473BD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Удовлетворенность качеством образовательной деятельности организации</w:t>
            </w:r>
          </w:p>
        </w:tc>
        <w:tc>
          <w:tcPr>
            <w:tcW w:w="1204" w:type="dxa"/>
            <w:vMerge w:val="restart"/>
            <w:vAlign w:val="center"/>
          </w:tcPr>
          <w:p w:rsidR="007473BD" w:rsidRDefault="007473BD" w:rsidP="007473BD">
            <w:pPr>
              <w:pStyle w:val="a6"/>
              <w:ind w:left="-61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значение</w:t>
            </w:r>
          </w:p>
          <w:p w:rsidR="007473BD" w:rsidRPr="001665B7" w:rsidRDefault="007473BD" w:rsidP="007473BD">
            <w:pPr>
              <w:pStyle w:val="a6"/>
              <w:ind w:left="-61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по показателям</w:t>
            </w:r>
          </w:p>
        </w:tc>
        <w:tc>
          <w:tcPr>
            <w:tcW w:w="1233" w:type="dxa"/>
            <w:vMerge w:val="restart"/>
            <w:vAlign w:val="center"/>
          </w:tcPr>
          <w:p w:rsidR="007473BD" w:rsidRPr="00DD4AAE" w:rsidRDefault="007473BD" w:rsidP="007473BD">
            <w:pPr>
              <w:pStyle w:val="a6"/>
              <w:ind w:left="-86" w:right="-1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sz w:val="20"/>
                <w:szCs w:val="20"/>
              </w:rPr>
              <w:t>СВОДНЫЙ РЕЙТИНГ</w:t>
            </w:r>
          </w:p>
        </w:tc>
      </w:tr>
      <w:tr w:rsidR="007473BD" w:rsidRPr="001665B7" w:rsidTr="007473BD">
        <w:trPr>
          <w:trHeight w:val="504"/>
          <w:tblHeader/>
          <w:jc w:val="center"/>
        </w:trPr>
        <w:tc>
          <w:tcPr>
            <w:tcW w:w="3424" w:type="dxa"/>
            <w:vMerge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ind w:left="-56" w:right="-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баллы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ind w:left="-113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ранговое место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баллы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ind w:left="-138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ранговое место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баллы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ind w:left="-83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ранговое место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баллы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ind w:left="-140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ранговое место</w:t>
            </w:r>
          </w:p>
        </w:tc>
        <w:tc>
          <w:tcPr>
            <w:tcW w:w="1204" w:type="dxa"/>
            <w:vMerge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3" w:type="dxa"/>
            <w:vMerge/>
            <w:vAlign w:val="center"/>
          </w:tcPr>
          <w:p w:rsidR="007473BD" w:rsidRPr="00DD4AAE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МАУ 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Детско-юношеская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спортивная школа – фок «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Патвар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Ибресинского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31.33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39.17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120.5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</w:t>
            </w: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МБУ ДО «Чебоксарская детская музыкальная школа №3»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31.03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41.39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18.95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94.7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28.42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94.7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119.79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</w:t>
            </w: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МАУ 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Станция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юных техников» 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Моргаушского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38.25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119.75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</w:tr>
      <w:tr w:rsidR="00077FC7" w:rsidRPr="001665B7" w:rsidTr="007473BD">
        <w:trPr>
          <w:trHeight w:val="509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МБУ ДО «Чебоксарская детская школа искусств №1»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32.12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37.35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119.47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Детский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оздоровительно-образовательный центр «Бригантина»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 Чебоксары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28.33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41.08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119.42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</w:t>
            </w: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ГАПОУ ЧР «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Ядринский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агротехнический техникум» Минобразования Чувашии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28.28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41.63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19.87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99.4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29.48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119.26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МБУ ДО «Чебоксарская детская школа искусств №4»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36.25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119.25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</w:t>
            </w:r>
          </w:p>
        </w:tc>
      </w:tr>
      <w:tr w:rsidR="00077FC7" w:rsidRPr="001665B7" w:rsidTr="007473BD">
        <w:trPr>
          <w:trHeight w:val="520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МБОУ ДО «Центр детского творчества» Чебоксарского района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27.63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41.63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119.25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МБУ ДО «Чебоксарская детская музыкальная школа №1 им. С.М. Максимова»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 Чебоксары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29.06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42.63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91.7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119.19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детского творчества» 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Ибресинского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30.32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38.95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99.7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119.17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</w:t>
            </w: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МБУ ДО «Центр детского творчества»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 Шумерля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31.92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119.12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</w:t>
            </w:r>
          </w:p>
        </w:tc>
      </w:tr>
      <w:tr w:rsidR="00077FC7" w:rsidRPr="001665B7" w:rsidTr="00445C70">
        <w:trPr>
          <w:trHeight w:val="630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МАУ 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Детско-юношеская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спортивная школа «Олимп»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 Шумерля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30.24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29.47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98.2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119.01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</w:t>
            </w:r>
          </w:p>
        </w:tc>
      </w:tr>
    </w:tbl>
    <w:p w:rsidR="007473BD" w:rsidRDefault="007473BD"/>
    <w:p w:rsidR="007473BD" w:rsidRDefault="007473BD">
      <w:r>
        <w:br w:type="page"/>
      </w:r>
    </w:p>
    <w:tbl>
      <w:tblPr>
        <w:tblW w:w="15935" w:type="dxa"/>
        <w:jc w:val="center"/>
        <w:tblInd w:w="-1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4"/>
        <w:gridCol w:w="822"/>
        <w:gridCol w:w="822"/>
        <w:gridCol w:w="822"/>
        <w:gridCol w:w="822"/>
        <w:gridCol w:w="822"/>
        <w:gridCol w:w="822"/>
        <w:gridCol w:w="822"/>
        <w:gridCol w:w="822"/>
        <w:gridCol w:w="875"/>
        <w:gridCol w:w="911"/>
        <w:gridCol w:w="822"/>
        <w:gridCol w:w="890"/>
        <w:gridCol w:w="1204"/>
        <w:gridCol w:w="1233"/>
      </w:tblGrid>
      <w:tr w:rsidR="007473BD" w:rsidRPr="001665B7" w:rsidTr="007473BD">
        <w:trPr>
          <w:trHeight w:val="1168"/>
          <w:tblHeader/>
          <w:jc w:val="center"/>
        </w:trPr>
        <w:tc>
          <w:tcPr>
            <w:tcW w:w="3424" w:type="dxa"/>
            <w:vMerge w:val="restart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ind w:left="-56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образовательной организации</w:t>
            </w:r>
          </w:p>
        </w:tc>
        <w:tc>
          <w:tcPr>
            <w:tcW w:w="2466" w:type="dxa"/>
            <w:gridSpan w:val="3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ПОКАЗАТЕЛЬ 1</w:t>
            </w:r>
          </w:p>
          <w:p w:rsidR="007473BD" w:rsidRPr="001665B7" w:rsidRDefault="007473BD" w:rsidP="007473BD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Открытость и доступность информации об образовательной организации</w:t>
            </w:r>
          </w:p>
        </w:tc>
        <w:tc>
          <w:tcPr>
            <w:tcW w:w="2466" w:type="dxa"/>
            <w:gridSpan w:val="3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ПОКАЗАТЕЛЬ 2</w:t>
            </w:r>
          </w:p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2519" w:type="dxa"/>
            <w:gridSpan w:val="3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ПОКАЗАТЕЛЬ 3</w:t>
            </w:r>
          </w:p>
          <w:p w:rsidR="007473BD" w:rsidRPr="001665B7" w:rsidRDefault="007473BD" w:rsidP="007473BD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Доброжелательность, вежливость, компетентность работников образовательной организации</w:t>
            </w:r>
          </w:p>
        </w:tc>
        <w:tc>
          <w:tcPr>
            <w:tcW w:w="2623" w:type="dxa"/>
            <w:gridSpan w:val="3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ПОКАЗАТЕЛЬ 4</w:t>
            </w:r>
          </w:p>
          <w:p w:rsidR="007473BD" w:rsidRPr="001665B7" w:rsidRDefault="007473BD" w:rsidP="007473BD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Удовлетворенность качеством образовательной деятельности организации</w:t>
            </w:r>
          </w:p>
        </w:tc>
        <w:tc>
          <w:tcPr>
            <w:tcW w:w="1204" w:type="dxa"/>
            <w:vMerge w:val="restart"/>
            <w:vAlign w:val="center"/>
          </w:tcPr>
          <w:p w:rsidR="007473BD" w:rsidRDefault="007473BD" w:rsidP="007473BD">
            <w:pPr>
              <w:pStyle w:val="a6"/>
              <w:ind w:left="-61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значение</w:t>
            </w:r>
          </w:p>
          <w:p w:rsidR="007473BD" w:rsidRPr="001665B7" w:rsidRDefault="007473BD" w:rsidP="007473BD">
            <w:pPr>
              <w:pStyle w:val="a6"/>
              <w:ind w:left="-61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по показателям</w:t>
            </w:r>
          </w:p>
        </w:tc>
        <w:tc>
          <w:tcPr>
            <w:tcW w:w="1233" w:type="dxa"/>
            <w:vMerge w:val="restart"/>
            <w:vAlign w:val="center"/>
          </w:tcPr>
          <w:p w:rsidR="007473BD" w:rsidRPr="00DD4AAE" w:rsidRDefault="007473BD" w:rsidP="007473BD">
            <w:pPr>
              <w:pStyle w:val="a6"/>
              <w:ind w:left="-86" w:right="-1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sz w:val="20"/>
                <w:szCs w:val="20"/>
              </w:rPr>
              <w:t>СВОДНЫЙ РЕЙТИНГ</w:t>
            </w:r>
          </w:p>
        </w:tc>
      </w:tr>
      <w:tr w:rsidR="007473BD" w:rsidRPr="001665B7" w:rsidTr="007473BD">
        <w:trPr>
          <w:trHeight w:val="504"/>
          <w:tblHeader/>
          <w:jc w:val="center"/>
        </w:trPr>
        <w:tc>
          <w:tcPr>
            <w:tcW w:w="3424" w:type="dxa"/>
            <w:vMerge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ind w:left="-56" w:right="-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баллы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ind w:left="-113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ранговое место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баллы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ind w:left="-138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ранговое место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баллы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ind w:left="-83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ранговое место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баллы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7473BD" w:rsidRPr="001665B7" w:rsidRDefault="007473BD" w:rsidP="007473BD">
            <w:pPr>
              <w:pStyle w:val="a6"/>
              <w:ind w:left="-140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ранговое место</w:t>
            </w:r>
          </w:p>
        </w:tc>
        <w:tc>
          <w:tcPr>
            <w:tcW w:w="1204" w:type="dxa"/>
            <w:vMerge/>
            <w:vAlign w:val="center"/>
          </w:tcPr>
          <w:p w:rsidR="007473BD" w:rsidRPr="001665B7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3" w:type="dxa"/>
            <w:vMerge/>
            <w:vAlign w:val="center"/>
          </w:tcPr>
          <w:p w:rsidR="007473BD" w:rsidRPr="00DD4AAE" w:rsidRDefault="007473BD" w:rsidP="007473BD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АУ 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Детско-юношеская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спортивная школа – физкультурно-оздоровительный комплекс «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Атал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» Муниципального Образования Козловского района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30.89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18.57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92.9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118.96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</w:t>
            </w: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МБУ ДО «Центр детского и юношеского творчества» Аликовского района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31.38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118.88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</w:t>
            </w: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МБУ ДО «Чебоксарская детская художественная школа искусств»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31.88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36.63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118.5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</w:t>
            </w: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детского творчества» Красночетайского района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44.25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118.25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</w:tr>
      <w:tr w:rsidR="00077FC7" w:rsidRPr="001665B7" w:rsidTr="007473BD">
        <w:trPr>
          <w:trHeight w:val="457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Станция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юных техников»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 Чебоксары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33.75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118.25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</w:t>
            </w:r>
          </w:p>
        </w:tc>
      </w:tr>
      <w:tr w:rsidR="00077FC7" w:rsidRPr="001665B7" w:rsidTr="00445C70">
        <w:trPr>
          <w:trHeight w:val="630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БОУ ЧР «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Ибресинская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школа-интернат для 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с ограниченными возможностями здоровья» Минобразования Чувашии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47.82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16.18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80.9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118.1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077FC7" w:rsidRPr="001665B7" w:rsidTr="00445C70">
        <w:trPr>
          <w:trHeight w:val="630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МБУ ДО «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Ядринская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детская школа искусств им. А.В. 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Асламаса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Ядринского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32.65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35.29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117.94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077FC7" w:rsidRPr="001665B7" w:rsidTr="00445C70">
        <w:trPr>
          <w:trHeight w:val="630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БУ СПО «Чебоксарское училище олимпийского резерва имени В.М. Краснова» Министерства физической культуры и спорта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30.95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37.84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117.89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</w:t>
            </w:r>
          </w:p>
        </w:tc>
      </w:tr>
      <w:tr w:rsidR="00077FC7" w:rsidRPr="001665B7" w:rsidTr="00445C70">
        <w:trPr>
          <w:trHeight w:val="630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БПОУ ЧР «Чебоксарское художественное училище (техникум)» Министерства культуры, по делам национальностей и архивного дела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29.69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39.07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19.25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96.2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29.81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99.4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117.82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</w:t>
            </w:r>
          </w:p>
        </w:tc>
      </w:tr>
    </w:tbl>
    <w:p w:rsidR="007473BD" w:rsidRDefault="007473BD">
      <w:r>
        <w:br w:type="page"/>
      </w:r>
    </w:p>
    <w:tbl>
      <w:tblPr>
        <w:tblW w:w="15935" w:type="dxa"/>
        <w:jc w:val="center"/>
        <w:tblInd w:w="-1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4"/>
        <w:gridCol w:w="822"/>
        <w:gridCol w:w="822"/>
        <w:gridCol w:w="822"/>
        <w:gridCol w:w="822"/>
        <w:gridCol w:w="822"/>
        <w:gridCol w:w="822"/>
        <w:gridCol w:w="822"/>
        <w:gridCol w:w="822"/>
        <w:gridCol w:w="875"/>
        <w:gridCol w:w="911"/>
        <w:gridCol w:w="822"/>
        <w:gridCol w:w="890"/>
        <w:gridCol w:w="1204"/>
        <w:gridCol w:w="1233"/>
      </w:tblGrid>
      <w:tr w:rsidR="000E7A55" w:rsidRPr="001665B7" w:rsidTr="004805E4">
        <w:trPr>
          <w:trHeight w:val="1168"/>
          <w:tblHeader/>
          <w:jc w:val="center"/>
        </w:trPr>
        <w:tc>
          <w:tcPr>
            <w:tcW w:w="3424" w:type="dxa"/>
            <w:vMerge w:val="restart"/>
            <w:shd w:val="clear" w:color="auto" w:fill="auto"/>
            <w:vAlign w:val="center"/>
          </w:tcPr>
          <w:p w:rsidR="000E7A55" w:rsidRPr="001665B7" w:rsidRDefault="000E7A55" w:rsidP="004805E4">
            <w:pPr>
              <w:pStyle w:val="a6"/>
              <w:ind w:left="-56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образовательной организации</w:t>
            </w:r>
          </w:p>
        </w:tc>
        <w:tc>
          <w:tcPr>
            <w:tcW w:w="2466" w:type="dxa"/>
            <w:gridSpan w:val="3"/>
            <w:shd w:val="clear" w:color="auto" w:fill="auto"/>
            <w:vAlign w:val="center"/>
          </w:tcPr>
          <w:p w:rsidR="000E7A55" w:rsidRPr="001665B7" w:rsidRDefault="000E7A55" w:rsidP="004805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ПОКАЗАТЕЛЬ 1</w:t>
            </w:r>
          </w:p>
          <w:p w:rsidR="000E7A55" w:rsidRPr="001665B7" w:rsidRDefault="000E7A55" w:rsidP="004805E4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Открытость и доступность информации об образовательной организации</w:t>
            </w:r>
          </w:p>
        </w:tc>
        <w:tc>
          <w:tcPr>
            <w:tcW w:w="2466" w:type="dxa"/>
            <w:gridSpan w:val="3"/>
            <w:shd w:val="clear" w:color="auto" w:fill="auto"/>
            <w:vAlign w:val="center"/>
          </w:tcPr>
          <w:p w:rsidR="000E7A55" w:rsidRPr="001665B7" w:rsidRDefault="000E7A55" w:rsidP="004805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ПОКАЗАТЕЛЬ 2</w:t>
            </w:r>
          </w:p>
          <w:p w:rsidR="000E7A55" w:rsidRPr="001665B7" w:rsidRDefault="000E7A55" w:rsidP="004805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2519" w:type="dxa"/>
            <w:gridSpan w:val="3"/>
            <w:shd w:val="clear" w:color="auto" w:fill="auto"/>
            <w:vAlign w:val="center"/>
          </w:tcPr>
          <w:p w:rsidR="000E7A55" w:rsidRPr="001665B7" w:rsidRDefault="000E7A55" w:rsidP="004805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ПОКАЗАТЕЛЬ 3</w:t>
            </w:r>
          </w:p>
          <w:p w:rsidR="000E7A55" w:rsidRPr="001665B7" w:rsidRDefault="000E7A55" w:rsidP="004805E4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Доброжелательность, вежливость, компетентность работников образовательной организации</w:t>
            </w:r>
          </w:p>
        </w:tc>
        <w:tc>
          <w:tcPr>
            <w:tcW w:w="2623" w:type="dxa"/>
            <w:gridSpan w:val="3"/>
            <w:shd w:val="clear" w:color="auto" w:fill="auto"/>
            <w:vAlign w:val="center"/>
          </w:tcPr>
          <w:p w:rsidR="000E7A55" w:rsidRPr="001665B7" w:rsidRDefault="000E7A55" w:rsidP="004805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ПОКАЗАТЕЛЬ 4</w:t>
            </w:r>
          </w:p>
          <w:p w:rsidR="000E7A55" w:rsidRPr="001665B7" w:rsidRDefault="000E7A55" w:rsidP="004805E4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Удовлетворенность качеством образовательной деятельности организации</w:t>
            </w:r>
          </w:p>
        </w:tc>
        <w:tc>
          <w:tcPr>
            <w:tcW w:w="1204" w:type="dxa"/>
            <w:vMerge w:val="restart"/>
            <w:vAlign w:val="center"/>
          </w:tcPr>
          <w:p w:rsidR="000E7A55" w:rsidRDefault="000E7A55" w:rsidP="004805E4">
            <w:pPr>
              <w:pStyle w:val="a6"/>
              <w:ind w:left="-61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значение</w:t>
            </w:r>
          </w:p>
          <w:p w:rsidR="000E7A55" w:rsidRPr="001665B7" w:rsidRDefault="000E7A55" w:rsidP="004805E4">
            <w:pPr>
              <w:pStyle w:val="a6"/>
              <w:ind w:left="-61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по показателям</w:t>
            </w:r>
          </w:p>
        </w:tc>
        <w:tc>
          <w:tcPr>
            <w:tcW w:w="1233" w:type="dxa"/>
            <w:vMerge w:val="restart"/>
            <w:vAlign w:val="center"/>
          </w:tcPr>
          <w:p w:rsidR="000E7A55" w:rsidRPr="00DD4AAE" w:rsidRDefault="000E7A55" w:rsidP="004805E4">
            <w:pPr>
              <w:pStyle w:val="a6"/>
              <w:ind w:left="-86" w:right="-1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sz w:val="20"/>
                <w:szCs w:val="20"/>
              </w:rPr>
              <w:t>СВОДНЫЙ РЕЙТИНГ</w:t>
            </w:r>
          </w:p>
        </w:tc>
      </w:tr>
      <w:tr w:rsidR="000E7A55" w:rsidRPr="001665B7" w:rsidTr="004805E4">
        <w:trPr>
          <w:trHeight w:val="504"/>
          <w:tblHeader/>
          <w:jc w:val="center"/>
        </w:trPr>
        <w:tc>
          <w:tcPr>
            <w:tcW w:w="3424" w:type="dxa"/>
            <w:vMerge/>
            <w:shd w:val="clear" w:color="auto" w:fill="auto"/>
            <w:vAlign w:val="center"/>
          </w:tcPr>
          <w:p w:rsidR="000E7A55" w:rsidRPr="001665B7" w:rsidRDefault="000E7A55" w:rsidP="004805E4">
            <w:pPr>
              <w:pStyle w:val="a6"/>
              <w:ind w:left="-56" w:right="-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0E7A55" w:rsidRPr="001665B7" w:rsidRDefault="000E7A55" w:rsidP="004805E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баллы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E7A55" w:rsidRPr="001665B7" w:rsidRDefault="000E7A55" w:rsidP="004805E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E7A55" w:rsidRPr="001665B7" w:rsidRDefault="000E7A55" w:rsidP="004805E4">
            <w:pPr>
              <w:pStyle w:val="a6"/>
              <w:ind w:left="-113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ранговое место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E7A55" w:rsidRPr="001665B7" w:rsidRDefault="000E7A55" w:rsidP="004805E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баллы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E7A55" w:rsidRPr="001665B7" w:rsidRDefault="000E7A55" w:rsidP="004805E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E7A55" w:rsidRPr="001665B7" w:rsidRDefault="000E7A55" w:rsidP="004805E4">
            <w:pPr>
              <w:pStyle w:val="a6"/>
              <w:ind w:left="-138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ранговое место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E7A55" w:rsidRPr="001665B7" w:rsidRDefault="000E7A55" w:rsidP="004805E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баллы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E7A55" w:rsidRPr="001665B7" w:rsidRDefault="000E7A55" w:rsidP="004805E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E7A55" w:rsidRPr="001665B7" w:rsidRDefault="000E7A55" w:rsidP="004805E4">
            <w:pPr>
              <w:pStyle w:val="a6"/>
              <w:ind w:left="-83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ранговое место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E7A55" w:rsidRPr="001665B7" w:rsidRDefault="000E7A55" w:rsidP="004805E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баллы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E7A55" w:rsidRPr="001665B7" w:rsidRDefault="000E7A55" w:rsidP="004805E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E7A55" w:rsidRPr="001665B7" w:rsidRDefault="000E7A55" w:rsidP="004805E4">
            <w:pPr>
              <w:pStyle w:val="a6"/>
              <w:ind w:left="-140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ранговое место</w:t>
            </w:r>
          </w:p>
        </w:tc>
        <w:tc>
          <w:tcPr>
            <w:tcW w:w="1204" w:type="dxa"/>
            <w:vMerge/>
            <w:vAlign w:val="center"/>
          </w:tcPr>
          <w:p w:rsidR="000E7A55" w:rsidRPr="001665B7" w:rsidRDefault="000E7A55" w:rsidP="004805E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3" w:type="dxa"/>
            <w:vMerge/>
            <w:vAlign w:val="center"/>
          </w:tcPr>
          <w:p w:rsidR="000E7A55" w:rsidRPr="00DD4AAE" w:rsidRDefault="000E7A55" w:rsidP="004805E4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МБОУ ДО «Мариинско-Посадская детская школа искусств» Мариинско-Посадского района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32.88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35.29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29.36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97.9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117.53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</w:t>
            </w: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МБУ ДО «Центр развития творчества детей и юношества» 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Алатырского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30.33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35.86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116.19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</w:tr>
      <w:tr w:rsidR="00077FC7" w:rsidRPr="001665B7" w:rsidTr="00077FC7">
        <w:trPr>
          <w:trHeight w:val="499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МБУ ДО «Центр ДО детей» Комсомольского района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35.25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115.75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</w:t>
            </w:r>
          </w:p>
        </w:tc>
      </w:tr>
      <w:tr w:rsidR="00077FC7" w:rsidRPr="001665B7" w:rsidTr="00445C70">
        <w:trPr>
          <w:trHeight w:val="553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Казенное образовательное учреждение ЧР для детей-сирот и детей, оставшихся без попечения родителей «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Порецкий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детский дом имени И.Н. Ульянова» Минобразования Чувашии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27.38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41.88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93.3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115.25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</w:t>
            </w: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МАУ ДО «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Аликовская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искусств» Аликовского района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28.77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36.13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114.89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</w:t>
            </w: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МАУ 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Детско-юношеская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спортивная школа «Дельфин» Порецкого района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31.13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34.97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28.75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95.8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114.84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</w:p>
        </w:tc>
      </w:tr>
      <w:tr w:rsidR="00077FC7" w:rsidRPr="001665B7" w:rsidTr="00077FC7">
        <w:trPr>
          <w:trHeight w:val="696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Детский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оздоровительный лагерь «Березка»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 Чебоксары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31.63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34.88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93.3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114.5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109</w:t>
            </w:r>
          </w:p>
        </w:tc>
      </w:tr>
      <w:tr w:rsidR="00077FC7" w:rsidRPr="001665B7" w:rsidTr="00445C70">
        <w:trPr>
          <w:trHeight w:val="630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АУ 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детско-юношеская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спортивная школа «Физкультурно-спортивный комплекс «Мариинский» имени олимпийской чемпионки Е. Николаевой» Мариинско-Посадского района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</w:t>
            </w:r>
          </w:p>
        </w:tc>
      </w:tr>
      <w:tr w:rsidR="00077FC7" w:rsidRPr="001665B7" w:rsidTr="00445C70">
        <w:trPr>
          <w:trHeight w:val="630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МБУ ДО «Чебоксарская детская музыкальная школа №5 имени Филиппа 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Мироновича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Лукина»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27.75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35.63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113.38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</w:t>
            </w:r>
          </w:p>
        </w:tc>
      </w:tr>
    </w:tbl>
    <w:p w:rsidR="00FA0E18" w:rsidRDefault="00FA0E18">
      <w:r>
        <w:br w:type="page"/>
      </w:r>
    </w:p>
    <w:tbl>
      <w:tblPr>
        <w:tblW w:w="15935" w:type="dxa"/>
        <w:jc w:val="center"/>
        <w:tblInd w:w="-1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4"/>
        <w:gridCol w:w="822"/>
        <w:gridCol w:w="822"/>
        <w:gridCol w:w="822"/>
        <w:gridCol w:w="822"/>
        <w:gridCol w:w="822"/>
        <w:gridCol w:w="822"/>
        <w:gridCol w:w="822"/>
        <w:gridCol w:w="822"/>
        <w:gridCol w:w="875"/>
        <w:gridCol w:w="911"/>
        <w:gridCol w:w="822"/>
        <w:gridCol w:w="890"/>
        <w:gridCol w:w="1204"/>
        <w:gridCol w:w="1233"/>
      </w:tblGrid>
      <w:tr w:rsidR="00FA0E18" w:rsidRPr="001665B7" w:rsidTr="004805E4">
        <w:trPr>
          <w:trHeight w:val="1168"/>
          <w:tblHeader/>
          <w:jc w:val="center"/>
        </w:trPr>
        <w:tc>
          <w:tcPr>
            <w:tcW w:w="3424" w:type="dxa"/>
            <w:vMerge w:val="restart"/>
            <w:shd w:val="clear" w:color="auto" w:fill="auto"/>
            <w:vAlign w:val="center"/>
          </w:tcPr>
          <w:p w:rsidR="00FA0E18" w:rsidRPr="001665B7" w:rsidRDefault="00FA0E18" w:rsidP="004805E4">
            <w:pPr>
              <w:pStyle w:val="a6"/>
              <w:ind w:left="-56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образовательной организации</w:t>
            </w:r>
          </w:p>
        </w:tc>
        <w:tc>
          <w:tcPr>
            <w:tcW w:w="2466" w:type="dxa"/>
            <w:gridSpan w:val="3"/>
            <w:shd w:val="clear" w:color="auto" w:fill="auto"/>
            <w:vAlign w:val="center"/>
          </w:tcPr>
          <w:p w:rsidR="00FA0E18" w:rsidRPr="001665B7" w:rsidRDefault="00FA0E18" w:rsidP="004805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ПОКАЗАТЕЛЬ 1</w:t>
            </w:r>
          </w:p>
          <w:p w:rsidR="00FA0E18" w:rsidRPr="001665B7" w:rsidRDefault="00FA0E18" w:rsidP="004805E4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Открытость и доступность информации об образовательной организации</w:t>
            </w:r>
          </w:p>
        </w:tc>
        <w:tc>
          <w:tcPr>
            <w:tcW w:w="2466" w:type="dxa"/>
            <w:gridSpan w:val="3"/>
            <w:shd w:val="clear" w:color="auto" w:fill="auto"/>
            <w:vAlign w:val="center"/>
          </w:tcPr>
          <w:p w:rsidR="00FA0E18" w:rsidRPr="001665B7" w:rsidRDefault="00FA0E18" w:rsidP="004805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ПОКАЗАТЕЛЬ 2</w:t>
            </w:r>
          </w:p>
          <w:p w:rsidR="00FA0E18" w:rsidRPr="001665B7" w:rsidRDefault="00FA0E18" w:rsidP="004805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2519" w:type="dxa"/>
            <w:gridSpan w:val="3"/>
            <w:shd w:val="clear" w:color="auto" w:fill="auto"/>
            <w:vAlign w:val="center"/>
          </w:tcPr>
          <w:p w:rsidR="00FA0E18" w:rsidRPr="001665B7" w:rsidRDefault="00FA0E18" w:rsidP="004805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ПОКАЗАТЕЛЬ 3</w:t>
            </w:r>
          </w:p>
          <w:p w:rsidR="00FA0E18" w:rsidRPr="001665B7" w:rsidRDefault="00FA0E18" w:rsidP="004805E4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Доброжелательность, вежливость, компетентность работников образовательной организации</w:t>
            </w:r>
          </w:p>
        </w:tc>
        <w:tc>
          <w:tcPr>
            <w:tcW w:w="2623" w:type="dxa"/>
            <w:gridSpan w:val="3"/>
            <w:shd w:val="clear" w:color="auto" w:fill="auto"/>
            <w:vAlign w:val="center"/>
          </w:tcPr>
          <w:p w:rsidR="00FA0E18" w:rsidRPr="001665B7" w:rsidRDefault="00FA0E18" w:rsidP="004805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ПОКАЗАТЕЛЬ 4</w:t>
            </w:r>
          </w:p>
          <w:p w:rsidR="00FA0E18" w:rsidRPr="001665B7" w:rsidRDefault="00FA0E18" w:rsidP="004805E4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Удовлетворенность качеством образовательной деятельности организации</w:t>
            </w:r>
          </w:p>
        </w:tc>
        <w:tc>
          <w:tcPr>
            <w:tcW w:w="1204" w:type="dxa"/>
            <w:vMerge w:val="restart"/>
            <w:vAlign w:val="center"/>
          </w:tcPr>
          <w:p w:rsidR="00FA0E18" w:rsidRDefault="00FA0E18" w:rsidP="004805E4">
            <w:pPr>
              <w:pStyle w:val="a6"/>
              <w:ind w:left="-61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значение</w:t>
            </w:r>
          </w:p>
          <w:p w:rsidR="00FA0E18" w:rsidRPr="001665B7" w:rsidRDefault="00FA0E18" w:rsidP="004805E4">
            <w:pPr>
              <w:pStyle w:val="a6"/>
              <w:ind w:left="-61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по показателям</w:t>
            </w:r>
          </w:p>
        </w:tc>
        <w:tc>
          <w:tcPr>
            <w:tcW w:w="1233" w:type="dxa"/>
            <w:vMerge w:val="restart"/>
            <w:vAlign w:val="center"/>
          </w:tcPr>
          <w:p w:rsidR="00FA0E18" w:rsidRPr="00DD4AAE" w:rsidRDefault="00FA0E18" w:rsidP="004805E4">
            <w:pPr>
              <w:pStyle w:val="a6"/>
              <w:ind w:left="-86" w:right="-1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sz w:val="20"/>
                <w:szCs w:val="20"/>
              </w:rPr>
              <w:t>СВОДНЫЙ РЕЙТИНГ</w:t>
            </w:r>
          </w:p>
        </w:tc>
      </w:tr>
      <w:tr w:rsidR="00FA0E18" w:rsidRPr="001665B7" w:rsidTr="004805E4">
        <w:trPr>
          <w:trHeight w:val="504"/>
          <w:tblHeader/>
          <w:jc w:val="center"/>
        </w:trPr>
        <w:tc>
          <w:tcPr>
            <w:tcW w:w="3424" w:type="dxa"/>
            <w:vMerge/>
            <w:shd w:val="clear" w:color="auto" w:fill="auto"/>
            <w:vAlign w:val="center"/>
          </w:tcPr>
          <w:p w:rsidR="00FA0E18" w:rsidRPr="001665B7" w:rsidRDefault="00FA0E18" w:rsidP="004805E4">
            <w:pPr>
              <w:pStyle w:val="a6"/>
              <w:ind w:left="-56" w:right="-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FA0E18" w:rsidRPr="001665B7" w:rsidRDefault="00FA0E18" w:rsidP="004805E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баллы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A0E18" w:rsidRPr="001665B7" w:rsidRDefault="00FA0E18" w:rsidP="004805E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A0E18" w:rsidRPr="001665B7" w:rsidRDefault="00FA0E18" w:rsidP="004805E4">
            <w:pPr>
              <w:pStyle w:val="a6"/>
              <w:ind w:left="-113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ранговое место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A0E18" w:rsidRPr="001665B7" w:rsidRDefault="00FA0E18" w:rsidP="004805E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баллы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A0E18" w:rsidRPr="001665B7" w:rsidRDefault="00FA0E18" w:rsidP="004805E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A0E18" w:rsidRPr="001665B7" w:rsidRDefault="00FA0E18" w:rsidP="004805E4">
            <w:pPr>
              <w:pStyle w:val="a6"/>
              <w:ind w:left="-138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ранговое место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A0E18" w:rsidRPr="001665B7" w:rsidRDefault="00FA0E18" w:rsidP="004805E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баллы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A0E18" w:rsidRPr="001665B7" w:rsidRDefault="00FA0E18" w:rsidP="004805E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FA0E18" w:rsidRPr="001665B7" w:rsidRDefault="00FA0E18" w:rsidP="004805E4">
            <w:pPr>
              <w:pStyle w:val="a6"/>
              <w:ind w:left="-83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ранговое место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FA0E18" w:rsidRPr="001665B7" w:rsidRDefault="00FA0E18" w:rsidP="004805E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баллы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A0E18" w:rsidRPr="001665B7" w:rsidRDefault="00FA0E18" w:rsidP="004805E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FA0E18" w:rsidRPr="001665B7" w:rsidRDefault="00FA0E18" w:rsidP="004805E4">
            <w:pPr>
              <w:pStyle w:val="a6"/>
              <w:ind w:left="-140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ранговое место</w:t>
            </w:r>
          </w:p>
        </w:tc>
        <w:tc>
          <w:tcPr>
            <w:tcW w:w="1204" w:type="dxa"/>
            <w:vMerge/>
            <w:vAlign w:val="center"/>
          </w:tcPr>
          <w:p w:rsidR="00FA0E18" w:rsidRPr="001665B7" w:rsidRDefault="00FA0E18" w:rsidP="004805E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3" w:type="dxa"/>
            <w:vMerge/>
            <w:vAlign w:val="center"/>
          </w:tcPr>
          <w:p w:rsidR="00FA0E18" w:rsidRPr="00DD4AAE" w:rsidRDefault="00FA0E18" w:rsidP="004805E4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МАУ 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Спортивная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школа имени олимпийского чемпиона В.Н. Ярды» 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28.33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113.33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</w:t>
            </w: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искусств посёлка Новые Лапсары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 Чебоксары</w:t>
            </w: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33.25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29.84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113.09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</w:t>
            </w:r>
          </w:p>
        </w:tc>
      </w:tr>
      <w:tr w:rsidR="00077FC7" w:rsidRPr="001665B7" w:rsidTr="00445C70">
        <w:trPr>
          <w:trHeight w:val="160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МКОУ «Центр диагностики и консультирования» Комсомольского района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28.29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34.75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113.04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114</w:t>
            </w:r>
          </w:p>
        </w:tc>
      </w:tr>
      <w:tr w:rsidR="00077FC7" w:rsidRPr="001665B7" w:rsidTr="00445C70">
        <w:trPr>
          <w:trHeight w:val="630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МАУ 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Детско-юношеская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спортивная школа «Центр спорта и здоровья «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Улап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» Чебоксарского района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26.25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36.75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</w:t>
            </w:r>
          </w:p>
        </w:tc>
      </w:tr>
      <w:tr w:rsidR="00077FC7" w:rsidRPr="001665B7" w:rsidTr="00445C70">
        <w:trPr>
          <w:trHeight w:val="55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МБУ ДО «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Саланчикская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детская музыкальная школа имени В.А. Павлова» 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28.85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33.33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112.18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</w:t>
            </w: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МАУ 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Детско-юношеская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спортивная школа» 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Алатырского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28.79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33.54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29.67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98.9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</w:t>
            </w: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МБУ ДО «Чебоксарская детская школа искусств №3»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29.19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32.71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111.9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</w:t>
            </w: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Алатырская</w:t>
            </w:r>
            <w:proofErr w:type="spellEnd"/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искусств» </w:t>
            </w:r>
            <w:r w:rsidR="005B6A18">
              <w:rPr>
                <w:rFonts w:ascii="Times New Roman" w:hAnsi="Times New Roman" w:cs="Times New Roman"/>
                <w:sz w:val="20"/>
                <w:szCs w:val="20"/>
              </w:rPr>
              <w:t>г. Алатыря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30.56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36.83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17.78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88.9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26.67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88.9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111.83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</w:t>
            </w: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МБУ ДО «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Шемуршинская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искусств» 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Шемуршинского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28.79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32.82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111.61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Детско-юношеская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спортивная школа №1»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 Новочебоксарск</w:t>
            </w: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37.44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87.5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26.67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88.9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111.5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</w:t>
            </w: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Детско-юношеский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центр» 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Янтиковского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34.88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111.38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</w:t>
            </w:r>
          </w:p>
        </w:tc>
      </w:tr>
      <w:tr w:rsidR="00077FC7" w:rsidRPr="001665B7" w:rsidTr="00445C70">
        <w:trPr>
          <w:trHeight w:val="630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Детская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музыкальная школа «Волга» Козловского района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111.24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123</w:t>
            </w: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МБО 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«Д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етско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-юношеская спортивная школа имени Г.Н. Смирнова» Канашского района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30.39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30.76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29.55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98.5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110.71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124</w:t>
            </w:r>
          </w:p>
        </w:tc>
      </w:tr>
      <w:tr w:rsidR="00077FC7" w:rsidRPr="001665B7" w:rsidTr="00445C70">
        <w:trPr>
          <w:trHeight w:val="630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Детско-юношеская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спортивная школа «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Асамат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Цивильского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29.79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35.18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18.57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92.9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27.14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90.5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110.68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</w:t>
            </w:r>
          </w:p>
        </w:tc>
      </w:tr>
      <w:tr w:rsidR="00077FC7" w:rsidRPr="001665B7" w:rsidTr="00445C70">
        <w:trPr>
          <w:trHeight w:val="630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ГАУ ЧР ДО «Центр военно-патриотического воспитания и подготовки граждан к военной службе «ЮНИТЭКС» Минобразования Чувашии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31.23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29.34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110.57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126</w:t>
            </w: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МБОУ «Центр психолого-педагогической, медицинской и социальной помощи 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Яльчикского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района Чувашской Республики»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28.96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31.56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110.52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</w:t>
            </w: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Детская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школа искусств» Канашского района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28.36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31.73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29.92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99.7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110.02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</w:t>
            </w: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МБУ ДО «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Яльчикская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искусств» 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Яльчикского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29.13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30.22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109.35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</w:t>
            </w: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МБОУ ДО «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Кугесьская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искусств» Чебоксарского района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29.99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31.07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18.82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94.1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29.41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109.29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</w:t>
            </w: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МАУ 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Детско-юношеская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спортивная школа «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Хелхем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» Аликовского района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28.14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34.33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17.78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88.9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28.89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109.14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131</w:t>
            </w:r>
          </w:p>
        </w:tc>
      </w:tr>
      <w:tr w:rsidR="00077FC7" w:rsidRPr="001665B7" w:rsidTr="00445C70">
        <w:trPr>
          <w:trHeight w:val="689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М АОУ 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«Детско-юношеская спортивная школа»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 Шумерля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28.25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36.06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24.44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81.5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108.75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</w:t>
            </w:r>
          </w:p>
        </w:tc>
      </w:tr>
      <w:tr w:rsidR="00077FC7" w:rsidRPr="001665B7" w:rsidTr="00445C70">
        <w:trPr>
          <w:trHeight w:val="630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МАУ ДО «Чебоксарская детская школа искусств №2»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 Чебоксары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30.27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29.06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29.38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97.9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108.7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</w:t>
            </w:r>
          </w:p>
        </w:tc>
      </w:tr>
    </w:tbl>
    <w:p w:rsidR="00FA0E18" w:rsidRDefault="00FA0E18">
      <w:r>
        <w:br w:type="page"/>
      </w:r>
    </w:p>
    <w:tbl>
      <w:tblPr>
        <w:tblW w:w="15935" w:type="dxa"/>
        <w:jc w:val="center"/>
        <w:tblInd w:w="-1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4"/>
        <w:gridCol w:w="822"/>
        <w:gridCol w:w="822"/>
        <w:gridCol w:w="822"/>
        <w:gridCol w:w="822"/>
        <w:gridCol w:w="822"/>
        <w:gridCol w:w="822"/>
        <w:gridCol w:w="822"/>
        <w:gridCol w:w="822"/>
        <w:gridCol w:w="875"/>
        <w:gridCol w:w="911"/>
        <w:gridCol w:w="822"/>
        <w:gridCol w:w="890"/>
        <w:gridCol w:w="1204"/>
        <w:gridCol w:w="1233"/>
      </w:tblGrid>
      <w:tr w:rsidR="00FA0E18" w:rsidRPr="001665B7" w:rsidTr="004805E4">
        <w:trPr>
          <w:trHeight w:val="1168"/>
          <w:tblHeader/>
          <w:jc w:val="center"/>
        </w:trPr>
        <w:tc>
          <w:tcPr>
            <w:tcW w:w="3424" w:type="dxa"/>
            <w:vMerge w:val="restart"/>
            <w:shd w:val="clear" w:color="auto" w:fill="auto"/>
            <w:vAlign w:val="center"/>
          </w:tcPr>
          <w:p w:rsidR="00FA0E18" w:rsidRPr="001665B7" w:rsidRDefault="00FA0E18" w:rsidP="004805E4">
            <w:pPr>
              <w:pStyle w:val="a6"/>
              <w:ind w:left="-56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образовательной организации</w:t>
            </w:r>
          </w:p>
        </w:tc>
        <w:tc>
          <w:tcPr>
            <w:tcW w:w="2466" w:type="dxa"/>
            <w:gridSpan w:val="3"/>
            <w:shd w:val="clear" w:color="auto" w:fill="auto"/>
            <w:vAlign w:val="center"/>
          </w:tcPr>
          <w:p w:rsidR="00FA0E18" w:rsidRPr="001665B7" w:rsidRDefault="00FA0E18" w:rsidP="004805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ПОКАЗАТЕЛЬ 1</w:t>
            </w:r>
          </w:p>
          <w:p w:rsidR="00FA0E18" w:rsidRPr="001665B7" w:rsidRDefault="00FA0E18" w:rsidP="004805E4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Открытость и доступность информации об образовательной организации</w:t>
            </w:r>
          </w:p>
        </w:tc>
        <w:tc>
          <w:tcPr>
            <w:tcW w:w="2466" w:type="dxa"/>
            <w:gridSpan w:val="3"/>
            <w:shd w:val="clear" w:color="auto" w:fill="auto"/>
            <w:vAlign w:val="center"/>
          </w:tcPr>
          <w:p w:rsidR="00FA0E18" w:rsidRPr="001665B7" w:rsidRDefault="00FA0E18" w:rsidP="004805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ПОКАЗАТЕЛЬ 2</w:t>
            </w:r>
          </w:p>
          <w:p w:rsidR="00FA0E18" w:rsidRPr="001665B7" w:rsidRDefault="00FA0E18" w:rsidP="004805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2519" w:type="dxa"/>
            <w:gridSpan w:val="3"/>
            <w:shd w:val="clear" w:color="auto" w:fill="auto"/>
            <w:vAlign w:val="center"/>
          </w:tcPr>
          <w:p w:rsidR="00FA0E18" w:rsidRPr="001665B7" w:rsidRDefault="00FA0E18" w:rsidP="004805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ПОКАЗАТЕЛЬ 3</w:t>
            </w:r>
          </w:p>
          <w:p w:rsidR="00FA0E18" w:rsidRPr="001665B7" w:rsidRDefault="00FA0E18" w:rsidP="004805E4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Доброжелательность, вежливость, компетентность работников образовательной организации</w:t>
            </w:r>
          </w:p>
        </w:tc>
        <w:tc>
          <w:tcPr>
            <w:tcW w:w="2623" w:type="dxa"/>
            <w:gridSpan w:val="3"/>
            <w:shd w:val="clear" w:color="auto" w:fill="auto"/>
            <w:vAlign w:val="center"/>
          </w:tcPr>
          <w:p w:rsidR="00FA0E18" w:rsidRPr="001665B7" w:rsidRDefault="00FA0E18" w:rsidP="004805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ПОКАЗАТЕЛЬ 4</w:t>
            </w:r>
          </w:p>
          <w:p w:rsidR="00FA0E18" w:rsidRPr="001665B7" w:rsidRDefault="00FA0E18" w:rsidP="004805E4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Удовлетворенность качеством образовательной деятельности организации</w:t>
            </w:r>
          </w:p>
        </w:tc>
        <w:tc>
          <w:tcPr>
            <w:tcW w:w="1204" w:type="dxa"/>
            <w:vMerge w:val="restart"/>
            <w:vAlign w:val="center"/>
          </w:tcPr>
          <w:p w:rsidR="00FA0E18" w:rsidRDefault="00FA0E18" w:rsidP="004805E4">
            <w:pPr>
              <w:pStyle w:val="a6"/>
              <w:ind w:left="-61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значение</w:t>
            </w:r>
          </w:p>
          <w:p w:rsidR="00FA0E18" w:rsidRPr="001665B7" w:rsidRDefault="00FA0E18" w:rsidP="004805E4">
            <w:pPr>
              <w:pStyle w:val="a6"/>
              <w:ind w:left="-61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по показателям</w:t>
            </w:r>
          </w:p>
        </w:tc>
        <w:tc>
          <w:tcPr>
            <w:tcW w:w="1233" w:type="dxa"/>
            <w:vMerge w:val="restart"/>
            <w:vAlign w:val="center"/>
          </w:tcPr>
          <w:p w:rsidR="00FA0E18" w:rsidRPr="00DD4AAE" w:rsidRDefault="00FA0E18" w:rsidP="004805E4">
            <w:pPr>
              <w:pStyle w:val="a6"/>
              <w:ind w:left="-86" w:right="-1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sz w:val="20"/>
                <w:szCs w:val="20"/>
              </w:rPr>
              <w:t>СВОДНЫЙ РЕЙТИНГ</w:t>
            </w:r>
          </w:p>
        </w:tc>
      </w:tr>
      <w:tr w:rsidR="00FA0E18" w:rsidRPr="001665B7" w:rsidTr="004805E4">
        <w:trPr>
          <w:trHeight w:val="504"/>
          <w:tblHeader/>
          <w:jc w:val="center"/>
        </w:trPr>
        <w:tc>
          <w:tcPr>
            <w:tcW w:w="3424" w:type="dxa"/>
            <w:vMerge/>
            <w:shd w:val="clear" w:color="auto" w:fill="auto"/>
            <w:vAlign w:val="center"/>
          </w:tcPr>
          <w:p w:rsidR="00FA0E18" w:rsidRPr="001665B7" w:rsidRDefault="00FA0E18" w:rsidP="004805E4">
            <w:pPr>
              <w:pStyle w:val="a6"/>
              <w:ind w:left="-56" w:right="-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FA0E18" w:rsidRPr="001665B7" w:rsidRDefault="00FA0E18" w:rsidP="004805E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баллы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A0E18" w:rsidRPr="001665B7" w:rsidRDefault="00FA0E18" w:rsidP="004805E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A0E18" w:rsidRPr="001665B7" w:rsidRDefault="00FA0E18" w:rsidP="004805E4">
            <w:pPr>
              <w:pStyle w:val="a6"/>
              <w:ind w:left="-113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ранговое место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A0E18" w:rsidRPr="001665B7" w:rsidRDefault="00FA0E18" w:rsidP="004805E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баллы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A0E18" w:rsidRPr="001665B7" w:rsidRDefault="00FA0E18" w:rsidP="004805E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A0E18" w:rsidRPr="001665B7" w:rsidRDefault="00FA0E18" w:rsidP="004805E4">
            <w:pPr>
              <w:pStyle w:val="a6"/>
              <w:ind w:left="-138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ранговое место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A0E18" w:rsidRPr="001665B7" w:rsidRDefault="00FA0E18" w:rsidP="004805E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баллы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A0E18" w:rsidRPr="001665B7" w:rsidRDefault="00FA0E18" w:rsidP="004805E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FA0E18" w:rsidRPr="001665B7" w:rsidRDefault="00FA0E18" w:rsidP="004805E4">
            <w:pPr>
              <w:pStyle w:val="a6"/>
              <w:ind w:left="-83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ранговое место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FA0E18" w:rsidRPr="001665B7" w:rsidRDefault="00FA0E18" w:rsidP="004805E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баллы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A0E18" w:rsidRPr="001665B7" w:rsidRDefault="00FA0E18" w:rsidP="004805E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1665B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FA0E18" w:rsidRPr="001665B7" w:rsidRDefault="00FA0E18" w:rsidP="004805E4">
            <w:pPr>
              <w:pStyle w:val="a6"/>
              <w:ind w:left="-140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B7">
              <w:rPr>
                <w:rFonts w:ascii="Times New Roman" w:hAnsi="Times New Roman" w:cs="Times New Roman"/>
                <w:sz w:val="20"/>
                <w:szCs w:val="20"/>
              </w:rPr>
              <w:t>ранговое место</w:t>
            </w:r>
          </w:p>
        </w:tc>
        <w:tc>
          <w:tcPr>
            <w:tcW w:w="1204" w:type="dxa"/>
            <w:vMerge/>
            <w:vAlign w:val="center"/>
          </w:tcPr>
          <w:p w:rsidR="00FA0E18" w:rsidRPr="001665B7" w:rsidRDefault="00FA0E18" w:rsidP="004805E4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3" w:type="dxa"/>
            <w:vMerge/>
            <w:vAlign w:val="center"/>
          </w:tcPr>
          <w:p w:rsidR="00FA0E18" w:rsidRPr="00DD4AAE" w:rsidRDefault="00FA0E18" w:rsidP="004805E4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МБУ ДО «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Ибресинская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искусств» 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Ибресинского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30.43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19.23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96.2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28.27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94.2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108.53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134</w:t>
            </w: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АОУ 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Детская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юношеская спортивная школа «Импульс» Канашского района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108.5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135</w:t>
            </w:r>
          </w:p>
        </w:tc>
      </w:tr>
      <w:tr w:rsidR="00077FC7" w:rsidRPr="001665B7" w:rsidTr="00445C70">
        <w:trPr>
          <w:trHeight w:val="630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МАУ 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Детско-юношеская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спортивная школа – физкультурно-спортивный комплекс «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Хастар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Красночетайского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28.13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30.25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108.38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</w:t>
            </w: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МБОУ ДО детей «Центр детского и юношеского творчества» Цивильского района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27.27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35.15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18.33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91.7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91.7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108.25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</w:t>
            </w: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МАУ 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Детско-юношеская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спортивная школа «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Кетне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» Комсомольского района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33.75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106.75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МАУ 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Детско-юношеская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спортивная школа «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Туслах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Шемуршинского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27.81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27.19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</w:t>
            </w: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детского и юношеского творчества» 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Яльчикского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28.13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29.25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91.7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104.88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</w:t>
            </w: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«Детская художественная школа»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 Канаш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27.61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103.72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141</w:t>
            </w: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МБУ ДО «Цивильская детская школа искусств» Цивильского района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31.17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30.46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18.33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91.7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23.33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77.8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103.29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</w:t>
            </w: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МАУ 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Спортивная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школа «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Сывлах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Моргаушского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25.06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30.19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91.7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102.75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</w:t>
            </w:r>
          </w:p>
        </w:tc>
      </w:tr>
      <w:tr w:rsidR="00077FC7" w:rsidRPr="001665B7" w:rsidTr="00445C70">
        <w:trPr>
          <w:trHeight w:val="630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АОУ ДО детей «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Урмарская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детско-юношеская спортивная школа имени А.Ф. Федорова» 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Урмарского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33.38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101.88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</w:t>
            </w:r>
          </w:p>
        </w:tc>
      </w:tr>
      <w:tr w:rsidR="00077FC7" w:rsidRPr="001665B7" w:rsidTr="00445C70">
        <w:trPr>
          <w:trHeight w:val="94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Казенное специальное учебно-воспитательное учреждение ЧР для детей и подростков с 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девиантным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поведением «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Убеевская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СОШ закрытого типа» Минобразования Чувашии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145</w:t>
            </w:r>
          </w:p>
        </w:tc>
      </w:tr>
      <w:tr w:rsidR="00077FC7" w:rsidRPr="001665B7" w:rsidTr="00445C70">
        <w:trPr>
          <w:trHeight w:val="630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МАУ 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Детско-юношеская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спортивная школа – 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фск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«Рассвет» 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Вурнарского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27.25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24.83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19.17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95.8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91.7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98.75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</w:t>
            </w: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детского творчества» Батыревского района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27.35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22.45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28.75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95.8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98.55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147</w:t>
            </w:r>
          </w:p>
        </w:tc>
      </w:tr>
      <w:tr w:rsidR="00077FC7" w:rsidRPr="001665B7" w:rsidTr="00445C70">
        <w:trPr>
          <w:trHeight w:val="630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БОУ ЧР «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Кугесьская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школа-интернат для 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с ограниченными возможностями здоровья» Минобразования Чувашии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17.54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30.71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29.67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98.9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97.92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</w:t>
            </w: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МБО 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Детско-юношеская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спортивная школа» Красноармейского района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17.75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29.63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97.38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</w:t>
            </w: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МБУ ДО «Центр детского творчества» Канашского района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24.27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26.84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95.5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24.55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81.8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94.75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</w:t>
            </w:r>
          </w:p>
        </w:tc>
      </w:tr>
      <w:tr w:rsidR="00077FC7" w:rsidRPr="001665B7" w:rsidTr="00445C70">
        <w:trPr>
          <w:trHeight w:val="630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МБУ «Центр психолого-педагогической, медицинской и социальной помощи «Развитие»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 Чебоксары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23.75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30.25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66.7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151</w:t>
            </w:r>
          </w:p>
        </w:tc>
      </w:tr>
      <w:tr w:rsidR="00077FC7" w:rsidRPr="001665B7" w:rsidTr="00445C70">
        <w:trPr>
          <w:trHeight w:val="630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ГАУ Чувашской Республики «Центр внешкольной работы «ЭТКЕР» Минобразования Чувашии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26.99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27.03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15.77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78.8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23.46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78.2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93.25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152</w:t>
            </w:r>
          </w:p>
        </w:tc>
      </w:tr>
      <w:tr w:rsidR="00077FC7" w:rsidRPr="001665B7" w:rsidTr="00445C70">
        <w:trPr>
          <w:trHeight w:val="630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МАУ 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Детско-юношеская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спортивная школа – 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фск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Паттар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» Батыревского района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10.75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88.75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153</w:t>
            </w: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МАУ ДО «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Порецкая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искусств» Порецкого района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26.25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87.25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</w:t>
            </w:r>
          </w:p>
        </w:tc>
      </w:tr>
      <w:tr w:rsidR="00077FC7" w:rsidRPr="001665B7" w:rsidTr="00445C70">
        <w:trPr>
          <w:trHeight w:val="315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МБОУ ДО «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Урмарская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искусств» 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Урмарского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22.63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22.19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13.75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68.8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21.25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70.8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79.81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155</w:t>
            </w:r>
          </w:p>
        </w:tc>
      </w:tr>
      <w:tr w:rsidR="00077FC7" w:rsidRPr="001665B7" w:rsidTr="00445C70">
        <w:trPr>
          <w:trHeight w:val="630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Детский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оздоровительно-образовательный лагерь «Соснячок»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 Шумерля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22.67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21.15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62.5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19.17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63.9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75.48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</w:p>
        </w:tc>
      </w:tr>
      <w:tr w:rsidR="00077FC7" w:rsidRPr="001665B7" w:rsidTr="00445C70">
        <w:trPr>
          <w:trHeight w:val="630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БУ ЧР «Чувашский республиканский центр новых образовательных технологий» Минобразования Чувашии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66.7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61.5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</w:t>
            </w:r>
          </w:p>
        </w:tc>
      </w:tr>
      <w:tr w:rsidR="00077FC7" w:rsidRPr="001665B7" w:rsidTr="00445C70">
        <w:trPr>
          <w:trHeight w:val="630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МАУ 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Детско-юношеская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спортивная школа им. А.В. Игнатьева «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Улап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Яльчикского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sz w:val="20"/>
                <w:szCs w:val="20"/>
              </w:rPr>
              <w:t>9.25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66.7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48.75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158</w:t>
            </w:r>
          </w:p>
        </w:tc>
      </w:tr>
      <w:tr w:rsidR="00077FC7" w:rsidRPr="001665B7" w:rsidTr="00445C70">
        <w:trPr>
          <w:trHeight w:val="630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БОУ ЧР «Чебоксарская начальная общеобразовательная школа для 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с ограниченными возможностями здоровья №1» Минобразования Чувашии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35.5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159</w:t>
            </w:r>
          </w:p>
        </w:tc>
      </w:tr>
      <w:tr w:rsidR="00077FC7" w:rsidRPr="001665B7" w:rsidTr="00445C70">
        <w:trPr>
          <w:trHeight w:val="630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МБНОУ «Центр психолого-педагогической, медицинской и социальной помощи «</w:t>
            </w:r>
            <w:proofErr w:type="spell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Азамат</w:t>
            </w:r>
            <w:proofErr w:type="spell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 Канаш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</w:t>
            </w:r>
          </w:p>
        </w:tc>
      </w:tr>
      <w:tr w:rsidR="00077FC7" w:rsidRPr="001665B7" w:rsidTr="00445C70">
        <w:trPr>
          <w:trHeight w:val="630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БОУ ЧР «Чебоксарская начальная общеобразовательная школа для 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с ограниченными возможностями здоровья №2» Минобразования Чувашии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25.5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161</w:t>
            </w:r>
          </w:p>
        </w:tc>
      </w:tr>
      <w:tr w:rsidR="00077FC7" w:rsidRPr="001665B7" w:rsidTr="00445C70">
        <w:trPr>
          <w:trHeight w:val="630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Детско-юношеская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спортивная школа №1 имени летчика-космонавта А.Г. Николаева» </w:t>
            </w:r>
            <w:r w:rsidR="005B6A18">
              <w:rPr>
                <w:rFonts w:ascii="Times New Roman" w:hAnsi="Times New Roman" w:cs="Times New Roman"/>
                <w:sz w:val="20"/>
                <w:szCs w:val="20"/>
              </w:rPr>
              <w:t>г. Алатыря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23.5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162</w:t>
            </w:r>
          </w:p>
        </w:tc>
      </w:tr>
      <w:tr w:rsidR="00077FC7" w:rsidRPr="001665B7" w:rsidTr="00445C70">
        <w:trPr>
          <w:trHeight w:val="630"/>
          <w:jc w:val="center"/>
        </w:trPr>
        <w:tc>
          <w:tcPr>
            <w:tcW w:w="3424" w:type="dxa"/>
            <w:shd w:val="clear" w:color="auto" w:fill="auto"/>
          </w:tcPr>
          <w:p w:rsidR="00077FC7" w:rsidRPr="00077FC7" w:rsidRDefault="00077FC7" w:rsidP="00077F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F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МБУ 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>Детско-юношеская</w:t>
            </w:r>
            <w:proofErr w:type="gramEnd"/>
            <w:r w:rsidRPr="00077FC7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спортивная школа имени олимпийского чемпиона В.П. Воронкова»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 Канаш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1204" w:type="dxa"/>
            <w:vAlign w:val="center"/>
          </w:tcPr>
          <w:p w:rsidR="00077FC7" w:rsidRPr="00445C70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22.5</w:t>
            </w:r>
          </w:p>
        </w:tc>
        <w:tc>
          <w:tcPr>
            <w:tcW w:w="1233" w:type="dxa"/>
            <w:vAlign w:val="center"/>
          </w:tcPr>
          <w:p w:rsidR="00077FC7" w:rsidRPr="00DD4AAE" w:rsidRDefault="00077FC7" w:rsidP="00077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A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</w:p>
        </w:tc>
      </w:tr>
    </w:tbl>
    <w:p w:rsidR="00DD4ECB" w:rsidRDefault="00DD4ECB"/>
    <w:sectPr w:rsidR="00DD4ECB" w:rsidSect="00420424">
      <w:pgSz w:w="16838" w:h="11906" w:orient="landscape"/>
      <w:pgMar w:top="425" w:right="397" w:bottom="425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5AA"/>
    <w:rsid w:val="00013030"/>
    <w:rsid w:val="00030DD3"/>
    <w:rsid w:val="00046204"/>
    <w:rsid w:val="00077FC7"/>
    <w:rsid w:val="00091744"/>
    <w:rsid w:val="000E2701"/>
    <w:rsid w:val="000E4F5D"/>
    <w:rsid w:val="000E7A55"/>
    <w:rsid w:val="001665B7"/>
    <w:rsid w:val="001B64BA"/>
    <w:rsid w:val="001C39D1"/>
    <w:rsid w:val="00243FE3"/>
    <w:rsid w:val="00275692"/>
    <w:rsid w:val="0028271F"/>
    <w:rsid w:val="003115AE"/>
    <w:rsid w:val="00366AE1"/>
    <w:rsid w:val="003C6085"/>
    <w:rsid w:val="00420424"/>
    <w:rsid w:val="00445C70"/>
    <w:rsid w:val="004C7350"/>
    <w:rsid w:val="004F3C0D"/>
    <w:rsid w:val="00544460"/>
    <w:rsid w:val="00577DA9"/>
    <w:rsid w:val="005B055E"/>
    <w:rsid w:val="005B6A18"/>
    <w:rsid w:val="006375AA"/>
    <w:rsid w:val="006477D6"/>
    <w:rsid w:val="006A5AF3"/>
    <w:rsid w:val="007473BD"/>
    <w:rsid w:val="00774480"/>
    <w:rsid w:val="00796C15"/>
    <w:rsid w:val="007B33EB"/>
    <w:rsid w:val="007C4B7B"/>
    <w:rsid w:val="007E6377"/>
    <w:rsid w:val="008073F0"/>
    <w:rsid w:val="0084623E"/>
    <w:rsid w:val="00894262"/>
    <w:rsid w:val="008D0615"/>
    <w:rsid w:val="008D7D00"/>
    <w:rsid w:val="009609F2"/>
    <w:rsid w:val="009D393E"/>
    <w:rsid w:val="009D7CF7"/>
    <w:rsid w:val="00A140CC"/>
    <w:rsid w:val="00AA3D4D"/>
    <w:rsid w:val="00B425B4"/>
    <w:rsid w:val="00B83606"/>
    <w:rsid w:val="00BA2EC3"/>
    <w:rsid w:val="00BA619E"/>
    <w:rsid w:val="00C30017"/>
    <w:rsid w:val="00C44AA5"/>
    <w:rsid w:val="00C96F04"/>
    <w:rsid w:val="00D67F56"/>
    <w:rsid w:val="00DD4AAE"/>
    <w:rsid w:val="00DD4ECB"/>
    <w:rsid w:val="00E17D2C"/>
    <w:rsid w:val="00E3170A"/>
    <w:rsid w:val="00F019E6"/>
    <w:rsid w:val="00F94A41"/>
    <w:rsid w:val="00FA0E18"/>
    <w:rsid w:val="00FD735E"/>
    <w:rsid w:val="00FF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6375AA"/>
  </w:style>
  <w:style w:type="character" w:styleId="a4">
    <w:name w:val="Hyperlink"/>
    <w:basedOn w:val="a0"/>
    <w:uiPriority w:val="99"/>
    <w:semiHidden/>
    <w:unhideWhenUsed/>
    <w:rsid w:val="006375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375AA"/>
    <w:rPr>
      <w:color w:val="800080"/>
      <w:u w:val="single"/>
    </w:rPr>
  </w:style>
  <w:style w:type="paragraph" w:customStyle="1" w:styleId="xl67">
    <w:name w:val="xl67"/>
    <w:basedOn w:val="a"/>
    <w:rsid w:val="00637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3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375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3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375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37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3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6375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63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37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375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3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3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30DD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82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27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6375AA"/>
  </w:style>
  <w:style w:type="character" w:styleId="a4">
    <w:name w:val="Hyperlink"/>
    <w:basedOn w:val="a0"/>
    <w:uiPriority w:val="99"/>
    <w:semiHidden/>
    <w:unhideWhenUsed/>
    <w:rsid w:val="006375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375AA"/>
    <w:rPr>
      <w:color w:val="800080"/>
      <w:u w:val="single"/>
    </w:rPr>
  </w:style>
  <w:style w:type="paragraph" w:customStyle="1" w:styleId="xl67">
    <w:name w:val="xl67"/>
    <w:basedOn w:val="a"/>
    <w:rsid w:val="00637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3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375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3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375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37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3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6375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63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37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375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3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3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30DD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82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2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0FBE0-B621-4CEE-A7DE-F4B761B65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4366</Words>
  <Characters>24891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Адрианова</dc:creator>
  <cp:lastModifiedBy>Ольга Адрианова</cp:lastModifiedBy>
  <cp:revision>47</cp:revision>
  <cp:lastPrinted>2017-11-24T05:37:00Z</cp:lastPrinted>
  <dcterms:created xsi:type="dcterms:W3CDTF">2017-09-20T08:06:00Z</dcterms:created>
  <dcterms:modified xsi:type="dcterms:W3CDTF">2017-11-24T05:37:00Z</dcterms:modified>
</cp:coreProperties>
</file>