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0D" w:rsidRPr="00BA1DCC" w:rsidRDefault="002F0D0D" w:rsidP="002F0D0D">
      <w:pPr>
        <w:ind w:right="320"/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 xml:space="preserve">Должностной регламент государственного гражданского служащего </w:t>
      </w:r>
    </w:p>
    <w:p w:rsidR="002F0D0D" w:rsidRPr="00BA1DCC" w:rsidRDefault="002F0D0D" w:rsidP="002F0D0D">
      <w:pPr>
        <w:ind w:right="-59"/>
        <w:jc w:val="center"/>
        <w:rPr>
          <w:b/>
          <w:sz w:val="26"/>
          <w:szCs w:val="26"/>
        </w:rPr>
      </w:pPr>
      <w:r w:rsidRPr="00BA1DCC">
        <w:rPr>
          <w:b/>
          <w:bCs/>
          <w:sz w:val="26"/>
          <w:szCs w:val="26"/>
        </w:rPr>
        <w:t xml:space="preserve">Чувашской Республики, замещающего должность </w:t>
      </w:r>
      <w:r w:rsidR="001178A4" w:rsidRPr="00BA1DCC">
        <w:rPr>
          <w:b/>
          <w:sz w:val="26"/>
          <w:szCs w:val="26"/>
        </w:rPr>
        <w:t>главного</w:t>
      </w:r>
      <w:r w:rsidR="0071400F" w:rsidRPr="00BA1DCC">
        <w:rPr>
          <w:b/>
          <w:sz w:val="26"/>
          <w:szCs w:val="26"/>
        </w:rPr>
        <w:t xml:space="preserve"> специалиста-эксперта</w:t>
      </w:r>
      <w:r w:rsidR="00BA1DCC">
        <w:rPr>
          <w:b/>
          <w:sz w:val="26"/>
          <w:szCs w:val="26"/>
        </w:rPr>
        <w:t xml:space="preserve"> </w:t>
      </w:r>
      <w:r w:rsidRPr="00BA1DCC">
        <w:rPr>
          <w:b/>
          <w:sz w:val="26"/>
          <w:szCs w:val="26"/>
        </w:rPr>
        <w:t xml:space="preserve">отдела </w:t>
      </w:r>
      <w:r w:rsidR="0005574D" w:rsidRPr="00BA1DCC">
        <w:rPr>
          <w:b/>
          <w:sz w:val="26"/>
          <w:szCs w:val="26"/>
        </w:rPr>
        <w:t xml:space="preserve">государственного лесного реестра и </w:t>
      </w:r>
      <w:r w:rsidR="0005574D" w:rsidRPr="00BA1DCC">
        <w:rPr>
          <w:b/>
          <w:bCs/>
          <w:sz w:val="26"/>
          <w:szCs w:val="26"/>
        </w:rPr>
        <w:t>арендных отношений</w:t>
      </w:r>
    </w:p>
    <w:p w:rsidR="00F35B46" w:rsidRPr="00BA1DCC" w:rsidRDefault="002F0D0D" w:rsidP="008A459D">
      <w:pPr>
        <w:ind w:right="320"/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Министерства природных ресурсов и экологии Чувашской Республики</w:t>
      </w:r>
    </w:p>
    <w:p w:rsidR="00551C44" w:rsidRPr="00BA1DCC" w:rsidRDefault="00551C44" w:rsidP="00551C44">
      <w:pPr>
        <w:pStyle w:val="22"/>
        <w:shd w:val="clear" w:color="auto" w:fill="auto"/>
        <w:spacing w:before="360" w:after="120" w:line="240" w:lineRule="auto"/>
        <w:ind w:right="318" w:firstLine="0"/>
        <w:rPr>
          <w:sz w:val="26"/>
          <w:szCs w:val="26"/>
        </w:rPr>
      </w:pPr>
      <w:r w:rsidRPr="00BA1DCC">
        <w:rPr>
          <w:sz w:val="26"/>
          <w:szCs w:val="26"/>
        </w:rPr>
        <w:t>I. Общие положения</w:t>
      </w:r>
    </w:p>
    <w:p w:rsidR="00551C44" w:rsidRPr="00BA1DCC" w:rsidRDefault="00551C44" w:rsidP="00551C44">
      <w:pPr>
        <w:pStyle w:val="22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BA1DCC">
        <w:rPr>
          <w:b w:val="0"/>
          <w:sz w:val="26"/>
          <w:szCs w:val="26"/>
        </w:rPr>
        <w:t xml:space="preserve">1.1. </w:t>
      </w:r>
      <w:proofErr w:type="gramStart"/>
      <w:r w:rsidRPr="00BA1DCC">
        <w:rPr>
          <w:b w:val="0"/>
          <w:sz w:val="26"/>
          <w:szCs w:val="26"/>
        </w:rPr>
        <w:t xml:space="preserve">Должность государственной гражданской службы Чувашской Республики </w:t>
      </w:r>
      <w:r w:rsidR="001178A4" w:rsidRPr="00BA1DCC">
        <w:rPr>
          <w:b w:val="0"/>
          <w:sz w:val="26"/>
          <w:szCs w:val="26"/>
        </w:rPr>
        <w:t>главного</w:t>
      </w:r>
      <w:r w:rsidR="0005574D" w:rsidRPr="00BA1DCC">
        <w:rPr>
          <w:b w:val="0"/>
          <w:sz w:val="26"/>
          <w:szCs w:val="26"/>
        </w:rPr>
        <w:t xml:space="preserve"> </w:t>
      </w:r>
      <w:r w:rsidR="0071400F" w:rsidRPr="00BA1DCC">
        <w:rPr>
          <w:b w:val="0"/>
          <w:sz w:val="26"/>
          <w:szCs w:val="26"/>
        </w:rPr>
        <w:t>специалиста-эксперта</w:t>
      </w:r>
      <w:r w:rsidRPr="00BA1DCC">
        <w:rPr>
          <w:b w:val="0"/>
          <w:sz w:val="26"/>
          <w:szCs w:val="26"/>
        </w:rPr>
        <w:t xml:space="preserve"> отдела </w:t>
      </w:r>
      <w:r w:rsidR="0005574D" w:rsidRPr="00BA1DCC">
        <w:rPr>
          <w:b w:val="0"/>
          <w:sz w:val="26"/>
          <w:szCs w:val="26"/>
        </w:rPr>
        <w:t xml:space="preserve">государственного лесного реестра и </w:t>
      </w:r>
      <w:r w:rsidR="0005574D" w:rsidRPr="00BA1DCC">
        <w:rPr>
          <w:b w:val="0"/>
          <w:bCs w:val="0"/>
          <w:sz w:val="26"/>
          <w:szCs w:val="26"/>
        </w:rPr>
        <w:t>арендных отношений</w:t>
      </w:r>
      <w:r w:rsidRPr="00BA1DCC">
        <w:rPr>
          <w:b w:val="0"/>
          <w:bCs w:val="0"/>
          <w:sz w:val="26"/>
          <w:szCs w:val="26"/>
        </w:rPr>
        <w:t xml:space="preserve"> </w:t>
      </w:r>
      <w:r w:rsidRPr="00BA1DCC">
        <w:rPr>
          <w:b w:val="0"/>
          <w:sz w:val="26"/>
          <w:szCs w:val="26"/>
        </w:rPr>
        <w:t>Министерства природных ресурсов и экологи</w:t>
      </w:r>
      <w:r w:rsidR="0005574D" w:rsidRPr="00BA1DCC">
        <w:rPr>
          <w:b w:val="0"/>
          <w:sz w:val="26"/>
          <w:szCs w:val="26"/>
        </w:rPr>
        <w:t>и Чувашской Республики (далее –</w:t>
      </w:r>
      <w:r w:rsidRPr="00BA1DCC">
        <w:rPr>
          <w:b w:val="0"/>
          <w:sz w:val="26"/>
          <w:szCs w:val="26"/>
        </w:rPr>
        <w:t xml:space="preserve"> </w:t>
      </w:r>
      <w:r w:rsidR="001178A4" w:rsidRPr="00BA1DCC">
        <w:rPr>
          <w:b w:val="0"/>
          <w:sz w:val="26"/>
          <w:szCs w:val="26"/>
        </w:rPr>
        <w:t>главный</w:t>
      </w:r>
      <w:r w:rsidR="00F42540" w:rsidRPr="00BA1DCC">
        <w:rPr>
          <w:b w:val="0"/>
          <w:sz w:val="26"/>
          <w:szCs w:val="26"/>
        </w:rPr>
        <w:t xml:space="preserve">  специалист-эксперт</w:t>
      </w:r>
      <w:r w:rsidRPr="00BA1DCC">
        <w:rPr>
          <w:b w:val="0"/>
          <w:sz w:val="26"/>
          <w:szCs w:val="26"/>
        </w:rPr>
        <w:t xml:space="preserve">) учреждается в Министерстве природных ресурсов и экологии Чувашской Республики (далее - Министерство) с целью обеспечения деятельности отдела </w:t>
      </w:r>
      <w:r w:rsidR="0005574D" w:rsidRPr="00BA1DCC">
        <w:rPr>
          <w:b w:val="0"/>
          <w:sz w:val="26"/>
          <w:szCs w:val="26"/>
        </w:rPr>
        <w:t xml:space="preserve">государственного лесного реестра и </w:t>
      </w:r>
      <w:r w:rsidR="0005574D" w:rsidRPr="00BA1DCC">
        <w:rPr>
          <w:b w:val="0"/>
          <w:bCs w:val="0"/>
          <w:sz w:val="26"/>
          <w:szCs w:val="26"/>
        </w:rPr>
        <w:t>арендных отношений</w:t>
      </w:r>
      <w:r w:rsidRPr="00BA1DCC">
        <w:rPr>
          <w:b w:val="0"/>
          <w:sz w:val="26"/>
          <w:szCs w:val="26"/>
        </w:rPr>
        <w:t xml:space="preserve"> Министерства (далее - отдел) в соответствии с Положением об отделе </w:t>
      </w:r>
      <w:r w:rsidR="0005574D" w:rsidRPr="00BA1DCC">
        <w:rPr>
          <w:b w:val="0"/>
          <w:sz w:val="26"/>
          <w:szCs w:val="26"/>
        </w:rPr>
        <w:t>государственного лесного реестра и</w:t>
      </w:r>
      <w:proofErr w:type="gramEnd"/>
      <w:r w:rsidR="0005574D" w:rsidRPr="00BA1DCC">
        <w:rPr>
          <w:b w:val="0"/>
          <w:sz w:val="26"/>
          <w:szCs w:val="26"/>
        </w:rPr>
        <w:t xml:space="preserve"> </w:t>
      </w:r>
      <w:r w:rsidR="0005574D" w:rsidRPr="00BA1DCC">
        <w:rPr>
          <w:b w:val="0"/>
          <w:bCs w:val="0"/>
          <w:sz w:val="26"/>
          <w:szCs w:val="26"/>
        </w:rPr>
        <w:t>арендных отношений</w:t>
      </w:r>
      <w:r w:rsidR="0005574D" w:rsidRPr="00BA1DCC">
        <w:rPr>
          <w:b w:val="0"/>
          <w:sz w:val="26"/>
          <w:szCs w:val="26"/>
        </w:rPr>
        <w:t xml:space="preserve"> </w:t>
      </w:r>
      <w:r w:rsidRPr="00BA1DCC">
        <w:rPr>
          <w:b w:val="0"/>
          <w:sz w:val="26"/>
          <w:szCs w:val="26"/>
        </w:rPr>
        <w:t xml:space="preserve">Министерства. </w:t>
      </w:r>
    </w:p>
    <w:p w:rsidR="00551C44" w:rsidRPr="00BA1DCC" w:rsidRDefault="00551C44" w:rsidP="00551C44">
      <w:pPr>
        <w:pStyle w:val="22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BA1DCC">
        <w:rPr>
          <w:b w:val="0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BA1DCC">
          <w:rPr>
            <w:b w:val="0"/>
            <w:sz w:val="26"/>
            <w:szCs w:val="26"/>
          </w:rPr>
          <w:t>2006 г</w:t>
        </w:r>
      </w:smartTag>
      <w:r w:rsidRPr="00BA1DCC">
        <w:rPr>
          <w:b w:val="0"/>
          <w:sz w:val="26"/>
          <w:szCs w:val="26"/>
        </w:rPr>
        <w:t>. № 73, должность «</w:t>
      </w:r>
      <w:r w:rsidR="001178A4" w:rsidRPr="00BA1DCC">
        <w:rPr>
          <w:b w:val="0"/>
          <w:sz w:val="26"/>
          <w:szCs w:val="26"/>
        </w:rPr>
        <w:t>главного</w:t>
      </w:r>
      <w:r w:rsidR="0071400F" w:rsidRPr="00BA1DCC">
        <w:rPr>
          <w:b w:val="0"/>
          <w:sz w:val="26"/>
          <w:szCs w:val="26"/>
        </w:rPr>
        <w:t xml:space="preserve"> специалиста-эксперта</w:t>
      </w:r>
      <w:r w:rsidRPr="00BA1DCC">
        <w:rPr>
          <w:b w:val="0"/>
          <w:sz w:val="26"/>
          <w:szCs w:val="26"/>
        </w:rPr>
        <w:t>» относится к категории «</w:t>
      </w:r>
      <w:r w:rsidR="0071400F" w:rsidRPr="00BA1DCC">
        <w:rPr>
          <w:b w:val="0"/>
          <w:sz w:val="26"/>
          <w:szCs w:val="26"/>
        </w:rPr>
        <w:t>специалисты</w:t>
      </w:r>
      <w:r w:rsidRPr="00BA1DCC">
        <w:rPr>
          <w:b w:val="0"/>
          <w:sz w:val="26"/>
          <w:szCs w:val="26"/>
        </w:rPr>
        <w:t xml:space="preserve">» </w:t>
      </w:r>
      <w:r w:rsidR="0071400F" w:rsidRPr="00BA1DCC">
        <w:rPr>
          <w:b w:val="0"/>
          <w:sz w:val="26"/>
          <w:szCs w:val="26"/>
        </w:rPr>
        <w:t>старшей</w:t>
      </w:r>
      <w:r w:rsidRPr="00BA1DCC">
        <w:rPr>
          <w:b w:val="0"/>
          <w:sz w:val="26"/>
          <w:szCs w:val="26"/>
        </w:rPr>
        <w:t xml:space="preserve"> группы должностей и имеет регистрационный номер (код) </w:t>
      </w:r>
      <w:r w:rsidR="001178A4" w:rsidRPr="00BA1DCC">
        <w:rPr>
          <w:b w:val="0"/>
          <w:sz w:val="26"/>
          <w:szCs w:val="26"/>
        </w:rPr>
        <w:t>3-3-4-19</w:t>
      </w:r>
      <w:r w:rsidRPr="00BA1DCC">
        <w:rPr>
          <w:b w:val="0"/>
          <w:sz w:val="26"/>
          <w:szCs w:val="26"/>
        </w:rPr>
        <w:t xml:space="preserve">. </w:t>
      </w:r>
    </w:p>
    <w:p w:rsidR="00BA1DCC" w:rsidRPr="00BA1DCC" w:rsidRDefault="00BA1DCC" w:rsidP="00BA1DCC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6"/>
          <w:szCs w:val="26"/>
        </w:rPr>
      </w:pPr>
      <w:r w:rsidRPr="00BA1DCC">
        <w:rPr>
          <w:rFonts w:eastAsiaTheme="minorEastAsia"/>
          <w:sz w:val="26"/>
          <w:szCs w:val="26"/>
        </w:rPr>
        <w:t xml:space="preserve">1.3. Область  профессиональной служебной деятельности государственного гражданского служащего Чувашской Республики (далее - гражданский служащий): </w:t>
      </w:r>
      <w:r w:rsidRPr="00BA1DCC">
        <w:rPr>
          <w:rFonts w:eastAsiaTheme="minorEastAsia"/>
          <w:b/>
          <w:sz w:val="26"/>
          <w:szCs w:val="26"/>
        </w:rPr>
        <w:t>управление в сфере природных ресурсов, природопользование и экология.</w:t>
      </w:r>
    </w:p>
    <w:p w:rsidR="00BA1DCC" w:rsidRPr="00BA1DCC" w:rsidRDefault="00BA1DCC" w:rsidP="00BA1D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A1DCC">
        <w:rPr>
          <w:rFonts w:eastAsiaTheme="minorEastAsia"/>
          <w:sz w:val="26"/>
          <w:szCs w:val="26"/>
        </w:rPr>
        <w:t xml:space="preserve">1.4. Вид   профессиональной   служебной   деятельности   гражданского служащего: </w:t>
      </w:r>
    </w:p>
    <w:p w:rsidR="00BA1DCC" w:rsidRPr="00BA1DCC" w:rsidRDefault="00BA1DCC" w:rsidP="00BA1DCC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6"/>
          <w:szCs w:val="26"/>
        </w:rPr>
      </w:pPr>
      <w:r w:rsidRPr="00BA1DCC">
        <w:rPr>
          <w:rFonts w:eastAsiaTheme="minorEastAsia"/>
          <w:b/>
          <w:sz w:val="26"/>
          <w:szCs w:val="26"/>
        </w:rPr>
        <w:t>регулирование в сфере лесного хозяйства;</w:t>
      </w:r>
    </w:p>
    <w:p w:rsidR="00BA1DCC" w:rsidRPr="00BA1DCC" w:rsidRDefault="00BA1DCC" w:rsidP="00BA1DCC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6"/>
          <w:szCs w:val="26"/>
        </w:rPr>
      </w:pPr>
      <w:r w:rsidRPr="00BA1DCC">
        <w:rPr>
          <w:rFonts w:eastAsiaTheme="minorEastAsia"/>
          <w:b/>
          <w:sz w:val="26"/>
          <w:szCs w:val="26"/>
        </w:rPr>
        <w:t>использование, охрана и защита лесных ресурсов;</w:t>
      </w:r>
    </w:p>
    <w:p w:rsidR="00BA1DCC" w:rsidRPr="00BA1DCC" w:rsidRDefault="00BA1DCC" w:rsidP="00BA1DCC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6"/>
          <w:szCs w:val="26"/>
        </w:rPr>
      </w:pPr>
      <w:r w:rsidRPr="00BA1DCC">
        <w:rPr>
          <w:rFonts w:eastAsiaTheme="minorEastAsia"/>
          <w:b/>
          <w:sz w:val="26"/>
          <w:szCs w:val="26"/>
        </w:rPr>
        <w:t>лесное планирование и лесоустройство.</w:t>
      </w:r>
    </w:p>
    <w:p w:rsidR="00BA1DCC" w:rsidRPr="00BA1DCC" w:rsidRDefault="00BA1DCC" w:rsidP="00BA1D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A1DCC">
        <w:rPr>
          <w:rFonts w:eastAsiaTheme="minorEastAsia"/>
          <w:sz w:val="26"/>
          <w:szCs w:val="26"/>
        </w:rPr>
        <w:t xml:space="preserve">1.5. </w:t>
      </w:r>
      <w:r>
        <w:rPr>
          <w:rFonts w:eastAsiaTheme="minorEastAsia"/>
          <w:sz w:val="26"/>
          <w:szCs w:val="26"/>
        </w:rPr>
        <w:t>Главный</w:t>
      </w:r>
      <w:r w:rsidRPr="00BA1DCC">
        <w:rPr>
          <w:rFonts w:eastAsiaTheme="minorEastAsia"/>
          <w:sz w:val="26"/>
          <w:szCs w:val="26"/>
        </w:rPr>
        <w:t xml:space="preserve"> специалист-эксперт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 и министру.</w:t>
      </w:r>
    </w:p>
    <w:p w:rsidR="00BA1DCC" w:rsidRPr="00BA1DCC" w:rsidRDefault="00BA1DCC" w:rsidP="00BA1D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A1DCC">
        <w:rPr>
          <w:rFonts w:eastAsiaTheme="minorEastAsia"/>
          <w:sz w:val="26"/>
          <w:szCs w:val="26"/>
        </w:rPr>
        <w:t xml:space="preserve">1.6. В период отсутствия </w:t>
      </w:r>
      <w:r>
        <w:rPr>
          <w:rFonts w:eastAsiaTheme="minorEastAsia"/>
          <w:sz w:val="26"/>
          <w:szCs w:val="26"/>
        </w:rPr>
        <w:t>главного</w:t>
      </w:r>
      <w:r w:rsidRPr="00BA1DCC">
        <w:rPr>
          <w:rFonts w:eastAsiaTheme="minorEastAsia"/>
          <w:sz w:val="26"/>
          <w:szCs w:val="26"/>
        </w:rPr>
        <w:t xml:space="preserve"> специалиста-эксперта его обязанности распределяются начальником отдела между работниками отдела.</w:t>
      </w:r>
    </w:p>
    <w:p w:rsidR="0005574D" w:rsidRPr="00BA1DCC" w:rsidRDefault="0005574D" w:rsidP="00551C44">
      <w:pPr>
        <w:pStyle w:val="22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2F0D0D" w:rsidRPr="00BA1DCC" w:rsidRDefault="002F0D0D" w:rsidP="002F0D0D">
      <w:pPr>
        <w:spacing w:before="120" w:after="120"/>
        <w:ind w:left="543" w:right="318"/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 xml:space="preserve">II. Квалификационные требования 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Для замещения должности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 </w:t>
      </w:r>
      <w:r w:rsidRPr="00BA1DCC">
        <w:rPr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2.1. Базовые квалификационные требования: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2.1.1. Гражданский служащий, замещающий должность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</w:t>
      </w:r>
      <w:r w:rsidRPr="00BA1DCC">
        <w:rPr>
          <w:sz w:val="26"/>
          <w:szCs w:val="26"/>
        </w:rPr>
        <w:t xml:space="preserve">, должен иметь высшее образование. 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2.1.2. Для должности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 </w:t>
      </w:r>
      <w:r w:rsidRPr="00BA1DCC">
        <w:rPr>
          <w:sz w:val="26"/>
          <w:szCs w:val="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2.1.3. </w:t>
      </w:r>
      <w:r>
        <w:rPr>
          <w:b/>
          <w:sz w:val="26"/>
          <w:szCs w:val="26"/>
        </w:rPr>
        <w:t>Главный</w:t>
      </w:r>
      <w:r w:rsidRPr="00BA1DCC">
        <w:rPr>
          <w:b/>
          <w:sz w:val="26"/>
          <w:szCs w:val="26"/>
        </w:rPr>
        <w:t xml:space="preserve"> специалист-эксперт </w:t>
      </w:r>
      <w:r w:rsidRPr="00BA1DCC">
        <w:rPr>
          <w:sz w:val="26"/>
          <w:szCs w:val="26"/>
        </w:rPr>
        <w:t>должен обладать следующими базовыми знаниями и умениями: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1) знанием государственного  языка  Российской  Федерации  (русского языка);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2) знаниями основ:</w:t>
      </w:r>
    </w:p>
    <w:p w:rsidR="00BA1DCC" w:rsidRPr="00BA1DCC" w:rsidRDefault="00A42D7B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7" w:history="1">
        <w:r w:rsidR="00BA1DCC" w:rsidRPr="00BA1DCC">
          <w:rPr>
            <w:rStyle w:val="ac"/>
            <w:color w:val="auto"/>
            <w:sz w:val="26"/>
            <w:szCs w:val="26"/>
            <w:u w:val="none"/>
          </w:rPr>
          <w:t>Конституции</w:t>
        </w:r>
      </w:hyperlink>
      <w:r w:rsidR="00BA1DCC" w:rsidRPr="00BA1DCC">
        <w:rPr>
          <w:sz w:val="26"/>
          <w:szCs w:val="26"/>
        </w:rPr>
        <w:t xml:space="preserve"> Российской Федерации; 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>федеральных   законов  «</w:t>
      </w:r>
      <w:hyperlink r:id="rId8" w:history="1">
        <w:r w:rsidRPr="00BA1DCC">
          <w:rPr>
            <w:rStyle w:val="ac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BA1DCC">
        <w:rPr>
          <w:sz w:val="26"/>
          <w:szCs w:val="26"/>
        </w:rPr>
        <w:t xml:space="preserve">  Российской Федерации», «</w:t>
      </w:r>
      <w:hyperlink r:id="rId9" w:history="1">
        <w:r w:rsidRPr="00BA1DCC">
          <w:rPr>
            <w:rStyle w:val="ac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BA1DCC">
        <w:rPr>
          <w:sz w:val="26"/>
          <w:szCs w:val="26"/>
        </w:rPr>
        <w:t xml:space="preserve"> Российской Федерации», «О </w:t>
      </w:r>
      <w:hyperlink r:id="rId10" w:history="1">
        <w:r w:rsidRPr="00BA1DCC">
          <w:rPr>
            <w:rStyle w:val="ac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BA1DCC">
        <w:rPr>
          <w:sz w:val="26"/>
          <w:szCs w:val="26"/>
        </w:rPr>
        <w:t>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2.1.4. Умения гражданского служащего, замещающего должность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</w:t>
      </w:r>
      <w:r w:rsidRPr="00BA1DCC">
        <w:rPr>
          <w:sz w:val="26"/>
          <w:szCs w:val="26"/>
        </w:rPr>
        <w:t>, должны включать: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1) общие умения: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умение мыслить стратегически (системно);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коммуникативные умения;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умение управлять изменениями;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2.2. Профессионально-функциональные квалификационные требования: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2.2.1. </w:t>
      </w:r>
      <w:r>
        <w:rPr>
          <w:b/>
          <w:sz w:val="26"/>
          <w:szCs w:val="26"/>
        </w:rPr>
        <w:t>Главный</w:t>
      </w:r>
      <w:r w:rsidRPr="00BA1DCC">
        <w:rPr>
          <w:b/>
          <w:sz w:val="26"/>
          <w:szCs w:val="26"/>
        </w:rPr>
        <w:t xml:space="preserve"> специалист-эксперт </w:t>
      </w:r>
      <w:r w:rsidRPr="00BA1DCC">
        <w:rPr>
          <w:sz w:val="26"/>
          <w:szCs w:val="26"/>
        </w:rPr>
        <w:t>должен иметь высшее образование по специальности, направлению подготовки: «Технология лесозаготовительных и деревоперерабатывающих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дело», «Технология лесозаготовок», «Лесное дело», «Экология и природопользование», «Юриспруденция», «Экономика», «Государственное и муниципальное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90"/>
      <w:bookmarkEnd w:id="0"/>
      <w:r w:rsidRPr="00BA1DCC">
        <w:rPr>
          <w:sz w:val="26"/>
          <w:szCs w:val="26"/>
        </w:rPr>
        <w:t xml:space="preserve">2.2.2. Гражданский служащий, замещающий должность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</w:t>
      </w:r>
      <w:r w:rsidRPr="00BA1DCC">
        <w:rPr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1) Лесного кодекса Российской Федерации;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Земельного кодекса Российской Федерации;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Федерального закона от 21 декабря 2004 г. № 172-ФЗ «О переводе земель или земельных участков из одной категории в другую»;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Федерального закона от 4 декабря 2006 г. № 201-ФЗ «О введении в действие Лесного кодекса Российской Федерации»;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постановления Правительства Российской Федерации от 28 января 2006 г. № 48 «О составе и порядке подготовки документации о переводе земель лесного фонда в земли иных (других) категорий»;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постановления Правительства Российской Федерации от 3 марта 2007 г.              № 138 «О размере платы за предоставление выписок из государственного лесного реестра и порядке ее взимания»;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постановления Правительства Российской Федерации от 14 декабря 2009 г. № 1007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>постановления Правительства Российской Федерации от 15 апреля 2014 г. № 318 «Об утверждении государственной программы Российской Федерации «Развитие лесного хозяйства» на 2013-2020 годы»;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постановления Правительства Российской Федерации от 29 июня 2011 г. № 524 «Об утверждении </w:t>
      </w:r>
      <w:proofErr w:type="gramStart"/>
      <w:r w:rsidRPr="00BA1DCC">
        <w:rPr>
          <w:sz w:val="26"/>
          <w:szCs w:val="26"/>
        </w:rPr>
        <w:t>Правил отмены правовых актов органов исполнительной власти субъектов Российской</w:t>
      </w:r>
      <w:proofErr w:type="gramEnd"/>
      <w:r w:rsidRPr="00BA1DCC">
        <w:rPr>
          <w:sz w:val="26"/>
          <w:szCs w:val="26"/>
        </w:rPr>
        <w:t xml:space="preserve"> Федерации, осуществляющих переданные полномочия Российской Федерации в области лесных отношений»;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приказа Министерства природных ресурсов и экологии Российской Федерации от 30 октября 2013 г. № 464 «Об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приказа Министерства природных ресурсов и экологии Российской Федерации от 11 ноября 2013 г. № 496 «Об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изменение»; 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приказа Министерства природных ресурсов и экологии Российской Федерации от 28 декабря 2015 г. № 565 «Об утверждении форм, содержания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приказа Министерства природных ресурсов и экологии Российской Федерации от 6 октября 2016 г. № 514 «Об утверждении форм ведения государственного лесного реестра»;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приказа Федерального агентства лесного хозяйства от 30 мая 2011 г. № 194 «Об утверждении Порядка ведения государственного лесного реестра»; 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приказ Федерального агентства лесного хозяйства от 5 октября 2011 г. № 423 «Об утверждении типовой формы и состава лесного плана субъекта Российской Федерации, порядка его подготовки»;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приказа Федерального агентства лесного хозяйства от 12 декабря 2011 г.                 № 516 «Об утверждении Лесоустроительной инструкции»; 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приказ Федерального агентства лесного хозяйства от 22 декабря 2011 г. № 545 «Об утверждении порядка государственной или муниципальной экспертизы проекта освоения лесов»; </w:t>
      </w:r>
    </w:p>
    <w:p w:rsidR="003B16DE" w:rsidRPr="003B16DE" w:rsidRDefault="003B16DE" w:rsidP="003B1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6DE">
        <w:rPr>
          <w:sz w:val="26"/>
          <w:szCs w:val="26"/>
        </w:rPr>
        <w:t>приказа Министерства природных ресурсов  Российской Федерации от 16 января 2015 г. № 17 «Об утверждении формы лесной декларации, порядка ее заполнения и подачи, требований к формату лесной декларации в электронной форме»;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приказа Федерального агентства лесного хозяйства от 29 февраля 2012 г. № 69 «Об утверждении состава проекта освоения лесов и порядка его разработки»;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приказа Федерального агентства лесного хозяйства от 4 апреля 2012 г. № 126 «Об утверждении состава лесохозяйственных регламентов, порядка их разработки, сроков их действия и порядка внесения в них изменений».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2) Указа Президента Чувашской Республики от 8 июня 2009 г. № 30 «О Лесном плане Чувашской Республики»;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2.2.3. Иные профессиональные знания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 </w:t>
      </w:r>
      <w:r w:rsidRPr="00BA1DCC">
        <w:rPr>
          <w:sz w:val="26"/>
          <w:szCs w:val="26"/>
        </w:rPr>
        <w:t>должны включать: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>основные направления и приоритеты государственной политики в области лесного хозяйства;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порядок заключения и исполнения договоров, в том числе государственных контрактов;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формы и методы </w:t>
      </w:r>
      <w:proofErr w:type="gramStart"/>
      <w:r w:rsidRPr="00BA1DCC">
        <w:rPr>
          <w:sz w:val="26"/>
          <w:szCs w:val="26"/>
        </w:rPr>
        <w:t>работы</w:t>
      </w:r>
      <w:proofErr w:type="gramEnd"/>
      <w:r w:rsidRPr="00BA1DCC">
        <w:rPr>
          <w:sz w:val="26"/>
          <w:szCs w:val="26"/>
        </w:rPr>
        <w:t xml:space="preserve"> с применением автоматизированные средств управления.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2.2.4. Гражданский служащий, замещающий должность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специалиста-эксперта,</w:t>
      </w:r>
      <w:r w:rsidRPr="00BA1DCC">
        <w:rPr>
          <w:sz w:val="26"/>
          <w:szCs w:val="26"/>
        </w:rPr>
        <w:t xml:space="preserve"> должен обладать следующими профессиональными умениями: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работа с федеральными информационными ресурсами и информационными системами в сфере природопользования и охраны окружающей среды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совершенствование нормативно-правового регулирования в области лесных ресурсов.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2.2.5. Гражданский служащий, замещающий должность </w:t>
      </w:r>
      <w:r>
        <w:rPr>
          <w:b/>
          <w:sz w:val="26"/>
          <w:szCs w:val="26"/>
        </w:rPr>
        <w:t>главного</w:t>
      </w:r>
      <w:r w:rsidRPr="00BA1DCC">
        <w:rPr>
          <w:b/>
          <w:sz w:val="26"/>
          <w:szCs w:val="26"/>
        </w:rPr>
        <w:t xml:space="preserve"> специалиста-эксперта</w:t>
      </w:r>
      <w:r w:rsidRPr="00BA1DCC">
        <w:rPr>
          <w:sz w:val="26"/>
          <w:szCs w:val="26"/>
        </w:rPr>
        <w:t>, должен обладать следующими функциональными знаниями: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понятие, процедура рассмотрения обращений граждан;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порядок предоставления  государственных услуг в электронной форме;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5E72FF" w:rsidRPr="005E72FF" w:rsidRDefault="00BA1DCC" w:rsidP="005E72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стандарт предоставления  государственной услуги: требования и порядок </w:t>
      </w:r>
      <w:r w:rsidRPr="005E72FF">
        <w:rPr>
          <w:sz w:val="26"/>
          <w:szCs w:val="26"/>
        </w:rPr>
        <w:t>разработки</w:t>
      </w:r>
      <w:r w:rsidR="005E72FF" w:rsidRPr="005E72FF">
        <w:rPr>
          <w:sz w:val="26"/>
          <w:szCs w:val="26"/>
        </w:rPr>
        <w:t>;</w:t>
      </w:r>
    </w:p>
    <w:p w:rsidR="005E72FF" w:rsidRPr="005E72FF" w:rsidRDefault="005E72FF" w:rsidP="005E72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порядок ведения дел в судах различной инстанции.</w:t>
      </w:r>
    </w:p>
    <w:p w:rsidR="00BA1DCC" w:rsidRPr="005E72FF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 xml:space="preserve">2.2.6. Гражданский служащий, замещающий должность </w:t>
      </w:r>
      <w:r w:rsidRPr="005E72FF">
        <w:rPr>
          <w:b/>
          <w:sz w:val="26"/>
          <w:szCs w:val="26"/>
        </w:rPr>
        <w:t>главного специалиста-эксперта</w:t>
      </w:r>
      <w:r w:rsidRPr="005E72FF">
        <w:rPr>
          <w:sz w:val="26"/>
          <w:szCs w:val="26"/>
        </w:rPr>
        <w:t>, должен обладать следующими функциональными умениями:</w:t>
      </w:r>
    </w:p>
    <w:p w:rsidR="00BA1DCC" w:rsidRPr="005E72FF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BA1DCC" w:rsidRPr="005E72FF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подготовка аналитических, информационных и других материалов;</w:t>
      </w:r>
    </w:p>
    <w:p w:rsidR="00BA1DCC" w:rsidRPr="005E72FF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организация и проведение мониторинга применения законодательства;</w:t>
      </w:r>
    </w:p>
    <w:p w:rsidR="00BA1DCC" w:rsidRPr="005E72FF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прием и согласование документации, заявок, заявлений;</w:t>
      </w:r>
    </w:p>
    <w:p w:rsidR="00BA1DCC" w:rsidRPr="005E72FF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BA1DCC" w:rsidRPr="005E72FF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рассмотрение запросов, ходатайств, уведомлений, жалоб;</w:t>
      </w:r>
    </w:p>
    <w:p w:rsidR="005E72FF" w:rsidRPr="005E72FF" w:rsidRDefault="00BA1DCC" w:rsidP="005E72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проведение консультаций;</w:t>
      </w:r>
    </w:p>
    <w:p w:rsidR="005E72FF" w:rsidRPr="005E72FF" w:rsidRDefault="00BA1DCC" w:rsidP="005E72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</w:t>
      </w:r>
      <w:r w:rsidR="005E72FF" w:rsidRPr="005E72FF">
        <w:rPr>
          <w:sz w:val="26"/>
          <w:szCs w:val="26"/>
        </w:rPr>
        <w:t xml:space="preserve">; </w:t>
      </w:r>
    </w:p>
    <w:p w:rsidR="005E72FF" w:rsidRPr="005E72FF" w:rsidRDefault="005E72FF" w:rsidP="005E72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2FF">
        <w:rPr>
          <w:sz w:val="26"/>
          <w:szCs w:val="26"/>
        </w:rPr>
        <w:t>ведение исковой и претензионной работы.</w:t>
      </w:r>
    </w:p>
    <w:p w:rsidR="00BA1DCC" w:rsidRPr="00BA1DCC" w:rsidRDefault="00BA1DCC" w:rsidP="00BA1D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81D47" w:rsidRPr="00BA1DCC" w:rsidRDefault="00381D47" w:rsidP="00381D47">
      <w:pPr>
        <w:spacing w:before="120" w:after="120"/>
        <w:ind w:right="23"/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III. Должностные обязанности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3.1. </w:t>
      </w:r>
      <w:r w:rsidR="00744C33" w:rsidRPr="00BA1DCC">
        <w:rPr>
          <w:sz w:val="26"/>
          <w:szCs w:val="26"/>
        </w:rPr>
        <w:t>Главный</w:t>
      </w:r>
      <w:r w:rsidR="00F42540" w:rsidRPr="00BA1DCC">
        <w:rPr>
          <w:sz w:val="26"/>
          <w:szCs w:val="26"/>
        </w:rPr>
        <w:t xml:space="preserve"> специалист-эксперт</w:t>
      </w:r>
      <w:r w:rsidR="00F42540" w:rsidRPr="00BA1DCC">
        <w:rPr>
          <w:b/>
          <w:sz w:val="26"/>
          <w:szCs w:val="26"/>
        </w:rPr>
        <w:t xml:space="preserve">  </w:t>
      </w:r>
      <w:r w:rsidRPr="00BA1DCC">
        <w:rPr>
          <w:sz w:val="26"/>
          <w:szCs w:val="26"/>
        </w:rPr>
        <w:t xml:space="preserve">должен: 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 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 xml:space="preserve">соблюдать ограничения, связанные с гражданской службой, установленные статьей 16 Федерального закона; 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не нарушать запреты, связанные с гражданской службой, установленные статьей 17 Федерального закона; 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BA1DCC">
        <w:rPr>
          <w:sz w:val="26"/>
          <w:szCs w:val="26"/>
          <w:vertAlign w:val="superscript"/>
        </w:rPr>
        <w:t>1</w:t>
      </w:r>
      <w:r w:rsidRPr="00BA1DCC">
        <w:rPr>
          <w:sz w:val="26"/>
          <w:szCs w:val="26"/>
        </w:rPr>
        <w:t xml:space="preserve"> Федерального закона и статьями 8 и 8</w:t>
      </w:r>
      <w:r w:rsidRPr="00BA1DCC">
        <w:rPr>
          <w:sz w:val="26"/>
          <w:szCs w:val="26"/>
          <w:vertAlign w:val="superscript"/>
        </w:rPr>
        <w:t>1</w:t>
      </w:r>
      <w:r w:rsidRPr="00BA1DCC">
        <w:rPr>
          <w:sz w:val="26"/>
          <w:szCs w:val="26"/>
        </w:rPr>
        <w:t>, 9, 11, 12 и 12</w:t>
      </w:r>
      <w:r w:rsidRPr="00BA1DCC">
        <w:rPr>
          <w:sz w:val="26"/>
          <w:szCs w:val="26"/>
          <w:vertAlign w:val="superscript"/>
        </w:rPr>
        <w:t>3</w:t>
      </w:r>
      <w:r w:rsidRPr="00BA1DCC">
        <w:rPr>
          <w:sz w:val="26"/>
          <w:szCs w:val="26"/>
        </w:rPr>
        <w:t xml:space="preserve"> Федерального закона «О противодействии коррупции»; 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соблюдать Кодекс этики и служебного поведения государственных гражданских служащих Чувашской Республики в Министерстве; 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соблюдать законодательство Российской Федерации о государственной тайне.</w:t>
      </w:r>
    </w:p>
    <w:p w:rsidR="00550EB3" w:rsidRPr="00BA1DCC" w:rsidRDefault="00550EB3" w:rsidP="00550EB3">
      <w:pPr>
        <w:suppressAutoHyphens/>
        <w:ind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3.2. Кроме того, </w:t>
      </w:r>
      <w:proofErr w:type="gramStart"/>
      <w:r w:rsidRPr="00BA1DCC">
        <w:rPr>
          <w:sz w:val="26"/>
          <w:szCs w:val="26"/>
        </w:rPr>
        <w:t xml:space="preserve">исходя из задач и функций Министерства </w:t>
      </w:r>
      <w:r w:rsidR="00744C33" w:rsidRPr="00BA1DCC">
        <w:rPr>
          <w:sz w:val="26"/>
          <w:szCs w:val="26"/>
        </w:rPr>
        <w:t>главный</w:t>
      </w:r>
      <w:r w:rsidR="00F42540" w:rsidRPr="00BA1DCC">
        <w:rPr>
          <w:sz w:val="26"/>
          <w:szCs w:val="26"/>
        </w:rPr>
        <w:t xml:space="preserve">  специалист-эксперт </w:t>
      </w:r>
      <w:r w:rsidR="00F42540" w:rsidRPr="00BA1DCC">
        <w:rPr>
          <w:b/>
          <w:sz w:val="26"/>
          <w:szCs w:val="26"/>
        </w:rPr>
        <w:t xml:space="preserve"> </w:t>
      </w:r>
      <w:r w:rsidRPr="00BA1DCC">
        <w:rPr>
          <w:sz w:val="26"/>
          <w:szCs w:val="26"/>
        </w:rPr>
        <w:t>обязан</w:t>
      </w:r>
      <w:proofErr w:type="gramEnd"/>
      <w:r w:rsidRPr="00BA1DCC">
        <w:rPr>
          <w:sz w:val="26"/>
          <w:szCs w:val="26"/>
        </w:rPr>
        <w:t>: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соблюдать Конституцию Российской Федерации, федеральные конституционные законы, федеральные законы и иные нормативные правовые акты Российской Федерации, Конституцию Чувашской Республики, законы Чувашской Республики, и иные нормативные правовые акты Чувашской Республики;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исполнять поручения начальника отдела, заместителя министра природных ресурсов и экологии Чувашской Республики, курирующего вопросы лесного хозяйства;</w:t>
      </w:r>
    </w:p>
    <w:p w:rsidR="00984900" w:rsidRPr="00BA1DCC" w:rsidRDefault="00984900" w:rsidP="00984900">
      <w:pPr>
        <w:pStyle w:val="a4"/>
        <w:ind w:firstLine="763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 xml:space="preserve"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 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координировать работу организ</w:t>
      </w:r>
      <w:r w:rsidR="00D11A29" w:rsidRPr="00BA1DCC">
        <w:rPr>
          <w:iCs/>
          <w:sz w:val="26"/>
          <w:szCs w:val="26"/>
        </w:rPr>
        <w:t xml:space="preserve">аций в сфере лесных отношений, </w:t>
      </w:r>
      <w:r w:rsidRPr="00BA1DCC">
        <w:rPr>
          <w:iCs/>
          <w:sz w:val="26"/>
          <w:szCs w:val="26"/>
        </w:rPr>
        <w:t>находящихся в ве</w:t>
      </w:r>
      <w:r w:rsidR="00D11A29" w:rsidRPr="00BA1DCC">
        <w:rPr>
          <w:iCs/>
          <w:sz w:val="26"/>
          <w:szCs w:val="26"/>
        </w:rPr>
        <w:t>дении Министерства (далее –</w:t>
      </w:r>
      <w:r w:rsidRPr="00BA1DCC">
        <w:rPr>
          <w:iCs/>
          <w:sz w:val="26"/>
          <w:szCs w:val="26"/>
        </w:rPr>
        <w:t xml:space="preserve"> подведомственные организации) по направлению деятельности отдела;</w:t>
      </w:r>
    </w:p>
    <w:p w:rsidR="00984900" w:rsidRPr="00BA1DCC" w:rsidRDefault="00984900" w:rsidP="00984900">
      <w:pPr>
        <w:ind w:firstLine="763"/>
        <w:jc w:val="both"/>
        <w:rPr>
          <w:sz w:val="26"/>
          <w:szCs w:val="26"/>
        </w:rPr>
      </w:pPr>
      <w:r w:rsidRPr="00BA1DCC">
        <w:rPr>
          <w:iCs/>
          <w:sz w:val="26"/>
          <w:szCs w:val="26"/>
        </w:rPr>
        <w:t>контролировать работу подведомственных организаций по направлению деятельно</w:t>
      </w:r>
      <w:r w:rsidR="00D11A29" w:rsidRPr="00BA1DCC">
        <w:rPr>
          <w:iCs/>
          <w:sz w:val="26"/>
          <w:szCs w:val="26"/>
        </w:rPr>
        <w:t xml:space="preserve">сти отдела и </w:t>
      </w:r>
      <w:r w:rsidRPr="00BA1DCC">
        <w:rPr>
          <w:sz w:val="26"/>
          <w:szCs w:val="26"/>
        </w:rPr>
        <w:t>давать предложения по устранению недостатков в данной работе;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участвовать в разработке для Кабинета Министров Чувашской Республики проектов стратегий и планов развития Чувашской Республики  в установленной сфере дея</w:t>
      </w:r>
      <w:r w:rsidR="00C1667C" w:rsidRPr="00BA1DCC">
        <w:rPr>
          <w:iCs/>
          <w:sz w:val="26"/>
          <w:szCs w:val="26"/>
        </w:rPr>
        <w:t>тельности, а также долгосрочных и</w:t>
      </w:r>
      <w:r w:rsidRPr="00BA1DCC">
        <w:rPr>
          <w:iCs/>
          <w:sz w:val="26"/>
          <w:szCs w:val="26"/>
        </w:rPr>
        <w:t xml:space="preserve"> среднесрочных прогнозов социально-экономического развития отрасли; 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участвовать в разработке проектов соглашений и договоров, протоколов о сотрудничестве и взаимодействии, заключаемых с федеральными органами исполнительской власти, органами исполнительской власти субъектов Российской Федерации, органами местного самоуправления, организациями по направлениям деятельности отдела, контролировать их выполнение в пределах своих полномочий;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участвовать в разработке проектов соглашений об осуществлении международных и внешнеэкономических связей по направлениям деятельности отдела и контролировать их выполнение;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 xml:space="preserve">участвовать в разработке для органов исполнительской власти Чувашской Республики предложений </w:t>
      </w:r>
      <w:r w:rsidR="000F793F" w:rsidRPr="00BA1DCC">
        <w:rPr>
          <w:iCs/>
          <w:sz w:val="26"/>
          <w:szCs w:val="26"/>
        </w:rPr>
        <w:t>к</w:t>
      </w:r>
      <w:r w:rsidR="00C1667C" w:rsidRPr="00BA1DCC">
        <w:rPr>
          <w:iCs/>
          <w:sz w:val="26"/>
          <w:szCs w:val="26"/>
        </w:rPr>
        <w:t xml:space="preserve"> проектам законов и иных правовых актов Российской Федерации и Чувашской Республики, касающихся установленной сферы деятельности </w:t>
      </w:r>
      <w:r w:rsidRPr="00BA1DCC">
        <w:rPr>
          <w:iCs/>
          <w:sz w:val="26"/>
          <w:szCs w:val="26"/>
        </w:rPr>
        <w:t>отдела;</w:t>
      </w:r>
    </w:p>
    <w:p w:rsidR="00984900" w:rsidRPr="00BA1DCC" w:rsidRDefault="00984900" w:rsidP="00984900">
      <w:pPr>
        <w:ind w:firstLine="763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 xml:space="preserve">участвовать в разработке для органов исполнительской власти Чувашской Республики </w:t>
      </w:r>
      <w:r w:rsidR="00C1667C" w:rsidRPr="00BA1DCC">
        <w:rPr>
          <w:iCs/>
          <w:sz w:val="26"/>
          <w:szCs w:val="26"/>
        </w:rPr>
        <w:t xml:space="preserve">предложений </w:t>
      </w:r>
      <w:r w:rsidRPr="00BA1DCC">
        <w:rPr>
          <w:iCs/>
          <w:sz w:val="26"/>
          <w:szCs w:val="26"/>
        </w:rPr>
        <w:t>к разделам государственных программ Чувашской Республик</w:t>
      </w:r>
      <w:r w:rsidR="000F793F" w:rsidRPr="00BA1DCC">
        <w:rPr>
          <w:iCs/>
          <w:sz w:val="26"/>
          <w:szCs w:val="26"/>
        </w:rPr>
        <w:t>и</w:t>
      </w:r>
      <w:r w:rsidRPr="00BA1DCC">
        <w:rPr>
          <w:iCs/>
          <w:sz w:val="26"/>
          <w:szCs w:val="26"/>
        </w:rPr>
        <w:t xml:space="preserve"> </w:t>
      </w:r>
      <w:r w:rsidR="00F558EE" w:rsidRPr="00BA1DCC">
        <w:rPr>
          <w:iCs/>
          <w:sz w:val="26"/>
          <w:szCs w:val="26"/>
        </w:rPr>
        <w:t>(подпро</w:t>
      </w:r>
      <w:r w:rsidR="00D11A29" w:rsidRPr="00BA1DCC">
        <w:rPr>
          <w:iCs/>
          <w:sz w:val="26"/>
          <w:szCs w:val="26"/>
        </w:rPr>
        <w:t xml:space="preserve">грамм </w:t>
      </w:r>
      <w:r w:rsidR="00F558EE" w:rsidRPr="00BA1DCC">
        <w:rPr>
          <w:iCs/>
          <w:sz w:val="26"/>
          <w:szCs w:val="26"/>
        </w:rPr>
        <w:t xml:space="preserve">государственных программ Чувашской Республики) </w:t>
      </w:r>
      <w:r w:rsidR="00D11A29" w:rsidRPr="00BA1DCC">
        <w:rPr>
          <w:iCs/>
          <w:sz w:val="26"/>
          <w:szCs w:val="26"/>
        </w:rPr>
        <w:t xml:space="preserve">по направлениям </w:t>
      </w:r>
      <w:r w:rsidRPr="00BA1DCC">
        <w:rPr>
          <w:iCs/>
          <w:sz w:val="26"/>
          <w:szCs w:val="26"/>
        </w:rPr>
        <w:t>деятельности отдела;</w:t>
      </w:r>
    </w:p>
    <w:p w:rsidR="00984900" w:rsidRPr="00BA1DCC" w:rsidRDefault="00984900" w:rsidP="00984900">
      <w:pPr>
        <w:pStyle w:val="a4"/>
        <w:ind w:firstLine="763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 xml:space="preserve">готовить проекты писем, приказов, распоряжений по вопросам, входящим в его компетенцию; </w:t>
      </w:r>
    </w:p>
    <w:p w:rsidR="00984900" w:rsidRPr="00BA1DCC" w:rsidRDefault="00984900" w:rsidP="00984900">
      <w:pPr>
        <w:pStyle w:val="a4"/>
        <w:ind w:firstLine="763"/>
        <w:rPr>
          <w:sz w:val="26"/>
          <w:szCs w:val="26"/>
        </w:rPr>
      </w:pPr>
      <w:r w:rsidRPr="00BA1DCC">
        <w:rPr>
          <w:sz w:val="26"/>
          <w:szCs w:val="26"/>
        </w:rPr>
        <w:t xml:space="preserve">вести переписку с федеральными органами исполнительской власти, органами исполнительной власти субъектов Российской Федерации по вопросам разработки законодательства, правил, инструкций и других нормативных документов, а также по вопросам управления лесным хозяйством; </w:t>
      </w:r>
    </w:p>
    <w:p w:rsidR="00865EC1" w:rsidRPr="00BA1DCC" w:rsidRDefault="00865EC1" w:rsidP="00865EC1">
      <w:pPr>
        <w:pStyle w:val="22"/>
        <w:tabs>
          <w:tab w:val="left" w:pos="895"/>
        </w:tabs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BA1DCC">
        <w:rPr>
          <w:b w:val="0"/>
          <w:sz w:val="26"/>
          <w:szCs w:val="26"/>
        </w:rPr>
        <w:t>готовить документы для предоставления лесных участков в аренду</w:t>
      </w:r>
      <w:r w:rsidR="0086729C" w:rsidRPr="00BA1DCC">
        <w:rPr>
          <w:b w:val="0"/>
          <w:sz w:val="26"/>
          <w:szCs w:val="26"/>
        </w:rPr>
        <w:t>, в постоянное (бессрочное) пользование, безвозмездное пользование</w:t>
      </w:r>
      <w:r w:rsidRPr="00BA1DCC">
        <w:rPr>
          <w:b w:val="0"/>
          <w:sz w:val="26"/>
          <w:szCs w:val="26"/>
        </w:rPr>
        <w:t>;</w:t>
      </w:r>
    </w:p>
    <w:p w:rsidR="00865EC1" w:rsidRPr="00BA1DCC" w:rsidRDefault="00865EC1" w:rsidP="00865EC1">
      <w:pPr>
        <w:pStyle w:val="a3"/>
        <w:ind w:firstLine="720"/>
        <w:jc w:val="both"/>
        <w:rPr>
          <w:szCs w:val="26"/>
        </w:rPr>
      </w:pPr>
      <w:r w:rsidRPr="00BA1DCC">
        <w:rPr>
          <w:szCs w:val="26"/>
        </w:rPr>
        <w:t>готовить документы для выдачи разрешения на выполнение работ по геологическому изучению недр на землях лесного фонда;</w:t>
      </w:r>
    </w:p>
    <w:p w:rsidR="00865EC1" w:rsidRPr="00BA1DCC" w:rsidRDefault="00865EC1" w:rsidP="00865EC1">
      <w:pPr>
        <w:pStyle w:val="a3"/>
        <w:ind w:firstLine="720"/>
        <w:jc w:val="both"/>
        <w:rPr>
          <w:szCs w:val="26"/>
        </w:rPr>
      </w:pPr>
      <w:r w:rsidRPr="00BA1DCC">
        <w:rPr>
          <w:szCs w:val="26"/>
        </w:rPr>
        <w:t>готовить для размещения в информационно-телекоммуникационной сети «Интернет» информацию о проведении и результатах аукционов по продаже права на заключение договоров аренды лесных участков, находящихся в государственной собственности;</w:t>
      </w:r>
    </w:p>
    <w:p w:rsidR="00865EC1" w:rsidRPr="00BA1DCC" w:rsidRDefault="00865EC1" w:rsidP="00865EC1">
      <w:pPr>
        <w:pStyle w:val="a3"/>
        <w:ind w:firstLine="720"/>
        <w:jc w:val="both"/>
        <w:rPr>
          <w:szCs w:val="26"/>
        </w:rPr>
      </w:pPr>
      <w:r w:rsidRPr="00BA1DCC">
        <w:rPr>
          <w:szCs w:val="26"/>
        </w:rPr>
        <w:t>осуществлять ведение государственного лесного реестра, в том числе в автоматизированной информационной системе «Государственный лесной реестр»;</w:t>
      </w:r>
    </w:p>
    <w:p w:rsidR="00865EC1" w:rsidRPr="00BA1DCC" w:rsidRDefault="00865EC1" w:rsidP="00865EC1">
      <w:pPr>
        <w:pStyle w:val="a3"/>
        <w:ind w:firstLine="720"/>
        <w:jc w:val="both"/>
        <w:rPr>
          <w:szCs w:val="26"/>
        </w:rPr>
      </w:pPr>
      <w:r w:rsidRPr="00BA1DCC">
        <w:rPr>
          <w:szCs w:val="26"/>
        </w:rPr>
        <w:t xml:space="preserve">проверять и готовить документы по </w:t>
      </w:r>
      <w:r w:rsidR="00BB7B38" w:rsidRPr="00BA1DCC">
        <w:rPr>
          <w:szCs w:val="26"/>
        </w:rPr>
        <w:t xml:space="preserve">проведению государственной экспертизы проектов освоения лесов </w:t>
      </w:r>
      <w:r w:rsidRPr="00BA1DCC">
        <w:rPr>
          <w:szCs w:val="26"/>
        </w:rPr>
        <w:t>по использованию лесных участков, переданных в аренду, постоянное (бессрочное) пользование для целей, предусмотренных статьей 25 Лесного кодекса Российской Федерации;</w:t>
      </w:r>
    </w:p>
    <w:p w:rsidR="0086729C" w:rsidRPr="00BA1DCC" w:rsidRDefault="00F700A4" w:rsidP="00865EC1">
      <w:pPr>
        <w:pStyle w:val="a3"/>
        <w:ind w:firstLine="720"/>
        <w:jc w:val="both"/>
        <w:rPr>
          <w:szCs w:val="26"/>
        </w:rPr>
      </w:pPr>
      <w:r w:rsidRPr="00BA1DCC">
        <w:rPr>
          <w:szCs w:val="26"/>
        </w:rPr>
        <w:t>готовит документы для утверждения</w:t>
      </w:r>
      <w:r w:rsidR="0086729C" w:rsidRPr="00BA1DCC">
        <w:rPr>
          <w:szCs w:val="26"/>
        </w:rPr>
        <w:t xml:space="preserve"> проектную документацию лесных участков в отношении лесных участков в составе земель лесного фонда;</w:t>
      </w:r>
    </w:p>
    <w:p w:rsidR="00984900" w:rsidRPr="00BA1DCC" w:rsidRDefault="00984900" w:rsidP="00984900">
      <w:pPr>
        <w:ind w:firstLine="708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предоставлять информацию и отчетность о своей работе;</w:t>
      </w:r>
    </w:p>
    <w:p w:rsidR="00DF128B" w:rsidRPr="00BA1DCC" w:rsidRDefault="00DF128B" w:rsidP="00DF128B">
      <w:pPr>
        <w:ind w:firstLine="708"/>
        <w:jc w:val="both"/>
        <w:rPr>
          <w:iCs/>
          <w:sz w:val="26"/>
          <w:szCs w:val="26"/>
        </w:rPr>
      </w:pPr>
      <w:proofErr w:type="gramStart"/>
      <w:r w:rsidRPr="00BA1DCC">
        <w:rPr>
          <w:iCs/>
          <w:sz w:val="26"/>
          <w:szCs w:val="26"/>
        </w:rPr>
        <w:t>готовить ответы на поступившее в Министерство обращения, письма граждан и организаций;</w:t>
      </w:r>
      <w:proofErr w:type="gramEnd"/>
    </w:p>
    <w:p w:rsidR="00984900" w:rsidRPr="00BA1DCC" w:rsidRDefault="00984900" w:rsidP="00984900">
      <w:pPr>
        <w:ind w:firstLine="708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разрабатывать Индивидуальный план профессионального развития государственного гражданского служащего в Министерстве совместно с непосредственным руководителем;</w:t>
      </w:r>
    </w:p>
    <w:p w:rsidR="00984900" w:rsidRPr="00BA1DCC" w:rsidRDefault="00984900" w:rsidP="00984900">
      <w:pPr>
        <w:ind w:firstLine="708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представлять в установленном порядке интересы Министерства в судах и иных органах;</w:t>
      </w:r>
    </w:p>
    <w:p w:rsidR="00F558EE" w:rsidRPr="00BA1DCC" w:rsidRDefault="00F558EE" w:rsidP="00984900">
      <w:pPr>
        <w:ind w:firstLine="708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организовать своевременное рассмотрение входящих документов, подготовку исходящих документов в отделе;</w:t>
      </w:r>
    </w:p>
    <w:p w:rsidR="00984900" w:rsidRPr="00BA1DCC" w:rsidRDefault="00984900" w:rsidP="00984900">
      <w:pPr>
        <w:ind w:firstLine="708"/>
        <w:jc w:val="both"/>
        <w:rPr>
          <w:iCs/>
          <w:sz w:val="26"/>
          <w:szCs w:val="26"/>
        </w:rPr>
      </w:pPr>
      <w:r w:rsidRPr="00BA1DCC">
        <w:rPr>
          <w:iCs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984900" w:rsidRPr="00BA1DCC" w:rsidRDefault="00984900" w:rsidP="00984900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F700A4" w:rsidRPr="00BA1DCC" w:rsidRDefault="00F700A4" w:rsidP="00984900">
      <w:pPr>
        <w:ind w:left="20" w:right="20" w:firstLine="720"/>
        <w:jc w:val="both"/>
        <w:rPr>
          <w:sz w:val="26"/>
          <w:szCs w:val="26"/>
        </w:rPr>
      </w:pPr>
    </w:p>
    <w:p w:rsidR="004F654C" w:rsidRPr="00BA1DCC" w:rsidRDefault="004F654C" w:rsidP="004F654C">
      <w:pPr>
        <w:keepNext/>
        <w:keepLines/>
        <w:spacing w:before="120" w:after="120"/>
        <w:jc w:val="center"/>
        <w:outlineLvl w:val="0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IV. Права</w:t>
      </w:r>
    </w:p>
    <w:p w:rsidR="00D91BFB" w:rsidRPr="00BA1DCC" w:rsidRDefault="00D91BFB" w:rsidP="00D91BFB">
      <w:pPr>
        <w:suppressAutoHyphens/>
        <w:ind w:firstLine="720"/>
        <w:jc w:val="both"/>
        <w:rPr>
          <w:sz w:val="26"/>
          <w:szCs w:val="26"/>
        </w:rPr>
      </w:pPr>
      <w:bookmarkStart w:id="1" w:name="bookmark1"/>
      <w:r w:rsidRPr="00BA1DCC">
        <w:rPr>
          <w:sz w:val="26"/>
          <w:szCs w:val="26"/>
        </w:rPr>
        <w:t xml:space="preserve">4.1. Основные права </w:t>
      </w:r>
      <w:r w:rsidR="00744C33" w:rsidRPr="00BA1DCC">
        <w:rPr>
          <w:sz w:val="26"/>
          <w:szCs w:val="26"/>
        </w:rPr>
        <w:t>главного</w:t>
      </w:r>
      <w:r w:rsidR="00991EE8" w:rsidRPr="00BA1DCC">
        <w:rPr>
          <w:sz w:val="26"/>
          <w:szCs w:val="26"/>
        </w:rPr>
        <w:t xml:space="preserve"> </w:t>
      </w:r>
      <w:r w:rsidR="00984900" w:rsidRPr="00BA1DCC">
        <w:rPr>
          <w:sz w:val="26"/>
          <w:szCs w:val="26"/>
        </w:rPr>
        <w:t>специалиста-эксперта</w:t>
      </w:r>
      <w:r w:rsidR="00984900" w:rsidRPr="00BA1DCC">
        <w:rPr>
          <w:b/>
          <w:sz w:val="26"/>
          <w:szCs w:val="26"/>
        </w:rPr>
        <w:t xml:space="preserve"> </w:t>
      </w:r>
      <w:r w:rsidRPr="00BA1DCC">
        <w:rPr>
          <w:sz w:val="26"/>
          <w:szCs w:val="26"/>
        </w:rPr>
        <w:t>регулируются статьей 14 Федерального закона.</w:t>
      </w:r>
    </w:p>
    <w:p w:rsidR="00D91BFB" w:rsidRPr="00BA1DCC" w:rsidRDefault="00D91BFB" w:rsidP="00D91BFB">
      <w:pPr>
        <w:ind w:firstLine="724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4.2. Кроме того </w:t>
      </w:r>
      <w:r w:rsidR="00744C33" w:rsidRPr="00BA1DCC">
        <w:rPr>
          <w:sz w:val="26"/>
          <w:szCs w:val="26"/>
        </w:rPr>
        <w:t>главный</w:t>
      </w:r>
      <w:r w:rsidR="00984900" w:rsidRPr="00BA1DCC">
        <w:rPr>
          <w:sz w:val="26"/>
          <w:szCs w:val="26"/>
        </w:rPr>
        <w:t xml:space="preserve">  специалист-эксперт</w:t>
      </w:r>
      <w:r w:rsidRPr="00BA1DCC">
        <w:rPr>
          <w:sz w:val="26"/>
          <w:szCs w:val="26"/>
        </w:rPr>
        <w:t xml:space="preserve"> имеет право:</w:t>
      </w:r>
    </w:p>
    <w:p w:rsidR="00984900" w:rsidRPr="00BA1DCC" w:rsidRDefault="00984900" w:rsidP="00984900">
      <w:pPr>
        <w:ind w:firstLine="724"/>
        <w:rPr>
          <w:sz w:val="26"/>
          <w:szCs w:val="26"/>
        </w:rPr>
      </w:pPr>
      <w:r w:rsidRPr="00BA1DCC">
        <w:rPr>
          <w:sz w:val="26"/>
          <w:szCs w:val="26"/>
        </w:rPr>
        <w:t>принимать решения в соответствии с должностными обязанностями;</w:t>
      </w:r>
    </w:p>
    <w:p w:rsidR="00984900" w:rsidRPr="00BA1DCC" w:rsidRDefault="00984900" w:rsidP="00984900">
      <w:pPr>
        <w:ind w:left="23" w:right="23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984900" w:rsidRPr="00BA1DCC" w:rsidRDefault="00984900" w:rsidP="00984900">
      <w:pPr>
        <w:ind w:left="23" w:right="23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</w:t>
      </w:r>
      <w:r w:rsidR="000A4129" w:rsidRPr="00BA1DCC">
        <w:rPr>
          <w:sz w:val="26"/>
          <w:szCs w:val="26"/>
        </w:rPr>
        <w:t xml:space="preserve">, учреждений, подведомственных </w:t>
      </w:r>
      <w:r w:rsidR="000A4129" w:rsidRPr="00BA1DCC">
        <w:rPr>
          <w:sz w:val="26"/>
          <w:szCs w:val="26"/>
        </w:rPr>
        <w:lastRenderedPageBreak/>
        <w:t>Министерству</w:t>
      </w:r>
      <w:r w:rsidRPr="00BA1DCC">
        <w:rPr>
          <w:sz w:val="26"/>
          <w:szCs w:val="26"/>
        </w:rPr>
        <w:t xml:space="preserve"> </w:t>
      </w:r>
      <w:r w:rsidR="009F6E48" w:rsidRPr="00BA1DCC">
        <w:rPr>
          <w:sz w:val="26"/>
          <w:szCs w:val="26"/>
        </w:rPr>
        <w:t>(</w:t>
      </w:r>
      <w:r w:rsidR="000A4129" w:rsidRPr="00BA1DCC">
        <w:rPr>
          <w:sz w:val="26"/>
          <w:szCs w:val="26"/>
        </w:rPr>
        <w:t>лесничеств</w:t>
      </w:r>
      <w:r w:rsidR="009F6E48" w:rsidRPr="00BA1DCC">
        <w:rPr>
          <w:sz w:val="26"/>
          <w:szCs w:val="26"/>
        </w:rPr>
        <w:t>)</w:t>
      </w:r>
      <w:r w:rsidR="000A4129" w:rsidRPr="00BA1DCC">
        <w:rPr>
          <w:sz w:val="26"/>
          <w:szCs w:val="26"/>
        </w:rPr>
        <w:t xml:space="preserve">, </w:t>
      </w:r>
      <w:r w:rsidR="009F6E48" w:rsidRPr="00BA1DCC">
        <w:rPr>
          <w:sz w:val="26"/>
          <w:szCs w:val="26"/>
        </w:rPr>
        <w:t xml:space="preserve">структурных подразделений Министерства </w:t>
      </w:r>
      <w:r w:rsidRPr="00BA1DCC">
        <w:rPr>
          <w:sz w:val="26"/>
          <w:szCs w:val="26"/>
        </w:rPr>
        <w:t>и должностных лиц необходимые для осуществления своей деятельности информацию, документы, материалы;</w:t>
      </w:r>
    </w:p>
    <w:p w:rsidR="00984900" w:rsidRPr="00BA1DCC" w:rsidRDefault="00984900" w:rsidP="00984900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984900" w:rsidRPr="00BA1DCC" w:rsidRDefault="00984900" w:rsidP="00984900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984900" w:rsidRPr="00BA1DCC" w:rsidRDefault="00984900" w:rsidP="00984900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вносить предложения о приведении законов и иных нормативных правовых актов Чувашской Республики в соответствие с законодательством Российской Федерации и законодательством Чувашской Республики;</w:t>
      </w:r>
    </w:p>
    <w:p w:rsidR="00984900" w:rsidRPr="00BA1DCC" w:rsidRDefault="00984900" w:rsidP="00984900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984900" w:rsidRPr="00BA1DCC" w:rsidRDefault="00984900" w:rsidP="00984900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984900" w:rsidRPr="00BA1DCC" w:rsidRDefault="00984900" w:rsidP="00984900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осуществлять иные права в соответствии с действующим законодательством.</w:t>
      </w:r>
    </w:p>
    <w:p w:rsidR="001A2658" w:rsidRPr="00BA1DCC" w:rsidRDefault="001A2658" w:rsidP="00984900">
      <w:pPr>
        <w:ind w:left="20" w:right="20" w:firstLine="720"/>
        <w:jc w:val="both"/>
        <w:rPr>
          <w:sz w:val="26"/>
          <w:szCs w:val="26"/>
        </w:rPr>
      </w:pPr>
    </w:p>
    <w:p w:rsidR="004F654C" w:rsidRPr="00BA1DCC" w:rsidRDefault="004F654C" w:rsidP="004F654C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V. Ответственность</w:t>
      </w:r>
      <w:bookmarkEnd w:id="1"/>
      <w:r w:rsidRPr="00BA1DCC">
        <w:rPr>
          <w:b/>
          <w:bCs/>
          <w:sz w:val="26"/>
          <w:szCs w:val="26"/>
        </w:rPr>
        <w:t xml:space="preserve"> гражданского служащего за неисполнение </w:t>
      </w:r>
    </w:p>
    <w:p w:rsidR="004F654C" w:rsidRPr="00BA1DCC" w:rsidRDefault="004F654C" w:rsidP="000F5067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(ненадлежащее исполнение) должностных обязанностей</w:t>
      </w:r>
    </w:p>
    <w:p w:rsidR="00744C33" w:rsidRPr="00BA1DCC" w:rsidRDefault="00744C33" w:rsidP="00D91BFB">
      <w:pPr>
        <w:ind w:left="20" w:right="20" w:firstLine="720"/>
        <w:jc w:val="both"/>
        <w:rPr>
          <w:sz w:val="26"/>
          <w:szCs w:val="26"/>
        </w:rPr>
      </w:pPr>
    </w:p>
    <w:p w:rsidR="00D91BFB" w:rsidRPr="00BA1DCC" w:rsidRDefault="00D91BFB" w:rsidP="00D91BFB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5.1. </w:t>
      </w:r>
      <w:r w:rsidR="00B66849" w:rsidRPr="00BA1DCC">
        <w:rPr>
          <w:sz w:val="26"/>
          <w:szCs w:val="26"/>
        </w:rPr>
        <w:t>Главный</w:t>
      </w:r>
      <w:r w:rsidR="00984900" w:rsidRPr="00BA1DCC">
        <w:rPr>
          <w:sz w:val="26"/>
          <w:szCs w:val="26"/>
        </w:rPr>
        <w:t xml:space="preserve"> специалист-эксперт </w:t>
      </w:r>
      <w:r w:rsidRPr="00BA1DCC">
        <w:rPr>
          <w:sz w:val="26"/>
          <w:szCs w:val="26"/>
        </w:rPr>
        <w:t xml:space="preserve">несет предусмотренную законодательством Российской Федерации ответственность </w:t>
      </w:r>
      <w:proofErr w:type="gramStart"/>
      <w:r w:rsidRPr="00BA1DCC">
        <w:rPr>
          <w:sz w:val="26"/>
          <w:szCs w:val="26"/>
        </w:rPr>
        <w:t>за</w:t>
      </w:r>
      <w:proofErr w:type="gramEnd"/>
      <w:r w:rsidRPr="00BA1DCC">
        <w:rPr>
          <w:sz w:val="26"/>
          <w:szCs w:val="26"/>
        </w:rPr>
        <w:t>:</w:t>
      </w:r>
    </w:p>
    <w:p w:rsidR="00D91BFB" w:rsidRPr="00BA1DCC" w:rsidRDefault="00D91BFB" w:rsidP="00D91BFB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неисполнение либо ненадлежащее исполнение должностных обязанностей;</w:t>
      </w:r>
    </w:p>
    <w:p w:rsidR="00D91BFB" w:rsidRPr="00BA1DCC" w:rsidRDefault="00D91BFB" w:rsidP="00D91BFB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D91BFB" w:rsidRPr="00BA1DCC" w:rsidRDefault="00D91BFB" w:rsidP="00D91BFB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D91BFB" w:rsidRPr="00BA1DCC" w:rsidRDefault="00D91BFB" w:rsidP="00D91BFB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5.2. </w:t>
      </w:r>
      <w:proofErr w:type="gramStart"/>
      <w:r w:rsidRPr="00BA1DCC">
        <w:rPr>
          <w:sz w:val="26"/>
          <w:szCs w:val="26"/>
        </w:rPr>
        <w:t xml:space="preserve"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 </w:t>
      </w:r>
      <w:proofErr w:type="gramEnd"/>
    </w:p>
    <w:p w:rsidR="00D91BFB" w:rsidRPr="00BA1DCC" w:rsidRDefault="00D91BFB" w:rsidP="00D91BFB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5.3. </w:t>
      </w:r>
      <w:proofErr w:type="gramStart"/>
      <w:r w:rsidRPr="00BA1DCC">
        <w:rPr>
          <w:sz w:val="26"/>
          <w:szCs w:val="26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</w:t>
      </w:r>
      <w:r w:rsidR="000F5067" w:rsidRPr="00BA1DCC">
        <w:rPr>
          <w:sz w:val="26"/>
          <w:szCs w:val="26"/>
        </w:rPr>
        <w:t xml:space="preserve">должностном </w:t>
      </w:r>
      <w:r w:rsidRPr="00BA1DCC">
        <w:rPr>
          <w:sz w:val="26"/>
          <w:szCs w:val="26"/>
        </w:rPr>
        <w:t xml:space="preserve">соответствии, увольнение с гражданской службы в связи с утратой представителем нанимателя доверия к гражданскому служащему. </w:t>
      </w:r>
      <w:proofErr w:type="gramEnd"/>
    </w:p>
    <w:p w:rsidR="00D91BFB" w:rsidRPr="00BA1DCC" w:rsidRDefault="00D91BFB" w:rsidP="004F654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F654C" w:rsidRPr="00BA1DCC" w:rsidRDefault="004F654C" w:rsidP="004F654C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BA1DCC">
        <w:rPr>
          <w:b/>
          <w:sz w:val="26"/>
          <w:szCs w:val="26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F654C" w:rsidRPr="00BA1DCC" w:rsidRDefault="004F654C" w:rsidP="004F654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014BFF" w:rsidRPr="00BA1DCC" w:rsidRDefault="00014BFF" w:rsidP="00014BFF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 xml:space="preserve">6.1. Вопросы, по которым </w:t>
      </w:r>
      <w:r w:rsidR="00744C33" w:rsidRPr="00BA1DCC">
        <w:rPr>
          <w:sz w:val="26"/>
          <w:szCs w:val="26"/>
        </w:rPr>
        <w:t>главный</w:t>
      </w:r>
      <w:r w:rsidRPr="00BA1DCC">
        <w:rPr>
          <w:sz w:val="26"/>
          <w:szCs w:val="26"/>
        </w:rPr>
        <w:t xml:space="preserve"> специалист-экспе</w:t>
      </w:r>
      <w:proofErr w:type="gramStart"/>
      <w:r w:rsidRPr="00BA1DCC">
        <w:rPr>
          <w:sz w:val="26"/>
          <w:szCs w:val="26"/>
        </w:rPr>
        <w:t>рт впр</w:t>
      </w:r>
      <w:proofErr w:type="gramEnd"/>
      <w:r w:rsidRPr="00BA1DCC">
        <w:rPr>
          <w:sz w:val="26"/>
          <w:szCs w:val="26"/>
        </w:rPr>
        <w:t>аве самостоятельно принимать управленческие и иные решения:</w:t>
      </w:r>
    </w:p>
    <w:p w:rsidR="00014BFF" w:rsidRPr="00BA1DCC" w:rsidRDefault="00014BFF" w:rsidP="00014BFF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консультирование сотрудников Министерства по вопросам, входящим в компетенцию отдела;</w:t>
      </w:r>
    </w:p>
    <w:p w:rsidR="00014BFF" w:rsidRPr="00BA1DCC" w:rsidRDefault="00014BFF" w:rsidP="00014BFF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014BFF" w:rsidRPr="00BA1DCC" w:rsidRDefault="00014BFF" w:rsidP="00014BFF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014BFF" w:rsidRPr="00BA1DCC" w:rsidRDefault="00014BFF" w:rsidP="00014BFF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6.2. Вопросы, по которым </w:t>
      </w:r>
      <w:r w:rsidR="00744C33" w:rsidRPr="00BA1DCC">
        <w:rPr>
          <w:sz w:val="26"/>
          <w:szCs w:val="26"/>
        </w:rPr>
        <w:t>главный</w:t>
      </w:r>
      <w:r w:rsidRPr="00BA1DCC">
        <w:rPr>
          <w:sz w:val="26"/>
          <w:szCs w:val="26"/>
        </w:rPr>
        <w:t xml:space="preserve"> специалист-эксперт обязан самостоятельно принимать управленческие и иные решения:</w:t>
      </w:r>
    </w:p>
    <w:p w:rsidR="00014BFF" w:rsidRPr="00BA1DCC" w:rsidRDefault="00014BFF" w:rsidP="00014BFF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подготовка документов, информации, ответов на запросы и их оформление;</w:t>
      </w:r>
    </w:p>
    <w:p w:rsidR="00014BFF" w:rsidRPr="00BA1DCC" w:rsidRDefault="00014BFF" w:rsidP="00014BFF">
      <w:pPr>
        <w:ind w:left="20"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014BFF" w:rsidRPr="00BA1DCC" w:rsidRDefault="00014BFF" w:rsidP="00014BFF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возврат документов, оформленных ненадлежащим образом;</w:t>
      </w:r>
    </w:p>
    <w:p w:rsidR="00014BFF" w:rsidRPr="00BA1DCC" w:rsidRDefault="00014BFF" w:rsidP="00014BFF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запрос недостающих документов к поступившим на исполнение поручениям;</w:t>
      </w:r>
    </w:p>
    <w:p w:rsidR="00014BFF" w:rsidRPr="00BA1DCC" w:rsidRDefault="00014BFF" w:rsidP="00014BFF">
      <w:pPr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регистрация в системе электронного документооборота.</w:t>
      </w:r>
    </w:p>
    <w:p w:rsidR="00014BFF" w:rsidRPr="00BA1DCC" w:rsidRDefault="00014BFF" w:rsidP="00014BFF">
      <w:pPr>
        <w:ind w:left="20" w:right="20" w:firstLine="720"/>
        <w:jc w:val="both"/>
        <w:rPr>
          <w:b/>
          <w:bCs/>
          <w:sz w:val="26"/>
          <w:szCs w:val="26"/>
        </w:rPr>
      </w:pPr>
    </w:p>
    <w:p w:rsidR="004F654C" w:rsidRPr="00BA1DCC" w:rsidRDefault="004F654C" w:rsidP="00014BFF">
      <w:pPr>
        <w:ind w:left="20" w:right="20" w:firstLine="720"/>
        <w:jc w:val="both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A3581" w:rsidRPr="00BA1DCC" w:rsidRDefault="003A3581" w:rsidP="00014BFF">
      <w:pPr>
        <w:ind w:left="20" w:right="20" w:firstLine="720"/>
        <w:jc w:val="both"/>
        <w:rPr>
          <w:b/>
          <w:bCs/>
          <w:sz w:val="26"/>
          <w:szCs w:val="26"/>
        </w:rPr>
      </w:pPr>
    </w:p>
    <w:p w:rsidR="00014BFF" w:rsidRPr="00BA1DCC" w:rsidRDefault="00014BFF" w:rsidP="00014BFF">
      <w:pPr>
        <w:ind w:lef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7.1. </w:t>
      </w:r>
      <w:r w:rsidR="00744C33" w:rsidRPr="00BA1DCC">
        <w:rPr>
          <w:sz w:val="26"/>
          <w:szCs w:val="26"/>
        </w:rPr>
        <w:t>Главный</w:t>
      </w:r>
      <w:r w:rsidRPr="00BA1DCC">
        <w:rPr>
          <w:sz w:val="26"/>
          <w:szCs w:val="26"/>
        </w:rPr>
        <w:t xml:space="preserve"> специалист-экспе</w:t>
      </w:r>
      <w:proofErr w:type="gramStart"/>
      <w:r w:rsidRPr="00BA1DCC">
        <w:rPr>
          <w:sz w:val="26"/>
          <w:szCs w:val="26"/>
        </w:rPr>
        <w:t>рт впр</w:t>
      </w:r>
      <w:proofErr w:type="gramEnd"/>
      <w:r w:rsidRPr="00BA1DCC">
        <w:rPr>
          <w:sz w:val="26"/>
          <w:szCs w:val="26"/>
        </w:rPr>
        <w:t>аве участвовать при подготовке управленческих и иных решений.</w:t>
      </w:r>
    </w:p>
    <w:p w:rsidR="00014BFF" w:rsidRPr="00BA1DCC" w:rsidRDefault="00014BFF" w:rsidP="00014BFF">
      <w:pPr>
        <w:ind w:lef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7.2. </w:t>
      </w:r>
      <w:r w:rsidR="00744C33" w:rsidRPr="00BA1DCC">
        <w:rPr>
          <w:sz w:val="26"/>
          <w:szCs w:val="26"/>
        </w:rPr>
        <w:t>Главный</w:t>
      </w:r>
      <w:r w:rsidRPr="00BA1DCC">
        <w:rPr>
          <w:sz w:val="26"/>
          <w:szCs w:val="26"/>
        </w:rPr>
        <w:t xml:space="preserve"> специалист-эксперт обязан участвовать при подготовке:</w:t>
      </w:r>
    </w:p>
    <w:p w:rsidR="00014BFF" w:rsidRPr="00BA1DCC" w:rsidRDefault="00014BFF" w:rsidP="00014BFF">
      <w:pPr>
        <w:ind w:lef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014BFF" w:rsidRPr="00BA1DCC" w:rsidRDefault="00014BFF" w:rsidP="00014BFF">
      <w:pPr>
        <w:ind w:lef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014BFF" w:rsidRPr="00BA1DCC" w:rsidRDefault="00014BFF" w:rsidP="00014BFF">
      <w:pPr>
        <w:ind w:lef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проектов нормативных правовых актов Министерства;</w:t>
      </w:r>
    </w:p>
    <w:p w:rsidR="00014BFF" w:rsidRPr="00BA1DCC" w:rsidRDefault="00014BFF" w:rsidP="00014BFF">
      <w:pPr>
        <w:ind w:lef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положений об отделе и Министерстве;</w:t>
      </w:r>
    </w:p>
    <w:p w:rsidR="00014BFF" w:rsidRPr="00BA1DCC" w:rsidRDefault="00014BFF" w:rsidP="00991EE8">
      <w:pPr>
        <w:ind w:lef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иных актов по поручению начальника отдела.</w:t>
      </w:r>
    </w:p>
    <w:p w:rsidR="00991EE8" w:rsidRPr="00BA1DCC" w:rsidRDefault="00991EE8" w:rsidP="00991EE8">
      <w:pPr>
        <w:ind w:left="20" w:firstLine="720"/>
        <w:jc w:val="both"/>
        <w:rPr>
          <w:sz w:val="26"/>
          <w:szCs w:val="26"/>
        </w:rPr>
      </w:pPr>
    </w:p>
    <w:p w:rsidR="004F654C" w:rsidRPr="00BA1DCC" w:rsidRDefault="004F654C" w:rsidP="00991EE8">
      <w:pPr>
        <w:ind w:left="724" w:hanging="23"/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91EE8" w:rsidRPr="00BA1DCC" w:rsidRDefault="00991EE8" w:rsidP="00991EE8">
      <w:pPr>
        <w:ind w:left="724" w:hanging="23"/>
        <w:jc w:val="center"/>
        <w:rPr>
          <w:b/>
          <w:bCs/>
          <w:sz w:val="26"/>
          <w:szCs w:val="26"/>
        </w:rPr>
      </w:pPr>
    </w:p>
    <w:p w:rsidR="004F6240" w:rsidRPr="00BA1DCC" w:rsidRDefault="00744C33" w:rsidP="00991EE8">
      <w:pPr>
        <w:tabs>
          <w:tab w:val="left" w:pos="1123"/>
        </w:tabs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Главный</w:t>
      </w:r>
      <w:r w:rsidR="00014BFF" w:rsidRPr="00BA1DCC">
        <w:rPr>
          <w:sz w:val="26"/>
          <w:szCs w:val="26"/>
        </w:rPr>
        <w:t xml:space="preserve"> специалист-эксперт </w:t>
      </w:r>
      <w:r w:rsidR="00D91BFB" w:rsidRPr="00BA1DCC">
        <w:rPr>
          <w:sz w:val="26"/>
          <w:szCs w:val="26"/>
        </w:rPr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991EE8" w:rsidRPr="00BA1DCC" w:rsidRDefault="00991EE8" w:rsidP="00991EE8">
      <w:pPr>
        <w:tabs>
          <w:tab w:val="left" w:pos="1123"/>
        </w:tabs>
        <w:ind w:firstLine="709"/>
        <w:jc w:val="both"/>
        <w:rPr>
          <w:sz w:val="26"/>
          <w:szCs w:val="26"/>
        </w:rPr>
      </w:pPr>
    </w:p>
    <w:p w:rsidR="004F654C" w:rsidRPr="00BA1DCC" w:rsidRDefault="004F654C" w:rsidP="00991EE8">
      <w:pPr>
        <w:tabs>
          <w:tab w:val="left" w:pos="1123"/>
        </w:tabs>
        <w:ind w:left="724"/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  <w:lang w:val="en-US"/>
        </w:rPr>
        <w:t>IX</w:t>
      </w:r>
      <w:r w:rsidRPr="00BA1DCC">
        <w:rPr>
          <w:b/>
          <w:bCs/>
          <w:sz w:val="26"/>
          <w:szCs w:val="26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991EE8" w:rsidRPr="00BA1DCC" w:rsidRDefault="00991EE8" w:rsidP="00991EE8">
      <w:pPr>
        <w:tabs>
          <w:tab w:val="left" w:pos="1123"/>
        </w:tabs>
        <w:ind w:left="724"/>
        <w:jc w:val="center"/>
        <w:rPr>
          <w:b/>
          <w:bCs/>
          <w:sz w:val="26"/>
          <w:szCs w:val="26"/>
        </w:rPr>
      </w:pPr>
    </w:p>
    <w:p w:rsidR="00014BFF" w:rsidRPr="00BA1DCC" w:rsidRDefault="00014BFF" w:rsidP="00991EE8">
      <w:pPr>
        <w:tabs>
          <w:tab w:val="left" w:pos="0"/>
        </w:tabs>
        <w:ind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9.1.</w:t>
      </w:r>
      <w:r w:rsidR="00BB3CD9" w:rsidRPr="00BA1DCC">
        <w:rPr>
          <w:sz w:val="26"/>
          <w:szCs w:val="26"/>
        </w:rPr>
        <w:t xml:space="preserve"> </w:t>
      </w:r>
      <w:r w:rsidR="00744C33" w:rsidRPr="00BA1DCC">
        <w:rPr>
          <w:sz w:val="26"/>
          <w:szCs w:val="26"/>
        </w:rPr>
        <w:t xml:space="preserve">Главный </w:t>
      </w:r>
      <w:r w:rsidRPr="00BA1DCC">
        <w:rPr>
          <w:sz w:val="26"/>
          <w:szCs w:val="26"/>
        </w:rPr>
        <w:t>специалист-эксперт осуществляет служебное взаимодействие с гражданскими служащими Министерства в связи с исполнением им должностных обязанностей в следующем порядке:</w:t>
      </w:r>
    </w:p>
    <w:p w:rsidR="00014BFF" w:rsidRPr="00BA1DCC" w:rsidRDefault="00744C33" w:rsidP="00014BFF">
      <w:pPr>
        <w:ind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>главный</w:t>
      </w:r>
      <w:r w:rsidR="00014BFF" w:rsidRPr="00BA1DCC">
        <w:rPr>
          <w:sz w:val="26"/>
          <w:szCs w:val="26"/>
        </w:rPr>
        <w:t xml:space="preserve"> специалист-эксперт непосредственно подчиняется начальнику отдела и выполняет его указания и распоряжения</w:t>
      </w:r>
      <w:r w:rsidR="00F558EE" w:rsidRPr="00BA1DCC">
        <w:rPr>
          <w:sz w:val="26"/>
          <w:szCs w:val="26"/>
        </w:rPr>
        <w:t>, в его отсутствие – заместителю начальника отдела;</w:t>
      </w:r>
    </w:p>
    <w:p w:rsidR="00014BFF" w:rsidRPr="00BA1DCC" w:rsidRDefault="00014BFF" w:rsidP="00014BFF">
      <w:pPr>
        <w:ind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взаимодействует со специалистами отдела, структурных подразделений Министерства и руководством Министерства непосредственно или через начальника отдела.</w:t>
      </w:r>
    </w:p>
    <w:p w:rsidR="00014BFF" w:rsidRPr="00BA1DCC" w:rsidRDefault="00014BFF" w:rsidP="00014BFF">
      <w:pPr>
        <w:tabs>
          <w:tab w:val="left" w:pos="0"/>
        </w:tabs>
        <w:ind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9.2. </w:t>
      </w:r>
      <w:r w:rsidR="00744C33" w:rsidRPr="00BA1DCC">
        <w:rPr>
          <w:sz w:val="26"/>
          <w:szCs w:val="26"/>
        </w:rPr>
        <w:t>Главный</w:t>
      </w:r>
      <w:r w:rsidRPr="00BA1DCC">
        <w:rPr>
          <w:sz w:val="26"/>
          <w:szCs w:val="26"/>
        </w:rPr>
        <w:t xml:space="preserve">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непосредственно или через начальника отдела.</w:t>
      </w:r>
    </w:p>
    <w:p w:rsidR="00014BFF" w:rsidRPr="00BA1DCC" w:rsidRDefault="00014BFF" w:rsidP="00014BFF">
      <w:pPr>
        <w:tabs>
          <w:tab w:val="left" w:pos="0"/>
        </w:tabs>
        <w:ind w:right="20" w:firstLine="720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9.3. </w:t>
      </w:r>
      <w:r w:rsidR="00744C33" w:rsidRPr="00BA1DCC">
        <w:rPr>
          <w:sz w:val="26"/>
          <w:szCs w:val="26"/>
        </w:rPr>
        <w:t>Главный</w:t>
      </w:r>
      <w:r w:rsidRPr="00BA1DCC">
        <w:rPr>
          <w:sz w:val="26"/>
          <w:szCs w:val="26"/>
        </w:rPr>
        <w:t xml:space="preserve"> специалист-эксперт осуществляет служебное взаимодействие с гражданами и организациями в связи с исполнением своих должностных обязанностей в порядке, определённом законодательством Российской Федерации и законодательством Чувашской Республики, непосредственно или через начальника отдела.</w:t>
      </w:r>
    </w:p>
    <w:p w:rsidR="004F654C" w:rsidRPr="00BA1DCC" w:rsidRDefault="004F654C" w:rsidP="004F654C">
      <w:pPr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 xml:space="preserve">X. Перечень государственных услуг, оказываемых </w:t>
      </w:r>
    </w:p>
    <w:p w:rsidR="004F654C" w:rsidRPr="00BA1DCC" w:rsidRDefault="004F654C" w:rsidP="004F654C">
      <w:pPr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 xml:space="preserve">гражданам и организациям в соответствии </w:t>
      </w:r>
      <w:proofErr w:type="gramStart"/>
      <w:r w:rsidRPr="00BA1DCC">
        <w:rPr>
          <w:b/>
          <w:bCs/>
          <w:sz w:val="26"/>
          <w:szCs w:val="26"/>
        </w:rPr>
        <w:t>с</w:t>
      </w:r>
      <w:proofErr w:type="gramEnd"/>
      <w:r w:rsidRPr="00BA1DCC">
        <w:rPr>
          <w:b/>
          <w:bCs/>
          <w:sz w:val="26"/>
          <w:szCs w:val="26"/>
        </w:rPr>
        <w:t xml:space="preserve"> административным </w:t>
      </w:r>
    </w:p>
    <w:p w:rsidR="004F654C" w:rsidRPr="00BA1DCC" w:rsidRDefault="004F654C" w:rsidP="004F654C">
      <w:pPr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</w:rPr>
        <w:t>регламентом Министерства</w:t>
      </w:r>
    </w:p>
    <w:p w:rsidR="004F654C" w:rsidRPr="00BA1DCC" w:rsidRDefault="004F654C" w:rsidP="004F654C">
      <w:pPr>
        <w:shd w:val="clear" w:color="auto" w:fill="FFFFFF"/>
        <w:tabs>
          <w:tab w:val="left" w:pos="895"/>
        </w:tabs>
        <w:ind w:firstLine="709"/>
        <w:jc w:val="both"/>
        <w:rPr>
          <w:bCs/>
          <w:sz w:val="26"/>
          <w:szCs w:val="26"/>
        </w:rPr>
      </w:pPr>
    </w:p>
    <w:p w:rsidR="0024328E" w:rsidRPr="00BA1DCC" w:rsidRDefault="004F6240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Главный специалист-экспе</w:t>
      </w:r>
      <w:proofErr w:type="gramStart"/>
      <w:r w:rsidRPr="00BA1DCC">
        <w:rPr>
          <w:bCs/>
          <w:szCs w:val="26"/>
        </w:rPr>
        <w:t>рт в пр</w:t>
      </w:r>
      <w:proofErr w:type="gramEnd"/>
      <w:r w:rsidRPr="00BA1DCC">
        <w:rPr>
          <w:bCs/>
          <w:szCs w:val="26"/>
        </w:rPr>
        <w:t>еделах своей компетенции</w:t>
      </w:r>
      <w:r w:rsidR="00B93D48" w:rsidRPr="00BA1DCC">
        <w:rPr>
          <w:bCs/>
          <w:szCs w:val="26"/>
        </w:rPr>
        <w:t xml:space="preserve"> оказывает следующие государственные услуги:</w:t>
      </w:r>
    </w:p>
    <w:p w:rsidR="00B93D48" w:rsidRPr="00BA1DCC" w:rsidRDefault="00B93D48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принимает решения о предоставлении в границах земель лесного фонда лесных участков в постоянное (бессрочное) пользование;</w:t>
      </w:r>
    </w:p>
    <w:p w:rsidR="00CC29AC" w:rsidRPr="00BA1DCC" w:rsidRDefault="00CC29AC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 xml:space="preserve">принимает решения </w:t>
      </w:r>
      <w:proofErr w:type="gramStart"/>
      <w:r w:rsidRPr="00BA1DCC">
        <w:rPr>
          <w:bCs/>
          <w:szCs w:val="26"/>
        </w:rPr>
        <w:t>о предоставлении в границах земель лесного фонда лесных участков в аренду без проведения аукционов по продаже</w:t>
      </w:r>
      <w:proofErr w:type="gramEnd"/>
      <w:r w:rsidRPr="00BA1DCC">
        <w:rPr>
          <w:bCs/>
          <w:szCs w:val="26"/>
        </w:rPr>
        <w:t xml:space="preserve"> права на заключение договоров аренды лесных участков, находящихся в государственной собственности</w:t>
      </w:r>
      <w:r w:rsidR="00F0262F" w:rsidRPr="00BA1DCC">
        <w:rPr>
          <w:bCs/>
          <w:szCs w:val="26"/>
        </w:rPr>
        <w:t>;</w:t>
      </w:r>
    </w:p>
    <w:p w:rsidR="00CC29AC" w:rsidRPr="00BA1DCC" w:rsidRDefault="00F0262F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принимает решение о предоставлении в границах земель лесного фонда лесных участков в безвозмездное пользование;</w:t>
      </w:r>
    </w:p>
    <w:p w:rsidR="00F0262F" w:rsidRPr="00BA1DCC" w:rsidRDefault="00F0262F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принимает решения о прекращении права постоянного (бессрочного) пользования лесными участками в границах земель лесного фонда;</w:t>
      </w:r>
    </w:p>
    <w:p w:rsidR="00F0262F" w:rsidRPr="00BA1DCC" w:rsidRDefault="00016048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проводит государственную экспертизу проектов освоения лесов, расположенных на территории Чувашской Республики;</w:t>
      </w:r>
    </w:p>
    <w:p w:rsidR="00016048" w:rsidRPr="00BA1DCC" w:rsidRDefault="00113DA5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принимает решения о выдаче разрешений на выполнение работ по геологическому изучению недр на землях лесного фонда;</w:t>
      </w:r>
    </w:p>
    <w:p w:rsidR="00113DA5" w:rsidRPr="00BA1DCC" w:rsidRDefault="00113DA5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принимает решения об организации и проведен</w:t>
      </w:r>
      <w:proofErr w:type="gramStart"/>
      <w:r w:rsidRPr="00BA1DCC">
        <w:rPr>
          <w:bCs/>
          <w:szCs w:val="26"/>
        </w:rPr>
        <w:t>ии ау</w:t>
      </w:r>
      <w:proofErr w:type="gramEnd"/>
      <w:r w:rsidRPr="00BA1DCC">
        <w:rPr>
          <w:bCs/>
          <w:szCs w:val="26"/>
        </w:rPr>
        <w:t>кционов по продаже права на заключение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113DA5" w:rsidRPr="00BA1DCC" w:rsidRDefault="00113DA5" w:rsidP="004F6240">
      <w:pPr>
        <w:pStyle w:val="a3"/>
        <w:ind w:firstLine="708"/>
        <w:jc w:val="both"/>
        <w:rPr>
          <w:bCs/>
          <w:szCs w:val="26"/>
        </w:rPr>
      </w:pPr>
      <w:r w:rsidRPr="00BA1DCC">
        <w:rPr>
          <w:bCs/>
          <w:szCs w:val="26"/>
        </w:rPr>
        <w:t>утверждает проектную документацию лесных участков в отношении лесных участков в составе земель лесного фонда.</w:t>
      </w:r>
    </w:p>
    <w:p w:rsidR="00CC29AC" w:rsidRPr="00BA1DCC" w:rsidRDefault="00CC29AC" w:rsidP="004F6240">
      <w:pPr>
        <w:pStyle w:val="a3"/>
        <w:ind w:firstLine="708"/>
        <w:jc w:val="both"/>
        <w:rPr>
          <w:bCs/>
          <w:szCs w:val="26"/>
        </w:rPr>
      </w:pPr>
    </w:p>
    <w:p w:rsidR="004F654C" w:rsidRPr="00BA1DCC" w:rsidRDefault="004F654C" w:rsidP="004F654C">
      <w:pPr>
        <w:tabs>
          <w:tab w:val="left" w:pos="895"/>
        </w:tabs>
        <w:jc w:val="center"/>
        <w:rPr>
          <w:b/>
          <w:bCs/>
          <w:sz w:val="26"/>
          <w:szCs w:val="26"/>
        </w:rPr>
      </w:pPr>
      <w:r w:rsidRPr="00BA1DCC">
        <w:rPr>
          <w:b/>
          <w:bCs/>
          <w:sz w:val="26"/>
          <w:szCs w:val="26"/>
          <w:lang w:val="en-US"/>
        </w:rPr>
        <w:t>XI</w:t>
      </w:r>
      <w:r w:rsidRPr="00BA1DCC">
        <w:rPr>
          <w:b/>
          <w:bCs/>
          <w:sz w:val="26"/>
          <w:szCs w:val="26"/>
        </w:rPr>
        <w:t xml:space="preserve">. Показатели эффективности и результативности профессиональной </w:t>
      </w:r>
      <w:proofErr w:type="spellStart"/>
      <w:r w:rsidRPr="00BA1DCC">
        <w:rPr>
          <w:b/>
          <w:bCs/>
          <w:sz w:val="26"/>
          <w:szCs w:val="26"/>
        </w:rPr>
        <w:t>служебнойдеятельности</w:t>
      </w:r>
      <w:proofErr w:type="spellEnd"/>
      <w:r w:rsidRPr="00BA1DCC">
        <w:rPr>
          <w:b/>
          <w:bCs/>
          <w:sz w:val="26"/>
          <w:szCs w:val="26"/>
        </w:rPr>
        <w:t xml:space="preserve"> гражданского служащего</w:t>
      </w:r>
    </w:p>
    <w:p w:rsidR="004F654C" w:rsidRPr="00BA1DCC" w:rsidRDefault="004F654C" w:rsidP="004F654C">
      <w:pPr>
        <w:tabs>
          <w:tab w:val="left" w:pos="895"/>
        </w:tabs>
        <w:jc w:val="center"/>
        <w:rPr>
          <w:b/>
          <w:bCs/>
          <w:sz w:val="26"/>
          <w:szCs w:val="26"/>
        </w:rPr>
      </w:pPr>
    </w:p>
    <w:p w:rsidR="007A3FB5" w:rsidRPr="00BA1DCC" w:rsidRDefault="0077279E" w:rsidP="0077279E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11.1. </w:t>
      </w:r>
      <w:r w:rsidR="007A3FB5" w:rsidRPr="00BA1DCC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744C33" w:rsidRPr="00BA1DCC">
        <w:rPr>
          <w:sz w:val="26"/>
          <w:szCs w:val="26"/>
        </w:rPr>
        <w:t>главного</w:t>
      </w:r>
      <w:r w:rsidR="00F558EE" w:rsidRPr="00BA1DCC">
        <w:rPr>
          <w:sz w:val="26"/>
          <w:szCs w:val="26"/>
        </w:rPr>
        <w:t xml:space="preserve"> </w:t>
      </w:r>
      <w:r w:rsidR="00014BFF" w:rsidRPr="00BA1DCC">
        <w:rPr>
          <w:sz w:val="26"/>
          <w:szCs w:val="26"/>
        </w:rPr>
        <w:t xml:space="preserve">специалиста-эксперта </w:t>
      </w:r>
      <w:r w:rsidR="007A3FB5" w:rsidRPr="00BA1DCC">
        <w:rPr>
          <w:sz w:val="26"/>
          <w:szCs w:val="26"/>
        </w:rPr>
        <w:t xml:space="preserve">оценивается </w:t>
      </w:r>
      <w:proofErr w:type="gramStart"/>
      <w:r w:rsidR="007A3FB5" w:rsidRPr="00BA1DCC">
        <w:rPr>
          <w:sz w:val="26"/>
          <w:szCs w:val="26"/>
        </w:rPr>
        <w:t>по</w:t>
      </w:r>
      <w:proofErr w:type="gramEnd"/>
      <w:r w:rsidR="007A3FB5" w:rsidRPr="00BA1DCC">
        <w:rPr>
          <w:sz w:val="26"/>
          <w:szCs w:val="26"/>
        </w:rPr>
        <w:t xml:space="preserve">: </w:t>
      </w:r>
    </w:p>
    <w:p w:rsidR="007A3FB5" w:rsidRPr="00BA1DCC" w:rsidRDefault="007A3FB5" w:rsidP="0077279E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7A3FB5" w:rsidRPr="00BA1DCC" w:rsidRDefault="007A3FB5" w:rsidP="0077279E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7A3FB5" w:rsidRPr="00BA1DCC" w:rsidRDefault="007A3FB5" w:rsidP="0077279E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lastRenderedPageBreak/>
        <w:t>наличию жалоб на результаты исполнения должностных обязанностей;</w:t>
      </w:r>
    </w:p>
    <w:p w:rsidR="007A3FB5" w:rsidRPr="00BA1DCC" w:rsidRDefault="007A3FB5" w:rsidP="0077279E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 w:rsidR="00B5402C" w:rsidRPr="00BA1DCC">
        <w:rPr>
          <w:sz w:val="26"/>
          <w:szCs w:val="26"/>
        </w:rPr>
        <w:t>ктивности деятельности отдела.</w:t>
      </w:r>
    </w:p>
    <w:p w:rsidR="0077279E" w:rsidRPr="00BA1DCC" w:rsidRDefault="0077279E" w:rsidP="0077279E">
      <w:pPr>
        <w:shd w:val="clear" w:color="auto" w:fill="FFFFFF"/>
        <w:ind w:firstLine="709"/>
        <w:jc w:val="both"/>
        <w:rPr>
          <w:sz w:val="26"/>
          <w:szCs w:val="26"/>
        </w:rPr>
      </w:pPr>
      <w:r w:rsidRPr="00BA1DCC">
        <w:rPr>
          <w:sz w:val="26"/>
          <w:szCs w:val="26"/>
        </w:rPr>
        <w:t xml:space="preserve">11.2. </w:t>
      </w:r>
      <w:proofErr w:type="gramStart"/>
      <w:r w:rsidRPr="00BA1DCC">
        <w:rPr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BA1DCC">
        <w:rPr>
          <w:sz w:val="26"/>
          <w:szCs w:val="26"/>
        </w:rPr>
        <w:t xml:space="preserve"> Республики.</w:t>
      </w:r>
    </w:p>
    <w:p w:rsidR="001454C4" w:rsidRPr="00BA1DCC" w:rsidRDefault="001454C4" w:rsidP="001454C4">
      <w:pPr>
        <w:rPr>
          <w:sz w:val="26"/>
          <w:szCs w:val="26"/>
        </w:rPr>
      </w:pPr>
      <w:bookmarkStart w:id="2" w:name="_GoBack"/>
      <w:bookmarkEnd w:id="2"/>
    </w:p>
    <w:sectPr w:rsidR="001454C4" w:rsidRPr="00BA1DCC" w:rsidSect="00EC3D04">
      <w:headerReference w:type="even" r:id="rId11"/>
      <w:pgSz w:w="11906" w:h="16838"/>
      <w:pgMar w:top="993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7B" w:rsidRDefault="00A42D7B">
      <w:r>
        <w:separator/>
      </w:r>
    </w:p>
  </w:endnote>
  <w:endnote w:type="continuationSeparator" w:id="0">
    <w:p w:rsidR="00A42D7B" w:rsidRDefault="00A4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7B" w:rsidRDefault="00A42D7B">
      <w:r>
        <w:separator/>
      </w:r>
    </w:p>
  </w:footnote>
  <w:footnote w:type="continuationSeparator" w:id="0">
    <w:p w:rsidR="00A42D7B" w:rsidRDefault="00A4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C4" w:rsidRDefault="001454C4" w:rsidP="008A70C3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4C4" w:rsidRDefault="001454C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E3"/>
    <w:rsid w:val="00000F83"/>
    <w:rsid w:val="00014BFF"/>
    <w:rsid w:val="00016048"/>
    <w:rsid w:val="00043DF4"/>
    <w:rsid w:val="00045AB8"/>
    <w:rsid w:val="0005574D"/>
    <w:rsid w:val="00084986"/>
    <w:rsid w:val="000856CE"/>
    <w:rsid w:val="00096599"/>
    <w:rsid w:val="0009692E"/>
    <w:rsid w:val="000A4129"/>
    <w:rsid w:val="000C1D9E"/>
    <w:rsid w:val="000F5067"/>
    <w:rsid w:val="000F6869"/>
    <w:rsid w:val="000F793F"/>
    <w:rsid w:val="00111A90"/>
    <w:rsid w:val="00113DA5"/>
    <w:rsid w:val="001178A4"/>
    <w:rsid w:val="00122260"/>
    <w:rsid w:val="001454C4"/>
    <w:rsid w:val="00164263"/>
    <w:rsid w:val="001710D5"/>
    <w:rsid w:val="00175134"/>
    <w:rsid w:val="00180C89"/>
    <w:rsid w:val="00182DBB"/>
    <w:rsid w:val="00193C7B"/>
    <w:rsid w:val="001A2658"/>
    <w:rsid w:val="001C0EF6"/>
    <w:rsid w:val="001C7A76"/>
    <w:rsid w:val="001D12ED"/>
    <w:rsid w:val="001F50FA"/>
    <w:rsid w:val="001F74B3"/>
    <w:rsid w:val="0020665E"/>
    <w:rsid w:val="00212E96"/>
    <w:rsid w:val="00213AC2"/>
    <w:rsid w:val="0021715F"/>
    <w:rsid w:val="002241E8"/>
    <w:rsid w:val="002263B4"/>
    <w:rsid w:val="00226665"/>
    <w:rsid w:val="00227670"/>
    <w:rsid w:val="0024328E"/>
    <w:rsid w:val="00277605"/>
    <w:rsid w:val="002831A0"/>
    <w:rsid w:val="00293269"/>
    <w:rsid w:val="00294F65"/>
    <w:rsid w:val="002F0D0D"/>
    <w:rsid w:val="002F1D81"/>
    <w:rsid w:val="002F3910"/>
    <w:rsid w:val="002F5650"/>
    <w:rsid w:val="002F57A7"/>
    <w:rsid w:val="00301ABA"/>
    <w:rsid w:val="003565F4"/>
    <w:rsid w:val="00375517"/>
    <w:rsid w:val="00381D47"/>
    <w:rsid w:val="003A3581"/>
    <w:rsid w:val="003B16DE"/>
    <w:rsid w:val="003B18D9"/>
    <w:rsid w:val="003B6D85"/>
    <w:rsid w:val="003C31A3"/>
    <w:rsid w:val="003C410B"/>
    <w:rsid w:val="003D1699"/>
    <w:rsid w:val="003E009D"/>
    <w:rsid w:val="003E1B12"/>
    <w:rsid w:val="003E4FF0"/>
    <w:rsid w:val="003F7768"/>
    <w:rsid w:val="0041339E"/>
    <w:rsid w:val="004159D6"/>
    <w:rsid w:val="00420AAC"/>
    <w:rsid w:val="00484D2A"/>
    <w:rsid w:val="004A3905"/>
    <w:rsid w:val="004B19B9"/>
    <w:rsid w:val="004E5EE3"/>
    <w:rsid w:val="004F616C"/>
    <w:rsid w:val="004F6240"/>
    <w:rsid w:val="004F654C"/>
    <w:rsid w:val="0053177E"/>
    <w:rsid w:val="00536C2B"/>
    <w:rsid w:val="00550EB3"/>
    <w:rsid w:val="00551C44"/>
    <w:rsid w:val="00557E7C"/>
    <w:rsid w:val="00560663"/>
    <w:rsid w:val="00564B7D"/>
    <w:rsid w:val="0057013C"/>
    <w:rsid w:val="00572D87"/>
    <w:rsid w:val="005853F4"/>
    <w:rsid w:val="005A2172"/>
    <w:rsid w:val="005A6591"/>
    <w:rsid w:val="005B42FD"/>
    <w:rsid w:val="005B6574"/>
    <w:rsid w:val="005D7050"/>
    <w:rsid w:val="005E6C4F"/>
    <w:rsid w:val="005E72FF"/>
    <w:rsid w:val="005F5F20"/>
    <w:rsid w:val="006173C6"/>
    <w:rsid w:val="00623EF3"/>
    <w:rsid w:val="00634F55"/>
    <w:rsid w:val="00645814"/>
    <w:rsid w:val="00653DE4"/>
    <w:rsid w:val="00672BAC"/>
    <w:rsid w:val="00682BC6"/>
    <w:rsid w:val="00694CC7"/>
    <w:rsid w:val="006B5472"/>
    <w:rsid w:val="006C4389"/>
    <w:rsid w:val="00701743"/>
    <w:rsid w:val="0070221A"/>
    <w:rsid w:val="00712408"/>
    <w:rsid w:val="00713247"/>
    <w:rsid w:val="0071400F"/>
    <w:rsid w:val="0072126C"/>
    <w:rsid w:val="00732BCC"/>
    <w:rsid w:val="007439B6"/>
    <w:rsid w:val="00744C33"/>
    <w:rsid w:val="00745B73"/>
    <w:rsid w:val="007469EE"/>
    <w:rsid w:val="00746FEE"/>
    <w:rsid w:val="007505DE"/>
    <w:rsid w:val="00760B51"/>
    <w:rsid w:val="007610F4"/>
    <w:rsid w:val="0077279E"/>
    <w:rsid w:val="007A3FB5"/>
    <w:rsid w:val="007A6548"/>
    <w:rsid w:val="007B1C47"/>
    <w:rsid w:val="007C1798"/>
    <w:rsid w:val="007D4DD7"/>
    <w:rsid w:val="007E4EDF"/>
    <w:rsid w:val="00813AE5"/>
    <w:rsid w:val="00817F3F"/>
    <w:rsid w:val="00820139"/>
    <w:rsid w:val="00835469"/>
    <w:rsid w:val="0084034C"/>
    <w:rsid w:val="008423DF"/>
    <w:rsid w:val="0085795A"/>
    <w:rsid w:val="008624CC"/>
    <w:rsid w:val="00865EC1"/>
    <w:rsid w:val="0086729C"/>
    <w:rsid w:val="00870A72"/>
    <w:rsid w:val="008842B5"/>
    <w:rsid w:val="008923B6"/>
    <w:rsid w:val="008A459D"/>
    <w:rsid w:val="008A70C3"/>
    <w:rsid w:val="008B4B61"/>
    <w:rsid w:val="008D3795"/>
    <w:rsid w:val="008E2231"/>
    <w:rsid w:val="008E373B"/>
    <w:rsid w:val="008F62CA"/>
    <w:rsid w:val="009019F4"/>
    <w:rsid w:val="00906FAB"/>
    <w:rsid w:val="00961C7C"/>
    <w:rsid w:val="00970224"/>
    <w:rsid w:val="00971362"/>
    <w:rsid w:val="00976D41"/>
    <w:rsid w:val="00982D6D"/>
    <w:rsid w:val="00984900"/>
    <w:rsid w:val="00985F13"/>
    <w:rsid w:val="00991EE8"/>
    <w:rsid w:val="009921C6"/>
    <w:rsid w:val="00997749"/>
    <w:rsid w:val="009B5673"/>
    <w:rsid w:val="009C5AC6"/>
    <w:rsid w:val="009C7C56"/>
    <w:rsid w:val="009E1BD3"/>
    <w:rsid w:val="009F6E48"/>
    <w:rsid w:val="00A23CFB"/>
    <w:rsid w:val="00A428B2"/>
    <w:rsid w:val="00A42D7B"/>
    <w:rsid w:val="00A51A57"/>
    <w:rsid w:val="00A77957"/>
    <w:rsid w:val="00A813A7"/>
    <w:rsid w:val="00A82A64"/>
    <w:rsid w:val="00A9062F"/>
    <w:rsid w:val="00AB1A02"/>
    <w:rsid w:val="00AD30C6"/>
    <w:rsid w:val="00AD49E9"/>
    <w:rsid w:val="00AD4C30"/>
    <w:rsid w:val="00B14B3F"/>
    <w:rsid w:val="00B17532"/>
    <w:rsid w:val="00B26CF4"/>
    <w:rsid w:val="00B42948"/>
    <w:rsid w:val="00B45567"/>
    <w:rsid w:val="00B5402C"/>
    <w:rsid w:val="00B66849"/>
    <w:rsid w:val="00B76654"/>
    <w:rsid w:val="00B80108"/>
    <w:rsid w:val="00B81073"/>
    <w:rsid w:val="00B93D48"/>
    <w:rsid w:val="00B969F3"/>
    <w:rsid w:val="00BA1DCC"/>
    <w:rsid w:val="00BB3CD9"/>
    <w:rsid w:val="00BB3EB8"/>
    <w:rsid w:val="00BB7B38"/>
    <w:rsid w:val="00BC1099"/>
    <w:rsid w:val="00BE77A2"/>
    <w:rsid w:val="00BE7A93"/>
    <w:rsid w:val="00BF03E2"/>
    <w:rsid w:val="00BF640E"/>
    <w:rsid w:val="00C01416"/>
    <w:rsid w:val="00C04A2E"/>
    <w:rsid w:val="00C1667C"/>
    <w:rsid w:val="00C4730E"/>
    <w:rsid w:val="00C525C5"/>
    <w:rsid w:val="00C75E21"/>
    <w:rsid w:val="00C761C1"/>
    <w:rsid w:val="00C802A2"/>
    <w:rsid w:val="00C83529"/>
    <w:rsid w:val="00CA76BB"/>
    <w:rsid w:val="00CB3C42"/>
    <w:rsid w:val="00CB7A29"/>
    <w:rsid w:val="00CC29AC"/>
    <w:rsid w:val="00CC61BC"/>
    <w:rsid w:val="00CE3672"/>
    <w:rsid w:val="00CF40B0"/>
    <w:rsid w:val="00CF6408"/>
    <w:rsid w:val="00D10893"/>
    <w:rsid w:val="00D11A29"/>
    <w:rsid w:val="00D17F3F"/>
    <w:rsid w:val="00D22705"/>
    <w:rsid w:val="00D24D2D"/>
    <w:rsid w:val="00D655E8"/>
    <w:rsid w:val="00D90040"/>
    <w:rsid w:val="00D907D5"/>
    <w:rsid w:val="00D90CC9"/>
    <w:rsid w:val="00D91BFB"/>
    <w:rsid w:val="00DA5E95"/>
    <w:rsid w:val="00DB6E5C"/>
    <w:rsid w:val="00DE0196"/>
    <w:rsid w:val="00DF128B"/>
    <w:rsid w:val="00E011B2"/>
    <w:rsid w:val="00E0227F"/>
    <w:rsid w:val="00E02516"/>
    <w:rsid w:val="00E02EE3"/>
    <w:rsid w:val="00E05FAB"/>
    <w:rsid w:val="00E13081"/>
    <w:rsid w:val="00E16E7C"/>
    <w:rsid w:val="00E22DD5"/>
    <w:rsid w:val="00E2324C"/>
    <w:rsid w:val="00E422D6"/>
    <w:rsid w:val="00E502D8"/>
    <w:rsid w:val="00E5161C"/>
    <w:rsid w:val="00E55A45"/>
    <w:rsid w:val="00E72508"/>
    <w:rsid w:val="00E75175"/>
    <w:rsid w:val="00EB75FC"/>
    <w:rsid w:val="00EC3D04"/>
    <w:rsid w:val="00EC67C1"/>
    <w:rsid w:val="00EF656B"/>
    <w:rsid w:val="00F022CC"/>
    <w:rsid w:val="00F0262F"/>
    <w:rsid w:val="00F02790"/>
    <w:rsid w:val="00F121E8"/>
    <w:rsid w:val="00F1496B"/>
    <w:rsid w:val="00F17ED6"/>
    <w:rsid w:val="00F21A2C"/>
    <w:rsid w:val="00F35B46"/>
    <w:rsid w:val="00F42540"/>
    <w:rsid w:val="00F558EE"/>
    <w:rsid w:val="00F700A4"/>
    <w:rsid w:val="00F7527E"/>
    <w:rsid w:val="00F81697"/>
    <w:rsid w:val="00F94483"/>
    <w:rsid w:val="00F94DF8"/>
    <w:rsid w:val="00F96BD9"/>
    <w:rsid w:val="00FB16C9"/>
    <w:rsid w:val="00FC0542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=ТемноСиний=центр"/>
    <w:basedOn w:val="a"/>
    <w:autoRedefine/>
    <w:rsid w:val="008F62CA"/>
    <w:pPr>
      <w:ind w:left="-57" w:right="-57"/>
      <w:jc w:val="center"/>
    </w:pPr>
    <w:rPr>
      <w:b/>
      <w:i/>
      <w:color w:val="0000FF"/>
    </w:rPr>
  </w:style>
  <w:style w:type="paragraph" w:customStyle="1" w:styleId="120">
    <w:name w:val="12=ТемноСиний=левый"/>
    <w:basedOn w:val="12"/>
    <w:autoRedefine/>
    <w:rsid w:val="008F62CA"/>
    <w:rPr>
      <w:color w:val="000080"/>
    </w:rPr>
  </w:style>
  <w:style w:type="paragraph" w:styleId="2">
    <w:name w:val="Body Text 2"/>
    <w:basedOn w:val="a"/>
    <w:rsid w:val="008F62CA"/>
    <w:pPr>
      <w:jc w:val="both"/>
    </w:pPr>
  </w:style>
  <w:style w:type="paragraph" w:customStyle="1" w:styleId="ConsNormal">
    <w:name w:val="ConsNormal"/>
    <w:rsid w:val="008F62CA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8F62CA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3">
    <w:name w:val="Body Text"/>
    <w:basedOn w:val="a"/>
    <w:rsid w:val="008F62CA"/>
    <w:pPr>
      <w:jc w:val="center"/>
    </w:pPr>
    <w:rPr>
      <w:sz w:val="26"/>
    </w:rPr>
  </w:style>
  <w:style w:type="paragraph" w:styleId="a4">
    <w:name w:val="Body Text Indent"/>
    <w:basedOn w:val="a"/>
    <w:rsid w:val="008F62CA"/>
    <w:pPr>
      <w:ind w:firstLine="539"/>
      <w:jc w:val="both"/>
    </w:pPr>
  </w:style>
  <w:style w:type="paragraph" w:styleId="3">
    <w:name w:val="Body Text Indent 3"/>
    <w:basedOn w:val="a"/>
    <w:rsid w:val="008F62CA"/>
    <w:pPr>
      <w:ind w:firstLine="540"/>
      <w:jc w:val="both"/>
    </w:pPr>
    <w:rPr>
      <w:rFonts w:ascii="TimesET" w:hAnsi="TimesET"/>
    </w:rPr>
  </w:style>
  <w:style w:type="paragraph" w:customStyle="1" w:styleId="ConsPlusNormal">
    <w:name w:val="ConsPlusNormal"/>
    <w:rsid w:val="008F62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8F62CA"/>
    <w:pPr>
      <w:spacing w:after="120" w:line="480" w:lineRule="auto"/>
      <w:ind w:left="283"/>
    </w:pPr>
  </w:style>
  <w:style w:type="character" w:styleId="a5">
    <w:name w:val="page number"/>
    <w:basedOn w:val="a0"/>
    <w:rsid w:val="008F62CA"/>
  </w:style>
  <w:style w:type="paragraph" w:customStyle="1" w:styleId="1">
    <w:name w:val="Обычный1"/>
    <w:rsid w:val="008F62CA"/>
    <w:pPr>
      <w:widowControl w:val="0"/>
      <w:spacing w:before="260"/>
      <w:jc w:val="both"/>
    </w:pPr>
    <w:rPr>
      <w:snapToGrid w:val="0"/>
      <w:sz w:val="24"/>
    </w:rPr>
  </w:style>
  <w:style w:type="paragraph" w:customStyle="1" w:styleId="a6">
    <w:name w:val="Таблицы (моноширинный)"/>
    <w:basedOn w:val="a"/>
    <w:next w:val="a"/>
    <w:rsid w:val="008F62C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rsid w:val="00D655E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55E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551C44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1C44"/>
    <w:pPr>
      <w:shd w:val="clear" w:color="auto" w:fill="FFFFFF"/>
      <w:spacing w:before="420" w:after="180" w:line="214" w:lineRule="exact"/>
      <w:ind w:hanging="80"/>
      <w:jc w:val="center"/>
    </w:pPr>
    <w:rPr>
      <w:b/>
      <w:bCs/>
      <w:sz w:val="19"/>
      <w:szCs w:val="19"/>
    </w:rPr>
  </w:style>
  <w:style w:type="paragraph" w:styleId="a9">
    <w:name w:val="header"/>
    <w:basedOn w:val="a"/>
    <w:rsid w:val="001A2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283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831A0"/>
    <w:rPr>
      <w:sz w:val="24"/>
      <w:szCs w:val="24"/>
    </w:rPr>
  </w:style>
  <w:style w:type="character" w:customStyle="1" w:styleId="-1pt">
    <w:name w:val="Основной текст + Интервал -1 pt"/>
    <w:rsid w:val="001454C4"/>
    <w:rPr>
      <w:rFonts w:ascii="Times New Roman" w:eastAsia="Times New Roman" w:hAnsi="Times New Roman" w:cs="Times New Roman"/>
      <w:spacing w:val="-20"/>
      <w:sz w:val="24"/>
      <w:szCs w:val="24"/>
      <w:u w:val="single"/>
      <w:shd w:val="clear" w:color="auto" w:fill="FFFFFF"/>
      <w:lang w:val="en-US" w:eastAsia="en-US"/>
    </w:rPr>
  </w:style>
  <w:style w:type="character" w:styleId="ac">
    <w:name w:val="Hyperlink"/>
    <w:basedOn w:val="a0"/>
    <w:rsid w:val="00BA1D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=ТемноСиний=центр"/>
    <w:basedOn w:val="a"/>
    <w:autoRedefine/>
    <w:rsid w:val="008F62CA"/>
    <w:pPr>
      <w:ind w:left="-57" w:right="-57"/>
      <w:jc w:val="center"/>
    </w:pPr>
    <w:rPr>
      <w:b/>
      <w:i/>
      <w:color w:val="0000FF"/>
    </w:rPr>
  </w:style>
  <w:style w:type="paragraph" w:customStyle="1" w:styleId="120">
    <w:name w:val="12=ТемноСиний=левый"/>
    <w:basedOn w:val="12"/>
    <w:autoRedefine/>
    <w:rsid w:val="008F62CA"/>
    <w:rPr>
      <w:color w:val="000080"/>
    </w:rPr>
  </w:style>
  <w:style w:type="paragraph" w:styleId="2">
    <w:name w:val="Body Text 2"/>
    <w:basedOn w:val="a"/>
    <w:rsid w:val="008F62CA"/>
    <w:pPr>
      <w:jc w:val="both"/>
    </w:pPr>
  </w:style>
  <w:style w:type="paragraph" w:customStyle="1" w:styleId="ConsNormal">
    <w:name w:val="ConsNormal"/>
    <w:rsid w:val="008F62CA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8F62CA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3">
    <w:name w:val="Body Text"/>
    <w:basedOn w:val="a"/>
    <w:rsid w:val="008F62CA"/>
    <w:pPr>
      <w:jc w:val="center"/>
    </w:pPr>
    <w:rPr>
      <w:sz w:val="26"/>
    </w:rPr>
  </w:style>
  <w:style w:type="paragraph" w:styleId="a4">
    <w:name w:val="Body Text Indent"/>
    <w:basedOn w:val="a"/>
    <w:rsid w:val="008F62CA"/>
    <w:pPr>
      <w:ind w:firstLine="539"/>
      <w:jc w:val="both"/>
    </w:pPr>
  </w:style>
  <w:style w:type="paragraph" w:styleId="3">
    <w:name w:val="Body Text Indent 3"/>
    <w:basedOn w:val="a"/>
    <w:rsid w:val="008F62CA"/>
    <w:pPr>
      <w:ind w:firstLine="540"/>
      <w:jc w:val="both"/>
    </w:pPr>
    <w:rPr>
      <w:rFonts w:ascii="TimesET" w:hAnsi="TimesET"/>
    </w:rPr>
  </w:style>
  <w:style w:type="paragraph" w:customStyle="1" w:styleId="ConsPlusNormal">
    <w:name w:val="ConsPlusNormal"/>
    <w:rsid w:val="008F62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8F62CA"/>
    <w:pPr>
      <w:spacing w:after="120" w:line="480" w:lineRule="auto"/>
      <w:ind w:left="283"/>
    </w:pPr>
  </w:style>
  <w:style w:type="character" w:styleId="a5">
    <w:name w:val="page number"/>
    <w:basedOn w:val="a0"/>
    <w:rsid w:val="008F62CA"/>
  </w:style>
  <w:style w:type="paragraph" w:customStyle="1" w:styleId="1">
    <w:name w:val="Обычный1"/>
    <w:rsid w:val="008F62CA"/>
    <w:pPr>
      <w:widowControl w:val="0"/>
      <w:spacing w:before="260"/>
      <w:jc w:val="both"/>
    </w:pPr>
    <w:rPr>
      <w:snapToGrid w:val="0"/>
      <w:sz w:val="24"/>
    </w:rPr>
  </w:style>
  <w:style w:type="paragraph" w:customStyle="1" w:styleId="a6">
    <w:name w:val="Таблицы (моноширинный)"/>
    <w:basedOn w:val="a"/>
    <w:next w:val="a"/>
    <w:rsid w:val="008F62C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rsid w:val="00D655E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55E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551C44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1C44"/>
    <w:pPr>
      <w:shd w:val="clear" w:color="auto" w:fill="FFFFFF"/>
      <w:spacing w:before="420" w:after="180" w:line="214" w:lineRule="exact"/>
      <w:ind w:hanging="80"/>
      <w:jc w:val="center"/>
    </w:pPr>
    <w:rPr>
      <w:b/>
      <w:bCs/>
      <w:sz w:val="19"/>
      <w:szCs w:val="19"/>
    </w:rPr>
  </w:style>
  <w:style w:type="paragraph" w:styleId="a9">
    <w:name w:val="header"/>
    <w:basedOn w:val="a"/>
    <w:rsid w:val="001A2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283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831A0"/>
    <w:rPr>
      <w:sz w:val="24"/>
      <w:szCs w:val="24"/>
    </w:rPr>
  </w:style>
  <w:style w:type="character" w:customStyle="1" w:styleId="-1pt">
    <w:name w:val="Основной текст + Интервал -1 pt"/>
    <w:rsid w:val="001454C4"/>
    <w:rPr>
      <w:rFonts w:ascii="Times New Roman" w:eastAsia="Times New Roman" w:hAnsi="Times New Roman" w:cs="Times New Roman"/>
      <w:spacing w:val="-20"/>
      <w:sz w:val="24"/>
      <w:szCs w:val="24"/>
      <w:u w:val="single"/>
      <w:shd w:val="clear" w:color="auto" w:fill="FFFFFF"/>
      <w:lang w:val="en-US" w:eastAsia="en-US"/>
    </w:rPr>
  </w:style>
  <w:style w:type="character" w:styleId="ac">
    <w:name w:val="Hyperlink"/>
    <w:basedOn w:val="a0"/>
    <w:rsid w:val="00BA1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6345EAD0A3E1FFA3EF38BS6k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2A9A5182E6133985E80D8C4CC174F167F4333152FA5D3C4EAF30SFk6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A9A5182E6133985E80D8C4CC174F167FC36345EA8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mprechr</Company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ponyatova</dc:creator>
  <cp:lastModifiedBy>Минприроды 62. Виноградова ОА</cp:lastModifiedBy>
  <cp:revision>3</cp:revision>
  <cp:lastPrinted>2017-08-18T08:51:00Z</cp:lastPrinted>
  <dcterms:created xsi:type="dcterms:W3CDTF">2017-08-18T11:46:00Z</dcterms:created>
  <dcterms:modified xsi:type="dcterms:W3CDTF">2017-08-18T11:46:00Z</dcterms:modified>
</cp:coreProperties>
</file>