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F76F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C283A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76FB" w:rsidRPr="00B167A9">
        <w:rPr>
          <w:rFonts w:ascii="Times New Roman" w:hAnsi="Times New Roman" w:cs="Times New Roman"/>
          <w:b/>
          <w:sz w:val="26"/>
          <w:szCs w:val="26"/>
        </w:rPr>
        <w:t>государственного лесного реестра и арендных отношений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7F76FB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76FB" w:rsidRPr="00B07B25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Pr="00B07B25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 w:rsidRPr="00B07B25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76FB" w:rsidRPr="00B07B25">
        <w:rPr>
          <w:rFonts w:ascii="Times New Roman" w:hAnsi="Times New Roman" w:cs="Times New Roman"/>
          <w:sz w:val="26"/>
          <w:szCs w:val="26"/>
        </w:rPr>
        <w:t>государственного лесного реестра и арендных отношений</w:t>
      </w:r>
      <w:r w:rsidR="007F76FB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F76FB">
        <w:rPr>
          <w:rFonts w:ascii="Times New Roman" w:hAnsi="Times New Roman" w:cs="Times New Roman"/>
          <w:sz w:val="26"/>
          <w:szCs w:val="26"/>
        </w:rPr>
        <w:t>ведущий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AE1DF3">
        <w:rPr>
          <w:rFonts w:ascii="Times New Roman" w:hAnsi="Times New Roman" w:cs="Times New Roman"/>
          <w:sz w:val="26"/>
          <w:szCs w:val="26"/>
        </w:rPr>
        <w:t>3</w:t>
      </w:r>
      <w:r w:rsidR="0048042D" w:rsidRPr="0048042D">
        <w:rPr>
          <w:rFonts w:ascii="Times New Roman" w:hAnsi="Times New Roman" w:cs="Times New Roman"/>
          <w:sz w:val="26"/>
          <w:szCs w:val="26"/>
        </w:rPr>
        <w:t>-</w:t>
      </w:r>
      <w:r w:rsidR="00AE1DF3">
        <w:rPr>
          <w:rFonts w:ascii="Times New Roman" w:hAnsi="Times New Roman" w:cs="Times New Roman"/>
          <w:sz w:val="26"/>
          <w:szCs w:val="26"/>
        </w:rPr>
        <w:t>4</w:t>
      </w:r>
      <w:r w:rsidR="0048042D" w:rsidRPr="0048042D">
        <w:rPr>
          <w:rFonts w:ascii="Times New Roman" w:hAnsi="Times New Roman" w:cs="Times New Roman"/>
          <w:sz w:val="26"/>
          <w:szCs w:val="26"/>
        </w:rPr>
        <w:t>-</w:t>
      </w:r>
      <w:r w:rsidR="00AE1DF3">
        <w:rPr>
          <w:rFonts w:ascii="Times New Roman" w:hAnsi="Times New Roman" w:cs="Times New Roman"/>
          <w:sz w:val="26"/>
          <w:szCs w:val="26"/>
        </w:rPr>
        <w:t>21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391588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588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588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588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233582" w:rsidRDefault="00236F97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B07B2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AE1DF3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391588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39158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391588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391588">
        <w:rPr>
          <w:rFonts w:ascii="Times New Roman" w:hAnsi="Times New Roman" w:cs="Times New Roman"/>
          <w:sz w:val="26"/>
          <w:szCs w:val="26"/>
        </w:rPr>
        <w:t>, должен иметь высшее образование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15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391588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391588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391588">
        <w:rPr>
          <w:rFonts w:ascii="Times New Roman" w:hAnsi="Times New Roman" w:cs="Times New Roman"/>
          <w:b/>
          <w:sz w:val="26"/>
          <w:szCs w:val="26"/>
        </w:rPr>
        <w:t>едущ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391588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391588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391588" w:rsidRPr="00391588" w:rsidRDefault="00D4655E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91588" w:rsidRPr="003915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391588" w:rsidRPr="0039158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3915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39158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3915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39158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3915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391588">
        <w:rPr>
          <w:rFonts w:ascii="Times New Roman" w:hAnsi="Times New Roman" w:cs="Times New Roman"/>
          <w:sz w:val="26"/>
          <w:szCs w:val="26"/>
        </w:rPr>
        <w:t>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391588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39158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2.2.1. </w:t>
      </w:r>
      <w:r w:rsidRPr="00391588">
        <w:rPr>
          <w:rFonts w:ascii="Times New Roman" w:hAnsi="Times New Roman" w:cs="Times New Roman"/>
          <w:b/>
          <w:sz w:val="26"/>
          <w:szCs w:val="26"/>
        </w:rPr>
        <w:t xml:space="preserve">Ведущий специалист-эксперт </w:t>
      </w:r>
      <w:r w:rsidRPr="00391588">
        <w:rPr>
          <w:rFonts w:ascii="Times New Roman" w:hAnsi="Times New Roman" w:cs="Times New Roman"/>
          <w:sz w:val="26"/>
          <w:szCs w:val="26"/>
        </w:rPr>
        <w:t>должен иметь высшее образование по специальности, направлению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391588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391588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391588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14 декабря 2009 г.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391588">
        <w:rPr>
          <w:rFonts w:ascii="Times New Roman" w:hAnsi="Times New Roman" w:cs="Times New Roman"/>
          <w:sz w:val="26"/>
          <w:szCs w:val="26"/>
        </w:rPr>
        <w:t xml:space="preserve">Правил отмены правовых актов органов исполнительной </w:t>
      </w:r>
      <w:r w:rsidRPr="00391588">
        <w:rPr>
          <w:rFonts w:ascii="Times New Roman" w:hAnsi="Times New Roman" w:cs="Times New Roman"/>
          <w:sz w:val="26"/>
          <w:szCs w:val="26"/>
        </w:rPr>
        <w:lastRenderedPageBreak/>
        <w:t>власти субъектов Российской</w:t>
      </w:r>
      <w:proofErr w:type="gramEnd"/>
      <w:r w:rsidRPr="00391588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приказ Федерального агентства лесного хозяйства от 22 декабря 2011 г. № 545 «Об утверждении порядка государственной или муниципальной экспертизы проекта освоения лесов»; </w:t>
      </w:r>
    </w:p>
    <w:p w:rsidR="00466B0D" w:rsidRPr="00466B0D" w:rsidRDefault="00466B0D" w:rsidP="0046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0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2) Указа Президента Чувашской Республики от 8 июня 2009 г. № 30 «О Лесном плане Чувашской Республики»;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5B1FDF" w:rsidRPr="005B1FD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391588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формы и методы </w:t>
      </w:r>
      <w:proofErr w:type="gramStart"/>
      <w:r w:rsidRPr="00391588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391588">
        <w:rPr>
          <w:rFonts w:ascii="Times New Roman" w:hAnsi="Times New Roman" w:cs="Times New Roman"/>
          <w:sz w:val="26"/>
          <w:szCs w:val="26"/>
        </w:rPr>
        <w:t xml:space="preserve"> с применением автоматизированные средств управления</w:t>
      </w:r>
      <w:r w:rsidR="005B1FDF">
        <w:rPr>
          <w:rFonts w:ascii="Times New Roman" w:hAnsi="Times New Roman" w:cs="Times New Roman"/>
          <w:sz w:val="26"/>
          <w:szCs w:val="26"/>
        </w:rPr>
        <w:t>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lastRenderedPageBreak/>
        <w:t xml:space="preserve">2.2.4. Гражданский служащий, замещающий должность </w:t>
      </w:r>
      <w:r w:rsidR="005B1FDF" w:rsidRPr="005B1FD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391588">
        <w:rPr>
          <w:rFonts w:ascii="Times New Roman" w:hAnsi="Times New Roman" w:cs="Times New Roman"/>
          <w:b/>
          <w:sz w:val="26"/>
          <w:szCs w:val="26"/>
        </w:rPr>
        <w:t>,</w:t>
      </w:r>
      <w:r w:rsidRPr="0039158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B1FDF" w:rsidRPr="005B1FD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391588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B1FDF" w:rsidRPr="005B1FD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391588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588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391588" w:rsidRPr="00391588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382ADE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</w:t>
      </w:r>
      <w:r w:rsidR="003160B3" w:rsidRPr="00382ADE">
        <w:rPr>
          <w:rFonts w:ascii="Times New Roman" w:hAnsi="Times New Roman" w:cs="Times New Roman"/>
          <w:sz w:val="26"/>
          <w:szCs w:val="26"/>
        </w:rPr>
        <w:t xml:space="preserve">ресурсов и экологии Чувашской Республики </w:t>
      </w:r>
      <w:r w:rsidR="002D0415" w:rsidRPr="00382ADE">
        <w:rPr>
          <w:rFonts w:ascii="Times New Roman" w:hAnsi="Times New Roman" w:cs="Times New Roman"/>
          <w:b/>
          <w:sz w:val="26"/>
          <w:szCs w:val="26"/>
        </w:rPr>
        <w:t xml:space="preserve">ведущий </w:t>
      </w:r>
      <w:r w:rsidR="008E2663" w:rsidRPr="00382ADE">
        <w:rPr>
          <w:rFonts w:ascii="Times New Roman" w:hAnsi="Times New Roman" w:cs="Times New Roman"/>
          <w:b/>
          <w:sz w:val="26"/>
          <w:szCs w:val="26"/>
        </w:rPr>
        <w:t xml:space="preserve">специалист-эксперт </w:t>
      </w:r>
      <w:r w:rsidR="00873AD7" w:rsidRPr="00382ADE">
        <w:rPr>
          <w:rFonts w:ascii="Times New Roman" w:hAnsi="Times New Roman" w:cs="Times New Roman"/>
          <w:sz w:val="26"/>
          <w:szCs w:val="26"/>
        </w:rPr>
        <w:t>обязан</w:t>
      </w:r>
      <w:r w:rsidRPr="00382ADE">
        <w:rPr>
          <w:rFonts w:ascii="Times New Roman" w:hAnsi="Times New Roman" w:cs="Times New Roman"/>
          <w:sz w:val="26"/>
          <w:szCs w:val="26"/>
        </w:rPr>
        <w:t>: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правовых актов Чувашской Республики, касающихся установленной сферы деятельности отдела;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принимать участие в подготовке  решений: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постоянное (бессрочное) пользование;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прекращении права постоянного (бессрочного) пользования лесными участками в границах земель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безвозмездное пользование;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заключении соглашений об установлении сервитутов в отношении лесных участков в границах земель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земельных участков в границах земель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 выдаче разрешений на выполнение работ по геологическому изучению недр на землях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обеспечивать подготовку схемы расположения земельного (лесного) участка на кадастровом плане территории в целях его образования;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вести государственный лесной реестр в отношении лесов, расположенных в границах территории Чувашской Республики;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 отдела;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проводить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lastRenderedPageBreak/>
        <w:t>проводить консультации и оказывать помощь структурным подразделениям, подведомственным организациям с целью координации их работы по вопросам, входящим в компетенцию отдела;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суде, а также в государственных и общественных организациях при рассмотрении вопросов, относящихся к деятельности отдела;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контролировать соблюдение требований административных регламентов по предоставлению государственных услуг в сфере лесных отношений по направлению деятельности отдела;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принимать меры по обеспечению соблюдения работниками отдела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государственной гражданской службе Российской Федерации», «О противодействии коррупции»;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C72CFE" w:rsidRPr="00382ADE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C72CFE" w:rsidRPr="00382ADE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организовывать своевременное рассмотрение входящих документов, подготовку исходящих документов в отделе;</w:t>
      </w:r>
    </w:p>
    <w:p w:rsidR="00C72CFE" w:rsidRPr="00382ADE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C72CFE" w:rsidRPr="00382ADE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контролировать и осуществлять учет и хранение документов в отделе, вести делопроизводство отдела в соответствии с утвержденной номенклатурой дел;</w:t>
      </w:r>
    </w:p>
    <w:p w:rsidR="00C72CFE" w:rsidRPr="00382ADE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C72CFE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B96515" w:rsidRPr="00382ADE" w:rsidRDefault="00B96515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382ADE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</w:t>
      </w:r>
      <w:r w:rsidR="00926F1B">
        <w:rPr>
          <w:rFonts w:ascii="Times New Roman" w:hAnsi="Times New Roman" w:cs="Times New Roman"/>
          <w:b/>
          <w:sz w:val="26"/>
          <w:szCs w:val="26"/>
        </w:rPr>
        <w:t>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3F3464">
        <w:rPr>
          <w:rFonts w:ascii="Times New Roman" w:hAnsi="Times New Roman" w:cs="Times New Roman"/>
          <w:sz w:val="26"/>
          <w:szCs w:val="26"/>
        </w:rPr>
        <w:lastRenderedPageBreak/>
        <w:t>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382ADE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lastRenderedPageBreak/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382ADE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382ADE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FC5AB5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="007954AD" w:rsidRPr="00236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382ADE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1791" w:rsidRDefault="00034CF6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AC1791">
        <w:rPr>
          <w:rFonts w:ascii="Times New Roman" w:hAnsi="Times New Roman" w:cs="Times New Roman"/>
          <w:b/>
          <w:sz w:val="26"/>
          <w:szCs w:val="26"/>
        </w:rPr>
        <w:t>Ведущий специалист</w:t>
      </w:r>
      <w:r w:rsidR="00AC1791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AC1791" w:rsidRPr="00B167A9">
        <w:rPr>
          <w:rFonts w:ascii="Times New Roman" w:hAnsi="Times New Roman" w:cs="Times New Roman"/>
          <w:sz w:val="26"/>
          <w:szCs w:val="26"/>
        </w:rPr>
        <w:t>в пределах</w:t>
      </w:r>
      <w:r w:rsidR="00AC1791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Принимает решения о предоставлении в границах земель лесного фонда лесных участков в постоянное (бессрочное) пользование;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Принимает решения о прекращении права постоянного (бессрочного) пользования лесными участками в границах земель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lastRenderedPageBreak/>
        <w:t>Принимает решения 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Принимает решения о предоставлении в границах земель лесного фонда лесных участков в безвозмездное пользование;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Принимает решения о заключении соглашений об установлении сервитутов в отношении лесных участков в границах земель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Принимает решения о предварительном согласовании предоставления земельных участков в границах земель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Принимает решения о выдаче разрешений на выполнение работ по геологическому изучению недр на землях лесного фонда;</w:t>
      </w:r>
    </w:p>
    <w:p w:rsidR="00AC1791" w:rsidRPr="00382ADE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236F97" w:rsidRPr="00382ADE" w:rsidRDefault="00AC1791" w:rsidP="0038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DE">
        <w:rPr>
          <w:rFonts w:ascii="Times New Roman" w:hAnsi="Times New Roman" w:cs="Times New Roman"/>
          <w:sz w:val="26"/>
          <w:szCs w:val="26"/>
        </w:rPr>
        <w:t>Утверждает проектную документацию лесных участков в отношении лесных участков</w:t>
      </w:r>
      <w:r w:rsidR="00382ADE" w:rsidRPr="00382ADE">
        <w:rPr>
          <w:rFonts w:ascii="Times New Roman" w:hAnsi="Times New Roman" w:cs="Times New Roman"/>
          <w:sz w:val="26"/>
          <w:szCs w:val="26"/>
        </w:rPr>
        <w:t xml:space="preserve"> в составе земель лесного фонда.</w:t>
      </w:r>
    </w:p>
    <w:p w:rsidR="00382ADE" w:rsidRPr="00382ADE" w:rsidRDefault="00382ADE" w:rsidP="0038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382ADE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415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0C0359"/>
    <w:rsid w:val="0011315B"/>
    <w:rsid w:val="0013164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7CA"/>
    <w:rsid w:val="002E398F"/>
    <w:rsid w:val="002F565A"/>
    <w:rsid w:val="003160B3"/>
    <w:rsid w:val="003174CB"/>
    <w:rsid w:val="0032309F"/>
    <w:rsid w:val="003254F4"/>
    <w:rsid w:val="00334F68"/>
    <w:rsid w:val="00341BE5"/>
    <w:rsid w:val="003458FF"/>
    <w:rsid w:val="00382ADE"/>
    <w:rsid w:val="00391588"/>
    <w:rsid w:val="00393365"/>
    <w:rsid w:val="003A3040"/>
    <w:rsid w:val="003C730F"/>
    <w:rsid w:val="003F3464"/>
    <w:rsid w:val="003F7A64"/>
    <w:rsid w:val="0040385D"/>
    <w:rsid w:val="00435EEE"/>
    <w:rsid w:val="004376A2"/>
    <w:rsid w:val="00457375"/>
    <w:rsid w:val="0046462C"/>
    <w:rsid w:val="00466B0D"/>
    <w:rsid w:val="0048042D"/>
    <w:rsid w:val="0049444C"/>
    <w:rsid w:val="004D0256"/>
    <w:rsid w:val="004E701E"/>
    <w:rsid w:val="00532423"/>
    <w:rsid w:val="005706B6"/>
    <w:rsid w:val="0057339A"/>
    <w:rsid w:val="005B1FDF"/>
    <w:rsid w:val="005C25BA"/>
    <w:rsid w:val="00607D97"/>
    <w:rsid w:val="00634A59"/>
    <w:rsid w:val="00660E9E"/>
    <w:rsid w:val="00671803"/>
    <w:rsid w:val="00697D49"/>
    <w:rsid w:val="006B3371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B364A"/>
    <w:rsid w:val="008C7648"/>
    <w:rsid w:val="008E1F33"/>
    <w:rsid w:val="008E2663"/>
    <w:rsid w:val="00926F1B"/>
    <w:rsid w:val="00942C9C"/>
    <w:rsid w:val="00976A62"/>
    <w:rsid w:val="00991C94"/>
    <w:rsid w:val="00995056"/>
    <w:rsid w:val="009F3B71"/>
    <w:rsid w:val="009F4C57"/>
    <w:rsid w:val="00A104E1"/>
    <w:rsid w:val="00A12469"/>
    <w:rsid w:val="00A4686D"/>
    <w:rsid w:val="00A51879"/>
    <w:rsid w:val="00A95919"/>
    <w:rsid w:val="00AA4DAF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4035F"/>
    <w:rsid w:val="00B72989"/>
    <w:rsid w:val="00B96515"/>
    <w:rsid w:val="00BB09A2"/>
    <w:rsid w:val="00BD6685"/>
    <w:rsid w:val="00C0111B"/>
    <w:rsid w:val="00C12629"/>
    <w:rsid w:val="00C2388B"/>
    <w:rsid w:val="00C72CFE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17094"/>
    <w:rsid w:val="00D2764F"/>
    <w:rsid w:val="00D4655E"/>
    <w:rsid w:val="00D85696"/>
    <w:rsid w:val="00D9515D"/>
    <w:rsid w:val="00DB326B"/>
    <w:rsid w:val="00DC236C"/>
    <w:rsid w:val="00DD0785"/>
    <w:rsid w:val="00DD3CE0"/>
    <w:rsid w:val="00DD46D7"/>
    <w:rsid w:val="00E34A65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9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9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2017-04-04T13:49:00Z</cp:lastPrinted>
  <dcterms:created xsi:type="dcterms:W3CDTF">2017-08-18T11:47:00Z</dcterms:created>
  <dcterms:modified xsi:type="dcterms:W3CDTF">2017-08-18T11:47:00Z</dcterms:modified>
</cp:coreProperties>
</file>