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D6" w:rsidRPr="00067ED2" w:rsidRDefault="00A562D6" w:rsidP="00481341">
      <w:pPr>
        <w:pStyle w:val="20"/>
        <w:shd w:val="clear" w:color="auto" w:fill="auto"/>
        <w:spacing w:before="0" w:after="0" w:line="240" w:lineRule="auto"/>
        <w:ind w:right="-59" w:firstLine="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 xml:space="preserve">Должностной регламент государственного гражданского служащего </w:t>
      </w:r>
    </w:p>
    <w:p w:rsidR="00A562D6" w:rsidRPr="00067ED2" w:rsidRDefault="00A562D6" w:rsidP="00481341">
      <w:pPr>
        <w:pStyle w:val="20"/>
        <w:shd w:val="clear" w:color="auto" w:fill="auto"/>
        <w:spacing w:before="0" w:after="0" w:line="240" w:lineRule="auto"/>
        <w:ind w:right="-59" w:firstLine="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 xml:space="preserve">Чувашской Республики, замещающего должность </w:t>
      </w:r>
      <w:r w:rsidR="00821F39" w:rsidRPr="00067ED2">
        <w:rPr>
          <w:rFonts w:ascii="Times New Roman" w:hAnsi="Times New Roman"/>
          <w:sz w:val="26"/>
          <w:szCs w:val="26"/>
        </w:rPr>
        <w:t>ведущего специалиста-эксперта</w:t>
      </w:r>
      <w:r w:rsidR="00067ED2">
        <w:rPr>
          <w:rFonts w:ascii="Times New Roman" w:hAnsi="Times New Roman"/>
          <w:sz w:val="26"/>
          <w:szCs w:val="26"/>
        </w:rPr>
        <w:t xml:space="preserve"> </w:t>
      </w:r>
      <w:r w:rsidRPr="00067ED2">
        <w:rPr>
          <w:rFonts w:ascii="Times New Roman" w:hAnsi="Times New Roman"/>
          <w:sz w:val="26"/>
          <w:szCs w:val="26"/>
        </w:rPr>
        <w:t>отдела водного хозяйства и природопользования</w:t>
      </w:r>
      <w:r w:rsidR="004125E1" w:rsidRPr="00067ED2">
        <w:rPr>
          <w:rFonts w:ascii="Times New Roman" w:hAnsi="Times New Roman"/>
          <w:sz w:val="26"/>
          <w:szCs w:val="26"/>
        </w:rPr>
        <w:t xml:space="preserve"> </w:t>
      </w:r>
      <w:r w:rsidRPr="00067ED2">
        <w:rPr>
          <w:rFonts w:ascii="Times New Roman" w:hAnsi="Times New Roman"/>
          <w:sz w:val="26"/>
          <w:szCs w:val="26"/>
        </w:rPr>
        <w:t>Министерства природных ресурсов и экологии Чувашской Республики</w:t>
      </w:r>
    </w:p>
    <w:p w:rsidR="00F53929" w:rsidRPr="00067ED2" w:rsidRDefault="00F53929" w:rsidP="00481341">
      <w:pPr>
        <w:pStyle w:val="20"/>
        <w:shd w:val="clear" w:color="auto" w:fill="auto"/>
        <w:spacing w:before="0" w:after="0" w:line="240" w:lineRule="auto"/>
        <w:ind w:right="318" w:firstLine="0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318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E1B27" w:rsidRPr="00067ED2" w:rsidRDefault="008E1B27" w:rsidP="00481341">
      <w:pPr>
        <w:pStyle w:val="20"/>
        <w:shd w:val="clear" w:color="auto" w:fill="auto"/>
        <w:spacing w:before="0" w:after="0" w:line="240" w:lineRule="auto"/>
        <w:ind w:right="-59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1.1. Должность государственной гражданской службы Чувашской Республики </w:t>
      </w:r>
      <w:r w:rsidR="00821F39" w:rsidRPr="00067ED2">
        <w:rPr>
          <w:rFonts w:ascii="Times New Roman" w:hAnsi="Times New Roman"/>
          <w:b w:val="0"/>
          <w:sz w:val="26"/>
          <w:szCs w:val="26"/>
        </w:rPr>
        <w:t>ведущего специалиста-эксперта</w:t>
      </w:r>
      <w:r w:rsidR="004125E1" w:rsidRPr="00067ED2">
        <w:rPr>
          <w:rFonts w:ascii="Times New Roman" w:hAnsi="Times New Roman"/>
          <w:b w:val="0"/>
          <w:sz w:val="26"/>
          <w:szCs w:val="26"/>
        </w:rPr>
        <w:t xml:space="preserve"> </w:t>
      </w:r>
      <w:r w:rsidR="00821F39" w:rsidRPr="00067ED2">
        <w:rPr>
          <w:rFonts w:ascii="Times New Roman" w:hAnsi="Times New Roman"/>
          <w:b w:val="0"/>
          <w:sz w:val="26"/>
          <w:szCs w:val="26"/>
        </w:rPr>
        <w:t>отдела водного хозяйства и природопользования</w:t>
      </w:r>
      <w:r w:rsidR="004125E1" w:rsidRPr="00067ED2">
        <w:rPr>
          <w:rFonts w:ascii="Times New Roman" w:hAnsi="Times New Roman"/>
          <w:b w:val="0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Министерства природных ресурсов и экологии Чувашской Республики (далее – </w:t>
      </w:r>
      <w:r w:rsidR="00821F39" w:rsidRPr="00067ED2">
        <w:rPr>
          <w:rFonts w:ascii="Times New Roman" w:hAnsi="Times New Roman"/>
          <w:b w:val="0"/>
          <w:sz w:val="26"/>
          <w:szCs w:val="26"/>
        </w:rPr>
        <w:t>ведущий специалист-эксперт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) учреждается в Министерстве природных ресурсов и экологии Чувашской Республики (далее - Министерство) с целью обеспечения деятельности отдела </w:t>
      </w:r>
      <w:r w:rsidR="00780BDE" w:rsidRPr="00067ED2">
        <w:rPr>
          <w:rFonts w:ascii="Times New Roman" w:hAnsi="Times New Roman" w:cs="Times New Roman"/>
          <w:b w:val="0"/>
          <w:sz w:val="26"/>
          <w:szCs w:val="26"/>
        </w:rPr>
        <w:t xml:space="preserve">водного хозяйства и 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природопользования Министерства (далее - отдел) в соответствии с Положением об отделе </w:t>
      </w:r>
      <w:r w:rsidR="00780BDE" w:rsidRPr="00067ED2">
        <w:rPr>
          <w:rFonts w:ascii="Times New Roman" w:hAnsi="Times New Roman" w:cs="Times New Roman"/>
          <w:b w:val="0"/>
          <w:sz w:val="26"/>
          <w:szCs w:val="26"/>
        </w:rPr>
        <w:t xml:space="preserve">водного хозяйства и 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природопользования Министерства. </w:t>
      </w:r>
    </w:p>
    <w:p w:rsidR="008E1B27" w:rsidRPr="00067ED2" w:rsidRDefault="008E1B27" w:rsidP="00481341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7ED2">
        <w:rPr>
          <w:rFonts w:ascii="Times New Roman" w:hAnsi="Times New Roman" w:cs="Times New Roman"/>
          <w:b w:val="0"/>
          <w:sz w:val="26"/>
          <w:szCs w:val="26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F26188" w:rsidRPr="00067ED2">
        <w:rPr>
          <w:rFonts w:ascii="Times New Roman" w:hAnsi="Times New Roman"/>
          <w:b w:val="0"/>
          <w:sz w:val="26"/>
          <w:szCs w:val="26"/>
        </w:rPr>
        <w:t>ведущий специалист-эксперт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>» относится к категории «</w:t>
      </w:r>
      <w:r w:rsidR="00C84C30" w:rsidRPr="00067ED2">
        <w:rPr>
          <w:rFonts w:ascii="Times New Roman" w:hAnsi="Times New Roman" w:cs="Times New Roman"/>
          <w:b w:val="0"/>
          <w:sz w:val="26"/>
          <w:szCs w:val="26"/>
        </w:rPr>
        <w:t>специалисты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F26188" w:rsidRPr="00067ED2">
        <w:rPr>
          <w:rFonts w:ascii="Times New Roman" w:hAnsi="Times New Roman" w:cs="Times New Roman"/>
          <w:b w:val="0"/>
          <w:sz w:val="26"/>
          <w:szCs w:val="26"/>
        </w:rPr>
        <w:t>старшей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 группы должностей и имеет регистрационный номер (код) 3-</w:t>
      </w:r>
      <w:r w:rsidR="00C84C30" w:rsidRPr="00067ED2">
        <w:rPr>
          <w:rFonts w:ascii="Times New Roman" w:hAnsi="Times New Roman" w:cs="Times New Roman"/>
          <w:b w:val="0"/>
          <w:sz w:val="26"/>
          <w:szCs w:val="26"/>
        </w:rPr>
        <w:t>3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>-</w:t>
      </w:r>
      <w:r w:rsidR="00F26188" w:rsidRPr="00067ED2">
        <w:rPr>
          <w:rFonts w:ascii="Times New Roman" w:hAnsi="Times New Roman" w:cs="Times New Roman"/>
          <w:b w:val="0"/>
          <w:sz w:val="26"/>
          <w:szCs w:val="26"/>
        </w:rPr>
        <w:t>4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>-</w:t>
      </w:r>
      <w:r w:rsidR="00F26188" w:rsidRPr="00067ED2">
        <w:rPr>
          <w:rFonts w:ascii="Times New Roman" w:hAnsi="Times New Roman" w:cs="Times New Roman"/>
          <w:b w:val="0"/>
          <w:sz w:val="26"/>
          <w:szCs w:val="26"/>
        </w:rPr>
        <w:t>21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067ED2" w:rsidRPr="00067ED2" w:rsidRDefault="008E1B27" w:rsidP="0006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1.3</w:t>
      </w:r>
      <w:r w:rsidR="00C63BB3" w:rsidRPr="00067ED2">
        <w:rPr>
          <w:sz w:val="26"/>
          <w:szCs w:val="26"/>
        </w:rPr>
        <w:t>.</w:t>
      </w:r>
      <w:r w:rsidR="00067ED2" w:rsidRPr="00067ED2">
        <w:rPr>
          <w:sz w:val="26"/>
          <w:szCs w:val="26"/>
        </w:rPr>
        <w:t xml:space="preserve"> Область  профессиональной служебной деятельности государственного гражданского служащего Чувашской Республики (далее - гражданский служащий): </w:t>
      </w:r>
      <w:r w:rsidR="00067ED2" w:rsidRPr="00067ED2">
        <w:rPr>
          <w:b/>
          <w:sz w:val="26"/>
          <w:szCs w:val="26"/>
        </w:rPr>
        <w:t>управление в сфере природных ресурсов, природопользование и экология</w:t>
      </w:r>
      <w:r w:rsidR="00067ED2" w:rsidRPr="00067ED2">
        <w:rPr>
          <w:sz w:val="26"/>
          <w:szCs w:val="26"/>
        </w:rPr>
        <w:t>.</w:t>
      </w:r>
    </w:p>
    <w:p w:rsidR="00067ED2" w:rsidRPr="00067ED2" w:rsidRDefault="00067ED2" w:rsidP="0006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1.4. Вид   профессиональной   служебной   деятельности   гражданского служащего: </w:t>
      </w:r>
    </w:p>
    <w:p w:rsidR="00067ED2" w:rsidRPr="00067ED2" w:rsidRDefault="00067ED2" w:rsidP="00067ED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67ED2">
        <w:rPr>
          <w:b/>
          <w:sz w:val="26"/>
          <w:szCs w:val="26"/>
        </w:rPr>
        <w:t>регулирование в сфере недропользования.</w:t>
      </w:r>
    </w:p>
    <w:p w:rsidR="00F53929" w:rsidRPr="00067ED2" w:rsidRDefault="00067ED2" w:rsidP="00481341">
      <w:pPr>
        <w:pStyle w:val="20"/>
        <w:spacing w:before="0" w:after="0" w:line="240" w:lineRule="auto"/>
        <w:ind w:firstLine="709"/>
        <w:jc w:val="both"/>
        <w:rPr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1.5. </w:t>
      </w:r>
      <w:r w:rsidR="00102BDA" w:rsidRPr="00067ED2">
        <w:rPr>
          <w:rFonts w:ascii="Times New Roman" w:hAnsi="Times New Roman"/>
          <w:b w:val="0"/>
          <w:sz w:val="26"/>
          <w:szCs w:val="26"/>
        </w:rPr>
        <w:t>Ведущий специалист-эксперт</w:t>
      </w:r>
      <w:r w:rsidR="00C63BB3" w:rsidRPr="00067ED2">
        <w:rPr>
          <w:rFonts w:ascii="Times New Roman" w:hAnsi="Times New Roman"/>
          <w:b w:val="0"/>
          <w:sz w:val="26"/>
          <w:szCs w:val="26"/>
        </w:rPr>
        <w:t xml:space="preserve"> </w:t>
      </w:r>
      <w:r w:rsidR="008E1B27" w:rsidRPr="00067ED2">
        <w:rPr>
          <w:rFonts w:ascii="Times New Roman" w:hAnsi="Times New Roman" w:cs="Times New Roman"/>
          <w:b w:val="0"/>
          <w:sz w:val="26"/>
          <w:szCs w:val="26"/>
        </w:rPr>
        <w:t xml:space="preserve">отдела 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</w:t>
      </w:r>
      <w:r w:rsidR="003F5678" w:rsidRPr="00067ED2">
        <w:rPr>
          <w:rFonts w:ascii="Times New Roman" w:hAnsi="Times New Roman" w:cs="Times New Roman"/>
          <w:b w:val="0"/>
          <w:sz w:val="26"/>
          <w:szCs w:val="26"/>
        </w:rPr>
        <w:t>начальнику отдела.</w:t>
      </w:r>
    </w:p>
    <w:p w:rsidR="00102BDA" w:rsidRPr="00067ED2" w:rsidRDefault="00102BDA" w:rsidP="00481341">
      <w:pPr>
        <w:pStyle w:val="2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67ED2">
        <w:rPr>
          <w:rFonts w:ascii="Times New Roman" w:hAnsi="Times New Roman"/>
          <w:b w:val="0"/>
          <w:sz w:val="26"/>
          <w:szCs w:val="26"/>
        </w:rPr>
        <w:t>1.</w:t>
      </w:r>
      <w:r w:rsidR="00067ED2">
        <w:rPr>
          <w:rFonts w:ascii="Times New Roman" w:hAnsi="Times New Roman"/>
          <w:b w:val="0"/>
          <w:sz w:val="26"/>
          <w:szCs w:val="26"/>
        </w:rPr>
        <w:t>6</w:t>
      </w:r>
      <w:r w:rsidRPr="00067ED2">
        <w:rPr>
          <w:rFonts w:ascii="Times New Roman" w:hAnsi="Times New Roman"/>
          <w:b w:val="0"/>
          <w:sz w:val="26"/>
          <w:szCs w:val="26"/>
        </w:rPr>
        <w:t xml:space="preserve">. В период отсутствия ведущего специалиста-эксперта его обязанности распределяются начальником отдела между работниками отдела. </w:t>
      </w:r>
    </w:p>
    <w:p w:rsidR="008E1B27" w:rsidRPr="00067ED2" w:rsidRDefault="008E1B27" w:rsidP="00481341">
      <w:pPr>
        <w:pStyle w:val="20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pStyle w:val="20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II. Квалификационные требования 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Для замещения должности </w:t>
      </w:r>
      <w:r>
        <w:rPr>
          <w:b/>
          <w:sz w:val="26"/>
          <w:szCs w:val="26"/>
        </w:rPr>
        <w:t>ведущего</w:t>
      </w:r>
      <w:r w:rsidRPr="00067ED2">
        <w:rPr>
          <w:b/>
          <w:sz w:val="26"/>
          <w:szCs w:val="26"/>
        </w:rPr>
        <w:t xml:space="preserve"> специалиста-эксперта </w:t>
      </w:r>
      <w:r w:rsidRPr="00067ED2">
        <w:rPr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2.1. Базовые квалификационные требования: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2.1.1. Гражданский служащий, замещающий должность </w:t>
      </w:r>
      <w:r w:rsidRPr="00067ED2">
        <w:rPr>
          <w:b/>
          <w:sz w:val="26"/>
          <w:szCs w:val="26"/>
        </w:rPr>
        <w:t>ведущего специалиста-эксперта</w:t>
      </w:r>
      <w:r w:rsidRPr="00067ED2">
        <w:rPr>
          <w:sz w:val="26"/>
          <w:szCs w:val="26"/>
        </w:rPr>
        <w:t xml:space="preserve">, должен иметь высшее образование. 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2.1.2. Для должности </w:t>
      </w:r>
      <w:r w:rsidRPr="00067ED2">
        <w:rPr>
          <w:b/>
          <w:sz w:val="26"/>
          <w:szCs w:val="26"/>
        </w:rPr>
        <w:t xml:space="preserve">ведущего специалиста-эксперта </w:t>
      </w:r>
      <w:r w:rsidRPr="00067ED2">
        <w:rPr>
          <w:sz w:val="26"/>
          <w:szCs w:val="26"/>
        </w:rPr>
        <w:t>требования к стажу гражданской службы и работы по специальности, направлению подготовки не предъявляются.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2.1.3. </w:t>
      </w:r>
      <w:r>
        <w:rPr>
          <w:b/>
          <w:sz w:val="26"/>
          <w:szCs w:val="26"/>
        </w:rPr>
        <w:t>В</w:t>
      </w:r>
      <w:r w:rsidRPr="00067ED2">
        <w:rPr>
          <w:b/>
          <w:sz w:val="26"/>
          <w:szCs w:val="26"/>
        </w:rPr>
        <w:t>едущ</w:t>
      </w:r>
      <w:r>
        <w:rPr>
          <w:b/>
          <w:sz w:val="26"/>
          <w:szCs w:val="26"/>
        </w:rPr>
        <w:t>ий</w:t>
      </w:r>
      <w:r w:rsidRPr="00067ED2">
        <w:rPr>
          <w:b/>
          <w:sz w:val="26"/>
          <w:szCs w:val="26"/>
        </w:rPr>
        <w:t xml:space="preserve"> специалист-эксперт </w:t>
      </w:r>
      <w:r w:rsidRPr="00067ED2">
        <w:rPr>
          <w:sz w:val="26"/>
          <w:szCs w:val="26"/>
        </w:rPr>
        <w:t>должен обладать следующими базовыми знаниями и умениями: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1) знанием государственного  языка  Российской  Федерации  (русского языка);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2) знаниями основ:</w:t>
      </w:r>
    </w:p>
    <w:p w:rsidR="00067ED2" w:rsidRPr="00067ED2" w:rsidRDefault="000C738C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8" w:history="1">
        <w:r w:rsidR="00067ED2" w:rsidRPr="00067ED2">
          <w:rPr>
            <w:sz w:val="26"/>
            <w:szCs w:val="26"/>
          </w:rPr>
          <w:t>Конституции</w:t>
        </w:r>
      </w:hyperlink>
      <w:r w:rsidR="00067ED2" w:rsidRPr="00067ED2">
        <w:rPr>
          <w:sz w:val="26"/>
          <w:szCs w:val="26"/>
        </w:rPr>
        <w:t xml:space="preserve"> Российской Федерации; 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lastRenderedPageBreak/>
        <w:t>федеральных   законов  «</w:t>
      </w:r>
      <w:hyperlink r:id="rId9" w:history="1">
        <w:r w:rsidRPr="00067ED2">
          <w:rPr>
            <w:sz w:val="26"/>
            <w:szCs w:val="26"/>
          </w:rPr>
          <w:t>О  системе  государственной  службы</w:t>
        </w:r>
      </w:hyperlink>
      <w:r w:rsidRPr="00067ED2">
        <w:rPr>
          <w:sz w:val="26"/>
          <w:szCs w:val="26"/>
        </w:rPr>
        <w:t xml:space="preserve">  Российской Федерации», «</w:t>
      </w:r>
      <w:hyperlink r:id="rId10" w:history="1">
        <w:r w:rsidRPr="00067ED2">
          <w:rPr>
            <w:sz w:val="26"/>
            <w:szCs w:val="26"/>
          </w:rPr>
          <w:t>О государственной гражданской службе</w:t>
        </w:r>
      </w:hyperlink>
      <w:r w:rsidRPr="00067ED2">
        <w:rPr>
          <w:sz w:val="26"/>
          <w:szCs w:val="26"/>
        </w:rPr>
        <w:t xml:space="preserve"> Российской Федерации», «О </w:t>
      </w:r>
      <w:hyperlink r:id="rId11" w:history="1">
        <w:r w:rsidRPr="00067ED2">
          <w:rPr>
            <w:sz w:val="26"/>
            <w:szCs w:val="26"/>
          </w:rPr>
          <w:t>противодействии коррупции</w:t>
        </w:r>
      </w:hyperlink>
      <w:r w:rsidRPr="00067ED2">
        <w:rPr>
          <w:sz w:val="26"/>
          <w:szCs w:val="26"/>
        </w:rPr>
        <w:t>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2.1.4. Умения гражданского служащего, замещающего должность </w:t>
      </w:r>
      <w:r w:rsidRPr="00067ED2">
        <w:rPr>
          <w:b/>
          <w:sz w:val="26"/>
          <w:szCs w:val="26"/>
        </w:rPr>
        <w:t>ведущего специалиста-эксперта</w:t>
      </w:r>
      <w:r w:rsidRPr="00067ED2">
        <w:rPr>
          <w:sz w:val="26"/>
          <w:szCs w:val="26"/>
        </w:rPr>
        <w:t>, должны включать: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1) общие умения: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умение мыслить стратегически (системно);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коммуникативные умения;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умение управлять изменениями;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2.2. Профессионально-функциональные квалификационные требования: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2.2.1.</w:t>
      </w:r>
      <w:r w:rsidRPr="00067ED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Pr="00067ED2">
        <w:rPr>
          <w:b/>
          <w:sz w:val="26"/>
          <w:szCs w:val="26"/>
        </w:rPr>
        <w:t>едущ</w:t>
      </w:r>
      <w:r>
        <w:rPr>
          <w:b/>
          <w:sz w:val="26"/>
          <w:szCs w:val="26"/>
        </w:rPr>
        <w:t>ий</w:t>
      </w:r>
      <w:r w:rsidRPr="00067ED2">
        <w:rPr>
          <w:b/>
          <w:sz w:val="26"/>
          <w:szCs w:val="26"/>
        </w:rPr>
        <w:t xml:space="preserve"> специалист-эксперт </w:t>
      </w:r>
      <w:r w:rsidRPr="00067ED2">
        <w:rPr>
          <w:sz w:val="26"/>
          <w:szCs w:val="26"/>
        </w:rPr>
        <w:t xml:space="preserve">должен иметь высшее образование по специальности, направлению подготовки: </w:t>
      </w:r>
      <w:bookmarkStart w:id="0" w:name="Par90"/>
      <w:bookmarkEnd w:id="0"/>
      <w:r w:rsidRPr="00067ED2">
        <w:rPr>
          <w:sz w:val="26"/>
          <w:szCs w:val="26"/>
        </w:rPr>
        <w:t>по специальности, направлению подготовки: «Геология», «Геодезия», «Геохимия», «География», «География и картография», «Почвоведение», «Экология и природопользование», «Геология и разведка полезных ископаемых», «Горное дело», «Нефтегазовое дело», «Защита окружающей среды», «Юриспруденция», «Экономика», «Государственное и муниципальное управление», «Охрана окружающей среды и рациональное использование природных ресурсов»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2.2.2. Гражданский служащий, замещающий должность </w:t>
      </w:r>
      <w:r w:rsidRPr="00067ED2">
        <w:rPr>
          <w:b/>
          <w:sz w:val="26"/>
          <w:szCs w:val="26"/>
        </w:rPr>
        <w:t>ведущего специалиста-эксперта</w:t>
      </w:r>
      <w:r w:rsidRPr="00067ED2">
        <w:rPr>
          <w:sz w:val="26"/>
          <w:szCs w:val="26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1) Земельного кодекса Российской Федерации;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Водного кодекса Российской Федерации;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Лесного кодекса Российской Федерации;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Закона Российской Федерации от 21 февраля 1992 г. № 2395-1 «О недрах»;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Федерального закона от 14 марта 1995 г. № 33-ФЗ «Об особо охраняемых природных территориях»;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Федерального закона от 10 января 2002 г. № 7-ФЗ «Об охране окружающей среды»;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постановления Правительства Российской Федерации от 29 декабря 2001 г. № 921 «Об утверждении Правил утверждения нормативов потерь полезных ископаемых при добыче, технологически связанных с принятой схемой и технологией разработки месторождения»;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постановление Правительства Российской Федерации от 3 марта 2010 г. № 118 «Об утверждении Положения о подготовке, согласовании и утверждении </w:t>
      </w:r>
      <w:r w:rsidRPr="00067ED2">
        <w:rPr>
          <w:sz w:val="26"/>
          <w:szCs w:val="26"/>
        </w:rPr>
        <w:lastRenderedPageBreak/>
        <w:t>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постановления Правительства Российской Федерации от 3 мая 2012 г. № 429 «Об утверждении Положения об установлении и изменении границ участков недр, предоставленных в пользование»;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постановление Верховного Суда Российской Федерации от 15 июля 1992 г.       № 3314-1 «О порядке введения в действие Положения о порядке лицензирования пользования недрами»;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приказа Министерства природных ресурсов и экологии Российской Федерации от 11 ноября 2004 г. № 689 «Об утверждении Инструкции о порядке установления факта открытия месторождений полезных ископаемых»;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приказа Министерства природных ресурсов и экологии Российской Федерации от 29 ноября 2004 г. № 710 «Об утверждении Порядка рассмотрения заявок на получение права пользования недрами для целей добычи подземных вод, используемых для питьевого водоснабжения населения или технологического обеспечения водой объектов промышленности»;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2) Закона Чувашской Республики от 15 апреля 1996 г. № 5 «Об особо охраняемых природных территориях в Чувашской Республике»;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Закона Чувашской Республики от 10 ноября 1999 г. № 17 «О природопользовании в Чувашской Республике»;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постановления Кабинета Министров Чувашской Республики от 12 ноября 2008 г. № 337 «Об утверждении Правил расчета и взимания платы и ставок платы за пользование водными объектами, находящимися в государственной собственности Чувашской Республики»;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постановления Кабинета Министров Чувашской Республики от 21 октября                  2015 г. № 370 «Вопросы Министерства природных ресурсов и экологии Чувашской Республики»;</w:t>
      </w:r>
    </w:p>
    <w:p w:rsid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постановления Кабинета Министров Чувашской Республики от 14 ноября                  2016 г. № 464 «Об утверждении Порядка предоставления в пользование и пользования участками недр местного значения на т</w:t>
      </w:r>
      <w:r w:rsidR="00A51439">
        <w:rPr>
          <w:sz w:val="26"/>
          <w:szCs w:val="26"/>
        </w:rPr>
        <w:t>ерритории Чувашской Республики»;</w:t>
      </w:r>
    </w:p>
    <w:p w:rsidR="00A51439" w:rsidRPr="00A51439" w:rsidRDefault="00A51439" w:rsidP="00A514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1439">
        <w:rPr>
          <w:sz w:val="26"/>
          <w:szCs w:val="26"/>
        </w:rPr>
        <w:t>постановления Кабинета Министров Чувашской Республики от 13 апреля 2016 г. № 124 «Об утверждении Порядка и условий использования геологической информации о недрах, обладателем которой является Чувашская Республика»;</w:t>
      </w:r>
    </w:p>
    <w:p w:rsidR="00A51439" w:rsidRPr="00A51439" w:rsidRDefault="00A51439" w:rsidP="00A514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1439">
        <w:rPr>
          <w:sz w:val="26"/>
          <w:szCs w:val="26"/>
        </w:rPr>
        <w:t>постановления Кабинета Министров Чувашской Республики от 12 марта 2014 г. № 72 «Об утверждении Порядка использования собственниками земельных участков, землепользователями, землевладельцами, арендаторами земельных участков в границах данных земельных участков без применения взрывных работ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строительства подземных сооружений на глубину до пяти метров»;</w:t>
      </w:r>
    </w:p>
    <w:p w:rsidR="00A51439" w:rsidRPr="00A51439" w:rsidRDefault="00A51439" w:rsidP="00A514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1439">
        <w:rPr>
          <w:sz w:val="26"/>
          <w:szCs w:val="26"/>
        </w:rPr>
        <w:lastRenderedPageBreak/>
        <w:t>постановления Кабинета Министров Чувашской Республики от 10 февраля 2011  г. № 44 «О порядке утверждения проектов зон санитарной охраны водных объектов, используемых для питьевого и хозяйственно-бытового водоснабжения, и установления границ и режима зон санитарной охраны источников питьевого и хозяйственно-бытового водоснабжения» и иных нормативных правовых актов Чувашской Республики.</w:t>
      </w:r>
    </w:p>
    <w:p w:rsid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2.2.3. Иные профессиональные знания </w:t>
      </w:r>
      <w:r w:rsidRPr="00067ED2">
        <w:rPr>
          <w:b/>
          <w:sz w:val="26"/>
          <w:szCs w:val="26"/>
        </w:rPr>
        <w:t xml:space="preserve">ведущего специалиста-эксперта </w:t>
      </w:r>
      <w:r w:rsidRPr="00067ED2">
        <w:rPr>
          <w:sz w:val="26"/>
          <w:szCs w:val="26"/>
        </w:rPr>
        <w:t xml:space="preserve">должны включать: 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основные стратегические и программные документы развития смежных отраслей экономики;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особенности формирования государственного заказа на выполнение научно-исследовательских и опытно-конструкторских работ в области геологии и недропользования;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организация, нормирование и планирование производственных процессов при выполнении проектно-изыскательских, строительных и ремонтных работ при природообустройстве и водопользовании.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2.2.4. Гражданский служащий, замещающий должность </w:t>
      </w:r>
      <w:r w:rsidRPr="00067ED2">
        <w:rPr>
          <w:b/>
          <w:sz w:val="26"/>
          <w:szCs w:val="26"/>
        </w:rPr>
        <w:t>ведущего специалиста-эксперта,</w:t>
      </w:r>
      <w:r w:rsidRPr="00067ED2">
        <w:rPr>
          <w:sz w:val="26"/>
          <w:szCs w:val="26"/>
        </w:rPr>
        <w:t xml:space="preserve"> должен обладать следующими профессиональными умениями:</w:t>
      </w:r>
    </w:p>
    <w:p w:rsidR="00067ED2" w:rsidRPr="00067ED2" w:rsidRDefault="00067ED2" w:rsidP="0006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работа с федеральными информационными ресурсами и информационными системами в области геологии и недропользования;</w:t>
      </w:r>
    </w:p>
    <w:p w:rsidR="00067ED2" w:rsidRPr="00067ED2" w:rsidRDefault="00067ED2" w:rsidP="0006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изучение и внедрение новых научных достижений, прогрессивных технологий, передового опыта в области геологии и недропользования.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2.2.5. Гражданский служащий, замещающий должность </w:t>
      </w:r>
      <w:r w:rsidRPr="00067ED2">
        <w:rPr>
          <w:b/>
          <w:sz w:val="26"/>
          <w:szCs w:val="26"/>
        </w:rPr>
        <w:t>ведущего специалиста-эксперта</w:t>
      </w:r>
      <w:r w:rsidRPr="00067ED2">
        <w:rPr>
          <w:sz w:val="26"/>
          <w:szCs w:val="26"/>
        </w:rPr>
        <w:t>, должен обладать следующими функциональными знаниями: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понятие, процедура рассмотрения обращений граждан;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принципы предоставления государственных услуг; требования к предоставлению государственных услуг;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порядок, требования, этапы и принципы разработки и применения административного регламента;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порядок предоставления  государственных услуг в электронной форме;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права заявителей при получении  государственных услуг; обязанности государственных органов, предоставляющих  государственные услуги;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стандарт предоставления  государственной услуги: требования и порядок разработки.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2.2.6. Гражданский служащий, замещающий должность </w:t>
      </w:r>
      <w:r w:rsidRPr="00067ED2">
        <w:rPr>
          <w:b/>
          <w:sz w:val="26"/>
          <w:szCs w:val="26"/>
        </w:rPr>
        <w:t>ведущего специалиста-эксперта</w:t>
      </w:r>
      <w:r w:rsidRPr="00067ED2">
        <w:rPr>
          <w:sz w:val="26"/>
          <w:szCs w:val="26"/>
        </w:rPr>
        <w:t>, должен обладать следующими функциональными умениями: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подготовка аналитических, информационных и других материалов;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организация и проведение мониторинга применения законодательства;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прием и согласование документации, заявок, заявлений;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lastRenderedPageBreak/>
        <w:t>рассмотрение запросов, ходатайств, уведомлений, жалоб;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проведение консультаций;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услуги.</w:t>
      </w:r>
    </w:p>
    <w:p w:rsidR="008E1B27" w:rsidRPr="00067ED2" w:rsidRDefault="008E1B27" w:rsidP="00481341">
      <w:pPr>
        <w:pStyle w:val="a4"/>
        <w:shd w:val="clear" w:color="auto" w:fill="auto"/>
        <w:tabs>
          <w:tab w:val="left" w:pos="0"/>
        </w:tabs>
        <w:spacing w:after="0" w:line="240" w:lineRule="auto"/>
        <w:ind w:firstLine="720"/>
        <w:rPr>
          <w:rStyle w:val="9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jc w:val="center"/>
        <w:rPr>
          <w:rStyle w:val="9"/>
          <w:rFonts w:ascii="Times New Roman" w:hAnsi="Times New Roman" w:cs="Times New Roman"/>
          <w:sz w:val="26"/>
          <w:szCs w:val="26"/>
        </w:rPr>
      </w:pPr>
      <w:r w:rsidRPr="00067ED2">
        <w:rPr>
          <w:rStyle w:val="9"/>
          <w:rFonts w:ascii="Times New Roman" w:hAnsi="Times New Roman" w:cs="Times New Roman"/>
          <w:sz w:val="26"/>
          <w:szCs w:val="26"/>
        </w:rPr>
        <w:t>III. Должностные обязанности</w:t>
      </w:r>
    </w:p>
    <w:p w:rsidR="007B596C" w:rsidRPr="00067ED2" w:rsidRDefault="007B596C" w:rsidP="00481341">
      <w:pPr>
        <w:pStyle w:val="a4"/>
        <w:shd w:val="clear" w:color="auto" w:fill="auto"/>
        <w:spacing w:after="0" w:line="240" w:lineRule="auto"/>
        <w:jc w:val="center"/>
        <w:rPr>
          <w:rStyle w:val="9"/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3.1. </w:t>
      </w:r>
      <w:r w:rsidR="00C70316" w:rsidRPr="00067ED2">
        <w:rPr>
          <w:sz w:val="26"/>
          <w:szCs w:val="26"/>
        </w:rPr>
        <w:t>Ведущий специалист-эксперт</w:t>
      </w:r>
      <w:r w:rsidR="008A71D3" w:rsidRPr="00067ED2">
        <w:rPr>
          <w:sz w:val="26"/>
          <w:szCs w:val="26"/>
        </w:rPr>
        <w:t xml:space="preserve"> </w:t>
      </w:r>
      <w:r w:rsidRPr="00067ED2">
        <w:rPr>
          <w:sz w:val="26"/>
          <w:szCs w:val="26"/>
        </w:rPr>
        <w:t>должен: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– Федеральный закон);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соблюдать ограничения, связанные с гражданской службой, установленные статьей</w:t>
      </w:r>
      <w:r w:rsidR="008A71D3" w:rsidRPr="00067ED2">
        <w:rPr>
          <w:sz w:val="26"/>
          <w:szCs w:val="26"/>
        </w:rPr>
        <w:t> </w:t>
      </w:r>
      <w:r w:rsidRPr="00067ED2">
        <w:rPr>
          <w:sz w:val="26"/>
          <w:szCs w:val="26"/>
        </w:rPr>
        <w:t>16 Федерального закона;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не нарушать запреты, связанные с гражданской службой, установленные статьей 17 Федерального закона;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соблюдать требования к служебному поведению государственного гражданского служащего, установленные статьями 18, 20 и 20</w:t>
      </w:r>
      <w:r w:rsidRPr="00067ED2">
        <w:rPr>
          <w:sz w:val="26"/>
          <w:szCs w:val="26"/>
          <w:vertAlign w:val="superscript"/>
        </w:rPr>
        <w:t>1</w:t>
      </w:r>
      <w:r w:rsidRPr="00067ED2">
        <w:rPr>
          <w:sz w:val="26"/>
          <w:szCs w:val="26"/>
        </w:rPr>
        <w:t xml:space="preserve"> Федерального закона и статьями 8 и 8</w:t>
      </w:r>
      <w:r w:rsidRPr="00067ED2">
        <w:rPr>
          <w:sz w:val="26"/>
          <w:szCs w:val="26"/>
          <w:vertAlign w:val="superscript"/>
        </w:rPr>
        <w:t>1</w:t>
      </w:r>
      <w:r w:rsidRPr="00067ED2">
        <w:rPr>
          <w:sz w:val="26"/>
          <w:szCs w:val="26"/>
        </w:rPr>
        <w:t>, 9, 11, 12 и 12</w:t>
      </w:r>
      <w:r w:rsidRPr="00067ED2">
        <w:rPr>
          <w:sz w:val="26"/>
          <w:szCs w:val="26"/>
          <w:vertAlign w:val="superscript"/>
        </w:rPr>
        <w:t>3</w:t>
      </w:r>
      <w:r w:rsidRPr="00067ED2">
        <w:rPr>
          <w:sz w:val="26"/>
          <w:szCs w:val="26"/>
        </w:rPr>
        <w:t xml:space="preserve"> Федерального закона «О противодействии коррупции»;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соблюдать Кодекс этики и служебного поведения государственных гражданских служащих Чувашской Республики в Министерстве;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соблюдать законодательство Российской Федерации о государственной тайне.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3.2. Кроме того, исходя из задач и функций Министерства </w:t>
      </w:r>
      <w:r w:rsidR="00C70316" w:rsidRPr="00067ED2">
        <w:rPr>
          <w:sz w:val="26"/>
          <w:szCs w:val="26"/>
        </w:rPr>
        <w:t>ведущий специалист-эксперт</w:t>
      </w:r>
      <w:r w:rsidRPr="00067ED2">
        <w:rPr>
          <w:sz w:val="26"/>
          <w:szCs w:val="26"/>
        </w:rPr>
        <w:t xml:space="preserve"> обязан:</w:t>
      </w:r>
    </w:p>
    <w:p w:rsidR="00976B7C" w:rsidRPr="00067ED2" w:rsidRDefault="00976B7C" w:rsidP="00976B7C">
      <w:pPr>
        <w:spacing w:line="228" w:lineRule="auto"/>
        <w:ind w:firstLine="720"/>
        <w:jc w:val="both"/>
        <w:rPr>
          <w:sz w:val="26"/>
          <w:szCs w:val="26"/>
        </w:rPr>
      </w:pPr>
      <w:bookmarkStart w:id="1" w:name="bookmark0"/>
      <w:r w:rsidRPr="00067ED2">
        <w:rPr>
          <w:sz w:val="26"/>
          <w:szCs w:val="26"/>
        </w:rPr>
        <w:t>участвовать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Республики;</w:t>
      </w:r>
    </w:p>
    <w:p w:rsidR="00976B7C" w:rsidRPr="00067ED2" w:rsidRDefault="00976B7C" w:rsidP="00976B7C">
      <w:pPr>
        <w:spacing w:line="228" w:lineRule="auto"/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разработке для Кабинета Министров Чувашской Республики:</w:t>
      </w:r>
    </w:p>
    <w:p w:rsidR="00976B7C" w:rsidRPr="00067ED2" w:rsidRDefault="00976B7C" w:rsidP="00976B7C">
      <w:pPr>
        <w:spacing w:line="228" w:lineRule="auto"/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проектов государственных программ Чувашской Республики (подпрограмм государственных программ Чувашской Республики) развития и использования минерально-сырьевой базы Чувашской Республики;</w:t>
      </w:r>
    </w:p>
    <w:p w:rsidR="00976B7C" w:rsidRPr="00067ED2" w:rsidRDefault="00976B7C" w:rsidP="00976B7C">
      <w:pPr>
        <w:spacing w:line="228" w:lineRule="auto"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предложений по порядку пользования участками недр местного значения;</w:t>
      </w:r>
    </w:p>
    <w:p w:rsidR="00976B7C" w:rsidRPr="00067ED2" w:rsidRDefault="00976B7C" w:rsidP="00976B7C">
      <w:pPr>
        <w:spacing w:line="228" w:lineRule="auto"/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разработке для органов исполнительной власти Чувашской Республики предложений к проектам законов и иных правовых актов Российской Федерации и Чувашской Республики, касающихся установленной сферы деятельности отдела;</w:t>
      </w:r>
    </w:p>
    <w:p w:rsidR="00976B7C" w:rsidRPr="00067ED2" w:rsidRDefault="00976B7C" w:rsidP="00976B7C">
      <w:pPr>
        <w:spacing w:line="228" w:lineRule="auto"/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проведении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значения;</w:t>
      </w:r>
    </w:p>
    <w:p w:rsidR="00976B7C" w:rsidRPr="00067ED2" w:rsidRDefault="00976B7C" w:rsidP="00976B7C">
      <w:pPr>
        <w:spacing w:line="228" w:lineRule="auto"/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проведении аукционов относительно участков недр местного значения;</w:t>
      </w:r>
    </w:p>
    <w:p w:rsidR="00976B7C" w:rsidRPr="00067ED2" w:rsidRDefault="00976B7C" w:rsidP="00976B7C">
      <w:pPr>
        <w:spacing w:line="228" w:lineRule="auto"/>
        <w:jc w:val="both"/>
        <w:rPr>
          <w:sz w:val="26"/>
          <w:szCs w:val="26"/>
        </w:rPr>
      </w:pPr>
      <w:r w:rsidRPr="00067ED2">
        <w:rPr>
          <w:sz w:val="26"/>
          <w:szCs w:val="26"/>
        </w:rPr>
        <w:tab/>
      </w:r>
      <w:r w:rsidR="002026B4" w:rsidRPr="00067ED2">
        <w:rPr>
          <w:sz w:val="26"/>
          <w:szCs w:val="26"/>
        </w:rPr>
        <w:t xml:space="preserve">участвовать в </w:t>
      </w:r>
      <w:r w:rsidRPr="00067ED2">
        <w:rPr>
          <w:sz w:val="26"/>
          <w:szCs w:val="26"/>
        </w:rPr>
        <w:t>работ</w:t>
      </w:r>
      <w:r w:rsidR="002026B4" w:rsidRPr="00067ED2">
        <w:rPr>
          <w:sz w:val="26"/>
          <w:szCs w:val="26"/>
        </w:rPr>
        <w:t>е</w:t>
      </w:r>
      <w:r w:rsidRPr="00067ED2">
        <w:rPr>
          <w:sz w:val="26"/>
          <w:szCs w:val="26"/>
        </w:rPr>
        <w:t xml:space="preserve"> по предоставлению пользователям недр в установленном порядке права пользования участками недр местного значения;</w:t>
      </w:r>
    </w:p>
    <w:p w:rsidR="00976B7C" w:rsidRPr="00067ED2" w:rsidRDefault="00835E80" w:rsidP="00976B7C">
      <w:pPr>
        <w:spacing w:line="228" w:lineRule="auto"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осуществлять в случаях, установленных Правительством Российской Федерации, оформление документов (относительно участков недр местного значения), которые удостоверяют уточненные границы горного отвода </w:t>
      </w:r>
      <w:r w:rsidRPr="00067ED2">
        <w:rPr>
          <w:sz w:val="26"/>
          <w:szCs w:val="26"/>
        </w:rPr>
        <w:lastRenderedPageBreak/>
        <w:t>(горноотводный акт и графические приложения) и включаются в лицензию в качестве ее неотъемлемой составной части;</w:t>
      </w:r>
    </w:p>
    <w:p w:rsidR="00976B7C" w:rsidRPr="00067ED2" w:rsidRDefault="00976B7C" w:rsidP="00976B7C">
      <w:pPr>
        <w:spacing w:line="228" w:lineRule="auto"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рассмотрении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значения;</w:t>
      </w:r>
    </w:p>
    <w:p w:rsidR="00976B7C" w:rsidRPr="00067ED2" w:rsidRDefault="00976B7C" w:rsidP="00976B7C">
      <w:pPr>
        <w:spacing w:line="228" w:lineRule="auto"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рассмотрении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превышающие по величине нормативы, утвержденные в составе проектной документации;</w:t>
      </w:r>
    </w:p>
    <w:p w:rsidR="00976B7C" w:rsidRPr="00067ED2" w:rsidRDefault="00976B7C" w:rsidP="00976B7C">
      <w:pPr>
        <w:spacing w:line="228" w:lineRule="auto"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составлении и ведении территориальных балансов запасов и кадастров месторождений и проявлений общераспространенных полезных ископаемых, ведении учета участков недр, используемых для строительства подземных сооружений, не связанных с добычей полезных ископаемых;</w:t>
      </w:r>
    </w:p>
    <w:p w:rsidR="00976B7C" w:rsidRPr="00067ED2" w:rsidRDefault="00976B7C" w:rsidP="00976B7C">
      <w:pPr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разработке перечней участков местного значения по согласованию его с федеральным органом управления государственным фондом недр или его территориальным органом;</w:t>
      </w:r>
    </w:p>
    <w:p w:rsidR="00976B7C" w:rsidRPr="00067ED2" w:rsidRDefault="00976B7C" w:rsidP="00976B7C">
      <w:pPr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работе комиссии по установлению факта открытия месторождения общераспространенных полезных ископаемых;</w:t>
      </w:r>
    </w:p>
    <w:p w:rsidR="00835E80" w:rsidRPr="00067ED2" w:rsidRDefault="00835E80" w:rsidP="00835E80">
      <w:pPr>
        <w:pStyle w:val="ConsPlusNormal"/>
        <w:ind w:firstLine="720"/>
        <w:jc w:val="both"/>
      </w:pPr>
      <w:r w:rsidRPr="00067ED2">
        <w:t>готовить:</w:t>
      </w:r>
    </w:p>
    <w:p w:rsidR="00835E80" w:rsidRPr="00067ED2" w:rsidRDefault="00835E80" w:rsidP="00835E80">
      <w:pPr>
        <w:pStyle w:val="ConsPlusNormal"/>
        <w:ind w:firstLine="720"/>
        <w:jc w:val="both"/>
      </w:pPr>
      <w:r w:rsidRPr="00067ED2">
        <w:t>ответы на поступившие в Министерство обращения, письма граждан и организаций;</w:t>
      </w:r>
    </w:p>
    <w:p w:rsidR="00835E80" w:rsidRPr="00067ED2" w:rsidRDefault="00835E80" w:rsidP="00835E80">
      <w:pPr>
        <w:pStyle w:val="ConsPlusNormal"/>
        <w:ind w:firstLine="720"/>
        <w:jc w:val="both"/>
      </w:pPr>
      <w:r w:rsidRPr="00067ED2">
        <w:t>информацию о деятельности Министерства для размещения в информационно-телекоммуникационной сети «Интернет».</w:t>
      </w:r>
    </w:p>
    <w:p w:rsidR="00835E80" w:rsidRPr="00067ED2" w:rsidRDefault="00835E80" w:rsidP="00835E80">
      <w:pPr>
        <w:pStyle w:val="ConsPlusNormal"/>
        <w:ind w:firstLine="720"/>
        <w:jc w:val="both"/>
      </w:pPr>
      <w:r w:rsidRPr="00067ED2">
        <w:t>проводить:</w:t>
      </w:r>
    </w:p>
    <w:p w:rsidR="00835E80" w:rsidRPr="00067ED2" w:rsidRDefault="00835E80" w:rsidP="00835E80">
      <w:pPr>
        <w:pStyle w:val="ConsPlusNormal"/>
        <w:ind w:firstLine="720"/>
        <w:jc w:val="both"/>
      </w:pPr>
      <w:r w:rsidRPr="00067ED2">
        <w:t>консультации для органов исполнительной власти Чувашской Республики, органов местного самоуправления, организаций и граждан по вопросам недропользования;</w:t>
      </w:r>
    </w:p>
    <w:p w:rsidR="00835E80" w:rsidRPr="00067ED2" w:rsidRDefault="00835E80" w:rsidP="00835E80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разрабатывать Индивидуальный план профессионального развития государственного гражданского служащего Чувашской Республики в Министерстве совместно с непосредственным руководителем; </w:t>
      </w:r>
    </w:p>
    <w:p w:rsidR="00835E80" w:rsidRPr="00067ED2" w:rsidRDefault="00835E80" w:rsidP="00835E80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выполнять иные обязанности по указанию начальника отдела и руководства Министерства по направлениям деятельности отдела.</w:t>
      </w:r>
    </w:p>
    <w:p w:rsidR="00976B7C" w:rsidRPr="00067ED2" w:rsidRDefault="00976B7C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bookmarkEnd w:id="1"/>
    <w:p w:rsidR="00DF1AB5" w:rsidRPr="00067ED2" w:rsidRDefault="00DF1AB5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IV. Права</w:t>
      </w:r>
    </w:p>
    <w:p w:rsidR="007B596C" w:rsidRPr="00067ED2" w:rsidRDefault="007B596C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1AB5" w:rsidRPr="00067ED2" w:rsidRDefault="00DF1AB5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4.1. Основные права </w:t>
      </w:r>
      <w:r w:rsidR="00F14CF2" w:rsidRPr="00067ED2">
        <w:rPr>
          <w:sz w:val="26"/>
          <w:szCs w:val="26"/>
        </w:rPr>
        <w:t>ведущего специалиста-эксперта</w:t>
      </w:r>
      <w:r w:rsidRPr="00067ED2">
        <w:rPr>
          <w:sz w:val="26"/>
          <w:szCs w:val="26"/>
        </w:rPr>
        <w:t xml:space="preserve"> регулируются статьей 14 Федерального закона.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firstLine="724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4.2. Кроме того </w:t>
      </w:r>
      <w:r w:rsidR="00F14CF2" w:rsidRPr="00067ED2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  <w:r w:rsidR="00AA3E9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имеет право: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firstLine="720"/>
        <w:jc w:val="left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запрашивать и получать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мероприятиях Министерства;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докладывать начальнику отдела обо всех выявленных недостатках в работе в пределах своей компетенции;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lastRenderedPageBreak/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DF1AB5" w:rsidRPr="00067ED2" w:rsidRDefault="00DF1AB5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1AB5" w:rsidRPr="00067ED2" w:rsidRDefault="00DF1AB5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V. Ответственность гражданского служащего за неисполнение </w:t>
      </w:r>
    </w:p>
    <w:p w:rsidR="00DF1AB5" w:rsidRPr="00067ED2" w:rsidRDefault="00DF1AB5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(ненадлежащее исполнение) должностных обязанностей</w:t>
      </w:r>
    </w:p>
    <w:p w:rsidR="007B596C" w:rsidRPr="00067ED2" w:rsidRDefault="007B596C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5.1. </w:t>
      </w:r>
      <w:r w:rsidR="00F14CF2" w:rsidRPr="00067ED2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  <w:r w:rsidR="00AA3E9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 Российской Федерации ответственность за: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DF1AB5" w:rsidRPr="00067ED2" w:rsidRDefault="00DF1AB5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 </w:t>
      </w:r>
    </w:p>
    <w:p w:rsidR="00DF1AB5" w:rsidRPr="00067ED2" w:rsidRDefault="00DF1AB5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</w:t>
      </w:r>
      <w:r w:rsidR="002026B4" w:rsidRPr="00067ED2">
        <w:rPr>
          <w:rFonts w:ascii="Times New Roman" w:hAnsi="Times New Roman" w:cs="Times New Roman"/>
          <w:sz w:val="26"/>
          <w:szCs w:val="26"/>
        </w:rPr>
        <w:t xml:space="preserve">должностном </w:t>
      </w:r>
      <w:r w:rsidRPr="00067ED2">
        <w:rPr>
          <w:rFonts w:ascii="Times New Roman" w:hAnsi="Times New Roman" w:cs="Times New Roman"/>
          <w:sz w:val="26"/>
          <w:szCs w:val="26"/>
        </w:rPr>
        <w:t xml:space="preserve">соответствии, увольнение с гражданской службы в связи с утратой представителем нанимателя доверия к гражданскому служащему. </w:t>
      </w:r>
    </w:p>
    <w:p w:rsidR="00DF1AB5" w:rsidRPr="00067ED2" w:rsidRDefault="00DF1AB5" w:rsidP="00481341">
      <w:pPr>
        <w:pStyle w:val="a4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F1AB5" w:rsidRPr="00067ED2" w:rsidRDefault="00DF1AB5" w:rsidP="00481341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ED2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 вправе или</w:t>
      </w:r>
      <w:r w:rsidR="00AA3E91" w:rsidRPr="00067E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b/>
          <w:sz w:val="26"/>
          <w:szCs w:val="26"/>
        </w:rPr>
        <w:t>обязан самостоятельно принимать управленческие и иные решения</w:t>
      </w:r>
    </w:p>
    <w:p w:rsidR="007B596C" w:rsidRPr="00067ED2" w:rsidRDefault="007B596C" w:rsidP="00481341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F14CF2" w:rsidRPr="00067ED2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  <w:r w:rsidR="00AA3E9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вправе самостоятельно принимать управленческие и иные решения:</w:t>
      </w:r>
    </w:p>
    <w:p w:rsidR="0049479A" w:rsidRPr="00067ED2" w:rsidRDefault="0049479A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консультирование сотрудников Министерства по вопросам, входящим в компетенцию отдела;</w:t>
      </w:r>
    </w:p>
    <w:p w:rsidR="0049479A" w:rsidRPr="00067ED2" w:rsidRDefault="0049479A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49479A" w:rsidRPr="00067ED2" w:rsidRDefault="0049479A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уведомление начальника отдела о текущем состоянии выполнения поручений, заданий.</w:t>
      </w: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49479A" w:rsidRPr="00067ED2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  <w:r w:rsidR="00AA3E9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обязан самостоятельно принимать управленческие и иные решения:</w:t>
      </w: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lastRenderedPageBreak/>
        <w:t>подготовка документов, информации, ответов на запросы и их оформление;</w:t>
      </w: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8E1B27" w:rsidRPr="00067ED2" w:rsidRDefault="008E1B27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возврат документов, оформленных ненадлежащим образом;</w:t>
      </w:r>
    </w:p>
    <w:p w:rsidR="008E1B27" w:rsidRPr="00067ED2" w:rsidRDefault="008E1B27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68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уведомление начальника отдела</w:t>
      </w:r>
      <w:r w:rsidR="00197A3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о текущем состоянии выполнения поручений, заданий.</w:t>
      </w:r>
    </w:p>
    <w:p w:rsidR="002D154E" w:rsidRPr="00067ED2" w:rsidRDefault="002D154E" w:rsidP="00481341">
      <w:pPr>
        <w:pStyle w:val="11"/>
        <w:keepNext/>
        <w:keepLines/>
        <w:shd w:val="clear" w:color="auto" w:fill="auto"/>
        <w:spacing w:before="0" w:after="0" w:line="240" w:lineRule="auto"/>
        <w:ind w:left="724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pStyle w:val="11"/>
        <w:keepNext/>
        <w:keepLines/>
        <w:shd w:val="clear" w:color="auto" w:fill="auto"/>
        <w:spacing w:before="0" w:after="0" w:line="240" w:lineRule="auto"/>
        <w:ind w:left="724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7B596C" w:rsidRPr="00067ED2" w:rsidRDefault="007B596C" w:rsidP="00481341">
      <w:pPr>
        <w:pStyle w:val="11"/>
        <w:keepNext/>
        <w:keepLines/>
        <w:shd w:val="clear" w:color="auto" w:fill="auto"/>
        <w:spacing w:before="0" w:after="0" w:line="240" w:lineRule="auto"/>
        <w:ind w:left="724"/>
        <w:rPr>
          <w:rFonts w:ascii="Times New Roman" w:hAnsi="Times New Roman" w:cs="Times New Roman"/>
          <w:sz w:val="26"/>
          <w:szCs w:val="26"/>
        </w:rPr>
      </w:pP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7.1. </w:t>
      </w:r>
      <w:r w:rsidR="0049479A" w:rsidRPr="00067ED2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  <w:r w:rsidR="00197A3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вправе участвовать при подготовке управленческих и иных решений.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7.2. </w:t>
      </w:r>
      <w:r w:rsidR="0049479A" w:rsidRPr="00067ED2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  <w:r w:rsidR="00197A3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обязан участвовать при подготовке: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проектов нормативных правовых актов Чувашской Республики, касающихся установленной сферы деятельности Министерства;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положений об отделе и Министерстве;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иных актов по поручению начальника отдела.</w:t>
      </w:r>
    </w:p>
    <w:p w:rsidR="00B22CE4" w:rsidRPr="00067ED2" w:rsidRDefault="00B22CE4" w:rsidP="00481341">
      <w:pPr>
        <w:pStyle w:val="20"/>
        <w:shd w:val="clear" w:color="auto" w:fill="auto"/>
        <w:spacing w:before="0"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</w:p>
    <w:p w:rsidR="009E6430" w:rsidRPr="00067ED2" w:rsidRDefault="008E1B27" w:rsidP="00481341">
      <w:pPr>
        <w:pStyle w:val="20"/>
        <w:shd w:val="clear" w:color="auto" w:fill="auto"/>
        <w:spacing w:before="0"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VIII. Сроки и процедуры подготовки, рассмотрения проектов </w:t>
      </w:r>
    </w:p>
    <w:p w:rsidR="009E6430" w:rsidRPr="00067ED2" w:rsidRDefault="008E1B27" w:rsidP="00481341">
      <w:pPr>
        <w:pStyle w:val="20"/>
        <w:shd w:val="clear" w:color="auto" w:fill="auto"/>
        <w:spacing w:before="0"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управленческих и иных решений, порядок согласования и принятия </w:t>
      </w:r>
    </w:p>
    <w:p w:rsidR="008E1B27" w:rsidRPr="00067ED2" w:rsidRDefault="008E1B27" w:rsidP="00481341">
      <w:pPr>
        <w:pStyle w:val="20"/>
        <w:shd w:val="clear" w:color="auto" w:fill="auto"/>
        <w:spacing w:before="0"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данных решений</w:t>
      </w:r>
    </w:p>
    <w:p w:rsidR="007B596C" w:rsidRPr="00067ED2" w:rsidRDefault="007B596C" w:rsidP="00481341">
      <w:pPr>
        <w:pStyle w:val="20"/>
        <w:shd w:val="clear" w:color="auto" w:fill="auto"/>
        <w:spacing w:before="0"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49479A" w:rsidP="00481341">
      <w:pPr>
        <w:pStyle w:val="a4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  <w:r w:rsidR="008E1B27" w:rsidRPr="00067ED2">
        <w:rPr>
          <w:rFonts w:ascii="Times New Roman" w:hAnsi="Times New Roman" w:cs="Times New Roman"/>
          <w:sz w:val="26"/>
          <w:szCs w:val="26"/>
        </w:rPr>
        <w:t xml:space="preserve">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B22CE4" w:rsidRPr="00067ED2" w:rsidRDefault="00B22CE4" w:rsidP="00481341">
      <w:pPr>
        <w:pStyle w:val="20"/>
        <w:shd w:val="clear" w:color="auto" w:fill="auto"/>
        <w:tabs>
          <w:tab w:val="left" w:pos="1123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pStyle w:val="20"/>
        <w:shd w:val="clear" w:color="auto" w:fill="auto"/>
        <w:tabs>
          <w:tab w:val="left" w:pos="1123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067ED2">
        <w:rPr>
          <w:rFonts w:ascii="Times New Roman" w:hAnsi="Times New Roman" w:cs="Times New Roman"/>
          <w:sz w:val="26"/>
          <w:szCs w:val="26"/>
        </w:rPr>
        <w:t>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организациями</w:t>
      </w:r>
    </w:p>
    <w:p w:rsidR="007B596C" w:rsidRPr="00067ED2" w:rsidRDefault="007B596C" w:rsidP="00481341">
      <w:pPr>
        <w:pStyle w:val="20"/>
        <w:shd w:val="clear" w:color="auto" w:fill="auto"/>
        <w:tabs>
          <w:tab w:val="left" w:pos="1123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9479A" w:rsidRPr="00067ED2" w:rsidRDefault="0049479A" w:rsidP="00481341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9.1. Ведущий специалист-эксперт осуществляет служебное взаимодействие с гражданскими служащими Министерства в связи с исполнением им должностных обязанностей в следующем порядке:</w:t>
      </w:r>
    </w:p>
    <w:p w:rsidR="0049479A" w:rsidRPr="00067ED2" w:rsidRDefault="0049479A" w:rsidP="00481341">
      <w:pPr>
        <w:pStyle w:val="a4"/>
        <w:shd w:val="clear" w:color="auto" w:fill="auto"/>
        <w:spacing w:after="0" w:line="240" w:lineRule="auto"/>
        <w:ind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ведущий специалист-эксперт непосредственно подчиняется начальнику отдела и выполняет его указания и распоряжения;</w:t>
      </w:r>
    </w:p>
    <w:p w:rsidR="0049479A" w:rsidRPr="00067ED2" w:rsidRDefault="0049479A" w:rsidP="00481341">
      <w:pPr>
        <w:pStyle w:val="a4"/>
        <w:shd w:val="clear" w:color="auto" w:fill="auto"/>
        <w:spacing w:after="0" w:line="240" w:lineRule="auto"/>
        <w:ind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взаимодействует со специалистами отдела, структурных подразделений Министерства и руководством Министерства непосредственно или через начальника отдела.</w:t>
      </w:r>
    </w:p>
    <w:p w:rsidR="0049479A" w:rsidRPr="00067ED2" w:rsidRDefault="0049479A" w:rsidP="00481341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lastRenderedPageBreak/>
        <w:t>9.2. Ведущий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непосредственно или через начальника отдела.</w:t>
      </w:r>
    </w:p>
    <w:p w:rsidR="0049479A" w:rsidRPr="00067ED2" w:rsidRDefault="0049479A" w:rsidP="00481341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9.3. Ведущий специалист-эксперт осуществляет служебное взаимодействие с гражданами и организациями в связи с исполнением своих должностных обязанностей в порядке, определённом законодательством Российской Федерации и законодательством Чувашской Республики, непосредственно или через начальника отдела.</w:t>
      </w:r>
    </w:p>
    <w:p w:rsidR="009E6430" w:rsidRPr="00067ED2" w:rsidRDefault="009E6430" w:rsidP="00481341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20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jc w:val="center"/>
        <w:rPr>
          <w:b/>
          <w:bCs/>
          <w:sz w:val="26"/>
          <w:szCs w:val="26"/>
        </w:rPr>
      </w:pPr>
      <w:r w:rsidRPr="00067ED2">
        <w:rPr>
          <w:b/>
          <w:bCs/>
          <w:sz w:val="26"/>
          <w:szCs w:val="26"/>
        </w:rPr>
        <w:t xml:space="preserve">X. Перечень государственных услуг, оказываемых </w:t>
      </w:r>
    </w:p>
    <w:p w:rsidR="008E1B27" w:rsidRPr="00067ED2" w:rsidRDefault="008E1B27" w:rsidP="00481341">
      <w:pPr>
        <w:jc w:val="center"/>
        <w:rPr>
          <w:b/>
          <w:bCs/>
          <w:sz w:val="26"/>
          <w:szCs w:val="26"/>
        </w:rPr>
      </w:pPr>
      <w:r w:rsidRPr="00067ED2">
        <w:rPr>
          <w:b/>
          <w:bCs/>
          <w:sz w:val="26"/>
          <w:szCs w:val="26"/>
        </w:rPr>
        <w:t xml:space="preserve">гражданам и организациям в соответствии с административным </w:t>
      </w:r>
    </w:p>
    <w:p w:rsidR="008E1B27" w:rsidRPr="00067ED2" w:rsidRDefault="008E1B27" w:rsidP="00481341">
      <w:pPr>
        <w:jc w:val="center"/>
        <w:rPr>
          <w:b/>
          <w:bCs/>
          <w:sz w:val="26"/>
          <w:szCs w:val="26"/>
        </w:rPr>
      </w:pPr>
      <w:r w:rsidRPr="00067ED2">
        <w:rPr>
          <w:b/>
          <w:bCs/>
          <w:sz w:val="26"/>
          <w:szCs w:val="26"/>
        </w:rPr>
        <w:t>регламентом Министерства</w:t>
      </w:r>
    </w:p>
    <w:p w:rsidR="007B596C" w:rsidRPr="00067ED2" w:rsidRDefault="007B596C" w:rsidP="00481341">
      <w:pPr>
        <w:jc w:val="center"/>
        <w:rPr>
          <w:b/>
          <w:bCs/>
          <w:sz w:val="26"/>
          <w:szCs w:val="26"/>
        </w:rPr>
      </w:pPr>
    </w:p>
    <w:p w:rsidR="008E1B27" w:rsidRPr="00067ED2" w:rsidRDefault="0049479A" w:rsidP="00481341">
      <w:pPr>
        <w:pStyle w:val="a4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 xml:space="preserve">Ведущий специалист-эксперт </w:t>
      </w:r>
      <w:r w:rsidR="008E1B27" w:rsidRPr="00067ED2">
        <w:rPr>
          <w:rFonts w:ascii="Times New Roman" w:hAnsi="Times New Roman" w:cs="Times New Roman"/>
          <w:sz w:val="26"/>
          <w:szCs w:val="26"/>
        </w:rPr>
        <w:t>в пределах своей компетенции осуществляет предоставление государственных услуг</w:t>
      </w:r>
      <w:r w:rsidR="00197A3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="00FD1B8A" w:rsidRPr="00067ED2">
        <w:rPr>
          <w:rFonts w:ascii="Times New Roman" w:hAnsi="Times New Roman" w:cs="Times New Roman"/>
          <w:sz w:val="26"/>
          <w:szCs w:val="26"/>
        </w:rPr>
        <w:t>по</w:t>
      </w:r>
      <w:r w:rsidR="008E1B27" w:rsidRPr="00067ED2">
        <w:rPr>
          <w:rFonts w:ascii="Times New Roman" w:hAnsi="Times New Roman" w:cs="Times New Roman"/>
          <w:sz w:val="26"/>
          <w:szCs w:val="26"/>
        </w:rPr>
        <w:t>:</w:t>
      </w:r>
    </w:p>
    <w:p w:rsidR="008E1B27" w:rsidRPr="00067ED2" w:rsidRDefault="008E1B27" w:rsidP="00481341">
      <w:pPr>
        <w:pStyle w:val="a4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предоставлени</w:t>
      </w:r>
      <w:r w:rsidR="00FD1B8A" w:rsidRPr="00067ED2">
        <w:rPr>
          <w:rFonts w:ascii="Times New Roman" w:hAnsi="Times New Roman" w:cs="Times New Roman"/>
          <w:sz w:val="26"/>
          <w:szCs w:val="26"/>
        </w:rPr>
        <w:t>ю</w:t>
      </w:r>
      <w:r w:rsidRPr="00067ED2">
        <w:rPr>
          <w:rFonts w:ascii="Times New Roman" w:hAnsi="Times New Roman" w:cs="Times New Roman"/>
          <w:sz w:val="26"/>
          <w:szCs w:val="26"/>
        </w:rPr>
        <w:t xml:space="preserve"> права пользования участками недр местного значения;</w:t>
      </w:r>
    </w:p>
    <w:p w:rsidR="008E1B27" w:rsidRPr="00067ED2" w:rsidRDefault="00FD1B8A" w:rsidP="00481341">
      <w:pPr>
        <w:ind w:firstLine="708"/>
        <w:jc w:val="both"/>
        <w:rPr>
          <w:sz w:val="26"/>
          <w:szCs w:val="26"/>
        </w:rPr>
      </w:pPr>
      <w:r w:rsidRPr="00067ED2">
        <w:rPr>
          <w:color w:val="000000"/>
          <w:sz w:val="26"/>
          <w:szCs w:val="26"/>
        </w:rPr>
        <w:t>исполнению функции организатора по проведению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</w:r>
      <w:r w:rsidR="008E1B27" w:rsidRPr="00067ED2">
        <w:rPr>
          <w:sz w:val="26"/>
          <w:szCs w:val="26"/>
        </w:rPr>
        <w:t>;</w:t>
      </w:r>
    </w:p>
    <w:p w:rsidR="00FD1B8A" w:rsidRPr="00067ED2" w:rsidRDefault="00FD1B8A" w:rsidP="00481341">
      <w:pPr>
        <w:ind w:firstLine="708"/>
        <w:jc w:val="both"/>
        <w:rPr>
          <w:sz w:val="26"/>
          <w:szCs w:val="26"/>
        </w:rPr>
      </w:pPr>
      <w:r w:rsidRPr="00067ED2">
        <w:rPr>
          <w:color w:val="000000"/>
          <w:sz w:val="26"/>
          <w:szCs w:val="26"/>
        </w:rPr>
        <w:t>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значения;</w:t>
      </w:r>
    </w:p>
    <w:p w:rsidR="008E1B27" w:rsidRPr="00067ED2" w:rsidRDefault="00FD1B8A" w:rsidP="00481341">
      <w:pPr>
        <w:ind w:firstLine="708"/>
        <w:jc w:val="both"/>
        <w:rPr>
          <w:sz w:val="26"/>
          <w:szCs w:val="26"/>
        </w:rPr>
      </w:pPr>
      <w:r w:rsidRPr="00067ED2">
        <w:rPr>
          <w:color w:val="000000"/>
          <w:sz w:val="26"/>
          <w:szCs w:val="26"/>
        </w:rPr>
        <w:t>утверждению проектов зон санитарной охраны водных объектов, используемых для питьевого, хозяйственно-бытового водоснабжения, и устанавливает границы и режим зон санитарной охраны источников питьевого и хозяйственно-бытового водоснабжения</w:t>
      </w:r>
      <w:r w:rsidR="008E1B27" w:rsidRPr="00067ED2">
        <w:rPr>
          <w:sz w:val="26"/>
          <w:szCs w:val="26"/>
        </w:rPr>
        <w:t>;</w:t>
      </w:r>
    </w:p>
    <w:p w:rsidR="008E1B27" w:rsidRPr="00067ED2" w:rsidRDefault="00FD1B8A" w:rsidP="00481341">
      <w:pPr>
        <w:ind w:firstLine="708"/>
        <w:jc w:val="both"/>
        <w:rPr>
          <w:sz w:val="26"/>
          <w:szCs w:val="26"/>
        </w:rPr>
      </w:pPr>
      <w:r w:rsidRPr="00067ED2">
        <w:rPr>
          <w:color w:val="000000"/>
          <w:sz w:val="26"/>
          <w:szCs w:val="26"/>
        </w:rPr>
        <w:t>согласованию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превышающие по величине нормативы, утвержденные в составе проектной документации</w:t>
      </w:r>
      <w:r w:rsidR="008E1B27" w:rsidRPr="00067ED2">
        <w:rPr>
          <w:sz w:val="26"/>
          <w:szCs w:val="26"/>
        </w:rPr>
        <w:t>;</w:t>
      </w:r>
    </w:p>
    <w:p w:rsidR="008E1B27" w:rsidRPr="00067ED2" w:rsidRDefault="00FD1B8A" w:rsidP="00481341">
      <w:pPr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установлению факта открытия месторождения общераспр</w:t>
      </w:r>
      <w:r w:rsidR="002026B4" w:rsidRPr="00067ED2">
        <w:rPr>
          <w:sz w:val="26"/>
          <w:szCs w:val="26"/>
        </w:rPr>
        <w:t>остраненных полезных ископаемых</w:t>
      </w:r>
      <w:r w:rsidR="008E1B27" w:rsidRPr="00067ED2">
        <w:rPr>
          <w:sz w:val="26"/>
          <w:szCs w:val="26"/>
        </w:rPr>
        <w:t>;</w:t>
      </w:r>
    </w:p>
    <w:p w:rsidR="00FD1B8A" w:rsidRPr="00067ED2" w:rsidRDefault="00FD1B8A" w:rsidP="00481341">
      <w:pPr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осуществлению в случаях, установленных Правительством Российской Федерации, оформление документов (относительно участков недр местного значения), которые удостоверяют уточненные границы горного отвода (горноотводный акт и графические приложения) и включаются в лицензию в качестве ее неотъемлемой составной части.</w:t>
      </w:r>
    </w:p>
    <w:p w:rsidR="008E1B27" w:rsidRPr="00067ED2" w:rsidRDefault="008E1B27" w:rsidP="00481341">
      <w:pPr>
        <w:pStyle w:val="20"/>
        <w:shd w:val="clear" w:color="auto" w:fill="auto"/>
        <w:tabs>
          <w:tab w:val="left" w:pos="895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FD1B8A" w:rsidRPr="00067ED2" w:rsidRDefault="00FD1B8A" w:rsidP="00481341">
      <w:pPr>
        <w:pStyle w:val="20"/>
        <w:shd w:val="clear" w:color="auto" w:fill="auto"/>
        <w:tabs>
          <w:tab w:val="left" w:pos="895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067ED2">
        <w:rPr>
          <w:rFonts w:ascii="Times New Roman" w:hAnsi="Times New Roman" w:cs="Times New Roman"/>
          <w:sz w:val="26"/>
          <w:szCs w:val="26"/>
        </w:rPr>
        <w:t xml:space="preserve">. Показатели эффективности и результативности </w:t>
      </w:r>
    </w:p>
    <w:p w:rsidR="00FD1B8A" w:rsidRPr="00067ED2" w:rsidRDefault="00FD1B8A" w:rsidP="00481341">
      <w:pPr>
        <w:pStyle w:val="20"/>
        <w:shd w:val="clear" w:color="auto" w:fill="auto"/>
        <w:tabs>
          <w:tab w:val="left" w:pos="895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профессиональной служебной деятельности гражданского служащего</w:t>
      </w:r>
    </w:p>
    <w:p w:rsidR="007B596C" w:rsidRPr="00067ED2" w:rsidRDefault="007B596C" w:rsidP="00481341">
      <w:pPr>
        <w:pStyle w:val="20"/>
        <w:shd w:val="clear" w:color="auto" w:fill="auto"/>
        <w:tabs>
          <w:tab w:val="left" w:pos="895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FD1B8A" w:rsidRPr="00067ED2" w:rsidRDefault="002026B4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11.1. </w:t>
      </w:r>
      <w:r w:rsidR="00FD1B8A" w:rsidRPr="00067ED2">
        <w:rPr>
          <w:rFonts w:ascii="Times New Roman" w:hAnsi="Times New Roman" w:cs="Times New Roman"/>
          <w:sz w:val="26"/>
          <w:szCs w:val="26"/>
        </w:rPr>
        <w:t xml:space="preserve">Эффективность и результативность профессиональной служебной деятельности </w:t>
      </w:r>
      <w:r w:rsidR="006B0820" w:rsidRPr="00067ED2">
        <w:rPr>
          <w:rFonts w:ascii="Times New Roman" w:hAnsi="Times New Roman" w:cs="Times New Roman"/>
          <w:sz w:val="26"/>
          <w:szCs w:val="26"/>
        </w:rPr>
        <w:t>в</w:t>
      </w:r>
      <w:r w:rsidR="006B0820" w:rsidRPr="00067ED2">
        <w:rPr>
          <w:rFonts w:ascii="Times New Roman" w:hAnsi="Times New Roman"/>
          <w:sz w:val="26"/>
          <w:szCs w:val="26"/>
        </w:rPr>
        <w:t>едущего специалиста-эксперта</w:t>
      </w:r>
      <w:r w:rsidR="00197A31" w:rsidRPr="00067ED2">
        <w:rPr>
          <w:rFonts w:ascii="Times New Roman" w:hAnsi="Times New Roman"/>
          <w:sz w:val="26"/>
          <w:szCs w:val="26"/>
        </w:rPr>
        <w:t xml:space="preserve"> </w:t>
      </w:r>
      <w:r w:rsidR="00FD1B8A" w:rsidRPr="00067ED2">
        <w:rPr>
          <w:rFonts w:ascii="Times New Roman" w:hAnsi="Times New Roman" w:cs="Times New Roman"/>
          <w:sz w:val="26"/>
          <w:szCs w:val="26"/>
        </w:rPr>
        <w:t xml:space="preserve">оценивается по: </w:t>
      </w:r>
    </w:p>
    <w:p w:rsidR="00FD1B8A" w:rsidRPr="00067ED2" w:rsidRDefault="00FD1B8A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FD1B8A" w:rsidRPr="00067ED2" w:rsidRDefault="00FD1B8A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FD1B8A" w:rsidRPr="00067ED2" w:rsidRDefault="00FD1B8A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lastRenderedPageBreak/>
        <w:t>наличию жалоб на результаты исполнения должностных обязанностей;</w:t>
      </w:r>
    </w:p>
    <w:p w:rsidR="008E1B27" w:rsidRPr="00067ED2" w:rsidRDefault="00FD1B8A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эффективности деятельности отдела.».</w:t>
      </w:r>
    </w:p>
    <w:p w:rsidR="002026B4" w:rsidRPr="00067ED2" w:rsidRDefault="002026B4" w:rsidP="002026B4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bCs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11.2. Показатели результативности и эффективности определяются в соответствии с </w:t>
      </w:r>
      <w:r w:rsidRPr="00067ED2">
        <w:rPr>
          <w:rFonts w:ascii="Times New Roman" w:hAnsi="Times New Roman" w:cs="Times New Roman"/>
          <w:bCs/>
          <w:sz w:val="26"/>
          <w:szCs w:val="26"/>
        </w:rPr>
        <w:t>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Республики.</w:t>
      </w: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8E1B27" w:rsidRPr="00067ED2" w:rsidSect="00701EB6">
      <w:headerReference w:type="default" r:id="rId12"/>
      <w:pgSz w:w="11906" w:h="16838"/>
      <w:pgMar w:top="1134" w:right="851" w:bottom="99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91" w:rsidRDefault="00AA3E91" w:rsidP="00FD1B8A">
      <w:r>
        <w:separator/>
      </w:r>
    </w:p>
  </w:endnote>
  <w:endnote w:type="continuationSeparator" w:id="0">
    <w:p w:rsidR="00AA3E91" w:rsidRDefault="00AA3E91" w:rsidP="00FD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91" w:rsidRDefault="00AA3E91" w:rsidP="00FD1B8A">
      <w:r>
        <w:separator/>
      </w:r>
    </w:p>
  </w:footnote>
  <w:footnote w:type="continuationSeparator" w:id="0">
    <w:p w:rsidR="00AA3E91" w:rsidRDefault="00AA3E91" w:rsidP="00FD1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411789"/>
      <w:docPartObj>
        <w:docPartGallery w:val="Page Numbers (Top of Page)"/>
        <w:docPartUnique/>
      </w:docPartObj>
    </w:sdtPr>
    <w:sdtEndPr/>
    <w:sdtContent>
      <w:p w:rsidR="00AA3E91" w:rsidRDefault="00805C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38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A3E91" w:rsidRDefault="00AA3E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D2A"/>
    <w:multiLevelType w:val="hybridMultilevel"/>
    <w:tmpl w:val="4FEC7AA6"/>
    <w:lvl w:ilvl="0" w:tplc="2F6A3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EC"/>
    <w:rsid w:val="00067ED2"/>
    <w:rsid w:val="000B1534"/>
    <w:rsid w:val="000C738C"/>
    <w:rsid w:val="00102BDA"/>
    <w:rsid w:val="00197A31"/>
    <w:rsid w:val="001C0775"/>
    <w:rsid w:val="001D53E4"/>
    <w:rsid w:val="002026B4"/>
    <w:rsid w:val="0024321D"/>
    <w:rsid w:val="002610C3"/>
    <w:rsid w:val="0028719B"/>
    <w:rsid w:val="002D154E"/>
    <w:rsid w:val="003715AA"/>
    <w:rsid w:val="003C3B9A"/>
    <w:rsid w:val="003F5678"/>
    <w:rsid w:val="00400023"/>
    <w:rsid w:val="004125E1"/>
    <w:rsid w:val="00475CD9"/>
    <w:rsid w:val="00481341"/>
    <w:rsid w:val="0049479A"/>
    <w:rsid w:val="005553F4"/>
    <w:rsid w:val="006B0820"/>
    <w:rsid w:val="006C14B5"/>
    <w:rsid w:val="006F3157"/>
    <w:rsid w:val="00701EB6"/>
    <w:rsid w:val="00702640"/>
    <w:rsid w:val="00780BDE"/>
    <w:rsid w:val="007B596C"/>
    <w:rsid w:val="007C0AE0"/>
    <w:rsid w:val="007C65F7"/>
    <w:rsid w:val="007C7A24"/>
    <w:rsid w:val="007F326C"/>
    <w:rsid w:val="007F4419"/>
    <w:rsid w:val="00805C86"/>
    <w:rsid w:val="00821F39"/>
    <w:rsid w:val="00835E80"/>
    <w:rsid w:val="008A71D3"/>
    <w:rsid w:val="008E1B27"/>
    <w:rsid w:val="008E4E16"/>
    <w:rsid w:val="00911054"/>
    <w:rsid w:val="00947748"/>
    <w:rsid w:val="0095354C"/>
    <w:rsid w:val="00976B7C"/>
    <w:rsid w:val="009E6430"/>
    <w:rsid w:val="009F6750"/>
    <w:rsid w:val="00A108DC"/>
    <w:rsid w:val="00A51439"/>
    <w:rsid w:val="00A562D6"/>
    <w:rsid w:val="00A76A7D"/>
    <w:rsid w:val="00AA3E91"/>
    <w:rsid w:val="00AB5486"/>
    <w:rsid w:val="00B22CE4"/>
    <w:rsid w:val="00B30AEC"/>
    <w:rsid w:val="00C056CA"/>
    <w:rsid w:val="00C2670D"/>
    <w:rsid w:val="00C63BB3"/>
    <w:rsid w:val="00C70316"/>
    <w:rsid w:val="00C766D1"/>
    <w:rsid w:val="00C84C30"/>
    <w:rsid w:val="00D0232C"/>
    <w:rsid w:val="00D42F58"/>
    <w:rsid w:val="00D43E08"/>
    <w:rsid w:val="00DF1AB5"/>
    <w:rsid w:val="00E02CBF"/>
    <w:rsid w:val="00F14CF2"/>
    <w:rsid w:val="00F26188"/>
    <w:rsid w:val="00F31DA5"/>
    <w:rsid w:val="00F53929"/>
    <w:rsid w:val="00F91D88"/>
    <w:rsid w:val="00FD1B8A"/>
    <w:rsid w:val="00FE4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 Знак"/>
    <w:basedOn w:val="a0"/>
    <w:link w:val="a4"/>
    <w:rsid w:val="008E1B27"/>
    <w:rPr>
      <w:shd w:val="clear" w:color="auto" w:fill="FFFFFF"/>
    </w:rPr>
  </w:style>
  <w:style w:type="paragraph" w:styleId="a4">
    <w:name w:val="Body Text"/>
    <w:basedOn w:val="a"/>
    <w:link w:val="a3"/>
    <w:rsid w:val="008E1B27"/>
    <w:pPr>
      <w:shd w:val="clear" w:color="auto" w:fill="FFFFFF"/>
      <w:spacing w:after="180" w:line="21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E1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8E1B27"/>
    <w:rPr>
      <w:b/>
      <w:bCs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1,Полужирный1"/>
    <w:basedOn w:val="a3"/>
    <w:rsid w:val="008E1B27"/>
    <w:rPr>
      <w:b/>
      <w:bCs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8E1B27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1B27"/>
    <w:pPr>
      <w:shd w:val="clear" w:color="auto" w:fill="FFFFFF"/>
      <w:spacing w:before="420" w:after="180" w:line="214" w:lineRule="exact"/>
      <w:ind w:hanging="8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8E1B27"/>
    <w:pPr>
      <w:shd w:val="clear" w:color="auto" w:fill="FFFFFF"/>
      <w:spacing w:before="240"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HTML">
    <w:name w:val="HTML Preformatted"/>
    <w:basedOn w:val="a"/>
    <w:link w:val="HTML0"/>
    <w:rsid w:val="008E1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1B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1pt">
    <w:name w:val="Основной текст + Интервал -1 pt"/>
    <w:uiPriority w:val="99"/>
    <w:rsid w:val="00A562D6"/>
    <w:rPr>
      <w:rFonts w:ascii="Times New Roman" w:hAnsi="Times New Roman" w:cs="Times New Roman" w:hint="default"/>
      <w:spacing w:val="-20"/>
      <w:u w:val="single"/>
      <w:shd w:val="clear" w:color="auto" w:fill="FFFFFF"/>
      <w:lang w:val="en-US" w:eastAsia="en-US"/>
    </w:rPr>
  </w:style>
  <w:style w:type="character" w:styleId="a5">
    <w:name w:val="page number"/>
    <w:basedOn w:val="a0"/>
    <w:rsid w:val="00FD1B8A"/>
  </w:style>
  <w:style w:type="paragraph" w:styleId="a6">
    <w:name w:val="header"/>
    <w:basedOn w:val="a"/>
    <w:link w:val="a7"/>
    <w:uiPriority w:val="99"/>
    <w:unhideWhenUsed/>
    <w:rsid w:val="00FD1B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1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1B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1B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8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 Знак"/>
    <w:basedOn w:val="a0"/>
    <w:link w:val="a4"/>
    <w:rsid w:val="008E1B27"/>
    <w:rPr>
      <w:shd w:val="clear" w:color="auto" w:fill="FFFFFF"/>
    </w:rPr>
  </w:style>
  <w:style w:type="paragraph" w:styleId="a4">
    <w:name w:val="Body Text"/>
    <w:basedOn w:val="a"/>
    <w:link w:val="a3"/>
    <w:rsid w:val="008E1B27"/>
    <w:pPr>
      <w:shd w:val="clear" w:color="auto" w:fill="FFFFFF"/>
      <w:spacing w:after="180" w:line="21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E1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8E1B27"/>
    <w:rPr>
      <w:b/>
      <w:bCs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1,Полужирный1"/>
    <w:basedOn w:val="a3"/>
    <w:rsid w:val="008E1B27"/>
    <w:rPr>
      <w:b/>
      <w:bCs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8E1B27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1B27"/>
    <w:pPr>
      <w:shd w:val="clear" w:color="auto" w:fill="FFFFFF"/>
      <w:spacing w:before="420" w:after="180" w:line="214" w:lineRule="exact"/>
      <w:ind w:hanging="8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8E1B27"/>
    <w:pPr>
      <w:shd w:val="clear" w:color="auto" w:fill="FFFFFF"/>
      <w:spacing w:before="240"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HTML">
    <w:name w:val="HTML Preformatted"/>
    <w:basedOn w:val="a"/>
    <w:link w:val="HTML0"/>
    <w:rsid w:val="008E1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1B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1pt">
    <w:name w:val="Основной текст + Интервал -1 pt"/>
    <w:uiPriority w:val="99"/>
    <w:rsid w:val="00A562D6"/>
    <w:rPr>
      <w:rFonts w:ascii="Times New Roman" w:hAnsi="Times New Roman" w:cs="Times New Roman" w:hint="default"/>
      <w:spacing w:val="-20"/>
      <w:u w:val="single"/>
      <w:shd w:val="clear" w:color="auto" w:fill="FFFFFF"/>
      <w:lang w:val="en-US" w:eastAsia="en-US"/>
    </w:rPr>
  </w:style>
  <w:style w:type="character" w:styleId="a5">
    <w:name w:val="page number"/>
    <w:basedOn w:val="a0"/>
    <w:rsid w:val="00FD1B8A"/>
  </w:style>
  <w:style w:type="paragraph" w:styleId="a6">
    <w:name w:val="header"/>
    <w:basedOn w:val="a"/>
    <w:link w:val="a7"/>
    <w:uiPriority w:val="99"/>
    <w:unhideWhenUsed/>
    <w:rsid w:val="00FD1B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1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1B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1B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8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2A9A5182E6133985E80D8C4CC174F167FC36345EA80A3E1FFA3EF38BS6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3672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77. Сергеева ВН</dc:creator>
  <cp:lastModifiedBy>Минприроды 62. Виноградова ОА</cp:lastModifiedBy>
  <cp:revision>2</cp:revision>
  <cp:lastPrinted>2016-01-29T07:21:00Z</cp:lastPrinted>
  <dcterms:created xsi:type="dcterms:W3CDTF">2017-08-18T06:58:00Z</dcterms:created>
  <dcterms:modified xsi:type="dcterms:W3CDTF">2017-08-18T06:58:00Z</dcterms:modified>
</cp:coreProperties>
</file>