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252" w:tblpY="1"/>
        <w:tblOverlap w:val="never"/>
        <w:tblW w:w="16126" w:type="dxa"/>
        <w:tblBorders>
          <w:insideH w:val="single" w:sz="18" w:space="0" w:color="FFFFFF"/>
          <w:insideV w:val="single" w:sz="18" w:space="0" w:color="FFFFFF"/>
        </w:tblBorders>
        <w:shd w:val="clear" w:color="auto" w:fill="A6A6A6"/>
        <w:tblLook w:val="01E0"/>
      </w:tblPr>
      <w:tblGrid>
        <w:gridCol w:w="2448"/>
        <w:gridCol w:w="10260"/>
        <w:gridCol w:w="3418"/>
      </w:tblGrid>
      <w:tr w:rsidR="00B12E93" w:rsidRPr="0030371C" w:rsidTr="00590DCF">
        <w:trPr>
          <w:trHeight w:val="1803"/>
        </w:trPr>
        <w:tc>
          <w:tcPr>
            <w:tcW w:w="2448" w:type="dxa"/>
            <w:shd w:val="clear" w:color="auto" w:fill="A6A6A6"/>
          </w:tcPr>
          <w:p w:rsidR="00B12E93" w:rsidRPr="0030371C" w:rsidRDefault="00B12E93" w:rsidP="000F2F63">
            <w:pPr>
              <w:spacing w:line="192" w:lineRule="auto"/>
              <w:jc w:val="center"/>
              <w:rPr>
                <w:rFonts w:ascii="Times New Roman" w:hAnsi="Times New Roman"/>
                <w:b/>
                <w:bCs/>
                <w:sz w:val="18"/>
                <w:szCs w:val="18"/>
              </w:rPr>
            </w:pPr>
            <w:r w:rsidRPr="0030371C">
              <w:rPr>
                <w:b/>
                <w:bCs/>
              </w:rPr>
              <w:object w:dxaOrig="2535" w:dyaOrig="3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79.2pt" o:ole="">
                  <v:imagedata r:id="rId8" o:title=""/>
                </v:shape>
                <o:OLEObject Type="Embed" ProgID="MSPhotoEd.3" ShapeID="_x0000_i1025" DrawAspect="Content" ObjectID="_1571842168" r:id="rId9"/>
              </w:object>
            </w:r>
          </w:p>
        </w:tc>
        <w:tc>
          <w:tcPr>
            <w:tcW w:w="10260" w:type="dxa"/>
            <w:shd w:val="clear" w:color="auto" w:fill="A6A6A6"/>
          </w:tcPr>
          <w:p w:rsidR="00B12E93" w:rsidRPr="0030371C" w:rsidRDefault="00B12E93" w:rsidP="000F2F63">
            <w:pPr>
              <w:spacing w:line="192" w:lineRule="auto"/>
              <w:jc w:val="center"/>
              <w:rPr>
                <w:rFonts w:ascii="Times New Roman" w:hAnsi="Times New Roman"/>
                <w:b/>
                <w:bCs/>
                <w:sz w:val="20"/>
                <w:szCs w:val="20"/>
              </w:rPr>
            </w:pPr>
          </w:p>
          <w:p w:rsidR="00B12E93" w:rsidRPr="0030371C" w:rsidRDefault="00B12E93" w:rsidP="000F2F63">
            <w:pPr>
              <w:spacing w:line="192" w:lineRule="auto"/>
              <w:jc w:val="center"/>
              <w:rPr>
                <w:rFonts w:ascii="Georgia" w:hAnsi="Georgia"/>
                <w:b/>
                <w:bCs/>
                <w:i/>
                <w:sz w:val="92"/>
                <w:szCs w:val="92"/>
              </w:rPr>
            </w:pPr>
            <w:r w:rsidRPr="0030371C">
              <w:rPr>
                <w:rFonts w:ascii="Georgia" w:hAnsi="Georgia"/>
                <w:b/>
                <w:bCs/>
                <w:i/>
                <w:sz w:val="92"/>
                <w:szCs w:val="92"/>
              </w:rPr>
              <w:t>ПОСАДСКИЙ</w:t>
            </w:r>
          </w:p>
          <w:p w:rsidR="00B12E93" w:rsidRPr="0030371C" w:rsidRDefault="00B12E93" w:rsidP="000F2F63">
            <w:pPr>
              <w:spacing w:line="192" w:lineRule="auto"/>
              <w:jc w:val="center"/>
              <w:rPr>
                <w:rFonts w:ascii="Times New Roman" w:hAnsi="Times New Roman"/>
                <w:b/>
                <w:bCs/>
              </w:rPr>
            </w:pPr>
            <w:r w:rsidRPr="0030371C">
              <w:rPr>
                <w:rFonts w:ascii="Georgia" w:hAnsi="Georgia"/>
                <w:b/>
                <w:bCs/>
                <w:i/>
                <w:sz w:val="92"/>
                <w:szCs w:val="92"/>
              </w:rPr>
              <w:t>ВЕСТНИК</w:t>
            </w:r>
          </w:p>
        </w:tc>
        <w:tc>
          <w:tcPr>
            <w:tcW w:w="3418" w:type="dxa"/>
            <w:shd w:val="clear" w:color="auto" w:fill="A6A6A6"/>
          </w:tcPr>
          <w:p w:rsidR="00B12E93" w:rsidRPr="0030371C" w:rsidRDefault="00B12E93" w:rsidP="000F2F63">
            <w:pPr>
              <w:spacing w:line="192" w:lineRule="auto"/>
              <w:jc w:val="center"/>
              <w:rPr>
                <w:rFonts w:ascii="Times New Roman" w:hAnsi="Times New Roman"/>
                <w:b/>
                <w:bCs/>
                <w:sz w:val="18"/>
                <w:szCs w:val="18"/>
              </w:rPr>
            </w:pPr>
          </w:p>
          <w:p w:rsidR="00B12E93" w:rsidRPr="0030371C" w:rsidRDefault="00B12E93" w:rsidP="000F2F63">
            <w:pPr>
              <w:spacing w:line="192" w:lineRule="auto"/>
              <w:jc w:val="center"/>
              <w:rPr>
                <w:rFonts w:ascii="Times New Roman" w:hAnsi="Times New Roman"/>
                <w:b/>
                <w:bCs/>
                <w:sz w:val="20"/>
                <w:szCs w:val="20"/>
              </w:rPr>
            </w:pPr>
          </w:p>
          <w:p w:rsidR="00B12E93" w:rsidRPr="0030371C" w:rsidRDefault="00B12E93" w:rsidP="000F2F63">
            <w:pPr>
              <w:spacing w:line="192" w:lineRule="auto"/>
              <w:jc w:val="center"/>
              <w:rPr>
                <w:rFonts w:ascii="Times New Roman" w:hAnsi="Times New Roman"/>
                <w:b/>
                <w:bCs/>
                <w:sz w:val="32"/>
                <w:szCs w:val="32"/>
              </w:rPr>
            </w:pPr>
            <w:r w:rsidRPr="0030371C">
              <w:rPr>
                <w:rFonts w:ascii="Times New Roman" w:hAnsi="Times New Roman"/>
                <w:b/>
                <w:bCs/>
                <w:sz w:val="32"/>
                <w:szCs w:val="32"/>
              </w:rPr>
              <w:t>2017</w:t>
            </w:r>
          </w:p>
          <w:p w:rsidR="00B12E93" w:rsidRPr="0030371C" w:rsidRDefault="00AE48D4" w:rsidP="000F2F63">
            <w:pPr>
              <w:spacing w:line="192" w:lineRule="auto"/>
              <w:jc w:val="center"/>
              <w:rPr>
                <w:rFonts w:ascii="Times New Roman" w:hAnsi="Times New Roman"/>
                <w:b/>
                <w:bCs/>
                <w:sz w:val="32"/>
                <w:szCs w:val="32"/>
              </w:rPr>
            </w:pPr>
            <w:r>
              <w:rPr>
                <w:rFonts w:ascii="Times New Roman" w:hAnsi="Times New Roman"/>
                <w:b/>
                <w:bCs/>
                <w:sz w:val="32"/>
                <w:szCs w:val="32"/>
              </w:rPr>
              <w:t>ноябрь</w:t>
            </w:r>
            <w:r w:rsidR="00B12E93" w:rsidRPr="0030371C">
              <w:rPr>
                <w:rFonts w:ascii="Times New Roman" w:hAnsi="Times New Roman"/>
                <w:b/>
                <w:bCs/>
                <w:sz w:val="32"/>
                <w:szCs w:val="32"/>
              </w:rPr>
              <w:t xml:space="preserve">, </w:t>
            </w:r>
            <w:r>
              <w:rPr>
                <w:rFonts w:ascii="Times New Roman" w:hAnsi="Times New Roman"/>
                <w:b/>
                <w:bCs/>
                <w:sz w:val="32"/>
                <w:szCs w:val="32"/>
              </w:rPr>
              <w:t>10</w:t>
            </w:r>
          </w:p>
          <w:p w:rsidR="00B12E93" w:rsidRPr="0030371C" w:rsidRDefault="00B12E93" w:rsidP="000F2F63">
            <w:pPr>
              <w:spacing w:line="192" w:lineRule="auto"/>
              <w:jc w:val="center"/>
              <w:rPr>
                <w:rFonts w:ascii="Times New Roman" w:hAnsi="Times New Roman"/>
                <w:b/>
                <w:bCs/>
                <w:sz w:val="32"/>
                <w:szCs w:val="32"/>
              </w:rPr>
            </w:pPr>
            <w:r w:rsidRPr="0030371C">
              <w:rPr>
                <w:rFonts w:ascii="Times New Roman" w:hAnsi="Times New Roman"/>
                <w:b/>
                <w:bCs/>
                <w:sz w:val="32"/>
                <w:szCs w:val="32"/>
              </w:rPr>
              <w:t>пятница,</w:t>
            </w:r>
          </w:p>
          <w:p w:rsidR="00B12E93" w:rsidRPr="0030371C" w:rsidRDefault="00AE48D4" w:rsidP="00AE48D4">
            <w:pPr>
              <w:spacing w:line="192" w:lineRule="auto"/>
              <w:jc w:val="center"/>
              <w:rPr>
                <w:rFonts w:ascii="Times New Roman" w:hAnsi="Times New Roman"/>
                <w:b/>
                <w:bCs/>
                <w:sz w:val="28"/>
                <w:szCs w:val="28"/>
              </w:rPr>
            </w:pPr>
            <w:r>
              <w:rPr>
                <w:rFonts w:ascii="Times New Roman" w:hAnsi="Times New Roman"/>
                <w:b/>
                <w:bCs/>
                <w:sz w:val="32"/>
                <w:szCs w:val="32"/>
              </w:rPr>
              <w:t>№ 46</w:t>
            </w:r>
          </w:p>
        </w:tc>
      </w:tr>
    </w:tbl>
    <w:p w:rsidR="000D243E" w:rsidRDefault="000D243E" w:rsidP="006F2036"/>
    <w:tbl>
      <w:tblPr>
        <w:tblW w:w="9214" w:type="dxa"/>
        <w:tblLook w:val="0000"/>
      </w:tblPr>
      <w:tblGrid>
        <w:gridCol w:w="3544"/>
        <w:gridCol w:w="1701"/>
        <w:gridCol w:w="3969"/>
      </w:tblGrid>
      <w:tr w:rsidR="00AE48D4" w:rsidRPr="00AE48D4" w:rsidTr="0089426C">
        <w:tc>
          <w:tcPr>
            <w:tcW w:w="3544" w:type="dxa"/>
          </w:tcPr>
          <w:p w:rsidR="00AE48D4" w:rsidRPr="00AE48D4" w:rsidRDefault="00AE48D4" w:rsidP="00AE48D4">
            <w:pPr>
              <w:jc w:val="center"/>
              <w:rPr>
                <w:sz w:val="18"/>
                <w:szCs w:val="18"/>
              </w:rPr>
            </w:pPr>
            <w:r w:rsidRPr="00AE48D4">
              <w:rPr>
                <w:sz w:val="18"/>
                <w:szCs w:val="18"/>
              </w:rPr>
              <w:t xml:space="preserve">  </w:t>
            </w:r>
            <w:proofErr w:type="spellStart"/>
            <w:r w:rsidRPr="00AE48D4">
              <w:rPr>
                <w:sz w:val="18"/>
                <w:szCs w:val="18"/>
              </w:rPr>
              <w:t>Чăваш</w:t>
            </w:r>
            <w:proofErr w:type="spellEnd"/>
            <w:r w:rsidRPr="00AE48D4">
              <w:rPr>
                <w:sz w:val="18"/>
                <w:szCs w:val="18"/>
              </w:rPr>
              <w:t xml:space="preserve"> </w:t>
            </w:r>
            <w:proofErr w:type="spellStart"/>
            <w:r w:rsidRPr="00AE48D4">
              <w:rPr>
                <w:sz w:val="18"/>
                <w:szCs w:val="18"/>
              </w:rPr>
              <w:t>Республикинчи</w:t>
            </w:r>
            <w:proofErr w:type="spellEnd"/>
          </w:p>
          <w:p w:rsidR="00AE48D4" w:rsidRPr="00AE48D4" w:rsidRDefault="00AE48D4" w:rsidP="00AE48D4">
            <w:pPr>
              <w:jc w:val="center"/>
              <w:rPr>
                <w:sz w:val="18"/>
                <w:szCs w:val="18"/>
              </w:rPr>
            </w:pPr>
            <w:proofErr w:type="spellStart"/>
            <w:r w:rsidRPr="00AE48D4">
              <w:rPr>
                <w:sz w:val="18"/>
                <w:szCs w:val="18"/>
              </w:rPr>
              <w:t>Сĕнтĕрвăрри</w:t>
            </w:r>
            <w:proofErr w:type="spellEnd"/>
            <w:r w:rsidRPr="00AE48D4">
              <w:rPr>
                <w:sz w:val="18"/>
                <w:szCs w:val="18"/>
              </w:rPr>
              <w:t xml:space="preserve"> хула </w:t>
            </w:r>
            <w:proofErr w:type="spellStart"/>
            <w:r w:rsidRPr="00AE48D4">
              <w:rPr>
                <w:sz w:val="18"/>
                <w:szCs w:val="18"/>
              </w:rPr>
              <w:t>поселенийĕн</w:t>
            </w:r>
            <w:proofErr w:type="spellEnd"/>
            <w:r w:rsidRPr="00AE48D4">
              <w:rPr>
                <w:sz w:val="18"/>
                <w:szCs w:val="18"/>
              </w:rPr>
              <w:t xml:space="preserve"> </w:t>
            </w:r>
            <w:proofErr w:type="spellStart"/>
            <w:r w:rsidRPr="00AE48D4">
              <w:rPr>
                <w:sz w:val="18"/>
                <w:szCs w:val="18"/>
              </w:rPr>
              <w:t>администрацийĕ</w:t>
            </w:r>
            <w:proofErr w:type="spellEnd"/>
          </w:p>
          <w:p w:rsidR="00AE48D4" w:rsidRPr="00AE48D4" w:rsidRDefault="00AE48D4" w:rsidP="00AE48D4">
            <w:pPr>
              <w:jc w:val="center"/>
              <w:rPr>
                <w:sz w:val="18"/>
                <w:szCs w:val="18"/>
              </w:rPr>
            </w:pPr>
          </w:p>
          <w:p w:rsidR="00AE48D4" w:rsidRPr="00AE48D4" w:rsidRDefault="00AE48D4" w:rsidP="00AE48D4">
            <w:pPr>
              <w:jc w:val="center"/>
              <w:rPr>
                <w:sz w:val="18"/>
                <w:szCs w:val="18"/>
              </w:rPr>
            </w:pPr>
            <w:r w:rsidRPr="00AE48D4">
              <w:rPr>
                <w:sz w:val="18"/>
                <w:szCs w:val="18"/>
              </w:rPr>
              <w:t>ЙЫШАНУ</w:t>
            </w:r>
          </w:p>
          <w:p w:rsidR="00AE48D4" w:rsidRPr="00AE48D4" w:rsidRDefault="00AE48D4" w:rsidP="00AE48D4">
            <w:pPr>
              <w:jc w:val="center"/>
              <w:rPr>
                <w:sz w:val="18"/>
                <w:szCs w:val="18"/>
              </w:rPr>
            </w:pPr>
          </w:p>
          <w:p w:rsidR="00AE48D4" w:rsidRPr="00AE48D4" w:rsidRDefault="00AE48D4" w:rsidP="00AE48D4">
            <w:pPr>
              <w:jc w:val="center"/>
              <w:rPr>
                <w:sz w:val="18"/>
                <w:szCs w:val="18"/>
              </w:rPr>
            </w:pPr>
            <w:r w:rsidRPr="00AE48D4">
              <w:rPr>
                <w:sz w:val="18"/>
                <w:szCs w:val="18"/>
              </w:rPr>
              <w:t>_____________________№____</w:t>
            </w:r>
          </w:p>
          <w:p w:rsidR="00AE48D4" w:rsidRPr="00AE48D4" w:rsidRDefault="00AE48D4" w:rsidP="00AE48D4">
            <w:pPr>
              <w:jc w:val="center"/>
              <w:rPr>
                <w:sz w:val="18"/>
                <w:szCs w:val="18"/>
              </w:rPr>
            </w:pPr>
          </w:p>
          <w:p w:rsidR="00AE48D4" w:rsidRPr="00AE48D4" w:rsidRDefault="00AE48D4" w:rsidP="00AE48D4">
            <w:pPr>
              <w:jc w:val="center"/>
              <w:rPr>
                <w:sz w:val="18"/>
                <w:szCs w:val="18"/>
              </w:rPr>
            </w:pPr>
            <w:proofErr w:type="spellStart"/>
            <w:r w:rsidRPr="00AE48D4">
              <w:rPr>
                <w:sz w:val="18"/>
                <w:szCs w:val="18"/>
              </w:rPr>
              <w:t>Сĕнтĕрвăрри</w:t>
            </w:r>
            <w:proofErr w:type="spellEnd"/>
            <w:r w:rsidRPr="00AE48D4">
              <w:rPr>
                <w:sz w:val="18"/>
                <w:szCs w:val="18"/>
              </w:rPr>
              <w:t xml:space="preserve"> хули</w:t>
            </w:r>
          </w:p>
        </w:tc>
        <w:tc>
          <w:tcPr>
            <w:tcW w:w="1701" w:type="dxa"/>
          </w:tcPr>
          <w:p w:rsidR="00AE48D4" w:rsidRPr="00AE48D4" w:rsidRDefault="00AE48D4" w:rsidP="00AE48D4">
            <w:pPr>
              <w:ind w:left="-108"/>
              <w:jc w:val="center"/>
              <w:rPr>
                <w:sz w:val="18"/>
                <w:szCs w:val="18"/>
              </w:rPr>
            </w:pPr>
            <w:r w:rsidRPr="00AE48D4">
              <w:rPr>
                <w:sz w:val="18"/>
                <w:szCs w:val="18"/>
              </w:rPr>
              <w:object w:dxaOrig="1605" w:dyaOrig="1530">
                <v:shape id="_x0000_i1026" type="#_x0000_t75" style="width:1in;height:1in" o:ole="">
                  <v:imagedata r:id="rId10" o:title=""/>
                </v:shape>
                <o:OLEObject Type="Embed" ProgID="MSPhotoEd.3" ShapeID="_x0000_i1026" DrawAspect="Content" ObjectID="_1571842169" r:id="rId11"/>
              </w:object>
            </w:r>
          </w:p>
          <w:p w:rsidR="00AE48D4" w:rsidRPr="00AE48D4" w:rsidRDefault="00AE48D4" w:rsidP="00AE48D4">
            <w:pPr>
              <w:ind w:left="-108"/>
              <w:jc w:val="center"/>
              <w:rPr>
                <w:b/>
                <w:i/>
                <w:sz w:val="18"/>
                <w:szCs w:val="18"/>
                <w:lang w:val="en-US"/>
              </w:rPr>
            </w:pPr>
          </w:p>
        </w:tc>
        <w:tc>
          <w:tcPr>
            <w:tcW w:w="3969" w:type="dxa"/>
          </w:tcPr>
          <w:p w:rsidR="00AE48D4" w:rsidRPr="00AE48D4" w:rsidRDefault="00AE48D4" w:rsidP="00AE48D4">
            <w:pPr>
              <w:jc w:val="center"/>
              <w:rPr>
                <w:sz w:val="18"/>
                <w:szCs w:val="18"/>
              </w:rPr>
            </w:pPr>
            <w:r w:rsidRPr="00AE48D4">
              <w:rPr>
                <w:sz w:val="18"/>
                <w:szCs w:val="18"/>
              </w:rPr>
              <w:t>Чувашская Республика</w:t>
            </w:r>
          </w:p>
          <w:p w:rsidR="00AE48D4" w:rsidRPr="00AE48D4" w:rsidRDefault="00AE48D4" w:rsidP="00AE48D4">
            <w:pPr>
              <w:jc w:val="center"/>
              <w:rPr>
                <w:sz w:val="18"/>
                <w:szCs w:val="18"/>
              </w:rPr>
            </w:pPr>
            <w:r w:rsidRPr="00AE48D4">
              <w:rPr>
                <w:sz w:val="18"/>
                <w:szCs w:val="18"/>
              </w:rPr>
              <w:t>Администрация</w:t>
            </w:r>
          </w:p>
          <w:p w:rsidR="00AE48D4" w:rsidRPr="00AE48D4" w:rsidRDefault="00AE48D4" w:rsidP="00AE48D4">
            <w:pPr>
              <w:jc w:val="center"/>
              <w:rPr>
                <w:sz w:val="18"/>
                <w:szCs w:val="18"/>
              </w:rPr>
            </w:pPr>
            <w:r w:rsidRPr="00AE48D4">
              <w:rPr>
                <w:sz w:val="18"/>
                <w:szCs w:val="18"/>
              </w:rPr>
              <w:t>Мариинско-Посадского</w:t>
            </w:r>
          </w:p>
          <w:p w:rsidR="00AE48D4" w:rsidRPr="00AE48D4" w:rsidRDefault="00AE48D4" w:rsidP="00AE48D4">
            <w:pPr>
              <w:jc w:val="center"/>
              <w:rPr>
                <w:sz w:val="18"/>
                <w:szCs w:val="18"/>
              </w:rPr>
            </w:pPr>
            <w:r w:rsidRPr="00AE48D4">
              <w:rPr>
                <w:sz w:val="18"/>
                <w:szCs w:val="18"/>
              </w:rPr>
              <w:t>городского поселения</w:t>
            </w:r>
          </w:p>
          <w:p w:rsidR="00AE48D4" w:rsidRPr="00AE48D4" w:rsidRDefault="00AE48D4" w:rsidP="00AE48D4">
            <w:pPr>
              <w:jc w:val="center"/>
              <w:rPr>
                <w:sz w:val="18"/>
                <w:szCs w:val="18"/>
              </w:rPr>
            </w:pPr>
            <w:r w:rsidRPr="00AE48D4">
              <w:rPr>
                <w:sz w:val="18"/>
                <w:szCs w:val="18"/>
              </w:rPr>
              <w:t>ПОСТАНОВЛЕНИЕ</w:t>
            </w:r>
          </w:p>
          <w:p w:rsidR="00AE48D4" w:rsidRPr="00AE48D4" w:rsidRDefault="00AE48D4" w:rsidP="00AE48D4">
            <w:pPr>
              <w:jc w:val="center"/>
              <w:rPr>
                <w:sz w:val="18"/>
                <w:szCs w:val="18"/>
              </w:rPr>
            </w:pPr>
          </w:p>
          <w:p w:rsidR="00AE48D4" w:rsidRPr="00AE48D4" w:rsidRDefault="00AE48D4" w:rsidP="00AE48D4">
            <w:pPr>
              <w:jc w:val="center"/>
              <w:rPr>
                <w:sz w:val="18"/>
                <w:szCs w:val="18"/>
              </w:rPr>
            </w:pPr>
            <w:r w:rsidRPr="00AE48D4">
              <w:rPr>
                <w:sz w:val="18"/>
                <w:szCs w:val="18"/>
              </w:rPr>
              <w:t>от 10.11.2017 г № 326</w:t>
            </w:r>
          </w:p>
          <w:p w:rsidR="00AE48D4" w:rsidRPr="00AE48D4" w:rsidRDefault="00AE48D4" w:rsidP="00AE48D4">
            <w:pPr>
              <w:jc w:val="center"/>
              <w:rPr>
                <w:sz w:val="18"/>
                <w:szCs w:val="18"/>
              </w:rPr>
            </w:pPr>
            <w:r w:rsidRPr="00AE48D4">
              <w:rPr>
                <w:sz w:val="18"/>
                <w:szCs w:val="18"/>
              </w:rPr>
              <w:t>город Мариинский Посад</w:t>
            </w:r>
          </w:p>
          <w:p w:rsidR="00AE48D4" w:rsidRPr="00AE48D4" w:rsidRDefault="00AE48D4" w:rsidP="00AE48D4">
            <w:pPr>
              <w:jc w:val="center"/>
              <w:rPr>
                <w:sz w:val="18"/>
                <w:szCs w:val="18"/>
              </w:rPr>
            </w:pPr>
          </w:p>
          <w:p w:rsidR="00AE48D4" w:rsidRPr="00AE48D4" w:rsidRDefault="00AE48D4" w:rsidP="00AE48D4">
            <w:pPr>
              <w:rPr>
                <w:sz w:val="18"/>
                <w:szCs w:val="18"/>
              </w:rPr>
            </w:pPr>
          </w:p>
        </w:tc>
      </w:tr>
    </w:tbl>
    <w:p w:rsidR="00AE48D4" w:rsidRPr="00AE48D4" w:rsidRDefault="00AE48D4" w:rsidP="00AE48D4">
      <w:pPr>
        <w:ind w:right="5754"/>
        <w:jc w:val="both"/>
        <w:rPr>
          <w:b/>
          <w:sz w:val="18"/>
          <w:szCs w:val="18"/>
        </w:rPr>
      </w:pPr>
      <w:r w:rsidRPr="00AE48D4">
        <w:rPr>
          <w:b/>
          <w:sz w:val="18"/>
          <w:szCs w:val="18"/>
        </w:rPr>
        <w:t>О проведении публичных слушаний по проекту решения Собрания депутатов «О внесении изменений в Правила землепользования и застройки Мариинско-Посадского городского поселения, утвержденные решением Собрания депутатов от 30.03.2017 г. № С-28/03 »</w:t>
      </w:r>
    </w:p>
    <w:p w:rsidR="00AE48D4" w:rsidRPr="00AE48D4" w:rsidRDefault="00AE48D4" w:rsidP="00AE48D4">
      <w:pPr>
        <w:jc w:val="right"/>
        <w:rPr>
          <w:sz w:val="18"/>
          <w:szCs w:val="18"/>
        </w:rPr>
      </w:pPr>
    </w:p>
    <w:p w:rsidR="00AE48D4" w:rsidRPr="00AE48D4" w:rsidRDefault="00AE48D4" w:rsidP="00AE48D4">
      <w:pPr>
        <w:jc w:val="both"/>
        <w:rPr>
          <w:sz w:val="18"/>
          <w:szCs w:val="18"/>
        </w:rPr>
      </w:pPr>
      <w:r w:rsidRPr="00AE48D4">
        <w:rPr>
          <w:sz w:val="18"/>
          <w:szCs w:val="18"/>
        </w:rPr>
        <w:t xml:space="preserve">       </w:t>
      </w:r>
      <w:proofErr w:type="gramStart"/>
      <w:r w:rsidRPr="00AE48D4">
        <w:rPr>
          <w:sz w:val="18"/>
          <w:szCs w:val="18"/>
        </w:rPr>
        <w:t>В соответствии со статьями 31,32,33 Градостроительного кодекса Российской Федерации, Федеральным законом от 06.10.2003 г. № 131-ФЗ «Об общих принципах организации местного самоуправления  в Российской Федерации», Уставом Мариинско-Посадского городского поселения Мариинско-Посадского района Чувашской Республики, Положением о порядке организации и проведения публичных слушаний в Мариинско-Посадском городском поселении, утвержденным решением Собрания депутатов от 24.07.2008 г. № 30/4, постановляет:</w:t>
      </w:r>
      <w:proofErr w:type="gramEnd"/>
    </w:p>
    <w:p w:rsidR="00AE48D4" w:rsidRPr="00AE48D4" w:rsidRDefault="00AE48D4" w:rsidP="00AE48D4">
      <w:pPr>
        <w:ind w:firstLine="360"/>
        <w:jc w:val="both"/>
        <w:rPr>
          <w:sz w:val="18"/>
          <w:szCs w:val="18"/>
        </w:rPr>
      </w:pPr>
      <w:r w:rsidRPr="00AE48D4">
        <w:rPr>
          <w:sz w:val="18"/>
          <w:szCs w:val="18"/>
        </w:rPr>
        <w:t>1. Провести публичные слушания по проекту решения Собрания депутатов «О внесении изменений в Правила землепользования и застройки Мариинско-Посадского городского поселения Мариинско-Посадского района Чувашской Республики», утвержденные решением Собрания депутатов от 30.03.2017 г. № С-28/03» в малом зале администрации Мариинско-Посадского района Чувашской Республики 11декабря 2017 года в 16-00 часов (приложение № 1 прилагается).</w:t>
      </w:r>
    </w:p>
    <w:p w:rsidR="00AE48D4" w:rsidRPr="00AE48D4" w:rsidRDefault="00AE48D4" w:rsidP="00AE48D4">
      <w:pPr>
        <w:ind w:firstLine="360"/>
        <w:jc w:val="both"/>
        <w:rPr>
          <w:sz w:val="18"/>
          <w:szCs w:val="18"/>
        </w:rPr>
      </w:pPr>
      <w:r w:rsidRPr="00AE48D4">
        <w:rPr>
          <w:sz w:val="18"/>
          <w:szCs w:val="18"/>
        </w:rPr>
        <w:t xml:space="preserve">1.1. Предложения и замечания по проекту решения Собрания депутатов «О внесении изменений в Правила землепользования и застройки Мариинско-Посадского городского поселения Мариинско-Посадского района Чувашской Республики», утвержденные решением Собрания депутатов от 30.03.2017 г. № С-28/03»направлять по адресу: Чувашская Республика, Мариинско-Посадский район, Мариинско-Посадское городское поселение, </w:t>
      </w:r>
      <w:proofErr w:type="spellStart"/>
      <w:r w:rsidRPr="00AE48D4">
        <w:rPr>
          <w:sz w:val="18"/>
          <w:szCs w:val="18"/>
        </w:rPr>
        <w:t>г</w:t>
      </w:r>
      <w:proofErr w:type="gramStart"/>
      <w:r w:rsidRPr="00AE48D4">
        <w:rPr>
          <w:sz w:val="18"/>
          <w:szCs w:val="18"/>
        </w:rPr>
        <w:t>.М</w:t>
      </w:r>
      <w:proofErr w:type="gramEnd"/>
      <w:r w:rsidRPr="00AE48D4">
        <w:rPr>
          <w:sz w:val="18"/>
          <w:szCs w:val="18"/>
        </w:rPr>
        <w:t>ариинский</w:t>
      </w:r>
      <w:proofErr w:type="spellEnd"/>
      <w:r w:rsidRPr="00AE48D4">
        <w:rPr>
          <w:sz w:val="18"/>
          <w:szCs w:val="18"/>
        </w:rPr>
        <w:t xml:space="preserve"> Посад, ул.Николаева, дом № 47, тел.2-14-06.</w:t>
      </w:r>
    </w:p>
    <w:p w:rsidR="00AE48D4" w:rsidRPr="00AE48D4" w:rsidRDefault="00AE48D4" w:rsidP="00AE48D4">
      <w:pPr>
        <w:ind w:firstLine="360"/>
        <w:jc w:val="both"/>
        <w:rPr>
          <w:sz w:val="18"/>
          <w:szCs w:val="18"/>
        </w:rPr>
      </w:pPr>
      <w:r w:rsidRPr="00AE48D4">
        <w:rPr>
          <w:sz w:val="18"/>
          <w:szCs w:val="18"/>
        </w:rPr>
        <w:t>1.2. Председательствующим на публичных слушаниях назначить главу Мариинско-Посадского городского поселения Мариинско-Посадского района Чувашской Республики (по согласованию).</w:t>
      </w:r>
    </w:p>
    <w:p w:rsidR="00AE48D4" w:rsidRPr="00AE48D4" w:rsidRDefault="00AE48D4" w:rsidP="00AE48D4">
      <w:pPr>
        <w:ind w:firstLine="360"/>
        <w:jc w:val="both"/>
        <w:rPr>
          <w:sz w:val="18"/>
          <w:szCs w:val="18"/>
        </w:rPr>
      </w:pPr>
      <w:r w:rsidRPr="00AE48D4">
        <w:rPr>
          <w:sz w:val="18"/>
          <w:szCs w:val="18"/>
        </w:rPr>
        <w:t>1.3. Настоящее постановление опубликовать в средствах массовой информации и на официальном сайте Мариинско-Посадского городского поселения Мариинско-Посадского района Чувашской республики.</w:t>
      </w:r>
    </w:p>
    <w:p w:rsidR="00AE48D4" w:rsidRPr="00AE48D4" w:rsidRDefault="00AE48D4" w:rsidP="00AE48D4">
      <w:pPr>
        <w:ind w:firstLine="360"/>
        <w:jc w:val="both"/>
        <w:rPr>
          <w:sz w:val="18"/>
          <w:szCs w:val="18"/>
        </w:rPr>
      </w:pPr>
      <w:r w:rsidRPr="00AE48D4">
        <w:rPr>
          <w:sz w:val="18"/>
          <w:szCs w:val="18"/>
        </w:rPr>
        <w:t>2. Контроль за исполнение6м настоящего постановления возложить на главного специалиста-эксперта администрации Мариинско-Посадского городского поселения Мариинско-Посадского района Чувашской Республики Киселеву Е.В</w:t>
      </w:r>
    </w:p>
    <w:p w:rsidR="00AE48D4" w:rsidRPr="00AE48D4" w:rsidRDefault="00AE48D4" w:rsidP="00AE48D4">
      <w:pPr>
        <w:ind w:firstLine="360"/>
        <w:jc w:val="both"/>
        <w:rPr>
          <w:sz w:val="18"/>
          <w:szCs w:val="18"/>
        </w:rPr>
      </w:pPr>
      <w:r w:rsidRPr="00AE48D4">
        <w:rPr>
          <w:sz w:val="18"/>
          <w:szCs w:val="18"/>
        </w:rPr>
        <w:t>3. Постановление вступает в силу со дня его подписания</w:t>
      </w:r>
    </w:p>
    <w:p w:rsidR="00AE48D4" w:rsidRPr="00AE48D4" w:rsidRDefault="00AE48D4" w:rsidP="00AE48D4">
      <w:pPr>
        <w:jc w:val="both"/>
        <w:rPr>
          <w:b/>
          <w:i/>
          <w:sz w:val="18"/>
          <w:szCs w:val="18"/>
        </w:rPr>
      </w:pPr>
    </w:p>
    <w:p w:rsidR="00AE48D4" w:rsidRPr="00AE48D4" w:rsidRDefault="00AE48D4" w:rsidP="00AE48D4">
      <w:pPr>
        <w:jc w:val="both"/>
        <w:rPr>
          <w:b/>
          <w:i/>
          <w:sz w:val="18"/>
          <w:szCs w:val="18"/>
        </w:rPr>
      </w:pPr>
    </w:p>
    <w:p w:rsidR="00AE48D4" w:rsidRPr="00AE48D4" w:rsidRDefault="00AE48D4" w:rsidP="00AE48D4">
      <w:pPr>
        <w:jc w:val="both"/>
        <w:rPr>
          <w:sz w:val="18"/>
          <w:szCs w:val="18"/>
        </w:rPr>
      </w:pPr>
      <w:r w:rsidRPr="00AE48D4">
        <w:rPr>
          <w:sz w:val="18"/>
          <w:szCs w:val="18"/>
        </w:rPr>
        <w:t>Глава администрации</w:t>
      </w:r>
    </w:p>
    <w:p w:rsidR="00AE48D4" w:rsidRPr="00AE48D4" w:rsidRDefault="00AE48D4" w:rsidP="00AE48D4">
      <w:pPr>
        <w:jc w:val="both"/>
        <w:rPr>
          <w:sz w:val="18"/>
          <w:szCs w:val="18"/>
        </w:rPr>
      </w:pPr>
      <w:r w:rsidRPr="00AE48D4">
        <w:rPr>
          <w:sz w:val="18"/>
          <w:szCs w:val="18"/>
        </w:rPr>
        <w:t xml:space="preserve">Мариинско-Посадского     </w:t>
      </w:r>
    </w:p>
    <w:p w:rsidR="00AE48D4" w:rsidRPr="00AE48D4" w:rsidRDefault="00AE48D4" w:rsidP="00AE48D4">
      <w:pPr>
        <w:jc w:val="both"/>
        <w:rPr>
          <w:b/>
          <w:i/>
          <w:sz w:val="18"/>
          <w:szCs w:val="18"/>
        </w:rPr>
      </w:pPr>
      <w:r w:rsidRPr="00AE48D4">
        <w:rPr>
          <w:sz w:val="18"/>
          <w:szCs w:val="18"/>
        </w:rPr>
        <w:t>городского поселения                                                                                                  Н.Б. Гладкова</w:t>
      </w:r>
    </w:p>
    <w:p w:rsidR="00AE48D4" w:rsidRPr="00AE48D4" w:rsidRDefault="00AE48D4" w:rsidP="00AE48D4">
      <w:pPr>
        <w:jc w:val="both"/>
        <w:rPr>
          <w:b/>
          <w:i/>
          <w:sz w:val="18"/>
          <w:szCs w:val="18"/>
        </w:rPr>
      </w:pPr>
    </w:p>
    <w:p w:rsidR="00AE48D4" w:rsidRPr="00AE48D4" w:rsidRDefault="00AE48D4" w:rsidP="00AE48D4">
      <w:pPr>
        <w:jc w:val="both"/>
        <w:rPr>
          <w:sz w:val="18"/>
          <w:szCs w:val="18"/>
        </w:rPr>
      </w:pPr>
      <w:r w:rsidRPr="00AE48D4">
        <w:rPr>
          <w:sz w:val="18"/>
          <w:szCs w:val="18"/>
        </w:rPr>
        <w:t xml:space="preserve">                                                                                    </w:t>
      </w:r>
    </w:p>
    <w:p w:rsidR="00AE48D4" w:rsidRPr="00AE48D4" w:rsidRDefault="00AE48D4" w:rsidP="00AE48D4">
      <w:pPr>
        <w:jc w:val="both"/>
        <w:rPr>
          <w:sz w:val="18"/>
          <w:szCs w:val="18"/>
        </w:rPr>
      </w:pPr>
    </w:p>
    <w:p w:rsidR="00AE48D4" w:rsidRPr="00AE48D4" w:rsidRDefault="00AE48D4" w:rsidP="00AE48D4">
      <w:pPr>
        <w:jc w:val="both"/>
        <w:rPr>
          <w:sz w:val="18"/>
          <w:szCs w:val="18"/>
        </w:rPr>
      </w:pPr>
      <w:r w:rsidRPr="00AE48D4">
        <w:rPr>
          <w:sz w:val="18"/>
          <w:szCs w:val="18"/>
        </w:rPr>
        <w:t xml:space="preserve">                                                                                    Приложение № 1</w:t>
      </w:r>
    </w:p>
    <w:p w:rsidR="00AE48D4" w:rsidRPr="00AE48D4" w:rsidRDefault="00AE48D4" w:rsidP="00AE48D4">
      <w:pPr>
        <w:jc w:val="both"/>
        <w:rPr>
          <w:sz w:val="18"/>
          <w:szCs w:val="18"/>
        </w:rPr>
      </w:pPr>
      <w:r w:rsidRPr="00AE48D4">
        <w:rPr>
          <w:b/>
          <w:i/>
          <w:sz w:val="18"/>
          <w:szCs w:val="18"/>
        </w:rPr>
        <w:t xml:space="preserve">                                                                                    </w:t>
      </w:r>
      <w:r w:rsidRPr="00AE48D4">
        <w:rPr>
          <w:sz w:val="18"/>
          <w:szCs w:val="18"/>
        </w:rPr>
        <w:t>к проекту Собрания депутатов</w:t>
      </w:r>
    </w:p>
    <w:p w:rsidR="00AE48D4" w:rsidRPr="00AE48D4" w:rsidRDefault="00AE48D4" w:rsidP="00AE48D4">
      <w:pPr>
        <w:jc w:val="both"/>
        <w:rPr>
          <w:sz w:val="18"/>
          <w:szCs w:val="18"/>
        </w:rPr>
      </w:pPr>
      <w:r w:rsidRPr="00AE48D4">
        <w:rPr>
          <w:sz w:val="18"/>
          <w:szCs w:val="18"/>
        </w:rPr>
        <w:t xml:space="preserve">                                                                                    Мариинско-Посадского</w:t>
      </w:r>
    </w:p>
    <w:p w:rsidR="00AE48D4" w:rsidRPr="00AE48D4" w:rsidRDefault="00AE48D4" w:rsidP="00AE48D4">
      <w:pPr>
        <w:jc w:val="both"/>
        <w:rPr>
          <w:sz w:val="18"/>
          <w:szCs w:val="18"/>
        </w:rPr>
      </w:pPr>
      <w:r w:rsidRPr="00AE48D4">
        <w:rPr>
          <w:sz w:val="18"/>
          <w:szCs w:val="18"/>
        </w:rPr>
        <w:t xml:space="preserve">                                                                                    городского поселения</w:t>
      </w:r>
    </w:p>
    <w:p w:rsidR="00AE48D4" w:rsidRPr="00AE48D4" w:rsidRDefault="00AE48D4" w:rsidP="00AE48D4">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2049"/>
      </w:tblGrid>
      <w:tr w:rsidR="00AE48D4" w:rsidRPr="00AE48D4" w:rsidTr="00AE48D4">
        <w:trPr>
          <w:trHeight w:val="454"/>
        </w:trPr>
        <w:tc>
          <w:tcPr>
            <w:tcW w:w="959" w:type="dxa"/>
          </w:tcPr>
          <w:p w:rsidR="00AE48D4" w:rsidRPr="00AE48D4" w:rsidRDefault="00AE48D4" w:rsidP="00AE48D4">
            <w:pPr>
              <w:jc w:val="both"/>
              <w:rPr>
                <w:sz w:val="18"/>
                <w:szCs w:val="18"/>
              </w:rPr>
            </w:pPr>
            <w:proofErr w:type="spellStart"/>
            <w:proofErr w:type="gramStart"/>
            <w:r w:rsidRPr="00AE48D4">
              <w:rPr>
                <w:sz w:val="18"/>
                <w:szCs w:val="18"/>
              </w:rPr>
              <w:t>п</w:t>
            </w:r>
            <w:proofErr w:type="spellEnd"/>
            <w:proofErr w:type="gramEnd"/>
            <w:r w:rsidRPr="00AE48D4">
              <w:rPr>
                <w:sz w:val="18"/>
                <w:szCs w:val="18"/>
              </w:rPr>
              <w:t>/</w:t>
            </w:r>
            <w:proofErr w:type="spellStart"/>
            <w:r w:rsidRPr="00AE48D4">
              <w:rPr>
                <w:sz w:val="18"/>
                <w:szCs w:val="18"/>
              </w:rPr>
              <w:t>п</w:t>
            </w:r>
            <w:proofErr w:type="spellEnd"/>
          </w:p>
        </w:tc>
        <w:tc>
          <w:tcPr>
            <w:tcW w:w="12049" w:type="dxa"/>
          </w:tcPr>
          <w:p w:rsidR="00AE48D4" w:rsidRPr="00AE48D4" w:rsidRDefault="00AE48D4" w:rsidP="00AE48D4">
            <w:pPr>
              <w:jc w:val="both"/>
              <w:rPr>
                <w:sz w:val="18"/>
                <w:szCs w:val="18"/>
              </w:rPr>
            </w:pPr>
            <w:r w:rsidRPr="00AE48D4">
              <w:rPr>
                <w:sz w:val="18"/>
                <w:szCs w:val="18"/>
              </w:rPr>
              <w:t>Наименование территориальных зон</w:t>
            </w:r>
          </w:p>
        </w:tc>
      </w:tr>
      <w:tr w:rsidR="00AE48D4" w:rsidRPr="00AE48D4" w:rsidTr="00AE48D4">
        <w:tc>
          <w:tcPr>
            <w:tcW w:w="959" w:type="dxa"/>
          </w:tcPr>
          <w:p w:rsidR="00AE48D4" w:rsidRPr="00AE48D4" w:rsidRDefault="00AE48D4" w:rsidP="00AE48D4">
            <w:pPr>
              <w:jc w:val="both"/>
              <w:rPr>
                <w:sz w:val="18"/>
                <w:szCs w:val="18"/>
              </w:rPr>
            </w:pPr>
            <w:r w:rsidRPr="00AE48D4">
              <w:rPr>
                <w:sz w:val="18"/>
                <w:szCs w:val="18"/>
              </w:rPr>
              <w:t>1</w:t>
            </w:r>
          </w:p>
        </w:tc>
        <w:tc>
          <w:tcPr>
            <w:tcW w:w="12049" w:type="dxa"/>
          </w:tcPr>
          <w:p w:rsidR="00AE48D4" w:rsidRPr="00AE48D4" w:rsidRDefault="00AE48D4" w:rsidP="00AE48D4">
            <w:pPr>
              <w:jc w:val="both"/>
              <w:rPr>
                <w:sz w:val="18"/>
                <w:szCs w:val="18"/>
              </w:rPr>
            </w:pPr>
            <w:r w:rsidRPr="00AE48D4">
              <w:rPr>
                <w:sz w:val="18"/>
                <w:szCs w:val="18"/>
              </w:rPr>
              <w:t xml:space="preserve"> Включить в зону застройки индивидуальными жилыми домами (</w:t>
            </w:r>
            <w:r w:rsidRPr="00AE48D4">
              <w:rPr>
                <w:b/>
                <w:sz w:val="18"/>
                <w:szCs w:val="18"/>
              </w:rPr>
              <w:t>Ж-1)-</w:t>
            </w:r>
            <w:r w:rsidRPr="00AE48D4">
              <w:rPr>
                <w:sz w:val="18"/>
                <w:szCs w:val="18"/>
              </w:rPr>
              <w:t>в условно</w:t>
            </w:r>
            <w:r w:rsidRPr="00AE48D4">
              <w:rPr>
                <w:b/>
                <w:sz w:val="18"/>
                <w:szCs w:val="18"/>
              </w:rPr>
              <w:t xml:space="preserve"> </w:t>
            </w:r>
            <w:r w:rsidRPr="00AE48D4">
              <w:rPr>
                <w:sz w:val="18"/>
                <w:szCs w:val="18"/>
              </w:rPr>
              <w:t>разрешенные виды использования - земельные участки (территории) общего пользования –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код -12.0</w:t>
            </w:r>
          </w:p>
          <w:p w:rsidR="00AE48D4" w:rsidRPr="00AE48D4" w:rsidRDefault="00AE48D4" w:rsidP="00AE48D4">
            <w:pPr>
              <w:jc w:val="both"/>
              <w:rPr>
                <w:sz w:val="18"/>
                <w:szCs w:val="18"/>
              </w:rPr>
            </w:pPr>
          </w:p>
        </w:tc>
      </w:tr>
      <w:tr w:rsidR="00AE48D4" w:rsidRPr="00AE48D4" w:rsidTr="00AE48D4">
        <w:tc>
          <w:tcPr>
            <w:tcW w:w="959" w:type="dxa"/>
          </w:tcPr>
          <w:p w:rsidR="00AE48D4" w:rsidRPr="00AE48D4" w:rsidRDefault="00AE48D4" w:rsidP="00AE48D4">
            <w:pPr>
              <w:jc w:val="both"/>
              <w:rPr>
                <w:sz w:val="18"/>
                <w:szCs w:val="18"/>
              </w:rPr>
            </w:pPr>
            <w:r w:rsidRPr="00AE48D4">
              <w:rPr>
                <w:sz w:val="18"/>
                <w:szCs w:val="18"/>
              </w:rPr>
              <w:t>2</w:t>
            </w:r>
          </w:p>
        </w:tc>
        <w:tc>
          <w:tcPr>
            <w:tcW w:w="12049" w:type="dxa"/>
          </w:tcPr>
          <w:p w:rsidR="00AE48D4" w:rsidRPr="00AE48D4" w:rsidRDefault="00AE48D4" w:rsidP="00AE48D4">
            <w:pPr>
              <w:jc w:val="both"/>
              <w:rPr>
                <w:sz w:val="18"/>
                <w:szCs w:val="18"/>
              </w:rPr>
            </w:pPr>
            <w:r w:rsidRPr="00AE48D4">
              <w:rPr>
                <w:sz w:val="18"/>
                <w:szCs w:val="18"/>
              </w:rPr>
              <w:t xml:space="preserve"> Включить в зону застройки </w:t>
            </w:r>
            <w:proofErr w:type="spellStart"/>
            <w:r w:rsidRPr="00AE48D4">
              <w:rPr>
                <w:sz w:val="18"/>
                <w:szCs w:val="18"/>
              </w:rPr>
              <w:t>среднеэтажными</w:t>
            </w:r>
            <w:proofErr w:type="spellEnd"/>
            <w:r w:rsidRPr="00AE48D4">
              <w:rPr>
                <w:sz w:val="18"/>
                <w:szCs w:val="18"/>
              </w:rPr>
              <w:t xml:space="preserve"> жилыми домами (</w:t>
            </w:r>
            <w:r w:rsidRPr="00AE48D4">
              <w:rPr>
                <w:b/>
                <w:sz w:val="18"/>
                <w:szCs w:val="18"/>
              </w:rPr>
              <w:t>Ж-2)-</w:t>
            </w:r>
            <w:r w:rsidRPr="00AE48D4">
              <w:rPr>
                <w:sz w:val="18"/>
                <w:szCs w:val="18"/>
              </w:rPr>
              <w:t>в</w:t>
            </w:r>
            <w:r w:rsidRPr="00AE48D4">
              <w:rPr>
                <w:b/>
                <w:sz w:val="18"/>
                <w:szCs w:val="18"/>
              </w:rPr>
              <w:t xml:space="preserve"> </w:t>
            </w:r>
            <w:r w:rsidRPr="00AE48D4">
              <w:rPr>
                <w:sz w:val="18"/>
                <w:szCs w:val="18"/>
              </w:rPr>
              <w:t>условно разрешенные виды использования земельные участки (территории) общего пользования –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код -12.0</w:t>
            </w:r>
          </w:p>
          <w:p w:rsidR="00AE48D4" w:rsidRPr="00AE48D4" w:rsidRDefault="00AE48D4" w:rsidP="00AE48D4">
            <w:pPr>
              <w:jc w:val="both"/>
              <w:rPr>
                <w:b/>
                <w:i/>
                <w:sz w:val="18"/>
                <w:szCs w:val="18"/>
              </w:rPr>
            </w:pPr>
          </w:p>
        </w:tc>
      </w:tr>
      <w:tr w:rsidR="00AE48D4" w:rsidRPr="00AE48D4" w:rsidTr="00AE48D4">
        <w:tc>
          <w:tcPr>
            <w:tcW w:w="959" w:type="dxa"/>
          </w:tcPr>
          <w:p w:rsidR="00AE48D4" w:rsidRPr="00AE48D4" w:rsidRDefault="00AE48D4" w:rsidP="00AE48D4">
            <w:pPr>
              <w:jc w:val="both"/>
              <w:rPr>
                <w:sz w:val="18"/>
                <w:szCs w:val="18"/>
              </w:rPr>
            </w:pPr>
            <w:r w:rsidRPr="00AE48D4">
              <w:rPr>
                <w:sz w:val="18"/>
                <w:szCs w:val="18"/>
              </w:rPr>
              <w:t>3</w:t>
            </w:r>
          </w:p>
        </w:tc>
        <w:tc>
          <w:tcPr>
            <w:tcW w:w="12049" w:type="dxa"/>
          </w:tcPr>
          <w:p w:rsidR="00AE48D4" w:rsidRPr="00AE48D4" w:rsidRDefault="00AE48D4" w:rsidP="00AE48D4">
            <w:pPr>
              <w:jc w:val="both"/>
              <w:rPr>
                <w:sz w:val="18"/>
                <w:szCs w:val="18"/>
              </w:rPr>
            </w:pPr>
            <w:r w:rsidRPr="00AE48D4">
              <w:rPr>
                <w:sz w:val="18"/>
                <w:szCs w:val="18"/>
              </w:rPr>
              <w:t xml:space="preserve"> </w:t>
            </w:r>
            <w:proofErr w:type="gramStart"/>
            <w:r w:rsidRPr="00AE48D4">
              <w:rPr>
                <w:sz w:val="18"/>
                <w:szCs w:val="18"/>
              </w:rPr>
              <w:t>Включить в зону делового, общественного и коммерческого назначения (</w:t>
            </w:r>
            <w:r w:rsidRPr="00AE48D4">
              <w:rPr>
                <w:b/>
                <w:sz w:val="18"/>
                <w:szCs w:val="18"/>
              </w:rPr>
              <w:t>О-1)-</w:t>
            </w:r>
            <w:r w:rsidRPr="00AE48D4">
              <w:rPr>
                <w:sz w:val="18"/>
                <w:szCs w:val="18"/>
              </w:rPr>
              <w:t xml:space="preserve"> в условно разрешенные виды использования земельные участки (территории) общего пользования –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код -12.0</w:t>
            </w:r>
            <w:proofErr w:type="gramEnd"/>
          </w:p>
          <w:p w:rsidR="00AE48D4" w:rsidRPr="00AE48D4" w:rsidRDefault="00AE48D4" w:rsidP="00AE48D4">
            <w:pPr>
              <w:jc w:val="both"/>
              <w:rPr>
                <w:b/>
                <w:i/>
                <w:sz w:val="18"/>
                <w:szCs w:val="18"/>
              </w:rPr>
            </w:pPr>
          </w:p>
        </w:tc>
      </w:tr>
      <w:tr w:rsidR="00AE48D4" w:rsidRPr="00AE48D4" w:rsidTr="00AE48D4">
        <w:tc>
          <w:tcPr>
            <w:tcW w:w="959" w:type="dxa"/>
          </w:tcPr>
          <w:p w:rsidR="00AE48D4" w:rsidRPr="00AE48D4" w:rsidRDefault="00AE48D4" w:rsidP="00AE48D4">
            <w:pPr>
              <w:jc w:val="both"/>
              <w:rPr>
                <w:sz w:val="18"/>
                <w:szCs w:val="18"/>
              </w:rPr>
            </w:pPr>
            <w:r w:rsidRPr="00AE48D4">
              <w:rPr>
                <w:sz w:val="18"/>
                <w:szCs w:val="18"/>
              </w:rPr>
              <w:t>4</w:t>
            </w:r>
          </w:p>
        </w:tc>
        <w:tc>
          <w:tcPr>
            <w:tcW w:w="12049" w:type="dxa"/>
          </w:tcPr>
          <w:p w:rsidR="00AE48D4" w:rsidRPr="00AE48D4" w:rsidRDefault="00AE48D4" w:rsidP="00AE48D4">
            <w:pPr>
              <w:jc w:val="both"/>
              <w:rPr>
                <w:sz w:val="18"/>
                <w:szCs w:val="18"/>
              </w:rPr>
            </w:pPr>
            <w:r w:rsidRPr="00AE48D4">
              <w:rPr>
                <w:sz w:val="18"/>
                <w:szCs w:val="18"/>
              </w:rPr>
              <w:t xml:space="preserve"> </w:t>
            </w:r>
            <w:proofErr w:type="gramStart"/>
            <w:r w:rsidRPr="00AE48D4">
              <w:rPr>
                <w:sz w:val="18"/>
                <w:szCs w:val="18"/>
              </w:rPr>
              <w:t>Включить в производственную зону (</w:t>
            </w:r>
            <w:r w:rsidRPr="00AE48D4">
              <w:rPr>
                <w:b/>
                <w:sz w:val="18"/>
                <w:szCs w:val="18"/>
              </w:rPr>
              <w:t xml:space="preserve">П-1) </w:t>
            </w:r>
            <w:r w:rsidRPr="00AE48D4">
              <w:rPr>
                <w:sz w:val="18"/>
                <w:szCs w:val="18"/>
              </w:rPr>
              <w:t>в условно разрешенные виды</w:t>
            </w:r>
            <w:r w:rsidRPr="00AE48D4">
              <w:rPr>
                <w:b/>
                <w:sz w:val="18"/>
                <w:szCs w:val="18"/>
              </w:rPr>
              <w:t xml:space="preserve"> </w:t>
            </w:r>
            <w:r w:rsidRPr="00AE48D4">
              <w:rPr>
                <w:sz w:val="18"/>
                <w:szCs w:val="18"/>
              </w:rPr>
              <w:t>использования - земельные участки (территории) общего пользования –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код -12.0</w:t>
            </w:r>
            <w:proofErr w:type="gramEnd"/>
          </w:p>
          <w:p w:rsidR="00AE48D4" w:rsidRPr="00AE48D4" w:rsidRDefault="00AE48D4" w:rsidP="00AE48D4">
            <w:pPr>
              <w:jc w:val="both"/>
              <w:rPr>
                <w:b/>
                <w:i/>
                <w:sz w:val="18"/>
                <w:szCs w:val="18"/>
              </w:rPr>
            </w:pPr>
          </w:p>
        </w:tc>
      </w:tr>
      <w:tr w:rsidR="00AE48D4" w:rsidRPr="00AE48D4" w:rsidTr="00AE48D4">
        <w:tc>
          <w:tcPr>
            <w:tcW w:w="959" w:type="dxa"/>
          </w:tcPr>
          <w:p w:rsidR="00AE48D4" w:rsidRPr="00AE48D4" w:rsidRDefault="00AE48D4" w:rsidP="00AE48D4">
            <w:pPr>
              <w:jc w:val="both"/>
              <w:rPr>
                <w:sz w:val="18"/>
                <w:szCs w:val="18"/>
              </w:rPr>
            </w:pPr>
            <w:r w:rsidRPr="00AE48D4">
              <w:rPr>
                <w:sz w:val="18"/>
                <w:szCs w:val="18"/>
              </w:rPr>
              <w:t>5</w:t>
            </w:r>
          </w:p>
        </w:tc>
        <w:tc>
          <w:tcPr>
            <w:tcW w:w="12049" w:type="dxa"/>
          </w:tcPr>
          <w:p w:rsidR="00AE48D4" w:rsidRPr="00AE48D4" w:rsidRDefault="00AE48D4" w:rsidP="00AE48D4">
            <w:pPr>
              <w:jc w:val="both"/>
              <w:rPr>
                <w:sz w:val="18"/>
                <w:szCs w:val="18"/>
              </w:rPr>
            </w:pPr>
            <w:r w:rsidRPr="00AE48D4">
              <w:rPr>
                <w:sz w:val="18"/>
                <w:szCs w:val="18"/>
              </w:rPr>
              <w:t xml:space="preserve">  Включить в зону транспортной и инженерной инфраструктуры (</w:t>
            </w:r>
            <w:r w:rsidRPr="00AE48D4">
              <w:rPr>
                <w:b/>
                <w:sz w:val="18"/>
                <w:szCs w:val="18"/>
              </w:rPr>
              <w:t xml:space="preserve">Т) </w:t>
            </w:r>
            <w:r w:rsidRPr="00AE48D4">
              <w:rPr>
                <w:sz w:val="18"/>
                <w:szCs w:val="18"/>
              </w:rPr>
              <w:t>в условно разрешенные виды использовани</w:t>
            </w:r>
            <w:proofErr w:type="gramStart"/>
            <w:r w:rsidRPr="00AE48D4">
              <w:rPr>
                <w:sz w:val="18"/>
                <w:szCs w:val="18"/>
              </w:rPr>
              <w:t>я-</w:t>
            </w:r>
            <w:proofErr w:type="gramEnd"/>
            <w:r w:rsidRPr="00AE48D4">
              <w:rPr>
                <w:sz w:val="18"/>
                <w:szCs w:val="18"/>
              </w:rPr>
              <w:t xml:space="preserve"> земельные участки (территории) общего пользования –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код -12.0</w:t>
            </w:r>
          </w:p>
          <w:p w:rsidR="00AE48D4" w:rsidRPr="00AE48D4" w:rsidRDefault="00AE48D4" w:rsidP="00AE48D4">
            <w:pPr>
              <w:jc w:val="both"/>
              <w:rPr>
                <w:b/>
                <w:i/>
                <w:sz w:val="18"/>
                <w:szCs w:val="18"/>
              </w:rPr>
            </w:pPr>
          </w:p>
        </w:tc>
      </w:tr>
      <w:tr w:rsidR="00AE48D4" w:rsidRPr="00AE48D4" w:rsidTr="00AE48D4">
        <w:tc>
          <w:tcPr>
            <w:tcW w:w="959" w:type="dxa"/>
          </w:tcPr>
          <w:p w:rsidR="00AE48D4" w:rsidRPr="00AE48D4" w:rsidRDefault="00AE48D4" w:rsidP="00AE48D4">
            <w:pPr>
              <w:jc w:val="both"/>
              <w:rPr>
                <w:sz w:val="18"/>
                <w:szCs w:val="18"/>
              </w:rPr>
            </w:pPr>
            <w:r w:rsidRPr="00AE48D4">
              <w:rPr>
                <w:sz w:val="18"/>
                <w:szCs w:val="18"/>
              </w:rPr>
              <w:t>6</w:t>
            </w:r>
          </w:p>
        </w:tc>
        <w:tc>
          <w:tcPr>
            <w:tcW w:w="12049" w:type="dxa"/>
          </w:tcPr>
          <w:p w:rsidR="00AE48D4" w:rsidRPr="00AE48D4" w:rsidRDefault="00AE48D4" w:rsidP="00AE48D4">
            <w:pPr>
              <w:jc w:val="both"/>
              <w:rPr>
                <w:sz w:val="18"/>
                <w:szCs w:val="18"/>
              </w:rPr>
            </w:pPr>
            <w:r w:rsidRPr="00AE48D4">
              <w:rPr>
                <w:sz w:val="18"/>
                <w:szCs w:val="18"/>
              </w:rPr>
              <w:t xml:space="preserve"> Включить в зону рекреационного назначения </w:t>
            </w:r>
            <w:r w:rsidRPr="00AE48D4">
              <w:rPr>
                <w:b/>
                <w:sz w:val="18"/>
                <w:szCs w:val="18"/>
              </w:rPr>
              <w:t xml:space="preserve">(Р) </w:t>
            </w:r>
            <w:r w:rsidRPr="00AE48D4">
              <w:rPr>
                <w:sz w:val="18"/>
                <w:szCs w:val="18"/>
              </w:rPr>
              <w:t>в условно разрешенные виды использования – ведение садоводства (0,03-0,10)  - код 13.2</w:t>
            </w:r>
          </w:p>
        </w:tc>
      </w:tr>
      <w:tr w:rsidR="00AE48D4" w:rsidRPr="00AE48D4" w:rsidTr="00AE48D4">
        <w:tc>
          <w:tcPr>
            <w:tcW w:w="959" w:type="dxa"/>
          </w:tcPr>
          <w:p w:rsidR="00AE48D4" w:rsidRPr="00AE48D4" w:rsidRDefault="00AE48D4" w:rsidP="00AE48D4">
            <w:pPr>
              <w:jc w:val="both"/>
              <w:rPr>
                <w:sz w:val="18"/>
                <w:szCs w:val="18"/>
              </w:rPr>
            </w:pPr>
            <w:r w:rsidRPr="00AE48D4">
              <w:rPr>
                <w:sz w:val="18"/>
                <w:szCs w:val="18"/>
              </w:rPr>
              <w:t>7</w:t>
            </w:r>
          </w:p>
        </w:tc>
        <w:tc>
          <w:tcPr>
            <w:tcW w:w="12049" w:type="dxa"/>
          </w:tcPr>
          <w:p w:rsidR="00AE48D4" w:rsidRPr="00AE48D4" w:rsidRDefault="00AE48D4" w:rsidP="00AE48D4">
            <w:pPr>
              <w:jc w:val="both"/>
              <w:rPr>
                <w:sz w:val="18"/>
                <w:szCs w:val="18"/>
              </w:rPr>
            </w:pPr>
            <w:r w:rsidRPr="00AE48D4">
              <w:rPr>
                <w:sz w:val="18"/>
                <w:szCs w:val="18"/>
              </w:rPr>
              <w:t xml:space="preserve"> Включить в зону транспортной и инженерной инфраструктуры в условно разрешенные виды использование – объекты гаражного назначения  </w:t>
            </w:r>
            <w:proofErr w:type="gramStart"/>
            <w:r w:rsidRPr="00AE48D4">
              <w:rPr>
                <w:sz w:val="18"/>
                <w:szCs w:val="18"/>
              </w:rPr>
              <w:t xml:space="preserve">( </w:t>
            </w:r>
            <w:proofErr w:type="gramEnd"/>
            <w:r w:rsidRPr="00AE48D4">
              <w:rPr>
                <w:sz w:val="18"/>
                <w:szCs w:val="18"/>
              </w:rPr>
              <w:t>0,002)- код. – 2.7.1</w:t>
            </w:r>
          </w:p>
        </w:tc>
      </w:tr>
    </w:tbl>
    <w:p w:rsidR="00AE48D4" w:rsidRPr="00AE48D4" w:rsidRDefault="00AE48D4" w:rsidP="00AE48D4">
      <w:pPr>
        <w:jc w:val="both"/>
        <w:rPr>
          <w:b/>
          <w:i/>
          <w:sz w:val="18"/>
          <w:szCs w:val="18"/>
        </w:rPr>
      </w:pPr>
      <w:r w:rsidRPr="00AE48D4">
        <w:rPr>
          <w:b/>
          <w:i/>
          <w:sz w:val="18"/>
          <w:szCs w:val="18"/>
        </w:rPr>
        <w:t xml:space="preserve"> </w:t>
      </w:r>
    </w:p>
    <w:p w:rsidR="00AE48D4" w:rsidRPr="00AE48D4" w:rsidRDefault="00AE48D4" w:rsidP="00AE48D4">
      <w:pPr>
        <w:jc w:val="both"/>
        <w:rPr>
          <w:b/>
          <w:i/>
          <w:sz w:val="18"/>
          <w:szCs w:val="18"/>
        </w:rPr>
      </w:pPr>
    </w:p>
    <w:p w:rsidR="00AE48D4" w:rsidRPr="00AE48D4" w:rsidRDefault="00AE48D4" w:rsidP="00AE48D4">
      <w:pPr>
        <w:jc w:val="both"/>
        <w:rPr>
          <w:sz w:val="18"/>
          <w:szCs w:val="18"/>
        </w:rPr>
      </w:pPr>
      <w:r w:rsidRPr="00AE48D4">
        <w:rPr>
          <w:sz w:val="18"/>
          <w:szCs w:val="18"/>
        </w:rPr>
        <w:t>Подготовил:</w:t>
      </w:r>
    </w:p>
    <w:p w:rsidR="00AE48D4" w:rsidRPr="00AE48D4" w:rsidRDefault="00AE48D4" w:rsidP="00AE48D4">
      <w:pPr>
        <w:jc w:val="both"/>
        <w:rPr>
          <w:sz w:val="18"/>
          <w:szCs w:val="18"/>
        </w:rPr>
      </w:pPr>
      <w:r w:rsidRPr="00AE48D4">
        <w:rPr>
          <w:sz w:val="18"/>
          <w:szCs w:val="18"/>
        </w:rPr>
        <w:t>главный специалист-эксперт</w:t>
      </w:r>
    </w:p>
    <w:p w:rsidR="00AE48D4" w:rsidRPr="00AE48D4" w:rsidRDefault="00AE48D4" w:rsidP="00AE48D4">
      <w:pPr>
        <w:jc w:val="both"/>
        <w:rPr>
          <w:sz w:val="18"/>
          <w:szCs w:val="18"/>
        </w:rPr>
      </w:pPr>
      <w:r w:rsidRPr="00AE48D4">
        <w:rPr>
          <w:sz w:val="18"/>
          <w:szCs w:val="18"/>
        </w:rPr>
        <w:t>администрации</w:t>
      </w:r>
    </w:p>
    <w:p w:rsidR="00AE48D4" w:rsidRPr="00AE48D4" w:rsidRDefault="00AE48D4" w:rsidP="00AE48D4">
      <w:pPr>
        <w:jc w:val="both"/>
        <w:rPr>
          <w:sz w:val="18"/>
          <w:szCs w:val="18"/>
        </w:rPr>
      </w:pPr>
      <w:r w:rsidRPr="00AE48D4">
        <w:rPr>
          <w:sz w:val="18"/>
          <w:szCs w:val="18"/>
        </w:rPr>
        <w:t xml:space="preserve">Мариинско-Посадского </w:t>
      </w:r>
    </w:p>
    <w:p w:rsidR="00AE48D4" w:rsidRPr="00AE48D4" w:rsidRDefault="00AE48D4" w:rsidP="00AE48D4">
      <w:pPr>
        <w:jc w:val="both"/>
        <w:rPr>
          <w:sz w:val="18"/>
          <w:szCs w:val="18"/>
        </w:rPr>
      </w:pPr>
      <w:r w:rsidRPr="00AE48D4">
        <w:rPr>
          <w:sz w:val="18"/>
          <w:szCs w:val="18"/>
        </w:rPr>
        <w:t xml:space="preserve">городского поселения                                                                                               Е.В. Киселева </w:t>
      </w:r>
    </w:p>
    <w:p w:rsidR="00AE48D4" w:rsidRPr="00AE48D4" w:rsidRDefault="00AE48D4" w:rsidP="00AE48D4">
      <w:pPr>
        <w:jc w:val="both"/>
        <w:rPr>
          <w:sz w:val="18"/>
          <w:szCs w:val="18"/>
        </w:rPr>
      </w:pPr>
    </w:p>
    <w:p w:rsidR="00AE48D4" w:rsidRPr="00AE48D4" w:rsidRDefault="00AE48D4" w:rsidP="00AE48D4">
      <w:pPr>
        <w:jc w:val="both"/>
        <w:rPr>
          <w:sz w:val="18"/>
          <w:szCs w:val="18"/>
        </w:rPr>
      </w:pPr>
      <w:r w:rsidRPr="00AE48D4">
        <w:rPr>
          <w:sz w:val="18"/>
          <w:szCs w:val="18"/>
        </w:rPr>
        <w:t>Проверил:</w:t>
      </w:r>
    </w:p>
    <w:p w:rsidR="00AE48D4" w:rsidRPr="00AE48D4" w:rsidRDefault="00AE48D4" w:rsidP="00AE48D4">
      <w:pPr>
        <w:jc w:val="both"/>
        <w:rPr>
          <w:sz w:val="18"/>
          <w:szCs w:val="18"/>
        </w:rPr>
      </w:pPr>
      <w:r w:rsidRPr="00AE48D4">
        <w:rPr>
          <w:sz w:val="18"/>
          <w:szCs w:val="18"/>
        </w:rPr>
        <w:t>главный специалист-эксперт</w:t>
      </w:r>
    </w:p>
    <w:p w:rsidR="00AE48D4" w:rsidRPr="00AE48D4" w:rsidRDefault="00AE48D4" w:rsidP="00AE48D4">
      <w:pPr>
        <w:jc w:val="both"/>
        <w:rPr>
          <w:sz w:val="18"/>
          <w:szCs w:val="18"/>
        </w:rPr>
      </w:pPr>
      <w:r w:rsidRPr="00AE48D4">
        <w:rPr>
          <w:sz w:val="18"/>
          <w:szCs w:val="18"/>
        </w:rPr>
        <w:t>администрации</w:t>
      </w:r>
    </w:p>
    <w:p w:rsidR="00AE48D4" w:rsidRPr="00AE48D4" w:rsidRDefault="00AE48D4" w:rsidP="00AE48D4">
      <w:pPr>
        <w:jc w:val="both"/>
        <w:rPr>
          <w:sz w:val="18"/>
          <w:szCs w:val="18"/>
        </w:rPr>
      </w:pPr>
      <w:r w:rsidRPr="00AE48D4">
        <w:rPr>
          <w:sz w:val="18"/>
          <w:szCs w:val="18"/>
        </w:rPr>
        <w:t>Мариинско-Посадского</w:t>
      </w:r>
    </w:p>
    <w:p w:rsidR="00AE48D4" w:rsidRPr="00AE48D4" w:rsidRDefault="00AE48D4" w:rsidP="00AE48D4">
      <w:pPr>
        <w:jc w:val="both"/>
        <w:rPr>
          <w:sz w:val="18"/>
          <w:szCs w:val="18"/>
        </w:rPr>
      </w:pPr>
      <w:r w:rsidRPr="00AE48D4">
        <w:rPr>
          <w:sz w:val="18"/>
          <w:szCs w:val="18"/>
        </w:rPr>
        <w:t xml:space="preserve">городского поселения                                                                  А.В Тимофеев </w:t>
      </w:r>
    </w:p>
    <w:p w:rsidR="00AE48D4" w:rsidRPr="0046261B" w:rsidRDefault="00AE48D4" w:rsidP="00AE48D4">
      <w:pPr>
        <w:jc w:val="both"/>
      </w:pPr>
    </w:p>
    <w:tbl>
      <w:tblPr>
        <w:tblW w:w="10020" w:type="dxa"/>
        <w:tblInd w:w="-252" w:type="dxa"/>
        <w:tblLook w:val="04A0"/>
      </w:tblPr>
      <w:tblGrid>
        <w:gridCol w:w="4468"/>
        <w:gridCol w:w="1386"/>
        <w:gridCol w:w="4166"/>
      </w:tblGrid>
      <w:tr w:rsidR="00AE48D4" w:rsidRPr="00AE48D4" w:rsidTr="0089426C">
        <w:trPr>
          <w:cantSplit/>
          <w:trHeight w:val="395"/>
        </w:trPr>
        <w:tc>
          <w:tcPr>
            <w:tcW w:w="4471" w:type="dxa"/>
            <w:hideMark/>
          </w:tcPr>
          <w:p w:rsidR="00AE48D4" w:rsidRPr="00AE48D4" w:rsidRDefault="00AE48D4" w:rsidP="00AE48D4">
            <w:pPr>
              <w:tabs>
                <w:tab w:val="left" w:pos="7560"/>
              </w:tabs>
              <w:jc w:val="center"/>
              <w:rPr>
                <w:rFonts w:ascii="Times New Roman" w:hAnsi="Times New Roman"/>
                <w:bCs/>
                <w:noProof/>
                <w:color w:val="000000"/>
                <w:sz w:val="18"/>
                <w:szCs w:val="18"/>
              </w:rPr>
            </w:pPr>
            <w:r w:rsidRPr="00AE48D4">
              <w:rPr>
                <w:bCs/>
                <w:noProof/>
                <w:color w:val="000000"/>
                <w:sz w:val="18"/>
                <w:szCs w:val="18"/>
              </w:rPr>
              <w:lastRenderedPageBreak/>
              <w:t>ЧĂВАШ РЕСПУБЛИКИ</w:t>
            </w:r>
          </w:p>
          <w:p w:rsidR="00AE48D4" w:rsidRPr="00AE48D4" w:rsidRDefault="00AE48D4" w:rsidP="00AE48D4">
            <w:pPr>
              <w:tabs>
                <w:tab w:val="left" w:pos="7560"/>
              </w:tabs>
              <w:jc w:val="center"/>
              <w:rPr>
                <w:sz w:val="18"/>
                <w:szCs w:val="18"/>
              </w:rPr>
            </w:pPr>
            <w:r w:rsidRPr="00AE48D4">
              <w:rPr>
                <w:bCs/>
                <w:noProof/>
                <w:color w:val="000000"/>
                <w:sz w:val="18"/>
                <w:szCs w:val="18"/>
              </w:rPr>
              <w:t>СЕНТЕРВАРРИ РАЙОНĚ</w:t>
            </w:r>
          </w:p>
        </w:tc>
        <w:tc>
          <w:tcPr>
            <w:tcW w:w="1380" w:type="dxa"/>
            <w:vMerge w:val="restart"/>
            <w:hideMark/>
          </w:tcPr>
          <w:p w:rsidR="00AE48D4" w:rsidRPr="00AE48D4" w:rsidRDefault="00AE48D4" w:rsidP="00AE48D4">
            <w:pPr>
              <w:tabs>
                <w:tab w:val="left" w:pos="7560"/>
              </w:tabs>
              <w:jc w:val="center"/>
              <w:rPr>
                <w:sz w:val="18"/>
                <w:szCs w:val="18"/>
              </w:rPr>
            </w:pPr>
            <w:r w:rsidRPr="00AE48D4">
              <w:rPr>
                <w:noProof/>
                <w:sz w:val="18"/>
                <w:szCs w:val="18"/>
              </w:rPr>
              <w:drawing>
                <wp:inline distT="0" distB="0" distL="0" distR="0">
                  <wp:extent cx="723265" cy="723265"/>
                  <wp:effectExtent l="19050" t="0" r="635" b="0"/>
                  <wp:docPr id="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12" cstate="print"/>
                          <a:srcRect/>
                          <a:stretch>
                            <a:fillRect/>
                          </a:stretch>
                        </pic:blipFill>
                        <pic:spPr bwMode="auto">
                          <a:xfrm>
                            <a:off x="0" y="0"/>
                            <a:ext cx="723265" cy="723265"/>
                          </a:xfrm>
                          <a:prstGeom prst="rect">
                            <a:avLst/>
                          </a:prstGeom>
                          <a:noFill/>
                          <a:ln w="9525">
                            <a:noFill/>
                            <a:miter lim="800000"/>
                            <a:headEnd/>
                            <a:tailEnd/>
                          </a:ln>
                        </pic:spPr>
                      </pic:pic>
                    </a:graphicData>
                  </a:graphic>
                </wp:inline>
              </w:drawing>
            </w:r>
          </w:p>
        </w:tc>
        <w:tc>
          <w:tcPr>
            <w:tcW w:w="4169" w:type="dxa"/>
            <w:hideMark/>
          </w:tcPr>
          <w:p w:rsidR="00AE48D4" w:rsidRPr="00AE48D4" w:rsidRDefault="00AE48D4" w:rsidP="00AE48D4">
            <w:pPr>
              <w:tabs>
                <w:tab w:val="left" w:pos="7560"/>
              </w:tabs>
              <w:jc w:val="center"/>
              <w:rPr>
                <w:rStyle w:val="ac"/>
                <w:rFonts w:ascii="Times New Roman" w:hAnsi="Times New Roman"/>
                <w:bCs w:val="0"/>
                <w:noProof/>
                <w:color w:val="000000"/>
                <w:sz w:val="18"/>
                <w:szCs w:val="18"/>
              </w:rPr>
            </w:pPr>
            <w:r w:rsidRPr="00AE48D4">
              <w:rPr>
                <w:bCs/>
                <w:noProof/>
                <w:color w:val="000000"/>
                <w:sz w:val="18"/>
                <w:szCs w:val="18"/>
              </w:rPr>
              <w:t>ЧУВАШСКАЯ РЕСПУБЛИКА</w:t>
            </w:r>
          </w:p>
          <w:p w:rsidR="00AE48D4" w:rsidRPr="00AE48D4" w:rsidRDefault="00AE48D4" w:rsidP="00AE48D4">
            <w:pPr>
              <w:tabs>
                <w:tab w:val="left" w:pos="7560"/>
              </w:tabs>
              <w:jc w:val="center"/>
              <w:rPr>
                <w:sz w:val="18"/>
                <w:szCs w:val="18"/>
              </w:rPr>
            </w:pPr>
            <w:r w:rsidRPr="00AE48D4">
              <w:rPr>
                <w:bCs/>
                <w:noProof/>
                <w:color w:val="000000"/>
                <w:sz w:val="18"/>
                <w:szCs w:val="18"/>
              </w:rPr>
              <w:t>МАРИИНСКО- ПОСАДСКИЙ РАЙОН</w:t>
            </w:r>
          </w:p>
        </w:tc>
      </w:tr>
      <w:tr w:rsidR="00AE48D4" w:rsidRPr="00AE48D4" w:rsidTr="0089426C">
        <w:trPr>
          <w:cantSplit/>
          <w:trHeight w:val="1882"/>
        </w:trPr>
        <w:tc>
          <w:tcPr>
            <w:tcW w:w="4471" w:type="dxa"/>
          </w:tcPr>
          <w:p w:rsidR="00AE48D4" w:rsidRPr="00AE48D4" w:rsidRDefault="00AE48D4" w:rsidP="00AE48D4">
            <w:pPr>
              <w:tabs>
                <w:tab w:val="left" w:pos="7560"/>
              </w:tabs>
              <w:jc w:val="center"/>
              <w:rPr>
                <w:rFonts w:ascii="Times New Roman" w:hAnsi="Times New Roman"/>
                <w:bCs/>
                <w:noProof/>
                <w:color w:val="000000"/>
                <w:sz w:val="18"/>
                <w:szCs w:val="18"/>
              </w:rPr>
            </w:pPr>
            <w:r w:rsidRPr="00AE48D4">
              <w:rPr>
                <w:bCs/>
                <w:noProof/>
                <w:color w:val="000000"/>
                <w:sz w:val="18"/>
                <w:szCs w:val="18"/>
              </w:rPr>
              <w:t>ЧАНКАССИ ЯЛ ПОСЕЛЕНИЙĚН</w:t>
            </w:r>
          </w:p>
          <w:p w:rsidR="00AE48D4" w:rsidRPr="00AE48D4" w:rsidRDefault="00AE48D4" w:rsidP="00AE48D4">
            <w:pPr>
              <w:tabs>
                <w:tab w:val="left" w:pos="7560"/>
              </w:tabs>
              <w:jc w:val="center"/>
              <w:rPr>
                <w:sz w:val="18"/>
                <w:szCs w:val="18"/>
              </w:rPr>
            </w:pPr>
            <w:r w:rsidRPr="00AE48D4">
              <w:rPr>
                <w:noProof/>
                <w:sz w:val="18"/>
                <w:szCs w:val="18"/>
              </w:rPr>
              <w:t>ДЕПУТАТСЕН ПУХĂВĚ</w:t>
            </w:r>
          </w:p>
          <w:p w:rsidR="00AE48D4" w:rsidRPr="00AE48D4" w:rsidRDefault="00AE48D4" w:rsidP="00AE48D4">
            <w:pPr>
              <w:pStyle w:val="ab"/>
              <w:tabs>
                <w:tab w:val="left" w:pos="7560"/>
              </w:tabs>
              <w:ind w:right="-35"/>
              <w:jc w:val="center"/>
              <w:rPr>
                <w:rFonts w:ascii="Times New Roman" w:hAnsi="Times New Roman" w:cs="Times New Roman"/>
                <w:bCs/>
                <w:noProof/>
                <w:color w:val="000000"/>
                <w:sz w:val="18"/>
                <w:szCs w:val="18"/>
              </w:rPr>
            </w:pPr>
          </w:p>
          <w:p w:rsidR="00AE48D4" w:rsidRPr="00AE48D4" w:rsidRDefault="00AE48D4" w:rsidP="00AE48D4">
            <w:pPr>
              <w:pStyle w:val="ab"/>
              <w:tabs>
                <w:tab w:val="left" w:pos="7560"/>
              </w:tabs>
              <w:ind w:right="-35"/>
              <w:jc w:val="center"/>
              <w:rPr>
                <w:rFonts w:ascii="Times New Roman" w:hAnsi="Times New Roman" w:cs="Times New Roman"/>
                <w:bCs/>
                <w:noProof/>
                <w:color w:val="000000"/>
                <w:sz w:val="18"/>
                <w:szCs w:val="18"/>
              </w:rPr>
            </w:pPr>
          </w:p>
          <w:p w:rsidR="00AE48D4" w:rsidRPr="00AE48D4" w:rsidRDefault="00AE48D4" w:rsidP="00AE48D4">
            <w:pPr>
              <w:pStyle w:val="ab"/>
              <w:tabs>
                <w:tab w:val="left" w:pos="7560"/>
              </w:tabs>
              <w:ind w:right="-35"/>
              <w:jc w:val="center"/>
              <w:rPr>
                <w:rFonts w:ascii="Times New Roman" w:hAnsi="Times New Roman" w:cs="Times New Roman"/>
                <w:b/>
                <w:noProof/>
                <w:color w:val="000000"/>
                <w:sz w:val="18"/>
                <w:szCs w:val="18"/>
              </w:rPr>
            </w:pPr>
            <w:r w:rsidRPr="00AE48D4">
              <w:rPr>
                <w:rFonts w:ascii="Times New Roman" w:hAnsi="Times New Roman" w:cs="Times New Roman"/>
                <w:b/>
                <w:bCs/>
                <w:noProof/>
                <w:color w:val="000000"/>
                <w:sz w:val="18"/>
                <w:szCs w:val="18"/>
              </w:rPr>
              <w:t>ЙЫШĂНУ</w:t>
            </w:r>
          </w:p>
          <w:p w:rsidR="00AE48D4" w:rsidRPr="00AE48D4" w:rsidRDefault="00AE48D4" w:rsidP="00AE48D4">
            <w:pPr>
              <w:tabs>
                <w:tab w:val="left" w:pos="7560"/>
              </w:tabs>
              <w:jc w:val="center"/>
              <w:rPr>
                <w:rFonts w:ascii="Times New Roman" w:hAnsi="Times New Roman"/>
                <w:noProof/>
                <w:color w:val="000000"/>
                <w:sz w:val="18"/>
                <w:szCs w:val="18"/>
              </w:rPr>
            </w:pPr>
          </w:p>
          <w:p w:rsidR="00AE48D4" w:rsidRPr="00AE48D4" w:rsidRDefault="00AE48D4" w:rsidP="00AE48D4">
            <w:pPr>
              <w:tabs>
                <w:tab w:val="left" w:pos="7560"/>
              </w:tabs>
              <w:jc w:val="center"/>
              <w:rPr>
                <w:noProof/>
                <w:color w:val="000000"/>
                <w:sz w:val="18"/>
                <w:szCs w:val="18"/>
              </w:rPr>
            </w:pPr>
            <w:r w:rsidRPr="00AE48D4">
              <w:rPr>
                <w:noProof/>
                <w:color w:val="000000"/>
                <w:sz w:val="18"/>
                <w:szCs w:val="18"/>
              </w:rPr>
              <w:t xml:space="preserve">2017.10.31   25-1 № </w:t>
            </w:r>
          </w:p>
          <w:p w:rsidR="00AE48D4" w:rsidRPr="00AE48D4" w:rsidRDefault="00AE48D4" w:rsidP="00AE48D4">
            <w:pPr>
              <w:tabs>
                <w:tab w:val="left" w:pos="7560"/>
              </w:tabs>
              <w:jc w:val="center"/>
              <w:rPr>
                <w:noProof/>
                <w:color w:val="000000"/>
                <w:sz w:val="18"/>
                <w:szCs w:val="18"/>
              </w:rPr>
            </w:pPr>
            <w:r w:rsidRPr="00AE48D4">
              <w:rPr>
                <w:noProof/>
                <w:color w:val="000000"/>
                <w:sz w:val="18"/>
                <w:szCs w:val="18"/>
              </w:rPr>
              <w:t>Чанкасси ялě</w:t>
            </w:r>
          </w:p>
        </w:tc>
        <w:tc>
          <w:tcPr>
            <w:tcW w:w="0" w:type="auto"/>
            <w:vMerge/>
            <w:vAlign w:val="center"/>
            <w:hideMark/>
          </w:tcPr>
          <w:p w:rsidR="00AE48D4" w:rsidRPr="00AE48D4" w:rsidRDefault="00AE48D4" w:rsidP="00AE48D4">
            <w:pPr>
              <w:rPr>
                <w:sz w:val="18"/>
                <w:szCs w:val="18"/>
              </w:rPr>
            </w:pPr>
          </w:p>
        </w:tc>
        <w:tc>
          <w:tcPr>
            <w:tcW w:w="4169" w:type="dxa"/>
          </w:tcPr>
          <w:p w:rsidR="00AE48D4" w:rsidRPr="00AE48D4" w:rsidRDefault="00AE48D4" w:rsidP="00AE48D4">
            <w:pPr>
              <w:tabs>
                <w:tab w:val="left" w:pos="7560"/>
              </w:tabs>
              <w:jc w:val="center"/>
              <w:rPr>
                <w:rFonts w:ascii="Times New Roman" w:hAnsi="Times New Roman"/>
                <w:bCs/>
                <w:noProof/>
                <w:color w:val="000000"/>
                <w:sz w:val="18"/>
                <w:szCs w:val="18"/>
              </w:rPr>
            </w:pPr>
            <w:r w:rsidRPr="00AE48D4">
              <w:rPr>
                <w:bCs/>
                <w:noProof/>
                <w:color w:val="000000"/>
                <w:sz w:val="18"/>
                <w:szCs w:val="18"/>
              </w:rPr>
              <w:t>СОБРАНИЕ ДЕПУТАТОВ</w:t>
            </w:r>
          </w:p>
          <w:p w:rsidR="00AE48D4" w:rsidRPr="00AE48D4" w:rsidRDefault="00AE48D4" w:rsidP="00AE48D4">
            <w:pPr>
              <w:tabs>
                <w:tab w:val="left" w:pos="7560"/>
              </w:tabs>
              <w:jc w:val="center"/>
              <w:rPr>
                <w:bCs/>
                <w:noProof/>
                <w:color w:val="000000"/>
                <w:sz w:val="18"/>
                <w:szCs w:val="18"/>
              </w:rPr>
            </w:pPr>
            <w:r w:rsidRPr="00AE48D4">
              <w:rPr>
                <w:bCs/>
                <w:noProof/>
                <w:color w:val="000000"/>
                <w:sz w:val="18"/>
                <w:szCs w:val="18"/>
              </w:rPr>
              <w:t>КУГЕЕВСКОГО СЕЛЬСКОГО</w:t>
            </w:r>
          </w:p>
          <w:p w:rsidR="00AE48D4" w:rsidRPr="00AE48D4" w:rsidRDefault="00AE48D4" w:rsidP="00AE48D4">
            <w:pPr>
              <w:tabs>
                <w:tab w:val="left" w:pos="7560"/>
              </w:tabs>
              <w:jc w:val="center"/>
              <w:rPr>
                <w:noProof/>
                <w:color w:val="000000"/>
                <w:sz w:val="18"/>
                <w:szCs w:val="18"/>
              </w:rPr>
            </w:pPr>
            <w:r w:rsidRPr="00AE48D4">
              <w:rPr>
                <w:bCs/>
                <w:noProof/>
                <w:color w:val="000000"/>
                <w:sz w:val="18"/>
                <w:szCs w:val="18"/>
              </w:rPr>
              <w:t>ПОСЕЛЕНИЯ</w:t>
            </w:r>
          </w:p>
          <w:p w:rsidR="00AE48D4" w:rsidRPr="00AE48D4" w:rsidRDefault="00AE48D4" w:rsidP="00AE48D4">
            <w:pPr>
              <w:pStyle w:val="2"/>
              <w:keepNext w:val="0"/>
              <w:tabs>
                <w:tab w:val="left" w:pos="7560"/>
              </w:tabs>
              <w:jc w:val="center"/>
              <w:rPr>
                <w:rFonts w:ascii="Times New Roman" w:hAnsi="Times New Roman"/>
                <w:b/>
                <w:sz w:val="18"/>
                <w:szCs w:val="18"/>
              </w:rPr>
            </w:pPr>
            <w:r w:rsidRPr="00AE48D4">
              <w:rPr>
                <w:rFonts w:ascii="Times New Roman" w:hAnsi="Times New Roman"/>
                <w:sz w:val="18"/>
                <w:szCs w:val="18"/>
              </w:rPr>
              <w:t>РЕШЕНИЕ</w:t>
            </w:r>
          </w:p>
          <w:p w:rsidR="00AE48D4" w:rsidRPr="00AE48D4" w:rsidRDefault="00AE48D4" w:rsidP="00AE48D4">
            <w:pPr>
              <w:jc w:val="center"/>
              <w:rPr>
                <w:rFonts w:ascii="Times New Roman" w:hAnsi="Times New Roman"/>
                <w:sz w:val="18"/>
                <w:szCs w:val="18"/>
              </w:rPr>
            </w:pPr>
          </w:p>
          <w:p w:rsidR="00AE48D4" w:rsidRPr="00AE48D4" w:rsidRDefault="00AE48D4" w:rsidP="00AE48D4">
            <w:pPr>
              <w:tabs>
                <w:tab w:val="left" w:pos="7560"/>
              </w:tabs>
              <w:jc w:val="center"/>
              <w:rPr>
                <w:sz w:val="18"/>
                <w:szCs w:val="18"/>
              </w:rPr>
            </w:pPr>
            <w:r w:rsidRPr="00AE48D4">
              <w:rPr>
                <w:sz w:val="18"/>
                <w:szCs w:val="18"/>
              </w:rPr>
              <w:t>31.10..2017   № 25-1</w:t>
            </w:r>
          </w:p>
          <w:p w:rsidR="00AE48D4" w:rsidRPr="00AE48D4" w:rsidRDefault="00AE48D4" w:rsidP="00AE48D4">
            <w:pPr>
              <w:tabs>
                <w:tab w:val="left" w:pos="7560"/>
              </w:tabs>
              <w:jc w:val="center"/>
              <w:rPr>
                <w:sz w:val="18"/>
                <w:szCs w:val="18"/>
              </w:rPr>
            </w:pPr>
            <w:proofErr w:type="spellStart"/>
            <w:r w:rsidRPr="00AE48D4">
              <w:rPr>
                <w:sz w:val="18"/>
                <w:szCs w:val="18"/>
              </w:rPr>
              <w:t>д</w:t>
            </w:r>
            <w:proofErr w:type="gramStart"/>
            <w:r w:rsidRPr="00AE48D4">
              <w:rPr>
                <w:sz w:val="18"/>
                <w:szCs w:val="18"/>
              </w:rPr>
              <w:t>.К</w:t>
            </w:r>
            <w:proofErr w:type="gramEnd"/>
            <w:r w:rsidRPr="00AE48D4">
              <w:rPr>
                <w:sz w:val="18"/>
                <w:szCs w:val="18"/>
              </w:rPr>
              <w:t>угеево</w:t>
            </w:r>
            <w:proofErr w:type="spellEnd"/>
          </w:p>
          <w:p w:rsidR="00AE48D4" w:rsidRPr="00AE48D4" w:rsidRDefault="00AE48D4" w:rsidP="00AE48D4">
            <w:pPr>
              <w:tabs>
                <w:tab w:val="left" w:pos="7560"/>
              </w:tabs>
              <w:jc w:val="center"/>
              <w:rPr>
                <w:sz w:val="18"/>
                <w:szCs w:val="18"/>
              </w:rPr>
            </w:pPr>
          </w:p>
          <w:p w:rsidR="00AE48D4" w:rsidRPr="00AE48D4" w:rsidRDefault="00AE48D4" w:rsidP="00AE48D4">
            <w:pPr>
              <w:tabs>
                <w:tab w:val="left" w:pos="7560"/>
              </w:tabs>
              <w:jc w:val="center"/>
              <w:rPr>
                <w:noProof/>
                <w:color w:val="000000"/>
                <w:sz w:val="18"/>
                <w:szCs w:val="18"/>
              </w:rPr>
            </w:pPr>
          </w:p>
        </w:tc>
      </w:tr>
    </w:tbl>
    <w:p w:rsidR="00AE48D4" w:rsidRPr="00AE48D4" w:rsidRDefault="00AE48D4" w:rsidP="00AE48D4">
      <w:pPr>
        <w:ind w:right="4252"/>
        <w:jc w:val="both"/>
        <w:outlineLvl w:val="1"/>
        <w:rPr>
          <w:rFonts w:ascii="Times New Roman" w:hAnsi="Times New Roman"/>
          <w:b/>
          <w:bCs/>
          <w:color w:val="000000"/>
          <w:spacing w:val="-5"/>
          <w:sz w:val="18"/>
          <w:szCs w:val="18"/>
        </w:rPr>
      </w:pPr>
      <w:r w:rsidRPr="00AE48D4">
        <w:rPr>
          <w:rFonts w:ascii="Times New Roman" w:hAnsi="Times New Roman"/>
          <w:b/>
          <w:iCs/>
          <w:color w:val="000000"/>
          <w:sz w:val="18"/>
          <w:szCs w:val="18"/>
        </w:rPr>
        <w:t xml:space="preserve">О внесении изменений в решение Собрания депутатов Кугеевского сельского поселения </w:t>
      </w:r>
      <w:r w:rsidRPr="00AE48D4">
        <w:rPr>
          <w:rFonts w:ascii="Times New Roman" w:hAnsi="Times New Roman"/>
          <w:b/>
          <w:color w:val="000000"/>
          <w:sz w:val="18"/>
          <w:szCs w:val="18"/>
        </w:rPr>
        <w:t>от 22.12.2016 № 15 «</w:t>
      </w:r>
      <w:r w:rsidRPr="00AE48D4">
        <w:rPr>
          <w:rFonts w:ascii="Times New Roman" w:hAnsi="Times New Roman"/>
          <w:b/>
          <w:bCs/>
          <w:color w:val="000000"/>
          <w:spacing w:val="-5"/>
          <w:sz w:val="18"/>
          <w:szCs w:val="18"/>
        </w:rPr>
        <w:t xml:space="preserve">О порядке проверки достоверности и </w:t>
      </w:r>
      <w:proofErr w:type="gramStart"/>
      <w:r w:rsidRPr="00AE48D4">
        <w:rPr>
          <w:rFonts w:ascii="Times New Roman" w:hAnsi="Times New Roman"/>
          <w:b/>
          <w:bCs/>
          <w:color w:val="000000"/>
          <w:spacing w:val="-5"/>
          <w:sz w:val="18"/>
          <w:szCs w:val="18"/>
        </w:rPr>
        <w:t>полноты</w:t>
      </w:r>
      <w:proofErr w:type="gramEnd"/>
      <w:r w:rsidRPr="00AE48D4">
        <w:rPr>
          <w:rFonts w:ascii="Times New Roman" w:hAnsi="Times New Roman"/>
          <w:b/>
          <w:bCs/>
          <w:color w:val="000000"/>
          <w:spacing w:val="-5"/>
          <w:sz w:val="18"/>
          <w:szCs w:val="18"/>
        </w:rPr>
        <w:t xml:space="preserve"> представленных лицами, замещающими муниципальные должности,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порядок размещения указанных сведений на официальных сайтах органов местного самоуправления и предоставления этих сведений средствам массовой информации для опубликования»</w:t>
      </w:r>
    </w:p>
    <w:p w:rsidR="00AE48D4" w:rsidRPr="00AE48D4" w:rsidRDefault="00AE48D4" w:rsidP="00AE48D4">
      <w:pPr>
        <w:ind w:right="4675"/>
        <w:rPr>
          <w:rFonts w:ascii="Times New Roman" w:hAnsi="Times New Roman"/>
          <w:color w:val="000000"/>
          <w:sz w:val="18"/>
          <w:szCs w:val="18"/>
        </w:rPr>
      </w:pPr>
    </w:p>
    <w:p w:rsidR="00AE48D4" w:rsidRPr="00AE48D4" w:rsidRDefault="00AE48D4" w:rsidP="00AE48D4">
      <w:pPr>
        <w:pStyle w:val="af"/>
        <w:spacing w:after="0"/>
        <w:ind w:firstLine="851"/>
        <w:jc w:val="both"/>
        <w:rPr>
          <w:color w:val="0D0D0D"/>
          <w:sz w:val="18"/>
          <w:szCs w:val="18"/>
        </w:rPr>
      </w:pPr>
      <w:r w:rsidRPr="00AE48D4">
        <w:rPr>
          <w:b/>
          <w:color w:val="000000"/>
          <w:sz w:val="18"/>
          <w:szCs w:val="18"/>
        </w:rPr>
        <w:t>В соответствии со ст. 3 ч. 3 п. «б»  Федерального закона от 3 апреля 2017 года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Собрание депутатов Кугеевского   сельского поселения Мариинско-Посадского района Чувашской Республики  РЕШИЛО:</w:t>
      </w:r>
    </w:p>
    <w:p w:rsidR="00AE48D4" w:rsidRPr="00AE48D4" w:rsidRDefault="00AE48D4" w:rsidP="00AE48D4">
      <w:pPr>
        <w:jc w:val="both"/>
        <w:outlineLvl w:val="1"/>
        <w:rPr>
          <w:rFonts w:ascii="Times New Roman" w:hAnsi="Times New Roman"/>
          <w:bCs/>
          <w:color w:val="000000"/>
          <w:spacing w:val="-5"/>
          <w:sz w:val="18"/>
          <w:szCs w:val="18"/>
        </w:rPr>
      </w:pPr>
      <w:r w:rsidRPr="00AE48D4">
        <w:rPr>
          <w:rFonts w:ascii="Times New Roman" w:hAnsi="Times New Roman"/>
          <w:color w:val="000000"/>
          <w:sz w:val="18"/>
          <w:szCs w:val="18"/>
        </w:rPr>
        <w:t xml:space="preserve">            1. Внести в решение Собрания депутатов Кугеевского сельского поселения от 22.12.2016 № 15 «</w:t>
      </w:r>
      <w:r w:rsidRPr="00AE48D4">
        <w:rPr>
          <w:rFonts w:ascii="Times New Roman" w:hAnsi="Times New Roman"/>
          <w:bCs/>
          <w:color w:val="000000"/>
          <w:spacing w:val="-5"/>
          <w:sz w:val="18"/>
          <w:szCs w:val="18"/>
        </w:rPr>
        <w:t xml:space="preserve">О порядке проверки достоверности и </w:t>
      </w:r>
      <w:proofErr w:type="gramStart"/>
      <w:r w:rsidRPr="00AE48D4">
        <w:rPr>
          <w:rFonts w:ascii="Times New Roman" w:hAnsi="Times New Roman"/>
          <w:bCs/>
          <w:color w:val="000000"/>
          <w:spacing w:val="-5"/>
          <w:sz w:val="18"/>
          <w:szCs w:val="18"/>
        </w:rPr>
        <w:t>полноты</w:t>
      </w:r>
      <w:proofErr w:type="gramEnd"/>
      <w:r w:rsidRPr="00AE48D4">
        <w:rPr>
          <w:rFonts w:ascii="Times New Roman" w:hAnsi="Times New Roman"/>
          <w:bCs/>
          <w:color w:val="000000"/>
          <w:spacing w:val="-5"/>
          <w:sz w:val="18"/>
          <w:szCs w:val="18"/>
        </w:rPr>
        <w:t xml:space="preserve"> представленных лицами, замещающими муниципальные должности,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порядок размещения указанных сведений на официальных сайтах органов местного самоуправления и</w:t>
      </w:r>
    </w:p>
    <w:p w:rsidR="00AE48D4" w:rsidRPr="00AE48D4" w:rsidRDefault="00AE48D4" w:rsidP="00AE48D4">
      <w:pPr>
        <w:jc w:val="both"/>
        <w:outlineLvl w:val="1"/>
        <w:rPr>
          <w:rFonts w:ascii="Times New Roman" w:hAnsi="Times New Roman"/>
          <w:bCs/>
          <w:color w:val="000000"/>
          <w:spacing w:val="-5"/>
          <w:sz w:val="18"/>
          <w:szCs w:val="18"/>
        </w:rPr>
      </w:pPr>
      <w:r w:rsidRPr="00AE48D4">
        <w:rPr>
          <w:rFonts w:ascii="Times New Roman" w:hAnsi="Times New Roman"/>
          <w:bCs/>
          <w:color w:val="000000"/>
          <w:spacing w:val="-5"/>
          <w:sz w:val="18"/>
          <w:szCs w:val="18"/>
        </w:rPr>
        <w:t>предоставления этих сведений средствам массовой информации для опубликования»</w:t>
      </w:r>
      <w:r w:rsidRPr="00AE48D4">
        <w:rPr>
          <w:rFonts w:ascii="Times New Roman" w:hAnsi="Times New Roman"/>
          <w:sz w:val="18"/>
          <w:szCs w:val="18"/>
        </w:rPr>
        <w:t xml:space="preserve"> следующие изменения:</w:t>
      </w:r>
    </w:p>
    <w:p w:rsidR="00AE48D4" w:rsidRPr="00AE48D4" w:rsidRDefault="00AE48D4" w:rsidP="00AE48D4">
      <w:pPr>
        <w:ind w:firstLine="567"/>
        <w:jc w:val="both"/>
        <w:rPr>
          <w:rFonts w:ascii="Times New Roman" w:hAnsi="Times New Roman"/>
          <w:color w:val="000000"/>
          <w:sz w:val="18"/>
          <w:szCs w:val="18"/>
          <w:shd w:val="clear" w:color="auto" w:fill="FFFFFF"/>
        </w:rPr>
      </w:pPr>
      <w:r w:rsidRPr="00AE48D4">
        <w:rPr>
          <w:rFonts w:ascii="Times New Roman" w:hAnsi="Times New Roman"/>
          <w:sz w:val="18"/>
          <w:szCs w:val="18"/>
        </w:rPr>
        <w:t xml:space="preserve">   1). </w:t>
      </w:r>
      <w:r w:rsidRPr="00AE48D4">
        <w:rPr>
          <w:rFonts w:ascii="Times New Roman" w:hAnsi="Times New Roman"/>
          <w:b/>
          <w:sz w:val="18"/>
          <w:szCs w:val="18"/>
        </w:rPr>
        <w:t>Приложение 1 «</w:t>
      </w:r>
      <w:r w:rsidRPr="00AE48D4">
        <w:rPr>
          <w:rFonts w:ascii="Times New Roman" w:hAnsi="Times New Roman"/>
          <w:bCs/>
          <w:color w:val="000000"/>
          <w:spacing w:val="-5"/>
          <w:sz w:val="18"/>
          <w:szCs w:val="18"/>
        </w:rPr>
        <w:t xml:space="preserve">Порядок проверки достоверности и </w:t>
      </w:r>
      <w:proofErr w:type="gramStart"/>
      <w:r w:rsidRPr="00AE48D4">
        <w:rPr>
          <w:rFonts w:ascii="Times New Roman" w:hAnsi="Times New Roman"/>
          <w:bCs/>
          <w:color w:val="000000"/>
          <w:spacing w:val="-5"/>
          <w:sz w:val="18"/>
          <w:szCs w:val="18"/>
        </w:rPr>
        <w:t>полноты</w:t>
      </w:r>
      <w:proofErr w:type="gramEnd"/>
      <w:r w:rsidRPr="00AE48D4">
        <w:rPr>
          <w:rFonts w:ascii="Times New Roman" w:hAnsi="Times New Roman"/>
          <w:bCs/>
          <w:color w:val="000000"/>
          <w:spacing w:val="-5"/>
          <w:sz w:val="18"/>
          <w:szCs w:val="18"/>
        </w:rPr>
        <w:t xml:space="preserve"> представленных лицами, замещающими муниципальные должности, сведений о своих доходах, расходах,  об имуществе и обязательствах имущественного характера и сведений о доходах, расходах, об имуществе и обязательствах имущественного характера членов своей семьи» отменить.</w:t>
      </w:r>
    </w:p>
    <w:p w:rsidR="00AE48D4" w:rsidRPr="00AE48D4" w:rsidRDefault="00AE48D4" w:rsidP="00AE48D4">
      <w:pPr>
        <w:pStyle w:val="af7"/>
        <w:ind w:firstLine="851"/>
        <w:jc w:val="both"/>
        <w:rPr>
          <w:rFonts w:ascii="Times New Roman" w:hAnsi="Times New Roman"/>
          <w:color w:val="000000"/>
          <w:sz w:val="18"/>
          <w:szCs w:val="18"/>
          <w:shd w:val="clear" w:color="auto" w:fill="FFFFFF"/>
        </w:rPr>
      </w:pPr>
      <w:r w:rsidRPr="00AE48D4">
        <w:rPr>
          <w:rFonts w:ascii="Times New Roman" w:hAnsi="Times New Roman"/>
          <w:color w:val="000000"/>
          <w:sz w:val="18"/>
          <w:szCs w:val="18"/>
          <w:shd w:val="clear" w:color="auto" w:fill="FFFFFF"/>
        </w:rPr>
        <w:t>2. Настоящее решение опубликовать в муниципальной газете «Посадский вестник».</w:t>
      </w:r>
    </w:p>
    <w:p w:rsidR="00AE48D4" w:rsidRPr="00AE48D4" w:rsidRDefault="00AE48D4" w:rsidP="00AE48D4">
      <w:pPr>
        <w:rPr>
          <w:sz w:val="18"/>
          <w:szCs w:val="18"/>
        </w:rPr>
      </w:pPr>
      <w:r w:rsidRPr="00AE48D4">
        <w:rPr>
          <w:rFonts w:ascii="Times New Roman" w:hAnsi="Times New Roman"/>
          <w:color w:val="000000"/>
          <w:sz w:val="18"/>
          <w:szCs w:val="18"/>
        </w:rPr>
        <w:t xml:space="preserve">    Председатель Собрания депутатов                                                                Л.А.Мельникова  </w:t>
      </w:r>
    </w:p>
    <w:p w:rsidR="00AE48D4" w:rsidRPr="00AE48D4" w:rsidRDefault="00AE48D4" w:rsidP="00AE48D4">
      <w:pPr>
        <w:rPr>
          <w:rFonts w:ascii="Times New Roman" w:hAnsi="Times New Roman"/>
          <w:color w:val="000000"/>
          <w:sz w:val="18"/>
          <w:szCs w:val="18"/>
        </w:rPr>
      </w:pPr>
      <w:r w:rsidRPr="00AE48D4">
        <w:rPr>
          <w:rFonts w:ascii="Times New Roman" w:hAnsi="Times New Roman"/>
          <w:color w:val="000000"/>
          <w:sz w:val="18"/>
          <w:szCs w:val="18"/>
        </w:rPr>
        <w:t xml:space="preserve">Кугеевского сельского поселения   </w:t>
      </w:r>
    </w:p>
    <w:p w:rsidR="00AE48D4" w:rsidRPr="00AE48D4" w:rsidRDefault="00AE48D4" w:rsidP="00AE48D4">
      <w:pPr>
        <w:rPr>
          <w:rFonts w:ascii="Times New Roman" w:hAnsi="Times New Roman"/>
          <w:color w:val="000000"/>
          <w:sz w:val="18"/>
          <w:szCs w:val="18"/>
          <w:shd w:val="clear" w:color="auto" w:fill="FFFFFF"/>
        </w:rPr>
      </w:pPr>
      <w:r w:rsidRPr="00AE48D4">
        <w:rPr>
          <w:rFonts w:ascii="Times New Roman" w:hAnsi="Times New Roman"/>
          <w:color w:val="000000"/>
          <w:sz w:val="18"/>
          <w:szCs w:val="18"/>
        </w:rPr>
        <w:t>Мариинско-Посадского района     Чувашской Республики</w:t>
      </w:r>
    </w:p>
    <w:p w:rsidR="00AE48D4" w:rsidRPr="00AE48D4" w:rsidRDefault="00AE48D4" w:rsidP="00AE48D4">
      <w:pPr>
        <w:rPr>
          <w:rFonts w:ascii="Times New Roman" w:hAnsi="Times New Roman"/>
          <w:sz w:val="18"/>
          <w:szCs w:val="18"/>
        </w:rPr>
      </w:pPr>
      <w:r w:rsidRPr="00AE48D4">
        <w:rPr>
          <w:rFonts w:ascii="Times New Roman" w:hAnsi="Times New Roman"/>
          <w:color w:val="000000"/>
          <w:sz w:val="18"/>
          <w:szCs w:val="18"/>
        </w:rPr>
        <w:t xml:space="preserve">    </w:t>
      </w:r>
      <w:r w:rsidRPr="00AE48D4">
        <w:rPr>
          <w:rFonts w:ascii="Times New Roman" w:hAnsi="Times New Roman"/>
          <w:color w:val="000000"/>
          <w:sz w:val="18"/>
          <w:szCs w:val="18"/>
          <w:shd w:val="clear" w:color="auto" w:fill="FFFFFF"/>
        </w:rPr>
        <w:t>Глава Кугеевского сельского поселения                                                       Ю.В.Васильев</w:t>
      </w:r>
    </w:p>
    <w:p w:rsidR="00AE48D4" w:rsidRPr="00AE48D4" w:rsidRDefault="00AE48D4" w:rsidP="00AE48D4">
      <w:pPr>
        <w:rPr>
          <w:rFonts w:ascii="Times New Roman" w:hAnsi="Times New Roman"/>
          <w:color w:val="000000"/>
          <w:sz w:val="18"/>
          <w:szCs w:val="18"/>
          <w:shd w:val="clear" w:color="auto" w:fill="FFFFFF"/>
        </w:rPr>
      </w:pPr>
      <w:r w:rsidRPr="00AE48D4">
        <w:rPr>
          <w:rFonts w:ascii="Times New Roman" w:hAnsi="Times New Roman"/>
          <w:color w:val="000000"/>
          <w:sz w:val="18"/>
          <w:szCs w:val="18"/>
        </w:rPr>
        <w:t>Мариинско-Посадского района     Чувашской Республики</w:t>
      </w:r>
    </w:p>
    <w:p w:rsidR="00AE48D4" w:rsidRPr="00AE48D4" w:rsidRDefault="00AE48D4" w:rsidP="00AE48D4">
      <w:pPr>
        <w:rPr>
          <w:rFonts w:ascii="Times New Roman" w:hAnsi="Times New Roman"/>
          <w:sz w:val="18"/>
          <w:szCs w:val="18"/>
        </w:rPr>
      </w:pPr>
    </w:p>
    <w:p w:rsidR="00AE48D4" w:rsidRPr="00AE48D4" w:rsidRDefault="00AE48D4" w:rsidP="00AE48D4">
      <w:pPr>
        <w:jc w:val="both"/>
        <w:rPr>
          <w:b/>
          <w:i/>
          <w:sz w:val="18"/>
          <w:szCs w:val="18"/>
        </w:rPr>
      </w:pPr>
    </w:p>
    <w:tbl>
      <w:tblPr>
        <w:tblW w:w="10020" w:type="dxa"/>
        <w:tblInd w:w="-252" w:type="dxa"/>
        <w:tblLook w:val="04A0"/>
      </w:tblPr>
      <w:tblGrid>
        <w:gridCol w:w="4468"/>
        <w:gridCol w:w="1386"/>
        <w:gridCol w:w="4166"/>
      </w:tblGrid>
      <w:tr w:rsidR="00AE48D4" w:rsidRPr="00AE48D4" w:rsidTr="0089426C">
        <w:trPr>
          <w:cantSplit/>
          <w:trHeight w:val="395"/>
        </w:trPr>
        <w:tc>
          <w:tcPr>
            <w:tcW w:w="4471" w:type="dxa"/>
            <w:hideMark/>
          </w:tcPr>
          <w:p w:rsidR="00AE48D4" w:rsidRPr="00AE48D4" w:rsidRDefault="00AE48D4" w:rsidP="00AE48D4">
            <w:pPr>
              <w:tabs>
                <w:tab w:val="left" w:pos="7560"/>
              </w:tabs>
              <w:jc w:val="center"/>
              <w:rPr>
                <w:rFonts w:ascii="Times New Roman" w:hAnsi="Times New Roman"/>
                <w:bCs/>
                <w:noProof/>
                <w:color w:val="000000"/>
                <w:sz w:val="18"/>
                <w:szCs w:val="18"/>
              </w:rPr>
            </w:pPr>
            <w:r w:rsidRPr="00AE48D4">
              <w:rPr>
                <w:bCs/>
                <w:noProof/>
                <w:color w:val="000000"/>
                <w:sz w:val="18"/>
                <w:szCs w:val="18"/>
              </w:rPr>
              <w:t>ЧĂВАШ РЕСПУБЛИКИ</w:t>
            </w:r>
          </w:p>
          <w:p w:rsidR="00AE48D4" w:rsidRPr="00AE48D4" w:rsidRDefault="00AE48D4" w:rsidP="00AE48D4">
            <w:pPr>
              <w:tabs>
                <w:tab w:val="left" w:pos="7560"/>
              </w:tabs>
              <w:jc w:val="center"/>
              <w:rPr>
                <w:sz w:val="18"/>
                <w:szCs w:val="18"/>
              </w:rPr>
            </w:pPr>
            <w:r w:rsidRPr="00AE48D4">
              <w:rPr>
                <w:bCs/>
                <w:noProof/>
                <w:color w:val="000000"/>
                <w:sz w:val="18"/>
                <w:szCs w:val="18"/>
              </w:rPr>
              <w:t>СЕНТЕРВАРРИ РАЙОНĚ</w:t>
            </w:r>
          </w:p>
        </w:tc>
        <w:tc>
          <w:tcPr>
            <w:tcW w:w="1380" w:type="dxa"/>
            <w:vMerge w:val="restart"/>
            <w:hideMark/>
          </w:tcPr>
          <w:p w:rsidR="00AE48D4" w:rsidRPr="00AE48D4" w:rsidRDefault="00AE48D4" w:rsidP="00AE48D4">
            <w:pPr>
              <w:tabs>
                <w:tab w:val="left" w:pos="7560"/>
              </w:tabs>
              <w:jc w:val="center"/>
              <w:rPr>
                <w:sz w:val="18"/>
                <w:szCs w:val="18"/>
              </w:rPr>
            </w:pPr>
            <w:r w:rsidRPr="00AE48D4">
              <w:rPr>
                <w:noProof/>
                <w:sz w:val="18"/>
                <w:szCs w:val="18"/>
              </w:rPr>
              <w:drawing>
                <wp:inline distT="0" distB="0" distL="0" distR="0">
                  <wp:extent cx="723265" cy="723265"/>
                  <wp:effectExtent l="19050" t="0" r="635" b="0"/>
                  <wp:docPr id="10"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12" cstate="print"/>
                          <a:srcRect/>
                          <a:stretch>
                            <a:fillRect/>
                          </a:stretch>
                        </pic:blipFill>
                        <pic:spPr bwMode="auto">
                          <a:xfrm>
                            <a:off x="0" y="0"/>
                            <a:ext cx="723265" cy="723265"/>
                          </a:xfrm>
                          <a:prstGeom prst="rect">
                            <a:avLst/>
                          </a:prstGeom>
                          <a:noFill/>
                          <a:ln w="9525">
                            <a:noFill/>
                            <a:miter lim="800000"/>
                            <a:headEnd/>
                            <a:tailEnd/>
                          </a:ln>
                        </pic:spPr>
                      </pic:pic>
                    </a:graphicData>
                  </a:graphic>
                </wp:inline>
              </w:drawing>
            </w:r>
          </w:p>
        </w:tc>
        <w:tc>
          <w:tcPr>
            <w:tcW w:w="4169" w:type="dxa"/>
            <w:hideMark/>
          </w:tcPr>
          <w:p w:rsidR="00AE48D4" w:rsidRPr="00AE48D4" w:rsidRDefault="00AE48D4" w:rsidP="00AE48D4">
            <w:pPr>
              <w:tabs>
                <w:tab w:val="left" w:pos="7560"/>
              </w:tabs>
              <w:jc w:val="center"/>
              <w:rPr>
                <w:rStyle w:val="ac"/>
                <w:rFonts w:ascii="Times New Roman" w:hAnsi="Times New Roman"/>
                <w:bCs w:val="0"/>
                <w:noProof/>
                <w:color w:val="000000"/>
                <w:sz w:val="18"/>
                <w:szCs w:val="18"/>
              </w:rPr>
            </w:pPr>
            <w:r w:rsidRPr="00AE48D4">
              <w:rPr>
                <w:bCs/>
                <w:noProof/>
                <w:color w:val="000000"/>
                <w:sz w:val="18"/>
                <w:szCs w:val="18"/>
              </w:rPr>
              <w:t>ЧУВАШСКАЯ РЕСПУБЛИКА</w:t>
            </w:r>
          </w:p>
          <w:p w:rsidR="00AE48D4" w:rsidRPr="00AE48D4" w:rsidRDefault="00AE48D4" w:rsidP="00AE48D4">
            <w:pPr>
              <w:tabs>
                <w:tab w:val="left" w:pos="7560"/>
              </w:tabs>
              <w:jc w:val="center"/>
              <w:rPr>
                <w:sz w:val="18"/>
                <w:szCs w:val="18"/>
              </w:rPr>
            </w:pPr>
            <w:r w:rsidRPr="00AE48D4">
              <w:rPr>
                <w:bCs/>
                <w:noProof/>
                <w:color w:val="000000"/>
                <w:sz w:val="18"/>
                <w:szCs w:val="18"/>
              </w:rPr>
              <w:t>МАРИИНСКО- ПОСАДСКИЙ РАЙОН</w:t>
            </w:r>
          </w:p>
        </w:tc>
      </w:tr>
      <w:tr w:rsidR="00AE48D4" w:rsidRPr="00AE48D4" w:rsidTr="0089426C">
        <w:trPr>
          <w:cantSplit/>
          <w:trHeight w:val="1882"/>
        </w:trPr>
        <w:tc>
          <w:tcPr>
            <w:tcW w:w="4471" w:type="dxa"/>
          </w:tcPr>
          <w:p w:rsidR="00AE48D4" w:rsidRPr="00AE48D4" w:rsidRDefault="00AE48D4" w:rsidP="00AE48D4">
            <w:pPr>
              <w:tabs>
                <w:tab w:val="left" w:pos="7560"/>
              </w:tabs>
              <w:jc w:val="center"/>
              <w:rPr>
                <w:rFonts w:ascii="Times New Roman" w:hAnsi="Times New Roman"/>
                <w:bCs/>
                <w:noProof/>
                <w:color w:val="000000"/>
                <w:sz w:val="18"/>
                <w:szCs w:val="18"/>
              </w:rPr>
            </w:pPr>
            <w:r w:rsidRPr="00AE48D4">
              <w:rPr>
                <w:bCs/>
                <w:noProof/>
                <w:color w:val="000000"/>
                <w:sz w:val="18"/>
                <w:szCs w:val="18"/>
              </w:rPr>
              <w:t>ЧАНКАССИ ЯЛ ПОСЕЛЕНИЙĚН</w:t>
            </w:r>
          </w:p>
          <w:p w:rsidR="00AE48D4" w:rsidRPr="00AE48D4" w:rsidRDefault="00AE48D4" w:rsidP="00AE48D4">
            <w:pPr>
              <w:tabs>
                <w:tab w:val="left" w:pos="7560"/>
              </w:tabs>
              <w:jc w:val="center"/>
              <w:rPr>
                <w:sz w:val="18"/>
                <w:szCs w:val="18"/>
              </w:rPr>
            </w:pPr>
            <w:r w:rsidRPr="00AE48D4">
              <w:rPr>
                <w:noProof/>
                <w:sz w:val="18"/>
                <w:szCs w:val="18"/>
              </w:rPr>
              <w:t>ДЕПУТАТСЕН ПУХĂВĚ</w:t>
            </w:r>
          </w:p>
          <w:p w:rsidR="00AE48D4" w:rsidRPr="00AE48D4" w:rsidRDefault="00AE48D4" w:rsidP="00AE48D4">
            <w:pPr>
              <w:pStyle w:val="ab"/>
              <w:tabs>
                <w:tab w:val="left" w:pos="7560"/>
              </w:tabs>
              <w:ind w:right="-35"/>
              <w:jc w:val="center"/>
              <w:rPr>
                <w:rFonts w:ascii="Times New Roman" w:hAnsi="Times New Roman" w:cs="Times New Roman"/>
                <w:bCs/>
                <w:noProof/>
                <w:color w:val="000000"/>
                <w:sz w:val="18"/>
                <w:szCs w:val="18"/>
              </w:rPr>
            </w:pPr>
          </w:p>
          <w:p w:rsidR="00AE48D4" w:rsidRPr="00AE48D4" w:rsidRDefault="00AE48D4" w:rsidP="00AE48D4">
            <w:pPr>
              <w:pStyle w:val="ab"/>
              <w:tabs>
                <w:tab w:val="left" w:pos="7560"/>
              </w:tabs>
              <w:ind w:right="-35"/>
              <w:jc w:val="center"/>
              <w:rPr>
                <w:rFonts w:ascii="Times New Roman" w:hAnsi="Times New Roman" w:cs="Times New Roman"/>
                <w:bCs/>
                <w:noProof/>
                <w:color w:val="000000"/>
                <w:sz w:val="18"/>
                <w:szCs w:val="18"/>
              </w:rPr>
            </w:pPr>
          </w:p>
          <w:p w:rsidR="00AE48D4" w:rsidRPr="00AE48D4" w:rsidRDefault="00AE48D4" w:rsidP="00AE48D4">
            <w:pPr>
              <w:pStyle w:val="ab"/>
              <w:tabs>
                <w:tab w:val="left" w:pos="7560"/>
              </w:tabs>
              <w:ind w:right="-35"/>
              <w:jc w:val="center"/>
              <w:rPr>
                <w:rFonts w:ascii="Times New Roman" w:hAnsi="Times New Roman" w:cs="Times New Roman"/>
                <w:b/>
                <w:noProof/>
                <w:color w:val="000000"/>
                <w:sz w:val="18"/>
                <w:szCs w:val="18"/>
              </w:rPr>
            </w:pPr>
            <w:r w:rsidRPr="00AE48D4">
              <w:rPr>
                <w:rFonts w:ascii="Times New Roman" w:hAnsi="Times New Roman" w:cs="Times New Roman"/>
                <w:b/>
                <w:bCs/>
                <w:noProof/>
                <w:color w:val="000000"/>
                <w:sz w:val="18"/>
                <w:szCs w:val="18"/>
              </w:rPr>
              <w:t>ЙЫШĂНУ</w:t>
            </w:r>
          </w:p>
          <w:p w:rsidR="00AE48D4" w:rsidRPr="00AE48D4" w:rsidRDefault="00AE48D4" w:rsidP="00AE48D4">
            <w:pPr>
              <w:tabs>
                <w:tab w:val="left" w:pos="7560"/>
              </w:tabs>
              <w:jc w:val="center"/>
              <w:rPr>
                <w:rFonts w:ascii="Times New Roman" w:hAnsi="Times New Roman"/>
                <w:noProof/>
                <w:color w:val="000000"/>
                <w:sz w:val="18"/>
                <w:szCs w:val="18"/>
              </w:rPr>
            </w:pPr>
          </w:p>
          <w:p w:rsidR="00AE48D4" w:rsidRPr="00AE48D4" w:rsidRDefault="00AE48D4" w:rsidP="00AE48D4">
            <w:pPr>
              <w:tabs>
                <w:tab w:val="left" w:pos="7560"/>
              </w:tabs>
              <w:jc w:val="center"/>
              <w:rPr>
                <w:noProof/>
                <w:color w:val="000000"/>
                <w:sz w:val="18"/>
                <w:szCs w:val="18"/>
              </w:rPr>
            </w:pPr>
            <w:r w:rsidRPr="00AE48D4">
              <w:rPr>
                <w:noProof/>
                <w:color w:val="000000"/>
                <w:sz w:val="18"/>
                <w:szCs w:val="18"/>
              </w:rPr>
              <w:t xml:space="preserve">2017.10.31  25-2 № </w:t>
            </w:r>
          </w:p>
          <w:p w:rsidR="00AE48D4" w:rsidRPr="00AE48D4" w:rsidRDefault="00AE48D4" w:rsidP="00AE48D4">
            <w:pPr>
              <w:tabs>
                <w:tab w:val="left" w:pos="7560"/>
              </w:tabs>
              <w:jc w:val="center"/>
              <w:rPr>
                <w:noProof/>
                <w:color w:val="000000"/>
                <w:sz w:val="18"/>
                <w:szCs w:val="18"/>
              </w:rPr>
            </w:pPr>
            <w:r w:rsidRPr="00AE48D4">
              <w:rPr>
                <w:noProof/>
                <w:color w:val="000000"/>
                <w:sz w:val="18"/>
                <w:szCs w:val="18"/>
              </w:rPr>
              <w:t>Чанкасси ялě</w:t>
            </w:r>
          </w:p>
        </w:tc>
        <w:tc>
          <w:tcPr>
            <w:tcW w:w="0" w:type="auto"/>
            <w:vMerge/>
            <w:vAlign w:val="center"/>
            <w:hideMark/>
          </w:tcPr>
          <w:p w:rsidR="00AE48D4" w:rsidRPr="00AE48D4" w:rsidRDefault="00AE48D4" w:rsidP="00AE48D4">
            <w:pPr>
              <w:rPr>
                <w:sz w:val="18"/>
                <w:szCs w:val="18"/>
              </w:rPr>
            </w:pPr>
          </w:p>
        </w:tc>
        <w:tc>
          <w:tcPr>
            <w:tcW w:w="4169" w:type="dxa"/>
          </w:tcPr>
          <w:p w:rsidR="00AE48D4" w:rsidRPr="00AE48D4" w:rsidRDefault="00AE48D4" w:rsidP="00AE48D4">
            <w:pPr>
              <w:tabs>
                <w:tab w:val="left" w:pos="7560"/>
              </w:tabs>
              <w:jc w:val="center"/>
              <w:rPr>
                <w:rFonts w:ascii="Times New Roman" w:hAnsi="Times New Roman"/>
                <w:bCs/>
                <w:noProof/>
                <w:color w:val="000000"/>
                <w:sz w:val="18"/>
                <w:szCs w:val="18"/>
              </w:rPr>
            </w:pPr>
            <w:r w:rsidRPr="00AE48D4">
              <w:rPr>
                <w:bCs/>
                <w:noProof/>
                <w:color w:val="000000"/>
                <w:sz w:val="18"/>
                <w:szCs w:val="18"/>
              </w:rPr>
              <w:t>СОБРАНИЕ ДЕПУТАТОВ</w:t>
            </w:r>
          </w:p>
          <w:p w:rsidR="00AE48D4" w:rsidRPr="00AE48D4" w:rsidRDefault="00AE48D4" w:rsidP="00AE48D4">
            <w:pPr>
              <w:tabs>
                <w:tab w:val="left" w:pos="7560"/>
              </w:tabs>
              <w:jc w:val="center"/>
              <w:rPr>
                <w:bCs/>
                <w:noProof/>
                <w:color w:val="000000"/>
                <w:sz w:val="18"/>
                <w:szCs w:val="18"/>
              </w:rPr>
            </w:pPr>
            <w:r w:rsidRPr="00AE48D4">
              <w:rPr>
                <w:bCs/>
                <w:noProof/>
                <w:color w:val="000000"/>
                <w:sz w:val="18"/>
                <w:szCs w:val="18"/>
              </w:rPr>
              <w:t>КУГЕЕВСКОГО СЕЛЬСКОГО</w:t>
            </w:r>
          </w:p>
          <w:p w:rsidR="00AE48D4" w:rsidRPr="00AE48D4" w:rsidRDefault="00AE48D4" w:rsidP="00AE48D4">
            <w:pPr>
              <w:tabs>
                <w:tab w:val="left" w:pos="7560"/>
              </w:tabs>
              <w:jc w:val="center"/>
              <w:rPr>
                <w:noProof/>
                <w:color w:val="000000"/>
                <w:sz w:val="18"/>
                <w:szCs w:val="18"/>
              </w:rPr>
            </w:pPr>
            <w:r w:rsidRPr="00AE48D4">
              <w:rPr>
                <w:bCs/>
                <w:noProof/>
                <w:color w:val="000000"/>
                <w:sz w:val="18"/>
                <w:szCs w:val="18"/>
              </w:rPr>
              <w:t>ПОСЕЛЕНИЯ</w:t>
            </w:r>
          </w:p>
          <w:p w:rsidR="00AE48D4" w:rsidRPr="00AE48D4" w:rsidRDefault="00AE48D4" w:rsidP="00AE48D4">
            <w:pPr>
              <w:pStyle w:val="2"/>
              <w:keepNext w:val="0"/>
              <w:tabs>
                <w:tab w:val="left" w:pos="7560"/>
              </w:tabs>
              <w:jc w:val="center"/>
              <w:rPr>
                <w:rFonts w:ascii="Times New Roman" w:hAnsi="Times New Roman"/>
                <w:b/>
                <w:sz w:val="18"/>
                <w:szCs w:val="18"/>
              </w:rPr>
            </w:pPr>
            <w:r w:rsidRPr="00AE48D4">
              <w:rPr>
                <w:rFonts w:ascii="Times New Roman" w:hAnsi="Times New Roman"/>
                <w:sz w:val="18"/>
                <w:szCs w:val="18"/>
              </w:rPr>
              <w:t>РЕШЕНИЕ</w:t>
            </w:r>
          </w:p>
          <w:p w:rsidR="00AE48D4" w:rsidRPr="00AE48D4" w:rsidRDefault="00AE48D4" w:rsidP="00AE48D4">
            <w:pPr>
              <w:jc w:val="center"/>
              <w:rPr>
                <w:rFonts w:ascii="Times New Roman" w:hAnsi="Times New Roman"/>
                <w:sz w:val="18"/>
                <w:szCs w:val="18"/>
              </w:rPr>
            </w:pPr>
          </w:p>
          <w:p w:rsidR="00AE48D4" w:rsidRPr="00AE48D4" w:rsidRDefault="00AE48D4" w:rsidP="00AE48D4">
            <w:pPr>
              <w:tabs>
                <w:tab w:val="left" w:pos="7560"/>
              </w:tabs>
              <w:jc w:val="center"/>
              <w:rPr>
                <w:sz w:val="18"/>
                <w:szCs w:val="18"/>
              </w:rPr>
            </w:pPr>
            <w:r w:rsidRPr="00AE48D4">
              <w:rPr>
                <w:sz w:val="18"/>
                <w:szCs w:val="18"/>
              </w:rPr>
              <w:t>31.10.2017   № 25-2</w:t>
            </w:r>
          </w:p>
          <w:p w:rsidR="00AE48D4" w:rsidRPr="00AE48D4" w:rsidRDefault="00AE48D4" w:rsidP="00AE48D4">
            <w:pPr>
              <w:tabs>
                <w:tab w:val="left" w:pos="7560"/>
              </w:tabs>
              <w:jc w:val="center"/>
              <w:rPr>
                <w:sz w:val="18"/>
                <w:szCs w:val="18"/>
              </w:rPr>
            </w:pPr>
            <w:proofErr w:type="spellStart"/>
            <w:r w:rsidRPr="00AE48D4">
              <w:rPr>
                <w:sz w:val="18"/>
                <w:szCs w:val="18"/>
              </w:rPr>
              <w:t>д</w:t>
            </w:r>
            <w:proofErr w:type="gramStart"/>
            <w:r w:rsidRPr="00AE48D4">
              <w:rPr>
                <w:sz w:val="18"/>
                <w:szCs w:val="18"/>
              </w:rPr>
              <w:t>.К</w:t>
            </w:r>
            <w:proofErr w:type="gramEnd"/>
            <w:r w:rsidRPr="00AE48D4">
              <w:rPr>
                <w:sz w:val="18"/>
                <w:szCs w:val="18"/>
              </w:rPr>
              <w:t>угеево</w:t>
            </w:r>
            <w:proofErr w:type="spellEnd"/>
          </w:p>
          <w:p w:rsidR="00AE48D4" w:rsidRPr="00AE48D4" w:rsidRDefault="00AE48D4" w:rsidP="00AE48D4">
            <w:pPr>
              <w:tabs>
                <w:tab w:val="left" w:pos="7560"/>
              </w:tabs>
              <w:jc w:val="center"/>
              <w:rPr>
                <w:sz w:val="18"/>
                <w:szCs w:val="18"/>
              </w:rPr>
            </w:pPr>
          </w:p>
          <w:p w:rsidR="00AE48D4" w:rsidRPr="00AE48D4" w:rsidRDefault="00AE48D4" w:rsidP="00AE48D4">
            <w:pPr>
              <w:tabs>
                <w:tab w:val="left" w:pos="7560"/>
              </w:tabs>
              <w:jc w:val="center"/>
              <w:rPr>
                <w:noProof/>
                <w:color w:val="000000"/>
                <w:sz w:val="18"/>
                <w:szCs w:val="18"/>
              </w:rPr>
            </w:pPr>
          </w:p>
        </w:tc>
      </w:tr>
    </w:tbl>
    <w:p w:rsidR="00AE48D4" w:rsidRPr="00AE48D4" w:rsidRDefault="00AE48D4" w:rsidP="00AE48D4">
      <w:pPr>
        <w:ind w:right="4495"/>
        <w:jc w:val="both"/>
        <w:rPr>
          <w:rFonts w:ascii="Times New Roman" w:hAnsi="Times New Roman"/>
          <w:b/>
          <w:bCs/>
          <w:color w:val="000000"/>
          <w:sz w:val="18"/>
          <w:szCs w:val="18"/>
          <w:vertAlign w:val="superscript"/>
        </w:rPr>
      </w:pPr>
      <w:r w:rsidRPr="00AE48D4">
        <w:rPr>
          <w:rFonts w:ascii="Times New Roman" w:hAnsi="Times New Roman"/>
          <w:b/>
          <w:iCs/>
          <w:color w:val="000000"/>
          <w:sz w:val="18"/>
          <w:szCs w:val="18"/>
        </w:rPr>
        <w:t xml:space="preserve">О внесении изменений в решение Собрания депутатов Кугеевского сельского поселения №11/2 от 03.10.2016 года «Об утверждении Положения «О порядке и условиях приватизации муниципального имущества в </w:t>
      </w:r>
      <w:proofErr w:type="spellStart"/>
      <w:r w:rsidRPr="00AE48D4">
        <w:rPr>
          <w:rFonts w:ascii="Times New Roman" w:hAnsi="Times New Roman"/>
          <w:b/>
          <w:iCs/>
          <w:color w:val="000000"/>
          <w:sz w:val="18"/>
          <w:szCs w:val="18"/>
        </w:rPr>
        <w:t>Кугеевском</w:t>
      </w:r>
      <w:proofErr w:type="spellEnd"/>
      <w:r w:rsidRPr="00AE48D4">
        <w:rPr>
          <w:rFonts w:ascii="Times New Roman" w:hAnsi="Times New Roman"/>
          <w:b/>
          <w:iCs/>
          <w:color w:val="000000"/>
          <w:sz w:val="18"/>
          <w:szCs w:val="18"/>
        </w:rPr>
        <w:t xml:space="preserve"> сельском поселении Мариинско-Посадского района Чувашской Республики»</w:t>
      </w:r>
    </w:p>
    <w:p w:rsidR="00AE48D4" w:rsidRPr="00AE48D4" w:rsidRDefault="00AE48D4" w:rsidP="00AE48D4">
      <w:pPr>
        <w:ind w:right="4675"/>
        <w:rPr>
          <w:rFonts w:ascii="Times New Roman" w:hAnsi="Times New Roman"/>
          <w:color w:val="000000"/>
          <w:sz w:val="18"/>
          <w:szCs w:val="18"/>
        </w:rPr>
      </w:pPr>
    </w:p>
    <w:p w:rsidR="00AE48D4" w:rsidRPr="00AE48D4" w:rsidRDefault="00AE48D4" w:rsidP="00AE48D4">
      <w:pPr>
        <w:pStyle w:val="af"/>
        <w:spacing w:after="0"/>
        <w:ind w:firstLine="851"/>
        <w:jc w:val="both"/>
        <w:rPr>
          <w:b/>
          <w:color w:val="000000"/>
          <w:sz w:val="18"/>
          <w:szCs w:val="18"/>
        </w:rPr>
      </w:pPr>
      <w:r w:rsidRPr="00AE48D4">
        <w:rPr>
          <w:b/>
          <w:color w:val="000000"/>
          <w:sz w:val="18"/>
          <w:szCs w:val="18"/>
        </w:rPr>
        <w:t xml:space="preserve">В соответствии с Федеральным законом  «О приватизации  государственного и муниципального имущества», Собрание депутатов Кугеевского   сельского поселения Мариинско-Посадского района Чувашской Республики </w:t>
      </w:r>
    </w:p>
    <w:p w:rsidR="00AE48D4" w:rsidRPr="00AE48D4" w:rsidRDefault="00AE48D4" w:rsidP="00AE48D4">
      <w:pPr>
        <w:pStyle w:val="af"/>
        <w:spacing w:after="0"/>
        <w:ind w:firstLine="851"/>
        <w:jc w:val="both"/>
        <w:rPr>
          <w:b/>
          <w:color w:val="000000"/>
          <w:sz w:val="18"/>
          <w:szCs w:val="18"/>
        </w:rPr>
      </w:pPr>
      <w:r w:rsidRPr="00AE48D4">
        <w:rPr>
          <w:b/>
          <w:color w:val="000000"/>
          <w:sz w:val="18"/>
          <w:szCs w:val="18"/>
        </w:rPr>
        <w:t xml:space="preserve">                                                       РЕШИЛО:</w:t>
      </w:r>
    </w:p>
    <w:p w:rsidR="00AE48D4" w:rsidRPr="00AE48D4" w:rsidRDefault="00AE48D4" w:rsidP="00AE48D4">
      <w:pPr>
        <w:pStyle w:val="ConsPlusNormal"/>
        <w:jc w:val="both"/>
        <w:rPr>
          <w:color w:val="0D0D0D"/>
          <w:sz w:val="18"/>
          <w:szCs w:val="18"/>
        </w:rPr>
      </w:pPr>
    </w:p>
    <w:p w:rsidR="00AE48D4" w:rsidRPr="00AE48D4" w:rsidRDefault="00AE48D4" w:rsidP="00AE48D4">
      <w:pPr>
        <w:pStyle w:val="ab"/>
        <w:ind w:firstLine="567"/>
        <w:rPr>
          <w:rFonts w:ascii="Times New Roman" w:hAnsi="Times New Roman" w:cs="Times New Roman"/>
          <w:sz w:val="18"/>
          <w:szCs w:val="18"/>
        </w:rPr>
      </w:pPr>
      <w:r w:rsidRPr="00AE48D4">
        <w:rPr>
          <w:rFonts w:ascii="Times New Roman" w:hAnsi="Times New Roman" w:cs="Times New Roman"/>
          <w:color w:val="000000"/>
          <w:sz w:val="18"/>
          <w:szCs w:val="18"/>
        </w:rPr>
        <w:t xml:space="preserve">1. </w:t>
      </w:r>
      <w:proofErr w:type="gramStart"/>
      <w:r w:rsidRPr="00AE48D4">
        <w:rPr>
          <w:rFonts w:ascii="Times New Roman" w:hAnsi="Times New Roman" w:cs="Times New Roman"/>
          <w:color w:val="000000"/>
          <w:sz w:val="18"/>
          <w:szCs w:val="18"/>
        </w:rPr>
        <w:t xml:space="preserve">Внести в  Положение «О порядке и условиях приватизации муниципального имущества в </w:t>
      </w:r>
      <w:proofErr w:type="spellStart"/>
      <w:r w:rsidRPr="00AE48D4">
        <w:rPr>
          <w:rFonts w:ascii="Times New Roman" w:hAnsi="Times New Roman" w:cs="Times New Roman"/>
          <w:color w:val="000000"/>
          <w:sz w:val="18"/>
          <w:szCs w:val="18"/>
        </w:rPr>
        <w:t>Кугеевском</w:t>
      </w:r>
      <w:proofErr w:type="spellEnd"/>
      <w:r w:rsidRPr="00AE48D4">
        <w:rPr>
          <w:rFonts w:ascii="Times New Roman" w:hAnsi="Times New Roman" w:cs="Times New Roman"/>
          <w:color w:val="000000"/>
          <w:sz w:val="18"/>
          <w:szCs w:val="18"/>
        </w:rPr>
        <w:t xml:space="preserve">  сельском поселении Мариинско-Посадского района Чувашской Республики, принятый  решением Собрания депутатов Кугеевского  сельского поселения Мариинско-Посадского района Чувашской Республики  </w:t>
      </w:r>
      <w:r w:rsidRPr="00AE48D4">
        <w:rPr>
          <w:rFonts w:ascii="Times New Roman" w:hAnsi="Times New Roman" w:cs="Times New Roman"/>
          <w:sz w:val="18"/>
          <w:szCs w:val="18"/>
        </w:rPr>
        <w:t>от 03 октября 2016 г. № 11/2  следующие изменения:</w:t>
      </w:r>
      <w:proofErr w:type="gramEnd"/>
    </w:p>
    <w:p w:rsidR="00AE48D4" w:rsidRPr="00AE48D4" w:rsidRDefault="00AE48D4" w:rsidP="00AE48D4">
      <w:pPr>
        <w:ind w:firstLine="567"/>
        <w:jc w:val="both"/>
        <w:rPr>
          <w:rFonts w:ascii="Times New Roman" w:hAnsi="Times New Roman"/>
          <w:b/>
          <w:sz w:val="18"/>
          <w:szCs w:val="18"/>
        </w:rPr>
      </w:pPr>
      <w:r w:rsidRPr="00AE48D4">
        <w:rPr>
          <w:rFonts w:ascii="Times New Roman" w:hAnsi="Times New Roman"/>
          <w:sz w:val="18"/>
          <w:szCs w:val="18"/>
        </w:rPr>
        <w:t xml:space="preserve">1). </w:t>
      </w:r>
      <w:r w:rsidRPr="00AE48D4">
        <w:rPr>
          <w:rFonts w:ascii="Times New Roman" w:hAnsi="Times New Roman"/>
          <w:b/>
          <w:sz w:val="18"/>
          <w:szCs w:val="18"/>
        </w:rPr>
        <w:t>Пункт 1 статьи 3 дополнить предложением следующего содержания:</w:t>
      </w:r>
    </w:p>
    <w:p w:rsidR="00AE48D4" w:rsidRPr="00AE48D4" w:rsidRDefault="00AE48D4" w:rsidP="00AE48D4">
      <w:pPr>
        <w:ind w:firstLine="567"/>
        <w:jc w:val="both"/>
        <w:rPr>
          <w:rFonts w:ascii="Times New Roman" w:hAnsi="Times New Roman"/>
          <w:sz w:val="18"/>
          <w:szCs w:val="18"/>
        </w:rPr>
      </w:pPr>
      <w:r w:rsidRPr="00AE48D4">
        <w:rPr>
          <w:rFonts w:ascii="Times New Roman" w:hAnsi="Times New Roman"/>
          <w:sz w:val="18"/>
          <w:szCs w:val="18"/>
        </w:rPr>
        <w:t xml:space="preserve">Покупателем </w:t>
      </w:r>
      <w:proofErr w:type="gramStart"/>
      <w:r w:rsidRPr="00AE48D4">
        <w:rPr>
          <w:rFonts w:ascii="Times New Roman" w:hAnsi="Times New Roman"/>
          <w:sz w:val="18"/>
          <w:szCs w:val="18"/>
        </w:rPr>
        <w:t>муниципального</w:t>
      </w:r>
      <w:proofErr w:type="gramEnd"/>
      <w:r w:rsidRPr="00AE48D4">
        <w:rPr>
          <w:rFonts w:ascii="Times New Roman" w:hAnsi="Times New Roman"/>
          <w:sz w:val="18"/>
          <w:szCs w:val="18"/>
        </w:rPr>
        <w:t xml:space="preserve"> имущества не могут быть:</w:t>
      </w:r>
    </w:p>
    <w:p w:rsidR="00AE48D4" w:rsidRPr="00AE48D4" w:rsidRDefault="00AE48D4" w:rsidP="00AE48D4">
      <w:pPr>
        <w:pStyle w:val="af7"/>
        <w:ind w:firstLine="851"/>
        <w:jc w:val="both"/>
        <w:rPr>
          <w:rFonts w:ascii="Times New Roman" w:hAnsi="Times New Roman"/>
          <w:color w:val="000000"/>
          <w:sz w:val="18"/>
          <w:szCs w:val="18"/>
          <w:shd w:val="clear" w:color="auto" w:fill="FFFFFF"/>
        </w:rPr>
      </w:pPr>
      <w:proofErr w:type="gramStart"/>
      <w:r w:rsidRPr="00AE48D4">
        <w:rPr>
          <w:rFonts w:ascii="Times New Roman" w:hAnsi="Times New Roman"/>
          <w:color w:val="000000"/>
          <w:sz w:val="18"/>
          <w:szCs w:val="18"/>
          <w:shd w:val="clear" w:color="auto" w:fill="FFFFFF"/>
        </w:rPr>
        <w:t>-юридические лица,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представляющий льготный налоговый режим налогообложения и (или) не предусматривающий раскрытия и предоставления информации при проведении финансовых операций  (</w:t>
      </w:r>
      <w:proofErr w:type="spellStart"/>
      <w:r w:rsidRPr="00AE48D4">
        <w:rPr>
          <w:rFonts w:ascii="Times New Roman" w:hAnsi="Times New Roman"/>
          <w:color w:val="000000"/>
          <w:sz w:val="18"/>
          <w:szCs w:val="18"/>
          <w:shd w:val="clear" w:color="auto" w:fill="FFFFFF"/>
        </w:rPr>
        <w:t>офшорные</w:t>
      </w:r>
      <w:proofErr w:type="spellEnd"/>
      <w:r w:rsidRPr="00AE48D4">
        <w:rPr>
          <w:rFonts w:ascii="Times New Roman" w:hAnsi="Times New Roman"/>
          <w:color w:val="000000"/>
          <w:sz w:val="18"/>
          <w:szCs w:val="18"/>
          <w:shd w:val="clear" w:color="auto" w:fill="FFFFFF"/>
        </w:rPr>
        <w:t xml:space="preserve"> зоны, </w:t>
      </w:r>
      <w:proofErr w:type="spellStart"/>
      <w:r w:rsidRPr="00AE48D4">
        <w:rPr>
          <w:rFonts w:ascii="Times New Roman" w:hAnsi="Times New Roman"/>
          <w:color w:val="000000"/>
          <w:sz w:val="18"/>
          <w:szCs w:val="18"/>
          <w:shd w:val="clear" w:color="auto" w:fill="FFFFFF"/>
        </w:rPr>
        <w:t>офшорные</w:t>
      </w:r>
      <w:proofErr w:type="spellEnd"/>
      <w:r w:rsidRPr="00AE48D4">
        <w:rPr>
          <w:rFonts w:ascii="Times New Roman" w:hAnsi="Times New Roman"/>
          <w:color w:val="000000"/>
          <w:sz w:val="18"/>
          <w:szCs w:val="18"/>
          <w:shd w:val="clear" w:color="auto" w:fill="FFFFFF"/>
        </w:rPr>
        <w:t xml:space="preserve"> компании);</w:t>
      </w:r>
      <w:proofErr w:type="gramEnd"/>
    </w:p>
    <w:p w:rsidR="00AE48D4" w:rsidRPr="00AE48D4" w:rsidRDefault="00AE48D4" w:rsidP="00AE48D4">
      <w:pPr>
        <w:pStyle w:val="af7"/>
        <w:ind w:firstLine="851"/>
        <w:jc w:val="both"/>
        <w:rPr>
          <w:rFonts w:ascii="Times New Roman" w:hAnsi="Times New Roman"/>
          <w:color w:val="000000"/>
          <w:sz w:val="18"/>
          <w:szCs w:val="18"/>
          <w:shd w:val="clear" w:color="auto" w:fill="FFFFFF"/>
        </w:rPr>
      </w:pPr>
      <w:r w:rsidRPr="00AE48D4">
        <w:rPr>
          <w:rFonts w:ascii="Times New Roman" w:hAnsi="Times New Roman"/>
          <w:color w:val="000000"/>
          <w:sz w:val="18"/>
          <w:szCs w:val="18"/>
          <w:shd w:val="clear" w:color="auto" w:fill="FFFFFF"/>
        </w:rPr>
        <w:t xml:space="preserve">- юридические лица, в отношении которых </w:t>
      </w:r>
      <w:proofErr w:type="spellStart"/>
      <w:r w:rsidRPr="00AE48D4">
        <w:rPr>
          <w:rFonts w:ascii="Times New Roman" w:hAnsi="Times New Roman"/>
          <w:color w:val="000000"/>
          <w:sz w:val="18"/>
          <w:szCs w:val="18"/>
          <w:shd w:val="clear" w:color="auto" w:fill="FFFFFF"/>
        </w:rPr>
        <w:t>офшорной</w:t>
      </w:r>
      <w:proofErr w:type="spellEnd"/>
      <w:r w:rsidRPr="00AE48D4">
        <w:rPr>
          <w:rFonts w:ascii="Times New Roman" w:hAnsi="Times New Roman"/>
          <w:color w:val="000000"/>
          <w:sz w:val="18"/>
          <w:szCs w:val="18"/>
          <w:shd w:val="clear" w:color="auto" w:fill="FFFFFF"/>
        </w:rPr>
        <w:t xml:space="preserve"> компанией или группой лиц, в которую входит </w:t>
      </w:r>
      <w:proofErr w:type="spellStart"/>
      <w:r w:rsidRPr="00AE48D4">
        <w:rPr>
          <w:rFonts w:ascii="Times New Roman" w:hAnsi="Times New Roman"/>
          <w:color w:val="000000"/>
          <w:sz w:val="18"/>
          <w:szCs w:val="18"/>
          <w:shd w:val="clear" w:color="auto" w:fill="FFFFFF"/>
        </w:rPr>
        <w:t>офшорная</w:t>
      </w:r>
      <w:proofErr w:type="spellEnd"/>
      <w:r w:rsidRPr="00AE48D4">
        <w:rPr>
          <w:rFonts w:ascii="Times New Roman" w:hAnsi="Times New Roman"/>
          <w:color w:val="000000"/>
          <w:sz w:val="18"/>
          <w:szCs w:val="18"/>
          <w:shd w:val="clear" w:color="auto" w:fill="FFFFFF"/>
        </w:rPr>
        <w:t xml:space="preserve"> компания, осуществляется контроль.</w:t>
      </w:r>
    </w:p>
    <w:p w:rsidR="00AE48D4" w:rsidRPr="00AE48D4" w:rsidRDefault="00AE48D4" w:rsidP="00AE48D4">
      <w:pPr>
        <w:pStyle w:val="af7"/>
        <w:ind w:firstLine="851"/>
        <w:jc w:val="both"/>
        <w:rPr>
          <w:rFonts w:ascii="Times New Roman" w:hAnsi="Times New Roman"/>
          <w:color w:val="000000"/>
          <w:sz w:val="18"/>
          <w:szCs w:val="18"/>
          <w:shd w:val="clear" w:color="auto" w:fill="FFFFFF"/>
        </w:rPr>
      </w:pPr>
      <w:r w:rsidRPr="00AE48D4">
        <w:rPr>
          <w:rFonts w:ascii="Times New Roman" w:hAnsi="Times New Roman"/>
          <w:color w:val="000000"/>
          <w:sz w:val="18"/>
          <w:szCs w:val="18"/>
          <w:shd w:val="clear" w:color="auto" w:fill="FFFFFF"/>
        </w:rPr>
        <w:t>2. Настоящее решение опубликовать в муниципальной газете «Посадский вестник».</w:t>
      </w:r>
    </w:p>
    <w:p w:rsidR="00AE48D4" w:rsidRPr="00AE48D4" w:rsidRDefault="00AE48D4" w:rsidP="00AE48D4">
      <w:pPr>
        <w:pStyle w:val="af7"/>
        <w:ind w:firstLine="851"/>
        <w:jc w:val="both"/>
        <w:rPr>
          <w:rFonts w:ascii="Times New Roman" w:hAnsi="Times New Roman"/>
          <w:color w:val="000000"/>
          <w:sz w:val="18"/>
          <w:szCs w:val="18"/>
          <w:shd w:val="clear" w:color="auto" w:fill="FFFFFF"/>
        </w:rPr>
      </w:pPr>
    </w:p>
    <w:p w:rsidR="00AE48D4" w:rsidRPr="00AE48D4" w:rsidRDefault="00AE48D4" w:rsidP="00AE48D4">
      <w:pPr>
        <w:rPr>
          <w:sz w:val="18"/>
          <w:szCs w:val="18"/>
        </w:rPr>
      </w:pPr>
      <w:r w:rsidRPr="00AE48D4">
        <w:rPr>
          <w:rFonts w:ascii="Times New Roman" w:hAnsi="Times New Roman"/>
          <w:color w:val="000000"/>
          <w:sz w:val="18"/>
          <w:szCs w:val="18"/>
        </w:rPr>
        <w:t xml:space="preserve">    Председатель Собрания депутатов                                                                Л.А.Мельникова  </w:t>
      </w:r>
    </w:p>
    <w:p w:rsidR="00AE48D4" w:rsidRPr="00AE48D4" w:rsidRDefault="00AE48D4" w:rsidP="00AE48D4">
      <w:pPr>
        <w:rPr>
          <w:rFonts w:ascii="Times New Roman" w:hAnsi="Times New Roman"/>
          <w:color w:val="000000"/>
          <w:sz w:val="18"/>
          <w:szCs w:val="18"/>
        </w:rPr>
      </w:pPr>
      <w:r w:rsidRPr="00AE48D4">
        <w:rPr>
          <w:rFonts w:ascii="Times New Roman" w:hAnsi="Times New Roman"/>
          <w:color w:val="000000"/>
          <w:sz w:val="18"/>
          <w:szCs w:val="18"/>
        </w:rPr>
        <w:t xml:space="preserve">Кугеевского сельского поселения   </w:t>
      </w:r>
    </w:p>
    <w:p w:rsidR="00AE48D4" w:rsidRPr="00AE48D4" w:rsidRDefault="00AE48D4" w:rsidP="00AE48D4">
      <w:pPr>
        <w:rPr>
          <w:rFonts w:ascii="Times New Roman" w:hAnsi="Times New Roman"/>
          <w:color w:val="000000"/>
          <w:sz w:val="18"/>
          <w:szCs w:val="18"/>
          <w:shd w:val="clear" w:color="auto" w:fill="FFFFFF"/>
        </w:rPr>
      </w:pPr>
      <w:r w:rsidRPr="00AE48D4">
        <w:rPr>
          <w:rFonts w:ascii="Times New Roman" w:hAnsi="Times New Roman"/>
          <w:color w:val="000000"/>
          <w:sz w:val="18"/>
          <w:szCs w:val="18"/>
        </w:rPr>
        <w:t>Мариинско-Посадского района     Чувашской Республики</w:t>
      </w:r>
    </w:p>
    <w:p w:rsidR="00AE48D4" w:rsidRPr="00AE48D4" w:rsidRDefault="00AE48D4" w:rsidP="00AE48D4">
      <w:pPr>
        <w:rPr>
          <w:rFonts w:ascii="Times New Roman" w:hAnsi="Times New Roman"/>
          <w:color w:val="000000"/>
          <w:sz w:val="18"/>
          <w:szCs w:val="18"/>
        </w:rPr>
      </w:pPr>
      <w:r w:rsidRPr="00AE48D4">
        <w:rPr>
          <w:rFonts w:ascii="Times New Roman" w:hAnsi="Times New Roman"/>
          <w:color w:val="000000"/>
          <w:sz w:val="18"/>
          <w:szCs w:val="18"/>
        </w:rPr>
        <w:t xml:space="preserve">   </w:t>
      </w:r>
    </w:p>
    <w:p w:rsidR="00AE48D4" w:rsidRPr="00AE48D4" w:rsidRDefault="00AE48D4" w:rsidP="00AE48D4">
      <w:pPr>
        <w:rPr>
          <w:rFonts w:ascii="Times New Roman" w:hAnsi="Times New Roman"/>
          <w:sz w:val="18"/>
          <w:szCs w:val="18"/>
        </w:rPr>
      </w:pPr>
      <w:r w:rsidRPr="00AE48D4">
        <w:rPr>
          <w:rFonts w:ascii="Times New Roman" w:hAnsi="Times New Roman"/>
          <w:color w:val="000000"/>
          <w:sz w:val="18"/>
          <w:szCs w:val="18"/>
        </w:rPr>
        <w:t xml:space="preserve"> </w:t>
      </w:r>
      <w:r w:rsidRPr="00AE48D4">
        <w:rPr>
          <w:rFonts w:ascii="Times New Roman" w:hAnsi="Times New Roman"/>
          <w:color w:val="000000"/>
          <w:sz w:val="18"/>
          <w:szCs w:val="18"/>
          <w:shd w:val="clear" w:color="auto" w:fill="FFFFFF"/>
        </w:rPr>
        <w:t>Глава Кугеевского сельского поселения                                                          Ю.В.Васильев</w:t>
      </w:r>
    </w:p>
    <w:p w:rsidR="00AE48D4" w:rsidRPr="00AE48D4" w:rsidRDefault="00AE48D4" w:rsidP="00AE48D4">
      <w:pPr>
        <w:rPr>
          <w:rFonts w:ascii="Times New Roman" w:hAnsi="Times New Roman"/>
          <w:color w:val="000000"/>
          <w:sz w:val="18"/>
          <w:szCs w:val="18"/>
          <w:shd w:val="clear" w:color="auto" w:fill="FFFFFF"/>
        </w:rPr>
      </w:pPr>
      <w:r w:rsidRPr="00AE48D4">
        <w:rPr>
          <w:rFonts w:ascii="Times New Roman" w:hAnsi="Times New Roman"/>
          <w:color w:val="000000"/>
          <w:sz w:val="18"/>
          <w:szCs w:val="18"/>
        </w:rPr>
        <w:t>Мариинско-Посадского района     Чувашской Республики</w:t>
      </w:r>
    </w:p>
    <w:p w:rsidR="00AE48D4" w:rsidRPr="00D76128" w:rsidRDefault="00AE48D4" w:rsidP="00AE48D4">
      <w:pPr>
        <w:ind w:firstLine="567"/>
        <w:jc w:val="both"/>
        <w:rPr>
          <w:rFonts w:ascii="Times New Roman" w:hAnsi="Times New Roman"/>
        </w:rPr>
      </w:pPr>
    </w:p>
    <w:p w:rsidR="00AE48D4" w:rsidRPr="00AE48D4" w:rsidRDefault="00AE48D4" w:rsidP="00AE48D4">
      <w:pPr>
        <w:jc w:val="both"/>
        <w:rPr>
          <w:b/>
          <w:i/>
          <w:sz w:val="18"/>
          <w:szCs w:val="18"/>
        </w:rPr>
      </w:pPr>
    </w:p>
    <w:p w:rsidR="00AE48D4" w:rsidRPr="00AE48D4" w:rsidRDefault="00AE48D4" w:rsidP="00AE48D4">
      <w:pPr>
        <w:jc w:val="right"/>
        <w:rPr>
          <w:sz w:val="18"/>
          <w:szCs w:val="18"/>
        </w:rPr>
      </w:pPr>
      <w:r>
        <w:rPr>
          <w:noProof/>
          <w:sz w:val="18"/>
          <w:szCs w:val="18"/>
        </w:rPr>
        <w:drawing>
          <wp:anchor distT="0" distB="0" distL="114935" distR="114935" simplePos="0" relativeHeight="251660288" behindDoc="0" locked="0" layoutInCell="1" allowOverlap="1">
            <wp:simplePos x="0" y="0"/>
            <wp:positionH relativeFrom="column">
              <wp:posOffset>2606675</wp:posOffset>
            </wp:positionH>
            <wp:positionV relativeFrom="paragraph">
              <wp:posOffset>90170</wp:posOffset>
            </wp:positionV>
            <wp:extent cx="720725" cy="722630"/>
            <wp:effectExtent l="19050" t="0" r="317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l="-26" t="-26" r="-26" b="-26"/>
                    <a:stretch>
                      <a:fillRect/>
                    </a:stretch>
                  </pic:blipFill>
                  <pic:spPr bwMode="auto">
                    <a:xfrm>
                      <a:off x="0" y="0"/>
                      <a:ext cx="720725" cy="722630"/>
                    </a:xfrm>
                    <a:prstGeom prst="rect">
                      <a:avLst/>
                    </a:prstGeom>
                    <a:solidFill>
                      <a:srgbClr val="FFFFFF"/>
                    </a:solidFill>
                    <a:ln w="9525">
                      <a:noFill/>
                      <a:miter lim="800000"/>
                      <a:headEnd/>
                      <a:tailEnd/>
                    </a:ln>
                  </pic:spPr>
                </pic:pic>
              </a:graphicData>
            </a:graphic>
          </wp:anchor>
        </w:drawing>
      </w:r>
    </w:p>
    <w:tbl>
      <w:tblPr>
        <w:tblW w:w="0" w:type="auto"/>
        <w:tblLayout w:type="fixed"/>
        <w:tblLook w:val="0000"/>
      </w:tblPr>
      <w:tblGrid>
        <w:gridCol w:w="4110"/>
        <w:gridCol w:w="1385"/>
        <w:gridCol w:w="3969"/>
      </w:tblGrid>
      <w:tr w:rsidR="00AE48D4" w:rsidRPr="00AE48D4" w:rsidTr="0089426C">
        <w:trPr>
          <w:cantSplit/>
          <w:trHeight w:val="612"/>
        </w:trPr>
        <w:tc>
          <w:tcPr>
            <w:tcW w:w="4110" w:type="dxa"/>
            <w:shd w:val="clear" w:color="auto" w:fill="auto"/>
          </w:tcPr>
          <w:p w:rsidR="00AE48D4" w:rsidRPr="00AE48D4" w:rsidRDefault="00AE48D4" w:rsidP="00AE48D4">
            <w:pPr>
              <w:pStyle w:val="ab"/>
              <w:tabs>
                <w:tab w:val="left" w:pos="4285"/>
              </w:tabs>
              <w:rPr>
                <w:sz w:val="18"/>
                <w:szCs w:val="18"/>
              </w:rPr>
            </w:pPr>
            <w:r w:rsidRPr="00AE48D4">
              <w:rPr>
                <w:rFonts w:ascii="Times New Roman" w:hAnsi="Times New Roman" w:cs="Times New Roman"/>
                <w:b/>
                <w:bCs/>
                <w:color w:val="000000"/>
                <w:sz w:val="18"/>
                <w:szCs w:val="18"/>
                <w:lang w:val="ru-RU" w:eastAsia="ru-RU"/>
              </w:rPr>
              <w:t xml:space="preserve">          ЧĂВАШ РЕСПУБЛИКИ</w:t>
            </w:r>
          </w:p>
          <w:p w:rsidR="00AE48D4" w:rsidRPr="00AE48D4" w:rsidRDefault="00AE48D4" w:rsidP="00AE48D4">
            <w:pPr>
              <w:pStyle w:val="ab"/>
              <w:tabs>
                <w:tab w:val="left" w:pos="4285"/>
              </w:tabs>
              <w:rPr>
                <w:sz w:val="18"/>
                <w:szCs w:val="18"/>
              </w:rPr>
            </w:pPr>
            <w:r w:rsidRPr="00AE48D4">
              <w:rPr>
                <w:rFonts w:ascii="Times New Roman" w:hAnsi="Times New Roman" w:cs="Times New Roman"/>
                <w:b/>
                <w:bCs/>
                <w:color w:val="000000"/>
                <w:sz w:val="18"/>
                <w:szCs w:val="18"/>
                <w:lang w:val="ru-RU" w:eastAsia="ru-RU"/>
              </w:rPr>
              <w:t xml:space="preserve">        СĚНТĚРВĂРРИ  РАЙОНĚ </w:t>
            </w:r>
          </w:p>
        </w:tc>
        <w:tc>
          <w:tcPr>
            <w:tcW w:w="1385" w:type="dxa"/>
            <w:vMerge w:val="restart"/>
            <w:shd w:val="clear" w:color="auto" w:fill="auto"/>
            <w:vAlign w:val="center"/>
          </w:tcPr>
          <w:p w:rsidR="00AE48D4" w:rsidRPr="00AE48D4" w:rsidRDefault="00AE48D4" w:rsidP="00AE48D4">
            <w:pPr>
              <w:snapToGrid w:val="0"/>
              <w:rPr>
                <w:b/>
                <w:bCs/>
                <w:color w:val="000000"/>
                <w:sz w:val="18"/>
                <w:szCs w:val="18"/>
                <w:lang w:val="ru-RU" w:eastAsia="ru-RU"/>
              </w:rPr>
            </w:pPr>
          </w:p>
        </w:tc>
        <w:tc>
          <w:tcPr>
            <w:tcW w:w="3969" w:type="dxa"/>
            <w:shd w:val="clear" w:color="auto" w:fill="auto"/>
          </w:tcPr>
          <w:p w:rsidR="00AE48D4" w:rsidRPr="00AE48D4" w:rsidRDefault="00AE48D4" w:rsidP="00AE48D4">
            <w:pPr>
              <w:jc w:val="center"/>
              <w:rPr>
                <w:sz w:val="18"/>
                <w:szCs w:val="18"/>
              </w:rPr>
            </w:pPr>
            <w:r w:rsidRPr="00AE48D4">
              <w:rPr>
                <w:b/>
                <w:sz w:val="18"/>
                <w:szCs w:val="18"/>
              </w:rPr>
              <w:t>ЧУВАШСКАЯ РЕСПУБЛИКА</w:t>
            </w:r>
            <w:r w:rsidRPr="00AE48D4">
              <w:rPr>
                <w:rStyle w:val="ac"/>
                <w:b w:val="0"/>
                <w:bCs w:val="0"/>
                <w:sz w:val="18"/>
                <w:szCs w:val="18"/>
              </w:rPr>
              <w:t xml:space="preserve"> </w:t>
            </w:r>
          </w:p>
          <w:p w:rsidR="00AE48D4" w:rsidRPr="00AE48D4" w:rsidRDefault="00AE48D4" w:rsidP="00AE48D4">
            <w:pPr>
              <w:jc w:val="center"/>
              <w:rPr>
                <w:sz w:val="18"/>
                <w:szCs w:val="18"/>
              </w:rPr>
            </w:pPr>
            <w:r w:rsidRPr="00AE48D4">
              <w:rPr>
                <w:b/>
                <w:sz w:val="18"/>
                <w:szCs w:val="18"/>
              </w:rPr>
              <w:t xml:space="preserve">МАРИИНСКО-ПОСАДСКИЙ РАЙОН </w:t>
            </w:r>
          </w:p>
        </w:tc>
      </w:tr>
      <w:tr w:rsidR="00AE48D4" w:rsidRPr="00AE48D4" w:rsidTr="0089426C">
        <w:trPr>
          <w:cantSplit/>
          <w:trHeight w:val="2355"/>
        </w:trPr>
        <w:tc>
          <w:tcPr>
            <w:tcW w:w="4110" w:type="dxa"/>
            <w:shd w:val="clear" w:color="auto" w:fill="auto"/>
          </w:tcPr>
          <w:p w:rsidR="00AE48D4" w:rsidRPr="00AE48D4" w:rsidRDefault="00AE48D4" w:rsidP="00AE48D4">
            <w:pPr>
              <w:pStyle w:val="ab"/>
              <w:tabs>
                <w:tab w:val="left" w:pos="4285"/>
              </w:tabs>
              <w:rPr>
                <w:sz w:val="18"/>
                <w:szCs w:val="18"/>
              </w:rPr>
            </w:pPr>
            <w:r w:rsidRPr="00AE48D4">
              <w:rPr>
                <w:rFonts w:ascii="Times New Roman" w:hAnsi="Times New Roman" w:cs="Times New Roman"/>
                <w:b/>
                <w:bCs/>
                <w:color w:val="000000"/>
                <w:sz w:val="18"/>
                <w:szCs w:val="18"/>
                <w:lang w:val="ru-RU" w:eastAsia="ru-RU"/>
              </w:rPr>
              <w:t xml:space="preserve">ЧĂНКАССИ ЯЛ ПОСЕЛЕНИЙĚН </w:t>
            </w:r>
          </w:p>
          <w:p w:rsidR="00AE48D4" w:rsidRPr="00AE48D4" w:rsidRDefault="00AE48D4" w:rsidP="00AE48D4">
            <w:pPr>
              <w:pStyle w:val="ab"/>
              <w:tabs>
                <w:tab w:val="left" w:pos="4285"/>
              </w:tabs>
              <w:rPr>
                <w:sz w:val="18"/>
                <w:szCs w:val="18"/>
              </w:rPr>
            </w:pPr>
            <w:r w:rsidRPr="00AE48D4">
              <w:rPr>
                <w:rFonts w:ascii="Times New Roman" w:hAnsi="Times New Roman" w:cs="Times New Roman"/>
                <w:b/>
                <w:bCs/>
                <w:color w:val="000000"/>
                <w:sz w:val="18"/>
                <w:szCs w:val="18"/>
                <w:lang w:val="ru-RU" w:eastAsia="ru-RU"/>
              </w:rPr>
              <w:t xml:space="preserve">       ДЕПУТАТСЕН ПУХĂВĚ</w:t>
            </w:r>
          </w:p>
          <w:p w:rsidR="00AE48D4" w:rsidRPr="00AE48D4" w:rsidRDefault="00AE48D4" w:rsidP="00AE48D4">
            <w:pPr>
              <w:pStyle w:val="ab"/>
              <w:tabs>
                <w:tab w:val="left" w:pos="4285"/>
              </w:tabs>
              <w:jc w:val="center"/>
              <w:rPr>
                <w:sz w:val="18"/>
                <w:szCs w:val="18"/>
              </w:rPr>
            </w:pPr>
          </w:p>
          <w:p w:rsidR="00AE48D4" w:rsidRPr="00AE48D4" w:rsidRDefault="00AE48D4" w:rsidP="00AE48D4">
            <w:pPr>
              <w:pStyle w:val="ab"/>
              <w:tabs>
                <w:tab w:val="left" w:pos="4285"/>
              </w:tabs>
              <w:rPr>
                <w:sz w:val="18"/>
                <w:szCs w:val="18"/>
              </w:rPr>
            </w:pPr>
            <w:r w:rsidRPr="00AE48D4">
              <w:rPr>
                <w:rFonts w:ascii="Times New Roman" w:hAnsi="Times New Roman" w:cs="Times New Roman"/>
                <w:b/>
                <w:bCs/>
                <w:color w:val="000000"/>
                <w:sz w:val="18"/>
                <w:szCs w:val="18"/>
                <w:lang w:val="ru-RU" w:eastAsia="ru-RU"/>
              </w:rPr>
              <w:t xml:space="preserve">                  ЙЫШĂНУ</w:t>
            </w:r>
          </w:p>
          <w:p w:rsidR="00AE48D4" w:rsidRPr="00AE48D4" w:rsidRDefault="00AE48D4" w:rsidP="00AE48D4">
            <w:pPr>
              <w:pStyle w:val="ab"/>
              <w:tabs>
                <w:tab w:val="left" w:pos="4285"/>
              </w:tabs>
              <w:jc w:val="center"/>
              <w:rPr>
                <w:sz w:val="18"/>
                <w:szCs w:val="18"/>
              </w:rPr>
            </w:pPr>
            <w:r w:rsidRPr="00AE48D4">
              <w:rPr>
                <w:rFonts w:ascii="Times New Roman" w:hAnsi="Times New Roman" w:cs="Times New Roman"/>
                <w:b/>
                <w:bCs/>
                <w:color w:val="000000"/>
                <w:sz w:val="18"/>
                <w:szCs w:val="18"/>
                <w:lang w:val="ru-RU" w:eastAsia="ru-RU"/>
              </w:rPr>
              <w:t>2017.</w:t>
            </w:r>
            <w:r w:rsidRPr="00AE48D4">
              <w:rPr>
                <w:rFonts w:ascii="Times New Roman" w:hAnsi="Times New Roman" w:cs="Times New Roman"/>
                <w:b/>
                <w:bCs/>
                <w:color w:val="000000"/>
                <w:sz w:val="18"/>
                <w:szCs w:val="18"/>
                <w:lang w:eastAsia="ru-RU"/>
              </w:rPr>
              <w:t>10.31</w:t>
            </w:r>
            <w:r w:rsidRPr="00AE48D4">
              <w:rPr>
                <w:rFonts w:ascii="Times New Roman" w:hAnsi="Times New Roman" w:cs="Times New Roman"/>
                <w:b/>
                <w:bCs/>
                <w:color w:val="000000"/>
                <w:sz w:val="18"/>
                <w:szCs w:val="18"/>
                <w:lang w:val="ru-RU" w:eastAsia="ru-RU"/>
              </w:rPr>
              <w:t xml:space="preserve">    </w:t>
            </w:r>
            <w:r w:rsidRPr="00AE48D4">
              <w:rPr>
                <w:rFonts w:ascii="Times New Roman" w:hAnsi="Times New Roman" w:cs="Times New Roman"/>
                <w:b/>
                <w:bCs/>
                <w:color w:val="000000"/>
                <w:sz w:val="18"/>
                <w:szCs w:val="18"/>
                <w:lang w:eastAsia="ru-RU"/>
              </w:rPr>
              <w:t>25-3</w:t>
            </w:r>
            <w:r w:rsidRPr="00AE48D4">
              <w:rPr>
                <w:rFonts w:ascii="Times New Roman" w:hAnsi="Times New Roman" w:cs="Times New Roman"/>
                <w:b/>
                <w:bCs/>
                <w:color w:val="000000"/>
                <w:sz w:val="18"/>
                <w:szCs w:val="18"/>
                <w:lang w:val="ru-RU" w:eastAsia="ru-RU"/>
              </w:rPr>
              <w:t xml:space="preserve"> №</w:t>
            </w:r>
          </w:p>
          <w:p w:rsidR="00AE48D4" w:rsidRPr="00AE48D4" w:rsidRDefault="00AE48D4" w:rsidP="00AE48D4">
            <w:pPr>
              <w:pStyle w:val="ab"/>
              <w:tabs>
                <w:tab w:val="left" w:pos="4285"/>
              </w:tabs>
              <w:rPr>
                <w:sz w:val="18"/>
                <w:szCs w:val="18"/>
              </w:rPr>
            </w:pPr>
            <w:r w:rsidRPr="00AE48D4">
              <w:rPr>
                <w:rFonts w:ascii="Times New Roman" w:hAnsi="Times New Roman" w:cs="Times New Roman"/>
                <w:b/>
                <w:bCs/>
                <w:color w:val="000000"/>
                <w:sz w:val="18"/>
                <w:szCs w:val="18"/>
                <w:lang w:val="ru-RU" w:eastAsia="ru-RU"/>
              </w:rPr>
              <w:t xml:space="preserve">               Чăнкасси яле                </w:t>
            </w:r>
          </w:p>
        </w:tc>
        <w:tc>
          <w:tcPr>
            <w:tcW w:w="1385" w:type="dxa"/>
            <w:vMerge/>
            <w:shd w:val="clear" w:color="auto" w:fill="auto"/>
            <w:vAlign w:val="center"/>
          </w:tcPr>
          <w:p w:rsidR="00AE48D4" w:rsidRPr="00AE48D4" w:rsidRDefault="00AE48D4" w:rsidP="00AE48D4">
            <w:pPr>
              <w:snapToGrid w:val="0"/>
              <w:rPr>
                <w:b/>
                <w:bCs/>
                <w:color w:val="000000"/>
                <w:sz w:val="18"/>
                <w:szCs w:val="18"/>
                <w:lang w:val="ru-RU" w:eastAsia="ru-RU"/>
              </w:rPr>
            </w:pPr>
          </w:p>
        </w:tc>
        <w:tc>
          <w:tcPr>
            <w:tcW w:w="3969" w:type="dxa"/>
            <w:shd w:val="clear" w:color="auto" w:fill="auto"/>
          </w:tcPr>
          <w:p w:rsidR="00AE48D4" w:rsidRPr="00AE48D4" w:rsidRDefault="00AE48D4" w:rsidP="00AE48D4">
            <w:pPr>
              <w:jc w:val="center"/>
              <w:rPr>
                <w:sz w:val="18"/>
                <w:szCs w:val="18"/>
              </w:rPr>
            </w:pPr>
            <w:r w:rsidRPr="00AE48D4">
              <w:rPr>
                <w:b/>
                <w:sz w:val="18"/>
                <w:szCs w:val="18"/>
              </w:rPr>
              <w:t xml:space="preserve">СОБРАНИЕ ДЕПУТАТОВ </w:t>
            </w:r>
          </w:p>
          <w:p w:rsidR="00AE48D4" w:rsidRPr="00AE48D4" w:rsidRDefault="00AE48D4" w:rsidP="00AE48D4">
            <w:pPr>
              <w:jc w:val="center"/>
              <w:rPr>
                <w:sz w:val="18"/>
                <w:szCs w:val="18"/>
              </w:rPr>
            </w:pPr>
            <w:r w:rsidRPr="00AE48D4">
              <w:rPr>
                <w:b/>
                <w:sz w:val="18"/>
                <w:szCs w:val="18"/>
              </w:rPr>
              <w:t xml:space="preserve">КУГЕЕВСКОГО СЕЛЬСКОГО ПОСЕЛЕНИЯ </w:t>
            </w:r>
          </w:p>
          <w:p w:rsidR="00AE48D4" w:rsidRPr="00AE48D4" w:rsidRDefault="00AE48D4" w:rsidP="00AE48D4">
            <w:pPr>
              <w:jc w:val="center"/>
              <w:rPr>
                <w:b/>
                <w:sz w:val="18"/>
                <w:szCs w:val="18"/>
              </w:rPr>
            </w:pPr>
          </w:p>
          <w:p w:rsidR="00AE48D4" w:rsidRPr="00AE48D4" w:rsidRDefault="00AE48D4" w:rsidP="00AE48D4">
            <w:pPr>
              <w:jc w:val="center"/>
              <w:rPr>
                <w:sz w:val="18"/>
                <w:szCs w:val="18"/>
              </w:rPr>
            </w:pPr>
            <w:r w:rsidRPr="00AE48D4">
              <w:rPr>
                <w:b/>
                <w:sz w:val="18"/>
                <w:szCs w:val="18"/>
              </w:rPr>
              <w:t>РЕШЕНИЕ</w:t>
            </w:r>
          </w:p>
          <w:p w:rsidR="00AE48D4" w:rsidRPr="00AE48D4" w:rsidRDefault="00AE48D4" w:rsidP="00AE48D4">
            <w:pPr>
              <w:jc w:val="center"/>
              <w:rPr>
                <w:sz w:val="18"/>
                <w:szCs w:val="18"/>
              </w:rPr>
            </w:pPr>
            <w:r w:rsidRPr="00AE48D4">
              <w:rPr>
                <w:rFonts w:eastAsia="TimesET"/>
                <w:b/>
                <w:sz w:val="18"/>
                <w:szCs w:val="18"/>
              </w:rPr>
              <w:t>31.10.</w:t>
            </w:r>
            <w:r w:rsidRPr="00AE48D4">
              <w:rPr>
                <w:b/>
                <w:sz w:val="18"/>
                <w:szCs w:val="18"/>
              </w:rPr>
              <w:t xml:space="preserve">2017    №25-3 </w:t>
            </w:r>
          </w:p>
          <w:p w:rsidR="00AE48D4" w:rsidRPr="00AE48D4" w:rsidRDefault="00AE48D4" w:rsidP="00AE48D4">
            <w:pPr>
              <w:jc w:val="center"/>
              <w:rPr>
                <w:sz w:val="18"/>
                <w:szCs w:val="18"/>
              </w:rPr>
            </w:pPr>
            <w:r w:rsidRPr="00AE48D4">
              <w:rPr>
                <w:b/>
                <w:sz w:val="18"/>
                <w:szCs w:val="18"/>
              </w:rPr>
              <w:t xml:space="preserve">деревня </w:t>
            </w:r>
            <w:proofErr w:type="spellStart"/>
            <w:r w:rsidRPr="00AE48D4">
              <w:rPr>
                <w:b/>
                <w:sz w:val="18"/>
                <w:szCs w:val="18"/>
              </w:rPr>
              <w:t>Кугеево</w:t>
            </w:r>
            <w:proofErr w:type="spellEnd"/>
          </w:p>
          <w:p w:rsidR="00AE48D4" w:rsidRPr="00AE48D4" w:rsidRDefault="00AE48D4" w:rsidP="00AE48D4">
            <w:pPr>
              <w:jc w:val="center"/>
              <w:rPr>
                <w:b/>
                <w:sz w:val="18"/>
                <w:szCs w:val="18"/>
              </w:rPr>
            </w:pPr>
          </w:p>
        </w:tc>
      </w:tr>
    </w:tbl>
    <w:p w:rsidR="00AE48D4" w:rsidRPr="00AE48D4" w:rsidRDefault="00AE48D4" w:rsidP="00AE48D4">
      <w:pPr>
        <w:ind w:right="4668"/>
        <w:jc w:val="both"/>
        <w:rPr>
          <w:b/>
          <w:sz w:val="18"/>
          <w:szCs w:val="18"/>
        </w:rPr>
      </w:pPr>
    </w:p>
    <w:p w:rsidR="00AE48D4" w:rsidRPr="00AE48D4" w:rsidRDefault="00AE48D4" w:rsidP="00AE48D4">
      <w:pPr>
        <w:ind w:right="4668"/>
        <w:jc w:val="both"/>
        <w:rPr>
          <w:sz w:val="18"/>
          <w:szCs w:val="18"/>
        </w:rPr>
      </w:pPr>
      <w:r w:rsidRPr="00AE48D4">
        <w:rPr>
          <w:b/>
          <w:sz w:val="18"/>
          <w:szCs w:val="18"/>
        </w:rPr>
        <w:t xml:space="preserve">О  внесении  изменений  в решение Собрания     депутатов Кугеевского сельского поселения от № 51-1 от 13.12.2013 года «Об утверждении Положения о регулировании бюджетных правоотношений в </w:t>
      </w:r>
      <w:proofErr w:type="spellStart"/>
      <w:r w:rsidRPr="00AE48D4">
        <w:rPr>
          <w:b/>
          <w:sz w:val="18"/>
          <w:szCs w:val="18"/>
        </w:rPr>
        <w:t>Кугеевском</w:t>
      </w:r>
      <w:proofErr w:type="spellEnd"/>
      <w:r w:rsidRPr="00AE48D4">
        <w:rPr>
          <w:b/>
          <w:sz w:val="18"/>
          <w:szCs w:val="18"/>
        </w:rPr>
        <w:t xml:space="preserve"> сельском поселении Мариинско-Посадского района Чувашской Республики»</w:t>
      </w:r>
    </w:p>
    <w:p w:rsidR="00AE48D4" w:rsidRPr="00AE48D4" w:rsidRDefault="00AE48D4" w:rsidP="00AE48D4">
      <w:pPr>
        <w:ind w:right="28"/>
        <w:jc w:val="both"/>
        <w:rPr>
          <w:sz w:val="18"/>
          <w:szCs w:val="18"/>
        </w:rPr>
      </w:pPr>
    </w:p>
    <w:p w:rsidR="00AE48D4" w:rsidRPr="00AE48D4" w:rsidRDefault="00AE48D4" w:rsidP="00AE48D4">
      <w:pPr>
        <w:ind w:right="28" w:firstLine="900"/>
        <w:jc w:val="both"/>
        <w:rPr>
          <w:sz w:val="18"/>
          <w:szCs w:val="18"/>
        </w:rPr>
      </w:pPr>
      <w:proofErr w:type="gramStart"/>
      <w:r w:rsidRPr="00AE48D4">
        <w:rPr>
          <w:sz w:val="18"/>
          <w:szCs w:val="18"/>
        </w:rPr>
        <w:t>Руководствуясь Федеральным законом от 18.07.2017 № 178-ФЗ «О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Законами Чувашской Республики от 18.02.2017  № 3 и 29.08.2017 № 43 «О внесении изменений  в Закон Чувашской Республики «О регулировании бюджетных правоотношений в Чувашской Республике»</w:t>
      </w:r>
      <w:proofErr w:type="gramEnd"/>
    </w:p>
    <w:p w:rsidR="00AE48D4" w:rsidRPr="00AE48D4" w:rsidRDefault="00AE48D4" w:rsidP="00AE48D4">
      <w:pPr>
        <w:ind w:right="28" w:firstLine="900"/>
        <w:jc w:val="both"/>
        <w:rPr>
          <w:sz w:val="18"/>
          <w:szCs w:val="18"/>
        </w:rPr>
      </w:pPr>
    </w:p>
    <w:p w:rsidR="00AE48D4" w:rsidRPr="00AE48D4" w:rsidRDefault="00AE48D4" w:rsidP="00AE48D4">
      <w:pPr>
        <w:ind w:right="28" w:firstLine="900"/>
        <w:jc w:val="center"/>
        <w:rPr>
          <w:sz w:val="18"/>
          <w:szCs w:val="18"/>
        </w:rPr>
      </w:pPr>
      <w:r w:rsidRPr="00AE48D4">
        <w:rPr>
          <w:sz w:val="18"/>
          <w:szCs w:val="18"/>
        </w:rPr>
        <w:t>Собрание депутатов Кугеевского сельского поселения Мариинско-Посадского района Чувашской Республики</w:t>
      </w:r>
    </w:p>
    <w:p w:rsidR="00AE48D4" w:rsidRPr="00AE48D4" w:rsidRDefault="00AE48D4" w:rsidP="00AE48D4">
      <w:pPr>
        <w:ind w:right="28" w:firstLine="900"/>
        <w:jc w:val="center"/>
        <w:rPr>
          <w:sz w:val="18"/>
          <w:szCs w:val="18"/>
        </w:rPr>
      </w:pPr>
      <w:proofErr w:type="spellStart"/>
      <w:proofErr w:type="gramStart"/>
      <w:r w:rsidRPr="00AE48D4">
        <w:rPr>
          <w:sz w:val="18"/>
          <w:szCs w:val="18"/>
        </w:rPr>
        <w:t>р</w:t>
      </w:r>
      <w:proofErr w:type="spellEnd"/>
      <w:proofErr w:type="gramEnd"/>
      <w:r w:rsidRPr="00AE48D4">
        <w:rPr>
          <w:sz w:val="18"/>
          <w:szCs w:val="18"/>
        </w:rPr>
        <w:t xml:space="preserve"> е </w:t>
      </w:r>
      <w:proofErr w:type="spellStart"/>
      <w:r w:rsidRPr="00AE48D4">
        <w:rPr>
          <w:sz w:val="18"/>
          <w:szCs w:val="18"/>
        </w:rPr>
        <w:t>ш</w:t>
      </w:r>
      <w:proofErr w:type="spellEnd"/>
      <w:r w:rsidRPr="00AE48D4">
        <w:rPr>
          <w:sz w:val="18"/>
          <w:szCs w:val="18"/>
        </w:rPr>
        <w:t xml:space="preserve"> и л о:</w:t>
      </w:r>
    </w:p>
    <w:p w:rsidR="00AE48D4" w:rsidRPr="00AE48D4" w:rsidRDefault="00AE48D4" w:rsidP="00AE48D4">
      <w:pPr>
        <w:ind w:right="28" w:firstLine="900"/>
        <w:jc w:val="center"/>
        <w:rPr>
          <w:sz w:val="18"/>
          <w:szCs w:val="18"/>
        </w:rPr>
      </w:pPr>
    </w:p>
    <w:p w:rsidR="00AE48D4" w:rsidRPr="00AE48D4" w:rsidRDefault="00AE48D4" w:rsidP="00BD6249">
      <w:pPr>
        <w:numPr>
          <w:ilvl w:val="0"/>
          <w:numId w:val="1"/>
        </w:numPr>
        <w:ind w:left="0" w:right="28" w:firstLine="900"/>
        <w:jc w:val="both"/>
        <w:rPr>
          <w:sz w:val="18"/>
          <w:szCs w:val="18"/>
        </w:rPr>
      </w:pPr>
      <w:r w:rsidRPr="00AE48D4">
        <w:rPr>
          <w:sz w:val="18"/>
          <w:szCs w:val="18"/>
        </w:rPr>
        <w:t xml:space="preserve">Внести в решение Собрания депутатов Кугеевского сельского поселения Мариинско-Посадского района Чувашской Республики от 13.12.2013 г. № 51-1 «Об утверждении Положения о регулировании бюджетных правоотношений в </w:t>
      </w:r>
      <w:proofErr w:type="spellStart"/>
      <w:r w:rsidRPr="00AE48D4">
        <w:rPr>
          <w:sz w:val="18"/>
          <w:szCs w:val="18"/>
        </w:rPr>
        <w:t>Кугеевском</w:t>
      </w:r>
      <w:proofErr w:type="spellEnd"/>
      <w:r w:rsidRPr="00AE48D4">
        <w:rPr>
          <w:sz w:val="18"/>
          <w:szCs w:val="18"/>
        </w:rPr>
        <w:t xml:space="preserve"> сельском поселении Мариинско-Посадского района Чувашской Республики» (с изменениями, внесенными решениями Кугеевского сельского поселения Мариинско-Посадского района Чувашской Республики от 07.04.2014 г. № 54-2; от  17.12.2014 г. № 61-3; от 31.08.2015 № 69-3; от 09.09.2015 г. № 71; от 20.11.2015 г. № 3-2, от 22.08.2016 г. №10-2, от 28.12.2016 г. №16-1) следующие изменения:</w:t>
      </w:r>
    </w:p>
    <w:p w:rsidR="00AE48D4" w:rsidRPr="00AE48D4" w:rsidRDefault="00AE48D4" w:rsidP="00AE48D4">
      <w:pPr>
        <w:ind w:right="28" w:firstLine="851"/>
        <w:jc w:val="both"/>
        <w:rPr>
          <w:sz w:val="18"/>
          <w:szCs w:val="18"/>
        </w:rPr>
      </w:pPr>
      <w:r w:rsidRPr="00AE48D4">
        <w:rPr>
          <w:sz w:val="18"/>
          <w:szCs w:val="18"/>
        </w:rPr>
        <w:t xml:space="preserve">В Положение о регулировании бюджетных правоотношений в </w:t>
      </w:r>
      <w:proofErr w:type="spellStart"/>
      <w:r w:rsidRPr="00AE48D4">
        <w:rPr>
          <w:sz w:val="18"/>
          <w:szCs w:val="18"/>
        </w:rPr>
        <w:t>Кугеевском</w:t>
      </w:r>
      <w:proofErr w:type="spellEnd"/>
      <w:r w:rsidRPr="00AE48D4">
        <w:rPr>
          <w:sz w:val="18"/>
          <w:szCs w:val="18"/>
        </w:rPr>
        <w:t xml:space="preserve"> сельском поселении Мариинско-Посадского района Чувашской Республики, утвержденном указанным решением:</w:t>
      </w:r>
    </w:p>
    <w:p w:rsidR="00AE48D4" w:rsidRPr="00AE48D4" w:rsidRDefault="00AE48D4" w:rsidP="00BD6249">
      <w:pPr>
        <w:pStyle w:val="ConsPlusNormal"/>
        <w:widowControl w:val="0"/>
        <w:numPr>
          <w:ilvl w:val="0"/>
          <w:numId w:val="2"/>
        </w:numPr>
        <w:adjustRightInd/>
        <w:ind w:left="0" w:firstLine="851"/>
        <w:jc w:val="both"/>
        <w:rPr>
          <w:b/>
          <w:sz w:val="18"/>
          <w:szCs w:val="18"/>
        </w:rPr>
      </w:pPr>
      <w:proofErr w:type="gramStart"/>
      <w:r w:rsidRPr="00AE48D4">
        <w:rPr>
          <w:b/>
          <w:sz w:val="18"/>
          <w:szCs w:val="18"/>
        </w:rPr>
        <w:t>в абзаце втором пункта 2 статьи 4 слова «налогов (сборов)» заменить словами «налогов (сборов, страховых взносов)», слова «налогам (сборам)» заменить словами «налогам (сборам, страховым взносам)»;</w:t>
      </w:r>
      <w:proofErr w:type="gramEnd"/>
    </w:p>
    <w:p w:rsidR="00AE48D4" w:rsidRPr="00AE48D4" w:rsidRDefault="00AE48D4" w:rsidP="00BD6249">
      <w:pPr>
        <w:numPr>
          <w:ilvl w:val="0"/>
          <w:numId w:val="2"/>
        </w:numPr>
        <w:autoSpaceDE w:val="0"/>
        <w:autoSpaceDN w:val="0"/>
        <w:adjustRightInd w:val="0"/>
        <w:jc w:val="both"/>
        <w:rPr>
          <w:sz w:val="18"/>
          <w:szCs w:val="18"/>
        </w:rPr>
      </w:pPr>
      <w:r w:rsidRPr="00AE48D4">
        <w:rPr>
          <w:sz w:val="18"/>
          <w:szCs w:val="18"/>
        </w:rPr>
        <w:t>в статье 12:</w:t>
      </w:r>
    </w:p>
    <w:p w:rsidR="00AE48D4" w:rsidRPr="00AE48D4" w:rsidRDefault="00AE48D4" w:rsidP="00AE48D4">
      <w:pPr>
        <w:autoSpaceDE w:val="0"/>
        <w:autoSpaceDN w:val="0"/>
        <w:adjustRightInd w:val="0"/>
        <w:ind w:firstLine="851"/>
        <w:jc w:val="both"/>
        <w:rPr>
          <w:rFonts w:ascii="Arial" w:hAnsi="Arial" w:cs="Arial"/>
          <w:sz w:val="18"/>
          <w:szCs w:val="18"/>
        </w:rPr>
      </w:pPr>
      <w:r w:rsidRPr="00AE48D4">
        <w:rPr>
          <w:sz w:val="18"/>
          <w:szCs w:val="18"/>
        </w:rPr>
        <w:t>а) в абзаце втором пункта 1 слова «на праве оперативного управления у муниципальных учреждений и муниципальных унитарных предприятий, или» заменить словами «на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 а также»;</w:t>
      </w:r>
    </w:p>
    <w:p w:rsidR="00AE48D4" w:rsidRPr="00AE48D4" w:rsidRDefault="00AE48D4" w:rsidP="00AE48D4">
      <w:pPr>
        <w:ind w:firstLine="851"/>
        <w:jc w:val="both"/>
        <w:rPr>
          <w:sz w:val="18"/>
          <w:szCs w:val="18"/>
        </w:rPr>
      </w:pPr>
      <w:r w:rsidRPr="00AE48D4">
        <w:rPr>
          <w:sz w:val="18"/>
          <w:szCs w:val="18"/>
        </w:rPr>
        <w:t>б) дополнить пунктом 3.1 следующего содержания:</w:t>
      </w:r>
    </w:p>
    <w:p w:rsidR="00AE48D4" w:rsidRPr="00AE48D4" w:rsidRDefault="00AE48D4" w:rsidP="00AE48D4">
      <w:pPr>
        <w:ind w:firstLine="851"/>
        <w:jc w:val="both"/>
        <w:rPr>
          <w:sz w:val="18"/>
          <w:szCs w:val="18"/>
        </w:rPr>
      </w:pPr>
      <w:r w:rsidRPr="00AE48D4">
        <w:rPr>
          <w:sz w:val="18"/>
          <w:szCs w:val="18"/>
        </w:rPr>
        <w:t>«3.1. </w:t>
      </w:r>
      <w:bookmarkStart w:id="0" w:name="sub_79413"/>
      <w:proofErr w:type="gramStart"/>
      <w:r w:rsidRPr="00AE48D4">
        <w:rPr>
          <w:sz w:val="18"/>
          <w:szCs w:val="18"/>
        </w:rPr>
        <w:t>Полномочия муниципального заказчика могут быть переданы органами местного самоуправления, являющимися муниципальными заказчиками, юридическим лицам, акции (доли) которых принадлежат муниципальному образованию, при осуществлении бюджетных инвестиций в объекты капитального строительства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пункте 2 настоящей статьи.</w:t>
      </w:r>
      <w:proofErr w:type="gramEnd"/>
      <w:r w:rsidRPr="00AE48D4">
        <w:rPr>
          <w:sz w:val="18"/>
          <w:szCs w:val="18"/>
        </w:rPr>
        <w:t xml:space="preserve"> Указанные решения должны содержать информацию о юридических лицах, которым передаются полномочия муниципального заказчика.</w:t>
      </w:r>
    </w:p>
    <w:p w:rsidR="00AE48D4" w:rsidRPr="00AE48D4" w:rsidRDefault="00AE48D4" w:rsidP="00AE48D4">
      <w:pPr>
        <w:ind w:firstLine="851"/>
        <w:jc w:val="both"/>
        <w:rPr>
          <w:sz w:val="18"/>
          <w:szCs w:val="18"/>
        </w:rPr>
      </w:pPr>
      <w:bookmarkStart w:id="1" w:name="sub_2641179"/>
      <w:bookmarkEnd w:id="0"/>
      <w:proofErr w:type="gramStart"/>
      <w:r w:rsidRPr="00AE48D4">
        <w:rPr>
          <w:sz w:val="18"/>
          <w:szCs w:val="18"/>
        </w:rPr>
        <w:t>Передача объектов капитального строительства в качестве вклада в уставные (складочные) капиталы юридических лиц, указанных в абзаце первом настоящего пункта,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образования в уставных (складочных) капиталах таких юридических лиц в соответствии с гражданским законодательством Российской Федерации.</w:t>
      </w:r>
      <w:proofErr w:type="gramEnd"/>
      <w:r w:rsidRPr="00AE48D4">
        <w:rPr>
          <w:sz w:val="18"/>
          <w:szCs w:val="18"/>
        </w:rPr>
        <w:t xml:space="preserve">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bookmarkEnd w:id="1"/>
    <w:p w:rsidR="00AE48D4" w:rsidRPr="00AE48D4" w:rsidRDefault="00AE48D4" w:rsidP="00AE48D4">
      <w:pPr>
        <w:ind w:firstLine="851"/>
        <w:jc w:val="both"/>
        <w:rPr>
          <w:sz w:val="18"/>
          <w:szCs w:val="18"/>
        </w:rPr>
      </w:pPr>
      <w:r w:rsidRPr="00AE48D4">
        <w:rPr>
          <w:sz w:val="18"/>
          <w:szCs w:val="18"/>
        </w:rPr>
        <w:t>При передаче иным юридическим лицам полномочий, предусмотренных настоящим пунктом, на них распространяются положения, установленные пунктом 3 настоящей статьи для бюджетных и автономных учреждений, муниципальных унитарных предприятий</w:t>
      </w:r>
      <w:proofErr w:type="gramStart"/>
      <w:r w:rsidRPr="00AE48D4">
        <w:rPr>
          <w:sz w:val="18"/>
          <w:szCs w:val="18"/>
        </w:rPr>
        <w:t>.»;</w:t>
      </w:r>
      <w:proofErr w:type="gramEnd"/>
    </w:p>
    <w:p w:rsidR="00AE48D4" w:rsidRPr="00AE48D4" w:rsidRDefault="00AE48D4" w:rsidP="00AE48D4">
      <w:pPr>
        <w:autoSpaceDE w:val="0"/>
        <w:autoSpaceDN w:val="0"/>
        <w:adjustRightInd w:val="0"/>
        <w:ind w:firstLine="698"/>
        <w:jc w:val="both"/>
        <w:rPr>
          <w:color w:val="000000"/>
          <w:sz w:val="18"/>
          <w:szCs w:val="18"/>
        </w:rPr>
      </w:pPr>
      <w:r w:rsidRPr="00AE48D4">
        <w:rPr>
          <w:color w:val="000000"/>
          <w:sz w:val="18"/>
          <w:szCs w:val="18"/>
        </w:rPr>
        <w:t xml:space="preserve"> 4) в пункте 1 статьи 12.1</w:t>
      </w:r>
      <w:bookmarkStart w:id="2" w:name="sub_171"/>
      <w:r w:rsidRPr="00AE48D4">
        <w:rPr>
          <w:color w:val="000000"/>
          <w:sz w:val="18"/>
          <w:szCs w:val="18"/>
        </w:rPr>
        <w:t xml:space="preserve"> слова «на праве оперативного управления у этих учреждений и предприятий, или» заменить словами «на праве оперативного управления у этих учреждений либо на праве оперативного управления или хозяйственного ведения у этих предприятий, а также»;</w:t>
      </w:r>
    </w:p>
    <w:bookmarkEnd w:id="2"/>
    <w:p w:rsidR="00AE48D4" w:rsidRPr="00AE48D4" w:rsidRDefault="00AE48D4" w:rsidP="00BD6249">
      <w:pPr>
        <w:numPr>
          <w:ilvl w:val="0"/>
          <w:numId w:val="3"/>
        </w:numPr>
        <w:autoSpaceDE w:val="0"/>
        <w:autoSpaceDN w:val="0"/>
        <w:adjustRightInd w:val="0"/>
        <w:jc w:val="both"/>
        <w:rPr>
          <w:sz w:val="18"/>
          <w:szCs w:val="18"/>
        </w:rPr>
      </w:pPr>
      <w:r w:rsidRPr="00AE48D4">
        <w:rPr>
          <w:sz w:val="18"/>
          <w:szCs w:val="18"/>
        </w:rPr>
        <w:t>в статье 13:</w:t>
      </w:r>
    </w:p>
    <w:p w:rsidR="00AE48D4" w:rsidRPr="00AE48D4" w:rsidRDefault="00AE48D4" w:rsidP="00AE48D4">
      <w:pPr>
        <w:autoSpaceDE w:val="0"/>
        <w:autoSpaceDN w:val="0"/>
        <w:adjustRightInd w:val="0"/>
        <w:ind w:firstLine="851"/>
        <w:jc w:val="both"/>
        <w:rPr>
          <w:sz w:val="18"/>
          <w:szCs w:val="18"/>
        </w:rPr>
      </w:pPr>
      <w:bookmarkStart w:id="3" w:name="sub_10401"/>
      <w:proofErr w:type="gramStart"/>
      <w:r w:rsidRPr="00AE48D4">
        <w:rPr>
          <w:sz w:val="18"/>
          <w:szCs w:val="18"/>
        </w:rPr>
        <w:t>а) в абзаце втором пункта 1 слова «в объекты капитального строительства и (или) на приобретение объектов недвижимого имущества» заменить словами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w:t>
      </w:r>
      <w:proofErr w:type="gramEnd"/>
      <w:r w:rsidRPr="00AE48D4">
        <w:rPr>
          <w:sz w:val="18"/>
          <w:szCs w:val="18"/>
        </w:rPr>
        <w:t xml:space="preserve">, находящиеся в собственности таких дочерних обществ, и (или) на приобретение такими дочерними обществами объектов </w:t>
      </w:r>
      <w:proofErr w:type="gramStart"/>
      <w:r w:rsidRPr="00AE48D4">
        <w:rPr>
          <w:sz w:val="18"/>
          <w:szCs w:val="18"/>
        </w:rPr>
        <w:t>недвижимого</w:t>
      </w:r>
      <w:proofErr w:type="gramEnd"/>
      <w:r w:rsidRPr="00AE48D4">
        <w:rPr>
          <w:sz w:val="18"/>
          <w:szCs w:val="18"/>
        </w:rPr>
        <w:t xml:space="preserve"> имущества»;</w:t>
      </w:r>
    </w:p>
    <w:bookmarkEnd w:id="3"/>
    <w:p w:rsidR="00AE48D4" w:rsidRPr="00AE48D4" w:rsidRDefault="00AE48D4" w:rsidP="00AE48D4">
      <w:pPr>
        <w:autoSpaceDE w:val="0"/>
        <w:autoSpaceDN w:val="0"/>
        <w:adjustRightInd w:val="0"/>
        <w:ind w:firstLine="851"/>
        <w:jc w:val="both"/>
        <w:rPr>
          <w:color w:val="000000"/>
          <w:sz w:val="18"/>
          <w:szCs w:val="18"/>
        </w:rPr>
      </w:pPr>
      <w:r w:rsidRPr="00AE48D4">
        <w:rPr>
          <w:color w:val="000000"/>
          <w:sz w:val="18"/>
          <w:szCs w:val="18"/>
        </w:rPr>
        <w:t>б) пункт 2 признать утратившим силу;</w:t>
      </w:r>
    </w:p>
    <w:p w:rsidR="00AE48D4" w:rsidRPr="00AE48D4" w:rsidRDefault="00AE48D4" w:rsidP="00AE48D4">
      <w:pPr>
        <w:autoSpaceDE w:val="0"/>
        <w:autoSpaceDN w:val="0"/>
        <w:adjustRightInd w:val="0"/>
        <w:ind w:firstLine="851"/>
        <w:jc w:val="both"/>
        <w:rPr>
          <w:sz w:val="18"/>
          <w:szCs w:val="18"/>
        </w:rPr>
      </w:pPr>
      <w:bookmarkStart w:id="4" w:name="sub_10403"/>
      <w:r w:rsidRPr="00AE48D4">
        <w:rPr>
          <w:sz w:val="18"/>
          <w:szCs w:val="18"/>
        </w:rPr>
        <w:t>в) в абзаце втором пункта 3 слова «Правительства Российской Федерации» заменить словами «администрации поселения, в том числе указанными в абзаце втором пункта 1 настоящей статьи»;</w:t>
      </w:r>
    </w:p>
    <w:bookmarkEnd w:id="4"/>
    <w:p w:rsidR="00AE48D4" w:rsidRPr="00AE48D4" w:rsidRDefault="00AE48D4" w:rsidP="00AE48D4">
      <w:pPr>
        <w:pStyle w:val="ConsPlusNormal"/>
        <w:ind w:firstLine="851"/>
        <w:jc w:val="both"/>
        <w:rPr>
          <w:b/>
          <w:sz w:val="18"/>
          <w:szCs w:val="18"/>
        </w:rPr>
      </w:pPr>
      <w:r w:rsidRPr="00AE48D4">
        <w:rPr>
          <w:b/>
          <w:sz w:val="18"/>
          <w:szCs w:val="18"/>
        </w:rPr>
        <w:t>6) в пункте 1 статьи 16:</w:t>
      </w:r>
    </w:p>
    <w:p w:rsidR="00AE48D4" w:rsidRPr="00AE48D4" w:rsidRDefault="00AE48D4" w:rsidP="00AE48D4">
      <w:pPr>
        <w:pStyle w:val="ConsPlusNormal"/>
        <w:ind w:firstLine="851"/>
        <w:jc w:val="both"/>
        <w:rPr>
          <w:b/>
          <w:sz w:val="18"/>
          <w:szCs w:val="18"/>
        </w:rPr>
      </w:pPr>
      <w:r w:rsidRPr="00AE48D4">
        <w:rPr>
          <w:b/>
          <w:spacing w:val="-4"/>
          <w:sz w:val="18"/>
          <w:szCs w:val="18"/>
        </w:rPr>
        <w:t>а) абзац пятый дополнить словами «, сокращение муниципального долга поселения, в том числе за счет сокращения муниципальных заимствований и (или) увеличения объемов погашения муниципального долга поселения</w:t>
      </w:r>
      <w:r w:rsidRPr="00AE48D4">
        <w:rPr>
          <w:b/>
          <w:sz w:val="18"/>
          <w:szCs w:val="18"/>
        </w:rPr>
        <w:t>»;</w:t>
      </w:r>
    </w:p>
    <w:p w:rsidR="00AE48D4" w:rsidRPr="00AE48D4" w:rsidRDefault="00AE48D4" w:rsidP="00AE48D4">
      <w:pPr>
        <w:pStyle w:val="ConsPlusNormal"/>
        <w:ind w:firstLine="851"/>
        <w:jc w:val="both"/>
        <w:rPr>
          <w:b/>
          <w:sz w:val="18"/>
          <w:szCs w:val="18"/>
        </w:rPr>
      </w:pPr>
      <w:r w:rsidRPr="00AE48D4">
        <w:rPr>
          <w:b/>
          <w:sz w:val="18"/>
          <w:szCs w:val="18"/>
        </w:rPr>
        <w:t>б) дополнить новым абзацем шестым следующего содержания:</w:t>
      </w:r>
    </w:p>
    <w:p w:rsidR="00AE48D4" w:rsidRPr="00AE48D4" w:rsidRDefault="00AE48D4" w:rsidP="00AE48D4">
      <w:pPr>
        <w:pStyle w:val="ConsPlusNormal"/>
        <w:ind w:firstLine="851"/>
        <w:jc w:val="both"/>
        <w:rPr>
          <w:b/>
          <w:sz w:val="18"/>
          <w:szCs w:val="18"/>
        </w:rPr>
      </w:pPr>
      <w:r w:rsidRPr="00AE48D4">
        <w:rPr>
          <w:b/>
          <w:sz w:val="18"/>
          <w:szCs w:val="18"/>
        </w:rPr>
        <w:t>«реализацию приоритетных проектов, направленных на развитие экономики и рост доходного потенциала бюджета поселения</w:t>
      </w:r>
      <w:proofErr w:type="gramStart"/>
      <w:r w:rsidRPr="00AE48D4">
        <w:rPr>
          <w:b/>
          <w:sz w:val="18"/>
          <w:szCs w:val="18"/>
        </w:rPr>
        <w:t>.»;</w:t>
      </w:r>
      <w:proofErr w:type="gramEnd"/>
    </w:p>
    <w:p w:rsidR="00AE48D4" w:rsidRPr="00AE48D4" w:rsidRDefault="00AE48D4" w:rsidP="00AE48D4">
      <w:pPr>
        <w:pStyle w:val="ConsPlusNormal"/>
        <w:ind w:firstLine="851"/>
        <w:jc w:val="both"/>
        <w:rPr>
          <w:b/>
          <w:sz w:val="18"/>
          <w:szCs w:val="18"/>
        </w:rPr>
      </w:pPr>
      <w:r w:rsidRPr="00AE48D4">
        <w:rPr>
          <w:b/>
          <w:sz w:val="18"/>
          <w:szCs w:val="18"/>
        </w:rPr>
        <w:t>в) абзацы шестой – восьмой считать соответственно абзацами седьмым – девятым;</w:t>
      </w:r>
    </w:p>
    <w:p w:rsidR="00AE48D4" w:rsidRPr="00AE48D4" w:rsidRDefault="00AE48D4" w:rsidP="00AE48D4">
      <w:pPr>
        <w:autoSpaceDE w:val="0"/>
        <w:autoSpaceDN w:val="0"/>
        <w:adjustRightInd w:val="0"/>
        <w:ind w:firstLine="720"/>
        <w:jc w:val="both"/>
        <w:rPr>
          <w:sz w:val="18"/>
          <w:szCs w:val="18"/>
        </w:rPr>
      </w:pPr>
      <w:bookmarkStart w:id="5" w:name="sub_105"/>
      <w:r w:rsidRPr="00AE48D4">
        <w:rPr>
          <w:sz w:val="18"/>
          <w:szCs w:val="18"/>
        </w:rPr>
        <w:t>7) в статье 34:</w:t>
      </w:r>
    </w:p>
    <w:p w:rsidR="00AE48D4" w:rsidRPr="00AE48D4" w:rsidRDefault="00AE48D4" w:rsidP="00AE48D4">
      <w:pPr>
        <w:autoSpaceDE w:val="0"/>
        <w:autoSpaceDN w:val="0"/>
        <w:adjustRightInd w:val="0"/>
        <w:ind w:firstLine="720"/>
        <w:jc w:val="both"/>
        <w:rPr>
          <w:sz w:val="18"/>
          <w:szCs w:val="18"/>
        </w:rPr>
      </w:pPr>
      <w:bookmarkStart w:id="6" w:name="sub_10501"/>
      <w:bookmarkEnd w:id="5"/>
      <w:r w:rsidRPr="00AE48D4">
        <w:rPr>
          <w:sz w:val="18"/>
          <w:szCs w:val="18"/>
        </w:rPr>
        <w:t>а) абзац третий дополнить словами «поселения»;</w:t>
      </w:r>
    </w:p>
    <w:p w:rsidR="00AE48D4" w:rsidRPr="00AE48D4" w:rsidRDefault="00AE48D4" w:rsidP="00AE48D4">
      <w:pPr>
        <w:autoSpaceDE w:val="0"/>
        <w:autoSpaceDN w:val="0"/>
        <w:adjustRightInd w:val="0"/>
        <w:ind w:firstLine="720"/>
        <w:jc w:val="both"/>
        <w:rPr>
          <w:sz w:val="18"/>
          <w:szCs w:val="18"/>
        </w:rPr>
      </w:pPr>
      <w:bookmarkStart w:id="7" w:name="sub_10502"/>
      <w:bookmarkEnd w:id="6"/>
      <w:r w:rsidRPr="00AE48D4">
        <w:rPr>
          <w:sz w:val="18"/>
          <w:szCs w:val="18"/>
        </w:rPr>
        <w:t>б) абзац сорок пятый признать утратившим силу;</w:t>
      </w:r>
    </w:p>
    <w:bookmarkEnd w:id="7"/>
    <w:p w:rsidR="00AE48D4" w:rsidRPr="00AE48D4" w:rsidRDefault="00AE48D4" w:rsidP="00AE48D4">
      <w:pPr>
        <w:autoSpaceDE w:val="0"/>
        <w:autoSpaceDN w:val="0"/>
        <w:adjustRightInd w:val="0"/>
        <w:ind w:firstLine="720"/>
        <w:jc w:val="both"/>
        <w:rPr>
          <w:sz w:val="18"/>
          <w:szCs w:val="18"/>
        </w:rPr>
      </w:pPr>
      <w:r w:rsidRPr="00AE48D4">
        <w:rPr>
          <w:sz w:val="18"/>
          <w:szCs w:val="18"/>
        </w:rPr>
        <w:t>8) в пункте 5 статьи 38:</w:t>
      </w:r>
    </w:p>
    <w:p w:rsidR="00AE48D4" w:rsidRPr="00AE48D4" w:rsidRDefault="00AE48D4" w:rsidP="00AE48D4">
      <w:pPr>
        <w:autoSpaceDE w:val="0"/>
        <w:autoSpaceDN w:val="0"/>
        <w:adjustRightInd w:val="0"/>
        <w:ind w:firstLine="720"/>
        <w:jc w:val="both"/>
        <w:rPr>
          <w:sz w:val="18"/>
          <w:szCs w:val="18"/>
        </w:rPr>
      </w:pPr>
      <w:r w:rsidRPr="00AE48D4">
        <w:rPr>
          <w:sz w:val="18"/>
          <w:szCs w:val="18"/>
        </w:rPr>
        <w:t>абзац третий  изложить в следующей редакции:</w:t>
      </w:r>
    </w:p>
    <w:p w:rsidR="00AE48D4" w:rsidRPr="00AE48D4" w:rsidRDefault="00AE48D4" w:rsidP="00AE48D4">
      <w:pPr>
        <w:autoSpaceDE w:val="0"/>
        <w:autoSpaceDN w:val="0"/>
        <w:adjustRightInd w:val="0"/>
        <w:ind w:firstLine="720"/>
        <w:jc w:val="both"/>
        <w:rPr>
          <w:sz w:val="18"/>
          <w:szCs w:val="18"/>
        </w:rPr>
      </w:pPr>
      <w:r w:rsidRPr="00AE48D4">
        <w:rPr>
          <w:sz w:val="18"/>
          <w:szCs w:val="18"/>
        </w:rPr>
        <w:t xml:space="preserve"> «основных </w:t>
      </w:r>
      <w:proofErr w:type="gramStart"/>
      <w:r w:rsidRPr="00AE48D4">
        <w:rPr>
          <w:sz w:val="18"/>
          <w:szCs w:val="18"/>
        </w:rPr>
        <w:t>направлениях</w:t>
      </w:r>
      <w:proofErr w:type="gramEnd"/>
      <w:r w:rsidRPr="00AE48D4">
        <w:rPr>
          <w:sz w:val="18"/>
          <w:szCs w:val="18"/>
        </w:rPr>
        <w:t xml:space="preserve"> бюджетной и налоговой политики Чувашской Республики;</w:t>
      </w:r>
    </w:p>
    <w:p w:rsidR="00AE48D4" w:rsidRPr="00AE48D4" w:rsidRDefault="00AE48D4" w:rsidP="00AE48D4">
      <w:pPr>
        <w:autoSpaceDE w:val="0"/>
        <w:autoSpaceDN w:val="0"/>
        <w:adjustRightInd w:val="0"/>
        <w:ind w:firstLine="720"/>
        <w:jc w:val="both"/>
        <w:rPr>
          <w:sz w:val="18"/>
          <w:szCs w:val="18"/>
        </w:rPr>
      </w:pPr>
      <w:r w:rsidRPr="00AE48D4">
        <w:rPr>
          <w:sz w:val="18"/>
          <w:szCs w:val="18"/>
        </w:rPr>
        <w:t>абзац четвертый изложить в следующей редакции:</w:t>
      </w:r>
    </w:p>
    <w:p w:rsidR="00AE48D4" w:rsidRPr="00AE48D4" w:rsidRDefault="00AE48D4" w:rsidP="00AE48D4">
      <w:pPr>
        <w:autoSpaceDE w:val="0"/>
        <w:autoSpaceDN w:val="0"/>
        <w:adjustRightInd w:val="0"/>
        <w:ind w:firstLine="720"/>
        <w:jc w:val="both"/>
        <w:rPr>
          <w:sz w:val="18"/>
          <w:szCs w:val="18"/>
        </w:rPr>
      </w:pPr>
      <w:r w:rsidRPr="00AE48D4">
        <w:rPr>
          <w:sz w:val="18"/>
          <w:szCs w:val="18"/>
        </w:rPr>
        <w:t xml:space="preserve">«основных </w:t>
      </w:r>
      <w:proofErr w:type="gramStart"/>
      <w:r w:rsidRPr="00AE48D4">
        <w:rPr>
          <w:sz w:val="18"/>
          <w:szCs w:val="18"/>
        </w:rPr>
        <w:t>направлениях</w:t>
      </w:r>
      <w:proofErr w:type="gramEnd"/>
      <w:r w:rsidRPr="00AE48D4">
        <w:rPr>
          <w:sz w:val="18"/>
          <w:szCs w:val="18"/>
        </w:rPr>
        <w:t xml:space="preserve"> бюджетной и налоговой политики Мариинско-Посадского района;»;</w:t>
      </w:r>
    </w:p>
    <w:p w:rsidR="00AE48D4" w:rsidRPr="00AE48D4" w:rsidRDefault="00AE48D4" w:rsidP="00AE48D4">
      <w:pPr>
        <w:autoSpaceDE w:val="0"/>
        <w:autoSpaceDN w:val="0"/>
        <w:adjustRightInd w:val="0"/>
        <w:ind w:firstLine="720"/>
        <w:jc w:val="both"/>
        <w:rPr>
          <w:sz w:val="18"/>
          <w:szCs w:val="18"/>
        </w:rPr>
      </w:pPr>
      <w:r w:rsidRPr="00AE48D4">
        <w:rPr>
          <w:sz w:val="18"/>
          <w:szCs w:val="18"/>
        </w:rPr>
        <w:t>абзац пятый изложить в следующей редакции:</w:t>
      </w:r>
    </w:p>
    <w:p w:rsidR="00AE48D4" w:rsidRPr="00AE48D4" w:rsidRDefault="00AE48D4" w:rsidP="00AE48D4">
      <w:pPr>
        <w:autoSpaceDE w:val="0"/>
        <w:autoSpaceDN w:val="0"/>
        <w:adjustRightInd w:val="0"/>
        <w:ind w:firstLine="720"/>
        <w:jc w:val="both"/>
        <w:rPr>
          <w:sz w:val="18"/>
          <w:szCs w:val="18"/>
        </w:rPr>
      </w:pPr>
      <w:r w:rsidRPr="00AE48D4">
        <w:rPr>
          <w:sz w:val="18"/>
          <w:szCs w:val="18"/>
        </w:rPr>
        <w:t xml:space="preserve">«основных </w:t>
      </w:r>
      <w:proofErr w:type="gramStart"/>
      <w:r w:rsidRPr="00AE48D4">
        <w:rPr>
          <w:sz w:val="18"/>
          <w:szCs w:val="18"/>
        </w:rPr>
        <w:t>направлениях</w:t>
      </w:r>
      <w:proofErr w:type="gramEnd"/>
      <w:r w:rsidRPr="00AE48D4">
        <w:rPr>
          <w:sz w:val="18"/>
          <w:szCs w:val="18"/>
        </w:rPr>
        <w:t xml:space="preserve"> бюджетной и налоговой политики поселения;»;</w:t>
      </w:r>
    </w:p>
    <w:p w:rsidR="00AE48D4" w:rsidRPr="00AE48D4" w:rsidRDefault="00AE48D4" w:rsidP="00AE48D4">
      <w:pPr>
        <w:autoSpaceDE w:val="0"/>
        <w:autoSpaceDN w:val="0"/>
        <w:adjustRightInd w:val="0"/>
        <w:ind w:firstLine="720"/>
        <w:jc w:val="both"/>
        <w:rPr>
          <w:sz w:val="18"/>
          <w:szCs w:val="18"/>
        </w:rPr>
      </w:pPr>
      <w:r w:rsidRPr="00AE48D4">
        <w:rPr>
          <w:sz w:val="18"/>
          <w:szCs w:val="18"/>
        </w:rPr>
        <w:t>9) в абзаце втором пункта 4 статьи 39 после слов «бюджетной и налоговой политики» дополнить словами «поселения»;</w:t>
      </w:r>
    </w:p>
    <w:p w:rsidR="00AE48D4" w:rsidRPr="00AE48D4" w:rsidRDefault="00AE48D4" w:rsidP="00AE48D4">
      <w:pPr>
        <w:autoSpaceDE w:val="0"/>
        <w:autoSpaceDN w:val="0"/>
        <w:adjustRightInd w:val="0"/>
        <w:ind w:firstLine="720"/>
        <w:jc w:val="both"/>
        <w:rPr>
          <w:sz w:val="18"/>
          <w:szCs w:val="18"/>
        </w:rPr>
      </w:pPr>
      <w:r w:rsidRPr="00AE48D4">
        <w:rPr>
          <w:sz w:val="18"/>
          <w:szCs w:val="18"/>
        </w:rPr>
        <w:t>10) в статье 41:</w:t>
      </w:r>
    </w:p>
    <w:p w:rsidR="00AE48D4" w:rsidRPr="00AE48D4" w:rsidRDefault="00AE48D4" w:rsidP="00AE48D4">
      <w:pPr>
        <w:pStyle w:val="ConsPlusNormal"/>
        <w:ind w:firstLine="709"/>
        <w:jc w:val="both"/>
        <w:rPr>
          <w:b/>
          <w:sz w:val="18"/>
          <w:szCs w:val="18"/>
        </w:rPr>
      </w:pPr>
      <w:r w:rsidRPr="00AE48D4">
        <w:rPr>
          <w:b/>
          <w:sz w:val="18"/>
          <w:szCs w:val="18"/>
        </w:rPr>
        <w:t xml:space="preserve">а) абзац четвертый пункта 3 после слов «и по целевым статьям (муниципальным программам поселения и </w:t>
      </w:r>
      <w:proofErr w:type="spellStart"/>
      <w:r w:rsidRPr="00AE48D4">
        <w:rPr>
          <w:b/>
          <w:sz w:val="18"/>
          <w:szCs w:val="18"/>
        </w:rPr>
        <w:t>непрограммным</w:t>
      </w:r>
      <w:proofErr w:type="spellEnd"/>
      <w:r w:rsidRPr="00AE48D4">
        <w:rPr>
          <w:b/>
          <w:sz w:val="18"/>
          <w:szCs w:val="18"/>
        </w:rPr>
        <w:t xml:space="preserve"> направлениям деятельности), группам (группам и подгруппам) видов расходов» дополнить словами «, а также по разделам и подразделам»;</w:t>
      </w:r>
    </w:p>
    <w:p w:rsidR="00AE48D4" w:rsidRPr="00AE48D4" w:rsidRDefault="00AE48D4" w:rsidP="00AE48D4">
      <w:pPr>
        <w:ind w:right="28" w:firstLine="709"/>
        <w:jc w:val="both"/>
        <w:rPr>
          <w:sz w:val="18"/>
          <w:szCs w:val="18"/>
        </w:rPr>
      </w:pPr>
      <w:r w:rsidRPr="00AE48D4">
        <w:rPr>
          <w:sz w:val="18"/>
          <w:szCs w:val="18"/>
        </w:rPr>
        <w:t>11) в статье 46:</w:t>
      </w:r>
    </w:p>
    <w:p w:rsidR="00AE48D4" w:rsidRPr="00AE48D4" w:rsidRDefault="00AE48D4" w:rsidP="00AE48D4">
      <w:pPr>
        <w:autoSpaceDE w:val="0"/>
        <w:autoSpaceDN w:val="0"/>
        <w:adjustRightInd w:val="0"/>
        <w:ind w:firstLine="720"/>
        <w:jc w:val="both"/>
        <w:rPr>
          <w:sz w:val="18"/>
          <w:szCs w:val="18"/>
        </w:rPr>
      </w:pPr>
      <w:r w:rsidRPr="00AE48D4">
        <w:rPr>
          <w:sz w:val="18"/>
          <w:szCs w:val="18"/>
        </w:rPr>
        <w:t>а) в пункте 2:</w:t>
      </w:r>
    </w:p>
    <w:p w:rsidR="00AE48D4" w:rsidRPr="00AE48D4" w:rsidRDefault="00AE48D4" w:rsidP="00AE48D4">
      <w:pPr>
        <w:autoSpaceDE w:val="0"/>
        <w:autoSpaceDN w:val="0"/>
        <w:adjustRightInd w:val="0"/>
        <w:ind w:firstLine="720"/>
        <w:jc w:val="both"/>
        <w:rPr>
          <w:sz w:val="18"/>
          <w:szCs w:val="18"/>
        </w:rPr>
      </w:pPr>
      <w:bookmarkStart w:id="8" w:name="sub_10101"/>
      <w:r w:rsidRPr="00AE48D4">
        <w:rPr>
          <w:sz w:val="18"/>
          <w:szCs w:val="18"/>
        </w:rPr>
        <w:t>абзац третий дополнить словами «, изменением подведомственности распорядителей (получателей) бюджетных средств и при осуществлении исполнительно-распорядительными органами бюджетных полномочий, предусмотренных пунктом 5 статьи 154 Бюджетного кодекса Российской Федерации»;</w:t>
      </w:r>
    </w:p>
    <w:p w:rsidR="00AE48D4" w:rsidRPr="00AE48D4" w:rsidRDefault="00AE48D4" w:rsidP="00AE48D4">
      <w:pPr>
        <w:autoSpaceDE w:val="0"/>
        <w:autoSpaceDN w:val="0"/>
        <w:adjustRightInd w:val="0"/>
        <w:ind w:firstLine="720"/>
        <w:jc w:val="both"/>
        <w:rPr>
          <w:sz w:val="18"/>
          <w:szCs w:val="18"/>
        </w:rPr>
      </w:pPr>
      <w:bookmarkStart w:id="9" w:name="sub_10102"/>
      <w:bookmarkEnd w:id="8"/>
      <w:r w:rsidRPr="00AE48D4">
        <w:rPr>
          <w:sz w:val="18"/>
          <w:szCs w:val="18"/>
        </w:rPr>
        <w:t>абзац четвертый дополнить словами «и (или) предусматривающих перечисление этих сре</w:t>
      </w:r>
      <w:proofErr w:type="gramStart"/>
      <w:r w:rsidRPr="00AE48D4">
        <w:rPr>
          <w:sz w:val="18"/>
          <w:szCs w:val="18"/>
        </w:rPr>
        <w:t>дств в сч</w:t>
      </w:r>
      <w:proofErr w:type="gramEnd"/>
      <w:r w:rsidRPr="00AE48D4">
        <w:rPr>
          <w:sz w:val="18"/>
          <w:szCs w:val="18"/>
        </w:rPr>
        <w:t>ет оплаты судебных издержек, увеличения подлежащих уплате казенным учреждением поселения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AE48D4" w:rsidRPr="00AE48D4" w:rsidRDefault="00AE48D4" w:rsidP="00AE48D4">
      <w:pPr>
        <w:autoSpaceDE w:val="0"/>
        <w:autoSpaceDN w:val="0"/>
        <w:adjustRightInd w:val="0"/>
        <w:ind w:firstLine="720"/>
        <w:jc w:val="both"/>
        <w:rPr>
          <w:sz w:val="18"/>
          <w:szCs w:val="18"/>
        </w:rPr>
      </w:pPr>
      <w:bookmarkStart w:id="10" w:name="sub_10103"/>
      <w:bookmarkEnd w:id="9"/>
      <w:r w:rsidRPr="00AE48D4">
        <w:rPr>
          <w:sz w:val="18"/>
          <w:szCs w:val="18"/>
        </w:rPr>
        <w:t>абзац восьмой изложить в следующей редакции:</w:t>
      </w:r>
    </w:p>
    <w:p w:rsidR="00AE48D4" w:rsidRPr="00AE48D4" w:rsidRDefault="00AE48D4" w:rsidP="00AE48D4">
      <w:pPr>
        <w:autoSpaceDE w:val="0"/>
        <w:autoSpaceDN w:val="0"/>
        <w:adjustRightInd w:val="0"/>
        <w:ind w:firstLine="720"/>
        <w:jc w:val="both"/>
        <w:rPr>
          <w:sz w:val="18"/>
          <w:szCs w:val="18"/>
        </w:rPr>
      </w:pPr>
      <w:bookmarkStart w:id="11" w:name="sub_6438"/>
      <w:bookmarkEnd w:id="10"/>
      <w:r w:rsidRPr="00AE48D4">
        <w:rPr>
          <w:sz w:val="18"/>
          <w:szCs w:val="18"/>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поселения, а также в случае сокращения (возврата при отсутствии потребности) указанных межбюджетных трансфертов</w:t>
      </w:r>
      <w:proofErr w:type="gramStart"/>
      <w:r w:rsidRPr="00AE48D4">
        <w:rPr>
          <w:sz w:val="18"/>
          <w:szCs w:val="18"/>
        </w:rPr>
        <w:t>;»</w:t>
      </w:r>
      <w:proofErr w:type="gramEnd"/>
      <w:r w:rsidRPr="00AE48D4">
        <w:rPr>
          <w:sz w:val="18"/>
          <w:szCs w:val="18"/>
        </w:rPr>
        <w:t>;</w:t>
      </w:r>
    </w:p>
    <w:bookmarkEnd w:id="11"/>
    <w:p w:rsidR="00AE48D4" w:rsidRPr="00AE48D4" w:rsidRDefault="00AE48D4" w:rsidP="00AE48D4">
      <w:pPr>
        <w:autoSpaceDE w:val="0"/>
        <w:autoSpaceDN w:val="0"/>
        <w:adjustRightInd w:val="0"/>
        <w:ind w:firstLine="720"/>
        <w:jc w:val="both"/>
        <w:rPr>
          <w:sz w:val="18"/>
          <w:szCs w:val="18"/>
        </w:rPr>
      </w:pPr>
      <w:r w:rsidRPr="00AE48D4">
        <w:rPr>
          <w:sz w:val="18"/>
          <w:szCs w:val="18"/>
        </w:rPr>
        <w:t>абзац девятый после слов «изменения типа» дополнить словом «(подведомственности)»;</w:t>
      </w:r>
    </w:p>
    <w:p w:rsidR="00AE48D4" w:rsidRPr="00AE48D4" w:rsidRDefault="00AE48D4" w:rsidP="00AE48D4">
      <w:pPr>
        <w:ind w:right="28" w:firstLine="709"/>
        <w:jc w:val="both"/>
        <w:rPr>
          <w:sz w:val="18"/>
          <w:szCs w:val="18"/>
        </w:rPr>
      </w:pPr>
      <w:r w:rsidRPr="00AE48D4">
        <w:rPr>
          <w:sz w:val="18"/>
          <w:szCs w:val="18"/>
        </w:rPr>
        <w:t>б) абзац десятый пункта 6 признать утратившим силу;</w:t>
      </w:r>
    </w:p>
    <w:p w:rsidR="00AE48D4" w:rsidRPr="00AE48D4" w:rsidRDefault="00AE48D4" w:rsidP="00AE48D4">
      <w:pPr>
        <w:ind w:right="28" w:firstLine="709"/>
        <w:jc w:val="both"/>
        <w:rPr>
          <w:sz w:val="18"/>
          <w:szCs w:val="18"/>
        </w:rPr>
      </w:pPr>
      <w:r w:rsidRPr="00AE48D4">
        <w:rPr>
          <w:sz w:val="18"/>
          <w:szCs w:val="18"/>
        </w:rPr>
        <w:t>в) дополнить пунктами 7 и 8 следующего содержания:</w:t>
      </w:r>
    </w:p>
    <w:p w:rsidR="00AE48D4" w:rsidRPr="00AE48D4" w:rsidRDefault="00AE48D4" w:rsidP="00AE48D4">
      <w:pPr>
        <w:ind w:right="28" w:firstLine="709"/>
        <w:jc w:val="both"/>
        <w:rPr>
          <w:sz w:val="18"/>
          <w:szCs w:val="18"/>
        </w:rPr>
      </w:pPr>
      <w:r w:rsidRPr="00AE48D4">
        <w:rPr>
          <w:sz w:val="18"/>
          <w:szCs w:val="18"/>
        </w:rPr>
        <w:t xml:space="preserve">«7. </w:t>
      </w:r>
      <w:proofErr w:type="gramStart"/>
      <w:r w:rsidRPr="00AE48D4">
        <w:rPr>
          <w:sz w:val="18"/>
          <w:szCs w:val="18"/>
        </w:rPr>
        <w:t>В соответствии с решением начальника финансового отдела дополнительно к основаниям, установленным пунктами 2 и 6 настоящей статьи, может осуществляться внесение изменений в сводную бюджетную роспись бюджета поселения без внесения изменений в решение о бюджете поселения в случае перераспределения бюджетных ассигнований, предусмотренных главному распорядителю средств бюджета поселения решением о бюджете поселения, в целях обеспечения условий предоставления субсидий из бюджета Чувашской Республики</w:t>
      </w:r>
      <w:proofErr w:type="gramEnd"/>
      <w:r w:rsidRPr="00AE48D4">
        <w:rPr>
          <w:sz w:val="18"/>
          <w:szCs w:val="18"/>
        </w:rPr>
        <w:t xml:space="preserve"> муниципальным бюджетам в соответствии со статьей 139 Бюджетного кодекса Российской Федерации на </w:t>
      </w:r>
      <w:proofErr w:type="spellStart"/>
      <w:r w:rsidRPr="00AE48D4">
        <w:rPr>
          <w:sz w:val="18"/>
          <w:szCs w:val="18"/>
        </w:rPr>
        <w:t>софинансирование</w:t>
      </w:r>
      <w:proofErr w:type="spellEnd"/>
      <w:r w:rsidRPr="00AE48D4">
        <w:rPr>
          <w:sz w:val="18"/>
          <w:szCs w:val="18"/>
        </w:rPr>
        <w:t xml:space="preserve"> расходных обязательств по выполнению полномочий органов местного самоуправления по вопросам местного значения.</w:t>
      </w:r>
    </w:p>
    <w:p w:rsidR="00AE48D4" w:rsidRPr="00AE48D4" w:rsidRDefault="00AE48D4" w:rsidP="00AE48D4">
      <w:pPr>
        <w:ind w:right="28" w:firstLine="709"/>
        <w:jc w:val="both"/>
        <w:rPr>
          <w:sz w:val="18"/>
          <w:szCs w:val="18"/>
        </w:rPr>
      </w:pPr>
      <w:r w:rsidRPr="00AE48D4">
        <w:rPr>
          <w:sz w:val="18"/>
          <w:szCs w:val="18"/>
        </w:rPr>
        <w:t>8. Решением о бюджете поселения, помимо оснований, предусмотренных настоящей статьей, могут предусматриваться иные дополнительные основания для внесения изменений в сводную бюджетную роспись бюджета поселения без внесения изменений в решение о бюджете поселения в соответствии с решениями начальника финансового отдела</w:t>
      </w:r>
      <w:proofErr w:type="gramStart"/>
      <w:r w:rsidRPr="00AE48D4">
        <w:rPr>
          <w:sz w:val="18"/>
          <w:szCs w:val="18"/>
        </w:rPr>
        <w:t>.».</w:t>
      </w:r>
      <w:proofErr w:type="gramEnd"/>
    </w:p>
    <w:p w:rsidR="00AE48D4" w:rsidRPr="00AE48D4" w:rsidRDefault="00AE48D4" w:rsidP="00AE48D4">
      <w:pPr>
        <w:ind w:right="28" w:firstLine="900"/>
        <w:jc w:val="both"/>
        <w:rPr>
          <w:sz w:val="18"/>
          <w:szCs w:val="18"/>
        </w:rPr>
      </w:pPr>
      <w:r w:rsidRPr="00AE48D4">
        <w:rPr>
          <w:sz w:val="18"/>
          <w:szCs w:val="18"/>
        </w:rPr>
        <w:t>2. Настоящее решение вступает в силу со дня его официального опубликования, за исключением абзаца третьего подпункта 5 пункта 1, который вступает в силу с 1 января 2018 года.</w:t>
      </w:r>
    </w:p>
    <w:p w:rsidR="00AE48D4" w:rsidRPr="00AE48D4" w:rsidRDefault="00AE48D4" w:rsidP="00AE48D4">
      <w:pPr>
        <w:ind w:right="28" w:firstLine="900"/>
        <w:jc w:val="both"/>
        <w:rPr>
          <w:sz w:val="18"/>
          <w:szCs w:val="18"/>
        </w:rPr>
      </w:pPr>
      <w:r w:rsidRPr="00AE48D4">
        <w:rPr>
          <w:sz w:val="18"/>
          <w:szCs w:val="18"/>
        </w:rPr>
        <w:t>3. Действие положений подпункта 1, подпункта 6, абзаца второго подпункта 10, абзацев восьмого, девятого, десятого, одиннадцатого подпункта 11 пункта 1 настоящего решения распространяется на правоотношения, возникшие с 1 января 2017 года.</w:t>
      </w:r>
    </w:p>
    <w:p w:rsidR="00AE48D4" w:rsidRPr="00AE48D4" w:rsidRDefault="00AE48D4" w:rsidP="00AE48D4">
      <w:pPr>
        <w:ind w:right="28" w:firstLine="900"/>
        <w:jc w:val="both"/>
        <w:rPr>
          <w:sz w:val="18"/>
          <w:szCs w:val="18"/>
        </w:rPr>
      </w:pPr>
      <w:r w:rsidRPr="00AE48D4">
        <w:rPr>
          <w:sz w:val="18"/>
          <w:szCs w:val="18"/>
        </w:rPr>
        <w:t xml:space="preserve">4. </w:t>
      </w:r>
      <w:proofErr w:type="gramStart"/>
      <w:r w:rsidRPr="00AE48D4">
        <w:rPr>
          <w:sz w:val="18"/>
          <w:szCs w:val="18"/>
        </w:rPr>
        <w:t>Положения абзаца второго пункта 1 статьи 13 (в части решений о предоставлении бюджетных инвестиций юридическим лицам в целях предоставления взносов в уставные (складочные) капиталы дочерних обществ) Положения о регулировании бюджетных правоотношений в Мариинско-Посадском районе Чувашской Республики, утвержденного решением Мариинско-Посадского районного Собрания депутатов от 18.10.2013 года № С-12/1 (в редакции настоящего решения) применяются при составлении и исполнении бюджета Мариинско-Посадского района Чувашской</w:t>
      </w:r>
      <w:proofErr w:type="gramEnd"/>
      <w:r w:rsidRPr="00AE48D4">
        <w:rPr>
          <w:sz w:val="18"/>
          <w:szCs w:val="18"/>
        </w:rPr>
        <w:t xml:space="preserve"> Республики на 2018 год и на плановый период 2019 и 2020 годов.</w:t>
      </w:r>
    </w:p>
    <w:p w:rsidR="00AE48D4" w:rsidRPr="00AE48D4" w:rsidRDefault="00AE48D4" w:rsidP="00AE48D4">
      <w:pPr>
        <w:ind w:right="28"/>
        <w:jc w:val="both"/>
        <w:rPr>
          <w:sz w:val="18"/>
          <w:szCs w:val="18"/>
        </w:rPr>
      </w:pPr>
    </w:p>
    <w:p w:rsidR="00AE48D4" w:rsidRPr="00AE48D4" w:rsidRDefault="00AE48D4" w:rsidP="00AE48D4">
      <w:pPr>
        <w:rPr>
          <w:sz w:val="18"/>
          <w:szCs w:val="18"/>
        </w:rPr>
      </w:pPr>
      <w:r w:rsidRPr="00AE48D4">
        <w:rPr>
          <w:color w:val="000000"/>
          <w:sz w:val="18"/>
          <w:szCs w:val="18"/>
        </w:rPr>
        <w:t xml:space="preserve">Председатель Собрания депутатов                                                    Л.А.Мельникова          </w:t>
      </w:r>
    </w:p>
    <w:p w:rsidR="00AE48D4" w:rsidRPr="00AE48D4" w:rsidRDefault="00AE48D4" w:rsidP="00AE48D4">
      <w:pPr>
        <w:rPr>
          <w:sz w:val="18"/>
          <w:szCs w:val="18"/>
        </w:rPr>
      </w:pPr>
      <w:r w:rsidRPr="00AE48D4">
        <w:rPr>
          <w:color w:val="000000"/>
          <w:sz w:val="18"/>
          <w:szCs w:val="18"/>
        </w:rPr>
        <w:t xml:space="preserve">Кугеевского сельского поселения                                                     </w:t>
      </w:r>
    </w:p>
    <w:p w:rsidR="00AE48D4" w:rsidRPr="00AE48D4" w:rsidRDefault="00AE48D4" w:rsidP="00AE48D4">
      <w:pPr>
        <w:rPr>
          <w:sz w:val="18"/>
          <w:szCs w:val="18"/>
        </w:rPr>
      </w:pPr>
      <w:r w:rsidRPr="00AE48D4">
        <w:rPr>
          <w:color w:val="000000"/>
          <w:sz w:val="18"/>
          <w:szCs w:val="18"/>
        </w:rPr>
        <w:t>Чувашской Республики</w:t>
      </w:r>
    </w:p>
    <w:p w:rsidR="00AE48D4" w:rsidRPr="00AE48D4" w:rsidRDefault="00AE48D4" w:rsidP="00AE48D4">
      <w:pPr>
        <w:ind w:right="28"/>
        <w:jc w:val="both"/>
        <w:rPr>
          <w:sz w:val="18"/>
          <w:szCs w:val="18"/>
        </w:rPr>
      </w:pPr>
    </w:p>
    <w:p w:rsidR="00AE48D4" w:rsidRPr="00AE48D4" w:rsidRDefault="00AE48D4" w:rsidP="00AE48D4">
      <w:pPr>
        <w:ind w:right="28"/>
        <w:jc w:val="both"/>
        <w:rPr>
          <w:sz w:val="18"/>
          <w:szCs w:val="18"/>
        </w:rPr>
      </w:pPr>
    </w:p>
    <w:p w:rsidR="00AE48D4" w:rsidRPr="00AE48D4" w:rsidRDefault="00AE48D4" w:rsidP="00AE48D4">
      <w:pPr>
        <w:tabs>
          <w:tab w:val="left" w:pos="6675"/>
        </w:tabs>
        <w:ind w:right="28"/>
        <w:rPr>
          <w:sz w:val="18"/>
          <w:szCs w:val="18"/>
        </w:rPr>
      </w:pPr>
      <w:r w:rsidRPr="00AE48D4">
        <w:rPr>
          <w:sz w:val="18"/>
          <w:szCs w:val="18"/>
        </w:rPr>
        <w:t>Глава Кугеевского сельского поселения</w:t>
      </w:r>
      <w:r w:rsidRPr="00AE48D4">
        <w:rPr>
          <w:sz w:val="18"/>
          <w:szCs w:val="18"/>
        </w:rPr>
        <w:tab/>
        <w:t xml:space="preserve">Ю.В.Васильев           </w:t>
      </w:r>
    </w:p>
    <w:p w:rsidR="00AE48D4" w:rsidRPr="00AE48D4" w:rsidRDefault="00AE48D4" w:rsidP="00AE48D4">
      <w:pPr>
        <w:ind w:right="4668"/>
        <w:jc w:val="both"/>
        <w:rPr>
          <w:b/>
          <w:sz w:val="18"/>
          <w:szCs w:val="18"/>
        </w:rPr>
      </w:pPr>
      <w:r w:rsidRPr="00AE48D4">
        <w:rPr>
          <w:sz w:val="18"/>
          <w:szCs w:val="18"/>
        </w:rPr>
        <w:t xml:space="preserve"> Мариинско-Посадского района Чувашской Республики                </w:t>
      </w:r>
      <w:r w:rsidRPr="00AE48D4">
        <w:rPr>
          <w:sz w:val="18"/>
          <w:szCs w:val="18"/>
        </w:rPr>
        <w:tab/>
        <w:t xml:space="preserve"> </w:t>
      </w:r>
    </w:p>
    <w:p w:rsidR="007044BC" w:rsidRDefault="007044BC" w:rsidP="00AE48D4">
      <w:pPr>
        <w:rPr>
          <w:sz w:val="18"/>
          <w:szCs w:val="18"/>
        </w:rPr>
      </w:pPr>
    </w:p>
    <w:tbl>
      <w:tblPr>
        <w:tblW w:w="10020" w:type="dxa"/>
        <w:tblInd w:w="-252" w:type="dxa"/>
        <w:tblLook w:val="04A0"/>
      </w:tblPr>
      <w:tblGrid>
        <w:gridCol w:w="4468"/>
        <w:gridCol w:w="1386"/>
        <w:gridCol w:w="4166"/>
      </w:tblGrid>
      <w:tr w:rsidR="00AE48D4" w:rsidRPr="00AE48D4" w:rsidTr="0089426C">
        <w:trPr>
          <w:cantSplit/>
          <w:trHeight w:val="395"/>
        </w:trPr>
        <w:tc>
          <w:tcPr>
            <w:tcW w:w="4471" w:type="dxa"/>
            <w:hideMark/>
          </w:tcPr>
          <w:p w:rsidR="00AE48D4" w:rsidRPr="00AE48D4" w:rsidRDefault="00AE48D4" w:rsidP="00AE48D4">
            <w:pPr>
              <w:tabs>
                <w:tab w:val="left" w:pos="7560"/>
              </w:tabs>
              <w:jc w:val="center"/>
              <w:rPr>
                <w:bCs/>
                <w:noProof/>
                <w:color w:val="000000"/>
                <w:sz w:val="18"/>
                <w:szCs w:val="18"/>
              </w:rPr>
            </w:pPr>
            <w:r w:rsidRPr="00AE48D4">
              <w:rPr>
                <w:bCs/>
                <w:noProof/>
                <w:color w:val="000000"/>
                <w:sz w:val="18"/>
                <w:szCs w:val="18"/>
              </w:rPr>
              <w:lastRenderedPageBreak/>
              <w:t>ЧĂВАШ РЕСПУБЛИКИ</w:t>
            </w:r>
          </w:p>
          <w:p w:rsidR="00AE48D4" w:rsidRPr="00AE48D4" w:rsidRDefault="00AE48D4" w:rsidP="00AE48D4">
            <w:pPr>
              <w:tabs>
                <w:tab w:val="left" w:pos="7560"/>
              </w:tabs>
              <w:jc w:val="center"/>
              <w:rPr>
                <w:sz w:val="18"/>
                <w:szCs w:val="18"/>
              </w:rPr>
            </w:pPr>
            <w:r w:rsidRPr="00AE48D4">
              <w:rPr>
                <w:bCs/>
                <w:noProof/>
                <w:color w:val="000000"/>
                <w:sz w:val="18"/>
                <w:szCs w:val="18"/>
              </w:rPr>
              <w:t>СЕНТЕРВАРРИ РАЙОНĚ</w:t>
            </w:r>
          </w:p>
        </w:tc>
        <w:tc>
          <w:tcPr>
            <w:tcW w:w="1380" w:type="dxa"/>
            <w:vMerge w:val="restart"/>
            <w:hideMark/>
          </w:tcPr>
          <w:p w:rsidR="00AE48D4" w:rsidRPr="00AE48D4" w:rsidRDefault="00AE48D4" w:rsidP="00AE48D4">
            <w:pPr>
              <w:tabs>
                <w:tab w:val="left" w:pos="7560"/>
              </w:tabs>
              <w:jc w:val="center"/>
              <w:rPr>
                <w:sz w:val="18"/>
                <w:szCs w:val="18"/>
              </w:rPr>
            </w:pPr>
            <w:r w:rsidRPr="00AE48D4">
              <w:rPr>
                <w:noProof/>
                <w:sz w:val="18"/>
                <w:szCs w:val="18"/>
              </w:rPr>
              <w:drawing>
                <wp:inline distT="0" distB="0" distL="0" distR="0">
                  <wp:extent cx="723265" cy="723265"/>
                  <wp:effectExtent l="19050" t="0" r="635" b="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12" cstate="print"/>
                          <a:srcRect/>
                          <a:stretch>
                            <a:fillRect/>
                          </a:stretch>
                        </pic:blipFill>
                        <pic:spPr bwMode="auto">
                          <a:xfrm>
                            <a:off x="0" y="0"/>
                            <a:ext cx="723265" cy="723265"/>
                          </a:xfrm>
                          <a:prstGeom prst="rect">
                            <a:avLst/>
                          </a:prstGeom>
                          <a:noFill/>
                          <a:ln w="9525">
                            <a:noFill/>
                            <a:miter lim="800000"/>
                            <a:headEnd/>
                            <a:tailEnd/>
                          </a:ln>
                        </pic:spPr>
                      </pic:pic>
                    </a:graphicData>
                  </a:graphic>
                </wp:inline>
              </w:drawing>
            </w:r>
          </w:p>
        </w:tc>
        <w:tc>
          <w:tcPr>
            <w:tcW w:w="4169" w:type="dxa"/>
            <w:hideMark/>
          </w:tcPr>
          <w:p w:rsidR="00AE48D4" w:rsidRPr="00AE48D4" w:rsidRDefault="00AE48D4" w:rsidP="00AE48D4">
            <w:pPr>
              <w:tabs>
                <w:tab w:val="left" w:pos="7560"/>
              </w:tabs>
              <w:jc w:val="center"/>
              <w:rPr>
                <w:rStyle w:val="ac"/>
                <w:bCs w:val="0"/>
                <w:noProof/>
                <w:color w:val="000000"/>
                <w:sz w:val="18"/>
                <w:szCs w:val="18"/>
              </w:rPr>
            </w:pPr>
            <w:r w:rsidRPr="00AE48D4">
              <w:rPr>
                <w:bCs/>
                <w:noProof/>
                <w:color w:val="000000"/>
                <w:sz w:val="18"/>
                <w:szCs w:val="18"/>
              </w:rPr>
              <w:t>ЧУВАШСКАЯ РЕСПУБЛИКА</w:t>
            </w:r>
          </w:p>
          <w:p w:rsidR="00AE48D4" w:rsidRPr="00AE48D4" w:rsidRDefault="00AE48D4" w:rsidP="00AE48D4">
            <w:pPr>
              <w:tabs>
                <w:tab w:val="left" w:pos="7560"/>
              </w:tabs>
              <w:jc w:val="center"/>
              <w:rPr>
                <w:sz w:val="18"/>
                <w:szCs w:val="18"/>
              </w:rPr>
            </w:pPr>
            <w:r w:rsidRPr="00AE48D4">
              <w:rPr>
                <w:bCs/>
                <w:noProof/>
                <w:color w:val="000000"/>
                <w:sz w:val="18"/>
                <w:szCs w:val="18"/>
              </w:rPr>
              <w:t>МАРИИНСКО- ПОСАДСКИЙ РАЙОН</w:t>
            </w:r>
          </w:p>
        </w:tc>
      </w:tr>
      <w:tr w:rsidR="00AE48D4" w:rsidRPr="00AE48D4" w:rsidTr="0089426C">
        <w:trPr>
          <w:cantSplit/>
          <w:trHeight w:val="1882"/>
        </w:trPr>
        <w:tc>
          <w:tcPr>
            <w:tcW w:w="4471" w:type="dxa"/>
          </w:tcPr>
          <w:p w:rsidR="00AE48D4" w:rsidRPr="00AE48D4" w:rsidRDefault="00AE48D4" w:rsidP="00AE48D4">
            <w:pPr>
              <w:tabs>
                <w:tab w:val="left" w:pos="7560"/>
              </w:tabs>
              <w:jc w:val="center"/>
              <w:rPr>
                <w:bCs/>
                <w:noProof/>
                <w:color w:val="000000"/>
                <w:sz w:val="18"/>
                <w:szCs w:val="18"/>
              </w:rPr>
            </w:pPr>
            <w:r w:rsidRPr="00AE48D4">
              <w:rPr>
                <w:bCs/>
                <w:noProof/>
                <w:color w:val="000000"/>
                <w:sz w:val="18"/>
                <w:szCs w:val="18"/>
              </w:rPr>
              <w:t>ЧАНКАССИ ЯЛ ПОСЕЛЕНИЙĚН</w:t>
            </w:r>
          </w:p>
          <w:p w:rsidR="00AE48D4" w:rsidRPr="00AE48D4" w:rsidRDefault="00AE48D4" w:rsidP="00AE48D4">
            <w:pPr>
              <w:tabs>
                <w:tab w:val="left" w:pos="7560"/>
              </w:tabs>
              <w:jc w:val="center"/>
              <w:rPr>
                <w:sz w:val="18"/>
                <w:szCs w:val="18"/>
              </w:rPr>
            </w:pPr>
            <w:r w:rsidRPr="00AE48D4">
              <w:rPr>
                <w:noProof/>
                <w:sz w:val="18"/>
                <w:szCs w:val="18"/>
              </w:rPr>
              <w:t>ДЕПУТАТСЕН ПУХĂВĚ</w:t>
            </w:r>
          </w:p>
          <w:p w:rsidR="00AE48D4" w:rsidRPr="00AE48D4" w:rsidRDefault="00AE48D4" w:rsidP="00AE48D4">
            <w:pPr>
              <w:pStyle w:val="ab"/>
              <w:tabs>
                <w:tab w:val="left" w:pos="7560"/>
              </w:tabs>
              <w:ind w:right="-35"/>
              <w:jc w:val="center"/>
              <w:rPr>
                <w:rFonts w:ascii="Times New Roman" w:hAnsi="Times New Roman" w:cs="Times New Roman"/>
                <w:bCs/>
                <w:noProof/>
                <w:color w:val="000000"/>
                <w:sz w:val="18"/>
                <w:szCs w:val="18"/>
              </w:rPr>
            </w:pPr>
          </w:p>
          <w:p w:rsidR="00AE48D4" w:rsidRPr="00AE48D4" w:rsidRDefault="00AE48D4" w:rsidP="00AE48D4">
            <w:pPr>
              <w:pStyle w:val="ab"/>
              <w:tabs>
                <w:tab w:val="left" w:pos="7560"/>
              </w:tabs>
              <w:ind w:right="-35"/>
              <w:jc w:val="center"/>
              <w:rPr>
                <w:rFonts w:ascii="Times New Roman" w:hAnsi="Times New Roman" w:cs="Times New Roman"/>
                <w:bCs/>
                <w:noProof/>
                <w:color w:val="000000"/>
                <w:sz w:val="18"/>
                <w:szCs w:val="18"/>
              </w:rPr>
            </w:pPr>
          </w:p>
          <w:p w:rsidR="00AE48D4" w:rsidRPr="00AE48D4" w:rsidRDefault="00AE48D4" w:rsidP="00AE48D4">
            <w:pPr>
              <w:pStyle w:val="ab"/>
              <w:tabs>
                <w:tab w:val="left" w:pos="7560"/>
              </w:tabs>
              <w:ind w:right="-35"/>
              <w:jc w:val="center"/>
              <w:rPr>
                <w:rFonts w:ascii="Times New Roman" w:hAnsi="Times New Roman" w:cs="Times New Roman"/>
                <w:b/>
                <w:noProof/>
                <w:color w:val="000000"/>
                <w:sz w:val="18"/>
                <w:szCs w:val="18"/>
              </w:rPr>
            </w:pPr>
            <w:r w:rsidRPr="00AE48D4">
              <w:rPr>
                <w:rFonts w:ascii="Times New Roman" w:hAnsi="Times New Roman" w:cs="Times New Roman"/>
                <w:b/>
                <w:bCs/>
                <w:noProof/>
                <w:color w:val="000000"/>
                <w:sz w:val="18"/>
                <w:szCs w:val="18"/>
              </w:rPr>
              <w:t>ЙЫШĂНУ</w:t>
            </w:r>
          </w:p>
          <w:p w:rsidR="00AE48D4" w:rsidRPr="00AE48D4" w:rsidRDefault="00AE48D4" w:rsidP="00AE48D4">
            <w:pPr>
              <w:tabs>
                <w:tab w:val="left" w:pos="7560"/>
              </w:tabs>
              <w:jc w:val="center"/>
              <w:rPr>
                <w:noProof/>
                <w:color w:val="000000"/>
                <w:sz w:val="18"/>
                <w:szCs w:val="18"/>
              </w:rPr>
            </w:pPr>
          </w:p>
          <w:p w:rsidR="00AE48D4" w:rsidRPr="00AE48D4" w:rsidRDefault="00AE48D4" w:rsidP="00AE48D4">
            <w:pPr>
              <w:tabs>
                <w:tab w:val="left" w:pos="7560"/>
              </w:tabs>
              <w:jc w:val="center"/>
              <w:rPr>
                <w:noProof/>
                <w:color w:val="000000"/>
                <w:sz w:val="18"/>
                <w:szCs w:val="18"/>
              </w:rPr>
            </w:pPr>
            <w:r w:rsidRPr="00AE48D4">
              <w:rPr>
                <w:noProof/>
                <w:color w:val="000000"/>
                <w:sz w:val="18"/>
                <w:szCs w:val="18"/>
              </w:rPr>
              <w:t xml:space="preserve">2017.10.31  25-4 № </w:t>
            </w:r>
          </w:p>
          <w:p w:rsidR="00AE48D4" w:rsidRPr="00AE48D4" w:rsidRDefault="00AE48D4" w:rsidP="00AE48D4">
            <w:pPr>
              <w:tabs>
                <w:tab w:val="left" w:pos="7560"/>
              </w:tabs>
              <w:jc w:val="center"/>
              <w:rPr>
                <w:noProof/>
                <w:color w:val="000000"/>
                <w:sz w:val="18"/>
                <w:szCs w:val="18"/>
              </w:rPr>
            </w:pPr>
            <w:r w:rsidRPr="00AE48D4">
              <w:rPr>
                <w:noProof/>
                <w:color w:val="000000"/>
                <w:sz w:val="18"/>
                <w:szCs w:val="18"/>
              </w:rPr>
              <w:t>Чанкасси ялě</w:t>
            </w:r>
          </w:p>
        </w:tc>
        <w:tc>
          <w:tcPr>
            <w:tcW w:w="0" w:type="auto"/>
            <w:vMerge/>
            <w:vAlign w:val="center"/>
            <w:hideMark/>
          </w:tcPr>
          <w:p w:rsidR="00AE48D4" w:rsidRPr="00AE48D4" w:rsidRDefault="00AE48D4" w:rsidP="00AE48D4">
            <w:pPr>
              <w:rPr>
                <w:sz w:val="18"/>
                <w:szCs w:val="18"/>
              </w:rPr>
            </w:pPr>
          </w:p>
        </w:tc>
        <w:tc>
          <w:tcPr>
            <w:tcW w:w="4169" w:type="dxa"/>
          </w:tcPr>
          <w:p w:rsidR="00AE48D4" w:rsidRPr="00AE48D4" w:rsidRDefault="00AE48D4" w:rsidP="00AE48D4">
            <w:pPr>
              <w:tabs>
                <w:tab w:val="left" w:pos="7560"/>
              </w:tabs>
              <w:jc w:val="center"/>
              <w:rPr>
                <w:bCs/>
                <w:noProof/>
                <w:color w:val="000000"/>
                <w:sz w:val="18"/>
                <w:szCs w:val="18"/>
              </w:rPr>
            </w:pPr>
            <w:r w:rsidRPr="00AE48D4">
              <w:rPr>
                <w:bCs/>
                <w:noProof/>
                <w:color w:val="000000"/>
                <w:sz w:val="18"/>
                <w:szCs w:val="18"/>
              </w:rPr>
              <w:t>СОБРАНИЕ ДЕПУТАТОВ</w:t>
            </w:r>
          </w:p>
          <w:p w:rsidR="00AE48D4" w:rsidRPr="00AE48D4" w:rsidRDefault="00AE48D4" w:rsidP="00AE48D4">
            <w:pPr>
              <w:tabs>
                <w:tab w:val="left" w:pos="7560"/>
              </w:tabs>
              <w:jc w:val="center"/>
              <w:rPr>
                <w:bCs/>
                <w:noProof/>
                <w:color w:val="000000"/>
                <w:sz w:val="18"/>
                <w:szCs w:val="18"/>
              </w:rPr>
            </w:pPr>
            <w:r w:rsidRPr="00AE48D4">
              <w:rPr>
                <w:bCs/>
                <w:noProof/>
                <w:color w:val="000000"/>
                <w:sz w:val="18"/>
                <w:szCs w:val="18"/>
              </w:rPr>
              <w:t>КУГЕЕВСКОГО СЕЛЬСКОГО</w:t>
            </w:r>
          </w:p>
          <w:p w:rsidR="00AE48D4" w:rsidRPr="00AE48D4" w:rsidRDefault="00AE48D4" w:rsidP="00AE48D4">
            <w:pPr>
              <w:tabs>
                <w:tab w:val="left" w:pos="7560"/>
              </w:tabs>
              <w:jc w:val="center"/>
              <w:rPr>
                <w:noProof/>
                <w:color w:val="000000"/>
                <w:sz w:val="18"/>
                <w:szCs w:val="18"/>
              </w:rPr>
            </w:pPr>
            <w:r w:rsidRPr="00AE48D4">
              <w:rPr>
                <w:bCs/>
                <w:noProof/>
                <w:color w:val="000000"/>
                <w:sz w:val="18"/>
                <w:szCs w:val="18"/>
              </w:rPr>
              <w:t>ПОСЕЛЕНИЯ</w:t>
            </w:r>
          </w:p>
          <w:p w:rsidR="00AE48D4" w:rsidRPr="00AE48D4" w:rsidRDefault="00AE48D4" w:rsidP="00AE48D4">
            <w:pPr>
              <w:pStyle w:val="2"/>
              <w:keepNext w:val="0"/>
              <w:tabs>
                <w:tab w:val="left" w:pos="7560"/>
              </w:tabs>
              <w:jc w:val="center"/>
              <w:rPr>
                <w:rFonts w:ascii="Times New Roman" w:hAnsi="Times New Roman"/>
                <w:b/>
                <w:sz w:val="18"/>
                <w:szCs w:val="18"/>
              </w:rPr>
            </w:pPr>
            <w:r w:rsidRPr="00AE48D4">
              <w:rPr>
                <w:rFonts w:ascii="Times New Roman" w:hAnsi="Times New Roman"/>
                <w:i/>
                <w:sz w:val="18"/>
                <w:szCs w:val="18"/>
              </w:rPr>
              <w:t>РЕШЕНИЕ</w:t>
            </w:r>
          </w:p>
          <w:p w:rsidR="00AE48D4" w:rsidRPr="00AE48D4" w:rsidRDefault="00AE48D4" w:rsidP="00AE48D4">
            <w:pPr>
              <w:jc w:val="center"/>
              <w:rPr>
                <w:sz w:val="18"/>
                <w:szCs w:val="18"/>
              </w:rPr>
            </w:pPr>
          </w:p>
          <w:p w:rsidR="00AE48D4" w:rsidRPr="00AE48D4" w:rsidRDefault="00AE48D4" w:rsidP="00AE48D4">
            <w:pPr>
              <w:tabs>
                <w:tab w:val="left" w:pos="7560"/>
              </w:tabs>
              <w:jc w:val="center"/>
              <w:rPr>
                <w:sz w:val="18"/>
                <w:szCs w:val="18"/>
              </w:rPr>
            </w:pPr>
            <w:r w:rsidRPr="00AE48D4">
              <w:rPr>
                <w:sz w:val="18"/>
                <w:szCs w:val="18"/>
              </w:rPr>
              <w:t>31.10.2017   № 25-4</w:t>
            </w:r>
          </w:p>
          <w:p w:rsidR="00AE48D4" w:rsidRPr="00AE48D4" w:rsidRDefault="00AE48D4" w:rsidP="00AE48D4">
            <w:pPr>
              <w:tabs>
                <w:tab w:val="left" w:pos="7560"/>
              </w:tabs>
              <w:jc w:val="center"/>
              <w:rPr>
                <w:sz w:val="18"/>
                <w:szCs w:val="18"/>
              </w:rPr>
            </w:pPr>
            <w:proofErr w:type="spellStart"/>
            <w:r w:rsidRPr="00AE48D4">
              <w:rPr>
                <w:sz w:val="18"/>
                <w:szCs w:val="18"/>
              </w:rPr>
              <w:t>д</w:t>
            </w:r>
            <w:proofErr w:type="gramStart"/>
            <w:r w:rsidRPr="00AE48D4">
              <w:rPr>
                <w:sz w:val="18"/>
                <w:szCs w:val="18"/>
              </w:rPr>
              <w:t>.К</w:t>
            </w:r>
            <w:proofErr w:type="gramEnd"/>
            <w:r w:rsidRPr="00AE48D4">
              <w:rPr>
                <w:sz w:val="18"/>
                <w:szCs w:val="18"/>
              </w:rPr>
              <w:t>угеево</w:t>
            </w:r>
            <w:proofErr w:type="spellEnd"/>
          </w:p>
          <w:p w:rsidR="00AE48D4" w:rsidRPr="00AE48D4" w:rsidRDefault="00AE48D4" w:rsidP="00AE48D4">
            <w:pPr>
              <w:tabs>
                <w:tab w:val="left" w:pos="7560"/>
              </w:tabs>
              <w:jc w:val="center"/>
              <w:rPr>
                <w:sz w:val="18"/>
                <w:szCs w:val="18"/>
              </w:rPr>
            </w:pPr>
          </w:p>
          <w:p w:rsidR="00AE48D4" w:rsidRPr="00AE48D4" w:rsidRDefault="00AE48D4" w:rsidP="00AE48D4">
            <w:pPr>
              <w:tabs>
                <w:tab w:val="left" w:pos="7560"/>
              </w:tabs>
              <w:jc w:val="center"/>
              <w:rPr>
                <w:noProof/>
                <w:color w:val="000000"/>
                <w:sz w:val="18"/>
                <w:szCs w:val="18"/>
              </w:rPr>
            </w:pPr>
          </w:p>
        </w:tc>
      </w:tr>
    </w:tbl>
    <w:p w:rsidR="00AE48D4" w:rsidRPr="00AE48D4" w:rsidRDefault="00AE48D4" w:rsidP="00AE48D4">
      <w:pPr>
        <w:ind w:right="3959"/>
        <w:jc w:val="both"/>
        <w:rPr>
          <w:sz w:val="18"/>
          <w:szCs w:val="18"/>
        </w:rPr>
      </w:pPr>
      <w:r w:rsidRPr="00AE48D4">
        <w:rPr>
          <w:b/>
          <w:sz w:val="18"/>
          <w:szCs w:val="18"/>
        </w:rPr>
        <w:t xml:space="preserve">О  внесении  изменений  в решение Собрания     депутатов  Кугеевского сельского  поселения Мариинско-Посадского района Чувашской Республики от 27.09.2012 года № 37-2 «Об утверждении Положения о налоговом регулировании в </w:t>
      </w:r>
      <w:proofErr w:type="spellStart"/>
      <w:r w:rsidRPr="00AE48D4">
        <w:rPr>
          <w:b/>
          <w:sz w:val="18"/>
          <w:szCs w:val="18"/>
        </w:rPr>
        <w:t>Кугеевском</w:t>
      </w:r>
      <w:proofErr w:type="spellEnd"/>
      <w:r w:rsidRPr="00AE48D4">
        <w:rPr>
          <w:b/>
          <w:sz w:val="18"/>
          <w:szCs w:val="18"/>
        </w:rPr>
        <w:t xml:space="preserve"> сельском поселении Мариинско-Посадского района Чувашской Республики  в новой редакции»</w:t>
      </w:r>
    </w:p>
    <w:p w:rsidR="00AE48D4" w:rsidRPr="00AE48D4" w:rsidRDefault="00AE48D4" w:rsidP="00AE48D4">
      <w:pPr>
        <w:ind w:right="28" w:firstLine="900"/>
        <w:jc w:val="both"/>
        <w:rPr>
          <w:sz w:val="18"/>
          <w:szCs w:val="18"/>
        </w:rPr>
      </w:pPr>
      <w:r w:rsidRPr="00AE48D4">
        <w:rPr>
          <w:sz w:val="18"/>
          <w:szCs w:val="18"/>
        </w:rPr>
        <w:t xml:space="preserve">Руководствуясь Федеральным законом от 30 сентября 2017 г. № 286-ФЗ «О внесении изменений в часть вторую Налогового кодекса Российской Федерации и отдельные законодательные акты Российской Федерации» </w:t>
      </w:r>
    </w:p>
    <w:p w:rsidR="00AE48D4" w:rsidRPr="00AE48D4" w:rsidRDefault="00AE48D4" w:rsidP="00AE48D4">
      <w:pPr>
        <w:ind w:right="28" w:firstLine="900"/>
        <w:jc w:val="center"/>
        <w:rPr>
          <w:sz w:val="18"/>
          <w:szCs w:val="18"/>
        </w:rPr>
      </w:pPr>
      <w:r w:rsidRPr="00AE48D4">
        <w:rPr>
          <w:sz w:val="18"/>
          <w:szCs w:val="18"/>
        </w:rPr>
        <w:t>Собрание депутатов Кугеевского сельского поселения</w:t>
      </w:r>
    </w:p>
    <w:p w:rsidR="00AE48D4" w:rsidRPr="00AE48D4" w:rsidRDefault="00AE48D4" w:rsidP="00AE48D4">
      <w:pPr>
        <w:ind w:right="28" w:firstLine="900"/>
        <w:jc w:val="center"/>
        <w:rPr>
          <w:sz w:val="18"/>
          <w:szCs w:val="18"/>
        </w:rPr>
      </w:pPr>
      <w:proofErr w:type="spellStart"/>
      <w:proofErr w:type="gramStart"/>
      <w:r w:rsidRPr="00AE48D4">
        <w:rPr>
          <w:sz w:val="18"/>
          <w:szCs w:val="18"/>
        </w:rPr>
        <w:t>р</w:t>
      </w:r>
      <w:proofErr w:type="spellEnd"/>
      <w:proofErr w:type="gramEnd"/>
      <w:r w:rsidRPr="00AE48D4">
        <w:rPr>
          <w:sz w:val="18"/>
          <w:szCs w:val="18"/>
        </w:rPr>
        <w:t xml:space="preserve"> е </w:t>
      </w:r>
      <w:proofErr w:type="spellStart"/>
      <w:r w:rsidRPr="00AE48D4">
        <w:rPr>
          <w:sz w:val="18"/>
          <w:szCs w:val="18"/>
        </w:rPr>
        <w:t>ш</w:t>
      </w:r>
      <w:proofErr w:type="spellEnd"/>
      <w:r w:rsidRPr="00AE48D4">
        <w:rPr>
          <w:sz w:val="18"/>
          <w:szCs w:val="18"/>
        </w:rPr>
        <w:t xml:space="preserve"> и л о:</w:t>
      </w:r>
    </w:p>
    <w:p w:rsidR="00AE48D4" w:rsidRPr="00AE48D4" w:rsidRDefault="00AE48D4" w:rsidP="00AE48D4">
      <w:pPr>
        <w:ind w:right="28" w:firstLine="900"/>
        <w:jc w:val="both"/>
        <w:rPr>
          <w:sz w:val="18"/>
          <w:szCs w:val="18"/>
        </w:rPr>
      </w:pPr>
      <w:r w:rsidRPr="00AE48D4">
        <w:rPr>
          <w:sz w:val="18"/>
          <w:szCs w:val="18"/>
        </w:rPr>
        <w:t xml:space="preserve">1. </w:t>
      </w:r>
      <w:proofErr w:type="gramStart"/>
      <w:r w:rsidRPr="00AE48D4">
        <w:rPr>
          <w:sz w:val="18"/>
          <w:szCs w:val="18"/>
        </w:rPr>
        <w:t xml:space="preserve">Внести в Положение о налоговом регулировании в  </w:t>
      </w:r>
      <w:proofErr w:type="spellStart"/>
      <w:r w:rsidRPr="00AE48D4">
        <w:rPr>
          <w:sz w:val="18"/>
          <w:szCs w:val="18"/>
        </w:rPr>
        <w:t>Кугеевском</w:t>
      </w:r>
      <w:proofErr w:type="spellEnd"/>
      <w:r w:rsidRPr="00AE48D4">
        <w:rPr>
          <w:sz w:val="18"/>
          <w:szCs w:val="18"/>
        </w:rPr>
        <w:t xml:space="preserve"> сельском поселении Мариинско-Посадского района Чувашской Республики, утвержденное решением Собрания депутатов Кугеевского сельского  поселения Мариинско-Посадского района Чувашской Республики от 27.09.2012 года №  37-2 «Об утверждении Положения о налоговом регулировании в </w:t>
      </w:r>
      <w:proofErr w:type="spellStart"/>
      <w:r w:rsidRPr="00AE48D4">
        <w:rPr>
          <w:sz w:val="18"/>
          <w:szCs w:val="18"/>
        </w:rPr>
        <w:t>Кугеевском</w:t>
      </w:r>
      <w:proofErr w:type="spellEnd"/>
      <w:r w:rsidRPr="00AE48D4">
        <w:rPr>
          <w:sz w:val="18"/>
          <w:szCs w:val="18"/>
        </w:rPr>
        <w:t xml:space="preserve"> сельском  поселении Мариинско-Посадского района Чувашской Республики в новой редакции» (с изменениями, внесёнными решениями Собрания депутатов  Кугеевского сельского  поселения 13.02.2013г. № 42-2, от 28.11.2013</w:t>
      </w:r>
      <w:proofErr w:type="gramEnd"/>
      <w:r w:rsidRPr="00AE48D4">
        <w:rPr>
          <w:sz w:val="18"/>
          <w:szCs w:val="18"/>
        </w:rPr>
        <w:t>г. № 50-1, от 29.03.2014г. №53-3, от 19.09.2014г. №56-2, от 19.11.2014г. № 59-2, от 20.11.2015 №3-1, от 11.12.2015г. №4-2, от 03.10.2016 г.№11-1, от 06.03.2017 г. №19-5)следующие изменения:</w:t>
      </w:r>
    </w:p>
    <w:p w:rsidR="00AE48D4" w:rsidRPr="00AE48D4" w:rsidRDefault="00AE48D4" w:rsidP="00AE48D4">
      <w:pPr>
        <w:ind w:right="28" w:firstLine="851"/>
        <w:jc w:val="both"/>
        <w:rPr>
          <w:sz w:val="18"/>
          <w:szCs w:val="18"/>
        </w:rPr>
      </w:pPr>
      <w:r w:rsidRPr="00AE48D4">
        <w:rPr>
          <w:sz w:val="18"/>
          <w:szCs w:val="18"/>
        </w:rPr>
        <w:t xml:space="preserve">в Положение о налоговом регулировании в </w:t>
      </w:r>
      <w:proofErr w:type="spellStart"/>
      <w:r w:rsidRPr="00AE48D4">
        <w:rPr>
          <w:sz w:val="18"/>
          <w:szCs w:val="18"/>
        </w:rPr>
        <w:t>Кугеевском</w:t>
      </w:r>
      <w:proofErr w:type="spellEnd"/>
      <w:r w:rsidRPr="00AE48D4">
        <w:rPr>
          <w:sz w:val="18"/>
          <w:szCs w:val="18"/>
        </w:rPr>
        <w:t xml:space="preserve"> сельском поселении Мариинско-Посадского района Чувашской Республики, утвержденное указанным решением:</w:t>
      </w:r>
    </w:p>
    <w:p w:rsidR="00AE48D4" w:rsidRPr="00AE48D4" w:rsidRDefault="00AE48D4" w:rsidP="00BD6249">
      <w:pPr>
        <w:numPr>
          <w:ilvl w:val="0"/>
          <w:numId w:val="4"/>
        </w:numPr>
        <w:ind w:left="0" w:right="28" w:firstLine="851"/>
        <w:jc w:val="both"/>
        <w:rPr>
          <w:sz w:val="18"/>
          <w:szCs w:val="18"/>
        </w:rPr>
      </w:pPr>
      <w:r w:rsidRPr="00AE48D4">
        <w:rPr>
          <w:sz w:val="18"/>
          <w:szCs w:val="18"/>
        </w:rPr>
        <w:t>в статье 21:</w:t>
      </w:r>
    </w:p>
    <w:p w:rsidR="00AE48D4" w:rsidRPr="00AE48D4" w:rsidRDefault="00AE48D4" w:rsidP="00AE48D4">
      <w:pPr>
        <w:ind w:right="28" w:firstLine="851"/>
        <w:jc w:val="both"/>
        <w:rPr>
          <w:sz w:val="18"/>
          <w:szCs w:val="18"/>
        </w:rPr>
      </w:pPr>
      <w:r w:rsidRPr="00AE48D4">
        <w:rPr>
          <w:sz w:val="18"/>
          <w:szCs w:val="18"/>
        </w:rPr>
        <w:t>а) в абзаце третьем слова «жилых помещений (квартир, комнат)» заменить словами «квартир, комнат»;</w:t>
      </w:r>
    </w:p>
    <w:p w:rsidR="00AE48D4" w:rsidRPr="00AE48D4" w:rsidRDefault="00AE48D4" w:rsidP="00AE48D4">
      <w:pPr>
        <w:ind w:firstLine="851"/>
        <w:rPr>
          <w:color w:val="000000"/>
          <w:sz w:val="18"/>
          <w:szCs w:val="18"/>
        </w:rPr>
      </w:pPr>
      <w:r w:rsidRPr="00AE48D4">
        <w:rPr>
          <w:sz w:val="18"/>
          <w:szCs w:val="18"/>
        </w:rPr>
        <w:t xml:space="preserve">б) в абзаце десятом </w:t>
      </w:r>
      <w:r w:rsidRPr="00AE48D4">
        <w:rPr>
          <w:color w:val="000000"/>
          <w:sz w:val="18"/>
          <w:szCs w:val="18"/>
        </w:rPr>
        <w:t>слова «одно жилое помещение (жилой дом)» заменить словами «один жилой дом».</w:t>
      </w:r>
    </w:p>
    <w:p w:rsidR="00AE48D4" w:rsidRPr="00AE48D4" w:rsidRDefault="00AE48D4" w:rsidP="00AE48D4">
      <w:pPr>
        <w:ind w:firstLine="851"/>
        <w:jc w:val="both"/>
        <w:rPr>
          <w:sz w:val="18"/>
          <w:szCs w:val="18"/>
        </w:rPr>
      </w:pPr>
      <w:r w:rsidRPr="00AE48D4">
        <w:rPr>
          <w:sz w:val="18"/>
          <w:szCs w:val="18"/>
        </w:rPr>
        <w:t>2. Настоящее решение вступает в силу с 1 января 2018 года, но не ранее чем по истечении одного месяца со дня его официального опубликования и не ранее 1-го числа очередного налогового периода по соответствующему налогу.</w:t>
      </w:r>
    </w:p>
    <w:p w:rsidR="00AE48D4" w:rsidRPr="00AE48D4" w:rsidRDefault="00AE48D4" w:rsidP="00AE48D4">
      <w:pPr>
        <w:rPr>
          <w:color w:val="000000"/>
          <w:sz w:val="18"/>
          <w:szCs w:val="18"/>
        </w:rPr>
      </w:pPr>
      <w:r w:rsidRPr="00AE48D4">
        <w:rPr>
          <w:color w:val="000000"/>
          <w:sz w:val="18"/>
          <w:szCs w:val="18"/>
        </w:rPr>
        <w:t xml:space="preserve">    Председатель Собрания депутатов                                                               </w:t>
      </w:r>
    </w:p>
    <w:p w:rsidR="00AE48D4" w:rsidRPr="00AE48D4" w:rsidRDefault="00AE48D4" w:rsidP="00AE48D4">
      <w:pPr>
        <w:tabs>
          <w:tab w:val="left" w:pos="7560"/>
        </w:tabs>
        <w:ind w:right="-294"/>
        <w:rPr>
          <w:color w:val="000000"/>
          <w:sz w:val="18"/>
          <w:szCs w:val="18"/>
        </w:rPr>
      </w:pPr>
      <w:r w:rsidRPr="00AE48D4">
        <w:rPr>
          <w:color w:val="000000"/>
          <w:sz w:val="18"/>
          <w:szCs w:val="18"/>
        </w:rPr>
        <w:t xml:space="preserve">Кугеевского сельского поселения   </w:t>
      </w:r>
      <w:r w:rsidRPr="00AE48D4">
        <w:rPr>
          <w:color w:val="000000"/>
          <w:sz w:val="18"/>
          <w:szCs w:val="18"/>
        </w:rPr>
        <w:tab/>
        <w:t xml:space="preserve">Л.А.Мельникова  </w:t>
      </w:r>
    </w:p>
    <w:p w:rsidR="00AE48D4" w:rsidRPr="00AE48D4" w:rsidRDefault="00AE48D4" w:rsidP="00AE48D4">
      <w:pPr>
        <w:rPr>
          <w:color w:val="000000"/>
          <w:sz w:val="18"/>
          <w:szCs w:val="18"/>
          <w:shd w:val="clear" w:color="auto" w:fill="FFFFFF"/>
        </w:rPr>
      </w:pPr>
      <w:r w:rsidRPr="00AE48D4">
        <w:rPr>
          <w:color w:val="000000"/>
          <w:sz w:val="18"/>
          <w:szCs w:val="18"/>
        </w:rPr>
        <w:t>Мариинско-Посадского района     Чувашской Республики</w:t>
      </w:r>
    </w:p>
    <w:p w:rsidR="00AE48D4" w:rsidRPr="00AE48D4" w:rsidRDefault="00AE48D4" w:rsidP="00AE48D4">
      <w:pPr>
        <w:rPr>
          <w:sz w:val="18"/>
          <w:szCs w:val="18"/>
        </w:rPr>
      </w:pPr>
      <w:r w:rsidRPr="00AE48D4">
        <w:rPr>
          <w:color w:val="000000"/>
          <w:sz w:val="18"/>
          <w:szCs w:val="18"/>
        </w:rPr>
        <w:t xml:space="preserve">  </w:t>
      </w:r>
      <w:r w:rsidRPr="00AE48D4">
        <w:rPr>
          <w:color w:val="000000"/>
          <w:sz w:val="18"/>
          <w:szCs w:val="18"/>
          <w:shd w:val="clear" w:color="auto" w:fill="FFFFFF"/>
        </w:rPr>
        <w:t xml:space="preserve">   Глава Кугеевского сельского поселения                                                       Ю.В.Васильев</w:t>
      </w:r>
    </w:p>
    <w:p w:rsidR="00AE48D4" w:rsidRPr="00AE48D4" w:rsidRDefault="00AE48D4" w:rsidP="00AE48D4">
      <w:pPr>
        <w:rPr>
          <w:color w:val="000000"/>
          <w:sz w:val="18"/>
          <w:szCs w:val="18"/>
          <w:shd w:val="clear" w:color="auto" w:fill="FFFFFF"/>
        </w:rPr>
      </w:pPr>
      <w:r w:rsidRPr="00AE48D4">
        <w:rPr>
          <w:color w:val="000000"/>
          <w:sz w:val="18"/>
          <w:szCs w:val="18"/>
        </w:rPr>
        <w:t>Мариинско-Посадского района     Чувашской Республики</w:t>
      </w:r>
    </w:p>
    <w:p w:rsidR="00AE48D4" w:rsidRPr="00AE48D4" w:rsidRDefault="00AE48D4" w:rsidP="00AE48D4">
      <w:pPr>
        <w:rPr>
          <w:sz w:val="18"/>
          <w:szCs w:val="18"/>
        </w:rPr>
      </w:pPr>
    </w:p>
    <w:p w:rsidR="00AE48D4" w:rsidRDefault="00AE48D4" w:rsidP="00AE48D4"/>
    <w:p w:rsidR="00AE48D4" w:rsidRDefault="00AE48D4" w:rsidP="00AE48D4"/>
    <w:p w:rsidR="00AE48D4" w:rsidRPr="00AE48D4" w:rsidRDefault="00AE48D4" w:rsidP="00AE48D4">
      <w:pPr>
        <w:rPr>
          <w:sz w:val="18"/>
          <w:szCs w:val="18"/>
        </w:rPr>
      </w:pPr>
    </w:p>
    <w:p w:rsidR="00AE48D4" w:rsidRPr="00AE48D4" w:rsidRDefault="00AE48D4" w:rsidP="00AE48D4">
      <w:pPr>
        <w:rPr>
          <w:sz w:val="18"/>
          <w:szCs w:val="18"/>
        </w:rPr>
      </w:pPr>
    </w:p>
    <w:p w:rsidR="00AE48D4" w:rsidRPr="00AE48D4" w:rsidRDefault="00AE48D4" w:rsidP="00AE48D4">
      <w:pPr>
        <w:rPr>
          <w:sz w:val="18"/>
          <w:szCs w:val="18"/>
        </w:rPr>
      </w:pPr>
    </w:p>
    <w:tbl>
      <w:tblPr>
        <w:tblW w:w="0" w:type="auto"/>
        <w:tblInd w:w="1" w:type="dxa"/>
        <w:tblLayout w:type="fixed"/>
        <w:tblCellMar>
          <w:left w:w="98" w:type="dxa"/>
          <w:right w:w="98" w:type="dxa"/>
        </w:tblCellMar>
        <w:tblLook w:val="04A0"/>
      </w:tblPr>
      <w:tblGrid>
        <w:gridCol w:w="3756"/>
        <w:gridCol w:w="1216"/>
        <w:gridCol w:w="3667"/>
      </w:tblGrid>
      <w:tr w:rsidR="00AE48D4" w:rsidRPr="00AE48D4" w:rsidTr="0089426C">
        <w:trPr>
          <w:cantSplit/>
          <w:trHeight w:val="542"/>
        </w:trPr>
        <w:tc>
          <w:tcPr>
            <w:tcW w:w="3756" w:type="dxa"/>
            <w:hideMark/>
          </w:tcPr>
          <w:p w:rsidR="00AE48D4" w:rsidRPr="00AE48D4" w:rsidRDefault="00AE48D4" w:rsidP="00AE48D4">
            <w:pPr>
              <w:jc w:val="center"/>
              <w:rPr>
                <w:b/>
                <w:bCs/>
                <w:noProof/>
                <w:sz w:val="18"/>
                <w:szCs w:val="18"/>
              </w:rPr>
            </w:pPr>
            <w:bookmarkStart w:id="12" w:name="sub_1000"/>
            <w:r w:rsidRPr="00AE48D4">
              <w:rPr>
                <w:b/>
                <w:bCs/>
                <w:noProof/>
                <w:sz w:val="18"/>
                <w:szCs w:val="18"/>
              </w:rPr>
              <w:t>ЧĂВАШ  РЕСПУБЛИКИ</w:t>
            </w:r>
          </w:p>
          <w:p w:rsidR="00AE48D4" w:rsidRPr="00AE48D4" w:rsidRDefault="00AE48D4" w:rsidP="00AE48D4">
            <w:pPr>
              <w:jc w:val="center"/>
              <w:rPr>
                <w:sz w:val="18"/>
                <w:szCs w:val="18"/>
              </w:rPr>
            </w:pPr>
            <w:r w:rsidRPr="00AE48D4">
              <w:rPr>
                <w:rFonts w:ascii="Times New Roman Chuv" w:hAnsi="Times New Roman Chuv"/>
                <w:b/>
                <w:caps/>
                <w:sz w:val="18"/>
                <w:szCs w:val="18"/>
              </w:rPr>
              <w:t>Сентерварри</w:t>
            </w:r>
            <w:r w:rsidRPr="00AE48D4">
              <w:rPr>
                <w:b/>
                <w:bCs/>
                <w:noProof/>
                <w:sz w:val="18"/>
                <w:szCs w:val="18"/>
              </w:rPr>
              <w:t xml:space="preserve"> РАЙОНĚ</w:t>
            </w:r>
            <w:r w:rsidRPr="00AE48D4">
              <w:rPr>
                <w:noProof/>
                <w:sz w:val="18"/>
                <w:szCs w:val="18"/>
              </w:rPr>
              <w:t xml:space="preserve"> </w:t>
            </w:r>
          </w:p>
        </w:tc>
        <w:tc>
          <w:tcPr>
            <w:tcW w:w="1216" w:type="dxa"/>
            <w:vMerge w:val="restart"/>
            <w:hideMark/>
          </w:tcPr>
          <w:p w:rsidR="00AE48D4" w:rsidRPr="00AE48D4" w:rsidRDefault="00AE48D4" w:rsidP="00AE48D4">
            <w:pPr>
              <w:jc w:val="center"/>
              <w:rPr>
                <w:sz w:val="18"/>
                <w:szCs w:val="18"/>
              </w:rPr>
            </w:pPr>
            <w:r w:rsidRPr="00AE48D4">
              <w:rPr>
                <w:rFonts w:eastAsia="Calibri"/>
                <w:noProof/>
                <w:sz w:val="18"/>
                <w:szCs w:val="18"/>
              </w:rPr>
              <w:drawing>
                <wp:anchor distT="0" distB="0" distL="114300" distR="114300" simplePos="0" relativeHeight="251662336" behindDoc="0" locked="0" layoutInCell="1" allowOverlap="1">
                  <wp:simplePos x="0" y="0"/>
                  <wp:positionH relativeFrom="column">
                    <wp:posOffset>-52070</wp:posOffset>
                  </wp:positionH>
                  <wp:positionV relativeFrom="paragraph">
                    <wp:posOffset>274320</wp:posOffset>
                  </wp:positionV>
                  <wp:extent cx="731520" cy="731520"/>
                  <wp:effectExtent l="19050" t="0" r="0" b="0"/>
                  <wp:wrapNone/>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14" cstate="print"/>
                          <a:srcRect/>
                          <a:stretch>
                            <a:fillRect/>
                          </a:stretch>
                        </pic:blipFill>
                        <pic:spPr bwMode="auto">
                          <a:xfrm>
                            <a:off x="0" y="0"/>
                            <a:ext cx="731520" cy="731520"/>
                          </a:xfrm>
                          <a:prstGeom prst="rect">
                            <a:avLst/>
                          </a:prstGeom>
                          <a:noFill/>
                        </pic:spPr>
                      </pic:pic>
                    </a:graphicData>
                  </a:graphic>
                </wp:anchor>
              </w:drawing>
            </w:r>
          </w:p>
        </w:tc>
        <w:tc>
          <w:tcPr>
            <w:tcW w:w="3667" w:type="dxa"/>
            <w:hideMark/>
          </w:tcPr>
          <w:p w:rsidR="00AE48D4" w:rsidRPr="00AE48D4" w:rsidRDefault="00AE48D4" w:rsidP="00AE48D4">
            <w:pPr>
              <w:jc w:val="center"/>
              <w:rPr>
                <w:rStyle w:val="ac"/>
                <w:b w:val="0"/>
                <w:bCs w:val="0"/>
                <w:noProof/>
                <w:sz w:val="18"/>
                <w:szCs w:val="18"/>
              </w:rPr>
            </w:pPr>
            <w:r w:rsidRPr="00AE48D4">
              <w:rPr>
                <w:b/>
                <w:bCs/>
                <w:noProof/>
                <w:sz w:val="18"/>
                <w:szCs w:val="18"/>
              </w:rPr>
              <w:t>ЧУВАШСКАЯ РЕСПУБЛИКА</w:t>
            </w:r>
            <w:r w:rsidRPr="00AE48D4">
              <w:rPr>
                <w:rStyle w:val="ac"/>
                <w:b w:val="0"/>
                <w:bCs w:val="0"/>
                <w:noProof/>
                <w:sz w:val="18"/>
                <w:szCs w:val="18"/>
              </w:rPr>
              <w:t xml:space="preserve"> </w:t>
            </w:r>
          </w:p>
          <w:p w:rsidR="00AE48D4" w:rsidRPr="00AE48D4" w:rsidRDefault="00AE48D4" w:rsidP="00AE48D4">
            <w:pPr>
              <w:jc w:val="center"/>
              <w:rPr>
                <w:sz w:val="18"/>
                <w:szCs w:val="18"/>
              </w:rPr>
            </w:pPr>
            <w:r w:rsidRPr="00AE48D4">
              <w:rPr>
                <w:b/>
                <w:bCs/>
                <w:noProof/>
                <w:sz w:val="18"/>
                <w:szCs w:val="18"/>
              </w:rPr>
              <w:t>МАРИИНСКО-ПОСАДСКИЙ РАЙОН</w:t>
            </w:r>
            <w:r w:rsidRPr="00AE48D4">
              <w:rPr>
                <w:noProof/>
                <w:sz w:val="18"/>
                <w:szCs w:val="18"/>
              </w:rPr>
              <w:t xml:space="preserve"> </w:t>
            </w:r>
          </w:p>
        </w:tc>
      </w:tr>
      <w:tr w:rsidR="00AE48D4" w:rsidRPr="00AE48D4" w:rsidTr="0089426C">
        <w:trPr>
          <w:cantSplit/>
          <w:trHeight w:val="1785"/>
        </w:trPr>
        <w:tc>
          <w:tcPr>
            <w:tcW w:w="3756" w:type="dxa"/>
          </w:tcPr>
          <w:p w:rsidR="00AE48D4" w:rsidRPr="00AE48D4" w:rsidRDefault="00AE48D4" w:rsidP="00AE48D4">
            <w:pPr>
              <w:jc w:val="center"/>
              <w:rPr>
                <w:b/>
                <w:bCs/>
                <w:noProof/>
                <w:sz w:val="18"/>
                <w:szCs w:val="18"/>
              </w:rPr>
            </w:pPr>
            <w:r w:rsidRPr="00AE48D4">
              <w:rPr>
                <w:b/>
                <w:bCs/>
                <w:noProof/>
                <w:sz w:val="18"/>
                <w:szCs w:val="18"/>
              </w:rPr>
              <w:t xml:space="preserve">ЧАНКАССИ  ПОСЕЛЕНИЙĚН </w:t>
            </w:r>
          </w:p>
          <w:p w:rsidR="00AE48D4" w:rsidRPr="00AE48D4" w:rsidRDefault="00AE48D4" w:rsidP="00AE48D4">
            <w:pPr>
              <w:jc w:val="center"/>
              <w:rPr>
                <w:rStyle w:val="ac"/>
                <w:rFonts w:eastAsia="Calibri"/>
                <w:sz w:val="18"/>
                <w:szCs w:val="18"/>
              </w:rPr>
            </w:pPr>
            <w:r w:rsidRPr="00AE48D4">
              <w:rPr>
                <w:b/>
                <w:bCs/>
                <w:noProof/>
                <w:sz w:val="18"/>
                <w:szCs w:val="18"/>
              </w:rPr>
              <w:t>ДЕПУТАТСЕН ПУХĂВĚ</w:t>
            </w:r>
            <w:r w:rsidRPr="00AE48D4">
              <w:rPr>
                <w:rStyle w:val="ac"/>
                <w:noProof/>
                <w:sz w:val="18"/>
                <w:szCs w:val="18"/>
              </w:rPr>
              <w:t xml:space="preserve"> </w:t>
            </w:r>
          </w:p>
          <w:p w:rsidR="00AE48D4" w:rsidRPr="00AE48D4" w:rsidRDefault="00AE48D4" w:rsidP="00AE48D4">
            <w:pPr>
              <w:pStyle w:val="ab"/>
              <w:ind w:right="-35"/>
              <w:jc w:val="center"/>
              <w:rPr>
                <w:rFonts w:ascii="Times New Roman" w:hAnsi="Times New Roman" w:cs="Times New Roman"/>
                <w:sz w:val="18"/>
                <w:szCs w:val="18"/>
              </w:rPr>
            </w:pPr>
          </w:p>
          <w:p w:rsidR="00AE48D4" w:rsidRPr="00AE48D4" w:rsidRDefault="00AE48D4" w:rsidP="00AE48D4">
            <w:pPr>
              <w:pStyle w:val="ab"/>
              <w:ind w:right="-35"/>
              <w:jc w:val="center"/>
              <w:rPr>
                <w:rFonts w:ascii="Times New Roman" w:hAnsi="Times New Roman" w:cs="Times New Roman"/>
                <w:b/>
                <w:bCs/>
                <w:noProof/>
                <w:sz w:val="18"/>
                <w:szCs w:val="18"/>
              </w:rPr>
            </w:pPr>
          </w:p>
          <w:p w:rsidR="00AE48D4" w:rsidRPr="00AE48D4" w:rsidRDefault="00AE48D4" w:rsidP="00AE48D4">
            <w:pPr>
              <w:pStyle w:val="ab"/>
              <w:ind w:right="-35"/>
              <w:jc w:val="center"/>
              <w:rPr>
                <w:rFonts w:ascii="Times New Roman" w:hAnsi="Times New Roman" w:cs="Times New Roman"/>
                <w:b/>
                <w:bCs/>
                <w:noProof/>
                <w:sz w:val="18"/>
                <w:szCs w:val="18"/>
              </w:rPr>
            </w:pPr>
            <w:r w:rsidRPr="00AE48D4">
              <w:rPr>
                <w:rFonts w:ascii="Times New Roman" w:hAnsi="Times New Roman" w:cs="Times New Roman"/>
                <w:b/>
                <w:bCs/>
                <w:noProof/>
                <w:sz w:val="18"/>
                <w:szCs w:val="18"/>
              </w:rPr>
              <w:t>ЙЫШĂНУ</w:t>
            </w:r>
          </w:p>
          <w:p w:rsidR="00AE48D4" w:rsidRPr="00AE48D4" w:rsidRDefault="00AE48D4" w:rsidP="00AE48D4">
            <w:pPr>
              <w:jc w:val="center"/>
              <w:rPr>
                <w:sz w:val="18"/>
                <w:szCs w:val="18"/>
              </w:rPr>
            </w:pPr>
            <w:r w:rsidRPr="00AE48D4">
              <w:rPr>
                <w:noProof/>
                <w:sz w:val="18"/>
                <w:szCs w:val="18"/>
              </w:rPr>
              <w:t xml:space="preserve">31.10. 2017 г. 25-5№    </w:t>
            </w:r>
          </w:p>
          <w:p w:rsidR="00AE48D4" w:rsidRPr="00AE48D4" w:rsidRDefault="00AE48D4" w:rsidP="00AE48D4">
            <w:pPr>
              <w:pStyle w:val="ab"/>
              <w:jc w:val="center"/>
              <w:rPr>
                <w:rFonts w:ascii="Times New Roman" w:hAnsi="Times New Roman" w:cs="Times New Roman"/>
                <w:sz w:val="18"/>
                <w:szCs w:val="18"/>
              </w:rPr>
            </w:pPr>
            <w:r w:rsidRPr="00AE48D4">
              <w:rPr>
                <w:rFonts w:ascii="Times New Roman" w:hAnsi="Times New Roman" w:cs="Times New Roman"/>
                <w:noProof/>
                <w:sz w:val="18"/>
                <w:szCs w:val="18"/>
              </w:rPr>
              <w:t>Чанкасси ялě</w:t>
            </w:r>
          </w:p>
        </w:tc>
        <w:tc>
          <w:tcPr>
            <w:tcW w:w="1216" w:type="dxa"/>
            <w:vMerge/>
            <w:vAlign w:val="center"/>
            <w:hideMark/>
          </w:tcPr>
          <w:p w:rsidR="00AE48D4" w:rsidRPr="00AE48D4" w:rsidRDefault="00AE48D4" w:rsidP="00AE48D4">
            <w:pPr>
              <w:rPr>
                <w:sz w:val="18"/>
                <w:szCs w:val="18"/>
              </w:rPr>
            </w:pPr>
          </w:p>
        </w:tc>
        <w:tc>
          <w:tcPr>
            <w:tcW w:w="3667" w:type="dxa"/>
          </w:tcPr>
          <w:p w:rsidR="00AE48D4" w:rsidRPr="00AE48D4" w:rsidRDefault="00AE48D4" w:rsidP="00AE48D4">
            <w:pPr>
              <w:jc w:val="center"/>
              <w:rPr>
                <w:b/>
                <w:bCs/>
                <w:noProof/>
                <w:sz w:val="18"/>
                <w:szCs w:val="18"/>
              </w:rPr>
            </w:pPr>
            <w:r w:rsidRPr="00AE48D4">
              <w:rPr>
                <w:b/>
                <w:bCs/>
                <w:noProof/>
                <w:sz w:val="18"/>
                <w:szCs w:val="18"/>
              </w:rPr>
              <w:t xml:space="preserve">СОБРАНИЕ ДЕПУТАТОВ </w:t>
            </w:r>
          </w:p>
          <w:p w:rsidR="00AE48D4" w:rsidRPr="00AE48D4" w:rsidRDefault="00AE48D4" w:rsidP="00AE48D4">
            <w:pPr>
              <w:jc w:val="center"/>
              <w:rPr>
                <w:rFonts w:eastAsia="Calibri"/>
                <w:b/>
                <w:bCs/>
                <w:noProof/>
                <w:sz w:val="18"/>
                <w:szCs w:val="18"/>
              </w:rPr>
            </w:pPr>
            <w:r w:rsidRPr="00AE48D4">
              <w:rPr>
                <w:b/>
                <w:bCs/>
                <w:noProof/>
                <w:sz w:val="18"/>
                <w:szCs w:val="18"/>
              </w:rPr>
              <w:t>КУГЕЕВСКОГО СЕЛЬСКОГО</w:t>
            </w:r>
          </w:p>
          <w:p w:rsidR="00AE48D4" w:rsidRPr="00AE48D4" w:rsidRDefault="00AE48D4" w:rsidP="00AE48D4">
            <w:pPr>
              <w:jc w:val="center"/>
              <w:rPr>
                <w:noProof/>
                <w:sz w:val="18"/>
                <w:szCs w:val="18"/>
              </w:rPr>
            </w:pPr>
            <w:r w:rsidRPr="00AE48D4">
              <w:rPr>
                <w:b/>
                <w:bCs/>
                <w:noProof/>
                <w:sz w:val="18"/>
                <w:szCs w:val="18"/>
              </w:rPr>
              <w:t xml:space="preserve"> ПОСЕЛЕНИЯ</w:t>
            </w:r>
            <w:r w:rsidRPr="00AE48D4">
              <w:rPr>
                <w:noProof/>
                <w:sz w:val="18"/>
                <w:szCs w:val="18"/>
              </w:rPr>
              <w:t xml:space="preserve"> </w:t>
            </w:r>
          </w:p>
          <w:p w:rsidR="00AE48D4" w:rsidRPr="00AE48D4" w:rsidRDefault="00AE48D4" w:rsidP="00AE48D4">
            <w:pPr>
              <w:pStyle w:val="ab"/>
              <w:jc w:val="center"/>
              <w:rPr>
                <w:rFonts w:ascii="Times New Roman" w:hAnsi="Times New Roman" w:cs="Times New Roman"/>
                <w:b/>
                <w:sz w:val="18"/>
                <w:szCs w:val="18"/>
              </w:rPr>
            </w:pPr>
          </w:p>
          <w:p w:rsidR="00AE48D4" w:rsidRPr="00AE48D4" w:rsidRDefault="00AE48D4" w:rsidP="00AE48D4">
            <w:pPr>
              <w:pStyle w:val="ab"/>
              <w:jc w:val="center"/>
              <w:rPr>
                <w:rFonts w:ascii="Times New Roman" w:hAnsi="Times New Roman" w:cs="Times New Roman"/>
                <w:b/>
                <w:sz w:val="18"/>
                <w:szCs w:val="18"/>
              </w:rPr>
            </w:pPr>
            <w:r w:rsidRPr="00AE48D4">
              <w:rPr>
                <w:rFonts w:ascii="Times New Roman" w:hAnsi="Times New Roman" w:cs="Times New Roman"/>
                <w:b/>
                <w:sz w:val="18"/>
                <w:szCs w:val="18"/>
              </w:rPr>
              <w:t>РЕШЕНИЕ</w:t>
            </w:r>
          </w:p>
          <w:p w:rsidR="00AE48D4" w:rsidRPr="00AE48D4" w:rsidRDefault="00AE48D4" w:rsidP="00AE48D4">
            <w:pPr>
              <w:jc w:val="center"/>
              <w:rPr>
                <w:sz w:val="18"/>
                <w:szCs w:val="18"/>
              </w:rPr>
            </w:pPr>
            <w:r w:rsidRPr="00AE48D4">
              <w:rPr>
                <w:noProof/>
                <w:sz w:val="18"/>
                <w:szCs w:val="18"/>
              </w:rPr>
              <w:t>31.10. 2017 г. №25-5</w:t>
            </w:r>
          </w:p>
          <w:p w:rsidR="00AE48D4" w:rsidRPr="00AE48D4" w:rsidRDefault="00AE48D4" w:rsidP="00AE48D4">
            <w:pPr>
              <w:pStyle w:val="ab"/>
              <w:jc w:val="center"/>
              <w:rPr>
                <w:rFonts w:ascii="Times New Roman" w:hAnsi="Times New Roman" w:cs="Times New Roman"/>
                <w:sz w:val="18"/>
                <w:szCs w:val="18"/>
              </w:rPr>
            </w:pPr>
            <w:r w:rsidRPr="00AE48D4">
              <w:rPr>
                <w:rFonts w:ascii="Times New Roman" w:hAnsi="Times New Roman" w:cs="Times New Roman"/>
                <w:sz w:val="18"/>
                <w:szCs w:val="18"/>
              </w:rPr>
              <w:t xml:space="preserve">деревня </w:t>
            </w:r>
            <w:proofErr w:type="spellStart"/>
            <w:r w:rsidRPr="00AE48D4">
              <w:rPr>
                <w:rFonts w:ascii="Times New Roman" w:hAnsi="Times New Roman" w:cs="Times New Roman"/>
                <w:sz w:val="18"/>
                <w:szCs w:val="18"/>
              </w:rPr>
              <w:t>Кугеево</w:t>
            </w:r>
            <w:proofErr w:type="spellEnd"/>
          </w:p>
        </w:tc>
      </w:tr>
    </w:tbl>
    <w:p w:rsidR="00AE48D4" w:rsidRPr="00AE48D4" w:rsidRDefault="00AE48D4" w:rsidP="00AE48D4">
      <w:pPr>
        <w:autoSpaceDE w:val="0"/>
        <w:autoSpaceDN w:val="0"/>
        <w:adjustRightInd w:val="0"/>
        <w:jc w:val="center"/>
        <w:outlineLvl w:val="0"/>
        <w:rPr>
          <w:b/>
          <w:bCs/>
          <w:color w:val="26282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tblGrid>
      <w:tr w:rsidR="00AE48D4" w:rsidRPr="00AE48D4" w:rsidTr="0089426C">
        <w:tc>
          <w:tcPr>
            <w:tcW w:w="5778" w:type="dxa"/>
            <w:tcBorders>
              <w:top w:val="nil"/>
              <w:left w:val="nil"/>
              <w:bottom w:val="nil"/>
              <w:right w:val="nil"/>
            </w:tcBorders>
          </w:tcPr>
          <w:bookmarkEnd w:id="12"/>
          <w:p w:rsidR="00AE48D4" w:rsidRPr="00AE48D4" w:rsidRDefault="00AE48D4" w:rsidP="00AE48D4">
            <w:pPr>
              <w:jc w:val="both"/>
              <w:rPr>
                <w:b/>
                <w:sz w:val="18"/>
                <w:szCs w:val="18"/>
              </w:rPr>
            </w:pPr>
            <w:r w:rsidRPr="00AE48D4">
              <w:rPr>
                <w:b/>
                <w:bCs/>
                <w:sz w:val="18"/>
                <w:szCs w:val="18"/>
              </w:rPr>
              <w:t xml:space="preserve">Об утверждении Положения </w:t>
            </w:r>
            <w:r w:rsidRPr="00AE48D4">
              <w:rPr>
                <w:b/>
                <w:sz w:val="18"/>
                <w:szCs w:val="18"/>
              </w:rPr>
              <w:t>о составе, порядке подготовки местных нормативов градостроительного проектирования</w:t>
            </w:r>
          </w:p>
          <w:p w:rsidR="00AE48D4" w:rsidRPr="00AE48D4" w:rsidRDefault="00AE48D4" w:rsidP="00AE48D4">
            <w:pPr>
              <w:jc w:val="both"/>
              <w:outlineLvl w:val="1"/>
              <w:rPr>
                <w:rFonts w:eastAsia="Calibri"/>
                <w:b/>
                <w:bCs/>
                <w:sz w:val="18"/>
                <w:szCs w:val="18"/>
              </w:rPr>
            </w:pPr>
            <w:r w:rsidRPr="00AE48D4">
              <w:rPr>
                <w:b/>
                <w:bCs/>
                <w:sz w:val="18"/>
                <w:szCs w:val="18"/>
              </w:rPr>
              <w:t>Кугеевского сельского поселения Мариинско-Посадского района</w:t>
            </w:r>
          </w:p>
          <w:p w:rsidR="00AE48D4" w:rsidRPr="00AE48D4" w:rsidRDefault="00AE48D4" w:rsidP="00AE48D4">
            <w:pPr>
              <w:jc w:val="both"/>
              <w:rPr>
                <w:b/>
                <w:sz w:val="18"/>
                <w:szCs w:val="18"/>
              </w:rPr>
            </w:pPr>
          </w:p>
        </w:tc>
      </w:tr>
    </w:tbl>
    <w:p w:rsidR="00AE48D4" w:rsidRPr="00AE48D4" w:rsidRDefault="00AE48D4" w:rsidP="00AE48D4">
      <w:pPr>
        <w:jc w:val="both"/>
        <w:rPr>
          <w:sz w:val="18"/>
          <w:szCs w:val="18"/>
        </w:rPr>
      </w:pPr>
      <w:r w:rsidRPr="00AE48D4">
        <w:rPr>
          <w:sz w:val="18"/>
          <w:szCs w:val="18"/>
        </w:rPr>
        <w:t xml:space="preserve">     </w:t>
      </w:r>
    </w:p>
    <w:p w:rsidR="00AE48D4" w:rsidRPr="00AE48D4" w:rsidRDefault="00AE48D4" w:rsidP="00AE48D4">
      <w:pPr>
        <w:jc w:val="both"/>
        <w:rPr>
          <w:sz w:val="18"/>
          <w:szCs w:val="18"/>
        </w:rPr>
      </w:pPr>
      <w:r w:rsidRPr="00AE48D4">
        <w:rPr>
          <w:sz w:val="18"/>
          <w:szCs w:val="18"/>
        </w:rPr>
        <w:t xml:space="preserve">         </w:t>
      </w:r>
      <w:r w:rsidRPr="00AE48D4">
        <w:rPr>
          <w:bCs/>
          <w:sz w:val="18"/>
          <w:szCs w:val="1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r w:rsidRPr="00AE48D4">
        <w:rPr>
          <w:bCs/>
          <w:kern w:val="36"/>
          <w:sz w:val="18"/>
          <w:szCs w:val="18"/>
        </w:rPr>
        <w:t>Уставом Кугеевского сельского поселения Мариинско-Посадского поселения Чувашской Республики,</w:t>
      </w:r>
    </w:p>
    <w:p w:rsidR="00AE48D4" w:rsidRPr="00AE48D4" w:rsidRDefault="00AE48D4" w:rsidP="00AE48D4">
      <w:pPr>
        <w:jc w:val="center"/>
        <w:rPr>
          <w:sz w:val="18"/>
          <w:szCs w:val="18"/>
        </w:rPr>
      </w:pPr>
      <w:r w:rsidRPr="00AE48D4">
        <w:rPr>
          <w:sz w:val="18"/>
          <w:szCs w:val="18"/>
        </w:rPr>
        <w:t xml:space="preserve">Собрание депутатов Кугеевского сельского поселения  Мариинско-Посадского района </w:t>
      </w:r>
    </w:p>
    <w:p w:rsidR="00AE48D4" w:rsidRPr="00AE48D4" w:rsidRDefault="00AE48D4" w:rsidP="00AE48D4">
      <w:pPr>
        <w:jc w:val="center"/>
        <w:rPr>
          <w:sz w:val="18"/>
          <w:szCs w:val="18"/>
        </w:rPr>
      </w:pPr>
      <w:r w:rsidRPr="00AE48D4">
        <w:rPr>
          <w:sz w:val="18"/>
          <w:szCs w:val="18"/>
        </w:rPr>
        <w:t xml:space="preserve"> </w:t>
      </w:r>
      <w:proofErr w:type="spellStart"/>
      <w:proofErr w:type="gramStart"/>
      <w:r w:rsidRPr="00AE48D4">
        <w:rPr>
          <w:sz w:val="18"/>
          <w:szCs w:val="18"/>
        </w:rPr>
        <w:t>р</w:t>
      </w:r>
      <w:proofErr w:type="spellEnd"/>
      <w:proofErr w:type="gramEnd"/>
      <w:r w:rsidRPr="00AE48D4">
        <w:rPr>
          <w:sz w:val="18"/>
          <w:szCs w:val="18"/>
        </w:rPr>
        <w:t xml:space="preserve"> е </w:t>
      </w:r>
      <w:proofErr w:type="spellStart"/>
      <w:r w:rsidRPr="00AE48D4">
        <w:rPr>
          <w:sz w:val="18"/>
          <w:szCs w:val="18"/>
        </w:rPr>
        <w:t>ш</w:t>
      </w:r>
      <w:proofErr w:type="spellEnd"/>
      <w:r w:rsidRPr="00AE48D4">
        <w:rPr>
          <w:sz w:val="18"/>
          <w:szCs w:val="18"/>
        </w:rPr>
        <w:t xml:space="preserve"> и л о:</w:t>
      </w:r>
    </w:p>
    <w:p w:rsidR="00AE48D4" w:rsidRPr="00AE48D4" w:rsidRDefault="00AE48D4" w:rsidP="00AE48D4">
      <w:pPr>
        <w:ind w:firstLine="709"/>
        <w:jc w:val="both"/>
        <w:outlineLvl w:val="1"/>
        <w:rPr>
          <w:bCs/>
          <w:sz w:val="18"/>
          <w:szCs w:val="18"/>
        </w:rPr>
      </w:pPr>
      <w:r w:rsidRPr="00AE48D4">
        <w:rPr>
          <w:sz w:val="18"/>
          <w:szCs w:val="18"/>
        </w:rPr>
        <w:t>1. Утвердить Положение о составе, порядке подготовки местных нормативов градостроительного проектирования</w:t>
      </w:r>
      <w:r w:rsidRPr="00AE48D4">
        <w:rPr>
          <w:bCs/>
          <w:kern w:val="36"/>
          <w:sz w:val="18"/>
          <w:szCs w:val="18"/>
        </w:rPr>
        <w:t xml:space="preserve"> Кугеевского сельского </w:t>
      </w:r>
      <w:r w:rsidRPr="00AE48D4">
        <w:rPr>
          <w:bCs/>
          <w:sz w:val="18"/>
          <w:szCs w:val="18"/>
        </w:rPr>
        <w:t>поселения Мариинско-Посадского поселения Чувашской Республики</w:t>
      </w:r>
      <w:r w:rsidRPr="00AE48D4">
        <w:rPr>
          <w:sz w:val="18"/>
          <w:szCs w:val="18"/>
        </w:rPr>
        <w:t xml:space="preserve"> (далее - Положение, прилагается).</w:t>
      </w:r>
    </w:p>
    <w:p w:rsidR="00AE48D4" w:rsidRPr="00AE48D4" w:rsidRDefault="00AE48D4" w:rsidP="00AE48D4">
      <w:pPr>
        <w:widowControl w:val="0"/>
        <w:tabs>
          <w:tab w:val="left" w:pos="720"/>
        </w:tabs>
        <w:autoSpaceDE w:val="0"/>
        <w:autoSpaceDN w:val="0"/>
        <w:adjustRightInd w:val="0"/>
        <w:ind w:firstLine="709"/>
        <w:jc w:val="both"/>
        <w:rPr>
          <w:bCs/>
          <w:sz w:val="18"/>
          <w:szCs w:val="18"/>
        </w:rPr>
      </w:pPr>
      <w:r w:rsidRPr="00AE48D4">
        <w:rPr>
          <w:sz w:val="18"/>
          <w:szCs w:val="18"/>
        </w:rPr>
        <w:t xml:space="preserve">2. Администрации </w:t>
      </w:r>
      <w:r w:rsidRPr="00AE48D4">
        <w:rPr>
          <w:bCs/>
          <w:kern w:val="36"/>
          <w:sz w:val="18"/>
          <w:szCs w:val="18"/>
        </w:rPr>
        <w:t xml:space="preserve">Кугеевского сельского </w:t>
      </w:r>
      <w:r w:rsidRPr="00AE48D4">
        <w:rPr>
          <w:sz w:val="18"/>
          <w:szCs w:val="18"/>
        </w:rPr>
        <w:t xml:space="preserve">поселения Мариинско-Посадского поселения Чувашской Республики, обеспечить соблюдение принятого Порядка </w:t>
      </w:r>
      <w:r w:rsidRPr="00AE48D4">
        <w:rPr>
          <w:bCs/>
          <w:sz w:val="18"/>
          <w:szCs w:val="18"/>
        </w:rPr>
        <w:t xml:space="preserve">планирования и принятия решений  об условиях приватизации муниципального имущества </w:t>
      </w:r>
      <w:r w:rsidRPr="00AE48D4">
        <w:rPr>
          <w:bCs/>
          <w:kern w:val="36"/>
          <w:sz w:val="18"/>
          <w:szCs w:val="18"/>
        </w:rPr>
        <w:t xml:space="preserve">Кугеевского сельского поселения </w:t>
      </w:r>
      <w:r w:rsidRPr="00AE48D4">
        <w:rPr>
          <w:bCs/>
          <w:sz w:val="18"/>
          <w:szCs w:val="18"/>
        </w:rPr>
        <w:t>Мариинско-Посадского поселения Чувашской Республики</w:t>
      </w:r>
      <w:r w:rsidRPr="00AE48D4">
        <w:rPr>
          <w:sz w:val="18"/>
          <w:szCs w:val="18"/>
        </w:rPr>
        <w:t>.</w:t>
      </w:r>
    </w:p>
    <w:p w:rsidR="00AE48D4" w:rsidRPr="00AE48D4" w:rsidRDefault="00AE48D4" w:rsidP="00AE48D4">
      <w:pPr>
        <w:widowControl w:val="0"/>
        <w:tabs>
          <w:tab w:val="left" w:pos="720"/>
        </w:tabs>
        <w:autoSpaceDE w:val="0"/>
        <w:autoSpaceDN w:val="0"/>
        <w:adjustRightInd w:val="0"/>
        <w:ind w:firstLine="709"/>
        <w:jc w:val="both"/>
        <w:rPr>
          <w:sz w:val="18"/>
          <w:szCs w:val="18"/>
        </w:rPr>
      </w:pPr>
      <w:bookmarkStart w:id="13" w:name="sub_2"/>
      <w:r w:rsidRPr="00AE48D4">
        <w:rPr>
          <w:sz w:val="18"/>
          <w:szCs w:val="18"/>
        </w:rPr>
        <w:t xml:space="preserve">3. </w:t>
      </w:r>
      <w:bookmarkStart w:id="14" w:name="sub_3"/>
      <w:bookmarkEnd w:id="13"/>
      <w:proofErr w:type="gramStart"/>
      <w:r w:rsidRPr="00AE48D4">
        <w:rPr>
          <w:sz w:val="18"/>
          <w:szCs w:val="18"/>
        </w:rPr>
        <w:t>Контроль за</w:t>
      </w:r>
      <w:proofErr w:type="gramEnd"/>
      <w:r w:rsidRPr="00AE48D4">
        <w:rPr>
          <w:sz w:val="18"/>
          <w:szCs w:val="18"/>
        </w:rPr>
        <w:t xml:space="preserve"> исполнением данного решения возложить на главу администрации </w:t>
      </w:r>
      <w:r w:rsidRPr="00AE48D4">
        <w:rPr>
          <w:bCs/>
          <w:kern w:val="36"/>
          <w:sz w:val="18"/>
          <w:szCs w:val="18"/>
        </w:rPr>
        <w:t xml:space="preserve">Кугеевского сельского </w:t>
      </w:r>
      <w:r w:rsidRPr="00AE48D4">
        <w:rPr>
          <w:sz w:val="18"/>
          <w:szCs w:val="18"/>
        </w:rPr>
        <w:t>поселения</w:t>
      </w:r>
      <w:bookmarkStart w:id="15" w:name="sub_4"/>
      <w:bookmarkEnd w:id="14"/>
      <w:r w:rsidRPr="00AE48D4">
        <w:rPr>
          <w:sz w:val="18"/>
          <w:szCs w:val="18"/>
        </w:rPr>
        <w:t>.</w:t>
      </w:r>
    </w:p>
    <w:p w:rsidR="00AE48D4" w:rsidRPr="00AE48D4" w:rsidRDefault="00AE48D4" w:rsidP="00AE48D4">
      <w:pPr>
        <w:autoSpaceDE w:val="0"/>
        <w:autoSpaceDN w:val="0"/>
        <w:adjustRightInd w:val="0"/>
        <w:ind w:firstLine="709"/>
        <w:jc w:val="both"/>
        <w:rPr>
          <w:sz w:val="18"/>
          <w:szCs w:val="18"/>
        </w:rPr>
      </w:pPr>
      <w:r w:rsidRPr="00AE48D4">
        <w:rPr>
          <w:sz w:val="18"/>
          <w:szCs w:val="18"/>
        </w:rPr>
        <w:t xml:space="preserve">4. Настоящее решение вступает в силу со дня его </w:t>
      </w:r>
      <w:hyperlink r:id="rId15" w:history="1">
        <w:r w:rsidRPr="00AE48D4">
          <w:rPr>
            <w:rStyle w:val="a9"/>
            <w:sz w:val="18"/>
            <w:szCs w:val="18"/>
          </w:rPr>
          <w:t>официального опубликования</w:t>
        </w:r>
      </w:hyperlink>
      <w:r w:rsidRPr="00AE48D4">
        <w:rPr>
          <w:sz w:val="18"/>
          <w:szCs w:val="18"/>
        </w:rPr>
        <w:t>.</w:t>
      </w:r>
    </w:p>
    <w:bookmarkEnd w:id="15"/>
    <w:p w:rsidR="00AE48D4" w:rsidRPr="00AE48D4" w:rsidRDefault="00AE48D4" w:rsidP="00AE48D4">
      <w:pPr>
        <w:rPr>
          <w:color w:val="000000"/>
          <w:sz w:val="18"/>
          <w:szCs w:val="18"/>
        </w:rPr>
      </w:pPr>
      <w:r w:rsidRPr="00AE48D4">
        <w:rPr>
          <w:color w:val="000000"/>
          <w:sz w:val="18"/>
          <w:szCs w:val="18"/>
        </w:rPr>
        <w:t xml:space="preserve">Председатель Собрания депутатов                                                               </w:t>
      </w:r>
    </w:p>
    <w:p w:rsidR="00AE48D4" w:rsidRPr="00AE48D4" w:rsidRDefault="00AE48D4" w:rsidP="00AE48D4">
      <w:pPr>
        <w:tabs>
          <w:tab w:val="left" w:pos="7560"/>
        </w:tabs>
        <w:ind w:right="-294"/>
        <w:rPr>
          <w:color w:val="000000"/>
          <w:sz w:val="18"/>
          <w:szCs w:val="18"/>
        </w:rPr>
      </w:pPr>
      <w:r w:rsidRPr="00AE48D4">
        <w:rPr>
          <w:color w:val="000000"/>
          <w:sz w:val="18"/>
          <w:szCs w:val="18"/>
        </w:rPr>
        <w:t xml:space="preserve">Кугеевского сельского поселения   </w:t>
      </w:r>
      <w:r w:rsidRPr="00AE48D4">
        <w:rPr>
          <w:color w:val="000000"/>
          <w:sz w:val="18"/>
          <w:szCs w:val="18"/>
        </w:rPr>
        <w:tab/>
        <w:t xml:space="preserve">Л.А.Мельникова  </w:t>
      </w:r>
    </w:p>
    <w:p w:rsidR="00AE48D4" w:rsidRPr="00AE48D4" w:rsidRDefault="00AE48D4" w:rsidP="00AE48D4">
      <w:pPr>
        <w:rPr>
          <w:color w:val="000000"/>
          <w:sz w:val="18"/>
          <w:szCs w:val="18"/>
          <w:shd w:val="clear" w:color="auto" w:fill="FFFFFF"/>
        </w:rPr>
      </w:pPr>
      <w:r w:rsidRPr="00AE48D4">
        <w:rPr>
          <w:color w:val="000000"/>
          <w:sz w:val="18"/>
          <w:szCs w:val="18"/>
        </w:rPr>
        <w:t>Мариинско-Посадского района     Чувашской Республики</w:t>
      </w:r>
    </w:p>
    <w:p w:rsidR="00AE48D4" w:rsidRPr="00AE48D4" w:rsidRDefault="00AE48D4" w:rsidP="00AE48D4">
      <w:pPr>
        <w:rPr>
          <w:sz w:val="18"/>
          <w:szCs w:val="18"/>
        </w:rPr>
      </w:pPr>
    </w:p>
    <w:p w:rsidR="00AE48D4" w:rsidRPr="00AE48D4" w:rsidRDefault="00AE48D4" w:rsidP="00AE48D4">
      <w:pPr>
        <w:rPr>
          <w:sz w:val="18"/>
          <w:szCs w:val="18"/>
        </w:rPr>
      </w:pPr>
      <w:r w:rsidRPr="00AE48D4">
        <w:rPr>
          <w:sz w:val="18"/>
          <w:szCs w:val="18"/>
        </w:rPr>
        <w:t xml:space="preserve">Глава </w:t>
      </w:r>
      <w:r w:rsidRPr="00AE48D4">
        <w:rPr>
          <w:bCs/>
          <w:kern w:val="36"/>
          <w:sz w:val="18"/>
          <w:szCs w:val="18"/>
        </w:rPr>
        <w:t xml:space="preserve">Кугеевского сельского </w:t>
      </w:r>
      <w:r w:rsidRPr="00AE48D4">
        <w:rPr>
          <w:sz w:val="18"/>
          <w:szCs w:val="18"/>
        </w:rPr>
        <w:t xml:space="preserve">поселения </w:t>
      </w:r>
    </w:p>
    <w:p w:rsidR="00AE48D4" w:rsidRPr="00AE48D4" w:rsidRDefault="00AE48D4" w:rsidP="00AE48D4">
      <w:pPr>
        <w:rPr>
          <w:sz w:val="18"/>
          <w:szCs w:val="18"/>
        </w:rPr>
      </w:pPr>
      <w:r w:rsidRPr="00AE48D4">
        <w:rPr>
          <w:sz w:val="18"/>
          <w:szCs w:val="18"/>
        </w:rPr>
        <w:t xml:space="preserve">Мариинско-Посадского района </w:t>
      </w:r>
    </w:p>
    <w:p w:rsidR="00AE48D4" w:rsidRPr="00AE48D4" w:rsidRDefault="00AE48D4" w:rsidP="00AE48D4">
      <w:pPr>
        <w:tabs>
          <w:tab w:val="left" w:pos="7125"/>
        </w:tabs>
        <w:rPr>
          <w:sz w:val="18"/>
          <w:szCs w:val="18"/>
        </w:rPr>
      </w:pPr>
      <w:r w:rsidRPr="00AE48D4">
        <w:rPr>
          <w:sz w:val="18"/>
          <w:szCs w:val="18"/>
        </w:rPr>
        <w:t>Чувашской Республики</w:t>
      </w:r>
      <w:r w:rsidRPr="00AE48D4">
        <w:rPr>
          <w:sz w:val="18"/>
          <w:szCs w:val="18"/>
        </w:rPr>
        <w:tab/>
        <w:t>Ю.В.Васильев</w:t>
      </w:r>
    </w:p>
    <w:p w:rsidR="00AE48D4" w:rsidRPr="00AE48D4" w:rsidRDefault="00AE48D4" w:rsidP="00AE48D4">
      <w:pPr>
        <w:rPr>
          <w:sz w:val="18"/>
          <w:szCs w:val="18"/>
        </w:rPr>
      </w:pPr>
      <w:r w:rsidRPr="00AE48D4">
        <w:rPr>
          <w:sz w:val="18"/>
          <w:szCs w:val="18"/>
        </w:rPr>
        <w:tab/>
      </w:r>
      <w:r w:rsidRPr="00AE48D4">
        <w:rPr>
          <w:sz w:val="18"/>
          <w:szCs w:val="18"/>
        </w:rPr>
        <w:tab/>
        <w:t xml:space="preserve"> </w:t>
      </w:r>
    </w:p>
    <w:p w:rsidR="00AE48D4" w:rsidRPr="00AE48D4" w:rsidRDefault="00AE48D4" w:rsidP="00AE48D4">
      <w:pPr>
        <w:rPr>
          <w:sz w:val="18"/>
          <w:szCs w:val="18"/>
        </w:rPr>
      </w:pPr>
    </w:p>
    <w:p w:rsidR="00AE48D4" w:rsidRPr="00AE48D4" w:rsidRDefault="00AE48D4" w:rsidP="00AE48D4">
      <w:pPr>
        <w:rPr>
          <w:sz w:val="18"/>
          <w:szCs w:val="18"/>
        </w:rPr>
      </w:pPr>
      <w:r w:rsidRPr="00AE48D4">
        <w:rPr>
          <w:sz w:val="18"/>
          <w:szCs w:val="18"/>
        </w:rPr>
        <w:t xml:space="preserve">                                                                                                            </w:t>
      </w:r>
    </w:p>
    <w:p w:rsidR="00AE48D4" w:rsidRPr="00AE48D4" w:rsidRDefault="00AE48D4" w:rsidP="00AE48D4">
      <w:pPr>
        <w:jc w:val="right"/>
        <w:rPr>
          <w:sz w:val="18"/>
          <w:szCs w:val="18"/>
        </w:rPr>
      </w:pPr>
      <w:r w:rsidRPr="00AE48D4">
        <w:rPr>
          <w:sz w:val="18"/>
          <w:szCs w:val="18"/>
        </w:rPr>
        <w:t xml:space="preserve">                                                                                                         Приложение   к решению </w:t>
      </w:r>
    </w:p>
    <w:p w:rsidR="00AE48D4" w:rsidRPr="00AE48D4" w:rsidRDefault="00AE48D4" w:rsidP="00AE48D4">
      <w:pPr>
        <w:jc w:val="right"/>
        <w:rPr>
          <w:sz w:val="18"/>
          <w:szCs w:val="18"/>
        </w:rPr>
      </w:pPr>
      <w:r w:rsidRPr="00AE48D4">
        <w:rPr>
          <w:sz w:val="18"/>
          <w:szCs w:val="18"/>
        </w:rPr>
        <w:t xml:space="preserve">                                                                                                         Собрания депутатов Кугеевского сельского поселения  </w:t>
      </w:r>
    </w:p>
    <w:p w:rsidR="00AE48D4" w:rsidRPr="00AE48D4" w:rsidRDefault="00AE48D4" w:rsidP="00AE48D4">
      <w:pPr>
        <w:jc w:val="right"/>
        <w:rPr>
          <w:sz w:val="18"/>
          <w:szCs w:val="18"/>
        </w:rPr>
      </w:pPr>
      <w:r w:rsidRPr="00AE48D4">
        <w:rPr>
          <w:sz w:val="18"/>
          <w:szCs w:val="18"/>
        </w:rPr>
        <w:t xml:space="preserve">                                                                                                         Мариинско-Посадского </w:t>
      </w:r>
    </w:p>
    <w:p w:rsidR="00AE48D4" w:rsidRPr="00AE48D4" w:rsidRDefault="00AE48D4" w:rsidP="00AE48D4">
      <w:pPr>
        <w:jc w:val="right"/>
        <w:rPr>
          <w:sz w:val="18"/>
          <w:szCs w:val="18"/>
        </w:rPr>
      </w:pPr>
      <w:r w:rsidRPr="00AE48D4">
        <w:rPr>
          <w:sz w:val="18"/>
          <w:szCs w:val="18"/>
        </w:rPr>
        <w:t xml:space="preserve">                                                                                                         района от 31.10.2017г. №25-5</w:t>
      </w:r>
    </w:p>
    <w:p w:rsidR="00AE48D4" w:rsidRPr="00AE48D4" w:rsidRDefault="00AE48D4" w:rsidP="00AE48D4">
      <w:pPr>
        <w:rPr>
          <w:sz w:val="18"/>
          <w:szCs w:val="18"/>
        </w:rPr>
      </w:pPr>
      <w:r w:rsidRPr="00AE48D4">
        <w:rPr>
          <w:sz w:val="18"/>
          <w:szCs w:val="18"/>
        </w:rPr>
        <w:t xml:space="preserve">                                      </w:t>
      </w:r>
    </w:p>
    <w:p w:rsidR="00AE48D4" w:rsidRPr="00AE48D4" w:rsidRDefault="00AE48D4" w:rsidP="00AE48D4">
      <w:pPr>
        <w:jc w:val="center"/>
        <w:rPr>
          <w:b/>
          <w:sz w:val="18"/>
          <w:szCs w:val="18"/>
        </w:rPr>
      </w:pPr>
      <w:r w:rsidRPr="00AE48D4">
        <w:rPr>
          <w:b/>
          <w:sz w:val="18"/>
          <w:szCs w:val="18"/>
        </w:rPr>
        <w:t>Положение</w:t>
      </w:r>
    </w:p>
    <w:p w:rsidR="00AE48D4" w:rsidRPr="00AE48D4" w:rsidRDefault="00AE48D4" w:rsidP="00AE48D4">
      <w:pPr>
        <w:jc w:val="center"/>
        <w:rPr>
          <w:b/>
          <w:sz w:val="18"/>
          <w:szCs w:val="18"/>
        </w:rPr>
      </w:pPr>
      <w:r w:rsidRPr="00AE48D4">
        <w:rPr>
          <w:b/>
          <w:sz w:val="18"/>
          <w:szCs w:val="18"/>
        </w:rPr>
        <w:t xml:space="preserve">о составе, порядке подготовки местных </w:t>
      </w:r>
    </w:p>
    <w:p w:rsidR="00AE48D4" w:rsidRPr="00AE48D4" w:rsidRDefault="00AE48D4" w:rsidP="00AE48D4">
      <w:pPr>
        <w:jc w:val="center"/>
        <w:rPr>
          <w:b/>
          <w:sz w:val="18"/>
          <w:szCs w:val="18"/>
        </w:rPr>
      </w:pPr>
      <w:r w:rsidRPr="00AE48D4">
        <w:rPr>
          <w:b/>
          <w:sz w:val="18"/>
          <w:szCs w:val="18"/>
        </w:rPr>
        <w:t>нормативов градостроительного проектирования</w:t>
      </w:r>
    </w:p>
    <w:p w:rsidR="00AE48D4" w:rsidRPr="00AE48D4" w:rsidRDefault="00AE48D4" w:rsidP="00AE48D4">
      <w:pPr>
        <w:jc w:val="center"/>
        <w:rPr>
          <w:b/>
          <w:sz w:val="18"/>
          <w:szCs w:val="18"/>
        </w:rPr>
      </w:pPr>
    </w:p>
    <w:p w:rsidR="00AE48D4" w:rsidRPr="00AE48D4" w:rsidRDefault="00AE48D4" w:rsidP="00BD6249">
      <w:pPr>
        <w:numPr>
          <w:ilvl w:val="0"/>
          <w:numId w:val="5"/>
        </w:numPr>
        <w:jc w:val="center"/>
        <w:rPr>
          <w:b/>
          <w:sz w:val="18"/>
          <w:szCs w:val="18"/>
        </w:rPr>
      </w:pPr>
      <w:r w:rsidRPr="00AE48D4">
        <w:rPr>
          <w:b/>
          <w:sz w:val="18"/>
          <w:szCs w:val="18"/>
        </w:rPr>
        <w:t>Общие положения</w:t>
      </w:r>
    </w:p>
    <w:p w:rsidR="00AE48D4" w:rsidRPr="00AE48D4" w:rsidRDefault="00AE48D4" w:rsidP="00AE48D4">
      <w:pPr>
        <w:jc w:val="center"/>
        <w:rPr>
          <w:b/>
          <w:sz w:val="18"/>
          <w:szCs w:val="18"/>
        </w:rPr>
      </w:pPr>
    </w:p>
    <w:p w:rsidR="00AE48D4" w:rsidRPr="00AE48D4" w:rsidRDefault="00AE48D4" w:rsidP="00AE48D4">
      <w:pPr>
        <w:jc w:val="both"/>
        <w:rPr>
          <w:sz w:val="18"/>
          <w:szCs w:val="18"/>
        </w:rPr>
      </w:pPr>
      <w:r w:rsidRPr="00AE48D4">
        <w:rPr>
          <w:sz w:val="18"/>
          <w:szCs w:val="18"/>
        </w:rPr>
        <w:t xml:space="preserve">        1.1.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учитываются при подготовке генеральных планов Кугеевского сельского поселения  Мариинско-Посадского  района, а также  проектов планировки территории.</w:t>
      </w:r>
    </w:p>
    <w:p w:rsidR="00AE48D4" w:rsidRPr="00AE48D4" w:rsidRDefault="00AE48D4" w:rsidP="00AE48D4">
      <w:pPr>
        <w:jc w:val="both"/>
        <w:rPr>
          <w:sz w:val="18"/>
          <w:szCs w:val="18"/>
        </w:rPr>
      </w:pPr>
      <w:r w:rsidRPr="00AE48D4">
        <w:rPr>
          <w:sz w:val="18"/>
          <w:szCs w:val="18"/>
        </w:rPr>
        <w:t xml:space="preserve">        1.2.  Отсутствие местных нормативов градостроительного проектирования не является препятствием для утверждения документов территориального планирования Кугеевского сельского поселения    Мариинско-Посадского района, а также проектов планировки территории.</w:t>
      </w:r>
    </w:p>
    <w:p w:rsidR="00AE48D4" w:rsidRPr="00AE48D4" w:rsidRDefault="00AE48D4" w:rsidP="00AE48D4">
      <w:pPr>
        <w:jc w:val="both"/>
        <w:rPr>
          <w:sz w:val="18"/>
          <w:szCs w:val="18"/>
        </w:rPr>
      </w:pPr>
      <w:r w:rsidRPr="00AE48D4">
        <w:rPr>
          <w:sz w:val="18"/>
          <w:szCs w:val="18"/>
        </w:rPr>
        <w:lastRenderedPageBreak/>
        <w:t xml:space="preserve">         При отсутствии местных нормативов градостроительного проектирования решения о согласовании и утверждении указанных в пункте 1.1. настоящего Положения документов территориального планирования и проектов планировки принимаются с учетом обосновывающих материалов к указанным документам и проектам, содержащим положения о расчетных показателях обеспечения благоприятных условий жизнедеятельности населения, проживающего на соответствующей территории.</w:t>
      </w:r>
    </w:p>
    <w:p w:rsidR="00AE48D4" w:rsidRPr="00AE48D4" w:rsidRDefault="00AE48D4" w:rsidP="00AE48D4">
      <w:pPr>
        <w:jc w:val="both"/>
        <w:rPr>
          <w:sz w:val="18"/>
          <w:szCs w:val="18"/>
        </w:rPr>
      </w:pPr>
      <w:r w:rsidRPr="00AE48D4">
        <w:rPr>
          <w:sz w:val="18"/>
          <w:szCs w:val="18"/>
        </w:rPr>
        <w:t xml:space="preserve">         1.3. Не допускается регламентировать местными нормативами градостроительного проектирования положения о безопасности, определяемые законодательством о  техническом регулировании и содержащиеся в технических регламентах.</w:t>
      </w:r>
    </w:p>
    <w:p w:rsidR="00AE48D4" w:rsidRPr="00AE48D4" w:rsidRDefault="00AE48D4" w:rsidP="00AE48D4">
      <w:pPr>
        <w:ind w:left="360"/>
        <w:jc w:val="both"/>
        <w:rPr>
          <w:b/>
          <w:sz w:val="18"/>
          <w:szCs w:val="18"/>
        </w:rPr>
      </w:pPr>
    </w:p>
    <w:p w:rsidR="00AE48D4" w:rsidRPr="00AE48D4" w:rsidRDefault="00AE48D4" w:rsidP="00AE48D4">
      <w:pPr>
        <w:ind w:left="360"/>
        <w:jc w:val="center"/>
        <w:rPr>
          <w:b/>
          <w:sz w:val="18"/>
          <w:szCs w:val="18"/>
        </w:rPr>
      </w:pPr>
      <w:r w:rsidRPr="00AE48D4">
        <w:rPr>
          <w:b/>
          <w:sz w:val="18"/>
          <w:szCs w:val="18"/>
          <w:lang w:val="en-US"/>
        </w:rPr>
        <w:t>II</w:t>
      </w:r>
      <w:r w:rsidRPr="00AE48D4">
        <w:rPr>
          <w:b/>
          <w:sz w:val="18"/>
          <w:szCs w:val="18"/>
        </w:rPr>
        <w:t>. Состав местных нормативов градостроительного проектирования.</w:t>
      </w:r>
    </w:p>
    <w:p w:rsidR="00AE48D4" w:rsidRPr="00AE48D4" w:rsidRDefault="00AE48D4" w:rsidP="00AE48D4">
      <w:pPr>
        <w:ind w:left="360"/>
        <w:jc w:val="both"/>
        <w:rPr>
          <w:b/>
          <w:sz w:val="18"/>
          <w:szCs w:val="18"/>
        </w:rPr>
      </w:pPr>
    </w:p>
    <w:p w:rsidR="00AE48D4" w:rsidRPr="00AE48D4" w:rsidRDefault="00AE48D4" w:rsidP="00AE48D4">
      <w:pPr>
        <w:ind w:left="360"/>
        <w:jc w:val="both"/>
        <w:rPr>
          <w:sz w:val="18"/>
          <w:szCs w:val="18"/>
        </w:rPr>
      </w:pPr>
      <w:r w:rsidRPr="00AE48D4">
        <w:rPr>
          <w:sz w:val="18"/>
          <w:szCs w:val="18"/>
        </w:rPr>
        <w:t xml:space="preserve">   2.1. Местные нормативы градостроительного проектирования включают в себя </w:t>
      </w:r>
    </w:p>
    <w:p w:rsidR="00AE48D4" w:rsidRPr="00AE48D4" w:rsidRDefault="00AE48D4" w:rsidP="00AE48D4">
      <w:pPr>
        <w:jc w:val="both"/>
        <w:rPr>
          <w:sz w:val="18"/>
          <w:szCs w:val="18"/>
        </w:rPr>
      </w:pPr>
      <w:r w:rsidRPr="00AE48D4">
        <w:rPr>
          <w:sz w:val="18"/>
          <w:szCs w:val="18"/>
        </w:rPr>
        <w:t>общую часть и нормативы градостроительного проектирования (в виде текста, показателей и таблиц).</w:t>
      </w:r>
    </w:p>
    <w:p w:rsidR="00AE48D4" w:rsidRPr="00AE48D4" w:rsidRDefault="00AE48D4" w:rsidP="00AE48D4">
      <w:pPr>
        <w:jc w:val="both"/>
        <w:rPr>
          <w:sz w:val="18"/>
          <w:szCs w:val="18"/>
        </w:rPr>
      </w:pPr>
      <w:r w:rsidRPr="00AE48D4">
        <w:rPr>
          <w:sz w:val="18"/>
          <w:szCs w:val="18"/>
        </w:rPr>
        <w:t xml:space="preserve">         2.2. В состав местных нормативов градостроительного проектирования включаются дифференцированные применительно к различным типам населенных пунктов рекомендуемые минимальные и (или) максимальные показатели </w:t>
      </w:r>
      <w:proofErr w:type="gramStart"/>
      <w:r w:rsidRPr="00AE48D4">
        <w:rPr>
          <w:sz w:val="18"/>
          <w:szCs w:val="18"/>
        </w:rPr>
        <w:t>для</w:t>
      </w:r>
      <w:proofErr w:type="gramEnd"/>
      <w:r w:rsidRPr="00AE48D4">
        <w:rPr>
          <w:sz w:val="18"/>
          <w:szCs w:val="18"/>
        </w:rPr>
        <w:t>:</w:t>
      </w:r>
    </w:p>
    <w:p w:rsidR="00AE48D4" w:rsidRPr="00AE48D4" w:rsidRDefault="00AE48D4" w:rsidP="00AE48D4">
      <w:pPr>
        <w:ind w:left="360"/>
        <w:jc w:val="both"/>
        <w:rPr>
          <w:sz w:val="18"/>
          <w:szCs w:val="18"/>
        </w:rPr>
      </w:pPr>
      <w:r w:rsidRPr="00AE48D4">
        <w:rPr>
          <w:sz w:val="18"/>
          <w:szCs w:val="18"/>
        </w:rPr>
        <w:t xml:space="preserve">    1) определения интенсивности использования территорий различного назначения </w:t>
      </w:r>
      <w:proofErr w:type="gramStart"/>
      <w:r w:rsidRPr="00AE48D4">
        <w:rPr>
          <w:sz w:val="18"/>
          <w:szCs w:val="18"/>
        </w:rPr>
        <w:t>в</w:t>
      </w:r>
      <w:proofErr w:type="gramEnd"/>
      <w:r w:rsidRPr="00AE48D4">
        <w:rPr>
          <w:sz w:val="18"/>
          <w:szCs w:val="18"/>
        </w:rPr>
        <w:t xml:space="preserve">  </w:t>
      </w:r>
    </w:p>
    <w:p w:rsidR="00AE48D4" w:rsidRPr="00AE48D4" w:rsidRDefault="00AE48D4" w:rsidP="00AE48D4">
      <w:pPr>
        <w:jc w:val="both"/>
        <w:rPr>
          <w:sz w:val="18"/>
          <w:szCs w:val="18"/>
        </w:rPr>
      </w:pPr>
      <w:r w:rsidRPr="00AE48D4">
        <w:rPr>
          <w:sz w:val="18"/>
          <w:szCs w:val="18"/>
        </w:rPr>
        <w:t>зависимости от их расположения, а также этапов последовательного достижения поставленных задач развития таких территорий;</w:t>
      </w:r>
    </w:p>
    <w:p w:rsidR="00AE48D4" w:rsidRPr="00AE48D4" w:rsidRDefault="00AE48D4" w:rsidP="00AE48D4">
      <w:pPr>
        <w:jc w:val="both"/>
        <w:rPr>
          <w:sz w:val="18"/>
          <w:szCs w:val="18"/>
        </w:rPr>
      </w:pPr>
      <w:r w:rsidRPr="00AE48D4">
        <w:rPr>
          <w:sz w:val="18"/>
          <w:szCs w:val="18"/>
        </w:rPr>
        <w:t xml:space="preserve">           плотности населения на территории жилой застройки, выраженной в количестве человек на  один гектар территории, и (или) плотности жилого фонда в количестве квадратных метров общей жилой площади на один гектар территории при различных показателях жилищной обеспеченности на различных этапах развития территории;</w:t>
      </w:r>
    </w:p>
    <w:p w:rsidR="00AE48D4" w:rsidRPr="00AE48D4" w:rsidRDefault="00AE48D4" w:rsidP="00AE48D4">
      <w:pPr>
        <w:ind w:left="360"/>
        <w:jc w:val="both"/>
        <w:rPr>
          <w:sz w:val="18"/>
          <w:szCs w:val="18"/>
        </w:rPr>
      </w:pPr>
      <w:r w:rsidRPr="00AE48D4">
        <w:rPr>
          <w:sz w:val="18"/>
          <w:szCs w:val="18"/>
        </w:rPr>
        <w:t xml:space="preserve">      интенсивности использования территорий иного назначения, выраженной </w:t>
      </w:r>
      <w:proofErr w:type="gramStart"/>
      <w:r w:rsidRPr="00AE48D4">
        <w:rPr>
          <w:sz w:val="18"/>
          <w:szCs w:val="18"/>
        </w:rPr>
        <w:t>в</w:t>
      </w:r>
      <w:proofErr w:type="gramEnd"/>
      <w:r w:rsidRPr="00AE48D4">
        <w:rPr>
          <w:sz w:val="18"/>
          <w:szCs w:val="18"/>
        </w:rPr>
        <w:t xml:space="preserve"> </w:t>
      </w:r>
    </w:p>
    <w:p w:rsidR="00AE48D4" w:rsidRPr="00AE48D4" w:rsidRDefault="00AE48D4" w:rsidP="00AE48D4">
      <w:pPr>
        <w:jc w:val="both"/>
        <w:rPr>
          <w:sz w:val="18"/>
          <w:szCs w:val="18"/>
        </w:rPr>
      </w:pPr>
      <w:proofErr w:type="gramStart"/>
      <w:r w:rsidRPr="00AE48D4">
        <w:rPr>
          <w:sz w:val="18"/>
          <w:szCs w:val="18"/>
        </w:rPr>
        <w:t>процентах</w:t>
      </w:r>
      <w:proofErr w:type="gramEnd"/>
      <w:r w:rsidRPr="00AE48D4">
        <w:rPr>
          <w:sz w:val="18"/>
          <w:szCs w:val="18"/>
        </w:rPr>
        <w:t xml:space="preserve">  застройки, иных показателях;</w:t>
      </w:r>
    </w:p>
    <w:p w:rsidR="00AE48D4" w:rsidRPr="00AE48D4" w:rsidRDefault="00AE48D4" w:rsidP="00AE48D4">
      <w:pPr>
        <w:jc w:val="both"/>
        <w:rPr>
          <w:sz w:val="18"/>
          <w:szCs w:val="18"/>
        </w:rPr>
      </w:pPr>
      <w:r w:rsidRPr="00AE48D4">
        <w:rPr>
          <w:sz w:val="18"/>
          <w:szCs w:val="18"/>
        </w:rPr>
        <w:t xml:space="preserve">          2) определения потребности в территориях различного назначения, включая:</w:t>
      </w:r>
    </w:p>
    <w:p w:rsidR="00AE48D4" w:rsidRPr="00AE48D4" w:rsidRDefault="00AE48D4" w:rsidP="00AE48D4">
      <w:pPr>
        <w:jc w:val="both"/>
        <w:rPr>
          <w:sz w:val="18"/>
          <w:szCs w:val="18"/>
        </w:rPr>
      </w:pPr>
      <w:r w:rsidRPr="00AE48D4">
        <w:rPr>
          <w:sz w:val="18"/>
          <w:szCs w:val="18"/>
        </w:rPr>
        <w:t>- территории для размещения различных типов жилищного и иных видов строительства;</w:t>
      </w:r>
    </w:p>
    <w:p w:rsidR="00AE48D4" w:rsidRPr="00AE48D4" w:rsidRDefault="00AE48D4" w:rsidP="00AE48D4">
      <w:pPr>
        <w:jc w:val="both"/>
        <w:rPr>
          <w:sz w:val="18"/>
          <w:szCs w:val="18"/>
        </w:rPr>
      </w:pPr>
      <w:r w:rsidRPr="00AE48D4">
        <w:rPr>
          <w:sz w:val="18"/>
          <w:szCs w:val="18"/>
        </w:rPr>
        <w:t>-  озелененные и иные территории общего пользования применительно к различным элементам планировочной структуры и тапам застройки, в том числе парки, сады, скверы, бульвары, размещаемые на селитебной территории;</w:t>
      </w:r>
    </w:p>
    <w:p w:rsidR="00AE48D4" w:rsidRPr="00AE48D4" w:rsidRDefault="00AE48D4" w:rsidP="00AE48D4">
      <w:pPr>
        <w:jc w:val="both"/>
        <w:rPr>
          <w:sz w:val="18"/>
          <w:szCs w:val="18"/>
        </w:rPr>
      </w:pPr>
      <w:r w:rsidRPr="00AE48D4">
        <w:rPr>
          <w:sz w:val="18"/>
          <w:szCs w:val="18"/>
        </w:rPr>
        <w:t>-  территории для развития  сети дорог и улиц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rsidR="00AE48D4" w:rsidRPr="00AE48D4" w:rsidRDefault="00AE48D4" w:rsidP="00AE48D4">
      <w:pPr>
        <w:jc w:val="both"/>
        <w:rPr>
          <w:sz w:val="18"/>
          <w:szCs w:val="18"/>
        </w:rPr>
      </w:pPr>
      <w:r w:rsidRPr="00AE48D4">
        <w:rPr>
          <w:sz w:val="18"/>
          <w:szCs w:val="18"/>
        </w:rPr>
        <w:t>-  территории для развития  объектов инженерно-технического обеспечения;</w:t>
      </w:r>
    </w:p>
    <w:p w:rsidR="00AE48D4" w:rsidRPr="00AE48D4" w:rsidRDefault="00AE48D4" w:rsidP="00AE48D4">
      <w:pPr>
        <w:jc w:val="both"/>
        <w:rPr>
          <w:sz w:val="18"/>
          <w:szCs w:val="18"/>
        </w:rPr>
      </w:pPr>
      <w:r w:rsidRPr="00AE48D4">
        <w:rPr>
          <w:sz w:val="18"/>
          <w:szCs w:val="18"/>
        </w:rPr>
        <w:t xml:space="preserve">          3)  определения размеров земельных участков для размещения объектов капитального строительства, необходимых для муниципальных нужд, включая размеры земельных участков для размещения:</w:t>
      </w:r>
    </w:p>
    <w:p w:rsidR="00AE48D4" w:rsidRPr="00AE48D4" w:rsidRDefault="00AE48D4" w:rsidP="00AE48D4">
      <w:pPr>
        <w:jc w:val="both"/>
        <w:rPr>
          <w:sz w:val="18"/>
          <w:szCs w:val="18"/>
        </w:rPr>
      </w:pPr>
      <w:r w:rsidRPr="00AE48D4">
        <w:rPr>
          <w:sz w:val="18"/>
          <w:szCs w:val="18"/>
        </w:rPr>
        <w:t xml:space="preserve">          объектов социального обслуживания;</w:t>
      </w:r>
    </w:p>
    <w:p w:rsidR="00AE48D4" w:rsidRPr="00AE48D4" w:rsidRDefault="00AE48D4" w:rsidP="00AE48D4">
      <w:pPr>
        <w:jc w:val="both"/>
        <w:rPr>
          <w:sz w:val="18"/>
          <w:szCs w:val="18"/>
        </w:rPr>
      </w:pPr>
      <w:r w:rsidRPr="00AE48D4">
        <w:rPr>
          <w:sz w:val="18"/>
          <w:szCs w:val="18"/>
        </w:rPr>
        <w:t xml:space="preserve">          объектов коммунального обслуживания;</w:t>
      </w:r>
    </w:p>
    <w:p w:rsidR="00AE48D4" w:rsidRPr="00AE48D4" w:rsidRDefault="00AE48D4" w:rsidP="00AE48D4">
      <w:pPr>
        <w:jc w:val="both"/>
        <w:rPr>
          <w:sz w:val="18"/>
          <w:szCs w:val="18"/>
        </w:rPr>
      </w:pPr>
      <w:r w:rsidRPr="00AE48D4">
        <w:rPr>
          <w:sz w:val="18"/>
          <w:szCs w:val="18"/>
        </w:rPr>
        <w:t xml:space="preserve">          линейных объектов дорожной инфраструктуры, включая указания о категориях дорог и  улиц</w:t>
      </w:r>
      <w:proofErr w:type="gramStart"/>
      <w:r w:rsidRPr="00AE48D4">
        <w:rPr>
          <w:sz w:val="18"/>
          <w:szCs w:val="18"/>
        </w:rPr>
        <w:t xml:space="preserve"> ,</w:t>
      </w:r>
      <w:proofErr w:type="gramEnd"/>
      <w:r w:rsidRPr="00AE48D4">
        <w:rPr>
          <w:sz w:val="18"/>
          <w:szCs w:val="18"/>
        </w:rPr>
        <w:t xml:space="preserve"> расчетной скорости движения, ширине полос движения, другие показатели (при условии отсутствия таких показателей в технических регламентах);</w:t>
      </w:r>
    </w:p>
    <w:p w:rsidR="00AE48D4" w:rsidRPr="00AE48D4" w:rsidRDefault="00AE48D4" w:rsidP="00AE48D4">
      <w:pPr>
        <w:jc w:val="both"/>
        <w:rPr>
          <w:sz w:val="18"/>
          <w:szCs w:val="18"/>
        </w:rPr>
      </w:pPr>
      <w:r w:rsidRPr="00AE48D4">
        <w:rPr>
          <w:sz w:val="18"/>
          <w:szCs w:val="18"/>
        </w:rPr>
        <w:t xml:space="preserve">           линейных и иных объектов инженерно-технической инфраструктуры;</w:t>
      </w:r>
    </w:p>
    <w:p w:rsidR="00AE48D4" w:rsidRPr="00AE48D4" w:rsidRDefault="00AE48D4" w:rsidP="00AE48D4">
      <w:pPr>
        <w:jc w:val="both"/>
        <w:rPr>
          <w:sz w:val="18"/>
          <w:szCs w:val="18"/>
        </w:rPr>
      </w:pPr>
      <w:r w:rsidRPr="00AE48D4">
        <w:rPr>
          <w:sz w:val="18"/>
          <w:szCs w:val="18"/>
        </w:rPr>
        <w:t xml:space="preserve">           объектов для хранения индивидуального и иных видов транспорта;</w:t>
      </w:r>
    </w:p>
    <w:p w:rsidR="00AE48D4" w:rsidRPr="00AE48D4" w:rsidRDefault="00AE48D4" w:rsidP="00AE48D4">
      <w:pPr>
        <w:jc w:val="both"/>
        <w:rPr>
          <w:sz w:val="18"/>
          <w:szCs w:val="18"/>
        </w:rPr>
      </w:pPr>
      <w:r w:rsidRPr="00AE48D4">
        <w:rPr>
          <w:sz w:val="18"/>
          <w:szCs w:val="18"/>
        </w:rPr>
        <w:t xml:space="preserve">           иных объектов;</w:t>
      </w:r>
    </w:p>
    <w:p w:rsidR="00AE48D4" w:rsidRPr="00AE48D4" w:rsidRDefault="00AE48D4" w:rsidP="00BD6249">
      <w:pPr>
        <w:numPr>
          <w:ilvl w:val="0"/>
          <w:numId w:val="6"/>
        </w:numPr>
        <w:jc w:val="both"/>
        <w:rPr>
          <w:sz w:val="18"/>
          <w:szCs w:val="18"/>
        </w:rPr>
      </w:pPr>
      <w:r w:rsidRPr="00AE48D4">
        <w:rPr>
          <w:sz w:val="18"/>
          <w:szCs w:val="18"/>
        </w:rPr>
        <w:t xml:space="preserve">обеспечения доступности объектов  социального, транспортного обслуживания </w:t>
      </w:r>
    </w:p>
    <w:p w:rsidR="00AE48D4" w:rsidRPr="00AE48D4" w:rsidRDefault="00AE48D4" w:rsidP="00AE48D4">
      <w:pPr>
        <w:jc w:val="both"/>
        <w:rPr>
          <w:sz w:val="18"/>
          <w:szCs w:val="18"/>
        </w:rPr>
      </w:pPr>
      <w:r w:rsidRPr="00AE48D4">
        <w:rPr>
          <w:sz w:val="18"/>
          <w:szCs w:val="18"/>
        </w:rPr>
        <w:t>путем установления расстояний до соответствующих объектов  различных типов и применительно к различным планировочным и иным условиям;</w:t>
      </w:r>
    </w:p>
    <w:p w:rsidR="00AE48D4" w:rsidRPr="00AE48D4" w:rsidRDefault="00AE48D4" w:rsidP="00BD6249">
      <w:pPr>
        <w:numPr>
          <w:ilvl w:val="0"/>
          <w:numId w:val="6"/>
        </w:numPr>
        <w:jc w:val="both"/>
        <w:rPr>
          <w:sz w:val="18"/>
          <w:szCs w:val="18"/>
        </w:rPr>
      </w:pPr>
      <w:r w:rsidRPr="00AE48D4">
        <w:rPr>
          <w:sz w:val="18"/>
          <w:szCs w:val="18"/>
        </w:rPr>
        <w:t>определения при подготовке проектов планировки и проектов межевания</w:t>
      </w:r>
      <w:proofErr w:type="gramStart"/>
      <w:r w:rsidRPr="00AE48D4">
        <w:rPr>
          <w:sz w:val="18"/>
          <w:szCs w:val="18"/>
        </w:rPr>
        <w:t>::</w:t>
      </w:r>
      <w:proofErr w:type="gramEnd"/>
    </w:p>
    <w:p w:rsidR="00AE48D4" w:rsidRPr="00AE48D4" w:rsidRDefault="00AE48D4" w:rsidP="00AE48D4">
      <w:pPr>
        <w:ind w:left="600"/>
        <w:jc w:val="both"/>
        <w:rPr>
          <w:sz w:val="18"/>
          <w:szCs w:val="18"/>
        </w:rPr>
      </w:pPr>
      <w:r w:rsidRPr="00AE48D4">
        <w:rPr>
          <w:sz w:val="18"/>
          <w:szCs w:val="18"/>
        </w:rPr>
        <w:t xml:space="preserve">а)  размеров земельных участков, в том числе выделяемых для использования </w:t>
      </w:r>
    </w:p>
    <w:p w:rsidR="00AE48D4" w:rsidRPr="00AE48D4" w:rsidRDefault="00AE48D4" w:rsidP="00AE48D4">
      <w:pPr>
        <w:jc w:val="both"/>
        <w:rPr>
          <w:sz w:val="18"/>
          <w:szCs w:val="18"/>
        </w:rPr>
      </w:pPr>
      <w:r w:rsidRPr="00AE48D4">
        <w:rPr>
          <w:sz w:val="18"/>
          <w:szCs w:val="18"/>
        </w:rPr>
        <w:t>существующих зданий, строений, сооружений, включая многоквартирные дома;</w:t>
      </w:r>
    </w:p>
    <w:p w:rsidR="00AE48D4" w:rsidRPr="00AE48D4" w:rsidRDefault="00AE48D4" w:rsidP="00AE48D4">
      <w:pPr>
        <w:jc w:val="both"/>
        <w:rPr>
          <w:sz w:val="18"/>
          <w:szCs w:val="18"/>
        </w:rPr>
      </w:pPr>
      <w:r w:rsidRPr="00AE48D4">
        <w:rPr>
          <w:sz w:val="18"/>
          <w:szCs w:val="18"/>
        </w:rPr>
        <w:t xml:space="preserve">          б) расстояний между </w:t>
      </w:r>
      <w:proofErr w:type="gramStart"/>
      <w:r w:rsidRPr="00AE48D4">
        <w:rPr>
          <w:sz w:val="18"/>
          <w:szCs w:val="18"/>
        </w:rPr>
        <w:t>проектируемыми</w:t>
      </w:r>
      <w:proofErr w:type="gramEnd"/>
      <w:r w:rsidRPr="00AE48D4">
        <w:rPr>
          <w:sz w:val="18"/>
          <w:szCs w:val="18"/>
        </w:rPr>
        <w:t>:</w:t>
      </w:r>
    </w:p>
    <w:p w:rsidR="00AE48D4" w:rsidRPr="00AE48D4" w:rsidRDefault="00AE48D4" w:rsidP="00AE48D4">
      <w:pPr>
        <w:jc w:val="both"/>
        <w:rPr>
          <w:sz w:val="18"/>
          <w:szCs w:val="18"/>
        </w:rPr>
      </w:pPr>
      <w:r w:rsidRPr="00AE48D4">
        <w:rPr>
          <w:sz w:val="18"/>
          <w:szCs w:val="18"/>
        </w:rPr>
        <w:t>- улицами, проездами, разъездными площадками применительно к различным элементам планировочной структуры территории;</w:t>
      </w:r>
    </w:p>
    <w:p w:rsidR="00AE48D4" w:rsidRPr="00AE48D4" w:rsidRDefault="00AE48D4" w:rsidP="00AE48D4">
      <w:pPr>
        <w:jc w:val="both"/>
        <w:rPr>
          <w:sz w:val="18"/>
          <w:szCs w:val="18"/>
        </w:rPr>
      </w:pPr>
      <w:r w:rsidRPr="00AE48D4">
        <w:rPr>
          <w:sz w:val="18"/>
          <w:szCs w:val="18"/>
        </w:rPr>
        <w:t xml:space="preserve"> - зданиями, строениями и сооружениями различных типов и при различных планировочных условиях;  </w:t>
      </w:r>
    </w:p>
    <w:p w:rsidR="00AE48D4" w:rsidRPr="00AE48D4" w:rsidRDefault="00AE48D4" w:rsidP="00AE48D4">
      <w:pPr>
        <w:ind w:left="360"/>
        <w:jc w:val="both"/>
        <w:rPr>
          <w:sz w:val="18"/>
          <w:szCs w:val="18"/>
        </w:rPr>
      </w:pPr>
      <w:r w:rsidRPr="00AE48D4">
        <w:rPr>
          <w:sz w:val="18"/>
          <w:szCs w:val="18"/>
        </w:rPr>
        <w:t xml:space="preserve">   6)  определения иных параметров развития территории при </w:t>
      </w:r>
      <w:proofErr w:type="gramStart"/>
      <w:r w:rsidRPr="00AE48D4">
        <w:rPr>
          <w:sz w:val="18"/>
          <w:szCs w:val="18"/>
        </w:rPr>
        <w:t>градостроительном</w:t>
      </w:r>
      <w:proofErr w:type="gramEnd"/>
      <w:r w:rsidRPr="00AE48D4">
        <w:rPr>
          <w:sz w:val="18"/>
          <w:szCs w:val="18"/>
        </w:rPr>
        <w:t xml:space="preserve"> </w:t>
      </w:r>
    </w:p>
    <w:p w:rsidR="00AE48D4" w:rsidRPr="00AE48D4" w:rsidRDefault="00AE48D4" w:rsidP="00AE48D4">
      <w:pPr>
        <w:jc w:val="both"/>
        <w:rPr>
          <w:sz w:val="18"/>
          <w:szCs w:val="18"/>
        </w:rPr>
      </w:pPr>
      <w:proofErr w:type="gramStart"/>
      <w:r w:rsidRPr="00AE48D4">
        <w:rPr>
          <w:sz w:val="18"/>
          <w:szCs w:val="18"/>
        </w:rPr>
        <w:t>проектировании</w:t>
      </w:r>
      <w:proofErr w:type="gramEnd"/>
      <w:r w:rsidRPr="00AE48D4">
        <w:rPr>
          <w:sz w:val="18"/>
          <w:szCs w:val="18"/>
        </w:rPr>
        <w:t>.</w:t>
      </w:r>
    </w:p>
    <w:p w:rsidR="00AE48D4" w:rsidRPr="00AE48D4" w:rsidRDefault="00AE48D4" w:rsidP="00AE48D4">
      <w:pPr>
        <w:ind w:left="360"/>
        <w:jc w:val="both"/>
        <w:rPr>
          <w:sz w:val="18"/>
          <w:szCs w:val="18"/>
        </w:rPr>
      </w:pPr>
      <w:r w:rsidRPr="00AE48D4">
        <w:rPr>
          <w:sz w:val="18"/>
          <w:szCs w:val="18"/>
        </w:rPr>
        <w:t xml:space="preserve">     2.3. При подготовке местных нормативов градостроительного проектирования их </w:t>
      </w:r>
    </w:p>
    <w:p w:rsidR="00AE48D4" w:rsidRPr="00AE48D4" w:rsidRDefault="00AE48D4" w:rsidP="00AE48D4">
      <w:pPr>
        <w:jc w:val="both"/>
        <w:rPr>
          <w:sz w:val="18"/>
          <w:szCs w:val="18"/>
        </w:rPr>
      </w:pPr>
      <w:r w:rsidRPr="00AE48D4">
        <w:rPr>
          <w:sz w:val="18"/>
          <w:szCs w:val="18"/>
        </w:rPr>
        <w:t>содержание и состав могут быть уточнены проектной и другой организацией, разрабатывающей нормативы, по согласованию с главой Кугеевского сельского поселения    Мариинско-Посадского района с учетом особенностей сложившейся застройки, социально-экономических, санитарно-гигиенических условий, состояния окружающей природной среды, а также других особенностей, регулируемых данным нормативом</w:t>
      </w:r>
    </w:p>
    <w:p w:rsidR="00AE48D4" w:rsidRPr="00AE48D4" w:rsidRDefault="00AE48D4" w:rsidP="00AE48D4">
      <w:pPr>
        <w:ind w:left="360"/>
        <w:jc w:val="both"/>
        <w:rPr>
          <w:b/>
          <w:sz w:val="18"/>
          <w:szCs w:val="18"/>
        </w:rPr>
      </w:pPr>
    </w:p>
    <w:p w:rsidR="00AE48D4" w:rsidRPr="00AE48D4" w:rsidRDefault="00AE48D4" w:rsidP="00AE48D4">
      <w:pPr>
        <w:ind w:left="360"/>
        <w:jc w:val="both"/>
        <w:rPr>
          <w:b/>
          <w:sz w:val="18"/>
          <w:szCs w:val="18"/>
        </w:rPr>
      </w:pPr>
    </w:p>
    <w:p w:rsidR="00AE48D4" w:rsidRPr="00AE48D4" w:rsidRDefault="00AE48D4" w:rsidP="00AE48D4">
      <w:pPr>
        <w:ind w:left="360"/>
        <w:jc w:val="center"/>
        <w:rPr>
          <w:b/>
          <w:sz w:val="18"/>
          <w:szCs w:val="18"/>
        </w:rPr>
      </w:pPr>
      <w:r w:rsidRPr="00AE48D4">
        <w:rPr>
          <w:b/>
          <w:sz w:val="18"/>
          <w:szCs w:val="18"/>
          <w:lang w:val="en-US"/>
        </w:rPr>
        <w:t>III</w:t>
      </w:r>
      <w:r w:rsidRPr="00AE48D4">
        <w:rPr>
          <w:b/>
          <w:sz w:val="18"/>
          <w:szCs w:val="18"/>
        </w:rPr>
        <w:t>. Порядок подготовки и утверждения местных нормативов градостроительного проектирования и внесения в них изменений.</w:t>
      </w:r>
    </w:p>
    <w:p w:rsidR="00AE48D4" w:rsidRPr="00AE48D4" w:rsidRDefault="00AE48D4" w:rsidP="00AE48D4">
      <w:pPr>
        <w:ind w:left="360"/>
        <w:jc w:val="center"/>
        <w:rPr>
          <w:b/>
          <w:sz w:val="18"/>
          <w:szCs w:val="18"/>
        </w:rPr>
      </w:pPr>
    </w:p>
    <w:p w:rsidR="00AE48D4" w:rsidRPr="00AE48D4" w:rsidRDefault="00AE48D4" w:rsidP="00AE48D4">
      <w:pPr>
        <w:ind w:left="360"/>
        <w:jc w:val="both"/>
        <w:rPr>
          <w:b/>
          <w:sz w:val="18"/>
          <w:szCs w:val="18"/>
        </w:rPr>
      </w:pPr>
    </w:p>
    <w:p w:rsidR="00AE48D4" w:rsidRPr="00AE48D4" w:rsidRDefault="00AE48D4" w:rsidP="00BD6249">
      <w:pPr>
        <w:numPr>
          <w:ilvl w:val="1"/>
          <w:numId w:val="7"/>
        </w:numPr>
        <w:jc w:val="both"/>
        <w:rPr>
          <w:sz w:val="18"/>
          <w:szCs w:val="18"/>
        </w:rPr>
      </w:pPr>
      <w:r w:rsidRPr="00AE48D4">
        <w:rPr>
          <w:sz w:val="18"/>
          <w:szCs w:val="18"/>
        </w:rPr>
        <w:t xml:space="preserve"> Решения о подготовке проекта местных нормативов градостроительного </w:t>
      </w:r>
    </w:p>
    <w:p w:rsidR="00AE48D4" w:rsidRPr="00AE48D4" w:rsidRDefault="00AE48D4" w:rsidP="00AE48D4">
      <w:pPr>
        <w:jc w:val="both"/>
        <w:rPr>
          <w:sz w:val="18"/>
          <w:szCs w:val="18"/>
        </w:rPr>
      </w:pPr>
      <w:r w:rsidRPr="00AE48D4">
        <w:rPr>
          <w:sz w:val="18"/>
          <w:szCs w:val="18"/>
        </w:rPr>
        <w:t>проектирования и о внесении в них изменений принимается главой Кугеевского сельского поселения  Мариинско-Посадского района.</w:t>
      </w:r>
    </w:p>
    <w:p w:rsidR="00AE48D4" w:rsidRPr="00AE48D4" w:rsidRDefault="00AE48D4" w:rsidP="00BD6249">
      <w:pPr>
        <w:numPr>
          <w:ilvl w:val="1"/>
          <w:numId w:val="7"/>
        </w:numPr>
        <w:tabs>
          <w:tab w:val="clear" w:pos="1020"/>
          <w:tab w:val="num" w:pos="0"/>
        </w:tabs>
        <w:ind w:left="0" w:firstLine="660"/>
        <w:jc w:val="both"/>
        <w:rPr>
          <w:sz w:val="18"/>
          <w:szCs w:val="18"/>
        </w:rPr>
      </w:pPr>
      <w:r w:rsidRPr="00AE48D4">
        <w:rPr>
          <w:sz w:val="18"/>
          <w:szCs w:val="18"/>
        </w:rPr>
        <w:t xml:space="preserve"> Глава Кугеевского сельского поселения  Мариинско-Посадского   района   в   порядке, предусмотренном законодательством Российской Федерации о размещении заказов на поставки товаров,  выполнение работ, оказание услуг для муниципальных нужд, осуществляет размещение муниципального заказа Мариинско-Посадского района по подготовке проекта  местных нормативов градостроительного проектирования или проекта о внесении в них  изменений.</w:t>
      </w:r>
    </w:p>
    <w:p w:rsidR="00AE48D4" w:rsidRPr="00AE48D4" w:rsidRDefault="00AE48D4" w:rsidP="00BD6249">
      <w:pPr>
        <w:numPr>
          <w:ilvl w:val="1"/>
          <w:numId w:val="7"/>
        </w:numPr>
        <w:jc w:val="both"/>
        <w:rPr>
          <w:sz w:val="18"/>
          <w:szCs w:val="18"/>
        </w:rPr>
      </w:pPr>
      <w:r w:rsidRPr="00AE48D4">
        <w:rPr>
          <w:sz w:val="18"/>
          <w:szCs w:val="18"/>
        </w:rPr>
        <w:t xml:space="preserve"> Требования к составу и содержанию местных нормативов градостроительного </w:t>
      </w:r>
    </w:p>
    <w:p w:rsidR="00AE48D4" w:rsidRPr="00AE48D4" w:rsidRDefault="00AE48D4" w:rsidP="00AE48D4">
      <w:pPr>
        <w:jc w:val="both"/>
        <w:rPr>
          <w:sz w:val="18"/>
          <w:szCs w:val="18"/>
        </w:rPr>
      </w:pPr>
      <w:r w:rsidRPr="00AE48D4">
        <w:rPr>
          <w:sz w:val="18"/>
          <w:szCs w:val="18"/>
        </w:rPr>
        <w:t>проектирования, необходимость проведения согласований и экспертизы по проекту нормативов устанавливаются в задании на разработку или внесение в них изменений.</w:t>
      </w:r>
    </w:p>
    <w:p w:rsidR="00AE48D4" w:rsidRPr="00AE48D4" w:rsidRDefault="00AE48D4" w:rsidP="00BD6249">
      <w:pPr>
        <w:numPr>
          <w:ilvl w:val="1"/>
          <w:numId w:val="7"/>
        </w:numPr>
        <w:jc w:val="both"/>
        <w:rPr>
          <w:sz w:val="18"/>
          <w:szCs w:val="18"/>
        </w:rPr>
      </w:pPr>
      <w:r w:rsidRPr="00AE48D4">
        <w:rPr>
          <w:sz w:val="18"/>
          <w:szCs w:val="18"/>
        </w:rPr>
        <w:t xml:space="preserve">  Подготовленный проект местных нормативов </w:t>
      </w:r>
      <w:proofErr w:type="gramStart"/>
      <w:r w:rsidRPr="00AE48D4">
        <w:rPr>
          <w:sz w:val="18"/>
          <w:szCs w:val="18"/>
        </w:rPr>
        <w:t>градостроительного</w:t>
      </w:r>
      <w:proofErr w:type="gramEnd"/>
    </w:p>
    <w:p w:rsidR="00AE48D4" w:rsidRPr="00AE48D4" w:rsidRDefault="00AE48D4" w:rsidP="00AE48D4">
      <w:pPr>
        <w:jc w:val="both"/>
        <w:rPr>
          <w:sz w:val="18"/>
          <w:szCs w:val="18"/>
        </w:rPr>
      </w:pPr>
      <w:r w:rsidRPr="00AE48D4">
        <w:rPr>
          <w:sz w:val="18"/>
          <w:szCs w:val="18"/>
        </w:rPr>
        <w:t xml:space="preserve"> проектирования до утверждения подлежит рассмотрению администрацией Кугеевского сельского поселения  Мариинско-Посадского района на соответствие требованиям Градостроительного Кодекса Российской Федерации и иных нормативных правовых актов Российской Федерации, Закона Чувашской Республики «О регулировании градостроительной деятельности в Чувашской Республике» и иных нормативных актов Чувашской Республики </w:t>
      </w:r>
    </w:p>
    <w:p w:rsidR="00AE48D4" w:rsidRPr="00AE48D4" w:rsidRDefault="00AE48D4" w:rsidP="00AE48D4">
      <w:pPr>
        <w:jc w:val="both"/>
        <w:rPr>
          <w:sz w:val="18"/>
          <w:szCs w:val="18"/>
        </w:rPr>
      </w:pPr>
      <w:r w:rsidRPr="00AE48D4">
        <w:rPr>
          <w:sz w:val="18"/>
          <w:szCs w:val="18"/>
        </w:rPr>
        <w:t xml:space="preserve">           3.5. Местные нормативы градостроительного проектирования после их утверждения подлежат опубликованию в порядке, установленном для официального опубликования нормативных правовых актов органов местного самоуправления, и размещаются на официальном сайте Кугеевского сельского поселения  Мариинско-Посадского района в сети « Интернет».</w:t>
      </w:r>
    </w:p>
    <w:p w:rsidR="00AE48D4" w:rsidRPr="00AE48D4" w:rsidRDefault="00AE48D4" w:rsidP="00BD6249">
      <w:pPr>
        <w:numPr>
          <w:ilvl w:val="1"/>
          <w:numId w:val="8"/>
        </w:numPr>
        <w:jc w:val="both"/>
        <w:rPr>
          <w:sz w:val="18"/>
          <w:szCs w:val="18"/>
        </w:rPr>
      </w:pPr>
      <w:r w:rsidRPr="00AE48D4">
        <w:rPr>
          <w:sz w:val="18"/>
          <w:szCs w:val="18"/>
        </w:rPr>
        <w:t xml:space="preserve"> После утверждения местных нормативов градостроительного проектирования </w:t>
      </w:r>
    </w:p>
    <w:p w:rsidR="00AE48D4" w:rsidRPr="00AE48D4" w:rsidRDefault="00AE48D4" w:rsidP="00AE48D4">
      <w:pPr>
        <w:jc w:val="both"/>
        <w:rPr>
          <w:sz w:val="18"/>
          <w:szCs w:val="18"/>
        </w:rPr>
      </w:pPr>
      <w:r w:rsidRPr="00AE48D4">
        <w:rPr>
          <w:sz w:val="18"/>
          <w:szCs w:val="18"/>
        </w:rPr>
        <w:t>главы администраций городского и сельских поселений обеспечивают их передачу администрации Мариинско-Посадского района для размещения в информационных системах обеспечения градостроительной деятельности.</w:t>
      </w:r>
    </w:p>
    <w:p w:rsidR="00AE48D4" w:rsidRPr="00AE48D4" w:rsidRDefault="00AE48D4" w:rsidP="00BD6249">
      <w:pPr>
        <w:numPr>
          <w:ilvl w:val="1"/>
          <w:numId w:val="8"/>
        </w:numPr>
        <w:jc w:val="both"/>
        <w:rPr>
          <w:sz w:val="18"/>
          <w:szCs w:val="18"/>
        </w:rPr>
      </w:pPr>
      <w:r w:rsidRPr="00AE48D4">
        <w:rPr>
          <w:sz w:val="18"/>
          <w:szCs w:val="18"/>
        </w:rPr>
        <w:t xml:space="preserve"> Органы государственной власти Чувашской Республики, органы местного </w:t>
      </w:r>
    </w:p>
    <w:p w:rsidR="00AE48D4" w:rsidRPr="00AE48D4" w:rsidRDefault="00AE48D4" w:rsidP="00AE48D4">
      <w:pPr>
        <w:jc w:val="both"/>
        <w:rPr>
          <w:sz w:val="18"/>
          <w:szCs w:val="18"/>
        </w:rPr>
      </w:pPr>
      <w:r w:rsidRPr="00AE48D4">
        <w:rPr>
          <w:sz w:val="18"/>
          <w:szCs w:val="18"/>
        </w:rPr>
        <w:t xml:space="preserve">самоуправления Мариинско-Посадского района, заинтересованные физические и юридические лица </w:t>
      </w:r>
      <w:proofErr w:type="gramStart"/>
      <w:r w:rsidRPr="00AE48D4">
        <w:rPr>
          <w:sz w:val="18"/>
          <w:szCs w:val="18"/>
        </w:rPr>
        <w:t>в праве</w:t>
      </w:r>
      <w:proofErr w:type="gramEnd"/>
      <w:r w:rsidRPr="00AE48D4">
        <w:rPr>
          <w:sz w:val="18"/>
          <w:szCs w:val="18"/>
        </w:rPr>
        <w:t xml:space="preserve"> обращаться к главе Кугеевского сельского поселения  Мариинско-Посадского района с предложением о внесении изменений в местные нормативы градостроительного проектирования</w:t>
      </w:r>
    </w:p>
    <w:p w:rsidR="00AE48D4" w:rsidRPr="00AE48D4" w:rsidRDefault="00AE48D4" w:rsidP="00BD6249">
      <w:pPr>
        <w:numPr>
          <w:ilvl w:val="1"/>
          <w:numId w:val="8"/>
        </w:numPr>
        <w:tabs>
          <w:tab w:val="clear" w:pos="1020"/>
        </w:tabs>
        <w:ind w:left="0" w:firstLine="660"/>
        <w:jc w:val="both"/>
        <w:rPr>
          <w:sz w:val="18"/>
          <w:szCs w:val="18"/>
        </w:rPr>
      </w:pPr>
      <w:r w:rsidRPr="00AE48D4">
        <w:rPr>
          <w:sz w:val="18"/>
          <w:szCs w:val="18"/>
        </w:rPr>
        <w:t xml:space="preserve">  Глава Кугеевского сельского поселения  Мариинско-Посадского района в течение тридцати дней со дня получения предложений о внесении изменений в местные нормативы градостроительного проектирования направляет субъекту, внесшему данные предложения, информацию о принятом решении, в котором  оговариваются сроки возможной подготовки проекта о внесении изменений в местные нормативы градостроительного проектирования</w:t>
      </w:r>
      <w:proofErr w:type="gramStart"/>
      <w:r w:rsidRPr="00AE48D4">
        <w:rPr>
          <w:sz w:val="18"/>
          <w:szCs w:val="18"/>
        </w:rPr>
        <w:t xml:space="preserve"> ,</w:t>
      </w:r>
      <w:proofErr w:type="gramEnd"/>
      <w:r w:rsidRPr="00AE48D4">
        <w:rPr>
          <w:sz w:val="18"/>
          <w:szCs w:val="18"/>
        </w:rPr>
        <w:t xml:space="preserve"> условия финансирования работ, предложения о совместной подготовке и </w:t>
      </w:r>
      <w:proofErr w:type="spellStart"/>
      <w:r w:rsidRPr="00AE48D4">
        <w:rPr>
          <w:sz w:val="18"/>
          <w:szCs w:val="18"/>
        </w:rPr>
        <w:t>софинансировании</w:t>
      </w:r>
      <w:proofErr w:type="spellEnd"/>
      <w:r w:rsidRPr="00AE48D4">
        <w:rPr>
          <w:sz w:val="18"/>
          <w:szCs w:val="18"/>
        </w:rPr>
        <w:t>, другие вопросы организации работ, либо представляет мотивированный отказ.</w:t>
      </w:r>
    </w:p>
    <w:p w:rsidR="00AE48D4" w:rsidRPr="00AE48D4" w:rsidRDefault="00AE48D4" w:rsidP="00AE48D4">
      <w:pPr>
        <w:jc w:val="both"/>
        <w:rPr>
          <w:sz w:val="18"/>
          <w:szCs w:val="18"/>
        </w:rPr>
      </w:pPr>
      <w:r w:rsidRPr="00AE48D4">
        <w:rPr>
          <w:sz w:val="18"/>
          <w:szCs w:val="18"/>
        </w:rPr>
        <w:t xml:space="preserve">               3.9. Внесение изменений в местные нормативы градостроительного проектирования осуществляется в порядке, установленном для их подготовки в соответствии с требованиями, предусмотренными настоящим разделом.</w:t>
      </w:r>
    </w:p>
    <w:p w:rsidR="007044BC" w:rsidRPr="00AE48D4" w:rsidRDefault="007044BC" w:rsidP="00AE48D4">
      <w:pPr>
        <w:rPr>
          <w:sz w:val="18"/>
          <w:szCs w:val="18"/>
        </w:rPr>
      </w:pPr>
    </w:p>
    <w:p w:rsidR="007044BC" w:rsidRDefault="007044BC" w:rsidP="007044BC"/>
    <w:tbl>
      <w:tblPr>
        <w:tblW w:w="9833" w:type="dxa"/>
        <w:tblInd w:w="-142" w:type="dxa"/>
        <w:tblLayout w:type="fixed"/>
        <w:tblCellMar>
          <w:left w:w="0" w:type="dxa"/>
          <w:right w:w="0" w:type="dxa"/>
        </w:tblCellMar>
        <w:tblLook w:val="0000"/>
      </w:tblPr>
      <w:tblGrid>
        <w:gridCol w:w="142"/>
        <w:gridCol w:w="3991"/>
        <w:gridCol w:w="96"/>
        <w:gridCol w:w="1173"/>
        <w:gridCol w:w="869"/>
        <w:gridCol w:w="3333"/>
        <w:gridCol w:w="229"/>
      </w:tblGrid>
      <w:tr w:rsidR="00AE48D4" w:rsidRPr="00D9683E" w:rsidTr="0089426C">
        <w:trPr>
          <w:trHeight w:val="80"/>
        </w:trPr>
        <w:tc>
          <w:tcPr>
            <w:tcW w:w="4133" w:type="dxa"/>
            <w:gridSpan w:val="2"/>
            <w:shd w:val="clear" w:color="auto" w:fill="auto"/>
          </w:tcPr>
          <w:p w:rsidR="00AE48D4" w:rsidRPr="00D9683E" w:rsidRDefault="00AE48D4" w:rsidP="0089426C">
            <w:pPr>
              <w:spacing w:line="220" w:lineRule="exact"/>
              <w:jc w:val="center"/>
              <w:rPr>
                <w:rFonts w:ascii="Arial Cyr Chuv" w:hAnsi="Arial Cyr Chuv"/>
              </w:rPr>
            </w:pPr>
          </w:p>
        </w:tc>
        <w:tc>
          <w:tcPr>
            <w:tcW w:w="2138" w:type="dxa"/>
            <w:gridSpan w:val="3"/>
            <w:shd w:val="clear" w:color="auto" w:fill="auto"/>
          </w:tcPr>
          <w:p w:rsidR="00AE48D4" w:rsidRPr="00D9683E" w:rsidRDefault="00AE48D4" w:rsidP="0089426C">
            <w:pPr>
              <w:spacing w:line="200" w:lineRule="exact"/>
              <w:jc w:val="center"/>
              <w:rPr>
                <w:rFonts w:ascii="Arial Cyr Chuv" w:hAnsi="Arial Cyr Chuv"/>
                <w:sz w:val="22"/>
              </w:rPr>
            </w:pPr>
            <w:r>
              <w:rPr>
                <w:rFonts w:eastAsia="Calibri"/>
                <w:noProof/>
              </w:rPr>
              <w:drawing>
                <wp:anchor distT="0" distB="0" distL="114300" distR="114300" simplePos="0" relativeHeight="251664384" behindDoc="0" locked="0" layoutInCell="1" allowOverlap="1">
                  <wp:simplePos x="0" y="0"/>
                  <wp:positionH relativeFrom="column">
                    <wp:posOffset>38167</wp:posOffset>
                  </wp:positionH>
                  <wp:positionV relativeFrom="paragraph">
                    <wp:posOffset>121452</wp:posOffset>
                  </wp:positionV>
                  <wp:extent cx="723098" cy="721895"/>
                  <wp:effectExtent l="19050" t="0" r="802" b="0"/>
                  <wp:wrapNone/>
                  <wp:docPr id="7"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6" cstate="print"/>
                          <a:srcRect/>
                          <a:stretch>
                            <a:fillRect/>
                          </a:stretch>
                        </pic:blipFill>
                        <pic:spPr bwMode="auto">
                          <a:xfrm>
                            <a:off x="0" y="0"/>
                            <a:ext cx="723098" cy="721895"/>
                          </a:xfrm>
                          <a:prstGeom prst="rect">
                            <a:avLst/>
                          </a:prstGeom>
                          <a:noFill/>
                          <a:ln w="9525">
                            <a:noFill/>
                            <a:miter lim="800000"/>
                            <a:headEnd/>
                            <a:tailEnd/>
                          </a:ln>
                        </pic:spPr>
                      </pic:pic>
                    </a:graphicData>
                  </a:graphic>
                </wp:anchor>
              </w:drawing>
            </w:r>
          </w:p>
        </w:tc>
        <w:tc>
          <w:tcPr>
            <w:tcW w:w="3562" w:type="dxa"/>
            <w:gridSpan w:val="2"/>
            <w:shd w:val="clear" w:color="auto" w:fill="auto"/>
          </w:tcPr>
          <w:p w:rsidR="00AE48D4" w:rsidRPr="00D9683E" w:rsidRDefault="00AE48D4" w:rsidP="0089426C">
            <w:pPr>
              <w:spacing w:line="200" w:lineRule="exact"/>
              <w:jc w:val="center"/>
              <w:rPr>
                <w:rFonts w:ascii="Arial Cyr Chuv" w:hAnsi="Arial Cyr Chuv"/>
                <w:sz w:val="22"/>
                <w:szCs w:val="22"/>
              </w:rPr>
            </w:pPr>
          </w:p>
        </w:tc>
      </w:tr>
      <w:tr w:rsidR="00AE48D4" w:rsidRPr="00AE48D4" w:rsidTr="0089426C">
        <w:tblPrEx>
          <w:tblCellMar>
            <w:left w:w="108" w:type="dxa"/>
            <w:right w:w="108" w:type="dxa"/>
          </w:tblCellMar>
          <w:tblLook w:val="04A0"/>
        </w:tblPrEx>
        <w:trPr>
          <w:gridBefore w:val="1"/>
          <w:gridAfter w:val="1"/>
          <w:wBefore w:w="142" w:type="dxa"/>
          <w:wAfter w:w="229" w:type="dxa"/>
          <w:cantSplit/>
          <w:trHeight w:val="420"/>
        </w:trPr>
        <w:tc>
          <w:tcPr>
            <w:tcW w:w="4087" w:type="dxa"/>
            <w:gridSpan w:val="2"/>
            <w:hideMark/>
          </w:tcPr>
          <w:tbl>
            <w:tblPr>
              <w:tblW w:w="4162" w:type="dxa"/>
              <w:tblLayout w:type="fixed"/>
              <w:tblLook w:val="0000"/>
            </w:tblPr>
            <w:tblGrid>
              <w:gridCol w:w="4162"/>
            </w:tblGrid>
            <w:tr w:rsidR="00AE48D4" w:rsidRPr="00AE48D4" w:rsidTr="0089426C">
              <w:trPr>
                <w:cantSplit/>
                <w:trHeight w:val="132"/>
              </w:trPr>
              <w:tc>
                <w:tcPr>
                  <w:tcW w:w="4162" w:type="dxa"/>
                </w:tcPr>
                <w:p w:rsidR="00AE48D4" w:rsidRPr="00AE48D4" w:rsidRDefault="00AE48D4" w:rsidP="00AE48D4">
                  <w:pPr>
                    <w:pStyle w:val="ab"/>
                    <w:tabs>
                      <w:tab w:val="left" w:pos="4285"/>
                    </w:tabs>
                    <w:jc w:val="center"/>
                    <w:rPr>
                      <w:rFonts w:ascii="Times New Roman" w:hAnsi="Times New Roman" w:cs="Times New Roman"/>
                      <w:b/>
                      <w:bCs/>
                      <w:noProof/>
                      <w:color w:val="000000"/>
                      <w:sz w:val="18"/>
                      <w:szCs w:val="18"/>
                    </w:rPr>
                  </w:pPr>
                  <w:r w:rsidRPr="00AE48D4">
                    <w:rPr>
                      <w:rFonts w:ascii="Times New Roman" w:hAnsi="Times New Roman" w:cs="Times New Roman"/>
                      <w:b/>
                      <w:bCs/>
                      <w:noProof/>
                      <w:color w:val="000000"/>
                      <w:sz w:val="18"/>
                      <w:szCs w:val="18"/>
                    </w:rPr>
                    <w:t>ЧĂВАШ РЕСПУБЛИКИ</w:t>
                  </w:r>
                </w:p>
                <w:p w:rsidR="00AE48D4" w:rsidRPr="00AE48D4" w:rsidRDefault="00AE48D4" w:rsidP="00AE48D4">
                  <w:pPr>
                    <w:pStyle w:val="ab"/>
                    <w:tabs>
                      <w:tab w:val="left" w:pos="4285"/>
                    </w:tabs>
                    <w:rPr>
                      <w:sz w:val="18"/>
                      <w:szCs w:val="18"/>
                    </w:rPr>
                  </w:pPr>
                  <w:r w:rsidRPr="00AE48D4">
                    <w:rPr>
                      <w:rFonts w:ascii="Times New Roman Chuv" w:hAnsi="Times New Roman Chuv" w:cs="Times New Roman"/>
                      <w:b/>
                      <w:bCs/>
                      <w:noProof/>
                      <w:color w:val="000000"/>
                      <w:sz w:val="18"/>
                      <w:szCs w:val="18"/>
                    </w:rPr>
                    <w:t xml:space="preserve">      </w:t>
                  </w:r>
                  <w:r w:rsidRPr="00AE48D4">
                    <w:rPr>
                      <w:rFonts w:ascii="Times New Roman Chuv" w:hAnsi="Times New Roman Chuv" w:cs="Times New Roman"/>
                      <w:b/>
                      <w:bCs/>
                      <w:noProof/>
                      <w:color w:val="000000"/>
                      <w:sz w:val="18"/>
                      <w:szCs w:val="18"/>
                      <w:lang w:val="en-US"/>
                    </w:rPr>
                    <w:t>C</w:t>
                  </w:r>
                  <w:r w:rsidRPr="00AE48D4">
                    <w:rPr>
                      <w:rFonts w:ascii="Times New Roman Chuv" w:hAnsi="Times New Roman Chuv" w:cs="Times New Roman"/>
                      <w:b/>
                      <w:bCs/>
                      <w:noProof/>
                      <w:color w:val="000000"/>
                      <w:sz w:val="18"/>
                      <w:szCs w:val="18"/>
                    </w:rPr>
                    <w:t>ЕНТЕРВЁРРИ РАЙОН</w:t>
                  </w:r>
                  <w:r w:rsidRPr="00AE48D4">
                    <w:rPr>
                      <w:rFonts w:ascii="Times New Roman" w:hAnsi="Times New Roman" w:cs="Times New Roman"/>
                      <w:b/>
                      <w:bCs/>
                      <w:noProof/>
                      <w:color w:val="000000"/>
                      <w:sz w:val="18"/>
                      <w:szCs w:val="18"/>
                    </w:rPr>
                    <w:t>ĚНЧИ</w:t>
                  </w:r>
                  <w:r w:rsidRPr="00AE48D4">
                    <w:rPr>
                      <w:rFonts w:ascii="Times New Roman" w:hAnsi="Times New Roman" w:cs="Times New Roman"/>
                      <w:noProof/>
                      <w:color w:val="000000"/>
                      <w:sz w:val="18"/>
                      <w:szCs w:val="18"/>
                    </w:rPr>
                    <w:t xml:space="preserve"> </w:t>
                  </w:r>
                </w:p>
              </w:tc>
            </w:tr>
            <w:tr w:rsidR="00AE48D4" w:rsidRPr="00AE48D4" w:rsidTr="0089426C">
              <w:trPr>
                <w:cantSplit/>
                <w:trHeight w:val="718"/>
              </w:trPr>
              <w:tc>
                <w:tcPr>
                  <w:tcW w:w="4162" w:type="dxa"/>
                </w:tcPr>
                <w:p w:rsidR="00AE48D4" w:rsidRPr="00AE48D4" w:rsidRDefault="00AE48D4" w:rsidP="00AE48D4">
                  <w:pPr>
                    <w:pStyle w:val="ab"/>
                    <w:tabs>
                      <w:tab w:val="left" w:pos="4285"/>
                    </w:tabs>
                    <w:jc w:val="center"/>
                    <w:rPr>
                      <w:rFonts w:ascii="Times New Roman" w:hAnsi="Times New Roman" w:cs="Times New Roman"/>
                      <w:b/>
                      <w:bCs/>
                      <w:noProof/>
                      <w:color w:val="000000"/>
                      <w:sz w:val="18"/>
                      <w:szCs w:val="18"/>
                    </w:rPr>
                  </w:pPr>
                  <w:r w:rsidRPr="00AE48D4">
                    <w:rPr>
                      <w:rFonts w:ascii="Times New Roman" w:hAnsi="Times New Roman" w:cs="Times New Roman"/>
                      <w:b/>
                      <w:bCs/>
                      <w:noProof/>
                      <w:color w:val="000000"/>
                      <w:sz w:val="18"/>
                      <w:szCs w:val="18"/>
                    </w:rPr>
                    <w:t xml:space="preserve">КУКАШНИ ЯЛ ПОСЕЛЕНИН </w:t>
                  </w:r>
                </w:p>
                <w:p w:rsidR="00AE48D4" w:rsidRPr="00AE48D4" w:rsidRDefault="00AE48D4" w:rsidP="00AE48D4">
                  <w:pPr>
                    <w:pStyle w:val="ab"/>
                    <w:tabs>
                      <w:tab w:val="left" w:pos="4285"/>
                    </w:tabs>
                    <w:jc w:val="center"/>
                    <w:rPr>
                      <w:rStyle w:val="ac"/>
                      <w:bCs w:val="0"/>
                      <w:color w:val="000000"/>
                      <w:sz w:val="18"/>
                      <w:szCs w:val="18"/>
                    </w:rPr>
                  </w:pPr>
                  <w:r w:rsidRPr="00AE48D4">
                    <w:rPr>
                      <w:rStyle w:val="ac"/>
                      <w:rFonts w:ascii="Times New Roman" w:hAnsi="Times New Roman" w:cs="Times New Roman"/>
                      <w:noProof/>
                      <w:color w:val="000000"/>
                      <w:sz w:val="18"/>
                      <w:szCs w:val="18"/>
                    </w:rPr>
                    <w:t>АДМИНИСТРАЦИ</w:t>
                  </w:r>
                  <w:r w:rsidRPr="00AE48D4">
                    <w:rPr>
                      <w:rFonts w:ascii="Times New Roman" w:hAnsi="Times New Roman" w:cs="Times New Roman"/>
                      <w:b/>
                      <w:bCs/>
                      <w:noProof/>
                      <w:color w:val="000000"/>
                      <w:sz w:val="18"/>
                      <w:szCs w:val="18"/>
                    </w:rPr>
                    <w:t>ЙĚ</w:t>
                  </w:r>
                  <w:r w:rsidRPr="00AE48D4">
                    <w:rPr>
                      <w:rStyle w:val="ac"/>
                      <w:rFonts w:ascii="Times New Roman" w:hAnsi="Times New Roman" w:cs="Times New Roman"/>
                      <w:noProof/>
                      <w:color w:val="000000"/>
                      <w:sz w:val="18"/>
                      <w:szCs w:val="18"/>
                    </w:rPr>
                    <w:t xml:space="preserve"> </w:t>
                  </w:r>
                </w:p>
                <w:p w:rsidR="00AE48D4" w:rsidRPr="00AE48D4" w:rsidRDefault="00AE48D4" w:rsidP="00AE48D4">
                  <w:pPr>
                    <w:rPr>
                      <w:sz w:val="18"/>
                      <w:szCs w:val="18"/>
                    </w:rPr>
                  </w:pPr>
                </w:p>
                <w:p w:rsidR="00AE48D4" w:rsidRPr="00AE48D4" w:rsidRDefault="00AE48D4" w:rsidP="00AE48D4">
                  <w:pPr>
                    <w:rPr>
                      <w:sz w:val="18"/>
                      <w:szCs w:val="18"/>
                    </w:rPr>
                  </w:pPr>
                </w:p>
                <w:p w:rsidR="00AE48D4" w:rsidRPr="00AE48D4" w:rsidRDefault="00AE48D4" w:rsidP="00AE48D4">
                  <w:pPr>
                    <w:pStyle w:val="ab"/>
                    <w:tabs>
                      <w:tab w:val="left" w:pos="4285"/>
                    </w:tabs>
                    <w:jc w:val="center"/>
                    <w:rPr>
                      <w:rStyle w:val="ac"/>
                      <w:rFonts w:ascii="Times New Roman" w:hAnsi="Times New Roman" w:cs="Times New Roman"/>
                      <w:noProof/>
                      <w:color w:val="000000"/>
                      <w:sz w:val="18"/>
                      <w:szCs w:val="18"/>
                    </w:rPr>
                  </w:pPr>
                  <w:r w:rsidRPr="00AE48D4">
                    <w:rPr>
                      <w:rStyle w:val="ac"/>
                      <w:rFonts w:ascii="Times New Roman" w:hAnsi="Times New Roman" w:cs="Times New Roman"/>
                      <w:noProof/>
                      <w:color w:val="000000"/>
                      <w:sz w:val="18"/>
                      <w:szCs w:val="18"/>
                    </w:rPr>
                    <w:t>ЙЫШĂНУ</w:t>
                  </w:r>
                </w:p>
                <w:p w:rsidR="00AE48D4" w:rsidRPr="00AE48D4" w:rsidRDefault="00AE48D4" w:rsidP="00AE48D4">
                  <w:pPr>
                    <w:jc w:val="center"/>
                    <w:rPr>
                      <w:sz w:val="18"/>
                      <w:szCs w:val="18"/>
                    </w:rPr>
                  </w:pPr>
                  <w:r w:rsidRPr="00AE48D4">
                    <w:rPr>
                      <w:sz w:val="18"/>
                      <w:szCs w:val="18"/>
                    </w:rPr>
                    <w:t xml:space="preserve"> </w:t>
                  </w:r>
                </w:p>
                <w:p w:rsidR="00AE48D4" w:rsidRPr="00AE48D4" w:rsidRDefault="00AE48D4" w:rsidP="00AE48D4">
                  <w:pPr>
                    <w:jc w:val="center"/>
                    <w:rPr>
                      <w:b/>
                      <w:noProof/>
                      <w:color w:val="000000"/>
                      <w:sz w:val="18"/>
                      <w:szCs w:val="18"/>
                    </w:rPr>
                  </w:pPr>
                  <w:r w:rsidRPr="00AE48D4">
                    <w:rPr>
                      <w:b/>
                      <w:noProof/>
                      <w:color w:val="000000"/>
                      <w:sz w:val="18"/>
                      <w:szCs w:val="18"/>
                    </w:rPr>
                    <w:t>2017.11.07</w:t>
                  </w:r>
                </w:p>
                <w:p w:rsidR="00AE48D4" w:rsidRPr="00AE48D4" w:rsidRDefault="00AE48D4" w:rsidP="00AE48D4">
                  <w:pPr>
                    <w:jc w:val="center"/>
                    <w:rPr>
                      <w:b/>
                      <w:noProof/>
                      <w:color w:val="000000"/>
                      <w:sz w:val="18"/>
                      <w:szCs w:val="18"/>
                    </w:rPr>
                  </w:pPr>
                  <w:r w:rsidRPr="00AE48D4">
                    <w:rPr>
                      <w:b/>
                      <w:noProof/>
                      <w:color w:val="000000"/>
                      <w:sz w:val="18"/>
                      <w:szCs w:val="18"/>
                    </w:rPr>
                    <w:t xml:space="preserve">71 № </w:t>
                  </w:r>
                </w:p>
                <w:p w:rsidR="00AE48D4" w:rsidRPr="00AE48D4" w:rsidRDefault="00AE48D4" w:rsidP="00AE48D4">
                  <w:pPr>
                    <w:jc w:val="center"/>
                    <w:rPr>
                      <w:noProof/>
                      <w:color w:val="000000"/>
                      <w:sz w:val="18"/>
                      <w:szCs w:val="18"/>
                    </w:rPr>
                  </w:pPr>
                  <w:r w:rsidRPr="00AE48D4">
                    <w:rPr>
                      <w:noProof/>
                      <w:color w:val="000000"/>
                      <w:sz w:val="18"/>
                      <w:szCs w:val="18"/>
                    </w:rPr>
                    <w:t xml:space="preserve"> Кукашни ялě</w:t>
                  </w:r>
                </w:p>
                <w:p w:rsidR="00AE48D4" w:rsidRPr="00AE48D4" w:rsidRDefault="00AE48D4" w:rsidP="00AE48D4">
                  <w:pPr>
                    <w:rPr>
                      <w:sz w:val="18"/>
                      <w:szCs w:val="18"/>
                    </w:rPr>
                  </w:pPr>
                </w:p>
              </w:tc>
            </w:tr>
          </w:tbl>
          <w:p w:rsidR="00AE48D4" w:rsidRPr="00AE48D4" w:rsidRDefault="00AE48D4" w:rsidP="00AE48D4">
            <w:pPr>
              <w:pStyle w:val="ab"/>
              <w:tabs>
                <w:tab w:val="left" w:pos="4285"/>
              </w:tabs>
              <w:jc w:val="center"/>
              <w:rPr>
                <w:rFonts w:ascii="Times New Roman" w:hAnsi="Times New Roman" w:cs="Times New Roman"/>
                <w:sz w:val="18"/>
                <w:szCs w:val="18"/>
              </w:rPr>
            </w:pPr>
          </w:p>
        </w:tc>
        <w:tc>
          <w:tcPr>
            <w:tcW w:w="1173" w:type="dxa"/>
          </w:tcPr>
          <w:p w:rsidR="00AE48D4" w:rsidRPr="00AE48D4" w:rsidRDefault="00AE48D4" w:rsidP="00AE48D4">
            <w:pPr>
              <w:jc w:val="center"/>
              <w:rPr>
                <w:rFonts w:eastAsia="Calibri"/>
                <w:sz w:val="18"/>
                <w:szCs w:val="18"/>
              </w:rPr>
            </w:pPr>
          </w:p>
          <w:p w:rsidR="00AE48D4" w:rsidRPr="00AE48D4" w:rsidRDefault="00AE48D4" w:rsidP="00AE48D4">
            <w:pPr>
              <w:jc w:val="center"/>
              <w:rPr>
                <w:rFonts w:eastAsia="Calibri"/>
                <w:sz w:val="18"/>
                <w:szCs w:val="18"/>
              </w:rPr>
            </w:pPr>
          </w:p>
        </w:tc>
        <w:tc>
          <w:tcPr>
            <w:tcW w:w="4202" w:type="dxa"/>
            <w:gridSpan w:val="2"/>
            <w:hideMark/>
          </w:tcPr>
          <w:tbl>
            <w:tblPr>
              <w:tblW w:w="4169" w:type="dxa"/>
              <w:tblLayout w:type="fixed"/>
              <w:tblLook w:val="0000"/>
            </w:tblPr>
            <w:tblGrid>
              <w:gridCol w:w="4169"/>
            </w:tblGrid>
            <w:tr w:rsidR="00AE48D4" w:rsidRPr="00AE48D4" w:rsidTr="0089426C">
              <w:trPr>
                <w:cantSplit/>
                <w:trHeight w:val="132"/>
              </w:trPr>
              <w:tc>
                <w:tcPr>
                  <w:tcW w:w="4169" w:type="dxa"/>
                </w:tcPr>
                <w:p w:rsidR="00AE48D4" w:rsidRPr="00AE48D4" w:rsidRDefault="00AE48D4" w:rsidP="00AE48D4">
                  <w:pPr>
                    <w:pStyle w:val="ab"/>
                    <w:jc w:val="center"/>
                    <w:rPr>
                      <w:b/>
                      <w:bCs/>
                      <w:sz w:val="18"/>
                      <w:szCs w:val="18"/>
                    </w:rPr>
                  </w:pPr>
                  <w:r w:rsidRPr="00AE48D4">
                    <w:rPr>
                      <w:rFonts w:ascii="Times New Roman" w:hAnsi="Times New Roman" w:cs="Times New Roman"/>
                      <w:b/>
                      <w:bCs/>
                      <w:noProof/>
                      <w:sz w:val="18"/>
                      <w:szCs w:val="18"/>
                    </w:rPr>
                    <w:t>ЧУВАШСКАЯ РЕСПУБЛИКА</w:t>
                  </w:r>
                  <w:r w:rsidRPr="00AE48D4">
                    <w:rPr>
                      <w:rStyle w:val="ac"/>
                      <w:rFonts w:ascii="Times New Roman" w:hAnsi="Times New Roman" w:cs="Times New Roman"/>
                      <w:b w:val="0"/>
                      <w:bCs w:val="0"/>
                      <w:noProof/>
                      <w:color w:val="000000"/>
                      <w:sz w:val="18"/>
                      <w:szCs w:val="18"/>
                    </w:rPr>
                    <w:t xml:space="preserve"> </w:t>
                  </w:r>
                  <w:r w:rsidRPr="00AE48D4">
                    <w:rPr>
                      <w:rFonts w:ascii="Times New Roman" w:hAnsi="Times New Roman" w:cs="Times New Roman"/>
                      <w:b/>
                      <w:bCs/>
                      <w:noProof/>
                      <w:color w:val="000000"/>
                      <w:sz w:val="18"/>
                      <w:szCs w:val="18"/>
                    </w:rPr>
                    <w:t xml:space="preserve">МАРИИНСКО-ПОСАДСКИЙ РАЙОН  </w:t>
                  </w:r>
                </w:p>
              </w:tc>
            </w:tr>
            <w:tr w:rsidR="00AE48D4" w:rsidRPr="00AE48D4" w:rsidTr="0089426C">
              <w:trPr>
                <w:cantSplit/>
                <w:trHeight w:val="718"/>
              </w:trPr>
              <w:tc>
                <w:tcPr>
                  <w:tcW w:w="4169" w:type="dxa"/>
                </w:tcPr>
                <w:p w:rsidR="00AE48D4" w:rsidRPr="00AE48D4" w:rsidRDefault="00AE48D4" w:rsidP="00AE48D4">
                  <w:pPr>
                    <w:pStyle w:val="ab"/>
                    <w:jc w:val="center"/>
                    <w:rPr>
                      <w:rFonts w:ascii="Times New Roman" w:hAnsi="Times New Roman" w:cs="Times New Roman"/>
                      <w:b/>
                      <w:bCs/>
                      <w:noProof/>
                      <w:color w:val="000000"/>
                      <w:sz w:val="18"/>
                      <w:szCs w:val="18"/>
                    </w:rPr>
                  </w:pPr>
                  <w:r w:rsidRPr="00AE48D4">
                    <w:rPr>
                      <w:rFonts w:ascii="Times New Roman" w:hAnsi="Times New Roman" w:cs="Times New Roman"/>
                      <w:b/>
                      <w:bCs/>
                      <w:noProof/>
                      <w:color w:val="000000"/>
                      <w:sz w:val="18"/>
                      <w:szCs w:val="18"/>
                    </w:rPr>
                    <w:t xml:space="preserve">АДМИНИСТРАЦИЯ </w:t>
                  </w:r>
                </w:p>
                <w:p w:rsidR="00AE48D4" w:rsidRPr="00AE48D4" w:rsidRDefault="00AE48D4" w:rsidP="00AE48D4">
                  <w:pPr>
                    <w:pStyle w:val="ab"/>
                    <w:jc w:val="center"/>
                    <w:rPr>
                      <w:rFonts w:ascii="Times New Roman" w:hAnsi="Times New Roman" w:cs="Times New Roman"/>
                      <w:b/>
                      <w:bCs/>
                      <w:noProof/>
                      <w:color w:val="000000"/>
                      <w:sz w:val="18"/>
                      <w:szCs w:val="18"/>
                    </w:rPr>
                  </w:pPr>
                  <w:r w:rsidRPr="00AE48D4">
                    <w:rPr>
                      <w:rFonts w:ascii="Times New Roman" w:hAnsi="Times New Roman" w:cs="Times New Roman"/>
                      <w:b/>
                      <w:bCs/>
                      <w:noProof/>
                      <w:color w:val="000000"/>
                      <w:sz w:val="18"/>
                      <w:szCs w:val="18"/>
                    </w:rPr>
                    <w:t>СУТЧЕВСКОГО СЕЛЬСКОГО</w:t>
                  </w:r>
                </w:p>
                <w:p w:rsidR="00AE48D4" w:rsidRPr="00AE48D4" w:rsidRDefault="00AE48D4" w:rsidP="00AE48D4">
                  <w:pPr>
                    <w:pStyle w:val="ab"/>
                    <w:jc w:val="center"/>
                    <w:rPr>
                      <w:rFonts w:ascii="Times New Roman" w:hAnsi="Times New Roman" w:cs="Times New Roman"/>
                      <w:noProof/>
                      <w:color w:val="000000"/>
                      <w:sz w:val="18"/>
                      <w:szCs w:val="18"/>
                    </w:rPr>
                  </w:pPr>
                  <w:r w:rsidRPr="00AE48D4">
                    <w:rPr>
                      <w:rFonts w:ascii="Times New Roman" w:hAnsi="Times New Roman" w:cs="Times New Roman"/>
                      <w:b/>
                      <w:bCs/>
                      <w:noProof/>
                      <w:color w:val="000000"/>
                      <w:sz w:val="18"/>
                      <w:szCs w:val="18"/>
                    </w:rPr>
                    <w:t>ПОСЕЛЕНИЯ</w:t>
                  </w:r>
                  <w:r w:rsidRPr="00AE48D4">
                    <w:rPr>
                      <w:rFonts w:ascii="Times New Roman" w:hAnsi="Times New Roman" w:cs="Times New Roman"/>
                      <w:noProof/>
                      <w:color w:val="000000"/>
                      <w:sz w:val="18"/>
                      <w:szCs w:val="18"/>
                    </w:rPr>
                    <w:t xml:space="preserve"> </w:t>
                  </w:r>
                </w:p>
                <w:p w:rsidR="00AE48D4" w:rsidRPr="00AE48D4" w:rsidRDefault="00AE48D4" w:rsidP="00AE48D4">
                  <w:pPr>
                    <w:pStyle w:val="ab"/>
                    <w:jc w:val="center"/>
                    <w:rPr>
                      <w:rStyle w:val="ac"/>
                      <w:color w:val="000000"/>
                      <w:sz w:val="18"/>
                      <w:szCs w:val="18"/>
                    </w:rPr>
                  </w:pPr>
                </w:p>
                <w:p w:rsidR="00AE48D4" w:rsidRPr="00AE48D4" w:rsidRDefault="00AE48D4" w:rsidP="00AE48D4">
                  <w:pPr>
                    <w:pStyle w:val="ab"/>
                    <w:jc w:val="center"/>
                    <w:rPr>
                      <w:rStyle w:val="ac"/>
                      <w:rFonts w:ascii="Times New Roman" w:hAnsi="Times New Roman" w:cs="Times New Roman"/>
                      <w:noProof/>
                      <w:color w:val="000000"/>
                      <w:sz w:val="18"/>
                      <w:szCs w:val="18"/>
                    </w:rPr>
                  </w:pPr>
                  <w:r w:rsidRPr="00AE48D4">
                    <w:rPr>
                      <w:rStyle w:val="ac"/>
                      <w:rFonts w:ascii="Times New Roman" w:hAnsi="Times New Roman" w:cs="Times New Roman"/>
                      <w:noProof/>
                      <w:color w:val="000000"/>
                      <w:sz w:val="18"/>
                      <w:szCs w:val="18"/>
                    </w:rPr>
                    <w:t>ПОСТАНОВЛЕНИЕ</w:t>
                  </w:r>
                </w:p>
                <w:p w:rsidR="00AE48D4" w:rsidRPr="00AE48D4" w:rsidRDefault="00AE48D4" w:rsidP="00AE48D4">
                  <w:pPr>
                    <w:jc w:val="center"/>
                    <w:rPr>
                      <w:sz w:val="18"/>
                      <w:szCs w:val="18"/>
                    </w:rPr>
                  </w:pPr>
                </w:p>
                <w:p w:rsidR="00AE48D4" w:rsidRPr="00AE48D4" w:rsidRDefault="00AE48D4" w:rsidP="00AE48D4">
                  <w:pPr>
                    <w:jc w:val="center"/>
                    <w:rPr>
                      <w:b/>
                      <w:noProof/>
                      <w:color w:val="000000"/>
                      <w:sz w:val="18"/>
                      <w:szCs w:val="18"/>
                    </w:rPr>
                  </w:pPr>
                  <w:r w:rsidRPr="00AE48D4">
                    <w:rPr>
                      <w:b/>
                      <w:noProof/>
                      <w:color w:val="000000"/>
                      <w:sz w:val="18"/>
                      <w:szCs w:val="18"/>
                    </w:rPr>
                    <w:t xml:space="preserve">07.11.2017г. </w:t>
                  </w:r>
                </w:p>
                <w:p w:rsidR="00AE48D4" w:rsidRPr="00AE48D4" w:rsidRDefault="00AE48D4" w:rsidP="00AE48D4">
                  <w:pPr>
                    <w:jc w:val="center"/>
                    <w:rPr>
                      <w:b/>
                      <w:noProof/>
                      <w:color w:val="000000"/>
                      <w:sz w:val="18"/>
                      <w:szCs w:val="18"/>
                    </w:rPr>
                  </w:pPr>
                  <w:r w:rsidRPr="00AE48D4">
                    <w:rPr>
                      <w:b/>
                      <w:noProof/>
                      <w:color w:val="000000"/>
                      <w:sz w:val="18"/>
                      <w:szCs w:val="18"/>
                    </w:rPr>
                    <w:t xml:space="preserve"> № 71</w:t>
                  </w:r>
                </w:p>
                <w:p w:rsidR="00AE48D4" w:rsidRPr="00AE48D4" w:rsidRDefault="00AE48D4" w:rsidP="00AE48D4">
                  <w:pPr>
                    <w:jc w:val="center"/>
                    <w:rPr>
                      <w:noProof/>
                      <w:color w:val="000000"/>
                      <w:sz w:val="18"/>
                      <w:szCs w:val="18"/>
                    </w:rPr>
                  </w:pPr>
                  <w:r w:rsidRPr="00AE48D4">
                    <w:rPr>
                      <w:noProof/>
                      <w:color w:val="000000"/>
                      <w:sz w:val="18"/>
                      <w:szCs w:val="18"/>
                    </w:rPr>
                    <w:t>деревня Сутчево</w:t>
                  </w:r>
                </w:p>
                <w:p w:rsidR="00AE48D4" w:rsidRPr="00AE48D4" w:rsidRDefault="00AE48D4" w:rsidP="00AE48D4">
                  <w:pPr>
                    <w:rPr>
                      <w:noProof/>
                      <w:sz w:val="18"/>
                      <w:szCs w:val="18"/>
                    </w:rPr>
                  </w:pPr>
                </w:p>
              </w:tc>
            </w:tr>
          </w:tbl>
          <w:p w:rsidR="00AE48D4" w:rsidRPr="00AE48D4" w:rsidRDefault="00AE48D4" w:rsidP="00AE48D4">
            <w:pPr>
              <w:pStyle w:val="ab"/>
              <w:jc w:val="center"/>
              <w:rPr>
                <w:rFonts w:ascii="Times New Roman" w:hAnsi="Times New Roman" w:cs="Times New Roman"/>
                <w:sz w:val="18"/>
                <w:szCs w:val="18"/>
              </w:rPr>
            </w:pPr>
          </w:p>
        </w:tc>
      </w:tr>
    </w:tbl>
    <w:p w:rsidR="00AE48D4" w:rsidRPr="00AE48D4" w:rsidRDefault="00AE48D4" w:rsidP="00AE48D4">
      <w:pPr>
        <w:rPr>
          <w:sz w:val="18"/>
          <w:szCs w:val="18"/>
        </w:rPr>
      </w:pPr>
    </w:p>
    <w:p w:rsidR="00AE48D4" w:rsidRPr="00AE48D4" w:rsidRDefault="00AE48D4" w:rsidP="00AE48D4">
      <w:pPr>
        <w:pStyle w:val="af7"/>
        <w:ind w:right="4253"/>
        <w:jc w:val="both"/>
        <w:rPr>
          <w:rStyle w:val="afff"/>
          <w:color w:val="000000"/>
          <w:sz w:val="18"/>
          <w:szCs w:val="18"/>
        </w:rPr>
      </w:pPr>
      <w:r w:rsidRPr="00AE48D4">
        <w:rPr>
          <w:rStyle w:val="afff"/>
          <w:color w:val="000000"/>
          <w:sz w:val="18"/>
          <w:szCs w:val="18"/>
        </w:rPr>
        <w:lastRenderedPageBreak/>
        <w:t xml:space="preserve">Об утверждении Административного регламента администрации </w:t>
      </w:r>
      <w:r w:rsidRPr="00AE48D4">
        <w:rPr>
          <w:b/>
          <w:sz w:val="18"/>
          <w:szCs w:val="18"/>
        </w:rPr>
        <w:t xml:space="preserve">Сутчевского </w:t>
      </w:r>
      <w:r w:rsidRPr="00AE48D4">
        <w:rPr>
          <w:rStyle w:val="afff"/>
          <w:color w:val="000000"/>
          <w:sz w:val="18"/>
          <w:szCs w:val="18"/>
        </w:rPr>
        <w:t>сельского поселения  Мариинско-Посадского района Чувашской Республики по предоставлению муниципальной услуги</w:t>
      </w:r>
    </w:p>
    <w:p w:rsidR="00AE48D4" w:rsidRPr="00AE48D4" w:rsidRDefault="00AE48D4" w:rsidP="00AE48D4">
      <w:pPr>
        <w:pStyle w:val="af7"/>
        <w:ind w:right="4253"/>
        <w:jc w:val="both"/>
        <w:rPr>
          <w:b/>
          <w:sz w:val="18"/>
          <w:szCs w:val="18"/>
        </w:rPr>
      </w:pPr>
      <w:r w:rsidRPr="00AE48D4">
        <w:rPr>
          <w:rStyle w:val="afff"/>
          <w:color w:val="000000"/>
          <w:sz w:val="18"/>
          <w:szCs w:val="18"/>
        </w:rPr>
        <w:t>"В</w:t>
      </w:r>
      <w:r w:rsidRPr="00AE48D4">
        <w:rPr>
          <w:rStyle w:val="afff"/>
          <w:sz w:val="18"/>
          <w:szCs w:val="18"/>
        </w:rPr>
        <w:t>ыдача разрешения на ввод объекта в эксплуатацию</w:t>
      </w:r>
      <w:r w:rsidRPr="00AE48D4">
        <w:rPr>
          <w:sz w:val="18"/>
          <w:szCs w:val="18"/>
        </w:rPr>
        <w:t>"</w:t>
      </w:r>
    </w:p>
    <w:p w:rsidR="00AE48D4" w:rsidRPr="00AE48D4" w:rsidRDefault="00AE48D4" w:rsidP="00AE48D4">
      <w:pPr>
        <w:pStyle w:val="af7"/>
        <w:jc w:val="both"/>
        <w:rPr>
          <w:b/>
          <w:sz w:val="18"/>
          <w:szCs w:val="18"/>
        </w:rPr>
      </w:pPr>
      <w:r w:rsidRPr="00AE48D4">
        <w:rPr>
          <w:b/>
          <w:sz w:val="18"/>
          <w:szCs w:val="18"/>
        </w:rPr>
        <w:t xml:space="preserve">  </w:t>
      </w:r>
    </w:p>
    <w:p w:rsidR="00AE48D4" w:rsidRPr="00AE48D4" w:rsidRDefault="00AE48D4" w:rsidP="00AE48D4">
      <w:pPr>
        <w:pStyle w:val="af7"/>
        <w:jc w:val="both"/>
        <w:rPr>
          <w:b/>
          <w:sz w:val="18"/>
          <w:szCs w:val="18"/>
        </w:rPr>
      </w:pPr>
      <w:r w:rsidRPr="00AE48D4">
        <w:rPr>
          <w:b/>
          <w:sz w:val="18"/>
          <w:szCs w:val="18"/>
        </w:rPr>
        <w:t> </w:t>
      </w:r>
    </w:p>
    <w:p w:rsidR="00AE48D4" w:rsidRPr="00AE48D4" w:rsidRDefault="00AE48D4" w:rsidP="00AE48D4">
      <w:pPr>
        <w:pStyle w:val="af7"/>
        <w:jc w:val="both"/>
        <w:rPr>
          <w:b/>
          <w:sz w:val="18"/>
          <w:szCs w:val="18"/>
        </w:rPr>
      </w:pPr>
    </w:p>
    <w:p w:rsidR="00AE48D4" w:rsidRPr="00AE48D4" w:rsidRDefault="00AE48D4" w:rsidP="00AE48D4">
      <w:pPr>
        <w:pStyle w:val="af7"/>
        <w:jc w:val="both"/>
        <w:rPr>
          <w:sz w:val="18"/>
          <w:szCs w:val="18"/>
        </w:rPr>
      </w:pPr>
      <w:r w:rsidRPr="00AE48D4">
        <w:rPr>
          <w:sz w:val="18"/>
          <w:szCs w:val="18"/>
        </w:rPr>
        <w:t xml:space="preserve">        Руководствуясь Федеральным законом от 06.10.2003 №  131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на основании Устава Сутчевского сельского поселения Мариинско-Посадского района Чувашской Республики    администрация Сутчевского сельского поселения </w:t>
      </w:r>
      <w:proofErr w:type="spellStart"/>
      <w:proofErr w:type="gramStart"/>
      <w:r w:rsidRPr="00AE48D4">
        <w:rPr>
          <w:sz w:val="18"/>
          <w:szCs w:val="18"/>
        </w:rPr>
        <w:t>п</w:t>
      </w:r>
      <w:proofErr w:type="spellEnd"/>
      <w:proofErr w:type="gramEnd"/>
      <w:r w:rsidRPr="00AE48D4">
        <w:rPr>
          <w:sz w:val="18"/>
          <w:szCs w:val="18"/>
        </w:rPr>
        <w:t xml:space="preserve"> о с т а </w:t>
      </w:r>
      <w:proofErr w:type="spellStart"/>
      <w:r w:rsidRPr="00AE48D4">
        <w:rPr>
          <w:sz w:val="18"/>
          <w:szCs w:val="18"/>
        </w:rPr>
        <w:t>н</w:t>
      </w:r>
      <w:proofErr w:type="spellEnd"/>
      <w:r w:rsidRPr="00AE48D4">
        <w:rPr>
          <w:sz w:val="18"/>
          <w:szCs w:val="18"/>
        </w:rPr>
        <w:t xml:space="preserve"> о в </w:t>
      </w:r>
      <w:proofErr w:type="gramStart"/>
      <w:r w:rsidRPr="00AE48D4">
        <w:rPr>
          <w:sz w:val="18"/>
          <w:szCs w:val="18"/>
        </w:rPr>
        <w:t>л</w:t>
      </w:r>
      <w:proofErr w:type="gramEnd"/>
      <w:r w:rsidRPr="00AE48D4">
        <w:rPr>
          <w:sz w:val="18"/>
          <w:szCs w:val="18"/>
        </w:rPr>
        <w:t xml:space="preserve"> я е т:</w:t>
      </w:r>
    </w:p>
    <w:p w:rsidR="00AE48D4" w:rsidRPr="00AE48D4" w:rsidRDefault="00AE48D4" w:rsidP="00AE48D4">
      <w:pPr>
        <w:pStyle w:val="af7"/>
        <w:jc w:val="both"/>
        <w:rPr>
          <w:sz w:val="18"/>
          <w:szCs w:val="18"/>
        </w:rPr>
      </w:pPr>
    </w:p>
    <w:p w:rsidR="00AE48D4" w:rsidRPr="00AE48D4" w:rsidRDefault="00AE48D4" w:rsidP="00AE48D4">
      <w:pPr>
        <w:pStyle w:val="af7"/>
        <w:jc w:val="both"/>
        <w:rPr>
          <w:b/>
          <w:sz w:val="18"/>
          <w:szCs w:val="18"/>
        </w:rPr>
      </w:pPr>
      <w:r w:rsidRPr="00AE48D4">
        <w:rPr>
          <w:sz w:val="18"/>
          <w:szCs w:val="18"/>
        </w:rPr>
        <w:t xml:space="preserve">     1.Утвердить прилагаемый Административный регламент  администрации Сутчевского сельского поселения по  предоставлению муниципальной услуги   </w:t>
      </w:r>
      <w:r w:rsidRPr="00AE48D4">
        <w:rPr>
          <w:b/>
          <w:sz w:val="18"/>
          <w:szCs w:val="18"/>
        </w:rPr>
        <w:t>«</w:t>
      </w:r>
      <w:r w:rsidRPr="00AE48D4">
        <w:rPr>
          <w:sz w:val="18"/>
          <w:szCs w:val="18"/>
        </w:rPr>
        <w:t>В</w:t>
      </w:r>
      <w:r w:rsidRPr="00AE48D4">
        <w:rPr>
          <w:rStyle w:val="afff"/>
          <w:b w:val="0"/>
          <w:sz w:val="18"/>
          <w:szCs w:val="18"/>
        </w:rPr>
        <w:t>ыдача разрешения на ввод объекта в эксплуатацию</w:t>
      </w:r>
      <w:r w:rsidRPr="00AE48D4">
        <w:rPr>
          <w:b/>
          <w:sz w:val="18"/>
          <w:szCs w:val="18"/>
        </w:rPr>
        <w:t>»</w:t>
      </w:r>
      <w:r w:rsidRPr="00AE48D4">
        <w:rPr>
          <w:sz w:val="18"/>
          <w:szCs w:val="18"/>
        </w:rPr>
        <w:t>.</w:t>
      </w:r>
      <w:r w:rsidRPr="00AE48D4">
        <w:rPr>
          <w:b/>
          <w:sz w:val="18"/>
          <w:szCs w:val="18"/>
        </w:rPr>
        <w:t xml:space="preserve"> </w:t>
      </w:r>
    </w:p>
    <w:p w:rsidR="00AE48D4" w:rsidRPr="00AE48D4" w:rsidRDefault="00AE48D4" w:rsidP="00AE48D4">
      <w:pPr>
        <w:pStyle w:val="af7"/>
        <w:jc w:val="both"/>
        <w:rPr>
          <w:sz w:val="18"/>
          <w:szCs w:val="18"/>
        </w:rPr>
      </w:pPr>
      <w:r w:rsidRPr="00AE48D4">
        <w:rPr>
          <w:sz w:val="18"/>
          <w:szCs w:val="18"/>
        </w:rPr>
        <w:t xml:space="preserve">    2.  Признать утратившим силу постановления администрации Сутчевского сельского поселения:</w:t>
      </w:r>
    </w:p>
    <w:p w:rsidR="00AE48D4" w:rsidRPr="00AE48D4" w:rsidRDefault="00AE48D4" w:rsidP="00AE48D4">
      <w:pPr>
        <w:pStyle w:val="af7"/>
        <w:jc w:val="both"/>
        <w:rPr>
          <w:rStyle w:val="afff"/>
          <w:sz w:val="18"/>
          <w:szCs w:val="18"/>
        </w:rPr>
      </w:pPr>
      <w:r w:rsidRPr="00AE48D4">
        <w:rPr>
          <w:sz w:val="18"/>
          <w:szCs w:val="18"/>
        </w:rPr>
        <w:t>-  от 19.01.2017 г. № 3 "</w:t>
      </w:r>
      <w:r w:rsidRPr="00AE48D4">
        <w:rPr>
          <w:rStyle w:val="afff"/>
          <w:b w:val="0"/>
          <w:sz w:val="18"/>
          <w:szCs w:val="18"/>
        </w:rPr>
        <w:t>Об утверждении Административного регламента администрации Сутчевского</w:t>
      </w:r>
      <w:r w:rsidRPr="00AE48D4">
        <w:rPr>
          <w:rStyle w:val="afff"/>
          <w:sz w:val="18"/>
          <w:szCs w:val="18"/>
        </w:rPr>
        <w:t xml:space="preserve"> </w:t>
      </w:r>
      <w:r w:rsidRPr="00AE48D4">
        <w:rPr>
          <w:rStyle w:val="afff"/>
          <w:b w:val="0"/>
          <w:sz w:val="18"/>
          <w:szCs w:val="18"/>
        </w:rPr>
        <w:t>сельского поселения  Мариинско-Посадского района Чувашской Республики по предоставлению муниципальной услуги "Выдача разрешения на ввод объекта в эксплуатацию</w:t>
      </w:r>
      <w:r w:rsidRPr="00AE48D4">
        <w:rPr>
          <w:rStyle w:val="afff"/>
          <w:sz w:val="18"/>
          <w:szCs w:val="18"/>
        </w:rPr>
        <w:t>"</w:t>
      </w:r>
      <w:r w:rsidRPr="00AE48D4">
        <w:rPr>
          <w:rStyle w:val="afff"/>
          <w:b w:val="0"/>
          <w:sz w:val="18"/>
          <w:szCs w:val="18"/>
        </w:rPr>
        <w:t>.</w:t>
      </w:r>
    </w:p>
    <w:p w:rsidR="00AE48D4" w:rsidRPr="00AE48D4" w:rsidRDefault="00AE48D4" w:rsidP="00AE48D4">
      <w:pPr>
        <w:pStyle w:val="af7"/>
        <w:jc w:val="both"/>
        <w:rPr>
          <w:sz w:val="18"/>
          <w:szCs w:val="18"/>
        </w:rPr>
      </w:pPr>
      <w:r w:rsidRPr="00AE48D4">
        <w:rPr>
          <w:sz w:val="18"/>
          <w:szCs w:val="18"/>
        </w:rPr>
        <w:t xml:space="preserve">   3. Настоящее постановление вступает в силу со дня официального опубликования.</w:t>
      </w:r>
    </w:p>
    <w:p w:rsidR="00AE48D4" w:rsidRPr="00AE48D4" w:rsidRDefault="00AE48D4" w:rsidP="00AE48D4">
      <w:pPr>
        <w:pStyle w:val="af7"/>
        <w:jc w:val="both"/>
        <w:rPr>
          <w:sz w:val="18"/>
          <w:szCs w:val="18"/>
        </w:rPr>
      </w:pPr>
    </w:p>
    <w:p w:rsidR="00AE48D4" w:rsidRPr="00AE48D4" w:rsidRDefault="00AE48D4" w:rsidP="00AE48D4">
      <w:pPr>
        <w:pStyle w:val="af7"/>
        <w:jc w:val="both"/>
        <w:rPr>
          <w:sz w:val="18"/>
          <w:szCs w:val="18"/>
        </w:rPr>
      </w:pPr>
    </w:p>
    <w:p w:rsidR="00AE48D4" w:rsidRPr="00AE48D4" w:rsidRDefault="00AE48D4" w:rsidP="00AE48D4">
      <w:pPr>
        <w:pStyle w:val="af7"/>
        <w:jc w:val="both"/>
        <w:rPr>
          <w:sz w:val="18"/>
          <w:szCs w:val="18"/>
        </w:rPr>
      </w:pPr>
      <w:r w:rsidRPr="00AE48D4">
        <w:rPr>
          <w:sz w:val="18"/>
          <w:szCs w:val="18"/>
        </w:rPr>
        <w:t>Глава Сутчевского сельского поселения                                                         С.Ю. Емельянова</w:t>
      </w:r>
    </w:p>
    <w:p w:rsidR="00AE48D4" w:rsidRPr="00AE48D4" w:rsidRDefault="00AE48D4" w:rsidP="00AE48D4">
      <w:pPr>
        <w:pStyle w:val="af7"/>
        <w:rPr>
          <w:sz w:val="18"/>
          <w:szCs w:val="18"/>
        </w:rPr>
      </w:pPr>
    </w:p>
    <w:p w:rsidR="00AE48D4" w:rsidRPr="00AE48D4" w:rsidRDefault="00AE48D4" w:rsidP="00AE48D4">
      <w:pPr>
        <w:pStyle w:val="af7"/>
        <w:rPr>
          <w:sz w:val="18"/>
          <w:szCs w:val="18"/>
        </w:rPr>
      </w:pPr>
    </w:p>
    <w:p w:rsidR="00AE48D4" w:rsidRPr="00AE48D4" w:rsidRDefault="00AE48D4" w:rsidP="00AE48D4">
      <w:pPr>
        <w:ind w:firstLine="709"/>
        <w:jc w:val="right"/>
        <w:rPr>
          <w:bCs/>
          <w:sz w:val="18"/>
          <w:szCs w:val="18"/>
        </w:rPr>
      </w:pPr>
      <w:r w:rsidRPr="00AE48D4">
        <w:rPr>
          <w:bCs/>
          <w:sz w:val="18"/>
          <w:szCs w:val="18"/>
        </w:rPr>
        <w:t xml:space="preserve">администрации Сутчевского </w:t>
      </w:r>
    </w:p>
    <w:p w:rsidR="00AE48D4" w:rsidRPr="00AE48D4" w:rsidRDefault="00AE48D4" w:rsidP="00AE48D4">
      <w:pPr>
        <w:ind w:firstLine="709"/>
        <w:jc w:val="right"/>
        <w:rPr>
          <w:bCs/>
          <w:sz w:val="18"/>
          <w:szCs w:val="18"/>
        </w:rPr>
      </w:pPr>
      <w:r w:rsidRPr="00AE48D4">
        <w:rPr>
          <w:bCs/>
          <w:sz w:val="18"/>
          <w:szCs w:val="18"/>
        </w:rPr>
        <w:t>сельского поселения</w:t>
      </w:r>
    </w:p>
    <w:p w:rsidR="00AE48D4" w:rsidRPr="00AE48D4" w:rsidRDefault="00AE48D4" w:rsidP="00AE48D4">
      <w:pPr>
        <w:ind w:firstLine="709"/>
        <w:jc w:val="right"/>
        <w:rPr>
          <w:bCs/>
          <w:sz w:val="18"/>
          <w:szCs w:val="18"/>
        </w:rPr>
      </w:pPr>
      <w:r w:rsidRPr="00AE48D4">
        <w:rPr>
          <w:bCs/>
          <w:sz w:val="18"/>
          <w:szCs w:val="18"/>
        </w:rPr>
        <w:t xml:space="preserve">от 07 ноября 2017 г. № 71  </w:t>
      </w:r>
    </w:p>
    <w:p w:rsidR="00AE48D4" w:rsidRPr="00AE48D4" w:rsidRDefault="00AE48D4" w:rsidP="00AE48D4">
      <w:pPr>
        <w:pStyle w:val="af7"/>
        <w:jc w:val="right"/>
        <w:rPr>
          <w:sz w:val="18"/>
          <w:szCs w:val="18"/>
        </w:rPr>
      </w:pPr>
    </w:p>
    <w:p w:rsidR="00AE48D4" w:rsidRPr="00AE48D4" w:rsidRDefault="00AE48D4" w:rsidP="00AE48D4">
      <w:pPr>
        <w:ind w:firstLine="709"/>
        <w:jc w:val="center"/>
        <w:rPr>
          <w:b/>
          <w:bCs/>
          <w:sz w:val="18"/>
          <w:szCs w:val="18"/>
        </w:rPr>
      </w:pPr>
      <w:r w:rsidRPr="00AE48D4">
        <w:rPr>
          <w:b/>
          <w:bCs/>
          <w:sz w:val="18"/>
          <w:szCs w:val="18"/>
        </w:rPr>
        <w:t>АДМИНИСТРАТИВНЫЙ РЕГЛАМЕНТ</w:t>
      </w:r>
    </w:p>
    <w:p w:rsidR="00AE48D4" w:rsidRPr="00AE48D4" w:rsidRDefault="00AE48D4" w:rsidP="00AE48D4">
      <w:pPr>
        <w:ind w:firstLine="709"/>
        <w:jc w:val="center"/>
        <w:rPr>
          <w:sz w:val="18"/>
          <w:szCs w:val="18"/>
        </w:rPr>
      </w:pPr>
      <w:r w:rsidRPr="00AE48D4">
        <w:rPr>
          <w:b/>
          <w:bCs/>
          <w:sz w:val="18"/>
          <w:szCs w:val="18"/>
        </w:rPr>
        <w:t xml:space="preserve"> ПРЕДОСТАВЛЕНИЯ МУНИЦИПАЛЬНОЙ УСЛУГИ</w:t>
      </w:r>
      <w:r w:rsidRPr="00AE48D4">
        <w:rPr>
          <w:b/>
          <w:bCs/>
          <w:sz w:val="18"/>
          <w:szCs w:val="18"/>
        </w:rPr>
        <w:br/>
      </w:r>
      <w:r w:rsidRPr="00AE48D4">
        <w:rPr>
          <w:b/>
          <w:sz w:val="18"/>
          <w:szCs w:val="18"/>
        </w:rPr>
        <w:t>«ВЫДАЧА РАЗРЕШЕНИЯ НА ВВОД ОБЪЕКТА В ЭКСПЛУАТАЦИЮ»</w:t>
      </w:r>
    </w:p>
    <w:p w:rsidR="00AE48D4" w:rsidRPr="00AE48D4" w:rsidRDefault="00AE48D4" w:rsidP="00AE48D4">
      <w:pPr>
        <w:jc w:val="both"/>
        <w:outlineLvl w:val="0"/>
        <w:rPr>
          <w:sz w:val="18"/>
          <w:szCs w:val="18"/>
        </w:rPr>
      </w:pPr>
    </w:p>
    <w:p w:rsidR="00AE48D4" w:rsidRPr="00AE48D4" w:rsidRDefault="00AE48D4" w:rsidP="00AE48D4">
      <w:pPr>
        <w:jc w:val="center"/>
        <w:outlineLvl w:val="0"/>
        <w:rPr>
          <w:sz w:val="18"/>
          <w:szCs w:val="18"/>
        </w:rPr>
      </w:pPr>
      <w:r w:rsidRPr="00AE48D4">
        <w:rPr>
          <w:sz w:val="18"/>
          <w:szCs w:val="18"/>
        </w:rPr>
        <w:t>I. Общие положения</w:t>
      </w:r>
    </w:p>
    <w:p w:rsidR="00AE48D4" w:rsidRPr="00AE48D4" w:rsidRDefault="00AE48D4" w:rsidP="00AE48D4">
      <w:pPr>
        <w:jc w:val="both"/>
        <w:rPr>
          <w:sz w:val="18"/>
          <w:szCs w:val="18"/>
        </w:rPr>
      </w:pPr>
    </w:p>
    <w:p w:rsidR="00AE48D4" w:rsidRPr="00AE48D4" w:rsidRDefault="00AE48D4" w:rsidP="00AE48D4">
      <w:pPr>
        <w:ind w:firstLine="540"/>
        <w:jc w:val="both"/>
        <w:outlineLvl w:val="1"/>
        <w:rPr>
          <w:sz w:val="18"/>
          <w:szCs w:val="18"/>
        </w:rPr>
      </w:pPr>
      <w:r w:rsidRPr="00AE48D4">
        <w:rPr>
          <w:sz w:val="18"/>
          <w:szCs w:val="18"/>
        </w:rPr>
        <w:t>1.1. Предмет регулирования административного регламента</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Административный регламент по предоставлению муниципальной услуги «Выдача разрешения на ввод объекта в эксплуатацию»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ввод объекта в эксплуатацию (далее - муниципальная услуга).</w:t>
      </w:r>
    </w:p>
    <w:p w:rsidR="00AE48D4" w:rsidRPr="00AE48D4" w:rsidRDefault="00AE48D4" w:rsidP="00AE48D4">
      <w:pPr>
        <w:jc w:val="both"/>
        <w:rPr>
          <w:sz w:val="18"/>
          <w:szCs w:val="18"/>
        </w:rPr>
      </w:pPr>
    </w:p>
    <w:p w:rsidR="00AE48D4" w:rsidRPr="00AE48D4" w:rsidRDefault="00AE48D4" w:rsidP="00AE48D4">
      <w:pPr>
        <w:ind w:firstLine="540"/>
        <w:jc w:val="both"/>
        <w:outlineLvl w:val="1"/>
        <w:rPr>
          <w:sz w:val="18"/>
          <w:szCs w:val="18"/>
        </w:rPr>
      </w:pPr>
      <w:r w:rsidRPr="00AE48D4">
        <w:rPr>
          <w:sz w:val="18"/>
          <w:szCs w:val="18"/>
        </w:rPr>
        <w:t>1.2. Круг заявителей</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AE48D4" w:rsidRPr="00AE48D4" w:rsidRDefault="00AE48D4" w:rsidP="00AE48D4">
      <w:pPr>
        <w:jc w:val="both"/>
        <w:rPr>
          <w:sz w:val="18"/>
          <w:szCs w:val="18"/>
        </w:rPr>
      </w:pPr>
    </w:p>
    <w:p w:rsidR="00AE48D4" w:rsidRPr="00AE48D4" w:rsidRDefault="00AE48D4" w:rsidP="00AE48D4">
      <w:pPr>
        <w:ind w:firstLine="540"/>
        <w:jc w:val="both"/>
        <w:outlineLvl w:val="1"/>
        <w:rPr>
          <w:sz w:val="18"/>
          <w:szCs w:val="18"/>
        </w:rPr>
      </w:pPr>
      <w:r w:rsidRPr="00AE48D4">
        <w:rPr>
          <w:sz w:val="18"/>
          <w:szCs w:val="18"/>
        </w:rPr>
        <w:t>1.3. Требования к порядку информирования о предоставлении муниципальной услуги</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1.3.1. Информация о порядке и сроках предоставления муниципальной услуги является открытой и общедоступной.</w:t>
      </w:r>
    </w:p>
    <w:p w:rsidR="00AE48D4" w:rsidRPr="00AE48D4" w:rsidRDefault="00AE48D4" w:rsidP="00AE48D4">
      <w:pPr>
        <w:ind w:firstLine="540"/>
        <w:jc w:val="both"/>
        <w:rPr>
          <w:sz w:val="18"/>
          <w:szCs w:val="18"/>
        </w:rPr>
      </w:pPr>
      <w:hyperlink w:anchor="P482" w:history="1">
        <w:r w:rsidRPr="00AE48D4">
          <w:rPr>
            <w:color w:val="0070C0"/>
            <w:sz w:val="18"/>
            <w:szCs w:val="18"/>
          </w:rPr>
          <w:t>Информация</w:t>
        </w:r>
      </w:hyperlink>
      <w:r w:rsidRPr="00AE48D4">
        <w:rPr>
          <w:sz w:val="18"/>
          <w:szCs w:val="18"/>
        </w:rPr>
        <w:t xml:space="preserve"> об адресах, контактных телефонах, адресах электронной почты администрации Сутчевского сельского поселения, предоставляющей муниципальную услугу, содержится в приложении № 1 к настоящему Административному регламенту.</w:t>
      </w:r>
    </w:p>
    <w:p w:rsidR="00AE48D4" w:rsidRPr="00AE48D4" w:rsidRDefault="00AE48D4" w:rsidP="00AE48D4">
      <w:pPr>
        <w:ind w:firstLine="540"/>
        <w:jc w:val="both"/>
        <w:rPr>
          <w:sz w:val="18"/>
          <w:szCs w:val="18"/>
        </w:rPr>
      </w:pPr>
      <w:proofErr w:type="gramStart"/>
      <w:r w:rsidRPr="00AE48D4">
        <w:rPr>
          <w:sz w:val="18"/>
          <w:szCs w:val="18"/>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 на информационных стендах в зданиях администраций органов местного самоуправления,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w:t>
      </w:r>
      <w:proofErr w:type="gramEnd"/>
      <w:r w:rsidRPr="00AE48D4">
        <w:rPr>
          <w:sz w:val="18"/>
          <w:szCs w:val="18"/>
        </w:rPr>
        <w:t xml:space="preserve"> федеральной государственной информационной системе «Единый портал государственных и муниципальных услуг (функций)» </w:t>
      </w:r>
      <w:proofErr w:type="spellStart"/>
      <w:r w:rsidRPr="00AE48D4">
        <w:rPr>
          <w:sz w:val="18"/>
          <w:szCs w:val="18"/>
        </w:rPr>
        <w:t>www.gosuslugi.ru</w:t>
      </w:r>
      <w:proofErr w:type="spellEnd"/>
      <w:r w:rsidRPr="00AE48D4">
        <w:rPr>
          <w:sz w:val="18"/>
          <w:szCs w:val="18"/>
        </w:rPr>
        <w:t xml:space="preserve"> и региональной информационной системе Чувашской Республики «Портал государственных и муниципальных услуг (функций) Чувашской Республики» www.21.gosuslugi.ru (далее соответственно - Единый портал и Портал).</w:t>
      </w:r>
    </w:p>
    <w:p w:rsidR="00AE48D4" w:rsidRPr="00AE48D4" w:rsidRDefault="00AE48D4" w:rsidP="00AE48D4">
      <w:pPr>
        <w:ind w:firstLine="540"/>
        <w:jc w:val="both"/>
        <w:rPr>
          <w:sz w:val="18"/>
          <w:szCs w:val="18"/>
        </w:rPr>
      </w:pPr>
      <w:r w:rsidRPr="00AE48D4">
        <w:rPr>
          <w:sz w:val="18"/>
          <w:szCs w:val="18"/>
        </w:rPr>
        <w:t>Прием и информирование заинтересованных лиц по вопросам предоставления муниципальной услуги осуществляются специалистами администрации Сутчевского сельского поселения (далее также – специалисты администрации).</w:t>
      </w:r>
    </w:p>
    <w:p w:rsidR="00AE48D4" w:rsidRPr="00AE48D4" w:rsidRDefault="00AE48D4" w:rsidP="00AE48D4">
      <w:pPr>
        <w:ind w:firstLine="540"/>
        <w:jc w:val="both"/>
        <w:rPr>
          <w:sz w:val="18"/>
          <w:szCs w:val="18"/>
        </w:rPr>
      </w:pPr>
      <w:r w:rsidRPr="00AE48D4">
        <w:rPr>
          <w:sz w:val="18"/>
          <w:szCs w:val="18"/>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AE48D4" w:rsidRPr="00AE48D4" w:rsidRDefault="00AE48D4" w:rsidP="00AE48D4">
      <w:pPr>
        <w:ind w:firstLine="540"/>
        <w:jc w:val="both"/>
        <w:rPr>
          <w:sz w:val="18"/>
          <w:szCs w:val="18"/>
        </w:rPr>
      </w:pPr>
      <w:r w:rsidRPr="00AE48D4">
        <w:rPr>
          <w:sz w:val="18"/>
          <w:szCs w:val="18"/>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AE48D4" w:rsidRPr="00AE48D4" w:rsidRDefault="00AE48D4" w:rsidP="00AE48D4">
      <w:pPr>
        <w:ind w:firstLine="540"/>
        <w:jc w:val="both"/>
        <w:rPr>
          <w:sz w:val="18"/>
          <w:szCs w:val="18"/>
        </w:rPr>
      </w:pPr>
      <w:r w:rsidRPr="00AE48D4">
        <w:rPr>
          <w:sz w:val="18"/>
          <w:szCs w:val="18"/>
        </w:rPr>
        <w:t>1.3.2. Для получения информации о процедуре предоставления муниципальной услуги заинтересованное лицо вправе обратиться:</w:t>
      </w:r>
    </w:p>
    <w:p w:rsidR="00AE48D4" w:rsidRPr="00AE48D4" w:rsidRDefault="00AE48D4" w:rsidP="00AE48D4">
      <w:pPr>
        <w:ind w:firstLine="540"/>
        <w:jc w:val="both"/>
        <w:rPr>
          <w:sz w:val="18"/>
          <w:szCs w:val="18"/>
        </w:rPr>
      </w:pPr>
      <w:r w:rsidRPr="00AE48D4">
        <w:rPr>
          <w:sz w:val="18"/>
          <w:szCs w:val="18"/>
        </w:rPr>
        <w:t>в устной форме в администрацию Сутчевского сельского поселения, предоставляющего муниципальную услугу, или в соответствии с соглашением в МФЦ;</w:t>
      </w:r>
    </w:p>
    <w:p w:rsidR="00AE48D4" w:rsidRPr="00AE48D4" w:rsidRDefault="00AE48D4" w:rsidP="00AE48D4">
      <w:pPr>
        <w:ind w:firstLine="540"/>
        <w:jc w:val="both"/>
        <w:rPr>
          <w:sz w:val="18"/>
          <w:szCs w:val="18"/>
        </w:rPr>
      </w:pPr>
      <w:r w:rsidRPr="00AE48D4">
        <w:rPr>
          <w:sz w:val="18"/>
          <w:szCs w:val="18"/>
        </w:rPr>
        <w:t>по телефону в администрацию Сутчевского сельского поселения, предоставляющего услугу, или в соответствии с соглашением в МФЦ;</w:t>
      </w:r>
    </w:p>
    <w:p w:rsidR="00AE48D4" w:rsidRPr="00AE48D4" w:rsidRDefault="00AE48D4" w:rsidP="00AE48D4">
      <w:pPr>
        <w:ind w:firstLine="540"/>
        <w:jc w:val="both"/>
        <w:rPr>
          <w:sz w:val="18"/>
          <w:szCs w:val="18"/>
        </w:rPr>
      </w:pPr>
      <w:r w:rsidRPr="00AE48D4">
        <w:rPr>
          <w:sz w:val="18"/>
          <w:szCs w:val="18"/>
        </w:rPr>
        <w:t>в письменной форме или в форме электронного документа в администрацию Сутчевского сельского поселения, предоставляющего услугу, или в соответствии с соглашением в МФЦ;</w:t>
      </w:r>
    </w:p>
    <w:p w:rsidR="00AE48D4" w:rsidRPr="00AE48D4" w:rsidRDefault="00AE48D4" w:rsidP="00AE48D4">
      <w:pPr>
        <w:ind w:firstLine="540"/>
        <w:jc w:val="both"/>
        <w:rPr>
          <w:sz w:val="18"/>
          <w:szCs w:val="18"/>
        </w:rPr>
      </w:pPr>
      <w:r w:rsidRPr="00AE48D4">
        <w:rPr>
          <w:sz w:val="18"/>
          <w:szCs w:val="18"/>
        </w:rPr>
        <w:t>через официальный сайт органа местного самоуправления, Единый портал и Портал.</w:t>
      </w:r>
    </w:p>
    <w:p w:rsidR="00AE48D4" w:rsidRPr="00AE48D4" w:rsidRDefault="00AE48D4" w:rsidP="00AE48D4">
      <w:pPr>
        <w:ind w:firstLine="540"/>
        <w:jc w:val="both"/>
        <w:rPr>
          <w:sz w:val="18"/>
          <w:szCs w:val="18"/>
        </w:rPr>
      </w:pPr>
      <w:r w:rsidRPr="00AE48D4">
        <w:rPr>
          <w:sz w:val="18"/>
          <w:szCs w:val="18"/>
        </w:rPr>
        <w:t>Основными требованиями к информированию заинтересованных лиц о процедуре предоставления муниципальной услуги являются:</w:t>
      </w:r>
    </w:p>
    <w:p w:rsidR="00AE48D4" w:rsidRPr="00AE48D4" w:rsidRDefault="00AE48D4" w:rsidP="00AE48D4">
      <w:pPr>
        <w:ind w:firstLine="540"/>
        <w:jc w:val="both"/>
        <w:rPr>
          <w:sz w:val="18"/>
          <w:szCs w:val="18"/>
        </w:rPr>
      </w:pPr>
      <w:r w:rsidRPr="00AE48D4">
        <w:rPr>
          <w:sz w:val="18"/>
          <w:szCs w:val="18"/>
        </w:rPr>
        <w:t>достоверность и полнота информирования о процедуре;</w:t>
      </w:r>
    </w:p>
    <w:p w:rsidR="00AE48D4" w:rsidRPr="00AE48D4" w:rsidRDefault="00AE48D4" w:rsidP="00AE48D4">
      <w:pPr>
        <w:ind w:firstLine="540"/>
        <w:jc w:val="both"/>
        <w:rPr>
          <w:sz w:val="18"/>
          <w:szCs w:val="18"/>
        </w:rPr>
      </w:pPr>
      <w:r w:rsidRPr="00AE48D4">
        <w:rPr>
          <w:sz w:val="18"/>
          <w:szCs w:val="18"/>
        </w:rPr>
        <w:t>четкость в изложении информации о процедуре;</w:t>
      </w:r>
    </w:p>
    <w:p w:rsidR="00AE48D4" w:rsidRPr="00AE48D4" w:rsidRDefault="00AE48D4" w:rsidP="00AE48D4">
      <w:pPr>
        <w:ind w:firstLine="540"/>
        <w:jc w:val="both"/>
        <w:rPr>
          <w:sz w:val="18"/>
          <w:szCs w:val="18"/>
        </w:rPr>
      </w:pPr>
      <w:r w:rsidRPr="00AE48D4">
        <w:rPr>
          <w:sz w:val="18"/>
          <w:szCs w:val="18"/>
        </w:rPr>
        <w:t>наглядность форм предоставляемой информации;</w:t>
      </w:r>
    </w:p>
    <w:p w:rsidR="00AE48D4" w:rsidRPr="00AE48D4" w:rsidRDefault="00AE48D4" w:rsidP="00AE48D4">
      <w:pPr>
        <w:ind w:firstLine="540"/>
        <w:jc w:val="both"/>
        <w:rPr>
          <w:sz w:val="18"/>
          <w:szCs w:val="18"/>
        </w:rPr>
      </w:pPr>
      <w:r w:rsidRPr="00AE48D4">
        <w:rPr>
          <w:sz w:val="18"/>
          <w:szCs w:val="18"/>
        </w:rPr>
        <w:t>удобство и доступность получения информации о процедуре;</w:t>
      </w:r>
    </w:p>
    <w:p w:rsidR="00AE48D4" w:rsidRPr="00AE48D4" w:rsidRDefault="00AE48D4" w:rsidP="00AE48D4">
      <w:pPr>
        <w:ind w:firstLine="540"/>
        <w:jc w:val="both"/>
        <w:rPr>
          <w:sz w:val="18"/>
          <w:szCs w:val="18"/>
        </w:rPr>
      </w:pPr>
      <w:r w:rsidRPr="00AE48D4">
        <w:rPr>
          <w:sz w:val="18"/>
          <w:szCs w:val="18"/>
        </w:rPr>
        <w:t>корректность и тактичность в процессе информирования о процедуре.</w:t>
      </w:r>
    </w:p>
    <w:p w:rsidR="00AE48D4" w:rsidRPr="00AE48D4" w:rsidRDefault="00AE48D4" w:rsidP="00AE48D4">
      <w:pPr>
        <w:ind w:firstLine="540"/>
        <w:jc w:val="both"/>
        <w:rPr>
          <w:sz w:val="18"/>
          <w:szCs w:val="18"/>
        </w:rPr>
      </w:pPr>
      <w:r w:rsidRPr="00AE48D4">
        <w:rPr>
          <w:sz w:val="18"/>
          <w:szCs w:val="18"/>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AE48D4" w:rsidRPr="00AE48D4" w:rsidRDefault="00AE48D4" w:rsidP="00AE48D4">
      <w:pPr>
        <w:ind w:firstLine="540"/>
        <w:jc w:val="both"/>
        <w:rPr>
          <w:sz w:val="18"/>
          <w:szCs w:val="18"/>
        </w:rPr>
      </w:pPr>
      <w:r w:rsidRPr="00AE48D4">
        <w:rPr>
          <w:sz w:val="18"/>
          <w:szCs w:val="18"/>
        </w:rPr>
        <w:t>1.3.3. Публичное устное информирование осуществляется с привлечением СМИ.</w:t>
      </w:r>
    </w:p>
    <w:p w:rsidR="00AE48D4" w:rsidRPr="00AE48D4" w:rsidRDefault="00AE48D4" w:rsidP="00AE48D4">
      <w:pPr>
        <w:ind w:firstLine="540"/>
        <w:jc w:val="both"/>
        <w:rPr>
          <w:sz w:val="18"/>
          <w:szCs w:val="18"/>
        </w:rPr>
      </w:pPr>
      <w:r w:rsidRPr="00AE48D4">
        <w:rPr>
          <w:sz w:val="18"/>
          <w:szCs w:val="18"/>
        </w:rPr>
        <w:t>1.3.4. Публичное письменное информирование осуществляется путем публикации информационных материалов в СМИ, размещения на Едином портале, Портале,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w:t>
      </w:r>
    </w:p>
    <w:p w:rsidR="00AE48D4" w:rsidRPr="00AE48D4" w:rsidRDefault="00AE48D4" w:rsidP="00AE48D4">
      <w:pPr>
        <w:ind w:firstLine="540"/>
        <w:jc w:val="both"/>
        <w:rPr>
          <w:sz w:val="18"/>
          <w:szCs w:val="18"/>
        </w:rPr>
      </w:pPr>
      <w:r w:rsidRPr="00AE48D4">
        <w:rPr>
          <w:sz w:val="18"/>
          <w:szCs w:val="18"/>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AE48D4" w:rsidRPr="00AE48D4" w:rsidRDefault="00AE48D4" w:rsidP="00AE48D4">
      <w:pPr>
        <w:ind w:firstLine="540"/>
        <w:jc w:val="both"/>
        <w:rPr>
          <w:sz w:val="18"/>
          <w:szCs w:val="18"/>
        </w:rPr>
      </w:pPr>
      <w:r w:rsidRPr="00AE48D4">
        <w:rPr>
          <w:sz w:val="18"/>
          <w:szCs w:val="18"/>
        </w:rPr>
        <w:t>полное наименование структурного подразделения администрации Сутчевского сельского поселения, предоставляющего муниципальную услугу;</w:t>
      </w:r>
    </w:p>
    <w:p w:rsidR="00AE48D4" w:rsidRPr="00AE48D4" w:rsidRDefault="00AE48D4" w:rsidP="00AE48D4">
      <w:pPr>
        <w:ind w:firstLine="540"/>
        <w:jc w:val="both"/>
        <w:rPr>
          <w:sz w:val="18"/>
          <w:szCs w:val="18"/>
        </w:rPr>
      </w:pPr>
      <w:r w:rsidRPr="00AE48D4">
        <w:rPr>
          <w:sz w:val="18"/>
          <w:szCs w:val="18"/>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AE48D4" w:rsidRPr="00AE48D4" w:rsidRDefault="00AE48D4" w:rsidP="00AE48D4">
      <w:pPr>
        <w:ind w:firstLine="540"/>
        <w:jc w:val="both"/>
        <w:rPr>
          <w:sz w:val="18"/>
          <w:szCs w:val="18"/>
        </w:rPr>
      </w:pPr>
      <w:r w:rsidRPr="00AE48D4">
        <w:rPr>
          <w:sz w:val="18"/>
          <w:szCs w:val="18"/>
        </w:rPr>
        <w:t>формы и образцы заполнения заявления о предоставлении муниципальной услуги;</w:t>
      </w:r>
    </w:p>
    <w:p w:rsidR="00AE48D4" w:rsidRPr="00AE48D4" w:rsidRDefault="00AE48D4" w:rsidP="00AE48D4">
      <w:pPr>
        <w:ind w:firstLine="540"/>
        <w:jc w:val="both"/>
        <w:rPr>
          <w:sz w:val="18"/>
          <w:szCs w:val="18"/>
        </w:rPr>
      </w:pPr>
      <w:r w:rsidRPr="00AE48D4">
        <w:rPr>
          <w:sz w:val="18"/>
          <w:szCs w:val="18"/>
        </w:rPr>
        <w:t>рекомендации по заполнению заявления о предоставлении муниципальной услуги;</w:t>
      </w:r>
    </w:p>
    <w:p w:rsidR="00AE48D4" w:rsidRPr="00AE48D4" w:rsidRDefault="00AE48D4" w:rsidP="00AE48D4">
      <w:pPr>
        <w:ind w:firstLine="540"/>
        <w:jc w:val="both"/>
        <w:rPr>
          <w:sz w:val="18"/>
          <w:szCs w:val="18"/>
        </w:rPr>
      </w:pPr>
      <w:r w:rsidRPr="00AE48D4">
        <w:rPr>
          <w:sz w:val="18"/>
          <w:szCs w:val="18"/>
        </w:rPr>
        <w:t>перечень документов, необходимых для предоставления муниципальной услуги;</w:t>
      </w:r>
    </w:p>
    <w:p w:rsidR="00AE48D4" w:rsidRPr="00AE48D4" w:rsidRDefault="00AE48D4" w:rsidP="00AE48D4">
      <w:pPr>
        <w:ind w:firstLine="540"/>
        <w:jc w:val="both"/>
        <w:rPr>
          <w:sz w:val="18"/>
          <w:szCs w:val="18"/>
        </w:rPr>
      </w:pPr>
      <w:r w:rsidRPr="00AE48D4">
        <w:rPr>
          <w:sz w:val="18"/>
          <w:szCs w:val="18"/>
        </w:rPr>
        <w:t>порядок предоставления муниципальной услуги, в том числе в электронной форме;</w:t>
      </w:r>
    </w:p>
    <w:p w:rsidR="00AE48D4" w:rsidRPr="00AE48D4" w:rsidRDefault="00AE48D4" w:rsidP="00AE48D4">
      <w:pPr>
        <w:ind w:firstLine="540"/>
        <w:jc w:val="both"/>
        <w:rPr>
          <w:sz w:val="18"/>
          <w:szCs w:val="18"/>
        </w:rPr>
      </w:pPr>
      <w:r w:rsidRPr="00AE48D4">
        <w:rPr>
          <w:sz w:val="18"/>
          <w:szCs w:val="18"/>
        </w:rPr>
        <w:t>перечень оснований для отказа в предоставлении муниципальной услуги;</w:t>
      </w:r>
    </w:p>
    <w:p w:rsidR="00AE48D4" w:rsidRPr="00AE48D4" w:rsidRDefault="00AE48D4" w:rsidP="00AE48D4">
      <w:pPr>
        <w:ind w:firstLine="540"/>
        <w:jc w:val="both"/>
        <w:rPr>
          <w:sz w:val="18"/>
          <w:szCs w:val="18"/>
        </w:rPr>
      </w:pPr>
      <w:r w:rsidRPr="00AE48D4">
        <w:rPr>
          <w:sz w:val="18"/>
          <w:szCs w:val="18"/>
        </w:rPr>
        <w:t>извлечения из законодательных и иных нормативных правовых актов, содержащих нормы, регулирующие предоставление муниципальной услуги;</w:t>
      </w:r>
    </w:p>
    <w:p w:rsidR="00AE48D4" w:rsidRPr="00AE48D4" w:rsidRDefault="00AE48D4" w:rsidP="00AE48D4">
      <w:pPr>
        <w:ind w:firstLine="540"/>
        <w:jc w:val="both"/>
        <w:rPr>
          <w:sz w:val="18"/>
          <w:szCs w:val="18"/>
        </w:rPr>
      </w:pPr>
      <w:r w:rsidRPr="00AE48D4">
        <w:rPr>
          <w:sz w:val="18"/>
          <w:szCs w:val="18"/>
        </w:rPr>
        <w:t>перечень наиболее часто задаваемых заявителями вопросов и ответов на них;</w:t>
      </w:r>
    </w:p>
    <w:p w:rsidR="00AE48D4" w:rsidRPr="00AE48D4" w:rsidRDefault="00AE48D4" w:rsidP="00AE48D4">
      <w:pPr>
        <w:ind w:firstLine="540"/>
        <w:jc w:val="both"/>
        <w:rPr>
          <w:sz w:val="18"/>
          <w:szCs w:val="18"/>
        </w:rPr>
      </w:pPr>
      <w:r w:rsidRPr="00AE48D4">
        <w:rPr>
          <w:sz w:val="18"/>
          <w:szCs w:val="18"/>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AE48D4" w:rsidRPr="00AE48D4" w:rsidRDefault="00AE48D4" w:rsidP="00AE48D4">
      <w:pPr>
        <w:ind w:firstLine="540"/>
        <w:jc w:val="both"/>
        <w:rPr>
          <w:sz w:val="18"/>
          <w:szCs w:val="18"/>
        </w:rPr>
      </w:pPr>
      <w:r w:rsidRPr="00AE48D4">
        <w:rPr>
          <w:sz w:val="18"/>
          <w:szCs w:val="18"/>
        </w:rPr>
        <w:lastRenderedPageBreak/>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AE48D4" w:rsidRPr="00AE48D4" w:rsidRDefault="00AE48D4" w:rsidP="00AE48D4">
      <w:pPr>
        <w:ind w:firstLine="540"/>
        <w:jc w:val="both"/>
        <w:rPr>
          <w:sz w:val="18"/>
          <w:szCs w:val="18"/>
        </w:rPr>
      </w:pPr>
      <w:r w:rsidRPr="00AE48D4">
        <w:rPr>
          <w:sz w:val="18"/>
          <w:szCs w:val="18"/>
        </w:rPr>
        <w:t>На Едином Портале размещена следующая информация:</w:t>
      </w:r>
    </w:p>
    <w:p w:rsidR="00AE48D4" w:rsidRPr="00AE48D4" w:rsidRDefault="00AE48D4" w:rsidP="00AE48D4">
      <w:pPr>
        <w:ind w:firstLine="540"/>
        <w:jc w:val="both"/>
        <w:rPr>
          <w:sz w:val="18"/>
          <w:szCs w:val="18"/>
        </w:rPr>
      </w:pPr>
      <w:r w:rsidRPr="00AE48D4">
        <w:rPr>
          <w:sz w:val="18"/>
          <w:szCs w:val="18"/>
        </w:rPr>
        <w:t>а) наименование услуги;</w:t>
      </w:r>
    </w:p>
    <w:p w:rsidR="00AE48D4" w:rsidRPr="00AE48D4" w:rsidRDefault="00AE48D4" w:rsidP="00AE48D4">
      <w:pPr>
        <w:ind w:firstLine="540"/>
        <w:jc w:val="both"/>
        <w:rPr>
          <w:sz w:val="18"/>
          <w:szCs w:val="18"/>
        </w:rPr>
      </w:pPr>
      <w:r w:rsidRPr="00AE48D4">
        <w:rPr>
          <w:sz w:val="18"/>
          <w:szCs w:val="18"/>
        </w:rPr>
        <w:t>б) уникальный реестровый номер услуги и дату размещения сведений о ней в Реестре;</w:t>
      </w:r>
    </w:p>
    <w:p w:rsidR="00AE48D4" w:rsidRPr="00AE48D4" w:rsidRDefault="00AE48D4" w:rsidP="00AE48D4">
      <w:pPr>
        <w:ind w:firstLine="540"/>
        <w:jc w:val="both"/>
        <w:rPr>
          <w:sz w:val="18"/>
          <w:szCs w:val="18"/>
        </w:rPr>
      </w:pPr>
      <w:r w:rsidRPr="00AE48D4">
        <w:rPr>
          <w:sz w:val="18"/>
          <w:szCs w:val="18"/>
        </w:rPr>
        <w:t xml:space="preserve">в) наименование органа местного самоуправления, </w:t>
      </w:r>
      <w:proofErr w:type="gramStart"/>
      <w:r w:rsidRPr="00AE48D4">
        <w:rPr>
          <w:sz w:val="18"/>
          <w:szCs w:val="18"/>
        </w:rPr>
        <w:t>предоставляющих</w:t>
      </w:r>
      <w:proofErr w:type="gramEnd"/>
      <w:r w:rsidRPr="00AE48D4">
        <w:rPr>
          <w:sz w:val="18"/>
          <w:szCs w:val="18"/>
        </w:rPr>
        <w:t xml:space="preserve"> услугу;</w:t>
      </w:r>
    </w:p>
    <w:p w:rsidR="00AE48D4" w:rsidRPr="00AE48D4" w:rsidRDefault="00AE48D4" w:rsidP="00AE48D4">
      <w:pPr>
        <w:ind w:firstLine="540"/>
        <w:jc w:val="both"/>
        <w:rPr>
          <w:sz w:val="18"/>
          <w:szCs w:val="18"/>
        </w:rPr>
      </w:pPr>
      <w:r w:rsidRPr="00AE48D4">
        <w:rPr>
          <w:sz w:val="18"/>
          <w:szCs w:val="18"/>
        </w:rPr>
        <w:t>г</w:t>
      </w:r>
      <w:proofErr w:type="gramStart"/>
      <w:r w:rsidRPr="00AE48D4">
        <w:rPr>
          <w:sz w:val="18"/>
          <w:szCs w:val="18"/>
        </w:rPr>
        <w:t>)н</w:t>
      </w:r>
      <w:proofErr w:type="gramEnd"/>
      <w:r w:rsidRPr="00AE48D4">
        <w:rPr>
          <w:sz w:val="18"/>
          <w:szCs w:val="18"/>
        </w:rPr>
        <w:t>аименования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w:t>
      </w:r>
    </w:p>
    <w:p w:rsidR="00AE48D4" w:rsidRPr="00AE48D4" w:rsidRDefault="00AE48D4" w:rsidP="00AE48D4">
      <w:pPr>
        <w:ind w:firstLine="540"/>
        <w:jc w:val="both"/>
        <w:rPr>
          <w:sz w:val="18"/>
          <w:szCs w:val="18"/>
        </w:rPr>
      </w:pPr>
      <w:proofErr w:type="spellStart"/>
      <w:r w:rsidRPr="00AE48D4">
        <w:rPr>
          <w:sz w:val="18"/>
          <w:szCs w:val="18"/>
        </w:rPr>
        <w:t>д</w:t>
      </w:r>
      <w:proofErr w:type="spellEnd"/>
      <w:r w:rsidRPr="00AE48D4">
        <w:rPr>
          <w:sz w:val="18"/>
          <w:szCs w:val="18"/>
        </w:rPr>
        <w:t>) 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E48D4">
        <w:rPr>
          <w:sz w:val="18"/>
          <w:szCs w:val="18"/>
        </w:rPr>
        <w:t>кст пр</w:t>
      </w:r>
      <w:proofErr w:type="gramEnd"/>
      <w:r w:rsidRPr="00AE48D4">
        <w:rPr>
          <w:sz w:val="18"/>
          <w:szCs w:val="18"/>
        </w:rPr>
        <w:t>оекта административного регламента);</w:t>
      </w:r>
    </w:p>
    <w:p w:rsidR="00AE48D4" w:rsidRPr="00AE48D4" w:rsidRDefault="00AE48D4" w:rsidP="00AE48D4">
      <w:pPr>
        <w:ind w:firstLine="540"/>
        <w:jc w:val="both"/>
        <w:rPr>
          <w:sz w:val="18"/>
          <w:szCs w:val="18"/>
        </w:rPr>
      </w:pPr>
      <w:r w:rsidRPr="00AE48D4">
        <w:rPr>
          <w:sz w:val="18"/>
          <w:szCs w:val="18"/>
        </w:rPr>
        <w:t>е) способы предоставления услуги;</w:t>
      </w:r>
    </w:p>
    <w:p w:rsidR="00AE48D4" w:rsidRPr="00AE48D4" w:rsidRDefault="00AE48D4" w:rsidP="00AE48D4">
      <w:pPr>
        <w:ind w:firstLine="540"/>
        <w:jc w:val="both"/>
        <w:rPr>
          <w:sz w:val="18"/>
          <w:szCs w:val="18"/>
        </w:rPr>
      </w:pPr>
      <w:r w:rsidRPr="00AE48D4">
        <w:rPr>
          <w:sz w:val="18"/>
          <w:szCs w:val="18"/>
        </w:rPr>
        <w:t>ж) описание результата предоставления услуги;</w:t>
      </w:r>
    </w:p>
    <w:p w:rsidR="00AE48D4" w:rsidRPr="00AE48D4" w:rsidRDefault="00AE48D4" w:rsidP="00AE48D4">
      <w:pPr>
        <w:ind w:firstLine="540"/>
        <w:jc w:val="both"/>
        <w:rPr>
          <w:sz w:val="18"/>
          <w:szCs w:val="18"/>
        </w:rPr>
      </w:pPr>
      <w:proofErr w:type="spellStart"/>
      <w:r w:rsidRPr="00AE48D4">
        <w:rPr>
          <w:sz w:val="18"/>
          <w:szCs w:val="18"/>
        </w:rPr>
        <w:t>з</w:t>
      </w:r>
      <w:proofErr w:type="spellEnd"/>
      <w:r w:rsidRPr="00AE48D4">
        <w:rPr>
          <w:sz w:val="18"/>
          <w:szCs w:val="18"/>
        </w:rPr>
        <w:t>) категорию заявителей, которым предоставляется услуга;</w:t>
      </w:r>
    </w:p>
    <w:p w:rsidR="00AE48D4" w:rsidRPr="00AE48D4" w:rsidRDefault="00AE48D4" w:rsidP="00AE48D4">
      <w:pPr>
        <w:ind w:firstLine="540"/>
        <w:jc w:val="both"/>
        <w:rPr>
          <w:sz w:val="18"/>
          <w:szCs w:val="18"/>
        </w:rPr>
      </w:pPr>
      <w:r w:rsidRPr="00AE48D4">
        <w:rPr>
          <w:sz w:val="18"/>
          <w:szCs w:val="18"/>
        </w:rPr>
        <w:t>и) сведения о местах, в которых можно получить информацию о правилах предоставления услуги, в том числе телефоны центра телефонного обслуживания граждан и организаций;</w:t>
      </w:r>
    </w:p>
    <w:p w:rsidR="00AE48D4" w:rsidRPr="00AE48D4" w:rsidRDefault="00AE48D4" w:rsidP="00AE48D4">
      <w:pPr>
        <w:ind w:firstLine="540"/>
        <w:jc w:val="both"/>
        <w:rPr>
          <w:sz w:val="18"/>
          <w:szCs w:val="18"/>
        </w:rPr>
      </w:pPr>
      <w:r w:rsidRPr="00AE48D4">
        <w:rPr>
          <w:sz w:val="18"/>
          <w:szCs w:val="18"/>
        </w:rPr>
        <w:t>к)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AE48D4" w:rsidRPr="00AE48D4" w:rsidRDefault="00AE48D4" w:rsidP="00AE48D4">
      <w:pPr>
        <w:ind w:firstLine="540"/>
        <w:jc w:val="both"/>
        <w:rPr>
          <w:sz w:val="18"/>
          <w:szCs w:val="18"/>
        </w:rPr>
      </w:pPr>
      <w:r w:rsidRPr="00AE48D4">
        <w:rPr>
          <w:sz w:val="18"/>
          <w:szCs w:val="18"/>
        </w:rPr>
        <w:t>л) срок, в течение которого заявление о предоставлении услуги должно быть зарегистрировано;</w:t>
      </w:r>
    </w:p>
    <w:p w:rsidR="00AE48D4" w:rsidRPr="00AE48D4" w:rsidRDefault="00AE48D4" w:rsidP="00AE48D4">
      <w:pPr>
        <w:ind w:firstLine="540"/>
        <w:jc w:val="both"/>
        <w:rPr>
          <w:sz w:val="18"/>
          <w:szCs w:val="18"/>
        </w:rPr>
      </w:pPr>
      <w:r w:rsidRPr="00AE48D4">
        <w:rPr>
          <w:sz w:val="18"/>
          <w:szCs w:val="18"/>
        </w:rPr>
        <w:t>м) максимальный срок ожидания в очереди при подаче заявления о предоставлении услуги лично;</w:t>
      </w:r>
    </w:p>
    <w:p w:rsidR="00AE48D4" w:rsidRPr="00AE48D4" w:rsidRDefault="00AE48D4" w:rsidP="00AE48D4">
      <w:pPr>
        <w:ind w:firstLine="540"/>
        <w:jc w:val="both"/>
        <w:rPr>
          <w:sz w:val="18"/>
          <w:szCs w:val="18"/>
        </w:rPr>
      </w:pPr>
      <w:proofErr w:type="spellStart"/>
      <w:r w:rsidRPr="00AE48D4">
        <w:rPr>
          <w:sz w:val="18"/>
          <w:szCs w:val="18"/>
        </w:rPr>
        <w:t>н</w:t>
      </w:r>
      <w:proofErr w:type="spellEnd"/>
      <w:r w:rsidRPr="00AE48D4">
        <w:rPr>
          <w:sz w:val="18"/>
          <w:szCs w:val="18"/>
        </w:rPr>
        <w:t>)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AE48D4" w:rsidRPr="00AE48D4" w:rsidRDefault="00AE48D4" w:rsidP="00AE48D4">
      <w:pPr>
        <w:ind w:firstLine="540"/>
        <w:jc w:val="both"/>
        <w:rPr>
          <w:sz w:val="18"/>
          <w:szCs w:val="18"/>
        </w:rPr>
      </w:pPr>
      <w:r w:rsidRPr="00AE48D4">
        <w:rPr>
          <w:sz w:val="18"/>
          <w:szCs w:val="18"/>
        </w:rPr>
        <w:t>о)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E48D4" w:rsidRPr="00AE48D4" w:rsidRDefault="00AE48D4" w:rsidP="00AE48D4">
      <w:pPr>
        <w:ind w:firstLine="540"/>
        <w:jc w:val="both"/>
        <w:rPr>
          <w:sz w:val="18"/>
          <w:szCs w:val="18"/>
        </w:rPr>
      </w:pPr>
      <w:proofErr w:type="spellStart"/>
      <w:proofErr w:type="gramStart"/>
      <w:r w:rsidRPr="00AE48D4">
        <w:rPr>
          <w:sz w:val="18"/>
          <w:szCs w:val="18"/>
        </w:rPr>
        <w:t>п</w:t>
      </w:r>
      <w:proofErr w:type="spellEnd"/>
      <w:r w:rsidRPr="00AE48D4">
        <w:rPr>
          <w:sz w:val="18"/>
          <w:szCs w:val="18"/>
        </w:rPr>
        <w:t>) документы, необходимые для предоставления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AE48D4">
        <w:rPr>
          <w:sz w:val="18"/>
          <w:szCs w:val="18"/>
        </w:rPr>
        <w:t xml:space="preserve"> получены такие документы;</w:t>
      </w:r>
    </w:p>
    <w:p w:rsidR="00AE48D4" w:rsidRPr="00AE48D4" w:rsidRDefault="00AE48D4" w:rsidP="00AE48D4">
      <w:pPr>
        <w:ind w:firstLine="540"/>
        <w:jc w:val="both"/>
        <w:rPr>
          <w:sz w:val="18"/>
          <w:szCs w:val="18"/>
        </w:rPr>
      </w:pPr>
      <w:proofErr w:type="spellStart"/>
      <w:r w:rsidRPr="00AE48D4">
        <w:rPr>
          <w:sz w:val="18"/>
          <w:szCs w:val="18"/>
        </w:rPr>
        <w:t>р</w:t>
      </w:r>
      <w:proofErr w:type="spellEnd"/>
      <w:r w:rsidRPr="00AE48D4">
        <w:rPr>
          <w:sz w:val="18"/>
          <w:szCs w:val="18"/>
        </w:rPr>
        <w:t>)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AE48D4" w:rsidRPr="00AE48D4" w:rsidRDefault="00AE48D4" w:rsidP="00AE48D4">
      <w:pPr>
        <w:ind w:firstLine="540"/>
        <w:jc w:val="both"/>
        <w:rPr>
          <w:sz w:val="18"/>
          <w:szCs w:val="18"/>
        </w:rPr>
      </w:pPr>
      <w:r w:rsidRPr="00AE48D4">
        <w:rPr>
          <w:sz w:val="18"/>
          <w:szCs w:val="18"/>
        </w:rPr>
        <w:t xml:space="preserve">с) сведения о </w:t>
      </w:r>
      <w:proofErr w:type="spellStart"/>
      <w:r w:rsidRPr="00AE48D4">
        <w:rPr>
          <w:sz w:val="18"/>
          <w:szCs w:val="18"/>
        </w:rPr>
        <w:t>возмездности</w:t>
      </w:r>
      <w:proofErr w:type="spellEnd"/>
      <w:r w:rsidRPr="00AE48D4">
        <w:rPr>
          <w:sz w:val="18"/>
          <w:szCs w:val="18"/>
        </w:rPr>
        <w:t xml:space="preserve">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AE48D4" w:rsidRPr="00AE48D4" w:rsidRDefault="00AE48D4" w:rsidP="00AE48D4">
      <w:pPr>
        <w:ind w:firstLine="540"/>
        <w:jc w:val="both"/>
        <w:rPr>
          <w:sz w:val="18"/>
          <w:szCs w:val="18"/>
        </w:rPr>
      </w:pPr>
      <w:r w:rsidRPr="00AE48D4">
        <w:rPr>
          <w:sz w:val="18"/>
          <w:szCs w:val="18"/>
        </w:rPr>
        <w:t>т) показатели доступности и качества услуги;</w:t>
      </w:r>
    </w:p>
    <w:p w:rsidR="00AE48D4" w:rsidRPr="00AE48D4" w:rsidRDefault="00AE48D4" w:rsidP="00AE48D4">
      <w:pPr>
        <w:ind w:firstLine="540"/>
        <w:jc w:val="both"/>
        <w:rPr>
          <w:sz w:val="18"/>
          <w:szCs w:val="18"/>
        </w:rPr>
      </w:pPr>
      <w:r w:rsidRPr="00AE48D4">
        <w:rPr>
          <w:sz w:val="18"/>
          <w:szCs w:val="18"/>
        </w:rPr>
        <w:t>у) информацию о внутриведомственных и межведомственных административных процедурах, подлежащих выполнению органом, предоставляющим услугу, в том числе информацию о промежуточных и окончательных сроках таких административных процедур;</w:t>
      </w:r>
    </w:p>
    <w:p w:rsidR="00AE48D4" w:rsidRPr="00AE48D4" w:rsidRDefault="00AE48D4" w:rsidP="00AE48D4">
      <w:pPr>
        <w:ind w:firstLine="540"/>
        <w:jc w:val="both"/>
        <w:rPr>
          <w:sz w:val="18"/>
          <w:szCs w:val="18"/>
        </w:rPr>
      </w:pPr>
      <w:proofErr w:type="spellStart"/>
      <w:r w:rsidRPr="00AE48D4">
        <w:rPr>
          <w:sz w:val="18"/>
          <w:szCs w:val="18"/>
        </w:rPr>
        <w:t>ф</w:t>
      </w:r>
      <w:proofErr w:type="spellEnd"/>
      <w:r w:rsidRPr="00AE48D4">
        <w:rPr>
          <w:sz w:val="18"/>
          <w:szCs w:val="18"/>
        </w:rPr>
        <w:t>) сведения о допустимости (возможности) и порядке досудебного (внесудебного) обжалования решений и действий (бездействия) органа, предоставляющего услугу;</w:t>
      </w:r>
    </w:p>
    <w:p w:rsidR="00AE48D4" w:rsidRPr="00AE48D4" w:rsidRDefault="00AE48D4" w:rsidP="00AE48D4">
      <w:pPr>
        <w:ind w:firstLine="540"/>
        <w:jc w:val="both"/>
        <w:rPr>
          <w:sz w:val="18"/>
          <w:szCs w:val="18"/>
        </w:rPr>
      </w:pPr>
      <w:proofErr w:type="spellStart"/>
      <w:r w:rsidRPr="00AE48D4">
        <w:rPr>
          <w:sz w:val="18"/>
          <w:szCs w:val="18"/>
        </w:rPr>
        <w:t>х</w:t>
      </w:r>
      <w:proofErr w:type="spellEnd"/>
      <w:r w:rsidRPr="00AE48D4">
        <w:rPr>
          <w:sz w:val="18"/>
          <w:szCs w:val="18"/>
        </w:rPr>
        <w:t>) дату и основания внесения изменений в сведения об услуге, содержащиеся в Реестре;</w:t>
      </w:r>
    </w:p>
    <w:p w:rsidR="00AE48D4" w:rsidRPr="00AE48D4" w:rsidRDefault="00AE48D4" w:rsidP="00AE48D4">
      <w:pPr>
        <w:ind w:firstLine="540"/>
        <w:jc w:val="both"/>
        <w:rPr>
          <w:sz w:val="18"/>
          <w:szCs w:val="18"/>
        </w:rPr>
      </w:pPr>
      <w:proofErr w:type="spellStart"/>
      <w:r w:rsidRPr="00AE48D4">
        <w:rPr>
          <w:sz w:val="18"/>
          <w:szCs w:val="18"/>
        </w:rPr>
        <w:t>ц</w:t>
      </w:r>
      <w:proofErr w:type="spellEnd"/>
      <w:r w:rsidRPr="00AE48D4">
        <w:rPr>
          <w:sz w:val="18"/>
          <w:szCs w:val="18"/>
        </w:rPr>
        <w:t>) технологическую карту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предоставлении услуги;</w:t>
      </w:r>
    </w:p>
    <w:p w:rsidR="00AE48D4" w:rsidRPr="00AE48D4" w:rsidRDefault="00AE48D4" w:rsidP="00AE48D4">
      <w:pPr>
        <w:ind w:firstLine="540"/>
        <w:jc w:val="both"/>
        <w:rPr>
          <w:sz w:val="18"/>
          <w:szCs w:val="18"/>
        </w:rPr>
      </w:pPr>
      <w:r w:rsidRPr="00AE48D4">
        <w:rPr>
          <w:sz w:val="18"/>
          <w:szCs w:val="18"/>
        </w:rPr>
        <w:t>ч) сведения о возможности электронной записи на прием, в том числе для представления заявлений и документов, необходимых для предоставления муниципальной услуги, а также для получения результата муниципальной услуги, с использованием Портала.</w:t>
      </w:r>
    </w:p>
    <w:p w:rsidR="00AE48D4" w:rsidRPr="00AE48D4" w:rsidRDefault="00AE48D4" w:rsidP="00AE48D4">
      <w:pPr>
        <w:ind w:firstLine="540"/>
        <w:jc w:val="both"/>
        <w:rPr>
          <w:sz w:val="18"/>
          <w:szCs w:val="18"/>
        </w:rPr>
      </w:pPr>
      <w:r w:rsidRPr="00AE48D4">
        <w:rPr>
          <w:sz w:val="18"/>
          <w:szCs w:val="18"/>
        </w:rPr>
        <w:t>1.3.5. Индивидуальное устное информирование о порядке предоставления муниципальной услуги осуществляется специалистом отдела либо в соответствии с соглашением специалистом МФЦ при обращении заявителей за информацией:</w:t>
      </w:r>
    </w:p>
    <w:p w:rsidR="00AE48D4" w:rsidRPr="00AE48D4" w:rsidRDefault="00AE48D4" w:rsidP="00AE48D4">
      <w:pPr>
        <w:ind w:firstLine="540"/>
        <w:jc w:val="both"/>
        <w:rPr>
          <w:sz w:val="18"/>
          <w:szCs w:val="18"/>
        </w:rPr>
      </w:pPr>
      <w:r w:rsidRPr="00AE48D4">
        <w:rPr>
          <w:sz w:val="18"/>
          <w:szCs w:val="18"/>
        </w:rPr>
        <w:t>лично;</w:t>
      </w:r>
    </w:p>
    <w:p w:rsidR="00AE48D4" w:rsidRPr="00AE48D4" w:rsidRDefault="00AE48D4" w:rsidP="00AE48D4">
      <w:pPr>
        <w:ind w:firstLine="540"/>
        <w:jc w:val="both"/>
        <w:rPr>
          <w:sz w:val="18"/>
          <w:szCs w:val="18"/>
        </w:rPr>
      </w:pPr>
      <w:r w:rsidRPr="00AE48D4">
        <w:rPr>
          <w:sz w:val="18"/>
          <w:szCs w:val="18"/>
        </w:rPr>
        <w:t>по телефону.</w:t>
      </w:r>
    </w:p>
    <w:p w:rsidR="00AE48D4" w:rsidRPr="00AE48D4" w:rsidRDefault="00AE48D4" w:rsidP="00AE48D4">
      <w:pPr>
        <w:ind w:firstLine="540"/>
        <w:jc w:val="both"/>
        <w:rPr>
          <w:sz w:val="18"/>
          <w:szCs w:val="18"/>
        </w:rPr>
      </w:pPr>
      <w:r w:rsidRPr="00AE48D4">
        <w:rPr>
          <w:sz w:val="18"/>
          <w:szCs w:val="18"/>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AE48D4" w:rsidRPr="00AE48D4" w:rsidRDefault="00AE48D4" w:rsidP="00AE48D4">
      <w:pPr>
        <w:ind w:firstLine="540"/>
        <w:jc w:val="both"/>
        <w:rPr>
          <w:sz w:val="18"/>
          <w:szCs w:val="18"/>
        </w:rPr>
      </w:pPr>
      <w:r w:rsidRPr="00AE48D4">
        <w:rPr>
          <w:sz w:val="18"/>
          <w:szCs w:val="18"/>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AE48D4" w:rsidRPr="00AE48D4" w:rsidRDefault="00AE48D4" w:rsidP="00AE48D4">
      <w:pPr>
        <w:ind w:firstLine="540"/>
        <w:jc w:val="both"/>
        <w:rPr>
          <w:sz w:val="18"/>
          <w:szCs w:val="18"/>
        </w:rPr>
      </w:pPr>
      <w:r w:rsidRPr="00AE48D4">
        <w:rPr>
          <w:sz w:val="18"/>
          <w:szCs w:val="18"/>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AE48D4" w:rsidRPr="00AE48D4" w:rsidRDefault="00AE48D4" w:rsidP="00AE48D4">
      <w:pPr>
        <w:ind w:firstLine="540"/>
        <w:jc w:val="both"/>
        <w:rPr>
          <w:sz w:val="18"/>
          <w:szCs w:val="18"/>
        </w:rPr>
      </w:pPr>
      <w:r w:rsidRPr="00AE48D4">
        <w:rPr>
          <w:sz w:val="18"/>
          <w:szCs w:val="18"/>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AE48D4" w:rsidRPr="00AE48D4" w:rsidRDefault="00AE48D4" w:rsidP="00AE48D4">
      <w:pPr>
        <w:ind w:firstLine="540"/>
        <w:jc w:val="both"/>
        <w:rPr>
          <w:sz w:val="18"/>
          <w:szCs w:val="18"/>
        </w:rPr>
      </w:pPr>
      <w:proofErr w:type="gramStart"/>
      <w:r w:rsidRPr="00AE48D4">
        <w:rPr>
          <w:sz w:val="18"/>
          <w:szCs w:val="18"/>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AE48D4">
        <w:rPr>
          <w:sz w:val="18"/>
          <w:szCs w:val="18"/>
        </w:rPr>
        <w:t xml:space="preserve"> В остальных случаях дается письменный ответ по существу поставленных в обращении вопросов.</w:t>
      </w:r>
    </w:p>
    <w:p w:rsidR="00AE48D4" w:rsidRPr="00AE48D4" w:rsidRDefault="00AE48D4" w:rsidP="00AE48D4">
      <w:pPr>
        <w:ind w:firstLine="540"/>
        <w:jc w:val="both"/>
        <w:rPr>
          <w:sz w:val="18"/>
          <w:szCs w:val="18"/>
        </w:rPr>
      </w:pPr>
      <w:r w:rsidRPr="00AE48D4">
        <w:rPr>
          <w:sz w:val="18"/>
          <w:szCs w:val="18"/>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AE48D4" w:rsidRPr="00AE48D4" w:rsidRDefault="00AE48D4" w:rsidP="00AE48D4">
      <w:pPr>
        <w:ind w:firstLine="540"/>
        <w:jc w:val="both"/>
        <w:rPr>
          <w:sz w:val="18"/>
          <w:szCs w:val="18"/>
        </w:rPr>
      </w:pPr>
      <w:r w:rsidRPr="00AE48D4">
        <w:rPr>
          <w:sz w:val="18"/>
          <w:szCs w:val="18"/>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AE48D4" w:rsidRPr="00AE48D4" w:rsidRDefault="00AE48D4" w:rsidP="00AE48D4">
      <w:pPr>
        <w:ind w:firstLine="540"/>
        <w:jc w:val="both"/>
        <w:rPr>
          <w:sz w:val="18"/>
          <w:szCs w:val="18"/>
        </w:rPr>
      </w:pPr>
      <w:r w:rsidRPr="00AE48D4">
        <w:rPr>
          <w:sz w:val="18"/>
          <w:szCs w:val="18"/>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E48D4" w:rsidRPr="00AE48D4" w:rsidRDefault="00AE48D4" w:rsidP="00AE48D4">
      <w:pPr>
        <w:ind w:firstLine="540"/>
        <w:jc w:val="both"/>
        <w:rPr>
          <w:sz w:val="18"/>
          <w:szCs w:val="18"/>
        </w:rPr>
      </w:pPr>
      <w:r w:rsidRPr="00AE48D4">
        <w:rPr>
          <w:sz w:val="18"/>
          <w:szCs w:val="18"/>
        </w:rPr>
        <w:t>Ответ на обращение направляется заинтересованному лицу в течение 30 дней со дня его регистрации.</w:t>
      </w:r>
    </w:p>
    <w:p w:rsidR="00AE48D4" w:rsidRPr="00AE48D4" w:rsidRDefault="00AE48D4" w:rsidP="00AE48D4">
      <w:pPr>
        <w:jc w:val="both"/>
        <w:rPr>
          <w:sz w:val="18"/>
          <w:szCs w:val="18"/>
        </w:rPr>
      </w:pPr>
    </w:p>
    <w:p w:rsidR="00AE48D4" w:rsidRPr="00AE48D4" w:rsidRDefault="00AE48D4" w:rsidP="00AE48D4">
      <w:pPr>
        <w:jc w:val="center"/>
        <w:outlineLvl w:val="0"/>
        <w:rPr>
          <w:sz w:val="18"/>
          <w:szCs w:val="18"/>
        </w:rPr>
      </w:pPr>
      <w:r w:rsidRPr="00AE48D4">
        <w:rPr>
          <w:sz w:val="18"/>
          <w:szCs w:val="18"/>
        </w:rPr>
        <w:t>II. Стандарт предоставления муниципальной услуги</w:t>
      </w:r>
    </w:p>
    <w:p w:rsidR="00AE48D4" w:rsidRPr="00AE48D4" w:rsidRDefault="00AE48D4" w:rsidP="00AE48D4">
      <w:pPr>
        <w:jc w:val="both"/>
        <w:rPr>
          <w:sz w:val="18"/>
          <w:szCs w:val="18"/>
        </w:rPr>
      </w:pPr>
    </w:p>
    <w:p w:rsidR="00AE48D4" w:rsidRPr="00AE48D4" w:rsidRDefault="00AE48D4" w:rsidP="00AE48D4">
      <w:pPr>
        <w:ind w:firstLine="540"/>
        <w:jc w:val="both"/>
        <w:outlineLvl w:val="1"/>
        <w:rPr>
          <w:sz w:val="18"/>
          <w:szCs w:val="18"/>
        </w:rPr>
      </w:pPr>
      <w:r w:rsidRPr="00AE48D4">
        <w:rPr>
          <w:sz w:val="18"/>
          <w:szCs w:val="18"/>
        </w:rPr>
        <w:t>2.1. Наименование муниципальной услуги</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Муниципальная услуга имеет следующее наименование:</w:t>
      </w:r>
    </w:p>
    <w:p w:rsidR="00AE48D4" w:rsidRPr="00AE48D4" w:rsidRDefault="00AE48D4" w:rsidP="00AE48D4">
      <w:pPr>
        <w:ind w:firstLine="540"/>
        <w:jc w:val="both"/>
        <w:rPr>
          <w:sz w:val="18"/>
          <w:szCs w:val="18"/>
        </w:rPr>
      </w:pPr>
      <w:r w:rsidRPr="00AE48D4">
        <w:rPr>
          <w:sz w:val="18"/>
          <w:szCs w:val="18"/>
        </w:rPr>
        <w:t>«Выдача разрешения на ввод объекта в эксплуатацию».</w:t>
      </w:r>
    </w:p>
    <w:p w:rsidR="00AE48D4" w:rsidRPr="00AE48D4" w:rsidRDefault="00AE48D4" w:rsidP="00AE48D4">
      <w:pPr>
        <w:jc w:val="both"/>
        <w:rPr>
          <w:sz w:val="18"/>
          <w:szCs w:val="18"/>
        </w:rPr>
      </w:pPr>
    </w:p>
    <w:p w:rsidR="00AE48D4" w:rsidRPr="00AE48D4" w:rsidRDefault="00AE48D4" w:rsidP="00AE48D4">
      <w:pPr>
        <w:ind w:firstLine="540"/>
        <w:jc w:val="both"/>
        <w:outlineLvl w:val="1"/>
        <w:rPr>
          <w:sz w:val="18"/>
          <w:szCs w:val="18"/>
        </w:rPr>
      </w:pPr>
      <w:r w:rsidRPr="00AE48D4">
        <w:rPr>
          <w:sz w:val="18"/>
          <w:szCs w:val="18"/>
        </w:rPr>
        <w:t>2.2. Наименование органа местного самоуправления, предоставляющего муниципальную услугу</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Муниципальная услуга предоставляется администрацией Сутчевского сельского поселения и осуществляется через специалистов администрации.</w:t>
      </w:r>
    </w:p>
    <w:p w:rsidR="00AE48D4" w:rsidRPr="00AE48D4" w:rsidRDefault="00AE48D4" w:rsidP="00AE48D4">
      <w:pPr>
        <w:ind w:firstLine="540"/>
        <w:jc w:val="both"/>
        <w:rPr>
          <w:sz w:val="18"/>
          <w:szCs w:val="18"/>
        </w:rPr>
      </w:pPr>
      <w:r w:rsidRPr="00AE48D4">
        <w:rPr>
          <w:sz w:val="18"/>
          <w:szCs w:val="18"/>
        </w:rPr>
        <w:t>Прием, регистрация заявления и выдача документов осуществляется администрацией Сутчевского сельского поселения, МФЦ.</w:t>
      </w:r>
    </w:p>
    <w:p w:rsidR="00AE48D4" w:rsidRPr="00AE48D4" w:rsidRDefault="00AE48D4" w:rsidP="00AE48D4">
      <w:pPr>
        <w:ind w:firstLine="540"/>
        <w:jc w:val="both"/>
        <w:rPr>
          <w:sz w:val="18"/>
          <w:szCs w:val="18"/>
        </w:rPr>
      </w:pPr>
      <w:r w:rsidRPr="00AE48D4">
        <w:rPr>
          <w:sz w:val="18"/>
          <w:szCs w:val="18"/>
        </w:rPr>
        <w:t>Информационное и техническое обеспечение по предоставлению муниципальной услуги осуществляется администрацией Сутчевского сельского поселения.</w:t>
      </w:r>
    </w:p>
    <w:p w:rsidR="00AE48D4" w:rsidRPr="00AE48D4" w:rsidRDefault="00AE48D4" w:rsidP="00AE48D4">
      <w:pPr>
        <w:jc w:val="both"/>
        <w:rPr>
          <w:sz w:val="18"/>
          <w:szCs w:val="18"/>
        </w:rPr>
      </w:pPr>
    </w:p>
    <w:p w:rsidR="00AE48D4" w:rsidRPr="00AE48D4" w:rsidRDefault="00AE48D4" w:rsidP="00AE48D4">
      <w:pPr>
        <w:ind w:firstLine="540"/>
        <w:jc w:val="both"/>
        <w:outlineLvl w:val="2"/>
        <w:rPr>
          <w:sz w:val="18"/>
          <w:szCs w:val="18"/>
        </w:rPr>
      </w:pPr>
      <w:r w:rsidRPr="00AE48D4">
        <w:rPr>
          <w:sz w:val="18"/>
          <w:szCs w:val="18"/>
        </w:rPr>
        <w:t>2.2.1. Государственные и муниципальные органы и организации, участвующие в предоставлении муниципальной услуги</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 xml:space="preserve">При предоставлении муниципальной услуги администрация поселения взаимодействует </w:t>
      </w:r>
      <w:proofErr w:type="gramStart"/>
      <w:r w:rsidRPr="00AE48D4">
        <w:rPr>
          <w:sz w:val="18"/>
          <w:szCs w:val="18"/>
        </w:rPr>
        <w:t>с</w:t>
      </w:r>
      <w:proofErr w:type="gramEnd"/>
      <w:r w:rsidRPr="00AE48D4">
        <w:rPr>
          <w:sz w:val="18"/>
          <w:szCs w:val="18"/>
        </w:rPr>
        <w:t>:</w:t>
      </w:r>
    </w:p>
    <w:p w:rsidR="00AE48D4" w:rsidRPr="00AE48D4" w:rsidRDefault="00AE48D4" w:rsidP="00AE48D4">
      <w:pPr>
        <w:ind w:firstLine="540"/>
        <w:jc w:val="both"/>
        <w:rPr>
          <w:sz w:val="18"/>
          <w:szCs w:val="18"/>
        </w:rPr>
      </w:pPr>
      <w:r w:rsidRPr="00AE48D4">
        <w:rPr>
          <w:sz w:val="18"/>
          <w:szCs w:val="18"/>
        </w:rPr>
        <w:t>Министерством строительства, архитектуры и жилищно-коммунального хозяйства Чувашской Республики;</w:t>
      </w:r>
    </w:p>
    <w:p w:rsidR="00AE48D4" w:rsidRPr="00AE48D4" w:rsidRDefault="00AE48D4" w:rsidP="00AE48D4">
      <w:pPr>
        <w:ind w:firstLine="540"/>
        <w:jc w:val="both"/>
        <w:rPr>
          <w:sz w:val="18"/>
          <w:szCs w:val="18"/>
        </w:rPr>
      </w:pPr>
      <w:r w:rsidRPr="00AE48D4">
        <w:rPr>
          <w:sz w:val="18"/>
          <w:szCs w:val="18"/>
        </w:rPr>
        <w:t>Управлением Федеральной службы государственной регистрации, кадастра и картографии по Чувашской Республике;</w:t>
      </w:r>
    </w:p>
    <w:p w:rsidR="00AE48D4" w:rsidRPr="00AE48D4" w:rsidRDefault="00AE48D4" w:rsidP="00AE48D4">
      <w:pPr>
        <w:ind w:firstLine="540"/>
        <w:jc w:val="both"/>
        <w:rPr>
          <w:sz w:val="18"/>
          <w:szCs w:val="18"/>
        </w:rPr>
      </w:pPr>
      <w:r w:rsidRPr="00AE48D4">
        <w:rPr>
          <w:sz w:val="18"/>
          <w:szCs w:val="18"/>
        </w:rPr>
        <w:t xml:space="preserve">Филиалом ФГБУ «Федеральная кадастровая палата </w:t>
      </w:r>
      <w:proofErr w:type="spellStart"/>
      <w:r w:rsidRPr="00AE48D4">
        <w:rPr>
          <w:sz w:val="18"/>
          <w:szCs w:val="18"/>
        </w:rPr>
        <w:t>Росреестра</w:t>
      </w:r>
      <w:proofErr w:type="spellEnd"/>
      <w:r w:rsidRPr="00AE48D4">
        <w:rPr>
          <w:sz w:val="18"/>
          <w:szCs w:val="18"/>
        </w:rPr>
        <w:t>» по Чувашской Республике - Чувашии;</w:t>
      </w:r>
    </w:p>
    <w:p w:rsidR="00AE48D4" w:rsidRPr="00AE48D4" w:rsidRDefault="00AE48D4" w:rsidP="00AE48D4">
      <w:pPr>
        <w:ind w:firstLine="540"/>
        <w:jc w:val="both"/>
        <w:rPr>
          <w:sz w:val="18"/>
          <w:szCs w:val="18"/>
        </w:rPr>
      </w:pPr>
      <w:r w:rsidRPr="00AE48D4">
        <w:rPr>
          <w:sz w:val="18"/>
          <w:szCs w:val="18"/>
        </w:rPr>
        <w:t>АУ Чувашской Республики «Центр по ценообразованию Чувашской Республики» Минстроя Чувашии;</w:t>
      </w:r>
    </w:p>
    <w:p w:rsidR="00AE48D4" w:rsidRPr="00AE48D4" w:rsidRDefault="00AE48D4" w:rsidP="00AE48D4">
      <w:pPr>
        <w:ind w:firstLine="540"/>
        <w:jc w:val="both"/>
        <w:rPr>
          <w:sz w:val="18"/>
          <w:szCs w:val="18"/>
        </w:rPr>
      </w:pPr>
      <w:r w:rsidRPr="00AE48D4">
        <w:rPr>
          <w:sz w:val="18"/>
          <w:szCs w:val="18"/>
        </w:rPr>
        <w:t>МФЦ.</w:t>
      </w:r>
    </w:p>
    <w:p w:rsidR="00AE48D4" w:rsidRPr="00AE48D4" w:rsidRDefault="00AE48D4" w:rsidP="00AE48D4">
      <w:pPr>
        <w:jc w:val="both"/>
        <w:rPr>
          <w:sz w:val="18"/>
          <w:szCs w:val="18"/>
        </w:rPr>
      </w:pPr>
    </w:p>
    <w:p w:rsidR="00AE48D4" w:rsidRPr="00AE48D4" w:rsidRDefault="00AE48D4" w:rsidP="00AE48D4">
      <w:pPr>
        <w:ind w:firstLine="540"/>
        <w:jc w:val="both"/>
        <w:outlineLvl w:val="2"/>
        <w:rPr>
          <w:sz w:val="18"/>
          <w:szCs w:val="18"/>
        </w:rPr>
      </w:pPr>
      <w:r w:rsidRPr="00AE48D4">
        <w:rPr>
          <w:sz w:val="18"/>
          <w:szCs w:val="18"/>
        </w:rPr>
        <w:t>2.2.2. Особенности взаимодействия с заявителем при предоставлении муниципальной услуги</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proofErr w:type="gramStart"/>
      <w:r w:rsidRPr="00AE48D4">
        <w:rPr>
          <w:sz w:val="18"/>
          <w:szCs w:val="18"/>
        </w:rPr>
        <w:t>При подаче заявления с документами на предоставление муниципальной услуги в администрацию Сутчевского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rsidRPr="00AE48D4">
        <w:rPr>
          <w:sz w:val="18"/>
          <w:szCs w:val="18"/>
        </w:rPr>
        <w:t>,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администрацией Сутчевского сельского поселения.</w:t>
      </w:r>
    </w:p>
    <w:p w:rsidR="00AE48D4" w:rsidRPr="00AE48D4" w:rsidRDefault="00AE48D4" w:rsidP="00AE48D4">
      <w:pPr>
        <w:jc w:val="both"/>
        <w:rPr>
          <w:sz w:val="18"/>
          <w:szCs w:val="18"/>
        </w:rPr>
      </w:pPr>
    </w:p>
    <w:p w:rsidR="00AE48D4" w:rsidRPr="00AE48D4" w:rsidRDefault="00AE48D4" w:rsidP="00AE48D4">
      <w:pPr>
        <w:ind w:firstLine="540"/>
        <w:jc w:val="both"/>
        <w:outlineLvl w:val="1"/>
        <w:rPr>
          <w:sz w:val="18"/>
          <w:szCs w:val="18"/>
        </w:rPr>
      </w:pPr>
      <w:r w:rsidRPr="00AE48D4">
        <w:rPr>
          <w:sz w:val="18"/>
          <w:szCs w:val="18"/>
        </w:rPr>
        <w:t>2.3. Описание результата предоставления муниципальной услуги</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Конечным результатом предоставления муниципальной услуги является:</w:t>
      </w:r>
    </w:p>
    <w:p w:rsidR="00AE48D4" w:rsidRPr="00AE48D4" w:rsidRDefault="00AE48D4" w:rsidP="00AE48D4">
      <w:pPr>
        <w:ind w:firstLine="540"/>
        <w:jc w:val="both"/>
        <w:rPr>
          <w:sz w:val="18"/>
          <w:szCs w:val="18"/>
        </w:rPr>
      </w:pPr>
      <w:r w:rsidRPr="00AE48D4">
        <w:rPr>
          <w:sz w:val="18"/>
          <w:szCs w:val="18"/>
        </w:rPr>
        <w:t>выдача разрешения на ввод объекта в эксплуатацию;</w:t>
      </w:r>
    </w:p>
    <w:p w:rsidR="00AE48D4" w:rsidRPr="00AE48D4" w:rsidRDefault="00AE48D4" w:rsidP="00AE48D4">
      <w:pPr>
        <w:ind w:firstLine="540"/>
        <w:jc w:val="both"/>
        <w:rPr>
          <w:sz w:val="18"/>
          <w:szCs w:val="18"/>
        </w:rPr>
      </w:pPr>
      <w:r w:rsidRPr="00AE48D4">
        <w:rPr>
          <w:sz w:val="18"/>
          <w:szCs w:val="18"/>
        </w:rPr>
        <w:t>уведомление об отказе в выдаче разрешения на ввод объекта в эксплуатацию.</w:t>
      </w:r>
    </w:p>
    <w:p w:rsidR="00AE48D4" w:rsidRPr="00AE48D4" w:rsidRDefault="00AE48D4" w:rsidP="00AE48D4">
      <w:pPr>
        <w:jc w:val="both"/>
        <w:rPr>
          <w:sz w:val="18"/>
          <w:szCs w:val="18"/>
        </w:rPr>
      </w:pPr>
    </w:p>
    <w:p w:rsidR="00AE48D4" w:rsidRPr="00AE48D4" w:rsidRDefault="00AE48D4" w:rsidP="00AE48D4">
      <w:pPr>
        <w:ind w:firstLine="540"/>
        <w:jc w:val="both"/>
        <w:outlineLvl w:val="1"/>
        <w:rPr>
          <w:sz w:val="18"/>
          <w:szCs w:val="18"/>
        </w:rPr>
      </w:pPr>
      <w:r w:rsidRPr="00AE48D4">
        <w:rPr>
          <w:sz w:val="18"/>
          <w:szCs w:val="18"/>
        </w:rPr>
        <w:t>2.4. Срок предоставления муниципальной услуги</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 xml:space="preserve">Разрешение на ввод объекта в эксплуатацию или уведомление об отказе в выдаче разрешения на ввод объекта в эксплуатацию выдается в течение 7 рабочих дней со дня получения </w:t>
      </w:r>
      <w:hyperlink w:anchor="P602" w:history="1">
        <w:r w:rsidRPr="00AE48D4">
          <w:rPr>
            <w:color w:val="0000FF"/>
            <w:sz w:val="18"/>
            <w:szCs w:val="18"/>
          </w:rPr>
          <w:t>заявления</w:t>
        </w:r>
      </w:hyperlink>
      <w:r w:rsidRPr="00AE48D4">
        <w:rPr>
          <w:sz w:val="18"/>
          <w:szCs w:val="18"/>
        </w:rPr>
        <w:t xml:space="preserve"> о выдаче разрешения на ввод, оформленного в соответствии с приложением № 2 к Административному регламенту. Указанные документы выдаются (направляются) заявителю в течение 1 дня со дня подписания, но не позднее 7 рабочих дней со дня поступления заявления о выдаче разрешения на ввод объекта в эксплуатацию.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 xml:space="preserve">Предоставление муниципальной услуги осуществляется в соответствии </w:t>
      </w:r>
      <w:proofErr w:type="gramStart"/>
      <w:r w:rsidRPr="00AE48D4">
        <w:rPr>
          <w:sz w:val="18"/>
          <w:szCs w:val="18"/>
        </w:rPr>
        <w:t>с</w:t>
      </w:r>
      <w:proofErr w:type="gramEnd"/>
      <w:r w:rsidRPr="00AE48D4">
        <w:rPr>
          <w:sz w:val="18"/>
          <w:szCs w:val="18"/>
        </w:rPr>
        <w:t>:</w:t>
      </w:r>
    </w:p>
    <w:p w:rsidR="00AE48D4" w:rsidRPr="00AE48D4" w:rsidRDefault="00AE48D4" w:rsidP="00AE48D4">
      <w:pPr>
        <w:jc w:val="both"/>
        <w:rPr>
          <w:sz w:val="18"/>
          <w:szCs w:val="18"/>
        </w:rPr>
      </w:pPr>
      <w:proofErr w:type="gramStart"/>
      <w:r w:rsidRPr="00AE48D4">
        <w:rPr>
          <w:sz w:val="18"/>
          <w:szCs w:val="18"/>
        </w:rPr>
        <w:t xml:space="preserve">Конституцией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w:t>
      </w:r>
      <w:proofErr w:type="spellStart"/>
      <w:r w:rsidRPr="00AE48D4">
        <w:rPr>
          <w:sz w:val="18"/>
          <w:szCs w:val="18"/>
        </w:rPr>
        <w:t>интернет-портале</w:t>
      </w:r>
      <w:proofErr w:type="spellEnd"/>
      <w:r w:rsidRPr="00AE48D4">
        <w:rPr>
          <w:sz w:val="18"/>
          <w:szCs w:val="18"/>
        </w:rPr>
        <w:t xml:space="preserve"> правовой информации http://www.pravo.gov.ru, 01.08.2014, в издании «Собрание законодательства Российской Федерации» от 04.08.2014 № 31 ст. 4398.);</w:t>
      </w:r>
      <w:proofErr w:type="gramEnd"/>
    </w:p>
    <w:p w:rsidR="00AE48D4" w:rsidRPr="00AE48D4" w:rsidRDefault="00AE48D4" w:rsidP="00AE48D4">
      <w:pPr>
        <w:jc w:val="both"/>
        <w:rPr>
          <w:sz w:val="18"/>
          <w:szCs w:val="18"/>
        </w:rPr>
      </w:pPr>
      <w:r w:rsidRPr="00AE48D4">
        <w:rPr>
          <w:sz w:val="18"/>
          <w:szCs w:val="18"/>
        </w:rPr>
        <w:t>Земельным кодексом Российской Федерации от 25.10.2001 № 136-ФЗ («Российская газета» от 30.10.2001 № 211-212, «Парламентская газета» от 30.10.2001 № 204-205, «Собрание законодательства Российской Федерации» от 29.10.2001 № 44 ст. 4147);</w:t>
      </w:r>
    </w:p>
    <w:p w:rsidR="00AE48D4" w:rsidRPr="00AE48D4" w:rsidRDefault="00AE48D4" w:rsidP="00AE48D4">
      <w:pPr>
        <w:jc w:val="both"/>
        <w:rPr>
          <w:sz w:val="18"/>
          <w:szCs w:val="18"/>
        </w:rPr>
      </w:pPr>
      <w:r w:rsidRPr="00AE48D4">
        <w:rPr>
          <w:sz w:val="18"/>
          <w:szCs w:val="18"/>
        </w:rPr>
        <w:t>Градостроительным кодексом Российской Федерации от 29.12.2004 № 190-ФЗ («Российская газета» от 30.12.2004 № 290, «Собрание законодательства Российской Федерации» от 03.01.2005 № 1 (часть 1), ст. 16, «Парламентская газета» от 14.01.2005 № 5-6);</w:t>
      </w:r>
    </w:p>
    <w:p w:rsidR="00AE48D4" w:rsidRPr="00AE48D4" w:rsidRDefault="00AE48D4" w:rsidP="00AE48D4">
      <w:pPr>
        <w:jc w:val="both"/>
        <w:rPr>
          <w:sz w:val="18"/>
          <w:szCs w:val="18"/>
        </w:rPr>
      </w:pPr>
      <w:r w:rsidRPr="00AE48D4">
        <w:rPr>
          <w:sz w:val="18"/>
          <w:szCs w:val="18"/>
        </w:rPr>
        <w:t>Федеральным законом от 25.10.2001 № 137-ФЗ «О введении в действие Земельного кодекса Российской Федерации» («Российская газета» от 30.10.2001 № 211-212, «Парламентская газета» от 30.10.2001 № 204-205, «Собрание законодательства Российской Федерации» от 29.10.2001 № 44 ст. 4148);</w:t>
      </w:r>
    </w:p>
    <w:p w:rsidR="00AE48D4" w:rsidRPr="00AE48D4" w:rsidRDefault="00AE48D4" w:rsidP="00AE48D4">
      <w:pPr>
        <w:jc w:val="both"/>
        <w:rPr>
          <w:sz w:val="18"/>
          <w:szCs w:val="18"/>
        </w:rPr>
      </w:pPr>
      <w:r w:rsidRPr="00AE48D4">
        <w:rPr>
          <w:sz w:val="18"/>
          <w:szCs w:val="18"/>
        </w:rPr>
        <w:t>Федеральным законом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p>
    <w:p w:rsidR="00AE48D4" w:rsidRPr="00AE48D4" w:rsidRDefault="00AE48D4" w:rsidP="00AE48D4">
      <w:pPr>
        <w:jc w:val="both"/>
        <w:rPr>
          <w:sz w:val="18"/>
          <w:szCs w:val="18"/>
        </w:rPr>
      </w:pPr>
      <w:r w:rsidRPr="00AE48D4">
        <w:rPr>
          <w:sz w:val="18"/>
          <w:szCs w:val="18"/>
        </w:rPr>
        <w:t>Федеральным законом от 06.10.2003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AE48D4" w:rsidRPr="00AE48D4" w:rsidRDefault="00AE48D4" w:rsidP="00AE48D4">
      <w:pPr>
        <w:jc w:val="both"/>
        <w:rPr>
          <w:sz w:val="18"/>
          <w:szCs w:val="18"/>
        </w:rPr>
      </w:pPr>
      <w:r w:rsidRPr="00AE48D4">
        <w:rPr>
          <w:sz w:val="18"/>
          <w:szCs w:val="18"/>
        </w:rPr>
        <w:t>Федеральным законом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AE48D4" w:rsidRPr="00AE48D4" w:rsidRDefault="00AE48D4" w:rsidP="00AE48D4">
      <w:pPr>
        <w:jc w:val="both"/>
        <w:rPr>
          <w:sz w:val="18"/>
          <w:szCs w:val="18"/>
        </w:rPr>
      </w:pPr>
      <w:r w:rsidRPr="00AE48D4">
        <w:rPr>
          <w:sz w:val="18"/>
          <w:szCs w:val="18"/>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AE48D4" w:rsidRPr="00AE48D4" w:rsidRDefault="00AE48D4" w:rsidP="00AE48D4">
      <w:pPr>
        <w:jc w:val="both"/>
        <w:rPr>
          <w:sz w:val="18"/>
          <w:szCs w:val="18"/>
        </w:rPr>
      </w:pPr>
      <w:r w:rsidRPr="00AE48D4">
        <w:rPr>
          <w:sz w:val="18"/>
          <w:szCs w:val="18"/>
        </w:rPr>
        <w:t>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p>
    <w:p w:rsidR="00AE48D4" w:rsidRPr="00AE48D4" w:rsidRDefault="00AE48D4" w:rsidP="00AE48D4">
      <w:pPr>
        <w:jc w:val="both"/>
        <w:rPr>
          <w:sz w:val="18"/>
          <w:szCs w:val="18"/>
        </w:rPr>
      </w:pPr>
      <w:r w:rsidRPr="00AE48D4">
        <w:rPr>
          <w:sz w:val="18"/>
          <w:szCs w:val="1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AE48D4" w:rsidRPr="00AE48D4" w:rsidRDefault="00AE48D4" w:rsidP="00AE48D4">
      <w:pPr>
        <w:jc w:val="both"/>
        <w:rPr>
          <w:sz w:val="18"/>
          <w:szCs w:val="18"/>
        </w:rPr>
      </w:pPr>
      <w:r w:rsidRPr="00AE48D4">
        <w:rPr>
          <w:sz w:val="18"/>
          <w:szCs w:val="1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w:t>
      </w:r>
    </w:p>
    <w:p w:rsidR="00AE48D4" w:rsidRPr="00AE48D4" w:rsidRDefault="00AE48D4" w:rsidP="00AE48D4">
      <w:pPr>
        <w:jc w:val="both"/>
        <w:rPr>
          <w:sz w:val="18"/>
          <w:szCs w:val="18"/>
        </w:rPr>
      </w:pPr>
      <w:r w:rsidRPr="00AE48D4">
        <w:rPr>
          <w:sz w:val="18"/>
          <w:szCs w:val="18"/>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p>
    <w:p w:rsidR="00AE48D4" w:rsidRPr="00AE48D4" w:rsidRDefault="00AE48D4" w:rsidP="00AE48D4">
      <w:pPr>
        <w:jc w:val="both"/>
        <w:rPr>
          <w:sz w:val="18"/>
          <w:szCs w:val="18"/>
        </w:rPr>
      </w:pPr>
      <w:r w:rsidRPr="00AE48D4">
        <w:rPr>
          <w:sz w:val="18"/>
          <w:szCs w:val="18"/>
        </w:rPr>
        <w:t>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AE48D4" w:rsidRPr="00AE48D4" w:rsidRDefault="00AE48D4" w:rsidP="00AE48D4">
      <w:pPr>
        <w:jc w:val="both"/>
        <w:rPr>
          <w:sz w:val="18"/>
          <w:szCs w:val="18"/>
        </w:rPr>
      </w:pPr>
      <w:r w:rsidRPr="00AE48D4">
        <w:rPr>
          <w:sz w:val="18"/>
          <w:szCs w:val="18"/>
        </w:rPr>
        <w:t xml:space="preserve">Постановлением Правительства Российской Федерации от 22.12.2012 № 1376 «Об утверждении </w:t>
      </w:r>
      <w:proofErr w:type="gramStart"/>
      <w:r w:rsidRPr="00AE48D4">
        <w:rPr>
          <w:sz w:val="18"/>
          <w:szCs w:val="18"/>
        </w:rPr>
        <w:t>Правил организации деятельности многофункциональных центров предоставления государственных</w:t>
      </w:r>
      <w:proofErr w:type="gramEnd"/>
      <w:r w:rsidRPr="00AE48D4">
        <w:rPr>
          <w:sz w:val="18"/>
          <w:szCs w:val="18"/>
        </w:rPr>
        <w:t xml:space="preserve"> и муниципальных услуг» («Российская газета» от 31.12.2012 № 303, «Собрание законодательства Российской Федерации» от 31.12.2012 № 53 (ч. 2), ст. 7932);</w:t>
      </w:r>
    </w:p>
    <w:p w:rsidR="00AE48D4" w:rsidRPr="00AE48D4" w:rsidRDefault="00AE48D4" w:rsidP="00AE48D4">
      <w:pPr>
        <w:jc w:val="both"/>
        <w:rPr>
          <w:sz w:val="18"/>
          <w:szCs w:val="18"/>
        </w:rPr>
      </w:pPr>
      <w:r w:rsidRPr="00AE48D4">
        <w:rPr>
          <w:sz w:val="18"/>
          <w:szCs w:val="18"/>
        </w:rPr>
        <w:t>Приказом Министерства строительства и жилищно-коммунального хозяйства Российской Федерации от 19.02.2015 № 117/</w:t>
      </w:r>
      <w:proofErr w:type="spellStart"/>
      <w:proofErr w:type="gramStart"/>
      <w:r w:rsidRPr="00AE48D4">
        <w:rPr>
          <w:sz w:val="18"/>
          <w:szCs w:val="18"/>
        </w:rPr>
        <w:t>пр</w:t>
      </w:r>
      <w:proofErr w:type="spellEnd"/>
      <w:proofErr w:type="gramEnd"/>
      <w:r w:rsidRPr="00AE48D4">
        <w:rPr>
          <w:sz w:val="18"/>
          <w:szCs w:val="18"/>
        </w:rPr>
        <w:t xml:space="preserve">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w:t>
      </w:r>
      <w:proofErr w:type="spellStart"/>
      <w:r w:rsidRPr="00AE48D4">
        <w:rPr>
          <w:sz w:val="18"/>
          <w:szCs w:val="18"/>
        </w:rPr>
        <w:t>интернет-портале</w:t>
      </w:r>
      <w:proofErr w:type="spellEnd"/>
      <w:r w:rsidRPr="00AE48D4">
        <w:rPr>
          <w:sz w:val="18"/>
          <w:szCs w:val="18"/>
        </w:rPr>
        <w:t xml:space="preserve"> правовой информации http://www.pravo.gov.ru, 13.04.2015);</w:t>
      </w:r>
    </w:p>
    <w:p w:rsidR="00AE48D4" w:rsidRPr="00AE48D4" w:rsidRDefault="00AE48D4" w:rsidP="00AE48D4">
      <w:pPr>
        <w:jc w:val="both"/>
        <w:rPr>
          <w:sz w:val="18"/>
          <w:szCs w:val="18"/>
        </w:rPr>
      </w:pPr>
      <w:r w:rsidRPr="00AE48D4">
        <w:rPr>
          <w:sz w:val="18"/>
          <w:szCs w:val="18"/>
        </w:rPr>
        <w:t>Конституцией Чувашской Республики, принятой 30.11.2000 (первоначальный текст документа опубликован в изданиях «Республика» от 09.12.2000 № 52, «</w:t>
      </w:r>
      <w:proofErr w:type="spellStart"/>
      <w:r w:rsidRPr="00AE48D4">
        <w:rPr>
          <w:sz w:val="18"/>
          <w:szCs w:val="18"/>
        </w:rPr>
        <w:t>Чаваш</w:t>
      </w:r>
      <w:proofErr w:type="spellEnd"/>
      <w:r w:rsidRPr="00AE48D4">
        <w:rPr>
          <w:sz w:val="18"/>
          <w:szCs w:val="18"/>
        </w:rPr>
        <w:t xml:space="preserve"> </w:t>
      </w:r>
      <w:proofErr w:type="spellStart"/>
      <w:proofErr w:type="gramStart"/>
      <w:r w:rsidRPr="00AE48D4">
        <w:rPr>
          <w:sz w:val="18"/>
          <w:szCs w:val="18"/>
        </w:rPr>
        <w:t>ен</w:t>
      </w:r>
      <w:proofErr w:type="spellEnd"/>
      <w:r w:rsidRPr="00AE48D4">
        <w:rPr>
          <w:sz w:val="18"/>
          <w:szCs w:val="18"/>
        </w:rPr>
        <w:t>» от</w:t>
      </w:r>
      <w:proofErr w:type="gramEnd"/>
      <w:r w:rsidRPr="00AE48D4">
        <w:rPr>
          <w:sz w:val="18"/>
          <w:szCs w:val="18"/>
        </w:rPr>
        <w:t xml:space="preserve"> 09.12.2000 № 45, «Советская Чувашия» 09.12.2000 № 238 (</w:t>
      </w:r>
      <w:proofErr w:type="spellStart"/>
      <w:r w:rsidRPr="00AE48D4">
        <w:rPr>
          <w:sz w:val="18"/>
          <w:szCs w:val="18"/>
        </w:rPr>
        <w:t>спецвыпуск</w:t>
      </w:r>
      <w:proofErr w:type="spellEnd"/>
      <w:r w:rsidRPr="00AE48D4">
        <w:rPr>
          <w:sz w:val="18"/>
          <w:szCs w:val="18"/>
        </w:rPr>
        <w:t>), «</w:t>
      </w:r>
      <w:proofErr w:type="spellStart"/>
      <w:r w:rsidRPr="00AE48D4">
        <w:rPr>
          <w:sz w:val="18"/>
          <w:szCs w:val="18"/>
        </w:rPr>
        <w:t>Хыпар</w:t>
      </w:r>
      <w:proofErr w:type="spellEnd"/>
      <w:r w:rsidRPr="00AE48D4">
        <w:rPr>
          <w:sz w:val="18"/>
          <w:szCs w:val="18"/>
        </w:rPr>
        <w:t>» от 09.12.2000 № 224 (</w:t>
      </w:r>
      <w:proofErr w:type="spellStart"/>
      <w:r w:rsidRPr="00AE48D4">
        <w:rPr>
          <w:sz w:val="18"/>
          <w:szCs w:val="18"/>
        </w:rPr>
        <w:t>спецвыпуск</w:t>
      </w:r>
      <w:proofErr w:type="spellEnd"/>
      <w:r w:rsidRPr="00AE48D4">
        <w:rPr>
          <w:sz w:val="18"/>
          <w:szCs w:val="18"/>
        </w:rPr>
        <w:t>),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w:t>
      </w:r>
    </w:p>
    <w:p w:rsidR="00AE48D4" w:rsidRPr="00AE48D4" w:rsidRDefault="00AE48D4" w:rsidP="00AE48D4">
      <w:pPr>
        <w:jc w:val="both"/>
        <w:rPr>
          <w:sz w:val="18"/>
          <w:szCs w:val="18"/>
        </w:rPr>
      </w:pPr>
      <w:r w:rsidRPr="00AE48D4">
        <w:rPr>
          <w:sz w:val="18"/>
          <w:szCs w:val="18"/>
        </w:rPr>
        <w:t>решением представительного органа местного самоуправления, предоставляющего услугу «Об Уставе муниципального образования».</w:t>
      </w:r>
    </w:p>
    <w:p w:rsidR="00AE48D4" w:rsidRPr="00AE48D4" w:rsidRDefault="00AE48D4" w:rsidP="00AE48D4">
      <w:pPr>
        <w:jc w:val="both"/>
        <w:rPr>
          <w:sz w:val="18"/>
          <w:szCs w:val="18"/>
        </w:rPr>
      </w:pPr>
      <w:r w:rsidRPr="00AE48D4">
        <w:rPr>
          <w:sz w:val="18"/>
          <w:szCs w:val="18"/>
        </w:rPr>
        <w:t>решением органа местного самоуправления «О перечне услуг, которые являются необходимыми и обязательными для предоставления муниципальных услуг органами местного самоуправления «</w:t>
      </w:r>
    </w:p>
    <w:p w:rsidR="00AE48D4" w:rsidRPr="00AE48D4" w:rsidRDefault="00AE48D4" w:rsidP="00AE48D4">
      <w:pPr>
        <w:jc w:val="both"/>
        <w:rPr>
          <w:sz w:val="18"/>
          <w:szCs w:val="18"/>
        </w:rPr>
      </w:pPr>
    </w:p>
    <w:p w:rsidR="00AE48D4" w:rsidRPr="00AE48D4" w:rsidRDefault="00AE48D4" w:rsidP="00AE48D4">
      <w:pPr>
        <w:ind w:firstLine="540"/>
        <w:jc w:val="both"/>
        <w:outlineLvl w:val="1"/>
        <w:rPr>
          <w:sz w:val="18"/>
          <w:szCs w:val="18"/>
        </w:rPr>
      </w:pPr>
      <w:r w:rsidRPr="00AE48D4">
        <w:rPr>
          <w:sz w:val="18"/>
          <w:szCs w:val="18"/>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 xml:space="preserve">В целях получения разрешения на ввод объекта в эксплуатацию заявитель направляет в администрацию Сутчевского сельского поселения, либо МФЦ </w:t>
      </w:r>
      <w:hyperlink w:anchor="P602" w:history="1">
        <w:r w:rsidRPr="00AE48D4">
          <w:rPr>
            <w:color w:val="0000FF"/>
            <w:sz w:val="18"/>
            <w:szCs w:val="18"/>
          </w:rPr>
          <w:t>заявление</w:t>
        </w:r>
      </w:hyperlink>
      <w:r w:rsidRPr="00AE48D4">
        <w:rPr>
          <w:sz w:val="18"/>
          <w:szCs w:val="18"/>
        </w:rPr>
        <w:t xml:space="preserve"> о выдаче разрешения на ввод, оформленное в соответствии с приложением № 2 к Административному регламенту.</w:t>
      </w:r>
    </w:p>
    <w:p w:rsidR="00AE48D4" w:rsidRPr="00AE48D4" w:rsidRDefault="00AE48D4" w:rsidP="00AE48D4">
      <w:pPr>
        <w:ind w:firstLine="540"/>
        <w:jc w:val="both"/>
        <w:rPr>
          <w:sz w:val="18"/>
          <w:szCs w:val="18"/>
        </w:rPr>
      </w:pPr>
      <w:r w:rsidRPr="00AE48D4">
        <w:rPr>
          <w:sz w:val="18"/>
          <w:szCs w:val="18"/>
        </w:rPr>
        <w:t>К заявлению прилагаются следующие документы:</w:t>
      </w:r>
    </w:p>
    <w:p w:rsidR="00AE48D4" w:rsidRPr="00AE48D4" w:rsidRDefault="00AE48D4" w:rsidP="00AE48D4">
      <w:pPr>
        <w:ind w:firstLine="540"/>
        <w:jc w:val="both"/>
        <w:rPr>
          <w:sz w:val="18"/>
          <w:szCs w:val="18"/>
        </w:rPr>
      </w:pPr>
      <w:r w:rsidRPr="00AE48D4">
        <w:rPr>
          <w:sz w:val="18"/>
          <w:szCs w:val="18"/>
        </w:rPr>
        <w:t xml:space="preserve">1. </w:t>
      </w:r>
      <w:hyperlink w:anchor="P998" w:history="1">
        <w:r w:rsidRPr="00AE48D4">
          <w:rPr>
            <w:color w:val="0000FF"/>
            <w:sz w:val="18"/>
            <w:szCs w:val="18"/>
          </w:rPr>
          <w:t>Акт</w:t>
        </w:r>
      </w:hyperlink>
      <w:r w:rsidRPr="00AE48D4">
        <w:rPr>
          <w:sz w:val="18"/>
          <w:szCs w:val="18"/>
        </w:rPr>
        <w:t xml:space="preserve"> приемки объекта капитального строительства (в случае осуществления строительства, реконструкции на основании договора) (Приложение № 3 к Административному регламенту).</w:t>
      </w:r>
    </w:p>
    <w:p w:rsidR="00AE48D4" w:rsidRPr="00AE48D4" w:rsidRDefault="00AE48D4" w:rsidP="00AE48D4">
      <w:pPr>
        <w:ind w:firstLine="540"/>
        <w:jc w:val="both"/>
        <w:rPr>
          <w:sz w:val="18"/>
          <w:szCs w:val="18"/>
        </w:rPr>
      </w:pPr>
      <w:r w:rsidRPr="00AE48D4">
        <w:rPr>
          <w:sz w:val="18"/>
          <w:szCs w:val="18"/>
        </w:rPr>
        <w:t xml:space="preserve">2. </w:t>
      </w:r>
      <w:proofErr w:type="gramStart"/>
      <w:r w:rsidRPr="00AE48D4">
        <w:rPr>
          <w:sz w:val="18"/>
          <w:szCs w:val="1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hyperlink r:id="rId17" w:history="1">
        <w:r w:rsidRPr="00AE48D4">
          <w:rPr>
            <w:color w:val="0000FF"/>
            <w:sz w:val="18"/>
            <w:szCs w:val="18"/>
          </w:rPr>
          <w:t>акт</w:t>
        </w:r>
      </w:hyperlink>
      <w:r w:rsidRPr="00AE48D4">
        <w:rPr>
          <w:sz w:val="18"/>
          <w:szCs w:val="18"/>
        </w:rPr>
        <w:t xml:space="preserve"> о соответствии построенного, реконструированного объекта капитального строительства требованиям технических регламентов (норм и правил) (Приложение № 4 к Административному регламенту).</w:t>
      </w:r>
      <w:proofErr w:type="gramEnd"/>
    </w:p>
    <w:p w:rsidR="00AE48D4" w:rsidRPr="00AE48D4" w:rsidRDefault="00AE48D4" w:rsidP="00AE48D4">
      <w:pPr>
        <w:ind w:firstLine="540"/>
        <w:jc w:val="both"/>
        <w:rPr>
          <w:sz w:val="18"/>
          <w:szCs w:val="18"/>
        </w:rPr>
      </w:pPr>
      <w:r w:rsidRPr="00AE48D4">
        <w:rPr>
          <w:sz w:val="18"/>
          <w:szCs w:val="18"/>
        </w:rPr>
        <w:t xml:space="preserve">3. </w:t>
      </w:r>
      <w:proofErr w:type="gramStart"/>
      <w:r w:rsidRPr="00AE48D4">
        <w:rPr>
          <w:sz w:val="18"/>
          <w:szCs w:val="18"/>
        </w:rPr>
        <w:t>Документ, подтверждающий соответствие параметров построенного, реконструированного объекта капитального строительства проектной документации (</w:t>
      </w:r>
      <w:hyperlink r:id="rId18" w:history="1">
        <w:r w:rsidRPr="00AE48D4">
          <w:rPr>
            <w:color w:val="0000FF"/>
            <w:sz w:val="18"/>
            <w:szCs w:val="18"/>
          </w:rPr>
          <w:t>акт</w:t>
        </w:r>
      </w:hyperlink>
      <w:r w:rsidRPr="00AE48D4">
        <w:rPr>
          <w:sz w:val="18"/>
          <w:szCs w:val="18"/>
        </w:rPr>
        <w:t xml:space="preserve"> 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(Приложение № 5 к Административному регламенту),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w:t>
      </w:r>
      <w:proofErr w:type="gramEnd"/>
      <w:r w:rsidRPr="00AE48D4">
        <w:rPr>
          <w:sz w:val="18"/>
          <w:szCs w:val="18"/>
        </w:rPr>
        <w:t xml:space="preserve">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E48D4" w:rsidRPr="00AE48D4" w:rsidRDefault="00AE48D4" w:rsidP="00AE48D4">
      <w:pPr>
        <w:ind w:firstLine="540"/>
        <w:jc w:val="both"/>
        <w:rPr>
          <w:sz w:val="18"/>
          <w:szCs w:val="18"/>
        </w:rPr>
      </w:pPr>
      <w:r w:rsidRPr="00AE48D4">
        <w:rPr>
          <w:sz w:val="18"/>
          <w:szCs w:val="18"/>
        </w:rPr>
        <w:t>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осуществляющими эксплуатацию сетей инженерно-технического обеспечения (при их наличии).</w:t>
      </w:r>
    </w:p>
    <w:p w:rsidR="00AE48D4" w:rsidRPr="00AE48D4" w:rsidRDefault="00AE48D4" w:rsidP="00AE48D4">
      <w:pPr>
        <w:ind w:firstLine="540"/>
        <w:jc w:val="both"/>
        <w:rPr>
          <w:sz w:val="18"/>
          <w:szCs w:val="18"/>
        </w:rPr>
      </w:pPr>
      <w:r w:rsidRPr="00AE48D4">
        <w:rPr>
          <w:sz w:val="18"/>
          <w:szCs w:val="18"/>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E48D4" w:rsidRPr="00AE48D4" w:rsidRDefault="00AE48D4" w:rsidP="00AE48D4">
      <w:pPr>
        <w:ind w:firstLine="540"/>
        <w:jc w:val="both"/>
        <w:rPr>
          <w:sz w:val="18"/>
          <w:szCs w:val="18"/>
        </w:rPr>
      </w:pPr>
      <w:r w:rsidRPr="00AE48D4">
        <w:rPr>
          <w:sz w:val="18"/>
          <w:szCs w:val="18"/>
        </w:rPr>
        <w:t xml:space="preserve">6. Документ, подтверждающий заключение </w:t>
      </w:r>
      <w:proofErr w:type="gramStart"/>
      <w:r w:rsidRPr="00AE48D4">
        <w:rPr>
          <w:sz w:val="18"/>
          <w:szCs w:val="18"/>
        </w:rPr>
        <w:t>договора обязательного страхования гражданской ответственности владельца опасного объекта</w:t>
      </w:r>
      <w:proofErr w:type="gramEnd"/>
      <w:r w:rsidRPr="00AE48D4">
        <w:rPr>
          <w:sz w:val="18"/>
          <w:szCs w:val="1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E48D4" w:rsidRPr="00AE48D4" w:rsidRDefault="00AE48D4" w:rsidP="00AE48D4">
      <w:pPr>
        <w:ind w:firstLine="540"/>
        <w:jc w:val="both"/>
        <w:rPr>
          <w:sz w:val="18"/>
          <w:szCs w:val="18"/>
        </w:rPr>
      </w:pPr>
      <w:r w:rsidRPr="00AE48D4">
        <w:rPr>
          <w:sz w:val="18"/>
          <w:szCs w:val="18"/>
        </w:rPr>
        <w:t xml:space="preserve">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9" w:history="1">
        <w:r w:rsidRPr="00AE48D4">
          <w:rPr>
            <w:sz w:val="18"/>
            <w:szCs w:val="18"/>
          </w:rPr>
          <w:t>законом</w:t>
        </w:r>
      </w:hyperlink>
      <w:r w:rsidRPr="00AE48D4">
        <w:rPr>
          <w:sz w:val="18"/>
          <w:szCs w:val="18"/>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E48D4" w:rsidRPr="00AE48D4" w:rsidRDefault="00AE48D4" w:rsidP="00AE48D4">
      <w:pPr>
        <w:ind w:firstLine="540"/>
        <w:jc w:val="both"/>
        <w:rPr>
          <w:sz w:val="18"/>
          <w:szCs w:val="18"/>
        </w:rPr>
      </w:pPr>
      <w:r w:rsidRPr="00AE48D4">
        <w:rPr>
          <w:sz w:val="18"/>
          <w:szCs w:val="18"/>
        </w:rPr>
        <w:t xml:space="preserve">8. Технический план объекта капитального строительства, подготовленный в соответствии с Федеральным </w:t>
      </w:r>
      <w:hyperlink r:id="rId20" w:history="1">
        <w:r w:rsidRPr="00AE48D4">
          <w:rPr>
            <w:sz w:val="18"/>
            <w:szCs w:val="18"/>
          </w:rPr>
          <w:t>законом</w:t>
        </w:r>
      </w:hyperlink>
      <w:r w:rsidRPr="00AE48D4">
        <w:rPr>
          <w:sz w:val="18"/>
          <w:szCs w:val="18"/>
        </w:rPr>
        <w:t xml:space="preserve"> от 13.07.2015 № 218-ФЗ «О государственной регистрации».</w:t>
      </w:r>
    </w:p>
    <w:p w:rsidR="00AE48D4" w:rsidRPr="00AE48D4" w:rsidRDefault="00AE48D4" w:rsidP="00AE48D4">
      <w:pPr>
        <w:ind w:firstLine="540"/>
        <w:jc w:val="both"/>
        <w:rPr>
          <w:sz w:val="18"/>
          <w:szCs w:val="18"/>
        </w:rPr>
      </w:pPr>
      <w:proofErr w:type="gramStart"/>
      <w:r w:rsidRPr="00AE48D4">
        <w:rPr>
          <w:sz w:val="18"/>
          <w:szCs w:val="18"/>
        </w:rPr>
        <w:t xml:space="preserve">Указанный в </w:t>
      </w:r>
      <w:hyperlink w:anchor="P143" w:history="1">
        <w:r w:rsidRPr="00AE48D4">
          <w:rPr>
            <w:color w:val="0000FF"/>
            <w:sz w:val="18"/>
            <w:szCs w:val="18"/>
          </w:rPr>
          <w:t>пункте 3</w:t>
        </w:r>
      </w:hyperlink>
      <w:r w:rsidRPr="00AE48D4">
        <w:rPr>
          <w:sz w:val="18"/>
          <w:szCs w:val="18"/>
        </w:rPr>
        <w:t xml:space="preserve">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w:t>
      </w:r>
      <w:r w:rsidRPr="00AE48D4">
        <w:rPr>
          <w:sz w:val="18"/>
          <w:szCs w:val="18"/>
        </w:rPr>
        <w:lastRenderedPageBreak/>
        <w:t>устанавливается соответствие такого объекта требованиям энергетической эффективности и требованиям его оснащенности</w:t>
      </w:r>
      <w:proofErr w:type="gramEnd"/>
      <w:r w:rsidRPr="00AE48D4">
        <w:rPr>
          <w:sz w:val="18"/>
          <w:szCs w:val="18"/>
        </w:rPr>
        <w:t xml:space="preserve"> приборами учета используемых энергетических ресурсов.</w:t>
      </w:r>
    </w:p>
    <w:p w:rsidR="00AE48D4" w:rsidRPr="00AE48D4" w:rsidRDefault="00AE48D4" w:rsidP="00AE48D4">
      <w:pPr>
        <w:ind w:firstLine="540"/>
        <w:jc w:val="both"/>
        <w:rPr>
          <w:sz w:val="18"/>
          <w:szCs w:val="18"/>
        </w:rPr>
      </w:pPr>
      <w:r w:rsidRPr="00AE48D4">
        <w:rPr>
          <w:sz w:val="18"/>
          <w:szCs w:val="18"/>
        </w:rPr>
        <w:t xml:space="preserve">Заявители представляют оригиналы документов, указанных в </w:t>
      </w:r>
      <w:hyperlink w:anchor="P141" w:history="1">
        <w:r w:rsidRPr="00AE48D4">
          <w:rPr>
            <w:color w:val="0000FF"/>
            <w:sz w:val="18"/>
            <w:szCs w:val="18"/>
          </w:rPr>
          <w:t>пунктах 1</w:t>
        </w:r>
      </w:hyperlink>
      <w:r w:rsidRPr="00AE48D4">
        <w:rPr>
          <w:sz w:val="18"/>
          <w:szCs w:val="18"/>
        </w:rPr>
        <w:t xml:space="preserve">, </w:t>
      </w:r>
      <w:hyperlink w:anchor="P142" w:history="1">
        <w:r w:rsidRPr="00AE48D4">
          <w:rPr>
            <w:color w:val="0000FF"/>
            <w:sz w:val="18"/>
            <w:szCs w:val="18"/>
          </w:rPr>
          <w:t>2</w:t>
        </w:r>
      </w:hyperlink>
      <w:r w:rsidRPr="00AE48D4">
        <w:rPr>
          <w:sz w:val="18"/>
          <w:szCs w:val="18"/>
        </w:rPr>
        <w:t xml:space="preserve">, </w:t>
      </w:r>
      <w:hyperlink w:anchor="P143" w:history="1">
        <w:r w:rsidRPr="00AE48D4">
          <w:rPr>
            <w:color w:val="0000FF"/>
            <w:sz w:val="18"/>
            <w:szCs w:val="18"/>
          </w:rPr>
          <w:t>3</w:t>
        </w:r>
      </w:hyperlink>
      <w:r w:rsidRPr="00AE48D4">
        <w:rPr>
          <w:sz w:val="18"/>
          <w:szCs w:val="18"/>
        </w:rPr>
        <w:t xml:space="preserve">, </w:t>
      </w:r>
      <w:hyperlink w:anchor="P144" w:history="1">
        <w:r w:rsidRPr="00AE48D4">
          <w:rPr>
            <w:color w:val="0000FF"/>
            <w:sz w:val="18"/>
            <w:szCs w:val="18"/>
          </w:rPr>
          <w:t>4</w:t>
        </w:r>
      </w:hyperlink>
      <w:r w:rsidRPr="00AE48D4">
        <w:rPr>
          <w:sz w:val="18"/>
          <w:szCs w:val="18"/>
        </w:rPr>
        <w:t xml:space="preserve">, </w:t>
      </w:r>
      <w:hyperlink w:anchor="P148" w:history="1">
        <w:r w:rsidRPr="00AE48D4">
          <w:rPr>
            <w:color w:val="0000FF"/>
            <w:sz w:val="18"/>
            <w:szCs w:val="18"/>
          </w:rPr>
          <w:t>8</w:t>
        </w:r>
      </w:hyperlink>
      <w:r w:rsidRPr="00AE48D4">
        <w:rPr>
          <w:sz w:val="18"/>
          <w:szCs w:val="18"/>
        </w:rPr>
        <w:t xml:space="preserve"> настоящего подраздела. Документ, указанный в </w:t>
      </w:r>
      <w:hyperlink w:anchor="P141" w:history="1">
        <w:r w:rsidRPr="00AE48D4">
          <w:rPr>
            <w:color w:val="0000FF"/>
            <w:sz w:val="18"/>
            <w:szCs w:val="18"/>
          </w:rPr>
          <w:t>пункте 1</w:t>
        </w:r>
      </w:hyperlink>
      <w:r w:rsidRPr="00AE48D4">
        <w:rPr>
          <w:sz w:val="18"/>
          <w:szCs w:val="18"/>
        </w:rPr>
        <w:t xml:space="preserve"> настоящего подраздела, представляется в 2-х экземплярах. Остальные документы допускается представлять в виде заверенных копий. </w:t>
      </w:r>
      <w:proofErr w:type="gramStart"/>
      <w:r w:rsidRPr="00AE48D4">
        <w:rPr>
          <w:sz w:val="18"/>
          <w:szCs w:val="18"/>
        </w:rPr>
        <w:t xml:space="preserve">Правительством Российской Федерации могут устанавливаться помимо предусмотренных </w:t>
      </w:r>
      <w:hyperlink r:id="rId21" w:history="1">
        <w:r w:rsidRPr="00AE48D4">
          <w:rPr>
            <w:color w:val="0000FF"/>
            <w:sz w:val="18"/>
            <w:szCs w:val="18"/>
          </w:rPr>
          <w:t>частью 3 статьи 55</w:t>
        </w:r>
      </w:hyperlink>
      <w:r w:rsidRPr="00AE48D4">
        <w:rPr>
          <w:sz w:val="18"/>
          <w:szCs w:val="18"/>
        </w:rPr>
        <w:t xml:space="preserve"> Градостроительного кодекса Российской Федерации от 29.12.2004 № 190-ФЗ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AE48D4" w:rsidRPr="00AE48D4" w:rsidRDefault="00AE48D4" w:rsidP="00AE48D4">
      <w:pPr>
        <w:ind w:firstLine="540"/>
        <w:jc w:val="both"/>
        <w:rPr>
          <w:sz w:val="18"/>
          <w:szCs w:val="18"/>
        </w:rPr>
      </w:pPr>
      <w:r w:rsidRPr="00AE48D4">
        <w:rPr>
          <w:sz w:val="18"/>
          <w:szCs w:val="18"/>
        </w:rPr>
        <w:t xml:space="preserve">Указанные документы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местного самоуправления) могут быть установлены случаи, в которых направление указанных в </w:t>
      </w:r>
      <w:hyperlink r:id="rId22" w:history="1">
        <w:r w:rsidRPr="00AE48D4">
          <w:rPr>
            <w:color w:val="0000FF"/>
            <w:sz w:val="18"/>
            <w:szCs w:val="18"/>
          </w:rPr>
          <w:t>частях 3</w:t>
        </w:r>
      </w:hyperlink>
      <w:r w:rsidRPr="00AE48D4">
        <w:rPr>
          <w:sz w:val="18"/>
          <w:szCs w:val="18"/>
        </w:rPr>
        <w:t xml:space="preserve"> и </w:t>
      </w:r>
      <w:hyperlink r:id="rId23" w:history="1">
        <w:r w:rsidRPr="00AE48D4">
          <w:rPr>
            <w:color w:val="0000FF"/>
            <w:sz w:val="18"/>
            <w:szCs w:val="18"/>
          </w:rPr>
          <w:t>4 статьи 55</w:t>
        </w:r>
      </w:hyperlink>
      <w:r w:rsidRPr="00AE48D4">
        <w:rPr>
          <w:sz w:val="18"/>
          <w:szCs w:val="18"/>
        </w:rPr>
        <w:t xml:space="preserve"> Градостроительного кодекса Российской Федерации документов осуществляется исключительно в электронной форме.</w:t>
      </w:r>
    </w:p>
    <w:p w:rsidR="00AE48D4" w:rsidRPr="00AE48D4" w:rsidRDefault="00AE48D4" w:rsidP="00AE48D4">
      <w:pPr>
        <w:ind w:firstLine="540"/>
        <w:jc w:val="both"/>
        <w:rPr>
          <w:sz w:val="18"/>
          <w:szCs w:val="18"/>
        </w:rPr>
      </w:pPr>
      <w:r w:rsidRPr="00AE48D4">
        <w:rPr>
          <w:sz w:val="18"/>
          <w:szCs w:val="18"/>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w:t>
      </w:r>
    </w:p>
    <w:p w:rsidR="00AE48D4" w:rsidRPr="00AE48D4" w:rsidRDefault="00AE48D4" w:rsidP="00AE48D4">
      <w:pPr>
        <w:ind w:firstLine="540"/>
        <w:jc w:val="both"/>
        <w:rPr>
          <w:sz w:val="18"/>
          <w:szCs w:val="18"/>
        </w:rPr>
      </w:pPr>
      <w:r w:rsidRPr="00AE48D4">
        <w:rPr>
          <w:sz w:val="18"/>
          <w:szCs w:val="18"/>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AE48D4" w:rsidRPr="00AE48D4" w:rsidRDefault="00AE48D4" w:rsidP="00AE48D4">
      <w:pPr>
        <w:jc w:val="both"/>
        <w:rPr>
          <w:sz w:val="18"/>
          <w:szCs w:val="18"/>
        </w:rPr>
      </w:pPr>
    </w:p>
    <w:p w:rsidR="00AE48D4" w:rsidRPr="00AE48D4" w:rsidRDefault="00AE48D4" w:rsidP="00AE48D4">
      <w:pPr>
        <w:ind w:firstLine="540"/>
        <w:jc w:val="both"/>
        <w:outlineLvl w:val="1"/>
        <w:rPr>
          <w:sz w:val="18"/>
          <w:szCs w:val="18"/>
        </w:rPr>
      </w:pPr>
      <w:r w:rsidRPr="00AE48D4">
        <w:rPr>
          <w:sz w:val="18"/>
          <w:szCs w:val="18"/>
        </w:rPr>
        <w:t xml:space="preserve">2.7. </w:t>
      </w:r>
      <w:proofErr w:type="gramStart"/>
      <w:r w:rsidRPr="00AE48D4">
        <w:rPr>
          <w:sz w:val="18"/>
          <w:szCs w:val="1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 xml:space="preserve">В соответствии с Федеральным </w:t>
      </w:r>
      <w:hyperlink r:id="rId24" w:history="1">
        <w:r w:rsidRPr="00AE48D4">
          <w:rPr>
            <w:sz w:val="18"/>
            <w:szCs w:val="18"/>
          </w:rPr>
          <w:t>законом</w:t>
        </w:r>
      </w:hyperlink>
      <w:r w:rsidRPr="00AE48D4">
        <w:rPr>
          <w:sz w:val="18"/>
          <w:szCs w:val="18"/>
        </w:rPr>
        <w:t xml:space="preserve">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уполномоченное структурное подразделение не вправе требовать от заявителя:</w:t>
      </w:r>
    </w:p>
    <w:p w:rsidR="00AE48D4" w:rsidRPr="00AE48D4" w:rsidRDefault="00AE48D4" w:rsidP="00AE48D4">
      <w:pPr>
        <w:ind w:firstLine="540"/>
        <w:jc w:val="both"/>
        <w:rPr>
          <w:sz w:val="18"/>
          <w:szCs w:val="18"/>
        </w:rPr>
      </w:pPr>
      <w:r w:rsidRPr="00AE48D4">
        <w:rPr>
          <w:sz w:val="18"/>
          <w:szCs w:val="18"/>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прав на недвижимое имущество и сделок с ним).</w:t>
      </w:r>
    </w:p>
    <w:p w:rsidR="00AE48D4" w:rsidRPr="00AE48D4" w:rsidRDefault="00AE48D4" w:rsidP="00AE48D4">
      <w:pPr>
        <w:ind w:firstLine="540"/>
        <w:jc w:val="both"/>
        <w:rPr>
          <w:sz w:val="18"/>
          <w:szCs w:val="18"/>
        </w:rPr>
      </w:pPr>
      <w:r w:rsidRPr="00AE48D4">
        <w:rPr>
          <w:sz w:val="18"/>
          <w:szCs w:val="1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AE48D4" w:rsidRPr="00AE48D4" w:rsidRDefault="00AE48D4" w:rsidP="00AE48D4">
      <w:pPr>
        <w:ind w:firstLine="540"/>
        <w:jc w:val="both"/>
        <w:rPr>
          <w:sz w:val="18"/>
          <w:szCs w:val="18"/>
        </w:rPr>
      </w:pPr>
      <w:r w:rsidRPr="00AE48D4">
        <w:rPr>
          <w:sz w:val="18"/>
          <w:szCs w:val="18"/>
        </w:rPr>
        <w:t>3. Разрешение на строительство.</w:t>
      </w:r>
    </w:p>
    <w:p w:rsidR="00AE48D4" w:rsidRPr="00AE48D4" w:rsidRDefault="00AE48D4" w:rsidP="00AE48D4">
      <w:pPr>
        <w:ind w:firstLine="540"/>
        <w:jc w:val="both"/>
        <w:rPr>
          <w:sz w:val="18"/>
          <w:szCs w:val="18"/>
        </w:rPr>
      </w:pPr>
      <w:r w:rsidRPr="00AE48D4">
        <w:rPr>
          <w:sz w:val="18"/>
          <w:szCs w:val="18"/>
        </w:rPr>
        <w:t xml:space="preserve">4. </w:t>
      </w:r>
      <w:proofErr w:type="gramStart"/>
      <w:r w:rsidRPr="00AE48D4">
        <w:rPr>
          <w:sz w:val="18"/>
          <w:szCs w:val="18"/>
        </w:rPr>
        <w:t>Заключение органа государственного строительного надзора (в случае, если предусмотрено осуществление государственного строительного надзора - Министерство строительства, архитектуры и жилищно-коммунального хозяйства Чувашской Республики, осуществляющее государственный строительный надзор в лице отдела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w:t>
      </w:r>
      <w:proofErr w:type="gramEnd"/>
      <w:r w:rsidRPr="00AE48D4">
        <w:rPr>
          <w:sz w:val="18"/>
          <w:szCs w:val="18"/>
        </w:rPr>
        <w:t xml:space="preserve"> ресурсов, заключение федерального государственного экологического надзора в случаях, предусмотренных </w:t>
      </w:r>
      <w:hyperlink r:id="rId25" w:history="1">
        <w:r w:rsidRPr="00AE48D4">
          <w:rPr>
            <w:sz w:val="18"/>
            <w:szCs w:val="18"/>
          </w:rPr>
          <w:t>частью 7 статьи 54</w:t>
        </w:r>
      </w:hyperlink>
      <w:r w:rsidRPr="00AE48D4">
        <w:rPr>
          <w:sz w:val="18"/>
          <w:szCs w:val="18"/>
        </w:rPr>
        <w:t xml:space="preserve"> Градостроительного кодекса Российской Федерации от 29.12.2004 № 190-ФЗ.</w:t>
      </w:r>
    </w:p>
    <w:p w:rsidR="00AE48D4" w:rsidRPr="00AE48D4" w:rsidRDefault="00AE48D4" w:rsidP="00AE48D4">
      <w:pPr>
        <w:ind w:firstLine="540"/>
        <w:jc w:val="both"/>
        <w:rPr>
          <w:sz w:val="18"/>
          <w:szCs w:val="18"/>
        </w:rPr>
      </w:pPr>
      <w:proofErr w:type="gramStart"/>
      <w:r w:rsidRPr="00AE48D4">
        <w:rPr>
          <w:sz w:val="18"/>
          <w:szCs w:val="18"/>
        </w:rPr>
        <w:t xml:space="preserve">Указанный в </w:t>
      </w:r>
      <w:hyperlink w:anchor="P159" w:history="1">
        <w:r w:rsidRPr="00AE48D4">
          <w:rPr>
            <w:color w:val="0000FF"/>
            <w:sz w:val="18"/>
            <w:szCs w:val="18"/>
          </w:rPr>
          <w:t>пункте 4</w:t>
        </w:r>
      </w:hyperlink>
      <w:r w:rsidRPr="00AE48D4">
        <w:rPr>
          <w:sz w:val="18"/>
          <w:szCs w:val="18"/>
        </w:rPr>
        <w:t xml:space="preserve">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w:t>
      </w:r>
      <w:proofErr w:type="gramEnd"/>
      <w:r w:rsidRPr="00AE48D4">
        <w:rPr>
          <w:sz w:val="18"/>
          <w:szCs w:val="18"/>
        </w:rPr>
        <w:t xml:space="preserve">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AE48D4" w:rsidRPr="00AE48D4" w:rsidRDefault="00AE48D4" w:rsidP="00AE48D4">
      <w:pPr>
        <w:ind w:firstLine="540"/>
        <w:jc w:val="both"/>
        <w:rPr>
          <w:sz w:val="18"/>
          <w:szCs w:val="18"/>
        </w:rPr>
      </w:pPr>
      <w:r w:rsidRPr="00AE48D4">
        <w:rPr>
          <w:sz w:val="18"/>
          <w:szCs w:val="18"/>
        </w:rPr>
        <w:t>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E48D4" w:rsidRPr="00AE48D4" w:rsidRDefault="00AE48D4" w:rsidP="00AE48D4">
      <w:pPr>
        <w:ind w:firstLine="540"/>
        <w:jc w:val="both"/>
        <w:rPr>
          <w:sz w:val="18"/>
          <w:szCs w:val="18"/>
        </w:rPr>
      </w:pPr>
      <w:r w:rsidRPr="00AE48D4">
        <w:rPr>
          <w:sz w:val="18"/>
          <w:szCs w:val="18"/>
        </w:rPr>
        <w:t>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ввод объекта в эксплуатацию в администрацию Сутчевского сельского поселения, МФЦ, а также - почтовым отправлением либо в электронной форме.</w:t>
      </w:r>
    </w:p>
    <w:p w:rsidR="00AE48D4" w:rsidRPr="00AE48D4" w:rsidRDefault="00AE48D4" w:rsidP="00AE48D4">
      <w:pPr>
        <w:pStyle w:val="af7"/>
        <w:rPr>
          <w:sz w:val="18"/>
          <w:szCs w:val="18"/>
        </w:rPr>
      </w:pPr>
    </w:p>
    <w:p w:rsidR="00AE48D4" w:rsidRPr="00AE48D4" w:rsidRDefault="00AE48D4" w:rsidP="00AE48D4">
      <w:pPr>
        <w:pStyle w:val="af7"/>
        <w:jc w:val="right"/>
        <w:rPr>
          <w:sz w:val="18"/>
          <w:szCs w:val="18"/>
        </w:rPr>
      </w:pPr>
    </w:p>
    <w:p w:rsidR="00AE48D4" w:rsidRPr="00AE48D4" w:rsidRDefault="00AE48D4" w:rsidP="00AE48D4">
      <w:pPr>
        <w:ind w:firstLine="540"/>
        <w:jc w:val="both"/>
        <w:outlineLvl w:val="1"/>
        <w:rPr>
          <w:sz w:val="18"/>
          <w:szCs w:val="18"/>
        </w:rPr>
      </w:pPr>
      <w:bookmarkStart w:id="16" w:name="P153"/>
      <w:bookmarkEnd w:id="16"/>
      <w:r w:rsidRPr="00AE48D4">
        <w:rPr>
          <w:sz w:val="18"/>
          <w:szCs w:val="18"/>
        </w:rPr>
        <w:t>2.8. Указание на запрет требовать от заявителя</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 xml:space="preserve">В соответствии с требованиями </w:t>
      </w:r>
      <w:hyperlink r:id="rId26" w:history="1">
        <w:r w:rsidRPr="00AE48D4">
          <w:rPr>
            <w:sz w:val="18"/>
            <w:szCs w:val="18"/>
          </w:rPr>
          <w:t>пунктов 1</w:t>
        </w:r>
      </w:hyperlink>
      <w:r w:rsidRPr="00AE48D4">
        <w:rPr>
          <w:sz w:val="18"/>
          <w:szCs w:val="18"/>
        </w:rPr>
        <w:t xml:space="preserve">, </w:t>
      </w:r>
      <w:hyperlink r:id="rId27" w:history="1">
        <w:r w:rsidRPr="00AE48D4">
          <w:rPr>
            <w:sz w:val="18"/>
            <w:szCs w:val="18"/>
          </w:rPr>
          <w:t>2 части 1 статьи 7</w:t>
        </w:r>
      </w:hyperlink>
      <w:r w:rsidRPr="00AE48D4">
        <w:rPr>
          <w:sz w:val="18"/>
          <w:szCs w:val="18"/>
        </w:rPr>
        <w:t xml:space="preserve"> Федерального закона № 210-ФЗ при предоставлении муниципальной услуги специалист администрации не вправе требовать от заявителя:</w:t>
      </w:r>
    </w:p>
    <w:p w:rsidR="00AE48D4" w:rsidRPr="00AE48D4" w:rsidRDefault="00AE48D4" w:rsidP="00AE48D4">
      <w:pPr>
        <w:ind w:firstLine="540"/>
        <w:jc w:val="both"/>
        <w:rPr>
          <w:sz w:val="18"/>
          <w:szCs w:val="18"/>
        </w:rPr>
      </w:pPr>
      <w:r w:rsidRPr="00AE48D4">
        <w:rPr>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48D4" w:rsidRPr="00AE48D4" w:rsidRDefault="00AE48D4" w:rsidP="00AE48D4">
      <w:pPr>
        <w:ind w:firstLine="540"/>
        <w:jc w:val="both"/>
        <w:rPr>
          <w:sz w:val="18"/>
          <w:szCs w:val="18"/>
        </w:rPr>
      </w:pPr>
      <w:proofErr w:type="gramStart"/>
      <w:r w:rsidRPr="00AE48D4">
        <w:rPr>
          <w:sz w:val="18"/>
          <w:szCs w:val="1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sidRPr="00AE48D4">
          <w:rPr>
            <w:sz w:val="18"/>
            <w:szCs w:val="18"/>
          </w:rPr>
          <w:t>частью 1 статьи 1</w:t>
        </w:r>
      </w:hyperlink>
      <w:r w:rsidRPr="00AE48D4">
        <w:rPr>
          <w:sz w:val="18"/>
          <w:szCs w:val="18"/>
        </w:rPr>
        <w:t xml:space="preserve"> Федерального закона № 210-ФЗ государственных и муниципальных услуг, в</w:t>
      </w:r>
      <w:proofErr w:type="gramEnd"/>
      <w:r w:rsidRPr="00AE48D4">
        <w:rPr>
          <w:sz w:val="18"/>
          <w:szCs w:val="18"/>
        </w:rPr>
        <w:t xml:space="preserve"> </w:t>
      </w:r>
      <w:proofErr w:type="gramStart"/>
      <w:r w:rsidRPr="00AE48D4">
        <w:rPr>
          <w:sz w:val="18"/>
          <w:szCs w:val="18"/>
        </w:rPr>
        <w:t xml:space="preserve">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29" w:history="1">
        <w:r w:rsidRPr="00AE48D4">
          <w:rPr>
            <w:sz w:val="18"/>
            <w:szCs w:val="18"/>
          </w:rPr>
          <w:t>частью 6 статьи 7</w:t>
        </w:r>
      </w:hyperlink>
      <w:r w:rsidRPr="00AE48D4">
        <w:rPr>
          <w:sz w:val="18"/>
          <w:szCs w:val="18"/>
        </w:rPr>
        <w:t xml:space="preserve"> Федерального закона № 210-ФЗ перечень документов.</w:t>
      </w:r>
      <w:proofErr w:type="gramEnd"/>
      <w:r w:rsidRPr="00AE48D4">
        <w:rPr>
          <w:sz w:val="18"/>
          <w:szCs w:val="1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AE48D4" w:rsidRPr="00AE48D4" w:rsidRDefault="00AE48D4" w:rsidP="00AE48D4">
      <w:pPr>
        <w:jc w:val="both"/>
        <w:rPr>
          <w:sz w:val="18"/>
          <w:szCs w:val="18"/>
        </w:rPr>
      </w:pPr>
    </w:p>
    <w:p w:rsidR="00AE48D4" w:rsidRPr="00AE48D4" w:rsidRDefault="00AE48D4" w:rsidP="00AE48D4">
      <w:pPr>
        <w:ind w:firstLine="540"/>
        <w:jc w:val="both"/>
        <w:outlineLvl w:val="1"/>
        <w:rPr>
          <w:sz w:val="18"/>
          <w:szCs w:val="18"/>
        </w:rPr>
      </w:pPr>
      <w:r w:rsidRPr="00AE48D4">
        <w:rPr>
          <w:sz w:val="18"/>
          <w:szCs w:val="18"/>
        </w:rPr>
        <w:t>2.9. Исчерпывающий перечень оснований для отказа в приеме документов, необходимых для предоставления муниципальной услуги</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Оснований для отказа в приеме документов, необходимых для предоставления муниципальной услуги, не предусмотрено.</w:t>
      </w:r>
    </w:p>
    <w:p w:rsidR="00AE48D4" w:rsidRPr="00AE48D4" w:rsidRDefault="00AE48D4" w:rsidP="00AE48D4">
      <w:pPr>
        <w:jc w:val="both"/>
        <w:rPr>
          <w:sz w:val="18"/>
          <w:szCs w:val="18"/>
        </w:rPr>
      </w:pPr>
    </w:p>
    <w:p w:rsidR="00AE48D4" w:rsidRPr="00AE48D4" w:rsidRDefault="00AE48D4" w:rsidP="00AE48D4">
      <w:pPr>
        <w:ind w:firstLine="540"/>
        <w:jc w:val="both"/>
        <w:outlineLvl w:val="1"/>
        <w:rPr>
          <w:sz w:val="18"/>
          <w:szCs w:val="18"/>
        </w:rPr>
      </w:pPr>
      <w:bookmarkStart w:id="17" w:name="P174"/>
      <w:bookmarkEnd w:id="17"/>
      <w:r w:rsidRPr="00AE48D4">
        <w:rPr>
          <w:sz w:val="18"/>
          <w:szCs w:val="18"/>
        </w:rPr>
        <w:t>2.10. Исчерпывающий перечень оснований для приостановления или отказа в предоставлении муниципальной услуги</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Основания для приостановления предоставления муниципальной услуги не предусмотрены.</w:t>
      </w:r>
    </w:p>
    <w:p w:rsidR="00AE48D4" w:rsidRPr="00AE48D4" w:rsidRDefault="00AE48D4" w:rsidP="00AE48D4">
      <w:pPr>
        <w:ind w:firstLine="540"/>
        <w:jc w:val="both"/>
        <w:rPr>
          <w:sz w:val="18"/>
          <w:szCs w:val="18"/>
        </w:rPr>
      </w:pPr>
      <w:r w:rsidRPr="00AE48D4">
        <w:rPr>
          <w:sz w:val="18"/>
          <w:szCs w:val="18"/>
        </w:rPr>
        <w:t>Основаниями для отказа в предоставлении муниципальной услуги являются:</w:t>
      </w:r>
    </w:p>
    <w:p w:rsidR="00AE48D4" w:rsidRPr="00AE48D4" w:rsidRDefault="00AE48D4" w:rsidP="00AE48D4">
      <w:pPr>
        <w:ind w:firstLine="540"/>
        <w:jc w:val="both"/>
        <w:rPr>
          <w:sz w:val="18"/>
          <w:szCs w:val="18"/>
        </w:rPr>
      </w:pPr>
      <w:r w:rsidRPr="00AE48D4">
        <w:rPr>
          <w:sz w:val="18"/>
          <w:szCs w:val="18"/>
        </w:rPr>
        <w:t xml:space="preserve">отсутствие документов, перечисленных в </w:t>
      </w:r>
      <w:hyperlink w:anchor="P137" w:history="1">
        <w:r w:rsidRPr="00AE48D4">
          <w:rPr>
            <w:color w:val="0000FF"/>
            <w:sz w:val="18"/>
            <w:szCs w:val="18"/>
          </w:rPr>
          <w:t>подразделах 2.6</w:t>
        </w:r>
      </w:hyperlink>
      <w:r w:rsidRPr="00AE48D4">
        <w:rPr>
          <w:sz w:val="18"/>
          <w:szCs w:val="18"/>
        </w:rPr>
        <w:t xml:space="preserve">, </w:t>
      </w:r>
      <w:hyperlink w:anchor="P153" w:history="1">
        <w:r w:rsidRPr="00AE48D4">
          <w:rPr>
            <w:color w:val="0000FF"/>
            <w:sz w:val="18"/>
            <w:szCs w:val="18"/>
          </w:rPr>
          <w:t>2.7</w:t>
        </w:r>
      </w:hyperlink>
      <w:r w:rsidRPr="00AE48D4">
        <w:rPr>
          <w:sz w:val="18"/>
          <w:szCs w:val="18"/>
        </w:rPr>
        <w:t xml:space="preserve"> Административного регламента, необходимых для предоставления муниципальной услуги;</w:t>
      </w:r>
    </w:p>
    <w:p w:rsidR="00AE48D4" w:rsidRPr="00AE48D4" w:rsidRDefault="00AE48D4" w:rsidP="00AE48D4">
      <w:pPr>
        <w:ind w:firstLine="540"/>
        <w:jc w:val="both"/>
        <w:rPr>
          <w:sz w:val="18"/>
          <w:szCs w:val="18"/>
        </w:rPr>
      </w:pPr>
      <w:proofErr w:type="gramStart"/>
      <w:r w:rsidRPr="00AE48D4">
        <w:rPr>
          <w:sz w:val="18"/>
          <w:szCs w:val="1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AE48D4" w:rsidRPr="00AE48D4" w:rsidRDefault="00AE48D4" w:rsidP="00AE48D4">
      <w:pPr>
        <w:ind w:firstLine="540"/>
        <w:jc w:val="both"/>
        <w:rPr>
          <w:sz w:val="18"/>
          <w:szCs w:val="18"/>
        </w:rPr>
      </w:pPr>
      <w:r w:rsidRPr="00AE48D4">
        <w:rPr>
          <w:sz w:val="18"/>
          <w:szCs w:val="18"/>
        </w:rPr>
        <w:t>несоответствие объекта капитального строительства требованиям, установленным в разрешении на строительство;</w:t>
      </w:r>
    </w:p>
    <w:p w:rsidR="00AE48D4" w:rsidRPr="00AE48D4" w:rsidRDefault="00AE48D4" w:rsidP="00AE48D4">
      <w:pPr>
        <w:ind w:firstLine="540"/>
        <w:jc w:val="both"/>
        <w:rPr>
          <w:sz w:val="18"/>
          <w:szCs w:val="18"/>
        </w:rPr>
      </w:pPr>
      <w:r w:rsidRPr="00AE48D4">
        <w:rPr>
          <w:sz w:val="18"/>
          <w:szCs w:val="18"/>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E48D4" w:rsidRPr="00AE48D4" w:rsidRDefault="00AE48D4" w:rsidP="00AE48D4">
      <w:pPr>
        <w:ind w:firstLine="540"/>
        <w:jc w:val="both"/>
        <w:rPr>
          <w:sz w:val="18"/>
          <w:szCs w:val="18"/>
        </w:rPr>
      </w:pPr>
      <w:r w:rsidRPr="00AE48D4">
        <w:rPr>
          <w:sz w:val="18"/>
          <w:szCs w:val="18"/>
        </w:rPr>
        <w:t xml:space="preserve">невыполнение застройщиком требований, предусмотренных </w:t>
      </w:r>
      <w:hyperlink r:id="rId30" w:history="1">
        <w:r w:rsidRPr="00AE48D4">
          <w:rPr>
            <w:sz w:val="18"/>
            <w:szCs w:val="18"/>
          </w:rPr>
          <w:t>частью 18 статьи 51</w:t>
        </w:r>
      </w:hyperlink>
      <w:r w:rsidRPr="00AE48D4">
        <w:rPr>
          <w:sz w:val="18"/>
          <w:szCs w:val="18"/>
        </w:rPr>
        <w:t xml:space="preserve"> Градостроительного кодекса Российской Федерации. </w:t>
      </w:r>
      <w:proofErr w:type="gramStart"/>
      <w:r w:rsidRPr="00AE48D4">
        <w:rPr>
          <w:sz w:val="18"/>
          <w:szCs w:val="18"/>
        </w:rPr>
        <w:t xml:space="preserve">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1" w:history="1">
        <w:r w:rsidRPr="00AE48D4">
          <w:rPr>
            <w:sz w:val="18"/>
            <w:szCs w:val="18"/>
          </w:rPr>
          <w:t>пунктами 2</w:t>
        </w:r>
      </w:hyperlink>
      <w:r w:rsidRPr="00AE48D4">
        <w:rPr>
          <w:sz w:val="18"/>
          <w:szCs w:val="18"/>
        </w:rPr>
        <w:t xml:space="preserve">, </w:t>
      </w:r>
      <w:hyperlink r:id="rId32" w:history="1">
        <w:r w:rsidRPr="00AE48D4">
          <w:rPr>
            <w:sz w:val="18"/>
            <w:szCs w:val="18"/>
          </w:rPr>
          <w:t>8</w:t>
        </w:r>
      </w:hyperlink>
      <w:r w:rsidRPr="00AE48D4">
        <w:rPr>
          <w:sz w:val="18"/>
          <w:szCs w:val="18"/>
        </w:rPr>
        <w:t xml:space="preserve"> - </w:t>
      </w:r>
      <w:hyperlink r:id="rId33" w:history="1">
        <w:r w:rsidRPr="00AE48D4">
          <w:rPr>
            <w:sz w:val="18"/>
            <w:szCs w:val="18"/>
          </w:rPr>
          <w:t>10</w:t>
        </w:r>
      </w:hyperlink>
      <w:r w:rsidRPr="00AE48D4">
        <w:rPr>
          <w:sz w:val="18"/>
          <w:szCs w:val="18"/>
        </w:rPr>
        <w:t xml:space="preserve"> и </w:t>
      </w:r>
      <w:hyperlink r:id="rId34" w:history="1">
        <w:r w:rsidRPr="00AE48D4">
          <w:rPr>
            <w:sz w:val="18"/>
            <w:szCs w:val="18"/>
          </w:rPr>
          <w:t>11.1 части</w:t>
        </w:r>
        <w:proofErr w:type="gramEnd"/>
        <w:r w:rsidRPr="00AE48D4">
          <w:rPr>
            <w:sz w:val="18"/>
            <w:szCs w:val="18"/>
          </w:rPr>
          <w:t xml:space="preserve"> 12 статьи 48</w:t>
        </w:r>
      </w:hyperlink>
      <w:r w:rsidRPr="00AE48D4">
        <w:rPr>
          <w:sz w:val="18"/>
          <w:szCs w:val="18"/>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Pr="00AE48D4">
        <w:rPr>
          <w:sz w:val="18"/>
          <w:szCs w:val="18"/>
        </w:rPr>
        <w:t>поселения</w:t>
      </w:r>
      <w:proofErr w:type="gramEnd"/>
      <w:r w:rsidRPr="00AE48D4">
        <w:rPr>
          <w:sz w:val="18"/>
          <w:szCs w:val="18"/>
        </w:rPr>
        <w:t xml:space="preserve"> также предусмотренного пунктом 3 части 12 статьи 48  Градостроительного кодекса Российской Федерации от 29.12.2004 № 190-ФЗ (ред. от 19.12.2016)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от 29.12.2004 №190-ФЗ (ред. от 19.12.2016)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AE48D4">
        <w:rPr>
          <w:sz w:val="18"/>
          <w:szCs w:val="18"/>
        </w:rPr>
        <w:t>архитектурным решением</w:t>
      </w:r>
      <w:proofErr w:type="gramEnd"/>
      <w:r w:rsidRPr="00AE48D4">
        <w:rPr>
          <w:sz w:val="18"/>
          <w:szCs w:val="18"/>
        </w:rPr>
        <w:t xml:space="preserve"> объекта капитального строительства). Указанные документы (их копии или сведения, содержащиеся в них) могут быть представлены с сопроводительным письмом в администрацию Сутчевского сельского поселения, МФЦ, а также - почтовым отправлением либо могут быть направлены в электронной форме.</w:t>
      </w:r>
    </w:p>
    <w:p w:rsidR="00AE48D4" w:rsidRPr="00AE48D4" w:rsidRDefault="00AE48D4" w:rsidP="00AE48D4">
      <w:pPr>
        <w:ind w:firstLine="540"/>
        <w:jc w:val="both"/>
        <w:rPr>
          <w:sz w:val="18"/>
          <w:szCs w:val="18"/>
        </w:rPr>
      </w:pPr>
      <w:r w:rsidRPr="00AE48D4">
        <w:rPr>
          <w:sz w:val="18"/>
          <w:szCs w:val="18"/>
        </w:rPr>
        <w:lastRenderedPageBreak/>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AE48D4">
        <w:rPr>
          <w:sz w:val="18"/>
          <w:szCs w:val="18"/>
        </w:rPr>
        <w:t>Федерации</w:t>
      </w:r>
      <w:proofErr w:type="gramEnd"/>
      <w:r w:rsidRPr="00AE48D4">
        <w:rPr>
          <w:sz w:val="18"/>
          <w:szCs w:val="1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AE48D4" w:rsidRPr="00AE48D4" w:rsidRDefault="00AE48D4" w:rsidP="00AE48D4">
      <w:pPr>
        <w:ind w:firstLine="540"/>
        <w:jc w:val="both"/>
        <w:rPr>
          <w:sz w:val="18"/>
          <w:szCs w:val="18"/>
        </w:rPr>
      </w:pPr>
      <w:r w:rsidRPr="00AE48D4">
        <w:rPr>
          <w:sz w:val="18"/>
          <w:szCs w:val="18"/>
        </w:rPr>
        <w:t xml:space="preserve">Неполучение (несвоевременное получение) документов, запрошенных в соответствии с </w:t>
      </w:r>
      <w:hyperlink w:anchor="P153" w:history="1">
        <w:r w:rsidRPr="00AE48D4">
          <w:rPr>
            <w:color w:val="0000FF"/>
            <w:sz w:val="18"/>
            <w:szCs w:val="18"/>
          </w:rPr>
          <w:t>подразделом 2.7</w:t>
        </w:r>
      </w:hyperlink>
      <w:r w:rsidRPr="00AE48D4">
        <w:rPr>
          <w:sz w:val="18"/>
          <w:szCs w:val="18"/>
        </w:rPr>
        <w:t xml:space="preserve"> Административного регламента, не может являться основанием для отказа в выдаче разрешения.</w:t>
      </w:r>
    </w:p>
    <w:p w:rsidR="00AE48D4" w:rsidRPr="00AE48D4" w:rsidRDefault="00AE48D4" w:rsidP="00AE48D4">
      <w:pPr>
        <w:jc w:val="both"/>
        <w:rPr>
          <w:sz w:val="18"/>
          <w:szCs w:val="18"/>
        </w:rPr>
      </w:pPr>
    </w:p>
    <w:p w:rsidR="00AE48D4" w:rsidRPr="00AE48D4" w:rsidRDefault="00AE48D4" w:rsidP="00AE48D4">
      <w:pPr>
        <w:ind w:firstLine="540"/>
        <w:jc w:val="both"/>
        <w:outlineLvl w:val="1"/>
        <w:rPr>
          <w:sz w:val="18"/>
          <w:szCs w:val="18"/>
        </w:rPr>
      </w:pPr>
      <w:r w:rsidRPr="00AE48D4">
        <w:rPr>
          <w:sz w:val="18"/>
          <w:szCs w:val="1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E48D4" w:rsidRPr="00AE48D4" w:rsidRDefault="00AE48D4" w:rsidP="00AE48D4">
      <w:pPr>
        <w:ind w:firstLine="540"/>
        <w:jc w:val="both"/>
        <w:rPr>
          <w:sz w:val="18"/>
          <w:szCs w:val="18"/>
        </w:rPr>
      </w:pPr>
      <w:r w:rsidRPr="00AE48D4">
        <w:rPr>
          <w:sz w:val="18"/>
          <w:szCs w:val="18"/>
        </w:rPr>
        <w:t>1. Составление акта приемки объекта капитального строительства (в случае осуществления строительства, реконструкции на основании договора);</w:t>
      </w:r>
    </w:p>
    <w:p w:rsidR="00AE48D4" w:rsidRPr="00AE48D4" w:rsidRDefault="00AE48D4" w:rsidP="00AE48D4">
      <w:pPr>
        <w:ind w:firstLine="540"/>
        <w:jc w:val="both"/>
        <w:rPr>
          <w:sz w:val="18"/>
          <w:szCs w:val="18"/>
        </w:rPr>
      </w:pPr>
      <w:r w:rsidRPr="00AE48D4">
        <w:rPr>
          <w:sz w:val="18"/>
          <w:szCs w:val="18"/>
        </w:rPr>
        <w:t>2. Получение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подписанного лицом, осуществляющим строительство;</w:t>
      </w:r>
    </w:p>
    <w:p w:rsidR="00AE48D4" w:rsidRPr="00AE48D4" w:rsidRDefault="00AE48D4" w:rsidP="00AE48D4">
      <w:pPr>
        <w:ind w:firstLine="540"/>
        <w:jc w:val="both"/>
        <w:rPr>
          <w:sz w:val="18"/>
          <w:szCs w:val="18"/>
        </w:rPr>
      </w:pPr>
      <w:r w:rsidRPr="00AE48D4">
        <w:rPr>
          <w:sz w:val="18"/>
          <w:szCs w:val="18"/>
        </w:rPr>
        <w:t xml:space="preserve">3. </w:t>
      </w:r>
      <w:proofErr w:type="gramStart"/>
      <w:r w:rsidRPr="00AE48D4">
        <w:rPr>
          <w:sz w:val="18"/>
          <w:szCs w:val="18"/>
        </w:rPr>
        <w:t>Получение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AE48D4">
        <w:rPr>
          <w:sz w:val="18"/>
          <w:szCs w:val="1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E48D4" w:rsidRPr="00AE48D4" w:rsidRDefault="00AE48D4" w:rsidP="00AE48D4">
      <w:pPr>
        <w:ind w:firstLine="540"/>
        <w:jc w:val="both"/>
        <w:rPr>
          <w:sz w:val="18"/>
          <w:szCs w:val="18"/>
        </w:rPr>
      </w:pPr>
      <w:r w:rsidRPr="00AE48D4">
        <w:rPr>
          <w:sz w:val="18"/>
          <w:szCs w:val="18"/>
        </w:rPr>
        <w:t>4. Получение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осуществляющими эксплуатацию сетей инженерно-технического обеспечения (при их наличии);</w:t>
      </w:r>
    </w:p>
    <w:p w:rsidR="00AE48D4" w:rsidRPr="00AE48D4" w:rsidRDefault="00AE48D4" w:rsidP="00AE48D4">
      <w:pPr>
        <w:ind w:firstLine="540"/>
        <w:jc w:val="both"/>
        <w:rPr>
          <w:sz w:val="18"/>
          <w:szCs w:val="18"/>
        </w:rPr>
      </w:pPr>
      <w:r w:rsidRPr="00AE48D4">
        <w:rPr>
          <w:sz w:val="18"/>
          <w:szCs w:val="18"/>
        </w:rPr>
        <w:t>5. Изготовление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E48D4" w:rsidRPr="00AE48D4" w:rsidRDefault="00AE48D4" w:rsidP="00AE48D4">
      <w:pPr>
        <w:ind w:firstLine="540"/>
        <w:jc w:val="both"/>
        <w:rPr>
          <w:sz w:val="18"/>
          <w:szCs w:val="18"/>
        </w:rPr>
      </w:pPr>
      <w:r w:rsidRPr="00AE48D4">
        <w:rPr>
          <w:sz w:val="18"/>
          <w:szCs w:val="18"/>
        </w:rPr>
        <w:t xml:space="preserve">6. Получение документа, подтверждающего заключение </w:t>
      </w:r>
      <w:proofErr w:type="gramStart"/>
      <w:r w:rsidRPr="00AE48D4">
        <w:rPr>
          <w:sz w:val="18"/>
          <w:szCs w:val="18"/>
        </w:rPr>
        <w:t>договора обязательного страхования гражданской ответственности владельца опасного объекта</w:t>
      </w:r>
      <w:proofErr w:type="gramEnd"/>
      <w:r w:rsidRPr="00AE48D4">
        <w:rPr>
          <w:sz w:val="18"/>
          <w:szCs w:val="1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E48D4" w:rsidRPr="00AE48D4" w:rsidRDefault="00AE48D4" w:rsidP="00AE48D4">
      <w:pPr>
        <w:ind w:firstLine="540"/>
        <w:jc w:val="both"/>
        <w:rPr>
          <w:sz w:val="18"/>
          <w:szCs w:val="18"/>
        </w:rPr>
      </w:pPr>
      <w:r w:rsidRPr="00AE48D4">
        <w:rPr>
          <w:sz w:val="18"/>
          <w:szCs w:val="18"/>
        </w:rPr>
        <w:t xml:space="preserve">7. Изготовление технического плана объекта капитального строительства в соответствии с Федеральным </w:t>
      </w:r>
      <w:hyperlink r:id="rId35" w:history="1">
        <w:r w:rsidRPr="00AE48D4">
          <w:rPr>
            <w:sz w:val="18"/>
            <w:szCs w:val="18"/>
          </w:rPr>
          <w:t>законом</w:t>
        </w:r>
      </w:hyperlink>
      <w:r w:rsidRPr="00AE48D4">
        <w:rPr>
          <w:sz w:val="18"/>
          <w:szCs w:val="18"/>
        </w:rPr>
        <w:t xml:space="preserve"> от 13.07.2015 № 218-ФЗ «О государственной регистрации».</w:t>
      </w:r>
    </w:p>
    <w:p w:rsidR="00AE48D4" w:rsidRPr="00AE48D4" w:rsidRDefault="00AE48D4" w:rsidP="00AE48D4">
      <w:pPr>
        <w:jc w:val="both"/>
        <w:rPr>
          <w:sz w:val="18"/>
          <w:szCs w:val="18"/>
        </w:rPr>
      </w:pPr>
    </w:p>
    <w:p w:rsidR="00AE48D4" w:rsidRPr="00AE48D4" w:rsidRDefault="00AE48D4" w:rsidP="00AE48D4">
      <w:pPr>
        <w:ind w:firstLine="540"/>
        <w:jc w:val="both"/>
        <w:outlineLvl w:val="1"/>
        <w:rPr>
          <w:sz w:val="18"/>
          <w:szCs w:val="18"/>
        </w:rPr>
      </w:pPr>
      <w:r w:rsidRPr="00AE48D4">
        <w:rPr>
          <w:sz w:val="18"/>
          <w:szCs w:val="18"/>
        </w:rPr>
        <w:t>2.12. Порядок, размер и основания взимания государственной пошлины или иной платы, взимаемой за предоставление муниципальной услуги</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Предоставление муниципальной услуги осуществляется без взимания государственной пошлины или иной платы.</w:t>
      </w:r>
    </w:p>
    <w:p w:rsidR="00AE48D4" w:rsidRPr="00AE48D4" w:rsidRDefault="00AE48D4" w:rsidP="00AE48D4">
      <w:pPr>
        <w:jc w:val="both"/>
        <w:rPr>
          <w:sz w:val="18"/>
          <w:szCs w:val="18"/>
        </w:rPr>
      </w:pPr>
    </w:p>
    <w:p w:rsidR="00AE48D4" w:rsidRPr="00AE48D4" w:rsidRDefault="00AE48D4" w:rsidP="00AE48D4">
      <w:pPr>
        <w:ind w:firstLine="540"/>
        <w:jc w:val="both"/>
        <w:outlineLvl w:val="1"/>
        <w:rPr>
          <w:sz w:val="18"/>
          <w:szCs w:val="18"/>
        </w:rPr>
      </w:pPr>
      <w:r w:rsidRPr="00AE48D4">
        <w:rPr>
          <w:sz w:val="18"/>
          <w:szCs w:val="1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AE48D4" w:rsidRPr="00AE48D4" w:rsidRDefault="00AE48D4" w:rsidP="00AE48D4">
      <w:pPr>
        <w:jc w:val="both"/>
        <w:rPr>
          <w:sz w:val="18"/>
          <w:szCs w:val="18"/>
        </w:rPr>
      </w:pPr>
    </w:p>
    <w:p w:rsidR="00AE48D4" w:rsidRPr="00AE48D4" w:rsidRDefault="00AE48D4" w:rsidP="00AE48D4">
      <w:pPr>
        <w:ind w:firstLine="540"/>
        <w:jc w:val="both"/>
        <w:outlineLvl w:val="1"/>
        <w:rPr>
          <w:sz w:val="18"/>
          <w:szCs w:val="18"/>
        </w:rPr>
      </w:pPr>
      <w:r w:rsidRPr="00AE48D4">
        <w:rPr>
          <w:sz w:val="18"/>
          <w:szCs w:val="18"/>
        </w:rPr>
        <w:t>2.14. Срок и порядок регистрации заявления, в том числе в электронной форме</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Заявление регистрируется в день поступления:</w:t>
      </w:r>
    </w:p>
    <w:p w:rsidR="00AE48D4" w:rsidRPr="00AE48D4" w:rsidRDefault="00AE48D4" w:rsidP="00AE48D4">
      <w:pPr>
        <w:ind w:firstLine="540"/>
        <w:jc w:val="both"/>
        <w:rPr>
          <w:sz w:val="18"/>
          <w:szCs w:val="18"/>
        </w:rPr>
      </w:pPr>
      <w:r w:rsidRPr="00AE48D4">
        <w:rPr>
          <w:sz w:val="18"/>
          <w:szCs w:val="18"/>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AE48D4">
        <w:rPr>
          <w:sz w:val="18"/>
          <w:szCs w:val="18"/>
        </w:rPr>
        <w:t>с даты поступления</w:t>
      </w:r>
      <w:proofErr w:type="gramEnd"/>
      <w:r w:rsidRPr="00AE48D4">
        <w:rPr>
          <w:sz w:val="18"/>
          <w:szCs w:val="18"/>
        </w:rPr>
        <w:t>;</w:t>
      </w:r>
    </w:p>
    <w:p w:rsidR="00AE48D4" w:rsidRPr="00AE48D4" w:rsidRDefault="00AE48D4" w:rsidP="00AE48D4">
      <w:pPr>
        <w:ind w:firstLine="540"/>
        <w:jc w:val="both"/>
        <w:rPr>
          <w:sz w:val="18"/>
          <w:szCs w:val="18"/>
        </w:rPr>
      </w:pPr>
      <w:r w:rsidRPr="00AE48D4">
        <w:rPr>
          <w:sz w:val="18"/>
          <w:szCs w:val="18"/>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AE48D4">
        <w:rPr>
          <w:sz w:val="18"/>
          <w:szCs w:val="18"/>
        </w:rPr>
        <w:t>с даты поступления</w:t>
      </w:r>
      <w:proofErr w:type="gramEnd"/>
      <w:r w:rsidRPr="00AE48D4">
        <w:rPr>
          <w:sz w:val="18"/>
          <w:szCs w:val="18"/>
        </w:rPr>
        <w:t>.</w:t>
      </w:r>
    </w:p>
    <w:p w:rsidR="00AE48D4" w:rsidRPr="00AE48D4" w:rsidRDefault="00AE48D4" w:rsidP="00AE48D4">
      <w:pPr>
        <w:jc w:val="both"/>
        <w:rPr>
          <w:sz w:val="18"/>
          <w:szCs w:val="18"/>
        </w:rPr>
      </w:pPr>
    </w:p>
    <w:p w:rsidR="00AE48D4" w:rsidRPr="00AE48D4" w:rsidRDefault="00AE48D4" w:rsidP="00AE48D4">
      <w:pPr>
        <w:ind w:firstLine="540"/>
        <w:jc w:val="both"/>
        <w:outlineLvl w:val="1"/>
        <w:rPr>
          <w:sz w:val="18"/>
          <w:szCs w:val="18"/>
        </w:rPr>
      </w:pPr>
      <w:r w:rsidRPr="00AE48D4">
        <w:rPr>
          <w:sz w:val="18"/>
          <w:szCs w:val="18"/>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AE48D4">
        <w:rPr>
          <w:sz w:val="18"/>
          <w:szCs w:val="18"/>
        </w:rPr>
        <w:t>маломобильных</w:t>
      </w:r>
      <w:proofErr w:type="spellEnd"/>
      <w:r w:rsidRPr="00AE48D4">
        <w:rPr>
          <w:sz w:val="18"/>
          <w:szCs w:val="18"/>
        </w:rPr>
        <w:t xml:space="preserve"> групп населения, в том числе оборудование пандусов, наличие удобной офисной мебели.</w:t>
      </w:r>
    </w:p>
    <w:p w:rsidR="00AE48D4" w:rsidRPr="00AE48D4" w:rsidRDefault="00AE48D4" w:rsidP="00AE48D4">
      <w:pPr>
        <w:ind w:firstLine="540"/>
        <w:jc w:val="both"/>
        <w:rPr>
          <w:sz w:val="18"/>
          <w:szCs w:val="18"/>
        </w:rPr>
      </w:pPr>
      <w:r w:rsidRPr="00AE48D4">
        <w:rPr>
          <w:sz w:val="18"/>
          <w:szCs w:val="18"/>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AE48D4" w:rsidRPr="00AE48D4" w:rsidRDefault="00AE48D4" w:rsidP="00AE48D4">
      <w:pPr>
        <w:ind w:firstLine="540"/>
        <w:jc w:val="both"/>
        <w:rPr>
          <w:sz w:val="18"/>
          <w:szCs w:val="18"/>
        </w:rPr>
      </w:pPr>
      <w:r w:rsidRPr="00AE48D4">
        <w:rPr>
          <w:sz w:val="18"/>
          <w:szCs w:val="18"/>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AE48D4" w:rsidRPr="00AE48D4" w:rsidRDefault="00AE48D4" w:rsidP="00AE48D4">
      <w:pPr>
        <w:ind w:firstLine="540"/>
        <w:jc w:val="both"/>
        <w:rPr>
          <w:sz w:val="18"/>
          <w:szCs w:val="18"/>
        </w:rPr>
      </w:pPr>
      <w:r w:rsidRPr="00AE48D4">
        <w:rPr>
          <w:sz w:val="18"/>
          <w:szCs w:val="18"/>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AE48D4" w:rsidRPr="00AE48D4" w:rsidRDefault="00AE48D4" w:rsidP="00AE48D4">
      <w:pPr>
        <w:ind w:firstLine="540"/>
        <w:jc w:val="both"/>
        <w:rPr>
          <w:sz w:val="18"/>
          <w:szCs w:val="18"/>
        </w:rPr>
      </w:pPr>
      <w:r w:rsidRPr="00AE48D4">
        <w:rPr>
          <w:sz w:val="18"/>
          <w:szCs w:val="18"/>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AE48D4" w:rsidRPr="00AE48D4" w:rsidRDefault="00AE48D4" w:rsidP="00AE48D4">
      <w:pPr>
        <w:ind w:firstLine="540"/>
        <w:jc w:val="both"/>
        <w:rPr>
          <w:sz w:val="18"/>
          <w:szCs w:val="18"/>
        </w:rPr>
      </w:pPr>
      <w:r w:rsidRPr="00AE48D4">
        <w:rPr>
          <w:sz w:val="18"/>
          <w:szCs w:val="18"/>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AE48D4" w:rsidRPr="00AE48D4" w:rsidRDefault="00AE48D4" w:rsidP="00AE48D4">
      <w:pPr>
        <w:ind w:firstLine="540"/>
        <w:jc w:val="both"/>
        <w:rPr>
          <w:sz w:val="18"/>
          <w:szCs w:val="18"/>
        </w:rPr>
      </w:pPr>
      <w:r w:rsidRPr="00AE48D4">
        <w:rPr>
          <w:sz w:val="18"/>
          <w:szCs w:val="1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AE48D4" w:rsidRPr="00AE48D4" w:rsidRDefault="00AE48D4" w:rsidP="00AE48D4">
      <w:pPr>
        <w:ind w:firstLine="540"/>
        <w:jc w:val="both"/>
        <w:rPr>
          <w:sz w:val="18"/>
          <w:szCs w:val="18"/>
        </w:rPr>
      </w:pPr>
      <w:r w:rsidRPr="00AE48D4">
        <w:rPr>
          <w:sz w:val="18"/>
          <w:szCs w:val="18"/>
        </w:rPr>
        <w:t>Информационные стенды оборудуются в доступном для заявителей помещении администрации.</w:t>
      </w:r>
    </w:p>
    <w:p w:rsidR="00AE48D4" w:rsidRPr="00AE48D4" w:rsidRDefault="00AE48D4" w:rsidP="00AE48D4">
      <w:pPr>
        <w:jc w:val="both"/>
        <w:rPr>
          <w:sz w:val="18"/>
          <w:szCs w:val="18"/>
        </w:rPr>
      </w:pPr>
    </w:p>
    <w:p w:rsidR="00AE48D4" w:rsidRPr="00AE48D4" w:rsidRDefault="00AE48D4" w:rsidP="00AE48D4">
      <w:pPr>
        <w:ind w:firstLine="540"/>
        <w:jc w:val="both"/>
        <w:outlineLvl w:val="1"/>
        <w:rPr>
          <w:sz w:val="18"/>
          <w:szCs w:val="18"/>
        </w:rPr>
      </w:pPr>
      <w:r w:rsidRPr="00AE48D4">
        <w:rPr>
          <w:sz w:val="18"/>
          <w:szCs w:val="18"/>
        </w:rPr>
        <w:t>2.16. Показатели доступности и качества муниципальной услуги</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Показателями доступности муниципальной услуги являются:</w:t>
      </w:r>
    </w:p>
    <w:p w:rsidR="00AE48D4" w:rsidRPr="00AE48D4" w:rsidRDefault="00AE48D4" w:rsidP="00AE48D4">
      <w:pPr>
        <w:ind w:firstLine="540"/>
        <w:jc w:val="both"/>
        <w:rPr>
          <w:sz w:val="18"/>
          <w:szCs w:val="18"/>
        </w:rPr>
      </w:pPr>
      <w:r w:rsidRPr="00AE48D4">
        <w:rPr>
          <w:sz w:val="18"/>
          <w:szCs w:val="18"/>
        </w:rPr>
        <w:t>обеспечение информирования о работе специалистов администрации и предоставляемой муниципальной услуге (размещение информации на Едином портале и Портале);</w:t>
      </w:r>
    </w:p>
    <w:p w:rsidR="00AE48D4" w:rsidRPr="00AE48D4" w:rsidRDefault="00AE48D4" w:rsidP="00AE48D4">
      <w:pPr>
        <w:ind w:firstLine="540"/>
        <w:jc w:val="both"/>
        <w:rPr>
          <w:sz w:val="18"/>
          <w:szCs w:val="18"/>
        </w:rPr>
      </w:pPr>
      <w:r w:rsidRPr="00AE48D4">
        <w:rPr>
          <w:sz w:val="18"/>
          <w:szCs w:val="1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AE48D4" w:rsidRPr="00AE48D4" w:rsidRDefault="00AE48D4" w:rsidP="00AE48D4">
      <w:pPr>
        <w:ind w:firstLine="540"/>
        <w:jc w:val="both"/>
        <w:rPr>
          <w:sz w:val="18"/>
          <w:szCs w:val="18"/>
        </w:rPr>
      </w:pPr>
      <w:r w:rsidRPr="00AE48D4">
        <w:rPr>
          <w:sz w:val="18"/>
          <w:szCs w:val="18"/>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AE48D4" w:rsidRPr="00AE48D4" w:rsidRDefault="00AE48D4" w:rsidP="00AE48D4">
      <w:pPr>
        <w:ind w:firstLine="540"/>
        <w:jc w:val="both"/>
        <w:rPr>
          <w:sz w:val="18"/>
          <w:szCs w:val="18"/>
        </w:rPr>
      </w:pPr>
      <w:r w:rsidRPr="00AE48D4">
        <w:rPr>
          <w:sz w:val="18"/>
          <w:szCs w:val="18"/>
        </w:rPr>
        <w:t>обеспечение свободного доступа в здание администрации;</w:t>
      </w:r>
    </w:p>
    <w:p w:rsidR="00AE48D4" w:rsidRPr="00AE48D4" w:rsidRDefault="00AE48D4" w:rsidP="00AE48D4">
      <w:pPr>
        <w:ind w:firstLine="540"/>
        <w:jc w:val="both"/>
        <w:rPr>
          <w:sz w:val="18"/>
          <w:szCs w:val="18"/>
        </w:rPr>
      </w:pPr>
      <w:r w:rsidRPr="00AE48D4">
        <w:rPr>
          <w:sz w:val="18"/>
          <w:szCs w:val="18"/>
        </w:rPr>
        <w:t>организация предоставления муниципальной услуги через МФЦ.</w:t>
      </w:r>
    </w:p>
    <w:p w:rsidR="00AE48D4" w:rsidRPr="00AE48D4" w:rsidRDefault="00AE48D4" w:rsidP="00AE48D4">
      <w:pPr>
        <w:ind w:firstLine="540"/>
        <w:jc w:val="both"/>
        <w:rPr>
          <w:sz w:val="18"/>
          <w:szCs w:val="18"/>
        </w:rPr>
      </w:pPr>
      <w:r w:rsidRPr="00AE48D4">
        <w:rPr>
          <w:sz w:val="18"/>
          <w:szCs w:val="18"/>
        </w:rPr>
        <w:t>Показателями качества муниципальной услуги являются:</w:t>
      </w:r>
    </w:p>
    <w:p w:rsidR="00AE48D4" w:rsidRPr="00AE48D4" w:rsidRDefault="00AE48D4" w:rsidP="00AE48D4">
      <w:pPr>
        <w:ind w:firstLine="540"/>
        <w:jc w:val="both"/>
        <w:rPr>
          <w:sz w:val="18"/>
          <w:szCs w:val="18"/>
        </w:rPr>
      </w:pPr>
      <w:r w:rsidRPr="00AE48D4">
        <w:rPr>
          <w:sz w:val="18"/>
          <w:szCs w:val="18"/>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AE48D4" w:rsidRPr="00AE48D4" w:rsidRDefault="00AE48D4" w:rsidP="00AE48D4">
      <w:pPr>
        <w:ind w:firstLine="540"/>
        <w:jc w:val="both"/>
        <w:rPr>
          <w:sz w:val="18"/>
          <w:szCs w:val="18"/>
        </w:rPr>
      </w:pPr>
      <w:r w:rsidRPr="00AE48D4">
        <w:rPr>
          <w:sz w:val="18"/>
          <w:szCs w:val="18"/>
        </w:rPr>
        <w:t>компетентность специалистов, предоставляющих муниципальную услугу, в вопросах предоставления муниципальной услуги;</w:t>
      </w:r>
    </w:p>
    <w:p w:rsidR="00AE48D4" w:rsidRPr="00AE48D4" w:rsidRDefault="00AE48D4" w:rsidP="00AE48D4">
      <w:pPr>
        <w:ind w:firstLine="540"/>
        <w:jc w:val="both"/>
        <w:rPr>
          <w:sz w:val="18"/>
          <w:szCs w:val="18"/>
        </w:rPr>
      </w:pPr>
      <w:r w:rsidRPr="00AE48D4">
        <w:rPr>
          <w:sz w:val="18"/>
          <w:szCs w:val="18"/>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AE48D4" w:rsidRPr="00AE48D4" w:rsidRDefault="00AE48D4" w:rsidP="00AE48D4">
      <w:pPr>
        <w:ind w:firstLine="540"/>
        <w:jc w:val="both"/>
        <w:rPr>
          <w:sz w:val="18"/>
          <w:szCs w:val="18"/>
        </w:rPr>
      </w:pPr>
      <w:r w:rsidRPr="00AE48D4">
        <w:rPr>
          <w:sz w:val="18"/>
          <w:szCs w:val="18"/>
        </w:rPr>
        <w:t>строгое соблюдение стандарта и порядка предоставления муниципальной услуги;</w:t>
      </w:r>
    </w:p>
    <w:p w:rsidR="00AE48D4" w:rsidRPr="00AE48D4" w:rsidRDefault="00AE48D4" w:rsidP="00AE48D4">
      <w:pPr>
        <w:ind w:firstLine="540"/>
        <w:jc w:val="both"/>
        <w:rPr>
          <w:sz w:val="18"/>
          <w:szCs w:val="18"/>
        </w:rPr>
      </w:pPr>
      <w:r w:rsidRPr="00AE48D4">
        <w:rPr>
          <w:sz w:val="18"/>
          <w:szCs w:val="18"/>
        </w:rPr>
        <w:t>эффективность и своевременность рассмотрения поступивших обращений по вопросам предоставления муниципальной услуги;</w:t>
      </w:r>
    </w:p>
    <w:p w:rsidR="00AE48D4" w:rsidRPr="00AE48D4" w:rsidRDefault="00AE48D4" w:rsidP="00AE48D4">
      <w:pPr>
        <w:ind w:firstLine="540"/>
        <w:jc w:val="both"/>
        <w:rPr>
          <w:sz w:val="18"/>
          <w:szCs w:val="18"/>
        </w:rPr>
      </w:pPr>
      <w:r w:rsidRPr="00AE48D4">
        <w:rPr>
          <w:sz w:val="18"/>
          <w:szCs w:val="18"/>
        </w:rPr>
        <w:t>отсутствие жалоб.</w:t>
      </w:r>
    </w:p>
    <w:p w:rsidR="00AE48D4" w:rsidRPr="00AE48D4" w:rsidRDefault="00AE48D4" w:rsidP="00AE48D4">
      <w:pPr>
        <w:ind w:firstLine="540"/>
        <w:jc w:val="both"/>
        <w:rPr>
          <w:sz w:val="18"/>
          <w:szCs w:val="18"/>
        </w:rPr>
      </w:pPr>
      <w:r w:rsidRPr="00AE48D4">
        <w:rPr>
          <w:sz w:val="18"/>
          <w:szCs w:val="18"/>
        </w:rPr>
        <w:t>Специалист администрации Сутчевского сельского поселения, предоставляющего муниципальную услугу:</w:t>
      </w:r>
    </w:p>
    <w:p w:rsidR="00AE48D4" w:rsidRPr="00AE48D4" w:rsidRDefault="00AE48D4" w:rsidP="00AE48D4">
      <w:pPr>
        <w:ind w:firstLine="540"/>
        <w:jc w:val="both"/>
        <w:rPr>
          <w:sz w:val="18"/>
          <w:szCs w:val="18"/>
        </w:rPr>
      </w:pPr>
      <w:r w:rsidRPr="00AE48D4">
        <w:rPr>
          <w:sz w:val="18"/>
          <w:szCs w:val="18"/>
        </w:rPr>
        <w:t>обеспечивает объективное, всестороннее и своевременное рассмотрение заявления;</w:t>
      </w:r>
    </w:p>
    <w:p w:rsidR="00AE48D4" w:rsidRPr="00AE48D4" w:rsidRDefault="00AE48D4" w:rsidP="00AE48D4">
      <w:pPr>
        <w:ind w:firstLine="540"/>
        <w:jc w:val="both"/>
        <w:rPr>
          <w:sz w:val="18"/>
          <w:szCs w:val="18"/>
        </w:rPr>
      </w:pPr>
      <w:r w:rsidRPr="00AE48D4">
        <w:rPr>
          <w:sz w:val="18"/>
          <w:szCs w:val="18"/>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AE48D4" w:rsidRPr="00AE48D4" w:rsidRDefault="00AE48D4" w:rsidP="00AE48D4">
      <w:pPr>
        <w:ind w:firstLine="540"/>
        <w:jc w:val="both"/>
        <w:rPr>
          <w:sz w:val="18"/>
          <w:szCs w:val="18"/>
        </w:rPr>
      </w:pPr>
      <w:r w:rsidRPr="00AE48D4">
        <w:rPr>
          <w:sz w:val="18"/>
          <w:szCs w:val="18"/>
        </w:rPr>
        <w:t>принимает меры, направленные на восстановление или защиту нарушенных прав, свобод и законных интересов гражданина.</w:t>
      </w:r>
    </w:p>
    <w:p w:rsidR="00AE48D4" w:rsidRPr="00AE48D4" w:rsidRDefault="00AE48D4" w:rsidP="00AE48D4">
      <w:pPr>
        <w:ind w:firstLine="540"/>
        <w:jc w:val="both"/>
        <w:rPr>
          <w:sz w:val="18"/>
          <w:szCs w:val="18"/>
        </w:rPr>
      </w:pPr>
      <w:r w:rsidRPr="00AE48D4">
        <w:rPr>
          <w:sz w:val="18"/>
          <w:szCs w:val="18"/>
        </w:rPr>
        <w:t>При рассмотрении заявления специалист администрации Сутчевского сельского поселения, предоставляющего муниципальную услугу, не вправе:</w:t>
      </w:r>
    </w:p>
    <w:p w:rsidR="00AE48D4" w:rsidRPr="00AE48D4" w:rsidRDefault="00AE48D4" w:rsidP="00AE48D4">
      <w:pPr>
        <w:ind w:firstLine="540"/>
        <w:jc w:val="both"/>
        <w:rPr>
          <w:sz w:val="18"/>
          <w:szCs w:val="18"/>
        </w:rPr>
      </w:pPr>
      <w:r w:rsidRPr="00AE48D4">
        <w:rPr>
          <w:sz w:val="18"/>
          <w:szCs w:val="18"/>
        </w:rPr>
        <w:t>искажать положения нормативных правовых актов;</w:t>
      </w:r>
    </w:p>
    <w:p w:rsidR="00AE48D4" w:rsidRPr="00AE48D4" w:rsidRDefault="00AE48D4" w:rsidP="00AE48D4">
      <w:pPr>
        <w:ind w:firstLine="540"/>
        <w:jc w:val="both"/>
        <w:rPr>
          <w:sz w:val="18"/>
          <w:szCs w:val="18"/>
        </w:rPr>
      </w:pPr>
      <w:r w:rsidRPr="00AE48D4">
        <w:rPr>
          <w:sz w:val="18"/>
          <w:szCs w:val="18"/>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AE48D4" w:rsidRPr="00AE48D4" w:rsidRDefault="00AE48D4" w:rsidP="00AE48D4">
      <w:pPr>
        <w:ind w:firstLine="540"/>
        <w:jc w:val="both"/>
        <w:rPr>
          <w:sz w:val="18"/>
          <w:szCs w:val="18"/>
        </w:rPr>
      </w:pPr>
      <w:r w:rsidRPr="00AE48D4">
        <w:rPr>
          <w:sz w:val="18"/>
          <w:szCs w:val="18"/>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AE48D4" w:rsidRPr="00AE48D4" w:rsidRDefault="00AE48D4" w:rsidP="00AE48D4">
      <w:pPr>
        <w:ind w:firstLine="540"/>
        <w:jc w:val="both"/>
        <w:rPr>
          <w:sz w:val="18"/>
          <w:szCs w:val="18"/>
        </w:rPr>
      </w:pPr>
      <w:r w:rsidRPr="00AE48D4">
        <w:rPr>
          <w:sz w:val="18"/>
          <w:szCs w:val="18"/>
        </w:rPr>
        <w:t>вносить изменения и дополнения в любые представленные заявителем документы;</w:t>
      </w:r>
    </w:p>
    <w:p w:rsidR="00AE48D4" w:rsidRPr="00AE48D4" w:rsidRDefault="00AE48D4" w:rsidP="00AE48D4">
      <w:pPr>
        <w:ind w:firstLine="540"/>
        <w:jc w:val="both"/>
        <w:rPr>
          <w:sz w:val="18"/>
          <w:szCs w:val="18"/>
        </w:rPr>
      </w:pPr>
      <w:r w:rsidRPr="00AE48D4">
        <w:rPr>
          <w:sz w:val="18"/>
          <w:szCs w:val="18"/>
        </w:rPr>
        <w:lastRenderedPageBreak/>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AE48D4" w:rsidRPr="00AE48D4" w:rsidRDefault="00AE48D4" w:rsidP="00AE48D4">
      <w:pPr>
        <w:jc w:val="both"/>
        <w:rPr>
          <w:sz w:val="18"/>
          <w:szCs w:val="18"/>
        </w:rPr>
      </w:pPr>
    </w:p>
    <w:p w:rsidR="00AE48D4" w:rsidRPr="00AE48D4" w:rsidRDefault="00AE48D4" w:rsidP="00AE48D4">
      <w:pPr>
        <w:ind w:firstLine="540"/>
        <w:jc w:val="both"/>
        <w:outlineLvl w:val="1"/>
        <w:rPr>
          <w:sz w:val="18"/>
          <w:szCs w:val="18"/>
        </w:rPr>
      </w:pPr>
      <w:r w:rsidRPr="00AE48D4">
        <w:rPr>
          <w:sz w:val="18"/>
          <w:szCs w:val="1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AE48D4" w:rsidRPr="00AE48D4" w:rsidRDefault="00AE48D4" w:rsidP="00AE48D4">
      <w:pPr>
        <w:ind w:firstLine="540"/>
        <w:jc w:val="both"/>
        <w:rPr>
          <w:sz w:val="18"/>
          <w:szCs w:val="18"/>
        </w:rPr>
      </w:pPr>
      <w:r w:rsidRPr="00AE48D4">
        <w:rPr>
          <w:sz w:val="18"/>
          <w:szCs w:val="18"/>
        </w:rPr>
        <w:t>При предоставлении муниципальной услуги в электронной форме осуществляются:</w:t>
      </w:r>
    </w:p>
    <w:p w:rsidR="00AE48D4" w:rsidRPr="00AE48D4" w:rsidRDefault="00AE48D4" w:rsidP="00AE48D4">
      <w:pPr>
        <w:ind w:firstLine="540"/>
        <w:jc w:val="both"/>
        <w:rPr>
          <w:sz w:val="18"/>
          <w:szCs w:val="18"/>
        </w:rPr>
      </w:pPr>
      <w:r w:rsidRPr="00AE48D4">
        <w:rPr>
          <w:sz w:val="18"/>
          <w:szCs w:val="18"/>
        </w:rPr>
        <w:t>1. предоставление в установленном порядке информации и обеспечение доступа заявителей к сведениям о муниципальной услуге;</w:t>
      </w:r>
    </w:p>
    <w:p w:rsidR="00AE48D4" w:rsidRPr="00AE48D4" w:rsidRDefault="00AE48D4" w:rsidP="00AE48D4">
      <w:pPr>
        <w:ind w:firstLine="540"/>
        <w:jc w:val="both"/>
        <w:rPr>
          <w:sz w:val="18"/>
          <w:szCs w:val="18"/>
        </w:rPr>
      </w:pPr>
      <w:r w:rsidRPr="00AE48D4">
        <w:rPr>
          <w:sz w:val="18"/>
          <w:szCs w:val="18"/>
        </w:rPr>
        <w:t>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и Портала;</w:t>
      </w:r>
    </w:p>
    <w:p w:rsidR="00AE48D4" w:rsidRPr="00AE48D4" w:rsidRDefault="00AE48D4" w:rsidP="00AE48D4">
      <w:pPr>
        <w:ind w:firstLine="540"/>
        <w:jc w:val="both"/>
        <w:rPr>
          <w:sz w:val="18"/>
          <w:szCs w:val="18"/>
        </w:rPr>
      </w:pPr>
      <w:r w:rsidRPr="00AE48D4">
        <w:rPr>
          <w:sz w:val="18"/>
          <w:szCs w:val="18"/>
        </w:rPr>
        <w:t>3. получение сведений о ходе выполнения запроса о предоставлении муниципальной услуги;</w:t>
      </w:r>
    </w:p>
    <w:p w:rsidR="00AE48D4" w:rsidRPr="00AE48D4" w:rsidRDefault="00AE48D4" w:rsidP="00AE48D4">
      <w:pPr>
        <w:ind w:firstLine="540"/>
        <w:jc w:val="both"/>
        <w:rPr>
          <w:sz w:val="18"/>
          <w:szCs w:val="18"/>
        </w:rPr>
      </w:pPr>
      <w:r w:rsidRPr="00AE48D4">
        <w:rPr>
          <w:sz w:val="18"/>
          <w:szCs w:val="18"/>
        </w:rP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AE48D4" w:rsidRPr="00AE48D4" w:rsidRDefault="00AE48D4" w:rsidP="00AE48D4">
      <w:pPr>
        <w:ind w:firstLine="540"/>
        <w:jc w:val="both"/>
        <w:rPr>
          <w:sz w:val="18"/>
          <w:szCs w:val="18"/>
        </w:rPr>
      </w:pPr>
      <w:r w:rsidRPr="00AE48D4">
        <w:rPr>
          <w:sz w:val="18"/>
          <w:szCs w:val="18"/>
        </w:rPr>
        <w:t>5. получение результата предоставления муниципальной услуги, если иное не установлено федеральным законом;</w:t>
      </w:r>
    </w:p>
    <w:p w:rsidR="00AE48D4" w:rsidRPr="00AE48D4" w:rsidRDefault="00AE48D4" w:rsidP="00AE48D4">
      <w:pPr>
        <w:ind w:firstLine="540"/>
        <w:jc w:val="both"/>
        <w:rPr>
          <w:sz w:val="18"/>
          <w:szCs w:val="18"/>
        </w:rPr>
      </w:pPr>
      <w:r w:rsidRPr="00AE48D4">
        <w:rPr>
          <w:sz w:val="18"/>
          <w:szCs w:val="18"/>
        </w:rPr>
        <w:t>6. иные действия, необходимые для предоставления муниципальной услуги.</w:t>
      </w:r>
    </w:p>
    <w:p w:rsidR="00AE48D4" w:rsidRPr="00AE48D4" w:rsidRDefault="00AE48D4" w:rsidP="00AE48D4">
      <w:pPr>
        <w:ind w:firstLine="540"/>
        <w:jc w:val="both"/>
        <w:rPr>
          <w:sz w:val="18"/>
          <w:szCs w:val="18"/>
        </w:rPr>
      </w:pPr>
      <w:r w:rsidRPr="00AE48D4">
        <w:rPr>
          <w:sz w:val="18"/>
          <w:szCs w:val="18"/>
        </w:rPr>
        <w:t>Муниципальная услуга предоставляется в МФЦ в соответствии с соглашением.</w:t>
      </w:r>
    </w:p>
    <w:p w:rsidR="00AE48D4" w:rsidRPr="00AE48D4" w:rsidRDefault="00AE48D4" w:rsidP="00AE48D4">
      <w:pPr>
        <w:ind w:firstLine="540"/>
        <w:jc w:val="both"/>
        <w:rPr>
          <w:sz w:val="18"/>
          <w:szCs w:val="18"/>
        </w:rPr>
      </w:pPr>
      <w:r w:rsidRPr="00AE48D4">
        <w:rPr>
          <w:sz w:val="18"/>
          <w:szCs w:val="18"/>
        </w:rPr>
        <w:t>В соответствии с соглашением МФЦ осуществляет:</w:t>
      </w:r>
    </w:p>
    <w:p w:rsidR="00AE48D4" w:rsidRPr="00AE48D4" w:rsidRDefault="00AE48D4" w:rsidP="00AE48D4">
      <w:pPr>
        <w:ind w:firstLine="540"/>
        <w:jc w:val="both"/>
        <w:rPr>
          <w:sz w:val="18"/>
          <w:szCs w:val="18"/>
        </w:rPr>
      </w:pPr>
      <w:r w:rsidRPr="00AE48D4">
        <w:rPr>
          <w:sz w:val="18"/>
          <w:szCs w:val="18"/>
        </w:rPr>
        <w:t>взаимодействие с органом местного самоуправления, предоставляющим муниципальную услугу;</w:t>
      </w:r>
    </w:p>
    <w:p w:rsidR="00AE48D4" w:rsidRPr="00AE48D4" w:rsidRDefault="00AE48D4" w:rsidP="00AE48D4">
      <w:pPr>
        <w:ind w:firstLine="540"/>
        <w:jc w:val="both"/>
        <w:rPr>
          <w:sz w:val="18"/>
          <w:szCs w:val="18"/>
        </w:rPr>
      </w:pPr>
      <w:r w:rsidRPr="00AE48D4">
        <w:rPr>
          <w:sz w:val="18"/>
          <w:szCs w:val="18"/>
        </w:rPr>
        <w:t>информирование заявителей по вопросам предоставления муниципальной услуги;</w:t>
      </w:r>
    </w:p>
    <w:p w:rsidR="00AE48D4" w:rsidRPr="00AE48D4" w:rsidRDefault="00AE48D4" w:rsidP="00AE48D4">
      <w:pPr>
        <w:ind w:firstLine="540"/>
        <w:jc w:val="both"/>
        <w:rPr>
          <w:sz w:val="18"/>
          <w:szCs w:val="18"/>
        </w:rPr>
      </w:pPr>
      <w:r w:rsidRPr="00AE48D4">
        <w:rPr>
          <w:sz w:val="18"/>
          <w:szCs w:val="18"/>
        </w:rPr>
        <w:t>прием и выдачу документов, необходимых для предоставления муниципальной услуги;</w:t>
      </w:r>
    </w:p>
    <w:p w:rsidR="00AE48D4" w:rsidRPr="00AE48D4" w:rsidRDefault="00AE48D4" w:rsidP="00AE48D4">
      <w:pPr>
        <w:ind w:firstLine="540"/>
        <w:jc w:val="both"/>
        <w:rPr>
          <w:sz w:val="18"/>
          <w:szCs w:val="18"/>
        </w:rPr>
      </w:pPr>
      <w:r w:rsidRPr="00AE48D4">
        <w:rPr>
          <w:sz w:val="18"/>
          <w:szCs w:val="18"/>
        </w:rPr>
        <w:t>обработку персональных данных, связанных с предоставлением муниципальной услуги.</w:t>
      </w:r>
    </w:p>
    <w:p w:rsidR="00AE48D4" w:rsidRPr="00AE48D4" w:rsidRDefault="00AE48D4" w:rsidP="00AE48D4">
      <w:pPr>
        <w:ind w:firstLine="540"/>
        <w:jc w:val="both"/>
        <w:rPr>
          <w:sz w:val="18"/>
          <w:szCs w:val="18"/>
        </w:rPr>
      </w:pPr>
      <w:r w:rsidRPr="00AE48D4">
        <w:rPr>
          <w:sz w:val="18"/>
          <w:szCs w:val="18"/>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AE48D4" w:rsidRPr="00AE48D4" w:rsidRDefault="00AE48D4" w:rsidP="00AE48D4">
      <w:pPr>
        <w:ind w:firstLine="540"/>
        <w:jc w:val="both"/>
        <w:rPr>
          <w:sz w:val="18"/>
          <w:szCs w:val="18"/>
        </w:rPr>
      </w:pPr>
      <w:r w:rsidRPr="00AE48D4">
        <w:rPr>
          <w:sz w:val="18"/>
          <w:szCs w:val="18"/>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Сутчевского сельского поселения, предоставляющего муниципальную услугу, направляет необходимые документы в МФЦ для их последующей выдачи заявителю.</w:t>
      </w:r>
    </w:p>
    <w:p w:rsidR="00AE48D4" w:rsidRPr="00AE48D4" w:rsidRDefault="00AE48D4" w:rsidP="00AE48D4">
      <w:pPr>
        <w:ind w:firstLine="540"/>
        <w:jc w:val="both"/>
        <w:rPr>
          <w:sz w:val="18"/>
          <w:szCs w:val="18"/>
        </w:rPr>
      </w:pPr>
      <w:r w:rsidRPr="00AE48D4">
        <w:rPr>
          <w:sz w:val="18"/>
          <w:szCs w:val="18"/>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AE48D4" w:rsidRPr="00AE48D4" w:rsidRDefault="00AE48D4" w:rsidP="00AE48D4">
      <w:pPr>
        <w:ind w:firstLine="540"/>
        <w:jc w:val="both"/>
        <w:rPr>
          <w:sz w:val="18"/>
          <w:szCs w:val="18"/>
        </w:rPr>
      </w:pPr>
      <w:r w:rsidRPr="00AE48D4">
        <w:rPr>
          <w:sz w:val="18"/>
          <w:szCs w:val="18"/>
        </w:rPr>
        <w:t>2.18.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AE48D4" w:rsidRPr="00AE48D4" w:rsidRDefault="00AE48D4" w:rsidP="00AE48D4">
      <w:pPr>
        <w:ind w:firstLine="540"/>
        <w:jc w:val="both"/>
        <w:rPr>
          <w:sz w:val="18"/>
          <w:szCs w:val="18"/>
        </w:rPr>
      </w:pPr>
      <w:r w:rsidRPr="00AE48D4">
        <w:rPr>
          <w:sz w:val="18"/>
          <w:szCs w:val="18"/>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AE48D4" w:rsidRPr="00AE48D4" w:rsidRDefault="00AE48D4" w:rsidP="00AE48D4">
      <w:pPr>
        <w:ind w:firstLine="540"/>
        <w:jc w:val="both"/>
        <w:rPr>
          <w:sz w:val="18"/>
          <w:szCs w:val="18"/>
        </w:rPr>
      </w:pPr>
      <w:r w:rsidRPr="00AE48D4">
        <w:rPr>
          <w:sz w:val="18"/>
          <w:szCs w:val="18"/>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AE48D4" w:rsidRPr="00AE48D4" w:rsidRDefault="00AE48D4" w:rsidP="00AE48D4">
      <w:pPr>
        <w:ind w:firstLine="540"/>
        <w:jc w:val="both"/>
        <w:rPr>
          <w:sz w:val="18"/>
          <w:szCs w:val="18"/>
        </w:rPr>
      </w:pPr>
      <w:proofErr w:type="gramStart"/>
      <w:r w:rsidRPr="00AE48D4">
        <w:rPr>
          <w:sz w:val="18"/>
          <w:szCs w:val="1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AE48D4" w:rsidRPr="00AE48D4" w:rsidRDefault="00AE48D4" w:rsidP="00AE48D4">
      <w:pPr>
        <w:ind w:firstLine="540"/>
        <w:jc w:val="both"/>
        <w:rPr>
          <w:sz w:val="18"/>
          <w:szCs w:val="18"/>
        </w:rPr>
      </w:pPr>
      <w:r w:rsidRPr="00AE48D4">
        <w:rPr>
          <w:sz w:val="18"/>
          <w:szCs w:val="18"/>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AE48D4" w:rsidRPr="00AE48D4" w:rsidRDefault="00AE48D4" w:rsidP="00AE48D4">
      <w:pPr>
        <w:ind w:firstLine="540"/>
        <w:jc w:val="both"/>
        <w:rPr>
          <w:sz w:val="18"/>
          <w:szCs w:val="18"/>
        </w:rPr>
      </w:pPr>
      <w:r w:rsidRPr="00AE48D4">
        <w:rPr>
          <w:sz w:val="18"/>
          <w:szCs w:val="18"/>
        </w:rPr>
        <w:t>При предоставлении муниципальной услуги в электронной форме осуществляются:</w:t>
      </w:r>
    </w:p>
    <w:p w:rsidR="00AE48D4" w:rsidRPr="00AE48D4" w:rsidRDefault="00AE48D4" w:rsidP="00AE48D4">
      <w:pPr>
        <w:ind w:firstLine="540"/>
        <w:jc w:val="both"/>
        <w:rPr>
          <w:sz w:val="18"/>
          <w:szCs w:val="18"/>
        </w:rPr>
      </w:pPr>
      <w:r w:rsidRPr="00AE48D4">
        <w:rPr>
          <w:sz w:val="18"/>
          <w:szCs w:val="18"/>
        </w:rPr>
        <w:t>1) получение информации о порядке и сроках предоставления услуги;</w:t>
      </w:r>
    </w:p>
    <w:p w:rsidR="00AE48D4" w:rsidRPr="00AE48D4" w:rsidRDefault="00AE48D4" w:rsidP="00AE48D4">
      <w:pPr>
        <w:ind w:firstLine="540"/>
        <w:jc w:val="both"/>
        <w:rPr>
          <w:sz w:val="18"/>
          <w:szCs w:val="18"/>
        </w:rPr>
      </w:pPr>
      <w:r w:rsidRPr="00AE48D4">
        <w:rPr>
          <w:sz w:val="18"/>
          <w:szCs w:val="18"/>
        </w:rPr>
        <w:t>2) запись на прием в МФЦ для подачи запроса;</w:t>
      </w:r>
    </w:p>
    <w:p w:rsidR="00AE48D4" w:rsidRPr="00AE48D4" w:rsidRDefault="00AE48D4" w:rsidP="00AE48D4">
      <w:pPr>
        <w:ind w:firstLine="540"/>
        <w:jc w:val="both"/>
        <w:rPr>
          <w:sz w:val="18"/>
          <w:szCs w:val="18"/>
        </w:rPr>
      </w:pPr>
      <w:r w:rsidRPr="00AE48D4">
        <w:rPr>
          <w:sz w:val="18"/>
          <w:szCs w:val="18"/>
        </w:rPr>
        <w:t>3) формирование запроса;</w:t>
      </w:r>
    </w:p>
    <w:p w:rsidR="00AE48D4" w:rsidRPr="00AE48D4" w:rsidRDefault="00AE48D4" w:rsidP="00AE48D4">
      <w:pPr>
        <w:ind w:firstLine="540"/>
        <w:jc w:val="both"/>
        <w:rPr>
          <w:sz w:val="18"/>
          <w:szCs w:val="18"/>
        </w:rPr>
      </w:pPr>
      <w:r w:rsidRPr="00AE48D4">
        <w:rPr>
          <w:sz w:val="18"/>
          <w:szCs w:val="18"/>
        </w:rPr>
        <w:t>4) прием и регистрация органом (организацией) запроса и иных документов, необходимых для предоставления услуги;</w:t>
      </w:r>
    </w:p>
    <w:p w:rsidR="00AE48D4" w:rsidRPr="00AE48D4" w:rsidRDefault="00AE48D4" w:rsidP="00AE48D4">
      <w:pPr>
        <w:ind w:firstLine="540"/>
        <w:jc w:val="both"/>
        <w:rPr>
          <w:sz w:val="18"/>
          <w:szCs w:val="18"/>
        </w:rPr>
      </w:pPr>
      <w:r w:rsidRPr="00AE48D4">
        <w:rPr>
          <w:sz w:val="18"/>
          <w:szCs w:val="18"/>
        </w:rPr>
        <w:t>5) получение сведений о ходе выполнения запроса;</w:t>
      </w:r>
    </w:p>
    <w:p w:rsidR="00AE48D4" w:rsidRPr="00AE48D4" w:rsidRDefault="00AE48D4" w:rsidP="00AE48D4">
      <w:pPr>
        <w:ind w:firstLine="540"/>
        <w:jc w:val="both"/>
        <w:rPr>
          <w:sz w:val="18"/>
          <w:szCs w:val="18"/>
        </w:rPr>
      </w:pPr>
      <w:r w:rsidRPr="00AE48D4">
        <w:rPr>
          <w:sz w:val="18"/>
          <w:szCs w:val="18"/>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AE48D4" w:rsidRPr="00AE48D4" w:rsidRDefault="00AE48D4" w:rsidP="00AE48D4">
      <w:pPr>
        <w:ind w:firstLine="540"/>
        <w:jc w:val="both"/>
        <w:rPr>
          <w:sz w:val="18"/>
          <w:szCs w:val="18"/>
        </w:rPr>
      </w:pPr>
      <w:r w:rsidRPr="00AE48D4">
        <w:rPr>
          <w:sz w:val="18"/>
          <w:szCs w:val="18"/>
        </w:rPr>
        <w:t>7) получение результата предоставления муниципальной услуги, если иное не установлено законодательством Российской Федерации;</w:t>
      </w:r>
    </w:p>
    <w:p w:rsidR="00AE48D4" w:rsidRPr="00AE48D4" w:rsidRDefault="00AE48D4" w:rsidP="00AE48D4">
      <w:pPr>
        <w:ind w:firstLine="540"/>
        <w:jc w:val="both"/>
        <w:rPr>
          <w:sz w:val="18"/>
          <w:szCs w:val="18"/>
        </w:rPr>
      </w:pPr>
      <w:r w:rsidRPr="00AE48D4">
        <w:rPr>
          <w:sz w:val="18"/>
          <w:szCs w:val="18"/>
        </w:rPr>
        <w:t>8) осуществление оценки качества предоставления услуги;</w:t>
      </w:r>
    </w:p>
    <w:p w:rsidR="00AE48D4" w:rsidRPr="00AE48D4" w:rsidRDefault="00AE48D4" w:rsidP="00AE48D4">
      <w:pPr>
        <w:ind w:firstLine="540"/>
        <w:jc w:val="both"/>
        <w:rPr>
          <w:sz w:val="18"/>
          <w:szCs w:val="18"/>
        </w:rPr>
      </w:pPr>
      <w:r w:rsidRPr="00AE48D4">
        <w:rPr>
          <w:sz w:val="18"/>
          <w:szCs w:val="18"/>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AE48D4" w:rsidRPr="00AE48D4" w:rsidRDefault="00AE48D4" w:rsidP="00AE48D4">
      <w:pPr>
        <w:ind w:firstLine="540"/>
        <w:jc w:val="both"/>
        <w:rPr>
          <w:sz w:val="18"/>
          <w:szCs w:val="18"/>
        </w:rPr>
      </w:pPr>
      <w:proofErr w:type="gramStart"/>
      <w:r w:rsidRPr="00AE48D4">
        <w:rPr>
          <w:sz w:val="18"/>
          <w:szCs w:val="18"/>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AE48D4">
        <w:rPr>
          <w:sz w:val="18"/>
          <w:szCs w:val="18"/>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E48D4" w:rsidRPr="00AE48D4" w:rsidRDefault="00AE48D4" w:rsidP="00AE48D4">
      <w:pPr>
        <w:ind w:firstLine="540"/>
        <w:jc w:val="both"/>
        <w:rPr>
          <w:sz w:val="18"/>
          <w:szCs w:val="18"/>
        </w:rPr>
      </w:pPr>
      <w:proofErr w:type="gramStart"/>
      <w:r w:rsidRPr="00AE48D4">
        <w:rPr>
          <w:sz w:val="18"/>
          <w:szCs w:val="1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AE48D4">
        <w:rPr>
          <w:sz w:val="18"/>
          <w:szCs w:val="18"/>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E48D4" w:rsidRPr="00AE48D4" w:rsidRDefault="00AE48D4" w:rsidP="00AE48D4">
      <w:pPr>
        <w:jc w:val="both"/>
        <w:rPr>
          <w:sz w:val="18"/>
          <w:szCs w:val="18"/>
        </w:rPr>
      </w:pPr>
    </w:p>
    <w:p w:rsidR="00AE48D4" w:rsidRPr="00AE48D4" w:rsidRDefault="00AE48D4" w:rsidP="00AE48D4">
      <w:pPr>
        <w:jc w:val="center"/>
        <w:outlineLvl w:val="0"/>
        <w:rPr>
          <w:sz w:val="18"/>
          <w:szCs w:val="18"/>
        </w:rPr>
      </w:pPr>
      <w:r w:rsidRPr="00AE48D4">
        <w:rPr>
          <w:sz w:val="18"/>
          <w:szCs w:val="18"/>
        </w:rPr>
        <w:t>III. Состав, последовательность и сроки выполнения</w:t>
      </w:r>
    </w:p>
    <w:p w:rsidR="00AE48D4" w:rsidRPr="00AE48D4" w:rsidRDefault="00AE48D4" w:rsidP="00AE48D4">
      <w:pPr>
        <w:jc w:val="center"/>
        <w:rPr>
          <w:sz w:val="18"/>
          <w:szCs w:val="18"/>
        </w:rPr>
      </w:pPr>
      <w:r w:rsidRPr="00AE48D4">
        <w:rPr>
          <w:sz w:val="18"/>
          <w:szCs w:val="18"/>
        </w:rPr>
        <w:t>административных процедур (действий), требования</w:t>
      </w:r>
    </w:p>
    <w:p w:rsidR="00AE48D4" w:rsidRPr="00AE48D4" w:rsidRDefault="00AE48D4" w:rsidP="00AE48D4">
      <w:pPr>
        <w:jc w:val="center"/>
        <w:rPr>
          <w:sz w:val="18"/>
          <w:szCs w:val="18"/>
        </w:rPr>
      </w:pPr>
      <w:r w:rsidRPr="00AE48D4">
        <w:rPr>
          <w:sz w:val="18"/>
          <w:szCs w:val="18"/>
        </w:rPr>
        <w:t>к порядку их выполнения, в том числе особенности выполнения</w:t>
      </w:r>
    </w:p>
    <w:p w:rsidR="00AE48D4" w:rsidRPr="00AE48D4" w:rsidRDefault="00AE48D4" w:rsidP="00AE48D4">
      <w:pPr>
        <w:jc w:val="center"/>
        <w:rPr>
          <w:sz w:val="18"/>
          <w:szCs w:val="18"/>
        </w:rPr>
      </w:pPr>
      <w:r w:rsidRPr="00AE48D4">
        <w:rPr>
          <w:sz w:val="18"/>
          <w:szCs w:val="18"/>
        </w:rPr>
        <w:t>административных процедур в электронной форме,</w:t>
      </w:r>
    </w:p>
    <w:p w:rsidR="00AE48D4" w:rsidRPr="00AE48D4" w:rsidRDefault="00AE48D4" w:rsidP="00AE48D4">
      <w:pPr>
        <w:jc w:val="center"/>
        <w:rPr>
          <w:sz w:val="18"/>
          <w:szCs w:val="18"/>
        </w:rPr>
      </w:pPr>
      <w:r w:rsidRPr="00AE48D4">
        <w:rPr>
          <w:sz w:val="18"/>
          <w:szCs w:val="18"/>
        </w:rPr>
        <w:t>а также особенности выполнения административных процедур</w:t>
      </w:r>
    </w:p>
    <w:p w:rsidR="00AE48D4" w:rsidRPr="00AE48D4" w:rsidRDefault="00AE48D4" w:rsidP="00AE48D4">
      <w:pPr>
        <w:jc w:val="center"/>
        <w:rPr>
          <w:sz w:val="18"/>
          <w:szCs w:val="18"/>
        </w:rPr>
      </w:pPr>
      <w:r w:rsidRPr="00AE48D4">
        <w:rPr>
          <w:sz w:val="18"/>
          <w:szCs w:val="18"/>
        </w:rPr>
        <w:t>в многофункциональных центрах предоставления</w:t>
      </w:r>
    </w:p>
    <w:p w:rsidR="00AE48D4" w:rsidRPr="00AE48D4" w:rsidRDefault="00AE48D4" w:rsidP="00AE48D4">
      <w:pPr>
        <w:jc w:val="center"/>
        <w:rPr>
          <w:sz w:val="18"/>
          <w:szCs w:val="18"/>
        </w:rPr>
      </w:pPr>
      <w:r w:rsidRPr="00AE48D4">
        <w:rPr>
          <w:sz w:val="18"/>
          <w:szCs w:val="18"/>
        </w:rPr>
        <w:t>государственных и муниципальных услуг</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Для предоставления муниципальной услуги осуществляются следующие административные процедуры:</w:t>
      </w:r>
    </w:p>
    <w:p w:rsidR="00AE48D4" w:rsidRPr="00AE48D4" w:rsidRDefault="00AE48D4" w:rsidP="00AE48D4">
      <w:pPr>
        <w:ind w:firstLine="540"/>
        <w:jc w:val="both"/>
        <w:rPr>
          <w:sz w:val="18"/>
          <w:szCs w:val="18"/>
        </w:rPr>
      </w:pPr>
      <w:r w:rsidRPr="00AE48D4">
        <w:rPr>
          <w:sz w:val="18"/>
          <w:szCs w:val="18"/>
        </w:rPr>
        <w:t>прием и регистрация документов;</w:t>
      </w:r>
    </w:p>
    <w:p w:rsidR="00AE48D4" w:rsidRPr="00AE48D4" w:rsidRDefault="00AE48D4" w:rsidP="00AE48D4">
      <w:pPr>
        <w:ind w:firstLine="540"/>
        <w:jc w:val="both"/>
        <w:rPr>
          <w:sz w:val="18"/>
          <w:szCs w:val="18"/>
        </w:rPr>
      </w:pPr>
      <w:r w:rsidRPr="00AE48D4">
        <w:rPr>
          <w:sz w:val="18"/>
          <w:szCs w:val="18"/>
        </w:rPr>
        <w:t>формирование и направление запросов в органы (организации), участвующие в предоставлении муниципальной услуги;</w:t>
      </w:r>
    </w:p>
    <w:p w:rsidR="00AE48D4" w:rsidRPr="00AE48D4" w:rsidRDefault="00AE48D4" w:rsidP="00AE48D4">
      <w:pPr>
        <w:ind w:firstLine="540"/>
        <w:jc w:val="both"/>
        <w:rPr>
          <w:sz w:val="18"/>
          <w:szCs w:val="18"/>
        </w:rPr>
      </w:pPr>
      <w:r w:rsidRPr="00AE48D4">
        <w:rPr>
          <w:sz w:val="18"/>
          <w:szCs w:val="18"/>
        </w:rPr>
        <w:t>рассмотрение принятых документов и осмотр объекта капитального строительства;</w:t>
      </w:r>
    </w:p>
    <w:p w:rsidR="00AE48D4" w:rsidRPr="00AE48D4" w:rsidRDefault="00AE48D4" w:rsidP="00AE48D4">
      <w:pPr>
        <w:ind w:firstLine="540"/>
        <w:jc w:val="both"/>
        <w:rPr>
          <w:sz w:val="18"/>
          <w:szCs w:val="18"/>
        </w:rPr>
      </w:pPr>
      <w:r w:rsidRPr="00AE48D4">
        <w:rPr>
          <w:sz w:val="18"/>
          <w:szCs w:val="18"/>
        </w:rPr>
        <w:t>письменное уведомление об отказе в предоставлении муниципальной услуги;</w:t>
      </w:r>
    </w:p>
    <w:p w:rsidR="00AE48D4" w:rsidRPr="00AE48D4" w:rsidRDefault="00AE48D4" w:rsidP="00AE48D4">
      <w:pPr>
        <w:ind w:firstLine="540"/>
        <w:jc w:val="both"/>
        <w:rPr>
          <w:sz w:val="18"/>
          <w:szCs w:val="18"/>
        </w:rPr>
      </w:pPr>
      <w:r w:rsidRPr="00AE48D4">
        <w:rPr>
          <w:sz w:val="18"/>
          <w:szCs w:val="18"/>
        </w:rPr>
        <w:t>подготовка и выдача разрешения на ввод объекта в эксплуатацию.</w:t>
      </w:r>
    </w:p>
    <w:p w:rsidR="00AE48D4" w:rsidRPr="00AE48D4" w:rsidRDefault="00AE48D4" w:rsidP="00AE48D4">
      <w:pPr>
        <w:ind w:firstLine="540"/>
        <w:jc w:val="both"/>
        <w:rPr>
          <w:sz w:val="18"/>
          <w:szCs w:val="18"/>
        </w:rPr>
      </w:pPr>
      <w:r w:rsidRPr="00AE48D4">
        <w:rPr>
          <w:sz w:val="18"/>
          <w:szCs w:val="18"/>
        </w:rPr>
        <w:t xml:space="preserve">Описание </w:t>
      </w:r>
      <w:proofErr w:type="gramStart"/>
      <w:r w:rsidRPr="00AE48D4">
        <w:rPr>
          <w:sz w:val="18"/>
          <w:szCs w:val="18"/>
        </w:rPr>
        <w:t>последовательности прохождения процедуры предоставления муниципальной услуги</w:t>
      </w:r>
      <w:proofErr w:type="gramEnd"/>
      <w:r w:rsidRPr="00AE48D4">
        <w:rPr>
          <w:sz w:val="18"/>
          <w:szCs w:val="18"/>
        </w:rPr>
        <w:t xml:space="preserve"> представлено в </w:t>
      </w:r>
      <w:hyperlink r:id="rId36" w:history="1">
        <w:r w:rsidRPr="00AE48D4">
          <w:rPr>
            <w:color w:val="0000FF"/>
            <w:sz w:val="18"/>
            <w:szCs w:val="18"/>
          </w:rPr>
          <w:t>блок-схемах</w:t>
        </w:r>
      </w:hyperlink>
      <w:r w:rsidRPr="00AE48D4">
        <w:rPr>
          <w:sz w:val="18"/>
          <w:szCs w:val="18"/>
        </w:rPr>
        <w:t xml:space="preserve"> (Приложение № 7 к Административному регламенту).</w:t>
      </w:r>
    </w:p>
    <w:p w:rsidR="00AE48D4" w:rsidRPr="00AE48D4" w:rsidRDefault="00AE48D4" w:rsidP="00AE48D4">
      <w:pPr>
        <w:jc w:val="both"/>
        <w:rPr>
          <w:sz w:val="18"/>
          <w:szCs w:val="18"/>
        </w:rPr>
      </w:pPr>
    </w:p>
    <w:p w:rsidR="00AE48D4" w:rsidRPr="00AE48D4" w:rsidRDefault="00AE48D4" w:rsidP="00AE48D4">
      <w:pPr>
        <w:ind w:firstLine="540"/>
        <w:jc w:val="both"/>
        <w:outlineLvl w:val="1"/>
        <w:rPr>
          <w:sz w:val="18"/>
          <w:szCs w:val="18"/>
        </w:rPr>
      </w:pPr>
      <w:r w:rsidRPr="00AE48D4">
        <w:rPr>
          <w:sz w:val="18"/>
          <w:szCs w:val="18"/>
        </w:rPr>
        <w:t>3.1. Прием и регистрация документов</w:t>
      </w:r>
    </w:p>
    <w:p w:rsidR="00AE48D4" w:rsidRPr="00AE48D4" w:rsidRDefault="00AE48D4" w:rsidP="00AE48D4">
      <w:pPr>
        <w:jc w:val="both"/>
        <w:rPr>
          <w:sz w:val="18"/>
          <w:szCs w:val="18"/>
        </w:rPr>
      </w:pPr>
    </w:p>
    <w:p w:rsidR="00AE48D4" w:rsidRPr="00AE48D4" w:rsidRDefault="00AE48D4" w:rsidP="00AE48D4">
      <w:pPr>
        <w:ind w:firstLine="540"/>
        <w:jc w:val="both"/>
        <w:outlineLvl w:val="2"/>
        <w:rPr>
          <w:sz w:val="18"/>
          <w:szCs w:val="18"/>
        </w:rPr>
      </w:pPr>
      <w:r w:rsidRPr="00AE48D4">
        <w:rPr>
          <w:sz w:val="18"/>
          <w:szCs w:val="18"/>
        </w:rPr>
        <w:t>3.1.1. В администрации Сутчевского сельского поселения</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 xml:space="preserve">Основанием для предоставления муниципальной услуги является представление Заявления с приложением документов, предусмотренных </w:t>
      </w:r>
      <w:hyperlink w:anchor="P137" w:history="1">
        <w:r w:rsidRPr="00AE48D4">
          <w:rPr>
            <w:color w:val="0000FF"/>
            <w:sz w:val="18"/>
            <w:szCs w:val="18"/>
          </w:rPr>
          <w:t>подразделом 2.6</w:t>
        </w:r>
      </w:hyperlink>
      <w:r w:rsidRPr="00AE48D4">
        <w:rPr>
          <w:sz w:val="18"/>
          <w:szCs w:val="18"/>
        </w:rPr>
        <w:t xml:space="preserve"> настоящего Административного регламента, путем личного обращения заявителя либо его уполномоченным лицом в администрацию Сутчевского сельского поселения;</w:t>
      </w:r>
    </w:p>
    <w:p w:rsidR="00AE48D4" w:rsidRPr="00AE48D4" w:rsidRDefault="00AE48D4" w:rsidP="00AE48D4">
      <w:pPr>
        <w:ind w:firstLine="540"/>
        <w:jc w:val="both"/>
        <w:rPr>
          <w:sz w:val="18"/>
          <w:szCs w:val="18"/>
        </w:rPr>
      </w:pPr>
      <w:r w:rsidRPr="00AE48D4">
        <w:rPr>
          <w:sz w:val="18"/>
          <w:szCs w:val="18"/>
        </w:rPr>
        <w:t>через организации федеральной почтовой связи;</w:t>
      </w:r>
    </w:p>
    <w:p w:rsidR="00AE48D4" w:rsidRPr="00AE48D4" w:rsidRDefault="00AE48D4" w:rsidP="00AE48D4">
      <w:pPr>
        <w:ind w:firstLine="540"/>
        <w:jc w:val="both"/>
        <w:rPr>
          <w:sz w:val="18"/>
          <w:szCs w:val="18"/>
        </w:rPr>
      </w:pPr>
      <w:r w:rsidRPr="00AE48D4">
        <w:rPr>
          <w:sz w:val="18"/>
          <w:szCs w:val="18"/>
        </w:rPr>
        <w:t xml:space="preserve">через Единый портал государственных и муниципальных услуг или Портал государственных и муниципальных услуг. </w:t>
      </w:r>
    </w:p>
    <w:p w:rsidR="00AE48D4" w:rsidRPr="00AE48D4" w:rsidRDefault="00AE48D4" w:rsidP="00AE48D4">
      <w:pPr>
        <w:ind w:firstLine="540"/>
        <w:jc w:val="both"/>
        <w:rPr>
          <w:sz w:val="18"/>
          <w:szCs w:val="18"/>
        </w:rPr>
      </w:pPr>
      <w:r w:rsidRPr="00AE48D4">
        <w:rPr>
          <w:sz w:val="18"/>
          <w:szCs w:val="18"/>
        </w:rPr>
        <w:lastRenderedPageBreak/>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AE48D4" w:rsidRPr="00AE48D4" w:rsidRDefault="00AE48D4" w:rsidP="00AE48D4">
      <w:pPr>
        <w:ind w:firstLine="540"/>
        <w:jc w:val="both"/>
        <w:rPr>
          <w:sz w:val="18"/>
          <w:szCs w:val="18"/>
        </w:rPr>
      </w:pPr>
      <w:r w:rsidRPr="00AE48D4">
        <w:rPr>
          <w:sz w:val="18"/>
          <w:szCs w:val="18"/>
        </w:rPr>
        <w:t>Специалист администрации Сутчевского сельского поселения,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AE48D4" w:rsidRPr="00AE48D4" w:rsidRDefault="00AE48D4" w:rsidP="00AE48D4">
      <w:pPr>
        <w:ind w:firstLine="540"/>
        <w:jc w:val="both"/>
        <w:rPr>
          <w:sz w:val="18"/>
          <w:szCs w:val="18"/>
        </w:rPr>
      </w:pPr>
      <w:r w:rsidRPr="00AE48D4">
        <w:rPr>
          <w:sz w:val="18"/>
          <w:szCs w:val="18"/>
        </w:rPr>
        <w:t>Специалист администрации Сутчевского сельского поселения,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AE48D4" w:rsidRPr="00AE48D4" w:rsidRDefault="00AE48D4" w:rsidP="00AE48D4">
      <w:pPr>
        <w:ind w:firstLine="540"/>
        <w:jc w:val="both"/>
        <w:rPr>
          <w:sz w:val="18"/>
          <w:szCs w:val="18"/>
        </w:rPr>
      </w:pPr>
      <w:proofErr w:type="gramStart"/>
      <w:r w:rsidRPr="00AE48D4">
        <w:rPr>
          <w:sz w:val="18"/>
          <w:szCs w:val="18"/>
        </w:rPr>
        <w:t>В день поступления заявления о выдаче разрешения на ввод объекта в эксплуатацию и документов, необходимых для предоставления муниципальной услуги, специалист администрации Сутчевского сельского поселения, регистрирует принятый пакет документов в системе электронного документооборота с присвоением регистрационного номера и даты получения и в этот же день передает полученные документы на рассмотрение в структурное подразделение.</w:t>
      </w:r>
      <w:proofErr w:type="gramEnd"/>
    </w:p>
    <w:p w:rsidR="00AE48D4" w:rsidRPr="00AE48D4" w:rsidRDefault="00AE48D4" w:rsidP="00AE48D4">
      <w:pPr>
        <w:ind w:firstLine="540"/>
        <w:jc w:val="both"/>
        <w:rPr>
          <w:sz w:val="18"/>
          <w:szCs w:val="18"/>
        </w:rPr>
      </w:pPr>
      <w:r w:rsidRPr="00AE48D4">
        <w:rPr>
          <w:sz w:val="18"/>
          <w:szCs w:val="18"/>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AE48D4" w:rsidRPr="00AE48D4" w:rsidRDefault="00AE48D4" w:rsidP="00AE48D4">
      <w:pPr>
        <w:ind w:firstLine="540"/>
        <w:jc w:val="both"/>
        <w:rPr>
          <w:sz w:val="18"/>
          <w:szCs w:val="18"/>
        </w:rPr>
      </w:pPr>
      <w:r w:rsidRPr="00AE48D4">
        <w:rPr>
          <w:sz w:val="18"/>
          <w:szCs w:val="18"/>
        </w:rPr>
        <w:t>Глава администрации Сутчевского сельского поселения в течение рабочего дня определяет специалиста ответственным исполнителем по данным документам.</w:t>
      </w:r>
    </w:p>
    <w:p w:rsidR="00AE48D4" w:rsidRPr="00AE48D4" w:rsidRDefault="00AE48D4" w:rsidP="00AE48D4">
      <w:pPr>
        <w:ind w:firstLine="540"/>
        <w:jc w:val="both"/>
        <w:rPr>
          <w:sz w:val="18"/>
          <w:szCs w:val="18"/>
        </w:rPr>
      </w:pPr>
      <w:r w:rsidRPr="00AE48D4">
        <w:rPr>
          <w:sz w:val="18"/>
          <w:szCs w:val="18"/>
        </w:rPr>
        <w:t>Заявитель несет ответственность за достоверность представленных сведений и документов.</w:t>
      </w:r>
    </w:p>
    <w:p w:rsidR="00AE48D4" w:rsidRPr="00AE48D4" w:rsidRDefault="00AE48D4" w:rsidP="00AE48D4">
      <w:pPr>
        <w:jc w:val="both"/>
        <w:rPr>
          <w:sz w:val="18"/>
          <w:szCs w:val="18"/>
        </w:rPr>
      </w:pPr>
    </w:p>
    <w:p w:rsidR="00AE48D4" w:rsidRPr="00AE48D4" w:rsidRDefault="00AE48D4" w:rsidP="00AE48D4">
      <w:pPr>
        <w:ind w:firstLine="540"/>
        <w:jc w:val="both"/>
        <w:outlineLvl w:val="2"/>
        <w:rPr>
          <w:sz w:val="18"/>
          <w:szCs w:val="18"/>
        </w:rPr>
      </w:pPr>
      <w:r w:rsidRPr="00AE48D4">
        <w:rPr>
          <w:sz w:val="18"/>
          <w:szCs w:val="18"/>
        </w:rPr>
        <w:t>3.1.2. В МФЦ:</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P137" w:history="1">
        <w:r w:rsidRPr="00AE48D4">
          <w:rPr>
            <w:color w:val="0000FF"/>
            <w:sz w:val="18"/>
            <w:szCs w:val="18"/>
          </w:rPr>
          <w:t>подразделом 2.6</w:t>
        </w:r>
      </w:hyperlink>
      <w:r w:rsidRPr="00AE48D4">
        <w:rPr>
          <w:sz w:val="18"/>
          <w:szCs w:val="18"/>
        </w:rPr>
        <w:t xml:space="preserve"> Административного регламента в МФЦ.</w:t>
      </w:r>
    </w:p>
    <w:p w:rsidR="00AE48D4" w:rsidRPr="00AE48D4" w:rsidRDefault="00AE48D4" w:rsidP="00AE48D4">
      <w:pPr>
        <w:ind w:firstLine="540"/>
        <w:jc w:val="both"/>
        <w:rPr>
          <w:sz w:val="18"/>
          <w:szCs w:val="18"/>
        </w:rPr>
      </w:pPr>
      <w:r w:rsidRPr="00AE48D4">
        <w:rPr>
          <w:sz w:val="18"/>
          <w:szCs w:val="18"/>
        </w:rPr>
        <w:t xml:space="preserve">Специалист МФЦ, ответственный за прием и регистрацию документов, фиксирует обращения заявителей в АИС МФЦ с присвоением статуса «зарегистрировано». </w:t>
      </w:r>
      <w:proofErr w:type="gramStart"/>
      <w:r w:rsidRPr="00AE48D4">
        <w:rPr>
          <w:sz w:val="18"/>
          <w:szCs w:val="18"/>
        </w:rPr>
        <w:t>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орган местного самоуправления сельского (городского) поселения или городского округа, 3-й остается в МФЦ) в соответствии с действующими правилами ведения учета документов.</w:t>
      </w:r>
      <w:proofErr w:type="gramEnd"/>
    </w:p>
    <w:p w:rsidR="00AE48D4" w:rsidRPr="00AE48D4" w:rsidRDefault="00AE48D4" w:rsidP="00AE48D4">
      <w:pPr>
        <w:ind w:firstLine="540"/>
        <w:jc w:val="both"/>
        <w:rPr>
          <w:sz w:val="18"/>
          <w:szCs w:val="18"/>
        </w:rPr>
      </w:pPr>
      <w:r w:rsidRPr="00AE48D4">
        <w:rPr>
          <w:sz w:val="18"/>
          <w:szCs w:val="18"/>
        </w:rPr>
        <w:t>В расписке указываются следующие пункты:</w:t>
      </w:r>
    </w:p>
    <w:p w:rsidR="00AE48D4" w:rsidRPr="00AE48D4" w:rsidRDefault="00AE48D4" w:rsidP="00AE48D4">
      <w:pPr>
        <w:ind w:firstLine="540"/>
        <w:jc w:val="both"/>
        <w:rPr>
          <w:sz w:val="18"/>
          <w:szCs w:val="18"/>
        </w:rPr>
      </w:pPr>
      <w:r w:rsidRPr="00AE48D4">
        <w:rPr>
          <w:sz w:val="18"/>
          <w:szCs w:val="18"/>
        </w:rPr>
        <w:t>согласие на обработку персональных данных;</w:t>
      </w:r>
    </w:p>
    <w:p w:rsidR="00AE48D4" w:rsidRPr="00AE48D4" w:rsidRDefault="00AE48D4" w:rsidP="00AE48D4">
      <w:pPr>
        <w:ind w:firstLine="540"/>
        <w:jc w:val="both"/>
        <w:rPr>
          <w:sz w:val="18"/>
          <w:szCs w:val="18"/>
        </w:rPr>
      </w:pPr>
      <w:r w:rsidRPr="00AE48D4">
        <w:rPr>
          <w:sz w:val="18"/>
          <w:szCs w:val="18"/>
        </w:rPr>
        <w:t>данные о заявителе;</w:t>
      </w:r>
    </w:p>
    <w:p w:rsidR="00AE48D4" w:rsidRPr="00AE48D4" w:rsidRDefault="00AE48D4" w:rsidP="00AE48D4">
      <w:pPr>
        <w:ind w:firstLine="540"/>
        <w:jc w:val="both"/>
        <w:rPr>
          <w:sz w:val="18"/>
          <w:szCs w:val="18"/>
        </w:rPr>
      </w:pPr>
      <w:r w:rsidRPr="00AE48D4">
        <w:rPr>
          <w:sz w:val="18"/>
          <w:szCs w:val="18"/>
        </w:rPr>
        <w:t>порядковый номер заявителя;</w:t>
      </w:r>
    </w:p>
    <w:p w:rsidR="00AE48D4" w:rsidRPr="00AE48D4" w:rsidRDefault="00AE48D4" w:rsidP="00AE48D4">
      <w:pPr>
        <w:ind w:firstLine="540"/>
        <w:jc w:val="both"/>
        <w:rPr>
          <w:sz w:val="18"/>
          <w:szCs w:val="18"/>
        </w:rPr>
      </w:pPr>
      <w:r w:rsidRPr="00AE48D4">
        <w:rPr>
          <w:sz w:val="18"/>
          <w:szCs w:val="18"/>
        </w:rPr>
        <w:t>дата поступления документов;</w:t>
      </w:r>
    </w:p>
    <w:p w:rsidR="00AE48D4" w:rsidRPr="00AE48D4" w:rsidRDefault="00AE48D4" w:rsidP="00AE48D4">
      <w:pPr>
        <w:ind w:firstLine="540"/>
        <w:jc w:val="both"/>
        <w:rPr>
          <w:sz w:val="18"/>
          <w:szCs w:val="18"/>
        </w:rPr>
      </w:pPr>
      <w:r w:rsidRPr="00AE48D4">
        <w:rPr>
          <w:sz w:val="18"/>
          <w:szCs w:val="18"/>
        </w:rPr>
        <w:t>подпись специалиста;</w:t>
      </w:r>
    </w:p>
    <w:p w:rsidR="00AE48D4" w:rsidRPr="00AE48D4" w:rsidRDefault="00AE48D4" w:rsidP="00AE48D4">
      <w:pPr>
        <w:ind w:firstLine="540"/>
        <w:jc w:val="both"/>
        <w:rPr>
          <w:sz w:val="18"/>
          <w:szCs w:val="18"/>
        </w:rPr>
      </w:pPr>
      <w:r w:rsidRPr="00AE48D4">
        <w:rPr>
          <w:sz w:val="18"/>
          <w:szCs w:val="18"/>
        </w:rPr>
        <w:t>перечень принятых документов;</w:t>
      </w:r>
    </w:p>
    <w:p w:rsidR="00AE48D4" w:rsidRPr="00AE48D4" w:rsidRDefault="00AE48D4" w:rsidP="00AE48D4">
      <w:pPr>
        <w:ind w:firstLine="540"/>
        <w:jc w:val="both"/>
        <w:rPr>
          <w:sz w:val="18"/>
          <w:szCs w:val="18"/>
        </w:rPr>
      </w:pPr>
      <w:r w:rsidRPr="00AE48D4">
        <w:rPr>
          <w:sz w:val="18"/>
          <w:szCs w:val="18"/>
        </w:rPr>
        <w:t>сроки предоставления услуги;</w:t>
      </w:r>
    </w:p>
    <w:p w:rsidR="00AE48D4" w:rsidRPr="00AE48D4" w:rsidRDefault="00AE48D4" w:rsidP="00AE48D4">
      <w:pPr>
        <w:ind w:firstLine="540"/>
        <w:jc w:val="both"/>
        <w:rPr>
          <w:sz w:val="18"/>
          <w:szCs w:val="18"/>
        </w:rPr>
      </w:pPr>
      <w:r w:rsidRPr="00AE48D4">
        <w:rPr>
          <w:sz w:val="18"/>
          <w:szCs w:val="18"/>
        </w:rPr>
        <w:t>расписка о выдаче результата.</w:t>
      </w:r>
    </w:p>
    <w:p w:rsidR="00AE48D4" w:rsidRPr="00AE48D4" w:rsidRDefault="00AE48D4" w:rsidP="00AE48D4">
      <w:pPr>
        <w:ind w:firstLine="540"/>
        <w:jc w:val="both"/>
        <w:rPr>
          <w:sz w:val="18"/>
          <w:szCs w:val="18"/>
        </w:rPr>
      </w:pPr>
      <w:r w:rsidRPr="00AE48D4">
        <w:rPr>
          <w:sz w:val="18"/>
          <w:szCs w:val="18"/>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сельского (городского) поселения или городского округа, при этом меняя статус в АИС МФЦ </w:t>
      </w:r>
      <w:proofErr w:type="gramStart"/>
      <w:r w:rsidRPr="00AE48D4">
        <w:rPr>
          <w:sz w:val="18"/>
          <w:szCs w:val="18"/>
        </w:rPr>
        <w:t>на</w:t>
      </w:r>
      <w:proofErr w:type="gramEnd"/>
      <w:r w:rsidRPr="00AE48D4">
        <w:rPr>
          <w:sz w:val="18"/>
          <w:szCs w:val="18"/>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AE48D4" w:rsidRPr="00AE48D4" w:rsidRDefault="00AE48D4" w:rsidP="00AE48D4">
      <w:pPr>
        <w:ind w:firstLine="540"/>
        <w:jc w:val="both"/>
        <w:rPr>
          <w:sz w:val="18"/>
          <w:szCs w:val="18"/>
        </w:rPr>
      </w:pPr>
    </w:p>
    <w:p w:rsidR="00AE48D4" w:rsidRPr="00AE48D4" w:rsidRDefault="00AE48D4" w:rsidP="00AE48D4">
      <w:pPr>
        <w:ind w:firstLine="539"/>
        <w:jc w:val="both"/>
        <w:rPr>
          <w:sz w:val="18"/>
          <w:szCs w:val="18"/>
        </w:rPr>
      </w:pPr>
      <w:r w:rsidRPr="00AE48D4">
        <w:rPr>
          <w:sz w:val="18"/>
          <w:szCs w:val="18"/>
        </w:rPr>
        <w:t>Результатом административной процедуры является принятое к рассмотрению заявление с приложенными документами и его регистрация.</w:t>
      </w:r>
    </w:p>
    <w:p w:rsidR="00AE48D4" w:rsidRPr="00AE48D4" w:rsidRDefault="00AE48D4" w:rsidP="00AE48D4">
      <w:pPr>
        <w:ind w:firstLine="539"/>
        <w:jc w:val="both"/>
        <w:rPr>
          <w:sz w:val="18"/>
          <w:szCs w:val="18"/>
        </w:rPr>
      </w:pPr>
    </w:p>
    <w:p w:rsidR="00AE48D4" w:rsidRPr="00AE48D4" w:rsidRDefault="00AE48D4" w:rsidP="00AE48D4">
      <w:pPr>
        <w:ind w:firstLine="539"/>
        <w:jc w:val="both"/>
        <w:rPr>
          <w:sz w:val="18"/>
          <w:szCs w:val="18"/>
        </w:rPr>
      </w:pPr>
      <w:r w:rsidRPr="00AE48D4">
        <w:rPr>
          <w:sz w:val="18"/>
          <w:szCs w:val="18"/>
        </w:rPr>
        <w:t>В случае поступления документов в электронной форме специалист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AE48D4" w:rsidRPr="00AE48D4" w:rsidRDefault="00AE48D4" w:rsidP="00AE48D4">
      <w:pPr>
        <w:ind w:firstLine="539"/>
        <w:jc w:val="both"/>
        <w:rPr>
          <w:sz w:val="18"/>
          <w:szCs w:val="18"/>
        </w:rPr>
      </w:pPr>
    </w:p>
    <w:p w:rsidR="00AE48D4" w:rsidRPr="00AE48D4" w:rsidRDefault="00AE48D4" w:rsidP="00AE48D4">
      <w:pPr>
        <w:ind w:firstLine="539"/>
        <w:jc w:val="both"/>
        <w:rPr>
          <w:sz w:val="18"/>
          <w:szCs w:val="18"/>
        </w:rPr>
      </w:pPr>
      <w:r w:rsidRPr="00AE48D4">
        <w:rPr>
          <w:sz w:val="18"/>
          <w:szCs w:val="18"/>
        </w:rPr>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заявитель имеет возможность получения сведений о поступившем </w:t>
      </w:r>
      <w:proofErr w:type="gramStart"/>
      <w:r w:rsidRPr="00AE48D4">
        <w:rPr>
          <w:sz w:val="18"/>
          <w:szCs w:val="18"/>
        </w:rPr>
        <w:t>заявлении</w:t>
      </w:r>
      <w:proofErr w:type="gramEnd"/>
      <w:r w:rsidRPr="00AE48D4">
        <w:rPr>
          <w:sz w:val="18"/>
          <w:szCs w:val="18"/>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AE48D4" w:rsidRPr="00AE48D4" w:rsidRDefault="00AE48D4" w:rsidP="00AE48D4">
      <w:pPr>
        <w:ind w:firstLine="539"/>
        <w:jc w:val="both"/>
        <w:rPr>
          <w:sz w:val="18"/>
          <w:szCs w:val="18"/>
        </w:rPr>
      </w:pPr>
    </w:p>
    <w:p w:rsidR="00AE48D4" w:rsidRPr="00AE48D4" w:rsidRDefault="00AE48D4" w:rsidP="00AE48D4">
      <w:pPr>
        <w:ind w:firstLine="539"/>
        <w:jc w:val="both"/>
        <w:rPr>
          <w:sz w:val="18"/>
          <w:szCs w:val="18"/>
        </w:rPr>
      </w:pPr>
      <w:r w:rsidRPr="00AE48D4">
        <w:rPr>
          <w:sz w:val="18"/>
          <w:szCs w:val="18"/>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AE48D4" w:rsidRPr="00AE48D4" w:rsidRDefault="00AE48D4" w:rsidP="00AE48D4">
      <w:pPr>
        <w:jc w:val="both"/>
        <w:rPr>
          <w:sz w:val="18"/>
          <w:szCs w:val="18"/>
        </w:rPr>
      </w:pPr>
    </w:p>
    <w:p w:rsidR="00AE48D4" w:rsidRPr="00AE48D4" w:rsidRDefault="00AE48D4" w:rsidP="00AE48D4">
      <w:pPr>
        <w:ind w:firstLine="540"/>
        <w:jc w:val="both"/>
        <w:outlineLvl w:val="1"/>
        <w:rPr>
          <w:sz w:val="18"/>
          <w:szCs w:val="18"/>
        </w:rPr>
      </w:pPr>
      <w:r w:rsidRPr="00AE48D4">
        <w:rPr>
          <w:sz w:val="18"/>
          <w:szCs w:val="18"/>
        </w:rPr>
        <w:t>3.2. Формирование и направление запросов в органы (организации), участвующие в предоставлении муниципальной услуги</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proofErr w:type="gramStart"/>
      <w:r w:rsidRPr="00AE48D4">
        <w:rPr>
          <w:sz w:val="18"/>
          <w:szCs w:val="18"/>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AE48D4">
        <w:rPr>
          <w:sz w:val="18"/>
          <w:szCs w:val="18"/>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AE48D4" w:rsidRPr="00AE48D4" w:rsidRDefault="00AE48D4" w:rsidP="00AE48D4">
      <w:pPr>
        <w:ind w:firstLine="540"/>
        <w:jc w:val="both"/>
        <w:rPr>
          <w:sz w:val="18"/>
          <w:szCs w:val="18"/>
        </w:rPr>
      </w:pPr>
      <w:proofErr w:type="gramStart"/>
      <w:r w:rsidRPr="00AE48D4">
        <w:rPr>
          <w:sz w:val="18"/>
          <w:szCs w:val="18"/>
        </w:rPr>
        <w:t xml:space="preserve">Документы (их копии или сведения, содержащиеся в них), предусмотренные </w:t>
      </w:r>
      <w:hyperlink w:anchor="P153" w:history="1">
        <w:r w:rsidRPr="00AE48D4">
          <w:rPr>
            <w:color w:val="0000FF"/>
            <w:sz w:val="18"/>
            <w:szCs w:val="18"/>
          </w:rPr>
          <w:t>подразделом 2.7</w:t>
        </w:r>
      </w:hyperlink>
      <w:r w:rsidRPr="00AE48D4">
        <w:rPr>
          <w:sz w:val="18"/>
          <w:szCs w:val="18"/>
        </w:rPr>
        <w:t>, запрашиваются специалистом администрации Сутчевского сельского поселения, предоставляющего муниципальную услугу,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w:t>
      </w:r>
      <w:proofErr w:type="gramEnd"/>
      <w:r w:rsidRPr="00AE48D4">
        <w:rPr>
          <w:sz w:val="18"/>
          <w:szCs w:val="18"/>
        </w:rPr>
        <w:t xml:space="preserve"> трех рабочих дней со дня получения заявления о выдаче разрешения на ввод объекта в эксплуатацию, если застройщик не представил указанные документы самостоятельно.</w:t>
      </w:r>
    </w:p>
    <w:p w:rsidR="00AE48D4" w:rsidRPr="00AE48D4" w:rsidRDefault="00AE48D4" w:rsidP="00AE48D4">
      <w:pPr>
        <w:ind w:firstLine="540"/>
        <w:jc w:val="both"/>
        <w:rPr>
          <w:sz w:val="18"/>
          <w:szCs w:val="18"/>
        </w:rPr>
      </w:pPr>
      <w:proofErr w:type="gramStart"/>
      <w:r w:rsidRPr="00AE48D4">
        <w:rPr>
          <w:sz w:val="18"/>
          <w:szCs w:val="18"/>
        </w:rPr>
        <w:t>Межведомственный запрос администрации Сутчевского сельского поселения, предоставляющего услугу,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roofErr w:type="gramEnd"/>
    </w:p>
    <w:p w:rsidR="00AE48D4" w:rsidRPr="00AE48D4" w:rsidRDefault="00AE48D4" w:rsidP="00AE48D4">
      <w:pPr>
        <w:ind w:firstLine="540"/>
        <w:jc w:val="both"/>
        <w:rPr>
          <w:sz w:val="18"/>
          <w:szCs w:val="18"/>
        </w:rPr>
      </w:pPr>
      <w:r w:rsidRPr="00AE48D4">
        <w:rPr>
          <w:sz w:val="18"/>
          <w:szCs w:val="18"/>
        </w:rPr>
        <w:t>наименование органа, направляющего межведомственный запрос;</w:t>
      </w:r>
    </w:p>
    <w:p w:rsidR="00AE48D4" w:rsidRPr="00AE48D4" w:rsidRDefault="00AE48D4" w:rsidP="00AE48D4">
      <w:pPr>
        <w:ind w:firstLine="540"/>
        <w:jc w:val="both"/>
        <w:rPr>
          <w:sz w:val="18"/>
          <w:szCs w:val="18"/>
        </w:rPr>
      </w:pPr>
      <w:r w:rsidRPr="00AE48D4">
        <w:rPr>
          <w:sz w:val="18"/>
          <w:szCs w:val="18"/>
        </w:rPr>
        <w:t>наименование органа, в адрес которого направляется межведомственный запрос;</w:t>
      </w:r>
    </w:p>
    <w:p w:rsidR="00AE48D4" w:rsidRPr="00AE48D4" w:rsidRDefault="00AE48D4" w:rsidP="00AE48D4">
      <w:pPr>
        <w:ind w:firstLine="540"/>
        <w:jc w:val="both"/>
        <w:rPr>
          <w:sz w:val="18"/>
          <w:szCs w:val="18"/>
        </w:rPr>
      </w:pPr>
      <w:r w:rsidRPr="00AE48D4">
        <w:rPr>
          <w:sz w:val="18"/>
          <w:szCs w:val="1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E48D4" w:rsidRPr="00AE48D4" w:rsidRDefault="00AE48D4" w:rsidP="00AE48D4">
      <w:pPr>
        <w:ind w:firstLine="540"/>
        <w:jc w:val="both"/>
        <w:rPr>
          <w:sz w:val="18"/>
          <w:szCs w:val="18"/>
        </w:rPr>
      </w:pPr>
      <w:r w:rsidRPr="00AE48D4">
        <w:rPr>
          <w:sz w:val="18"/>
          <w:szCs w:val="18"/>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AE48D4">
        <w:rPr>
          <w:sz w:val="18"/>
          <w:szCs w:val="18"/>
        </w:rPr>
        <w:t>необходимых</w:t>
      </w:r>
      <w:proofErr w:type="gramEnd"/>
      <w:r w:rsidRPr="00AE48D4">
        <w:rPr>
          <w:sz w:val="18"/>
          <w:szCs w:val="18"/>
        </w:rPr>
        <w:t xml:space="preserve"> для предоставления муниципальной услуги, и указание на реквизиты данного нормативного правового акта;</w:t>
      </w:r>
    </w:p>
    <w:p w:rsidR="00AE48D4" w:rsidRPr="00AE48D4" w:rsidRDefault="00AE48D4" w:rsidP="00AE48D4">
      <w:pPr>
        <w:ind w:firstLine="540"/>
        <w:jc w:val="both"/>
        <w:rPr>
          <w:sz w:val="18"/>
          <w:szCs w:val="18"/>
        </w:rPr>
      </w:pPr>
      <w:r w:rsidRPr="00AE48D4">
        <w:rPr>
          <w:sz w:val="18"/>
          <w:szCs w:val="18"/>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AE48D4" w:rsidRPr="00AE48D4" w:rsidRDefault="00AE48D4" w:rsidP="00AE48D4">
      <w:pPr>
        <w:ind w:firstLine="540"/>
        <w:jc w:val="both"/>
        <w:rPr>
          <w:sz w:val="18"/>
          <w:szCs w:val="18"/>
        </w:rPr>
      </w:pPr>
      <w:r w:rsidRPr="00AE48D4">
        <w:rPr>
          <w:sz w:val="18"/>
          <w:szCs w:val="18"/>
        </w:rPr>
        <w:t>контактная информация для направления ответа на межведомственный запрос;</w:t>
      </w:r>
    </w:p>
    <w:p w:rsidR="00AE48D4" w:rsidRPr="00AE48D4" w:rsidRDefault="00AE48D4" w:rsidP="00AE48D4">
      <w:pPr>
        <w:ind w:firstLine="540"/>
        <w:jc w:val="both"/>
        <w:rPr>
          <w:sz w:val="18"/>
          <w:szCs w:val="18"/>
        </w:rPr>
      </w:pPr>
      <w:r w:rsidRPr="00AE48D4">
        <w:rPr>
          <w:sz w:val="18"/>
          <w:szCs w:val="18"/>
        </w:rPr>
        <w:t>дата направления межведомственного запроса;</w:t>
      </w:r>
    </w:p>
    <w:p w:rsidR="00AE48D4" w:rsidRPr="00AE48D4" w:rsidRDefault="00AE48D4" w:rsidP="00AE48D4">
      <w:pPr>
        <w:ind w:firstLine="540"/>
        <w:jc w:val="both"/>
        <w:rPr>
          <w:sz w:val="18"/>
          <w:szCs w:val="18"/>
        </w:rPr>
      </w:pPr>
      <w:r w:rsidRPr="00AE48D4">
        <w:rPr>
          <w:sz w:val="18"/>
          <w:szCs w:val="1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E48D4" w:rsidRPr="00AE48D4" w:rsidRDefault="00AE48D4" w:rsidP="00AE48D4">
      <w:pPr>
        <w:ind w:firstLine="540"/>
        <w:jc w:val="both"/>
        <w:rPr>
          <w:sz w:val="18"/>
          <w:szCs w:val="18"/>
        </w:rPr>
      </w:pPr>
      <w:r w:rsidRPr="00AE48D4">
        <w:rPr>
          <w:sz w:val="18"/>
          <w:szCs w:val="18"/>
        </w:rPr>
        <w:t>Результатом административной процедуры является направление специалистом  администрации Сутчевского сельского поселения, предоставляющей муниципальную услугу, ответственным за межведомственное информационное взаимодействие, межведомственного запроса в соответствующий орган (организацию).</w:t>
      </w:r>
    </w:p>
    <w:p w:rsidR="00AE48D4" w:rsidRPr="00AE48D4" w:rsidRDefault="00AE48D4" w:rsidP="00AE48D4">
      <w:pPr>
        <w:jc w:val="both"/>
        <w:rPr>
          <w:sz w:val="18"/>
          <w:szCs w:val="18"/>
        </w:rPr>
      </w:pPr>
    </w:p>
    <w:p w:rsidR="00AE48D4" w:rsidRPr="00AE48D4" w:rsidRDefault="00AE48D4" w:rsidP="00AE48D4">
      <w:pPr>
        <w:ind w:firstLine="540"/>
        <w:jc w:val="both"/>
        <w:outlineLvl w:val="1"/>
        <w:rPr>
          <w:sz w:val="18"/>
          <w:szCs w:val="18"/>
        </w:rPr>
      </w:pPr>
      <w:r w:rsidRPr="00AE48D4">
        <w:rPr>
          <w:sz w:val="18"/>
          <w:szCs w:val="18"/>
        </w:rPr>
        <w:t>3.3. Рассмотрение принятых документов и осмотр объекта капитального строительства</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Основанием для начала административной процедуры является наличие документов, необходимых для предоставления муниципальной услуги.</w:t>
      </w:r>
    </w:p>
    <w:p w:rsidR="00AE48D4" w:rsidRPr="00AE48D4" w:rsidRDefault="00AE48D4" w:rsidP="00AE48D4">
      <w:pPr>
        <w:ind w:firstLine="540"/>
        <w:jc w:val="both"/>
        <w:rPr>
          <w:sz w:val="18"/>
          <w:szCs w:val="18"/>
        </w:rPr>
      </w:pPr>
      <w:r w:rsidRPr="00AE48D4">
        <w:rPr>
          <w:sz w:val="18"/>
          <w:szCs w:val="18"/>
        </w:rPr>
        <w:t xml:space="preserve">Специалист администрации Сутчевского сельского поселения, предоставляющей муниципальную услугу, уполномоченный на выдачу Разрешений, в течение 5 дней со дня передачи документов на рассмотрение обязан обеспечить проверку наличия и правильности оформления документов, указанных в </w:t>
      </w:r>
      <w:hyperlink w:anchor="P137" w:history="1">
        <w:r w:rsidRPr="00AE48D4">
          <w:rPr>
            <w:color w:val="0000FF"/>
            <w:sz w:val="18"/>
            <w:szCs w:val="18"/>
          </w:rPr>
          <w:t>подразделе 2.6</w:t>
        </w:r>
      </w:hyperlink>
      <w:r w:rsidRPr="00AE48D4">
        <w:rPr>
          <w:sz w:val="18"/>
          <w:szCs w:val="18"/>
        </w:rPr>
        <w:t xml:space="preserve"> настоящего Административного регламента.</w:t>
      </w:r>
    </w:p>
    <w:p w:rsidR="00AE48D4" w:rsidRPr="00AE48D4" w:rsidRDefault="00AE48D4" w:rsidP="00AE48D4">
      <w:pPr>
        <w:ind w:firstLine="540"/>
        <w:jc w:val="both"/>
        <w:rPr>
          <w:sz w:val="18"/>
          <w:szCs w:val="18"/>
        </w:rPr>
      </w:pPr>
      <w:proofErr w:type="gramStart"/>
      <w:r w:rsidRPr="00AE48D4">
        <w:rPr>
          <w:sz w:val="18"/>
          <w:szCs w:val="18"/>
        </w:rPr>
        <w:t xml:space="preserve">После проверки представленных застройщиком документов на наличие согласно </w:t>
      </w:r>
      <w:hyperlink w:anchor="P137" w:history="1">
        <w:r w:rsidRPr="00AE48D4">
          <w:rPr>
            <w:color w:val="0000FF"/>
            <w:sz w:val="18"/>
            <w:szCs w:val="18"/>
          </w:rPr>
          <w:t>подразделу 2.6</w:t>
        </w:r>
      </w:hyperlink>
      <w:r w:rsidRPr="00AE48D4">
        <w:rPr>
          <w:sz w:val="18"/>
          <w:szCs w:val="18"/>
        </w:rPr>
        <w:t xml:space="preserve"> настоящего Административного регламента и правильности оформления, а также наличия документов согласно </w:t>
      </w:r>
      <w:hyperlink w:anchor="P153" w:history="1">
        <w:r w:rsidRPr="00AE48D4">
          <w:rPr>
            <w:color w:val="0000FF"/>
            <w:sz w:val="18"/>
            <w:szCs w:val="18"/>
          </w:rPr>
          <w:t>подразделу 2.7</w:t>
        </w:r>
      </w:hyperlink>
      <w:r w:rsidRPr="00AE48D4">
        <w:rPr>
          <w:sz w:val="18"/>
          <w:szCs w:val="18"/>
        </w:rPr>
        <w:t>, запрошенных специалистом администрации в порядке межведомственного взаимодействия, специалист  администрации Сутчевского сельского поселения, предоставляющей муниципальную услугу, осуществляющий рассмотрение документов, уведомляет застройщика, связавшись с ним по номеру телефона, указанному в заявлении, о необходимости осуществления осмотра объекта и в течение</w:t>
      </w:r>
      <w:proofErr w:type="gramEnd"/>
      <w:r w:rsidRPr="00AE48D4">
        <w:rPr>
          <w:sz w:val="18"/>
          <w:szCs w:val="18"/>
        </w:rPr>
        <w:t xml:space="preserve"> 1 дня с выездом на место производит осмотр объекта капитального строительства. Осмотр объекта капитального строительства осуществляется в присутствии застройщика либо его представителя в срок, не превышающий 1 дня со дня установления соответствия документов на наличие и правильности оформления согласно </w:t>
      </w:r>
      <w:hyperlink w:anchor="P137" w:history="1">
        <w:r w:rsidRPr="00AE48D4">
          <w:rPr>
            <w:color w:val="0000FF"/>
            <w:sz w:val="18"/>
            <w:szCs w:val="18"/>
          </w:rPr>
          <w:t>подразделам 2.6</w:t>
        </w:r>
      </w:hyperlink>
      <w:r w:rsidRPr="00AE48D4">
        <w:rPr>
          <w:sz w:val="18"/>
          <w:szCs w:val="18"/>
        </w:rPr>
        <w:t xml:space="preserve">, </w:t>
      </w:r>
      <w:hyperlink w:anchor="P153" w:history="1">
        <w:r w:rsidRPr="00AE48D4">
          <w:rPr>
            <w:color w:val="0000FF"/>
            <w:sz w:val="18"/>
            <w:szCs w:val="18"/>
          </w:rPr>
          <w:t>2.7</w:t>
        </w:r>
      </w:hyperlink>
      <w:r w:rsidRPr="00AE48D4">
        <w:rPr>
          <w:sz w:val="18"/>
          <w:szCs w:val="18"/>
        </w:rPr>
        <w:t xml:space="preserve"> настоящего Административного регламента.</w:t>
      </w:r>
    </w:p>
    <w:p w:rsidR="00AE48D4" w:rsidRPr="00AE48D4" w:rsidRDefault="00AE48D4" w:rsidP="00AE48D4">
      <w:pPr>
        <w:ind w:firstLine="540"/>
        <w:jc w:val="both"/>
        <w:rPr>
          <w:sz w:val="18"/>
          <w:szCs w:val="18"/>
        </w:rPr>
      </w:pPr>
      <w:proofErr w:type="gramStart"/>
      <w:r w:rsidRPr="00AE48D4">
        <w:rPr>
          <w:sz w:val="18"/>
          <w:szCs w:val="1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AE48D4">
        <w:rPr>
          <w:sz w:val="18"/>
          <w:szCs w:val="18"/>
        </w:rPr>
        <w:t xml:space="preserve"> </w:t>
      </w:r>
      <w:proofErr w:type="gramStart"/>
      <w:r w:rsidRPr="00AE48D4">
        <w:rPr>
          <w:sz w:val="18"/>
          <w:szCs w:val="18"/>
        </w:rPr>
        <w:t xml:space="preserve">участка, ограничениям, </w:t>
      </w:r>
      <w:r w:rsidRPr="00AE48D4">
        <w:rPr>
          <w:sz w:val="18"/>
          <w:szCs w:val="18"/>
        </w:rPr>
        <w:lastRenderedPageBreak/>
        <w:t>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p>
    <w:p w:rsidR="00AE48D4" w:rsidRPr="00AE48D4" w:rsidRDefault="00AE48D4" w:rsidP="00AE48D4">
      <w:pPr>
        <w:ind w:firstLine="540"/>
        <w:jc w:val="both"/>
        <w:rPr>
          <w:sz w:val="18"/>
          <w:szCs w:val="18"/>
        </w:rPr>
      </w:pPr>
      <w:r w:rsidRPr="00AE48D4">
        <w:rPr>
          <w:sz w:val="18"/>
          <w:szCs w:val="18"/>
        </w:rPr>
        <w:t>В случае</w:t>
      </w:r>
      <w:proofErr w:type="gramStart"/>
      <w:r w:rsidRPr="00AE48D4">
        <w:rPr>
          <w:sz w:val="18"/>
          <w:szCs w:val="18"/>
        </w:rPr>
        <w:t>,</w:t>
      </w:r>
      <w:proofErr w:type="gramEnd"/>
      <w:r w:rsidRPr="00AE48D4">
        <w:rPr>
          <w:sz w:val="18"/>
          <w:szCs w:val="18"/>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AE48D4" w:rsidRPr="00AE48D4" w:rsidRDefault="00AE48D4" w:rsidP="00AE48D4">
      <w:pPr>
        <w:ind w:firstLine="540"/>
        <w:jc w:val="both"/>
        <w:rPr>
          <w:sz w:val="18"/>
          <w:szCs w:val="18"/>
        </w:rPr>
      </w:pPr>
      <w:r w:rsidRPr="00AE48D4">
        <w:rPr>
          <w:sz w:val="18"/>
          <w:szCs w:val="18"/>
        </w:rPr>
        <w:t>Результатом административной процедуры является рассмотрение представленных документов и осмотр объекта капитального строительства.</w:t>
      </w:r>
    </w:p>
    <w:p w:rsidR="00AE48D4" w:rsidRPr="00AE48D4" w:rsidRDefault="00AE48D4" w:rsidP="00AE48D4">
      <w:pPr>
        <w:jc w:val="both"/>
        <w:rPr>
          <w:sz w:val="18"/>
          <w:szCs w:val="18"/>
        </w:rPr>
      </w:pPr>
    </w:p>
    <w:p w:rsidR="00AE48D4" w:rsidRPr="00AE48D4" w:rsidRDefault="00AE48D4" w:rsidP="00AE48D4">
      <w:pPr>
        <w:ind w:firstLine="540"/>
        <w:jc w:val="both"/>
        <w:outlineLvl w:val="1"/>
        <w:rPr>
          <w:sz w:val="18"/>
          <w:szCs w:val="18"/>
        </w:rPr>
      </w:pPr>
      <w:r w:rsidRPr="00AE48D4">
        <w:rPr>
          <w:sz w:val="18"/>
          <w:szCs w:val="18"/>
        </w:rPr>
        <w:t>3.4. Письменное уведомление об отказе в предоставлении муниципальной услуги</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proofErr w:type="gramStart"/>
      <w:r w:rsidRPr="00AE48D4">
        <w:rPr>
          <w:sz w:val="18"/>
          <w:szCs w:val="18"/>
        </w:rPr>
        <w:t xml:space="preserve">Основанием для начала административной процедуры является выявление оснований для отказа в выдаче разрешения на ввод объекта в эксплуатацию в соответствии с </w:t>
      </w:r>
      <w:hyperlink w:anchor="P174" w:history="1">
        <w:r w:rsidRPr="00AE48D4">
          <w:rPr>
            <w:color w:val="0000FF"/>
            <w:sz w:val="18"/>
            <w:szCs w:val="18"/>
          </w:rPr>
          <w:t>подразделом 2.10</w:t>
        </w:r>
      </w:hyperlink>
      <w:r w:rsidRPr="00AE48D4">
        <w:rPr>
          <w:sz w:val="18"/>
          <w:szCs w:val="18"/>
        </w:rPr>
        <w:t xml:space="preserve"> настоящего Административного регламента в ходе проверки документов, указанных в </w:t>
      </w:r>
      <w:hyperlink w:anchor="P137" w:history="1">
        <w:r w:rsidRPr="00AE48D4">
          <w:rPr>
            <w:color w:val="0000FF"/>
            <w:sz w:val="18"/>
            <w:szCs w:val="18"/>
          </w:rPr>
          <w:t>подразделах 2.6</w:t>
        </w:r>
      </w:hyperlink>
      <w:r w:rsidRPr="00AE48D4">
        <w:rPr>
          <w:sz w:val="18"/>
          <w:szCs w:val="18"/>
        </w:rPr>
        <w:t xml:space="preserve">, </w:t>
      </w:r>
      <w:hyperlink w:anchor="P153" w:history="1">
        <w:r w:rsidRPr="00AE48D4">
          <w:rPr>
            <w:color w:val="0000FF"/>
            <w:sz w:val="18"/>
            <w:szCs w:val="18"/>
          </w:rPr>
          <w:t>2.7</w:t>
        </w:r>
      </w:hyperlink>
      <w:r w:rsidRPr="00AE48D4">
        <w:rPr>
          <w:sz w:val="18"/>
          <w:szCs w:val="18"/>
        </w:rPr>
        <w:t xml:space="preserve"> настоящего Административного регламента, осмотре объекта капитального строительства специалист администрации в течение 1 дня готовит письменное </w:t>
      </w:r>
      <w:hyperlink r:id="rId37" w:history="1">
        <w:r w:rsidRPr="00AE48D4">
          <w:rPr>
            <w:color w:val="0000FF"/>
            <w:sz w:val="18"/>
            <w:szCs w:val="18"/>
          </w:rPr>
          <w:t>уведомление</w:t>
        </w:r>
      </w:hyperlink>
      <w:r w:rsidRPr="00AE48D4">
        <w:rPr>
          <w:sz w:val="18"/>
          <w:szCs w:val="18"/>
        </w:rPr>
        <w:t xml:space="preserve"> об отказе в выдаче Разрешения (Приложение № 6 к Административному</w:t>
      </w:r>
      <w:proofErr w:type="gramEnd"/>
      <w:r w:rsidRPr="00AE48D4">
        <w:rPr>
          <w:sz w:val="18"/>
          <w:szCs w:val="18"/>
        </w:rPr>
        <w:t xml:space="preserve"> регламенту), визирует его и согласовывает с главой администрации Сутчевского сельского поселения. Подготовленное уведомление об отказе в выдаче Разрешения в течение 1 дня подписывается главой администрации Сутчевского сельского поселения.</w:t>
      </w:r>
    </w:p>
    <w:p w:rsidR="00AE48D4" w:rsidRPr="00AE48D4" w:rsidRDefault="00AE48D4" w:rsidP="00AE48D4">
      <w:pPr>
        <w:ind w:firstLine="540"/>
        <w:jc w:val="both"/>
        <w:rPr>
          <w:sz w:val="18"/>
          <w:szCs w:val="18"/>
        </w:rPr>
      </w:pPr>
      <w:r w:rsidRPr="00AE48D4">
        <w:rPr>
          <w:sz w:val="18"/>
          <w:szCs w:val="18"/>
        </w:rPr>
        <w:t>Уведомление с указанием причин отказа регистрируется в журнале учета уведомлений об отказе в выдаче разрешений на строительство и разрешений на ввод объектов в эксплуатацию и вручается заявителю лично под роспись либо направляется почтовым уведомлением в адрес заявителя. Вместе с уведомлением заявителям (их уполномоченным представителям) возвращаются представленные ими документы.</w:t>
      </w:r>
    </w:p>
    <w:p w:rsidR="00AE48D4" w:rsidRPr="00AE48D4" w:rsidRDefault="00AE48D4" w:rsidP="00AE48D4">
      <w:pPr>
        <w:ind w:firstLine="540"/>
        <w:jc w:val="both"/>
        <w:rPr>
          <w:sz w:val="18"/>
          <w:szCs w:val="18"/>
        </w:rPr>
      </w:pPr>
      <w:r w:rsidRPr="00AE48D4">
        <w:rPr>
          <w:sz w:val="18"/>
          <w:szCs w:val="18"/>
        </w:rPr>
        <w:t>В случае если Заявление с прилагаемыми документами поступило из МФЦ, специалист администрации в течение 1 дня со дня установления факта выявления замечаний составляет и отправляет в МФЦ письменное уведомление об отказе (1 экз., оригинал) с указанием причин отказа. К уведомлению прилагаются все представленные документы.</w:t>
      </w:r>
    </w:p>
    <w:p w:rsidR="00AE48D4" w:rsidRPr="00AE48D4" w:rsidRDefault="00AE48D4" w:rsidP="00AE48D4">
      <w:pPr>
        <w:ind w:firstLine="540"/>
        <w:jc w:val="both"/>
        <w:rPr>
          <w:sz w:val="18"/>
          <w:szCs w:val="18"/>
        </w:rPr>
      </w:pPr>
      <w:r w:rsidRPr="00AE48D4">
        <w:rPr>
          <w:sz w:val="18"/>
          <w:szCs w:val="18"/>
        </w:rPr>
        <w:t xml:space="preserve">Специалист МФЦ в день поступления письменного уведомления об отказе фиксирует в АИС МФЦ о смене статуса документа </w:t>
      </w:r>
      <w:proofErr w:type="gramStart"/>
      <w:r w:rsidRPr="00AE48D4">
        <w:rPr>
          <w:sz w:val="18"/>
          <w:szCs w:val="18"/>
        </w:rPr>
        <w:t>на</w:t>
      </w:r>
      <w:proofErr w:type="gramEnd"/>
      <w:r w:rsidRPr="00AE48D4">
        <w:rPr>
          <w:sz w:val="18"/>
          <w:szCs w:val="18"/>
        </w:rPr>
        <w:t xml:space="preserve"> «отказано </w:t>
      </w:r>
      <w:proofErr w:type="gramStart"/>
      <w:r w:rsidRPr="00AE48D4">
        <w:rPr>
          <w:sz w:val="18"/>
          <w:szCs w:val="18"/>
        </w:rPr>
        <w:t>в</w:t>
      </w:r>
      <w:proofErr w:type="gramEnd"/>
      <w:r w:rsidRPr="00AE48D4">
        <w:rPr>
          <w:sz w:val="18"/>
          <w:szCs w:val="18"/>
        </w:rPr>
        <w:t xml:space="preserve"> услуге» и извещает заявителя по телефону.</w:t>
      </w:r>
    </w:p>
    <w:p w:rsidR="00AE48D4" w:rsidRPr="00AE48D4" w:rsidRDefault="00AE48D4" w:rsidP="00AE48D4">
      <w:pPr>
        <w:ind w:firstLine="540"/>
        <w:jc w:val="both"/>
        <w:rPr>
          <w:sz w:val="18"/>
          <w:szCs w:val="18"/>
        </w:rPr>
      </w:pPr>
      <w:r w:rsidRPr="00AE48D4">
        <w:rPr>
          <w:sz w:val="18"/>
          <w:szCs w:val="18"/>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специалисту МФЦ, ответственному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AE48D4" w:rsidRPr="00AE48D4" w:rsidRDefault="00AE48D4" w:rsidP="00AE48D4">
      <w:pPr>
        <w:ind w:firstLine="540"/>
        <w:jc w:val="both"/>
        <w:rPr>
          <w:sz w:val="18"/>
          <w:szCs w:val="18"/>
        </w:rPr>
      </w:pPr>
      <w:r w:rsidRPr="00AE48D4">
        <w:rPr>
          <w:sz w:val="18"/>
          <w:szCs w:val="18"/>
        </w:rPr>
        <w:t>Результатом административной процедуры является выдача уведомления об отказе в выдаче разрешения на ввод объекта в эксплуатацию.</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proofErr w:type="gramStart"/>
      <w:r w:rsidRPr="00AE48D4">
        <w:rPr>
          <w:sz w:val="18"/>
          <w:szCs w:val="18"/>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w:t>
      </w:r>
      <w:proofErr w:type="gramEnd"/>
      <w:r w:rsidRPr="00AE48D4">
        <w:rPr>
          <w:sz w:val="18"/>
          <w:szCs w:val="18"/>
        </w:rPr>
        <w:t xml:space="preserve"> личный кабинет по выбору заявителей.</w:t>
      </w:r>
    </w:p>
    <w:p w:rsidR="00AE48D4" w:rsidRPr="00AE48D4" w:rsidRDefault="00AE48D4" w:rsidP="00AE48D4">
      <w:pPr>
        <w:ind w:firstLine="540"/>
        <w:jc w:val="both"/>
        <w:rPr>
          <w:sz w:val="18"/>
          <w:szCs w:val="18"/>
        </w:rPr>
      </w:pPr>
    </w:p>
    <w:p w:rsidR="00AE48D4" w:rsidRPr="00AE48D4" w:rsidRDefault="00AE48D4" w:rsidP="00AE48D4">
      <w:pPr>
        <w:ind w:firstLine="540"/>
        <w:jc w:val="both"/>
        <w:outlineLvl w:val="1"/>
        <w:rPr>
          <w:sz w:val="18"/>
          <w:szCs w:val="18"/>
        </w:rPr>
      </w:pPr>
      <w:r w:rsidRPr="00AE48D4">
        <w:rPr>
          <w:sz w:val="18"/>
          <w:szCs w:val="18"/>
        </w:rPr>
        <w:t>3.5. Подготовка и выдача разрешения на ввод объекта в эксплуатацию</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proofErr w:type="gramStart"/>
      <w:r w:rsidRPr="00AE48D4">
        <w:rPr>
          <w:sz w:val="18"/>
          <w:szCs w:val="18"/>
        </w:rPr>
        <w:t xml:space="preserve">Основанием для начала административной процедуры является наличие и правильность оформления документов, указанных в </w:t>
      </w:r>
      <w:hyperlink w:anchor="P137" w:history="1">
        <w:r w:rsidRPr="00AE48D4">
          <w:rPr>
            <w:color w:val="0000FF"/>
            <w:sz w:val="18"/>
            <w:szCs w:val="18"/>
          </w:rPr>
          <w:t>подразделах 2.6</w:t>
        </w:r>
      </w:hyperlink>
      <w:r w:rsidRPr="00AE48D4">
        <w:rPr>
          <w:sz w:val="18"/>
          <w:szCs w:val="18"/>
        </w:rPr>
        <w:t xml:space="preserve">, </w:t>
      </w:r>
      <w:hyperlink w:anchor="P153" w:history="1">
        <w:r w:rsidRPr="00AE48D4">
          <w:rPr>
            <w:color w:val="0000FF"/>
            <w:sz w:val="18"/>
            <w:szCs w:val="18"/>
          </w:rPr>
          <w:t>2.7</w:t>
        </w:r>
      </w:hyperlink>
      <w:r w:rsidRPr="00AE48D4">
        <w:rPr>
          <w:sz w:val="18"/>
          <w:szCs w:val="18"/>
        </w:rPr>
        <w:t xml:space="preserve"> настоящего Административного регламента,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w:t>
      </w:r>
      <w:proofErr w:type="gramEnd"/>
      <w:r w:rsidRPr="00AE48D4">
        <w:rPr>
          <w:sz w:val="18"/>
          <w:szCs w:val="18"/>
        </w:rPr>
        <w:t xml:space="preserve">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специалистом администрации в течение 1 дня готовится Разрешение и направляется на согласование главе администрации Сутчевского сельского поселения.</w:t>
      </w:r>
    </w:p>
    <w:p w:rsidR="00AE48D4" w:rsidRPr="00AE48D4" w:rsidRDefault="00AE48D4" w:rsidP="00AE48D4">
      <w:pPr>
        <w:ind w:firstLine="540"/>
        <w:jc w:val="both"/>
        <w:rPr>
          <w:sz w:val="18"/>
          <w:szCs w:val="18"/>
        </w:rPr>
      </w:pPr>
      <w:hyperlink r:id="rId38" w:history="1">
        <w:r w:rsidRPr="00AE48D4">
          <w:rPr>
            <w:color w:val="0000FF"/>
            <w:sz w:val="18"/>
            <w:szCs w:val="18"/>
          </w:rPr>
          <w:t>Разрешение</w:t>
        </w:r>
      </w:hyperlink>
      <w:r w:rsidRPr="00AE48D4">
        <w:rPr>
          <w:sz w:val="18"/>
          <w:szCs w:val="18"/>
        </w:rPr>
        <w:t xml:space="preserve"> на ввод объекта в эксплуатацию оформляется по форме,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Pr="00AE48D4">
        <w:rPr>
          <w:sz w:val="18"/>
          <w:szCs w:val="18"/>
        </w:rPr>
        <w:t>пр</w:t>
      </w:r>
      <w:proofErr w:type="spellEnd"/>
      <w:proofErr w:type="gramEnd"/>
      <w:r w:rsidRPr="00AE48D4">
        <w:rPr>
          <w:sz w:val="18"/>
          <w:szCs w:val="18"/>
        </w:rPr>
        <w:t xml:space="preserve"> «Об утверждении формы разрешения на строительство и формы разрешения на ввод объекта в эксплуатацию».</w:t>
      </w:r>
    </w:p>
    <w:p w:rsidR="00AE48D4" w:rsidRPr="00AE48D4" w:rsidRDefault="00AE48D4" w:rsidP="00AE48D4">
      <w:pPr>
        <w:ind w:firstLine="540"/>
        <w:jc w:val="both"/>
        <w:rPr>
          <w:sz w:val="18"/>
          <w:szCs w:val="18"/>
        </w:rPr>
      </w:pPr>
      <w:r w:rsidRPr="00AE48D4">
        <w:rPr>
          <w:sz w:val="18"/>
          <w:szCs w:val="18"/>
        </w:rPr>
        <w:t>Глава администрации Сутчевского сельского поселения в течение 1 дня со дня представления разрешения на ввод объекта в эксплуатацию с приложенными документами подписывает указанное разрешение, которое в течение того же дня регистрируется специалистом администрации в журнале учета выданных разрешений на ввод объектов в эксплуатацию.</w:t>
      </w:r>
    </w:p>
    <w:p w:rsidR="00AE48D4" w:rsidRPr="00AE48D4" w:rsidRDefault="00AE48D4" w:rsidP="00AE48D4">
      <w:pPr>
        <w:ind w:firstLine="540"/>
        <w:jc w:val="both"/>
        <w:rPr>
          <w:sz w:val="18"/>
          <w:szCs w:val="18"/>
        </w:rPr>
      </w:pPr>
      <w:r w:rsidRPr="00AE48D4">
        <w:rPr>
          <w:sz w:val="18"/>
          <w:szCs w:val="18"/>
        </w:rPr>
        <w:t>В течение 1 дня, следующего за днем подписания разрешения на ввод объекта в эксплуатацию, указанное разрешение выдается заявителю (его уполномоченному представителю), второй экземпляр разрешения на ввод и документы, послужившие основанием для его выдачи, хранятся в архиве администрации Сутчевского сельского поселения.</w:t>
      </w:r>
    </w:p>
    <w:p w:rsidR="00AE48D4" w:rsidRPr="00AE48D4" w:rsidRDefault="00AE48D4" w:rsidP="00AE48D4">
      <w:pPr>
        <w:ind w:firstLine="540"/>
        <w:jc w:val="both"/>
        <w:rPr>
          <w:sz w:val="18"/>
          <w:szCs w:val="18"/>
        </w:rPr>
      </w:pPr>
      <w:r w:rsidRPr="00AE48D4">
        <w:rPr>
          <w:sz w:val="18"/>
          <w:szCs w:val="18"/>
        </w:rPr>
        <w:t>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AE48D4" w:rsidRPr="00AE48D4" w:rsidRDefault="00AE48D4" w:rsidP="00AE48D4">
      <w:pPr>
        <w:ind w:firstLine="540"/>
        <w:jc w:val="both"/>
        <w:rPr>
          <w:sz w:val="18"/>
          <w:szCs w:val="18"/>
        </w:rPr>
      </w:pPr>
      <w:r w:rsidRPr="00AE48D4">
        <w:rPr>
          <w:sz w:val="18"/>
          <w:szCs w:val="18"/>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39" w:history="1">
        <w:r w:rsidRPr="00AE48D4">
          <w:rPr>
            <w:sz w:val="18"/>
            <w:szCs w:val="18"/>
          </w:rPr>
          <w:t>законом</w:t>
        </w:r>
      </w:hyperlink>
      <w:r w:rsidRPr="00AE48D4">
        <w:rPr>
          <w:sz w:val="18"/>
          <w:szCs w:val="18"/>
        </w:rPr>
        <w:t xml:space="preserve"> от 13.07.2015 № 218-ФЗ «О государственной регистрации».</w:t>
      </w:r>
    </w:p>
    <w:p w:rsidR="00AE48D4" w:rsidRPr="00AE48D4" w:rsidRDefault="00AE48D4" w:rsidP="00AE48D4">
      <w:pPr>
        <w:ind w:firstLine="540"/>
        <w:jc w:val="both"/>
        <w:rPr>
          <w:sz w:val="18"/>
          <w:szCs w:val="18"/>
        </w:rPr>
      </w:pPr>
      <w:r w:rsidRPr="00AE48D4">
        <w:rPr>
          <w:sz w:val="18"/>
          <w:szCs w:val="18"/>
        </w:rPr>
        <w:t>В случае если Заявление с прилагаемыми документами поступило из МФЦ, разрешение в течение 1 дня, следующего за днем подписания разрешения, выдается специалисту АИС МФЦ, ответственному за доставку документов.</w:t>
      </w:r>
    </w:p>
    <w:p w:rsidR="00AE48D4" w:rsidRPr="00AE48D4" w:rsidRDefault="00AE48D4" w:rsidP="00AE48D4">
      <w:pPr>
        <w:ind w:firstLine="540"/>
        <w:jc w:val="both"/>
        <w:rPr>
          <w:sz w:val="18"/>
          <w:szCs w:val="18"/>
        </w:rPr>
      </w:pPr>
      <w:r w:rsidRPr="00AE48D4">
        <w:rPr>
          <w:sz w:val="18"/>
          <w:szCs w:val="18"/>
        </w:rPr>
        <w:t xml:space="preserve">Специалист МФЦ в день поступления от администрации Сутчевского сельского поселения, предоставляющего услугу, конечного результата услуги фиксирует в АИС МФЦ информацию о смене статуса документа </w:t>
      </w:r>
      <w:proofErr w:type="gramStart"/>
      <w:r w:rsidRPr="00AE48D4">
        <w:rPr>
          <w:sz w:val="18"/>
          <w:szCs w:val="18"/>
        </w:rPr>
        <w:t>на</w:t>
      </w:r>
      <w:proofErr w:type="gramEnd"/>
      <w:r w:rsidRPr="00AE48D4">
        <w:rPr>
          <w:sz w:val="18"/>
          <w:szCs w:val="18"/>
        </w:rPr>
        <w:t xml:space="preserve"> «готово к выдаче».</w:t>
      </w:r>
    </w:p>
    <w:p w:rsidR="00AE48D4" w:rsidRPr="00AE48D4" w:rsidRDefault="00AE48D4" w:rsidP="00AE48D4">
      <w:pPr>
        <w:ind w:firstLine="540"/>
        <w:jc w:val="both"/>
        <w:rPr>
          <w:sz w:val="18"/>
          <w:szCs w:val="18"/>
        </w:rPr>
      </w:pPr>
      <w:r w:rsidRPr="00AE48D4">
        <w:rPr>
          <w:sz w:val="18"/>
          <w:szCs w:val="18"/>
        </w:rPr>
        <w:t>Экземпляр разрешения выдается заявителям либо уполномоченным лицам при наличии полномочий, оформленных в соответствии с действующим законодательством, в АИС МФЦ при предъявлении ими расписки о принятии документов.</w:t>
      </w:r>
    </w:p>
    <w:p w:rsidR="00AE48D4" w:rsidRPr="00AE48D4" w:rsidRDefault="00AE48D4" w:rsidP="00AE48D4">
      <w:pPr>
        <w:ind w:firstLine="540"/>
        <w:jc w:val="both"/>
        <w:rPr>
          <w:sz w:val="18"/>
          <w:szCs w:val="18"/>
        </w:rPr>
      </w:pPr>
      <w:r w:rsidRPr="00AE48D4">
        <w:rPr>
          <w:sz w:val="18"/>
          <w:szCs w:val="18"/>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«завершено».</w:t>
      </w:r>
    </w:p>
    <w:p w:rsidR="00AE48D4" w:rsidRPr="00AE48D4" w:rsidRDefault="00AE48D4" w:rsidP="00AE48D4">
      <w:pPr>
        <w:ind w:firstLine="540"/>
        <w:jc w:val="both"/>
        <w:rPr>
          <w:sz w:val="18"/>
          <w:szCs w:val="18"/>
        </w:rPr>
      </w:pPr>
      <w:r w:rsidRPr="00AE48D4">
        <w:rPr>
          <w:sz w:val="18"/>
          <w:szCs w:val="18"/>
        </w:rPr>
        <w:t>Результатом административной процедуры является выдача разрешения на ввод объекта в эксплуатацию.</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proofErr w:type="gramStart"/>
      <w:r w:rsidRPr="00AE48D4">
        <w:rPr>
          <w:sz w:val="18"/>
          <w:szCs w:val="18"/>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w:t>
      </w:r>
      <w:proofErr w:type="gramEnd"/>
      <w:r w:rsidRPr="00AE48D4">
        <w:rPr>
          <w:sz w:val="18"/>
          <w:szCs w:val="18"/>
        </w:rPr>
        <w:t xml:space="preserve"> в предоставлении услуги.</w:t>
      </w:r>
    </w:p>
    <w:p w:rsidR="00AE48D4" w:rsidRPr="00AE48D4" w:rsidRDefault="00AE48D4" w:rsidP="00AE48D4">
      <w:pPr>
        <w:jc w:val="both"/>
        <w:rPr>
          <w:sz w:val="18"/>
          <w:szCs w:val="18"/>
        </w:rPr>
      </w:pPr>
      <w:r w:rsidRPr="00AE48D4">
        <w:rPr>
          <w:sz w:val="18"/>
          <w:szCs w:val="18"/>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заявителя.</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40" w:history="1">
        <w:r w:rsidRPr="00AE48D4">
          <w:rPr>
            <w:sz w:val="18"/>
            <w:szCs w:val="18"/>
          </w:rPr>
          <w:t>закона</w:t>
        </w:r>
      </w:hyperlink>
      <w:r w:rsidRPr="00AE48D4">
        <w:rPr>
          <w:sz w:val="18"/>
          <w:szCs w:val="18"/>
        </w:rPr>
        <w:t xml:space="preserve"> от 06.04.2011 № 63-ФЗ «Об электронной подписи» и требованиями Федерального </w:t>
      </w:r>
      <w:hyperlink r:id="rId41" w:history="1">
        <w:r w:rsidRPr="00AE48D4">
          <w:rPr>
            <w:sz w:val="18"/>
            <w:szCs w:val="18"/>
          </w:rPr>
          <w:t>закона</w:t>
        </w:r>
      </w:hyperlink>
      <w:r w:rsidRPr="00AE48D4">
        <w:rPr>
          <w:sz w:val="18"/>
          <w:szCs w:val="18"/>
        </w:rPr>
        <w:t xml:space="preserve">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AE48D4" w:rsidRPr="00AE48D4" w:rsidRDefault="00AE48D4" w:rsidP="00AE48D4">
      <w:pPr>
        <w:ind w:firstLine="540"/>
        <w:jc w:val="both"/>
        <w:rPr>
          <w:sz w:val="18"/>
          <w:szCs w:val="18"/>
        </w:rPr>
      </w:pPr>
      <w:r w:rsidRPr="00AE48D4">
        <w:rPr>
          <w:sz w:val="18"/>
          <w:szCs w:val="18"/>
        </w:rPr>
        <w:t xml:space="preserve">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w:t>
      </w:r>
      <w:proofErr w:type="spellStart"/>
      <w:r w:rsidRPr="00AE48D4">
        <w:rPr>
          <w:sz w:val="18"/>
          <w:szCs w:val="18"/>
        </w:rPr>
        <w:t>пин-код</w:t>
      </w:r>
      <w:proofErr w:type="spellEnd"/>
      <w:r w:rsidRPr="00AE48D4">
        <w:rPr>
          <w:sz w:val="18"/>
          <w:szCs w:val="18"/>
        </w:rPr>
        <w:t>,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rsidRPr="00AE48D4">
        <w:rPr>
          <w:sz w:val="18"/>
          <w:szCs w:val="18"/>
        </w:rPr>
        <w:t>Пин-код</w:t>
      </w:r>
      <w:proofErr w:type="spellEnd"/>
      <w:r w:rsidRPr="00AE48D4">
        <w:rPr>
          <w:sz w:val="18"/>
          <w:szCs w:val="18"/>
        </w:rPr>
        <w:t>», после чего отобразится информация о статусе, сроках исполнения муниципальной услуги.</w:t>
      </w:r>
    </w:p>
    <w:p w:rsidR="00AE48D4" w:rsidRPr="00AE48D4" w:rsidRDefault="00AE48D4" w:rsidP="00AE48D4">
      <w:pPr>
        <w:ind w:firstLine="540"/>
        <w:jc w:val="both"/>
        <w:rPr>
          <w:sz w:val="18"/>
          <w:szCs w:val="18"/>
        </w:rPr>
      </w:pPr>
      <w:proofErr w:type="gramStart"/>
      <w:r w:rsidRPr="00AE48D4">
        <w:rPr>
          <w:sz w:val="18"/>
          <w:szCs w:val="1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AE48D4">
        <w:rPr>
          <w:sz w:val="18"/>
          <w:szCs w:val="18"/>
        </w:rPr>
        <w:t xml:space="preserve"> в целях приема обращений за предоставлением такой услуги, осуществляются в соответствии с </w:t>
      </w:r>
      <w:hyperlink r:id="rId42" w:history="1">
        <w:r w:rsidRPr="00AE48D4">
          <w:rPr>
            <w:sz w:val="18"/>
            <w:szCs w:val="18"/>
          </w:rPr>
          <w:t>постановлением</w:t>
        </w:r>
      </w:hyperlink>
      <w:r w:rsidRPr="00AE48D4">
        <w:rPr>
          <w:sz w:val="18"/>
          <w:szCs w:val="1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E48D4" w:rsidRPr="00AE48D4" w:rsidRDefault="00AE48D4" w:rsidP="00AE48D4">
      <w:pPr>
        <w:jc w:val="both"/>
        <w:rPr>
          <w:sz w:val="18"/>
          <w:szCs w:val="18"/>
        </w:rPr>
      </w:pPr>
    </w:p>
    <w:p w:rsidR="00AE48D4" w:rsidRPr="00AE48D4" w:rsidRDefault="00AE48D4" w:rsidP="00AE48D4">
      <w:pPr>
        <w:jc w:val="center"/>
        <w:outlineLvl w:val="0"/>
        <w:rPr>
          <w:sz w:val="18"/>
          <w:szCs w:val="18"/>
        </w:rPr>
      </w:pPr>
      <w:r w:rsidRPr="00AE48D4">
        <w:rPr>
          <w:sz w:val="18"/>
          <w:szCs w:val="18"/>
        </w:rPr>
        <w:t>IV. Формы контроля</w:t>
      </w:r>
    </w:p>
    <w:p w:rsidR="00AE48D4" w:rsidRPr="00AE48D4" w:rsidRDefault="00AE48D4" w:rsidP="00AE48D4">
      <w:pPr>
        <w:jc w:val="center"/>
        <w:rPr>
          <w:sz w:val="18"/>
          <w:szCs w:val="18"/>
        </w:rPr>
      </w:pPr>
      <w:r w:rsidRPr="00AE48D4">
        <w:rPr>
          <w:sz w:val="18"/>
          <w:szCs w:val="18"/>
        </w:rPr>
        <w:t>за исполнением Административного регламента</w:t>
      </w:r>
    </w:p>
    <w:p w:rsidR="00AE48D4" w:rsidRPr="00AE48D4" w:rsidRDefault="00AE48D4" w:rsidP="00AE48D4">
      <w:pPr>
        <w:jc w:val="both"/>
        <w:rPr>
          <w:sz w:val="18"/>
          <w:szCs w:val="18"/>
        </w:rPr>
      </w:pPr>
    </w:p>
    <w:p w:rsidR="00AE48D4" w:rsidRPr="00AE48D4" w:rsidRDefault="00AE48D4" w:rsidP="00AE48D4">
      <w:pPr>
        <w:ind w:firstLine="540"/>
        <w:jc w:val="both"/>
        <w:outlineLvl w:val="1"/>
        <w:rPr>
          <w:sz w:val="18"/>
          <w:szCs w:val="18"/>
        </w:rPr>
      </w:pPr>
      <w:r w:rsidRPr="00AE48D4">
        <w:rPr>
          <w:sz w:val="18"/>
          <w:szCs w:val="18"/>
        </w:rPr>
        <w:lastRenderedPageBreak/>
        <w:t xml:space="preserve">4.1. Порядок осуществления текущего </w:t>
      </w:r>
      <w:proofErr w:type="gramStart"/>
      <w:r w:rsidRPr="00AE48D4">
        <w:rPr>
          <w:sz w:val="18"/>
          <w:szCs w:val="18"/>
        </w:rPr>
        <w:t>контроля за</w:t>
      </w:r>
      <w:proofErr w:type="gramEnd"/>
      <w:r w:rsidRPr="00AE48D4">
        <w:rPr>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 xml:space="preserve">Текущий </w:t>
      </w:r>
      <w:proofErr w:type="gramStart"/>
      <w:r w:rsidRPr="00AE48D4">
        <w:rPr>
          <w:sz w:val="18"/>
          <w:szCs w:val="18"/>
        </w:rPr>
        <w:t>контроль за</w:t>
      </w:r>
      <w:proofErr w:type="gramEnd"/>
      <w:r w:rsidRPr="00AE48D4">
        <w:rPr>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Сутчевского сельского поселения, предоставляющего услугу путем проверки своевременности, полноты и качества выполнения процедур при предоставлении муниципальной услуги.</w:t>
      </w:r>
    </w:p>
    <w:p w:rsidR="00AE48D4" w:rsidRPr="00AE48D4" w:rsidRDefault="00AE48D4" w:rsidP="00AE48D4">
      <w:pPr>
        <w:jc w:val="both"/>
        <w:rPr>
          <w:sz w:val="18"/>
          <w:szCs w:val="18"/>
        </w:rPr>
      </w:pPr>
    </w:p>
    <w:p w:rsidR="00AE48D4" w:rsidRPr="00AE48D4" w:rsidRDefault="00AE48D4" w:rsidP="00AE48D4">
      <w:pPr>
        <w:ind w:firstLine="540"/>
        <w:jc w:val="both"/>
        <w:outlineLvl w:val="1"/>
        <w:rPr>
          <w:sz w:val="18"/>
          <w:szCs w:val="18"/>
        </w:rPr>
      </w:pPr>
      <w:r w:rsidRPr="00AE48D4">
        <w:rPr>
          <w:sz w:val="18"/>
          <w:szCs w:val="1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E48D4">
        <w:rPr>
          <w:sz w:val="18"/>
          <w:szCs w:val="18"/>
        </w:rPr>
        <w:t>контроля за</w:t>
      </w:r>
      <w:proofErr w:type="gramEnd"/>
      <w:r w:rsidRPr="00AE48D4">
        <w:rPr>
          <w:sz w:val="18"/>
          <w:szCs w:val="18"/>
        </w:rPr>
        <w:t xml:space="preserve"> полнотой и качеством предоставления муниципальной услуги.</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proofErr w:type="gramStart"/>
      <w:r w:rsidRPr="00AE48D4">
        <w:rPr>
          <w:sz w:val="18"/>
          <w:szCs w:val="18"/>
        </w:rPr>
        <w:t>Контроль за</w:t>
      </w:r>
      <w:proofErr w:type="gramEnd"/>
      <w:r w:rsidRPr="00AE48D4">
        <w:rPr>
          <w:sz w:val="18"/>
          <w:szCs w:val="1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AE48D4" w:rsidRPr="00AE48D4" w:rsidRDefault="00AE48D4" w:rsidP="00AE48D4">
      <w:pPr>
        <w:ind w:firstLine="540"/>
        <w:jc w:val="both"/>
        <w:rPr>
          <w:sz w:val="18"/>
          <w:szCs w:val="18"/>
        </w:rPr>
      </w:pPr>
      <w:r w:rsidRPr="00AE48D4">
        <w:rPr>
          <w:sz w:val="18"/>
          <w:szCs w:val="18"/>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AE48D4">
        <w:rPr>
          <w:sz w:val="18"/>
          <w:szCs w:val="18"/>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AE48D4" w:rsidRPr="00AE48D4" w:rsidRDefault="00AE48D4" w:rsidP="00AE48D4">
      <w:pPr>
        <w:ind w:firstLine="540"/>
        <w:jc w:val="both"/>
        <w:rPr>
          <w:sz w:val="18"/>
          <w:szCs w:val="18"/>
        </w:rPr>
      </w:pPr>
      <w:r w:rsidRPr="00AE48D4">
        <w:rPr>
          <w:sz w:val="18"/>
          <w:szCs w:val="18"/>
        </w:rPr>
        <w:t>Плановые и внеплановые проверки полноты и качества предоставления муниципальной услуги организуются на основании распоряжений администрации Сутчевского сельского поселения.</w:t>
      </w:r>
    </w:p>
    <w:p w:rsidR="00AE48D4" w:rsidRPr="00AE48D4" w:rsidRDefault="00AE48D4" w:rsidP="00AE48D4">
      <w:pPr>
        <w:ind w:firstLine="540"/>
        <w:jc w:val="both"/>
        <w:rPr>
          <w:sz w:val="18"/>
          <w:szCs w:val="18"/>
        </w:rPr>
      </w:pPr>
      <w:r w:rsidRPr="00AE48D4">
        <w:rPr>
          <w:sz w:val="18"/>
          <w:szCs w:val="18"/>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Сутчевского сельского поселения, предоставляющего услугу, рассматривает вопрос о привлечении виновных лиц к дисциплинарной ответственности.</w:t>
      </w:r>
    </w:p>
    <w:p w:rsidR="00AE48D4" w:rsidRPr="00AE48D4" w:rsidRDefault="00AE48D4" w:rsidP="00AE48D4">
      <w:pPr>
        <w:jc w:val="both"/>
        <w:rPr>
          <w:sz w:val="18"/>
          <w:szCs w:val="18"/>
        </w:rPr>
      </w:pPr>
    </w:p>
    <w:p w:rsidR="00AE48D4" w:rsidRPr="00AE48D4" w:rsidRDefault="00AE48D4" w:rsidP="00AE48D4">
      <w:pPr>
        <w:ind w:firstLine="540"/>
        <w:jc w:val="both"/>
        <w:outlineLvl w:val="1"/>
        <w:rPr>
          <w:sz w:val="18"/>
          <w:szCs w:val="18"/>
        </w:rPr>
      </w:pPr>
      <w:r w:rsidRPr="00AE48D4">
        <w:rPr>
          <w:sz w:val="18"/>
          <w:szCs w:val="1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E48D4" w:rsidRPr="00AE48D4" w:rsidRDefault="00AE48D4" w:rsidP="00AE48D4">
      <w:pPr>
        <w:ind w:firstLine="540"/>
        <w:jc w:val="both"/>
        <w:rPr>
          <w:sz w:val="18"/>
          <w:szCs w:val="18"/>
        </w:rPr>
      </w:pPr>
      <w:r w:rsidRPr="00AE48D4">
        <w:rPr>
          <w:sz w:val="18"/>
          <w:szCs w:val="18"/>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E48D4" w:rsidRPr="00AE48D4" w:rsidRDefault="00AE48D4" w:rsidP="00AE48D4">
      <w:pPr>
        <w:jc w:val="both"/>
        <w:rPr>
          <w:sz w:val="18"/>
          <w:szCs w:val="18"/>
        </w:rPr>
      </w:pPr>
    </w:p>
    <w:p w:rsidR="00AE48D4" w:rsidRPr="00AE48D4" w:rsidRDefault="00AE48D4" w:rsidP="00AE48D4">
      <w:pPr>
        <w:ind w:firstLine="540"/>
        <w:jc w:val="both"/>
        <w:outlineLvl w:val="1"/>
        <w:rPr>
          <w:sz w:val="18"/>
          <w:szCs w:val="18"/>
        </w:rPr>
      </w:pPr>
      <w:r w:rsidRPr="00AE48D4">
        <w:rPr>
          <w:sz w:val="18"/>
          <w:szCs w:val="18"/>
        </w:rPr>
        <w:t xml:space="preserve">4.4. Положения, характеризующие требования к порядку и формам </w:t>
      </w:r>
      <w:proofErr w:type="gramStart"/>
      <w:r w:rsidRPr="00AE48D4">
        <w:rPr>
          <w:sz w:val="18"/>
          <w:szCs w:val="18"/>
        </w:rPr>
        <w:t>контроля за</w:t>
      </w:r>
      <w:proofErr w:type="gramEnd"/>
      <w:r w:rsidRPr="00AE48D4">
        <w:rPr>
          <w:sz w:val="18"/>
          <w:szCs w:val="18"/>
        </w:rPr>
        <w:t xml:space="preserve"> предоставлением муниципальной услуги, в том числе со стороны граждан, их объединений и организаций</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E48D4" w:rsidRPr="00AE48D4" w:rsidRDefault="00AE48D4" w:rsidP="00AE48D4">
      <w:pPr>
        <w:jc w:val="both"/>
        <w:rPr>
          <w:sz w:val="18"/>
          <w:szCs w:val="18"/>
        </w:rPr>
      </w:pPr>
    </w:p>
    <w:p w:rsidR="00AE48D4" w:rsidRPr="00AE48D4" w:rsidRDefault="00AE48D4" w:rsidP="00AE48D4">
      <w:pPr>
        <w:jc w:val="center"/>
        <w:outlineLvl w:val="0"/>
        <w:rPr>
          <w:sz w:val="18"/>
          <w:szCs w:val="18"/>
        </w:rPr>
      </w:pPr>
      <w:r w:rsidRPr="00AE48D4">
        <w:rPr>
          <w:sz w:val="18"/>
          <w:szCs w:val="18"/>
        </w:rPr>
        <w:t>V. Досудебный (внесудебный) порядок обжалования решений</w:t>
      </w:r>
    </w:p>
    <w:p w:rsidR="00AE48D4" w:rsidRPr="00AE48D4" w:rsidRDefault="00AE48D4" w:rsidP="00AE48D4">
      <w:pPr>
        <w:jc w:val="center"/>
        <w:rPr>
          <w:sz w:val="18"/>
          <w:szCs w:val="18"/>
        </w:rPr>
      </w:pPr>
      <w:r w:rsidRPr="00AE48D4">
        <w:rPr>
          <w:sz w:val="18"/>
          <w:szCs w:val="18"/>
        </w:rPr>
        <w:t>и действий (бездействия) органа местного самоуправления,</w:t>
      </w:r>
    </w:p>
    <w:p w:rsidR="00AE48D4" w:rsidRPr="00AE48D4" w:rsidRDefault="00AE48D4" w:rsidP="00AE48D4">
      <w:pPr>
        <w:jc w:val="center"/>
        <w:rPr>
          <w:sz w:val="18"/>
          <w:szCs w:val="18"/>
        </w:rPr>
      </w:pPr>
      <w:proofErr w:type="gramStart"/>
      <w:r w:rsidRPr="00AE48D4">
        <w:rPr>
          <w:sz w:val="18"/>
          <w:szCs w:val="18"/>
        </w:rPr>
        <w:t>предоставляющего</w:t>
      </w:r>
      <w:proofErr w:type="gramEnd"/>
      <w:r w:rsidRPr="00AE48D4">
        <w:rPr>
          <w:sz w:val="18"/>
          <w:szCs w:val="18"/>
        </w:rPr>
        <w:t xml:space="preserve"> муниципальную услугу,</w:t>
      </w:r>
    </w:p>
    <w:p w:rsidR="00AE48D4" w:rsidRPr="00AE48D4" w:rsidRDefault="00AE48D4" w:rsidP="00AE48D4">
      <w:pPr>
        <w:jc w:val="center"/>
        <w:rPr>
          <w:sz w:val="18"/>
          <w:szCs w:val="18"/>
        </w:rPr>
      </w:pPr>
      <w:r w:rsidRPr="00AE48D4">
        <w:rPr>
          <w:sz w:val="18"/>
          <w:szCs w:val="18"/>
        </w:rPr>
        <w:t>а также его должностных лиц, муниципальных служащих</w:t>
      </w:r>
    </w:p>
    <w:p w:rsidR="00AE48D4" w:rsidRPr="00AE48D4" w:rsidRDefault="00AE48D4" w:rsidP="00AE48D4">
      <w:pPr>
        <w:jc w:val="both"/>
        <w:rPr>
          <w:sz w:val="18"/>
          <w:szCs w:val="18"/>
        </w:rPr>
      </w:pPr>
    </w:p>
    <w:p w:rsidR="00AE48D4" w:rsidRPr="00AE48D4" w:rsidRDefault="00AE48D4" w:rsidP="00AE48D4">
      <w:pPr>
        <w:ind w:firstLine="540"/>
        <w:jc w:val="both"/>
        <w:outlineLvl w:val="1"/>
        <w:rPr>
          <w:sz w:val="18"/>
          <w:szCs w:val="18"/>
        </w:rPr>
      </w:pPr>
      <w:r w:rsidRPr="00AE48D4">
        <w:rPr>
          <w:sz w:val="18"/>
          <w:szCs w:val="18"/>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AE48D4" w:rsidRPr="00AE48D4" w:rsidRDefault="00AE48D4" w:rsidP="00AE48D4">
      <w:pPr>
        <w:jc w:val="both"/>
        <w:rPr>
          <w:sz w:val="18"/>
          <w:szCs w:val="18"/>
        </w:rPr>
      </w:pPr>
    </w:p>
    <w:p w:rsidR="00AE48D4" w:rsidRPr="00AE48D4" w:rsidRDefault="00AE48D4" w:rsidP="00AE48D4">
      <w:pPr>
        <w:ind w:firstLine="540"/>
        <w:jc w:val="both"/>
        <w:outlineLvl w:val="1"/>
        <w:rPr>
          <w:sz w:val="18"/>
          <w:szCs w:val="18"/>
        </w:rPr>
      </w:pPr>
      <w:r w:rsidRPr="00AE48D4">
        <w:rPr>
          <w:sz w:val="18"/>
          <w:szCs w:val="18"/>
        </w:rPr>
        <w:t>5.2. Предмет жалобы</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 xml:space="preserve">Заявитель может обратиться с жалобой по основаниям и в порядке, которые установлены </w:t>
      </w:r>
      <w:hyperlink r:id="rId43" w:history="1">
        <w:r w:rsidRPr="00AE48D4">
          <w:rPr>
            <w:color w:val="0000FF"/>
            <w:sz w:val="18"/>
            <w:szCs w:val="18"/>
          </w:rPr>
          <w:t>статьями 11.1</w:t>
        </w:r>
      </w:hyperlink>
      <w:r w:rsidRPr="00AE48D4">
        <w:rPr>
          <w:sz w:val="18"/>
          <w:szCs w:val="18"/>
        </w:rPr>
        <w:t xml:space="preserve"> и </w:t>
      </w:r>
      <w:hyperlink r:id="rId44" w:history="1">
        <w:r w:rsidRPr="00AE48D4">
          <w:rPr>
            <w:color w:val="0000FF"/>
            <w:sz w:val="18"/>
            <w:szCs w:val="18"/>
          </w:rPr>
          <w:t>11.2</w:t>
        </w:r>
      </w:hyperlink>
      <w:r w:rsidRPr="00AE48D4">
        <w:rPr>
          <w:sz w:val="18"/>
          <w:szCs w:val="18"/>
        </w:rPr>
        <w:t xml:space="preserve"> Федерального закона № 210-ФЗ, в том числе в следующих случаях:</w:t>
      </w:r>
    </w:p>
    <w:p w:rsidR="00AE48D4" w:rsidRPr="00AE48D4" w:rsidRDefault="00AE48D4" w:rsidP="00AE48D4">
      <w:pPr>
        <w:ind w:firstLine="540"/>
        <w:jc w:val="both"/>
        <w:rPr>
          <w:sz w:val="18"/>
          <w:szCs w:val="18"/>
        </w:rPr>
      </w:pPr>
      <w:r w:rsidRPr="00AE48D4">
        <w:rPr>
          <w:sz w:val="18"/>
          <w:szCs w:val="18"/>
        </w:rPr>
        <w:t>нарушение срока регистрации заявления о предоставлении муниципальной услуги;</w:t>
      </w:r>
    </w:p>
    <w:p w:rsidR="00AE48D4" w:rsidRPr="00AE48D4" w:rsidRDefault="00AE48D4" w:rsidP="00AE48D4">
      <w:pPr>
        <w:ind w:firstLine="540"/>
        <w:jc w:val="both"/>
        <w:rPr>
          <w:sz w:val="18"/>
          <w:szCs w:val="18"/>
        </w:rPr>
      </w:pPr>
      <w:r w:rsidRPr="00AE48D4">
        <w:rPr>
          <w:sz w:val="18"/>
          <w:szCs w:val="18"/>
        </w:rPr>
        <w:t>нарушение срока предоставления муниципальной услуги;</w:t>
      </w:r>
    </w:p>
    <w:p w:rsidR="00AE48D4" w:rsidRPr="00AE48D4" w:rsidRDefault="00AE48D4" w:rsidP="00AE48D4">
      <w:pPr>
        <w:ind w:firstLine="540"/>
        <w:jc w:val="both"/>
        <w:rPr>
          <w:sz w:val="18"/>
          <w:szCs w:val="18"/>
        </w:rPr>
      </w:pPr>
      <w:r w:rsidRPr="00AE48D4">
        <w:rPr>
          <w:sz w:val="18"/>
          <w:szCs w:val="18"/>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AE48D4" w:rsidRPr="00AE48D4" w:rsidRDefault="00AE48D4" w:rsidP="00AE48D4">
      <w:pPr>
        <w:ind w:firstLine="540"/>
        <w:jc w:val="both"/>
        <w:rPr>
          <w:sz w:val="18"/>
          <w:szCs w:val="18"/>
        </w:rPr>
      </w:pPr>
      <w:r w:rsidRPr="00AE48D4">
        <w:rPr>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AE48D4" w:rsidRPr="00AE48D4" w:rsidRDefault="00AE48D4" w:rsidP="00AE48D4">
      <w:pPr>
        <w:ind w:firstLine="540"/>
        <w:jc w:val="both"/>
        <w:rPr>
          <w:sz w:val="18"/>
          <w:szCs w:val="18"/>
        </w:rPr>
      </w:pPr>
      <w:proofErr w:type="gramStart"/>
      <w:r w:rsidRPr="00AE48D4">
        <w:rPr>
          <w:sz w:val="18"/>
          <w:szCs w:val="1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AE48D4" w:rsidRPr="00AE48D4" w:rsidRDefault="00AE48D4" w:rsidP="00AE48D4">
      <w:pPr>
        <w:ind w:firstLine="540"/>
        <w:jc w:val="both"/>
        <w:rPr>
          <w:sz w:val="18"/>
          <w:szCs w:val="18"/>
        </w:rPr>
      </w:pPr>
      <w:r w:rsidRPr="00AE48D4">
        <w:rPr>
          <w:sz w:val="18"/>
          <w:szCs w:val="1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AE48D4" w:rsidRPr="00AE48D4" w:rsidRDefault="00AE48D4" w:rsidP="00AE48D4">
      <w:pPr>
        <w:ind w:firstLine="540"/>
        <w:jc w:val="both"/>
        <w:rPr>
          <w:sz w:val="18"/>
          <w:szCs w:val="18"/>
        </w:rPr>
      </w:pPr>
      <w:proofErr w:type="gramStart"/>
      <w:r w:rsidRPr="00AE48D4">
        <w:rPr>
          <w:sz w:val="18"/>
          <w:szCs w:val="18"/>
        </w:rPr>
        <w:t>отказ Органа,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E48D4" w:rsidRPr="00AE48D4" w:rsidRDefault="00AE48D4" w:rsidP="00AE48D4">
      <w:pPr>
        <w:jc w:val="both"/>
        <w:rPr>
          <w:sz w:val="18"/>
          <w:szCs w:val="18"/>
        </w:rPr>
      </w:pPr>
    </w:p>
    <w:p w:rsidR="00AE48D4" w:rsidRPr="00AE48D4" w:rsidRDefault="00AE48D4" w:rsidP="00AE48D4">
      <w:pPr>
        <w:ind w:firstLine="540"/>
        <w:jc w:val="both"/>
        <w:outlineLvl w:val="1"/>
        <w:rPr>
          <w:sz w:val="18"/>
          <w:szCs w:val="18"/>
        </w:rPr>
      </w:pPr>
      <w:r w:rsidRPr="00AE48D4">
        <w:rPr>
          <w:sz w:val="18"/>
          <w:szCs w:val="18"/>
        </w:rPr>
        <w:t>5.3. Органы местного самоуправления и уполномоченные на рассмотрение жалобы должностные лица, которым может быть направлена жалоба</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поселения.</w:t>
      </w:r>
    </w:p>
    <w:p w:rsidR="00AE48D4" w:rsidRPr="00AE48D4" w:rsidRDefault="00AE48D4" w:rsidP="00AE48D4">
      <w:pPr>
        <w:jc w:val="both"/>
        <w:rPr>
          <w:sz w:val="18"/>
          <w:szCs w:val="18"/>
        </w:rPr>
      </w:pPr>
    </w:p>
    <w:p w:rsidR="00AE48D4" w:rsidRPr="00AE48D4" w:rsidRDefault="00AE48D4" w:rsidP="00AE48D4">
      <w:pPr>
        <w:ind w:firstLine="540"/>
        <w:jc w:val="both"/>
        <w:outlineLvl w:val="1"/>
        <w:rPr>
          <w:sz w:val="18"/>
          <w:szCs w:val="18"/>
        </w:rPr>
      </w:pPr>
      <w:r w:rsidRPr="00AE48D4">
        <w:rPr>
          <w:sz w:val="18"/>
          <w:szCs w:val="18"/>
        </w:rPr>
        <w:t>5.4. Порядок подачи и рассмотрения жалобы</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proofErr w:type="gramStart"/>
      <w:r w:rsidRPr="00AE48D4">
        <w:rPr>
          <w:sz w:val="18"/>
          <w:szCs w:val="18"/>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roofErr w:type="gramEnd"/>
    </w:p>
    <w:p w:rsidR="00AE48D4" w:rsidRPr="00AE48D4" w:rsidRDefault="00AE48D4" w:rsidP="00AE48D4">
      <w:pPr>
        <w:ind w:firstLine="540"/>
        <w:jc w:val="both"/>
        <w:rPr>
          <w:sz w:val="18"/>
          <w:szCs w:val="18"/>
        </w:rPr>
      </w:pPr>
      <w:hyperlink r:id="rId45" w:history="1">
        <w:r w:rsidRPr="00AE48D4">
          <w:rPr>
            <w:color w:val="0000FF"/>
            <w:sz w:val="18"/>
            <w:szCs w:val="18"/>
          </w:rPr>
          <w:t>Жалоба</w:t>
        </w:r>
      </w:hyperlink>
      <w:r w:rsidRPr="00AE48D4">
        <w:rPr>
          <w:sz w:val="18"/>
          <w:szCs w:val="18"/>
        </w:rPr>
        <w:t xml:space="preserve"> в соответствии с Федеральным </w:t>
      </w:r>
      <w:hyperlink r:id="rId46" w:history="1">
        <w:r w:rsidRPr="00AE48D4">
          <w:rPr>
            <w:sz w:val="18"/>
            <w:szCs w:val="18"/>
          </w:rPr>
          <w:t>законом</w:t>
        </w:r>
      </w:hyperlink>
      <w:r w:rsidRPr="00AE48D4">
        <w:rPr>
          <w:sz w:val="18"/>
          <w:szCs w:val="18"/>
        </w:rPr>
        <w:t xml:space="preserve"> № 210-ФЗ должна содержать (Приложение № 8 к Административному регламенту):</w:t>
      </w:r>
    </w:p>
    <w:p w:rsidR="00AE48D4" w:rsidRPr="00AE48D4" w:rsidRDefault="00AE48D4" w:rsidP="00AE48D4">
      <w:pPr>
        <w:ind w:firstLine="540"/>
        <w:jc w:val="both"/>
        <w:rPr>
          <w:sz w:val="18"/>
          <w:szCs w:val="18"/>
        </w:rPr>
      </w:pPr>
      <w:r w:rsidRPr="00AE48D4">
        <w:rPr>
          <w:sz w:val="18"/>
          <w:szCs w:val="18"/>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AE48D4" w:rsidRPr="00AE48D4" w:rsidRDefault="00AE48D4" w:rsidP="00AE48D4">
      <w:pPr>
        <w:ind w:firstLine="540"/>
        <w:jc w:val="both"/>
        <w:rPr>
          <w:sz w:val="18"/>
          <w:szCs w:val="18"/>
        </w:rPr>
      </w:pPr>
      <w:proofErr w:type="gramStart"/>
      <w:r w:rsidRPr="00AE48D4">
        <w:rPr>
          <w:sz w:val="18"/>
          <w:szCs w:val="1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48D4" w:rsidRPr="00AE48D4" w:rsidRDefault="00AE48D4" w:rsidP="00AE48D4">
      <w:pPr>
        <w:ind w:firstLine="540"/>
        <w:jc w:val="both"/>
        <w:rPr>
          <w:sz w:val="18"/>
          <w:szCs w:val="18"/>
        </w:rPr>
      </w:pPr>
      <w:r w:rsidRPr="00AE48D4">
        <w:rPr>
          <w:sz w:val="18"/>
          <w:szCs w:val="18"/>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AE48D4" w:rsidRPr="00AE48D4" w:rsidRDefault="00AE48D4" w:rsidP="00AE48D4">
      <w:pPr>
        <w:ind w:firstLine="540"/>
        <w:jc w:val="both"/>
        <w:rPr>
          <w:sz w:val="18"/>
          <w:szCs w:val="18"/>
        </w:rPr>
      </w:pPr>
      <w:r w:rsidRPr="00AE48D4">
        <w:rPr>
          <w:sz w:val="18"/>
          <w:szCs w:val="18"/>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E48D4" w:rsidRPr="00AE48D4" w:rsidRDefault="00AE48D4" w:rsidP="00AE48D4">
      <w:pPr>
        <w:ind w:firstLine="540"/>
        <w:jc w:val="both"/>
        <w:rPr>
          <w:sz w:val="18"/>
          <w:szCs w:val="18"/>
        </w:rPr>
      </w:pPr>
      <w:r w:rsidRPr="00AE48D4">
        <w:rPr>
          <w:sz w:val="18"/>
          <w:szCs w:val="1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E48D4">
        <w:rPr>
          <w:sz w:val="18"/>
          <w:szCs w:val="18"/>
        </w:rPr>
        <w:t>представлена</w:t>
      </w:r>
      <w:proofErr w:type="gramEnd"/>
      <w:r w:rsidRPr="00AE48D4">
        <w:rPr>
          <w:sz w:val="18"/>
          <w:szCs w:val="18"/>
        </w:rPr>
        <w:t>:</w:t>
      </w:r>
    </w:p>
    <w:p w:rsidR="00AE48D4" w:rsidRPr="00AE48D4" w:rsidRDefault="00AE48D4" w:rsidP="00AE48D4">
      <w:pPr>
        <w:ind w:firstLine="540"/>
        <w:jc w:val="both"/>
        <w:rPr>
          <w:sz w:val="18"/>
          <w:szCs w:val="18"/>
        </w:rPr>
      </w:pPr>
      <w:r w:rsidRPr="00AE48D4">
        <w:rPr>
          <w:sz w:val="18"/>
          <w:szCs w:val="18"/>
        </w:rPr>
        <w:t>а) оформленная в соответствии с законодательством Российской Федерации доверенность (для физических лиц);</w:t>
      </w:r>
    </w:p>
    <w:p w:rsidR="00AE48D4" w:rsidRPr="00AE48D4" w:rsidRDefault="00AE48D4" w:rsidP="00AE48D4">
      <w:pPr>
        <w:ind w:firstLine="540"/>
        <w:jc w:val="both"/>
        <w:rPr>
          <w:sz w:val="18"/>
          <w:szCs w:val="18"/>
        </w:rPr>
      </w:pPr>
      <w:r w:rsidRPr="00AE48D4">
        <w:rPr>
          <w:sz w:val="18"/>
          <w:szCs w:val="1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E48D4" w:rsidRPr="00AE48D4" w:rsidRDefault="00AE48D4" w:rsidP="00AE48D4">
      <w:pPr>
        <w:ind w:firstLine="540"/>
        <w:jc w:val="both"/>
        <w:rPr>
          <w:sz w:val="18"/>
          <w:szCs w:val="18"/>
        </w:rPr>
      </w:pPr>
      <w:r w:rsidRPr="00AE48D4">
        <w:rPr>
          <w:sz w:val="18"/>
          <w:szCs w:val="1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48D4" w:rsidRPr="00AE48D4" w:rsidRDefault="00AE48D4" w:rsidP="00AE48D4">
      <w:pPr>
        <w:ind w:firstLine="540"/>
        <w:jc w:val="both"/>
        <w:rPr>
          <w:sz w:val="18"/>
          <w:szCs w:val="18"/>
        </w:rPr>
      </w:pPr>
      <w:r w:rsidRPr="00AE48D4">
        <w:rPr>
          <w:sz w:val="18"/>
          <w:szCs w:val="1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E48D4" w:rsidRPr="00AE48D4" w:rsidRDefault="00AE48D4" w:rsidP="00AE48D4">
      <w:pPr>
        <w:ind w:firstLine="540"/>
        <w:jc w:val="both"/>
        <w:rPr>
          <w:sz w:val="18"/>
          <w:szCs w:val="18"/>
        </w:rPr>
      </w:pPr>
      <w:r w:rsidRPr="00AE48D4">
        <w:rPr>
          <w:sz w:val="18"/>
          <w:szCs w:val="18"/>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E48D4" w:rsidRPr="00AE48D4" w:rsidRDefault="00AE48D4" w:rsidP="00AE48D4">
      <w:pPr>
        <w:ind w:firstLine="540"/>
        <w:jc w:val="both"/>
        <w:rPr>
          <w:sz w:val="18"/>
          <w:szCs w:val="18"/>
        </w:rPr>
      </w:pPr>
      <w:r w:rsidRPr="00AE48D4">
        <w:rPr>
          <w:sz w:val="18"/>
          <w:szCs w:val="18"/>
        </w:rPr>
        <w:t>В электронном виде жалоба может быть подана заявителем посредством:</w:t>
      </w:r>
    </w:p>
    <w:p w:rsidR="00AE48D4" w:rsidRPr="00AE48D4" w:rsidRDefault="00AE48D4" w:rsidP="00AE48D4">
      <w:pPr>
        <w:ind w:firstLine="540"/>
        <w:jc w:val="both"/>
        <w:rPr>
          <w:sz w:val="18"/>
          <w:szCs w:val="18"/>
        </w:rPr>
      </w:pPr>
      <w:r w:rsidRPr="00AE48D4">
        <w:rPr>
          <w:sz w:val="18"/>
          <w:szCs w:val="18"/>
        </w:rPr>
        <w:t>официального сайта органа местного самоуправления;</w:t>
      </w:r>
    </w:p>
    <w:p w:rsidR="00AE48D4" w:rsidRPr="00AE48D4" w:rsidRDefault="00AE48D4" w:rsidP="00AE48D4">
      <w:pPr>
        <w:ind w:firstLine="540"/>
        <w:jc w:val="both"/>
        <w:rPr>
          <w:sz w:val="18"/>
          <w:szCs w:val="18"/>
        </w:rPr>
      </w:pPr>
      <w:r w:rsidRPr="00AE48D4">
        <w:rPr>
          <w:sz w:val="18"/>
          <w:szCs w:val="18"/>
        </w:rPr>
        <w:lastRenderedPageBreak/>
        <w:t>Единого портала;</w:t>
      </w:r>
    </w:p>
    <w:p w:rsidR="00AE48D4" w:rsidRPr="00AE48D4" w:rsidRDefault="00AE48D4" w:rsidP="00AE48D4">
      <w:pPr>
        <w:ind w:firstLine="540"/>
        <w:jc w:val="both"/>
        <w:rPr>
          <w:sz w:val="18"/>
          <w:szCs w:val="18"/>
        </w:rPr>
      </w:pPr>
      <w:r w:rsidRPr="00AE48D4">
        <w:rPr>
          <w:sz w:val="18"/>
          <w:szCs w:val="18"/>
        </w:rPr>
        <w:t>Портала;</w:t>
      </w:r>
    </w:p>
    <w:p w:rsidR="00AE48D4" w:rsidRPr="00AE48D4" w:rsidRDefault="00AE48D4" w:rsidP="00AE48D4">
      <w:pPr>
        <w:ind w:firstLine="540"/>
        <w:jc w:val="both"/>
        <w:rPr>
          <w:sz w:val="18"/>
          <w:szCs w:val="18"/>
        </w:rPr>
      </w:pPr>
      <w:r w:rsidRPr="00AE48D4">
        <w:rPr>
          <w:sz w:val="18"/>
          <w:szCs w:val="18"/>
        </w:rPr>
        <w:t>информационной системы досудебного (внесудебного) обжалования.</w:t>
      </w:r>
    </w:p>
    <w:p w:rsidR="00AE48D4" w:rsidRPr="00AE48D4" w:rsidRDefault="00AE48D4" w:rsidP="00AE48D4">
      <w:pPr>
        <w:jc w:val="both"/>
        <w:rPr>
          <w:sz w:val="18"/>
          <w:szCs w:val="18"/>
        </w:rPr>
      </w:pPr>
    </w:p>
    <w:p w:rsidR="00AE48D4" w:rsidRPr="00AE48D4" w:rsidRDefault="00AE48D4" w:rsidP="00AE48D4">
      <w:pPr>
        <w:ind w:firstLine="540"/>
        <w:jc w:val="both"/>
        <w:outlineLvl w:val="1"/>
        <w:rPr>
          <w:sz w:val="18"/>
          <w:szCs w:val="18"/>
        </w:rPr>
      </w:pPr>
      <w:r w:rsidRPr="00AE48D4">
        <w:rPr>
          <w:sz w:val="18"/>
          <w:szCs w:val="18"/>
        </w:rPr>
        <w:t>5.5. Сроки рассмотрения жалобы</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Жалоба, поступившая в администрацию Сутчевского сельского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AE48D4" w:rsidRPr="00AE48D4" w:rsidRDefault="00AE48D4" w:rsidP="00AE48D4">
      <w:pPr>
        <w:ind w:firstLine="540"/>
        <w:jc w:val="both"/>
        <w:rPr>
          <w:sz w:val="18"/>
          <w:szCs w:val="18"/>
        </w:rPr>
      </w:pPr>
      <w:r w:rsidRPr="00AE48D4">
        <w:rPr>
          <w:sz w:val="18"/>
          <w:szCs w:val="18"/>
        </w:rPr>
        <w:t>В случае обжалования отказа должностного лица администрации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E48D4" w:rsidRPr="00AE48D4" w:rsidRDefault="00AE48D4" w:rsidP="00AE48D4">
      <w:pPr>
        <w:jc w:val="both"/>
        <w:rPr>
          <w:sz w:val="18"/>
          <w:szCs w:val="18"/>
        </w:rPr>
      </w:pPr>
    </w:p>
    <w:p w:rsidR="00AE48D4" w:rsidRPr="00AE48D4" w:rsidRDefault="00AE48D4" w:rsidP="00AE48D4">
      <w:pPr>
        <w:ind w:firstLine="540"/>
        <w:jc w:val="both"/>
        <w:outlineLvl w:val="1"/>
        <w:rPr>
          <w:sz w:val="18"/>
          <w:szCs w:val="18"/>
        </w:rPr>
      </w:pPr>
      <w:r w:rsidRPr="00AE48D4">
        <w:rPr>
          <w:sz w:val="18"/>
          <w:szCs w:val="18"/>
        </w:rPr>
        <w:t>5.6. Результат рассмотрения жалобы</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 xml:space="preserve">По результатам рассмотрения жалобы в соответствии с </w:t>
      </w:r>
      <w:hyperlink r:id="rId47" w:history="1">
        <w:r w:rsidRPr="00AE48D4">
          <w:rPr>
            <w:sz w:val="18"/>
            <w:szCs w:val="18"/>
          </w:rPr>
          <w:t>частью 7 статьи 11.2</w:t>
        </w:r>
      </w:hyperlink>
      <w:r w:rsidRPr="00AE48D4">
        <w:rPr>
          <w:sz w:val="18"/>
          <w:szCs w:val="18"/>
        </w:rPr>
        <w:t xml:space="preserve"> Федерального закона № 210-ФЗ администрация поселения принимает одно из следующих решений:</w:t>
      </w:r>
    </w:p>
    <w:p w:rsidR="00AE48D4" w:rsidRPr="00AE48D4" w:rsidRDefault="00AE48D4" w:rsidP="00AE48D4">
      <w:pPr>
        <w:ind w:firstLine="540"/>
        <w:jc w:val="both"/>
        <w:rPr>
          <w:sz w:val="18"/>
          <w:szCs w:val="18"/>
        </w:rPr>
      </w:pPr>
      <w:proofErr w:type="gramStart"/>
      <w:r w:rsidRPr="00AE48D4">
        <w:rPr>
          <w:sz w:val="18"/>
          <w:szCs w:val="18"/>
        </w:rPr>
        <w:t>удовлетворяет жалобу, в том числе в форме отмены принятого решения, исправления допущенных специалистом администрации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AE48D4" w:rsidRPr="00AE48D4" w:rsidRDefault="00AE48D4" w:rsidP="00AE48D4">
      <w:pPr>
        <w:ind w:firstLine="540"/>
        <w:jc w:val="both"/>
        <w:rPr>
          <w:sz w:val="18"/>
          <w:szCs w:val="18"/>
        </w:rPr>
      </w:pPr>
      <w:r w:rsidRPr="00AE48D4">
        <w:rPr>
          <w:sz w:val="18"/>
          <w:szCs w:val="18"/>
        </w:rPr>
        <w:t>отказывает в удовлетворении жалобы.</w:t>
      </w:r>
    </w:p>
    <w:p w:rsidR="00AE48D4" w:rsidRPr="00AE48D4" w:rsidRDefault="00AE48D4" w:rsidP="00AE48D4">
      <w:pPr>
        <w:ind w:firstLine="540"/>
        <w:jc w:val="both"/>
        <w:rPr>
          <w:sz w:val="18"/>
          <w:szCs w:val="18"/>
        </w:rPr>
      </w:pPr>
      <w:r w:rsidRPr="00AE48D4">
        <w:rPr>
          <w:sz w:val="18"/>
          <w:szCs w:val="18"/>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E48D4" w:rsidRPr="00AE48D4" w:rsidRDefault="00AE48D4" w:rsidP="00AE48D4">
      <w:pPr>
        <w:ind w:firstLine="540"/>
        <w:jc w:val="both"/>
        <w:rPr>
          <w:sz w:val="18"/>
          <w:szCs w:val="18"/>
        </w:rPr>
      </w:pPr>
      <w:r w:rsidRPr="00AE48D4">
        <w:rPr>
          <w:sz w:val="18"/>
          <w:szCs w:val="18"/>
        </w:rPr>
        <w:t xml:space="preserve">В случае установления в ходе или по результатам </w:t>
      </w:r>
      <w:proofErr w:type="gramStart"/>
      <w:r w:rsidRPr="00AE48D4">
        <w:rPr>
          <w:sz w:val="18"/>
          <w:szCs w:val="18"/>
        </w:rPr>
        <w:t>рассмотрения жалобы признаков состава административного правонарушения</w:t>
      </w:r>
      <w:proofErr w:type="gramEnd"/>
      <w:r w:rsidRPr="00AE48D4">
        <w:rPr>
          <w:sz w:val="18"/>
          <w:szCs w:val="18"/>
        </w:rPr>
        <w:t xml:space="preserve"> или преступления должностное лицо администрации Сутчевского сельского поселения, наделенное полномочиями по рассмотрению жалоб, незамедлительно направляет имеющиеся материалы в органы прокуратуры.</w:t>
      </w:r>
    </w:p>
    <w:p w:rsidR="00AE48D4" w:rsidRPr="00AE48D4" w:rsidRDefault="00AE48D4" w:rsidP="00AE48D4">
      <w:pPr>
        <w:jc w:val="both"/>
        <w:rPr>
          <w:sz w:val="18"/>
          <w:szCs w:val="18"/>
        </w:rPr>
      </w:pPr>
    </w:p>
    <w:p w:rsidR="00AE48D4" w:rsidRPr="00AE48D4" w:rsidRDefault="00AE48D4" w:rsidP="00AE48D4">
      <w:pPr>
        <w:ind w:firstLine="540"/>
        <w:jc w:val="both"/>
        <w:outlineLvl w:val="1"/>
        <w:rPr>
          <w:sz w:val="18"/>
          <w:szCs w:val="18"/>
        </w:rPr>
      </w:pPr>
      <w:r w:rsidRPr="00AE48D4">
        <w:rPr>
          <w:sz w:val="18"/>
          <w:szCs w:val="18"/>
        </w:rPr>
        <w:t>5.7. Порядок информирования заявителя о результатах рассмотрения жалобы</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AE48D4" w:rsidRPr="00AE48D4" w:rsidRDefault="00AE48D4" w:rsidP="00AE48D4">
      <w:pPr>
        <w:ind w:firstLine="540"/>
        <w:jc w:val="both"/>
        <w:rPr>
          <w:sz w:val="18"/>
          <w:szCs w:val="18"/>
        </w:rPr>
      </w:pPr>
      <w:r w:rsidRPr="00AE48D4">
        <w:rPr>
          <w:sz w:val="18"/>
          <w:szCs w:val="18"/>
        </w:rPr>
        <w:t>В ответе по результатам рассмотрения жалобы указываются:</w:t>
      </w:r>
    </w:p>
    <w:p w:rsidR="00AE48D4" w:rsidRPr="00AE48D4" w:rsidRDefault="00AE48D4" w:rsidP="00AE48D4">
      <w:pPr>
        <w:ind w:firstLine="540"/>
        <w:jc w:val="both"/>
        <w:rPr>
          <w:sz w:val="18"/>
          <w:szCs w:val="18"/>
        </w:rPr>
      </w:pPr>
      <w:proofErr w:type="gramStart"/>
      <w:r w:rsidRPr="00AE48D4">
        <w:rPr>
          <w:sz w:val="18"/>
          <w:szCs w:val="18"/>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roofErr w:type="gramEnd"/>
    </w:p>
    <w:p w:rsidR="00AE48D4" w:rsidRPr="00AE48D4" w:rsidRDefault="00AE48D4" w:rsidP="00AE48D4">
      <w:pPr>
        <w:ind w:firstLine="540"/>
        <w:jc w:val="both"/>
        <w:rPr>
          <w:sz w:val="18"/>
          <w:szCs w:val="18"/>
        </w:rPr>
      </w:pPr>
      <w:r w:rsidRPr="00AE48D4">
        <w:rPr>
          <w:sz w:val="18"/>
          <w:szCs w:val="1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AE48D4" w:rsidRPr="00AE48D4" w:rsidRDefault="00AE48D4" w:rsidP="00AE48D4">
      <w:pPr>
        <w:ind w:firstLine="540"/>
        <w:jc w:val="both"/>
        <w:rPr>
          <w:sz w:val="18"/>
          <w:szCs w:val="18"/>
        </w:rPr>
      </w:pPr>
      <w:r w:rsidRPr="00AE48D4">
        <w:rPr>
          <w:sz w:val="18"/>
          <w:szCs w:val="18"/>
        </w:rPr>
        <w:t>фамилия, имя, отчество (последнее - при наличии) или наименование заявителя;</w:t>
      </w:r>
    </w:p>
    <w:p w:rsidR="00AE48D4" w:rsidRPr="00AE48D4" w:rsidRDefault="00AE48D4" w:rsidP="00AE48D4">
      <w:pPr>
        <w:ind w:firstLine="540"/>
        <w:jc w:val="both"/>
        <w:rPr>
          <w:sz w:val="18"/>
          <w:szCs w:val="18"/>
        </w:rPr>
      </w:pPr>
      <w:r w:rsidRPr="00AE48D4">
        <w:rPr>
          <w:sz w:val="18"/>
          <w:szCs w:val="18"/>
        </w:rPr>
        <w:t>основания для принятия решения по жалобе;</w:t>
      </w:r>
    </w:p>
    <w:p w:rsidR="00AE48D4" w:rsidRPr="00AE48D4" w:rsidRDefault="00AE48D4" w:rsidP="00AE48D4">
      <w:pPr>
        <w:ind w:firstLine="540"/>
        <w:jc w:val="both"/>
        <w:rPr>
          <w:sz w:val="18"/>
          <w:szCs w:val="18"/>
        </w:rPr>
      </w:pPr>
      <w:r w:rsidRPr="00AE48D4">
        <w:rPr>
          <w:sz w:val="18"/>
          <w:szCs w:val="18"/>
        </w:rPr>
        <w:t>принятое по жалобе решение;</w:t>
      </w:r>
    </w:p>
    <w:p w:rsidR="00AE48D4" w:rsidRPr="00AE48D4" w:rsidRDefault="00AE48D4" w:rsidP="00AE48D4">
      <w:pPr>
        <w:ind w:firstLine="540"/>
        <w:jc w:val="both"/>
        <w:rPr>
          <w:sz w:val="18"/>
          <w:szCs w:val="18"/>
        </w:rPr>
      </w:pPr>
      <w:r w:rsidRPr="00AE48D4">
        <w:rPr>
          <w:sz w:val="18"/>
          <w:szCs w:val="18"/>
        </w:rPr>
        <w:t>в случае</w:t>
      </w:r>
      <w:proofErr w:type="gramStart"/>
      <w:r w:rsidRPr="00AE48D4">
        <w:rPr>
          <w:sz w:val="18"/>
          <w:szCs w:val="18"/>
        </w:rPr>
        <w:t>,</w:t>
      </w:r>
      <w:proofErr w:type="gramEnd"/>
      <w:r w:rsidRPr="00AE48D4">
        <w:rPr>
          <w:sz w:val="18"/>
          <w:szCs w:val="18"/>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AE48D4" w:rsidRPr="00AE48D4" w:rsidRDefault="00AE48D4" w:rsidP="00AE48D4">
      <w:pPr>
        <w:ind w:firstLine="540"/>
        <w:jc w:val="both"/>
        <w:rPr>
          <w:sz w:val="18"/>
          <w:szCs w:val="18"/>
        </w:rPr>
      </w:pPr>
      <w:r w:rsidRPr="00AE48D4">
        <w:rPr>
          <w:sz w:val="18"/>
          <w:szCs w:val="18"/>
        </w:rPr>
        <w:t>сведения о порядке обжалования принятого по жалобе решения.</w:t>
      </w:r>
    </w:p>
    <w:p w:rsidR="00AE48D4" w:rsidRPr="00AE48D4" w:rsidRDefault="00AE48D4" w:rsidP="00AE48D4">
      <w:pPr>
        <w:jc w:val="both"/>
        <w:rPr>
          <w:sz w:val="18"/>
          <w:szCs w:val="18"/>
        </w:rPr>
      </w:pPr>
    </w:p>
    <w:p w:rsidR="00AE48D4" w:rsidRPr="00AE48D4" w:rsidRDefault="00AE48D4" w:rsidP="00AE48D4">
      <w:pPr>
        <w:ind w:firstLine="540"/>
        <w:jc w:val="both"/>
        <w:outlineLvl w:val="1"/>
        <w:rPr>
          <w:sz w:val="18"/>
          <w:szCs w:val="18"/>
        </w:rPr>
      </w:pPr>
      <w:r w:rsidRPr="00AE48D4">
        <w:rPr>
          <w:sz w:val="18"/>
          <w:szCs w:val="18"/>
        </w:rPr>
        <w:t>5.8. Порядок обжалования решения по жалобе</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AE48D4" w:rsidRPr="00AE48D4" w:rsidRDefault="00AE48D4" w:rsidP="00AE48D4">
      <w:pPr>
        <w:jc w:val="both"/>
        <w:rPr>
          <w:sz w:val="18"/>
          <w:szCs w:val="18"/>
        </w:rPr>
      </w:pPr>
    </w:p>
    <w:p w:rsidR="00AE48D4" w:rsidRPr="00AE48D4" w:rsidRDefault="00AE48D4" w:rsidP="00AE48D4">
      <w:pPr>
        <w:ind w:firstLine="540"/>
        <w:jc w:val="both"/>
        <w:outlineLvl w:val="1"/>
        <w:rPr>
          <w:sz w:val="18"/>
          <w:szCs w:val="18"/>
        </w:rPr>
      </w:pPr>
      <w:r w:rsidRPr="00AE48D4">
        <w:rPr>
          <w:sz w:val="18"/>
          <w:szCs w:val="18"/>
        </w:rPr>
        <w:t>5.9. Право заявителя на получение информации и документов, необходимых для обоснования и рассмотрения жалобы</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AE48D4" w:rsidRPr="00AE48D4" w:rsidRDefault="00AE48D4" w:rsidP="00AE48D4">
      <w:pPr>
        <w:jc w:val="both"/>
        <w:rPr>
          <w:sz w:val="18"/>
          <w:szCs w:val="18"/>
        </w:rPr>
      </w:pPr>
    </w:p>
    <w:p w:rsidR="00AE48D4" w:rsidRPr="00AE48D4" w:rsidRDefault="00AE48D4" w:rsidP="00AE48D4">
      <w:pPr>
        <w:ind w:firstLine="540"/>
        <w:jc w:val="both"/>
        <w:outlineLvl w:val="1"/>
        <w:rPr>
          <w:sz w:val="18"/>
          <w:szCs w:val="18"/>
        </w:rPr>
      </w:pPr>
      <w:r w:rsidRPr="00AE48D4">
        <w:rPr>
          <w:sz w:val="18"/>
          <w:szCs w:val="18"/>
        </w:rPr>
        <w:t>5.10. Способы информирования заявителей о порядке подачи и рассмотрения жалобы</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proofErr w:type="gramStart"/>
      <w:r w:rsidRPr="00AE48D4">
        <w:rPr>
          <w:sz w:val="18"/>
          <w:szCs w:val="18"/>
        </w:rPr>
        <w:t>Информацию о порядке подачи и рассмотрения жалобы заявители могут получить на информационном стенде в местной администрации, на Едином портале, на Портале, на официальном сайте органа местного самоуправления, в ходе личного приема, а также по телефону, электронной почте.</w:t>
      </w:r>
      <w:proofErr w:type="gramEnd"/>
    </w:p>
    <w:p w:rsidR="00AE48D4" w:rsidRPr="00AE48D4" w:rsidRDefault="00AE48D4" w:rsidP="00AE48D4">
      <w:pPr>
        <w:ind w:firstLine="540"/>
        <w:jc w:val="both"/>
        <w:rPr>
          <w:sz w:val="18"/>
          <w:szCs w:val="18"/>
        </w:rPr>
      </w:pPr>
      <w:r w:rsidRPr="00AE48D4">
        <w:rPr>
          <w:sz w:val="18"/>
          <w:szCs w:val="18"/>
        </w:rPr>
        <w:t>Для получения информации о порядке подачи и рассмотрения жалобы заявитель вправе обратиться:</w:t>
      </w:r>
    </w:p>
    <w:p w:rsidR="00AE48D4" w:rsidRPr="00AE48D4" w:rsidRDefault="00AE48D4" w:rsidP="00AE48D4">
      <w:pPr>
        <w:ind w:firstLine="540"/>
        <w:jc w:val="both"/>
        <w:rPr>
          <w:sz w:val="18"/>
          <w:szCs w:val="18"/>
        </w:rPr>
      </w:pPr>
      <w:r w:rsidRPr="00AE48D4">
        <w:rPr>
          <w:sz w:val="18"/>
          <w:szCs w:val="18"/>
        </w:rPr>
        <w:t>в устной форме;</w:t>
      </w:r>
    </w:p>
    <w:p w:rsidR="00AE48D4" w:rsidRPr="00AE48D4" w:rsidRDefault="00AE48D4" w:rsidP="00AE48D4">
      <w:pPr>
        <w:ind w:firstLine="540"/>
        <w:jc w:val="both"/>
        <w:rPr>
          <w:sz w:val="18"/>
          <w:szCs w:val="18"/>
        </w:rPr>
      </w:pPr>
      <w:r w:rsidRPr="00AE48D4">
        <w:rPr>
          <w:sz w:val="18"/>
          <w:szCs w:val="18"/>
        </w:rPr>
        <w:t>в форме электронного документа;</w:t>
      </w:r>
    </w:p>
    <w:p w:rsidR="00AE48D4" w:rsidRPr="00AE48D4" w:rsidRDefault="00AE48D4" w:rsidP="00AE48D4">
      <w:pPr>
        <w:ind w:firstLine="540"/>
        <w:jc w:val="both"/>
        <w:rPr>
          <w:sz w:val="18"/>
          <w:szCs w:val="18"/>
        </w:rPr>
      </w:pPr>
      <w:r w:rsidRPr="00AE48D4">
        <w:rPr>
          <w:sz w:val="18"/>
          <w:szCs w:val="18"/>
        </w:rPr>
        <w:t>по телефону;</w:t>
      </w:r>
    </w:p>
    <w:p w:rsidR="00AE48D4" w:rsidRPr="00AE48D4" w:rsidRDefault="00AE48D4" w:rsidP="00AE48D4">
      <w:pPr>
        <w:ind w:firstLine="540"/>
        <w:jc w:val="both"/>
        <w:rPr>
          <w:sz w:val="18"/>
          <w:szCs w:val="18"/>
        </w:rPr>
      </w:pPr>
      <w:r w:rsidRPr="00AE48D4">
        <w:rPr>
          <w:sz w:val="18"/>
          <w:szCs w:val="18"/>
        </w:rPr>
        <w:t>в письменной форме.</w:t>
      </w:r>
    </w:p>
    <w:p w:rsidR="00AE48D4" w:rsidRPr="00AE48D4" w:rsidRDefault="00AE48D4" w:rsidP="00AE48D4">
      <w:pPr>
        <w:jc w:val="both"/>
        <w:rPr>
          <w:sz w:val="18"/>
          <w:szCs w:val="18"/>
        </w:rPr>
      </w:pPr>
    </w:p>
    <w:p w:rsidR="00AE48D4" w:rsidRPr="00AE48D4" w:rsidRDefault="00AE48D4" w:rsidP="00AE48D4">
      <w:pPr>
        <w:jc w:val="right"/>
        <w:outlineLvl w:val="0"/>
        <w:rPr>
          <w:sz w:val="18"/>
          <w:szCs w:val="18"/>
        </w:rPr>
      </w:pPr>
      <w:r w:rsidRPr="00AE48D4">
        <w:rPr>
          <w:sz w:val="18"/>
          <w:szCs w:val="18"/>
        </w:rPr>
        <w:t>Приложение № 1</w:t>
      </w:r>
    </w:p>
    <w:p w:rsidR="00AE48D4" w:rsidRPr="00AE48D4" w:rsidRDefault="00AE48D4" w:rsidP="00AE48D4">
      <w:pPr>
        <w:jc w:val="right"/>
        <w:rPr>
          <w:sz w:val="18"/>
          <w:szCs w:val="18"/>
        </w:rPr>
      </w:pPr>
      <w:r w:rsidRPr="00AE48D4">
        <w:rPr>
          <w:sz w:val="18"/>
          <w:szCs w:val="18"/>
        </w:rPr>
        <w:t xml:space="preserve">к Административному регламенту </w:t>
      </w:r>
      <w:proofErr w:type="gramStart"/>
      <w:r w:rsidRPr="00AE48D4">
        <w:rPr>
          <w:sz w:val="18"/>
          <w:szCs w:val="18"/>
        </w:rPr>
        <w:t>по</w:t>
      </w:r>
      <w:proofErr w:type="gramEnd"/>
      <w:r w:rsidRPr="00AE48D4">
        <w:rPr>
          <w:sz w:val="18"/>
          <w:szCs w:val="18"/>
        </w:rPr>
        <w:t xml:space="preserve"> </w:t>
      </w:r>
    </w:p>
    <w:p w:rsidR="00AE48D4" w:rsidRPr="00AE48D4" w:rsidRDefault="00AE48D4" w:rsidP="00AE48D4">
      <w:pPr>
        <w:jc w:val="right"/>
        <w:rPr>
          <w:sz w:val="18"/>
          <w:szCs w:val="18"/>
        </w:rPr>
      </w:pPr>
      <w:r w:rsidRPr="00AE48D4">
        <w:rPr>
          <w:sz w:val="18"/>
          <w:szCs w:val="18"/>
        </w:rPr>
        <w:t>предоставлению муниципальной услуги</w:t>
      </w:r>
    </w:p>
    <w:p w:rsidR="00AE48D4" w:rsidRPr="00AE48D4" w:rsidRDefault="00AE48D4" w:rsidP="00AE48D4">
      <w:pPr>
        <w:jc w:val="right"/>
        <w:rPr>
          <w:sz w:val="18"/>
          <w:szCs w:val="18"/>
        </w:rPr>
      </w:pPr>
      <w:r w:rsidRPr="00AE48D4">
        <w:rPr>
          <w:sz w:val="18"/>
          <w:szCs w:val="18"/>
        </w:rPr>
        <w:t>«Выдача разрешения на ввод объекта в эксплуатацию»</w:t>
      </w:r>
    </w:p>
    <w:p w:rsidR="00AE48D4" w:rsidRPr="00AE48D4" w:rsidRDefault="00AE48D4" w:rsidP="00AE48D4">
      <w:pPr>
        <w:jc w:val="right"/>
        <w:rPr>
          <w:sz w:val="18"/>
          <w:szCs w:val="18"/>
        </w:rPr>
      </w:pPr>
      <w:r w:rsidRPr="00AE48D4">
        <w:rPr>
          <w:sz w:val="18"/>
          <w:szCs w:val="18"/>
        </w:rPr>
        <w:t>администрации Сутчевского сельского поселения</w:t>
      </w:r>
    </w:p>
    <w:p w:rsidR="00AE48D4" w:rsidRPr="00AE48D4" w:rsidRDefault="00AE48D4" w:rsidP="00AE48D4">
      <w:pPr>
        <w:jc w:val="both"/>
        <w:rPr>
          <w:sz w:val="18"/>
          <w:szCs w:val="18"/>
        </w:rPr>
      </w:pPr>
    </w:p>
    <w:p w:rsidR="00AE48D4" w:rsidRPr="00AE48D4" w:rsidRDefault="00AE48D4" w:rsidP="00AE48D4">
      <w:pPr>
        <w:jc w:val="center"/>
        <w:outlineLvl w:val="1"/>
        <w:rPr>
          <w:sz w:val="18"/>
          <w:szCs w:val="18"/>
        </w:rPr>
      </w:pPr>
    </w:p>
    <w:p w:rsidR="00AE48D4" w:rsidRPr="00AE48D4" w:rsidRDefault="00AE48D4" w:rsidP="00AE48D4">
      <w:pPr>
        <w:jc w:val="center"/>
        <w:outlineLvl w:val="1"/>
        <w:rPr>
          <w:sz w:val="18"/>
          <w:szCs w:val="18"/>
        </w:rPr>
      </w:pPr>
    </w:p>
    <w:p w:rsidR="00AE48D4" w:rsidRPr="00AE48D4" w:rsidRDefault="00AE48D4" w:rsidP="00AE48D4">
      <w:pPr>
        <w:jc w:val="center"/>
        <w:outlineLvl w:val="1"/>
        <w:rPr>
          <w:sz w:val="18"/>
          <w:szCs w:val="18"/>
        </w:rPr>
      </w:pPr>
    </w:p>
    <w:p w:rsidR="00AE48D4" w:rsidRPr="00AE48D4" w:rsidRDefault="00AE48D4" w:rsidP="00AE48D4">
      <w:pPr>
        <w:jc w:val="center"/>
        <w:outlineLvl w:val="1"/>
        <w:rPr>
          <w:sz w:val="18"/>
          <w:szCs w:val="18"/>
        </w:rPr>
      </w:pPr>
      <w:r w:rsidRPr="00AE48D4">
        <w:rPr>
          <w:sz w:val="18"/>
          <w:szCs w:val="18"/>
        </w:rPr>
        <w:t>Сведения о местонахождении и графике работы</w:t>
      </w:r>
    </w:p>
    <w:p w:rsidR="00AE48D4" w:rsidRPr="00AE48D4" w:rsidRDefault="00AE48D4" w:rsidP="00AE48D4">
      <w:pPr>
        <w:jc w:val="center"/>
        <w:rPr>
          <w:sz w:val="18"/>
          <w:szCs w:val="18"/>
        </w:rPr>
      </w:pPr>
      <w:r w:rsidRPr="00AE48D4">
        <w:rPr>
          <w:sz w:val="18"/>
          <w:szCs w:val="18"/>
        </w:rPr>
        <w:t>администрации Сутчевского сельского поселения</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 xml:space="preserve">Адрес: 429587, Россия, Чувашская Республика, Мариинско-Посадский район, д. </w:t>
      </w:r>
      <w:proofErr w:type="spellStart"/>
      <w:r w:rsidRPr="00AE48D4">
        <w:rPr>
          <w:sz w:val="18"/>
          <w:szCs w:val="18"/>
        </w:rPr>
        <w:t>Сутчево</w:t>
      </w:r>
      <w:proofErr w:type="spellEnd"/>
      <w:r w:rsidRPr="00AE48D4">
        <w:rPr>
          <w:sz w:val="18"/>
          <w:szCs w:val="18"/>
        </w:rPr>
        <w:t>, ул. Новая, д. 15</w:t>
      </w:r>
    </w:p>
    <w:p w:rsidR="00AE48D4" w:rsidRPr="00AE48D4" w:rsidRDefault="00AE48D4" w:rsidP="00AE48D4">
      <w:pPr>
        <w:ind w:firstLine="540"/>
        <w:jc w:val="both"/>
        <w:rPr>
          <w:sz w:val="18"/>
          <w:szCs w:val="18"/>
        </w:rPr>
      </w:pPr>
      <w:r w:rsidRPr="00AE48D4">
        <w:rPr>
          <w:sz w:val="18"/>
          <w:szCs w:val="18"/>
        </w:rPr>
        <w:t xml:space="preserve">Адрес официального сайта администрации </w:t>
      </w:r>
      <w:hyperlink r:id="rId48" w:history="1">
        <w:r w:rsidRPr="00AE48D4">
          <w:rPr>
            <w:rStyle w:val="a9"/>
            <w:sz w:val="18"/>
            <w:szCs w:val="18"/>
          </w:rPr>
          <w:t>http://gov.cap.ru/Default.aspx?gov_id=416&amp;unit=contact</w:t>
        </w:r>
      </w:hyperlink>
    </w:p>
    <w:p w:rsidR="00AE48D4" w:rsidRPr="00AE48D4" w:rsidRDefault="00AE48D4" w:rsidP="00AE48D4">
      <w:pPr>
        <w:ind w:firstLine="540"/>
        <w:jc w:val="both"/>
        <w:rPr>
          <w:sz w:val="18"/>
          <w:szCs w:val="18"/>
        </w:rPr>
      </w:pPr>
      <w:r w:rsidRPr="00AE48D4">
        <w:rPr>
          <w:sz w:val="18"/>
          <w:szCs w:val="18"/>
        </w:rPr>
        <w:t xml:space="preserve">Адрес электронной почты администрации </w:t>
      </w:r>
      <w:proofErr w:type="spellStart"/>
      <w:r w:rsidRPr="00AE48D4">
        <w:rPr>
          <w:sz w:val="18"/>
          <w:szCs w:val="18"/>
          <w:lang w:val="en-US"/>
        </w:rPr>
        <w:t>marpos</w:t>
      </w:r>
      <w:proofErr w:type="spellEnd"/>
      <w:r w:rsidRPr="00AE48D4">
        <w:rPr>
          <w:sz w:val="18"/>
          <w:szCs w:val="18"/>
        </w:rPr>
        <w:t>_</w:t>
      </w:r>
      <w:proofErr w:type="spellStart"/>
      <w:r w:rsidRPr="00AE48D4">
        <w:rPr>
          <w:sz w:val="18"/>
          <w:szCs w:val="18"/>
          <w:lang w:val="en-US"/>
        </w:rPr>
        <w:t>sut</w:t>
      </w:r>
      <w:proofErr w:type="spellEnd"/>
      <w:r w:rsidRPr="00AE48D4">
        <w:rPr>
          <w:sz w:val="18"/>
          <w:szCs w:val="18"/>
        </w:rPr>
        <w:t>@</w:t>
      </w:r>
      <w:r w:rsidRPr="00AE48D4">
        <w:rPr>
          <w:sz w:val="18"/>
          <w:szCs w:val="18"/>
          <w:lang w:val="en-US"/>
        </w:rPr>
        <w:t>cap</w:t>
      </w:r>
      <w:r w:rsidRPr="00AE48D4">
        <w:rPr>
          <w:sz w:val="18"/>
          <w:szCs w:val="18"/>
        </w:rPr>
        <w:t>.</w:t>
      </w:r>
      <w:proofErr w:type="spellStart"/>
      <w:r w:rsidRPr="00AE48D4">
        <w:rPr>
          <w:sz w:val="18"/>
          <w:szCs w:val="18"/>
          <w:lang w:val="en-US"/>
        </w:rPr>
        <w:t>ru</w:t>
      </w:r>
      <w:proofErr w:type="spellEnd"/>
    </w:p>
    <w:p w:rsidR="00AE48D4" w:rsidRPr="00AE48D4" w:rsidRDefault="00AE48D4" w:rsidP="00AE48D4">
      <w:pPr>
        <w:jc w:val="center"/>
        <w:outlineLvl w:val="2"/>
        <w:rPr>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1559"/>
        <w:gridCol w:w="2665"/>
      </w:tblGrid>
      <w:tr w:rsidR="00AE48D4" w:rsidRPr="00AE48D4" w:rsidTr="0089426C">
        <w:tc>
          <w:tcPr>
            <w:tcW w:w="4252" w:type="dxa"/>
          </w:tcPr>
          <w:p w:rsidR="00AE48D4" w:rsidRPr="00AE48D4" w:rsidRDefault="00AE48D4" w:rsidP="00AE48D4">
            <w:pPr>
              <w:rPr>
                <w:sz w:val="18"/>
                <w:szCs w:val="18"/>
              </w:rPr>
            </w:pPr>
            <w:r w:rsidRPr="00AE48D4">
              <w:rPr>
                <w:sz w:val="18"/>
                <w:szCs w:val="18"/>
              </w:rPr>
              <w:t>Должность</w:t>
            </w:r>
          </w:p>
        </w:tc>
        <w:tc>
          <w:tcPr>
            <w:tcW w:w="1559" w:type="dxa"/>
          </w:tcPr>
          <w:p w:rsidR="00AE48D4" w:rsidRPr="00AE48D4" w:rsidRDefault="00AE48D4" w:rsidP="00AE48D4">
            <w:pPr>
              <w:rPr>
                <w:sz w:val="18"/>
                <w:szCs w:val="18"/>
              </w:rPr>
            </w:pPr>
            <w:r w:rsidRPr="00AE48D4">
              <w:rPr>
                <w:sz w:val="18"/>
                <w:szCs w:val="18"/>
              </w:rPr>
              <w:t>Контактный телефон</w:t>
            </w:r>
          </w:p>
        </w:tc>
        <w:tc>
          <w:tcPr>
            <w:tcW w:w="2665" w:type="dxa"/>
          </w:tcPr>
          <w:p w:rsidR="00AE48D4" w:rsidRPr="00AE48D4" w:rsidRDefault="00AE48D4" w:rsidP="00AE48D4">
            <w:pPr>
              <w:rPr>
                <w:sz w:val="18"/>
                <w:szCs w:val="18"/>
              </w:rPr>
            </w:pPr>
            <w:r w:rsidRPr="00AE48D4">
              <w:rPr>
                <w:sz w:val="18"/>
                <w:szCs w:val="18"/>
              </w:rPr>
              <w:t>График приема</w:t>
            </w:r>
          </w:p>
        </w:tc>
      </w:tr>
      <w:tr w:rsidR="00AE48D4" w:rsidRPr="00AE48D4" w:rsidTr="0089426C">
        <w:tc>
          <w:tcPr>
            <w:tcW w:w="4252" w:type="dxa"/>
            <w:vAlign w:val="center"/>
          </w:tcPr>
          <w:p w:rsidR="00AE48D4" w:rsidRPr="00AE48D4" w:rsidRDefault="00AE48D4" w:rsidP="00AE48D4">
            <w:pPr>
              <w:jc w:val="both"/>
              <w:rPr>
                <w:sz w:val="18"/>
                <w:szCs w:val="18"/>
              </w:rPr>
            </w:pPr>
            <w:r w:rsidRPr="00AE48D4">
              <w:rPr>
                <w:sz w:val="18"/>
                <w:szCs w:val="18"/>
              </w:rPr>
              <w:t>Глава администрации Сутчевского сельского поселения</w:t>
            </w:r>
          </w:p>
        </w:tc>
        <w:tc>
          <w:tcPr>
            <w:tcW w:w="1559" w:type="dxa"/>
          </w:tcPr>
          <w:p w:rsidR="00AE48D4" w:rsidRPr="00AE48D4" w:rsidRDefault="00AE48D4" w:rsidP="00AE48D4">
            <w:pPr>
              <w:rPr>
                <w:sz w:val="18"/>
                <w:szCs w:val="18"/>
              </w:rPr>
            </w:pPr>
            <w:r w:rsidRPr="00AE48D4">
              <w:rPr>
                <w:sz w:val="18"/>
                <w:szCs w:val="18"/>
              </w:rPr>
              <w:t>88354232233</w:t>
            </w:r>
          </w:p>
        </w:tc>
        <w:tc>
          <w:tcPr>
            <w:tcW w:w="2665" w:type="dxa"/>
          </w:tcPr>
          <w:p w:rsidR="00AE48D4" w:rsidRPr="00AE48D4" w:rsidRDefault="00AE48D4" w:rsidP="00AE48D4">
            <w:pPr>
              <w:rPr>
                <w:sz w:val="18"/>
                <w:szCs w:val="18"/>
              </w:rPr>
            </w:pPr>
            <w:r w:rsidRPr="00AE48D4">
              <w:rPr>
                <w:sz w:val="18"/>
                <w:szCs w:val="18"/>
              </w:rPr>
              <w:t>8.00-17.00</w:t>
            </w:r>
          </w:p>
          <w:p w:rsidR="00AE48D4" w:rsidRPr="00AE48D4" w:rsidRDefault="00AE48D4" w:rsidP="00AE48D4">
            <w:pPr>
              <w:rPr>
                <w:sz w:val="18"/>
                <w:szCs w:val="18"/>
              </w:rPr>
            </w:pPr>
            <w:r w:rsidRPr="00AE48D4">
              <w:rPr>
                <w:sz w:val="18"/>
                <w:szCs w:val="18"/>
              </w:rPr>
              <w:t>Обед 12.00-13.00</w:t>
            </w:r>
          </w:p>
        </w:tc>
      </w:tr>
      <w:tr w:rsidR="00AE48D4" w:rsidRPr="00AE48D4" w:rsidTr="0089426C">
        <w:tc>
          <w:tcPr>
            <w:tcW w:w="4252" w:type="dxa"/>
            <w:vAlign w:val="center"/>
          </w:tcPr>
          <w:p w:rsidR="00AE48D4" w:rsidRPr="00AE48D4" w:rsidRDefault="00AE48D4" w:rsidP="00AE48D4">
            <w:pPr>
              <w:jc w:val="both"/>
              <w:rPr>
                <w:sz w:val="18"/>
                <w:szCs w:val="18"/>
              </w:rPr>
            </w:pPr>
            <w:r w:rsidRPr="00AE48D4">
              <w:rPr>
                <w:sz w:val="18"/>
                <w:szCs w:val="18"/>
              </w:rPr>
              <w:t>Ведущий специалист-эксперт</w:t>
            </w:r>
          </w:p>
        </w:tc>
        <w:tc>
          <w:tcPr>
            <w:tcW w:w="1559" w:type="dxa"/>
          </w:tcPr>
          <w:p w:rsidR="00AE48D4" w:rsidRPr="00AE48D4" w:rsidRDefault="00AE48D4" w:rsidP="00AE48D4">
            <w:pPr>
              <w:rPr>
                <w:sz w:val="18"/>
                <w:szCs w:val="18"/>
              </w:rPr>
            </w:pPr>
            <w:r w:rsidRPr="00AE48D4">
              <w:rPr>
                <w:sz w:val="18"/>
                <w:szCs w:val="18"/>
              </w:rPr>
              <w:t>88354232233</w:t>
            </w:r>
          </w:p>
        </w:tc>
        <w:tc>
          <w:tcPr>
            <w:tcW w:w="2665" w:type="dxa"/>
          </w:tcPr>
          <w:p w:rsidR="00AE48D4" w:rsidRPr="00AE48D4" w:rsidRDefault="00AE48D4" w:rsidP="00AE48D4">
            <w:pPr>
              <w:rPr>
                <w:sz w:val="18"/>
                <w:szCs w:val="18"/>
              </w:rPr>
            </w:pPr>
            <w:r w:rsidRPr="00AE48D4">
              <w:rPr>
                <w:sz w:val="18"/>
                <w:szCs w:val="18"/>
              </w:rPr>
              <w:t>8.00-17.00</w:t>
            </w:r>
          </w:p>
          <w:p w:rsidR="00AE48D4" w:rsidRPr="00AE48D4" w:rsidRDefault="00AE48D4" w:rsidP="00AE48D4">
            <w:pPr>
              <w:rPr>
                <w:sz w:val="18"/>
                <w:szCs w:val="18"/>
              </w:rPr>
            </w:pPr>
            <w:r w:rsidRPr="00AE48D4">
              <w:rPr>
                <w:sz w:val="18"/>
                <w:szCs w:val="18"/>
              </w:rPr>
              <w:t>Обед 12.00-13.00</w:t>
            </w:r>
          </w:p>
        </w:tc>
      </w:tr>
      <w:tr w:rsidR="00AE48D4" w:rsidRPr="00AE48D4" w:rsidTr="0089426C">
        <w:tc>
          <w:tcPr>
            <w:tcW w:w="4252" w:type="dxa"/>
            <w:vAlign w:val="center"/>
          </w:tcPr>
          <w:p w:rsidR="00AE48D4" w:rsidRPr="00AE48D4" w:rsidRDefault="00AE48D4" w:rsidP="00AE48D4">
            <w:pPr>
              <w:jc w:val="both"/>
              <w:rPr>
                <w:sz w:val="18"/>
                <w:szCs w:val="18"/>
              </w:rPr>
            </w:pPr>
            <w:r w:rsidRPr="00AE48D4">
              <w:rPr>
                <w:sz w:val="18"/>
                <w:szCs w:val="18"/>
              </w:rPr>
              <w:t>Специалист-эксперт</w:t>
            </w:r>
          </w:p>
        </w:tc>
        <w:tc>
          <w:tcPr>
            <w:tcW w:w="1559" w:type="dxa"/>
          </w:tcPr>
          <w:p w:rsidR="00AE48D4" w:rsidRPr="00AE48D4" w:rsidRDefault="00AE48D4" w:rsidP="00AE48D4">
            <w:pPr>
              <w:rPr>
                <w:sz w:val="18"/>
                <w:szCs w:val="18"/>
              </w:rPr>
            </w:pPr>
            <w:r w:rsidRPr="00AE48D4">
              <w:rPr>
                <w:sz w:val="18"/>
                <w:szCs w:val="18"/>
              </w:rPr>
              <w:t>88354232233</w:t>
            </w:r>
          </w:p>
        </w:tc>
        <w:tc>
          <w:tcPr>
            <w:tcW w:w="2665" w:type="dxa"/>
          </w:tcPr>
          <w:p w:rsidR="00AE48D4" w:rsidRPr="00AE48D4" w:rsidRDefault="00AE48D4" w:rsidP="00AE48D4">
            <w:pPr>
              <w:rPr>
                <w:sz w:val="18"/>
                <w:szCs w:val="18"/>
              </w:rPr>
            </w:pPr>
            <w:r w:rsidRPr="00AE48D4">
              <w:rPr>
                <w:sz w:val="18"/>
                <w:szCs w:val="18"/>
              </w:rPr>
              <w:t>8.00-17.00</w:t>
            </w:r>
          </w:p>
          <w:p w:rsidR="00AE48D4" w:rsidRPr="00AE48D4" w:rsidRDefault="00AE48D4" w:rsidP="00AE48D4">
            <w:pPr>
              <w:rPr>
                <w:sz w:val="18"/>
                <w:szCs w:val="18"/>
              </w:rPr>
            </w:pPr>
            <w:r w:rsidRPr="00AE48D4">
              <w:rPr>
                <w:sz w:val="18"/>
                <w:szCs w:val="18"/>
              </w:rPr>
              <w:t>Обед 12.00-13.00</w:t>
            </w:r>
          </w:p>
        </w:tc>
      </w:tr>
    </w:tbl>
    <w:p w:rsidR="00AE48D4" w:rsidRPr="00AE48D4" w:rsidRDefault="00AE48D4" w:rsidP="00AE48D4">
      <w:pPr>
        <w:jc w:val="both"/>
        <w:rPr>
          <w:sz w:val="18"/>
          <w:szCs w:val="18"/>
        </w:rPr>
      </w:pPr>
    </w:p>
    <w:p w:rsidR="00AE48D4" w:rsidRPr="00AE48D4" w:rsidRDefault="00AE48D4" w:rsidP="00AE48D4">
      <w:pPr>
        <w:jc w:val="center"/>
        <w:outlineLvl w:val="1"/>
        <w:rPr>
          <w:sz w:val="18"/>
          <w:szCs w:val="18"/>
        </w:rPr>
      </w:pPr>
    </w:p>
    <w:p w:rsidR="00AE48D4" w:rsidRPr="00AE48D4" w:rsidRDefault="00AE48D4" w:rsidP="00AE48D4">
      <w:pPr>
        <w:jc w:val="center"/>
        <w:outlineLvl w:val="1"/>
        <w:rPr>
          <w:sz w:val="18"/>
          <w:szCs w:val="18"/>
        </w:rPr>
      </w:pPr>
      <w:r w:rsidRPr="00AE48D4">
        <w:rPr>
          <w:sz w:val="18"/>
          <w:szCs w:val="18"/>
        </w:rPr>
        <w:t>Автономное учреждение «Многофункциональный центр</w:t>
      </w:r>
    </w:p>
    <w:p w:rsidR="00AE48D4" w:rsidRPr="00AE48D4" w:rsidRDefault="00AE48D4" w:rsidP="00AE48D4">
      <w:pPr>
        <w:jc w:val="center"/>
        <w:rPr>
          <w:sz w:val="18"/>
          <w:szCs w:val="18"/>
        </w:rPr>
      </w:pPr>
      <w:r w:rsidRPr="00AE48D4">
        <w:rPr>
          <w:sz w:val="18"/>
          <w:szCs w:val="18"/>
        </w:rPr>
        <w:t>предоставления государственных и муниципальных услуг»</w:t>
      </w:r>
    </w:p>
    <w:p w:rsidR="00AE48D4" w:rsidRPr="00AE48D4" w:rsidRDefault="00AE48D4" w:rsidP="00AE48D4">
      <w:pPr>
        <w:jc w:val="center"/>
        <w:rPr>
          <w:sz w:val="18"/>
          <w:szCs w:val="18"/>
        </w:rPr>
      </w:pPr>
      <w:r w:rsidRPr="00AE48D4">
        <w:rPr>
          <w:sz w:val="18"/>
          <w:szCs w:val="18"/>
        </w:rPr>
        <w:t>муниципального образования Мариинско-Посадского района Чувашской Республики (МФЦ)</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 xml:space="preserve">Адрес: 429570, г. Мариинский Посад, ул. </w:t>
      </w:r>
      <w:proofErr w:type="gramStart"/>
      <w:r w:rsidRPr="00AE48D4">
        <w:rPr>
          <w:sz w:val="18"/>
          <w:szCs w:val="18"/>
        </w:rPr>
        <w:t>Советская</w:t>
      </w:r>
      <w:proofErr w:type="gramEnd"/>
      <w:r w:rsidRPr="00AE48D4">
        <w:rPr>
          <w:sz w:val="18"/>
          <w:szCs w:val="18"/>
        </w:rPr>
        <w:t>, д.3</w:t>
      </w:r>
    </w:p>
    <w:p w:rsidR="00AE48D4" w:rsidRPr="00AE48D4" w:rsidRDefault="00AE48D4" w:rsidP="00AE48D4">
      <w:pPr>
        <w:ind w:firstLine="540"/>
        <w:jc w:val="both"/>
        <w:rPr>
          <w:sz w:val="18"/>
          <w:szCs w:val="18"/>
        </w:rPr>
      </w:pPr>
      <w:r w:rsidRPr="00AE48D4">
        <w:rPr>
          <w:sz w:val="18"/>
          <w:szCs w:val="18"/>
        </w:rPr>
        <w:lastRenderedPageBreak/>
        <w:t xml:space="preserve">Адрес сайта в сети </w:t>
      </w:r>
      <w:proofErr w:type="spellStart"/>
      <w:r w:rsidRPr="00AE48D4">
        <w:rPr>
          <w:sz w:val="18"/>
          <w:szCs w:val="18"/>
        </w:rPr>
        <w:t>Internet</w:t>
      </w:r>
      <w:proofErr w:type="spellEnd"/>
      <w:r w:rsidRPr="00AE48D4">
        <w:rPr>
          <w:sz w:val="18"/>
          <w:szCs w:val="18"/>
        </w:rPr>
        <w:t xml:space="preserve">: </w:t>
      </w:r>
      <w:r w:rsidRPr="00AE48D4">
        <w:rPr>
          <w:sz w:val="18"/>
          <w:szCs w:val="18"/>
          <w:lang w:val="en-US"/>
        </w:rPr>
        <w:t>E</w:t>
      </w:r>
      <w:r w:rsidRPr="00AE48D4">
        <w:rPr>
          <w:sz w:val="18"/>
          <w:szCs w:val="18"/>
        </w:rPr>
        <w:t>-</w:t>
      </w:r>
      <w:r w:rsidRPr="00AE48D4">
        <w:rPr>
          <w:sz w:val="18"/>
          <w:szCs w:val="18"/>
          <w:lang w:val="en-US"/>
        </w:rPr>
        <w:t>mail</w:t>
      </w:r>
      <w:r w:rsidRPr="00AE48D4">
        <w:rPr>
          <w:sz w:val="18"/>
          <w:szCs w:val="18"/>
        </w:rPr>
        <w:t>:</w:t>
      </w:r>
      <w:proofErr w:type="spellStart"/>
      <w:r w:rsidRPr="00AE48D4">
        <w:rPr>
          <w:sz w:val="18"/>
          <w:szCs w:val="18"/>
          <w:lang w:val="en-US"/>
        </w:rPr>
        <w:t>mfc</w:t>
      </w:r>
      <w:proofErr w:type="spellEnd"/>
      <w:r w:rsidRPr="00AE48D4">
        <w:rPr>
          <w:sz w:val="18"/>
          <w:szCs w:val="18"/>
        </w:rPr>
        <w:t>@</w:t>
      </w:r>
      <w:proofErr w:type="spellStart"/>
      <w:r w:rsidRPr="00AE48D4">
        <w:rPr>
          <w:sz w:val="18"/>
          <w:szCs w:val="18"/>
          <w:lang w:val="en-US"/>
        </w:rPr>
        <w:t>marpos</w:t>
      </w:r>
      <w:proofErr w:type="spellEnd"/>
      <w:r w:rsidRPr="00AE48D4">
        <w:rPr>
          <w:sz w:val="18"/>
          <w:szCs w:val="18"/>
        </w:rPr>
        <w:t>.</w:t>
      </w:r>
      <w:r w:rsidRPr="00AE48D4">
        <w:rPr>
          <w:sz w:val="18"/>
          <w:szCs w:val="18"/>
          <w:lang w:val="en-US"/>
        </w:rPr>
        <w:t>cap</w:t>
      </w:r>
      <w:r w:rsidRPr="00AE48D4">
        <w:rPr>
          <w:sz w:val="18"/>
          <w:szCs w:val="18"/>
        </w:rPr>
        <w:t>.</w:t>
      </w:r>
      <w:proofErr w:type="spellStart"/>
      <w:r w:rsidRPr="00AE48D4">
        <w:rPr>
          <w:sz w:val="18"/>
          <w:szCs w:val="18"/>
          <w:lang w:val="en-US"/>
        </w:rPr>
        <w:t>ru</w:t>
      </w:r>
      <w:proofErr w:type="spellEnd"/>
    </w:p>
    <w:p w:rsidR="00AE48D4" w:rsidRPr="00AE48D4" w:rsidRDefault="00AE48D4" w:rsidP="00AE48D4">
      <w:pPr>
        <w:ind w:firstLine="540"/>
        <w:jc w:val="both"/>
        <w:rPr>
          <w:sz w:val="18"/>
          <w:szCs w:val="18"/>
        </w:rPr>
      </w:pPr>
      <w:r w:rsidRPr="00AE48D4">
        <w:rPr>
          <w:sz w:val="18"/>
          <w:szCs w:val="18"/>
        </w:rPr>
        <w:t xml:space="preserve">Адрес электронной почты: </w:t>
      </w:r>
      <w:proofErr w:type="spellStart"/>
      <w:r w:rsidRPr="00AE48D4">
        <w:rPr>
          <w:sz w:val="18"/>
          <w:szCs w:val="18"/>
          <w:lang w:val="en-US"/>
        </w:rPr>
        <w:t>mfc</w:t>
      </w:r>
      <w:proofErr w:type="spellEnd"/>
      <w:r w:rsidRPr="00AE48D4">
        <w:rPr>
          <w:sz w:val="18"/>
          <w:szCs w:val="18"/>
        </w:rPr>
        <w:t>@</w:t>
      </w:r>
      <w:proofErr w:type="spellStart"/>
      <w:r w:rsidRPr="00AE48D4">
        <w:rPr>
          <w:sz w:val="18"/>
          <w:szCs w:val="18"/>
          <w:lang w:val="en-US"/>
        </w:rPr>
        <w:t>marpos</w:t>
      </w:r>
      <w:proofErr w:type="spellEnd"/>
      <w:r w:rsidRPr="00AE48D4">
        <w:rPr>
          <w:sz w:val="18"/>
          <w:szCs w:val="18"/>
        </w:rPr>
        <w:t>.</w:t>
      </w:r>
      <w:r w:rsidRPr="00AE48D4">
        <w:rPr>
          <w:sz w:val="18"/>
          <w:szCs w:val="18"/>
          <w:lang w:val="en-US"/>
        </w:rPr>
        <w:t>cap</w:t>
      </w:r>
      <w:r w:rsidRPr="00AE48D4">
        <w:rPr>
          <w:sz w:val="18"/>
          <w:szCs w:val="18"/>
        </w:rPr>
        <w:t>.</w:t>
      </w:r>
      <w:proofErr w:type="spellStart"/>
      <w:r w:rsidRPr="00AE48D4">
        <w:rPr>
          <w:sz w:val="18"/>
          <w:szCs w:val="18"/>
          <w:lang w:val="en-US"/>
        </w:rPr>
        <w:t>ru</w:t>
      </w:r>
      <w:proofErr w:type="spellEnd"/>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4"/>
        <w:gridCol w:w="3984"/>
      </w:tblGrid>
      <w:tr w:rsidR="00AE48D4" w:rsidRPr="00AE48D4" w:rsidTr="0089426C">
        <w:tc>
          <w:tcPr>
            <w:tcW w:w="5404" w:type="dxa"/>
          </w:tcPr>
          <w:p w:rsidR="00AE48D4" w:rsidRPr="00AE48D4" w:rsidRDefault="00AE48D4" w:rsidP="00AE48D4">
            <w:pPr>
              <w:rPr>
                <w:sz w:val="18"/>
                <w:szCs w:val="18"/>
              </w:rPr>
            </w:pPr>
            <w:r w:rsidRPr="00AE48D4">
              <w:rPr>
                <w:sz w:val="18"/>
                <w:szCs w:val="18"/>
              </w:rPr>
              <w:t>Должность</w:t>
            </w:r>
          </w:p>
        </w:tc>
        <w:tc>
          <w:tcPr>
            <w:tcW w:w="3984" w:type="dxa"/>
          </w:tcPr>
          <w:p w:rsidR="00AE48D4" w:rsidRPr="00AE48D4" w:rsidRDefault="00AE48D4" w:rsidP="00AE48D4">
            <w:pPr>
              <w:rPr>
                <w:sz w:val="18"/>
                <w:szCs w:val="18"/>
              </w:rPr>
            </w:pPr>
            <w:r w:rsidRPr="00AE48D4">
              <w:rPr>
                <w:sz w:val="18"/>
                <w:szCs w:val="18"/>
              </w:rPr>
              <w:t>Контактный телефон</w:t>
            </w:r>
          </w:p>
        </w:tc>
      </w:tr>
      <w:tr w:rsidR="00AE48D4" w:rsidRPr="00AE48D4" w:rsidTr="0089426C">
        <w:tc>
          <w:tcPr>
            <w:tcW w:w="5404" w:type="dxa"/>
          </w:tcPr>
          <w:p w:rsidR="00AE48D4" w:rsidRPr="00AE48D4" w:rsidRDefault="00AE48D4" w:rsidP="00AE48D4">
            <w:pPr>
              <w:jc w:val="both"/>
              <w:rPr>
                <w:sz w:val="18"/>
                <w:szCs w:val="18"/>
              </w:rPr>
            </w:pPr>
            <w:r w:rsidRPr="00AE48D4">
              <w:rPr>
                <w:sz w:val="18"/>
                <w:szCs w:val="18"/>
              </w:rPr>
              <w:t>Директор</w:t>
            </w:r>
          </w:p>
        </w:tc>
        <w:tc>
          <w:tcPr>
            <w:tcW w:w="3984" w:type="dxa"/>
          </w:tcPr>
          <w:p w:rsidR="00AE48D4" w:rsidRPr="00AE48D4" w:rsidRDefault="00AE48D4" w:rsidP="00AE48D4">
            <w:pPr>
              <w:rPr>
                <w:sz w:val="18"/>
                <w:szCs w:val="18"/>
              </w:rPr>
            </w:pPr>
            <w:r w:rsidRPr="00AE48D4">
              <w:rPr>
                <w:sz w:val="18"/>
                <w:szCs w:val="18"/>
              </w:rPr>
              <w:t>83542-21010</w:t>
            </w:r>
          </w:p>
        </w:tc>
      </w:tr>
      <w:tr w:rsidR="00AE48D4" w:rsidRPr="00AE48D4" w:rsidTr="0089426C">
        <w:tc>
          <w:tcPr>
            <w:tcW w:w="5404" w:type="dxa"/>
          </w:tcPr>
          <w:p w:rsidR="00AE48D4" w:rsidRPr="00AE48D4" w:rsidRDefault="00AE48D4" w:rsidP="00AE48D4">
            <w:pPr>
              <w:jc w:val="both"/>
              <w:rPr>
                <w:sz w:val="18"/>
                <w:szCs w:val="18"/>
              </w:rPr>
            </w:pPr>
            <w:r w:rsidRPr="00AE48D4">
              <w:rPr>
                <w:sz w:val="18"/>
                <w:szCs w:val="18"/>
              </w:rPr>
              <w:t>Ведущий специалист</w:t>
            </w:r>
          </w:p>
        </w:tc>
        <w:tc>
          <w:tcPr>
            <w:tcW w:w="3984" w:type="dxa"/>
          </w:tcPr>
          <w:p w:rsidR="00AE48D4" w:rsidRPr="00AE48D4" w:rsidRDefault="00AE48D4" w:rsidP="00AE48D4">
            <w:pPr>
              <w:rPr>
                <w:sz w:val="18"/>
                <w:szCs w:val="18"/>
              </w:rPr>
            </w:pPr>
            <w:r w:rsidRPr="00AE48D4">
              <w:rPr>
                <w:sz w:val="18"/>
                <w:szCs w:val="18"/>
              </w:rPr>
              <w:t>83542-21010</w:t>
            </w:r>
          </w:p>
        </w:tc>
      </w:tr>
      <w:tr w:rsidR="00AE48D4" w:rsidRPr="00AE48D4" w:rsidTr="0089426C">
        <w:tc>
          <w:tcPr>
            <w:tcW w:w="5404" w:type="dxa"/>
          </w:tcPr>
          <w:p w:rsidR="00AE48D4" w:rsidRPr="00AE48D4" w:rsidRDefault="00AE48D4" w:rsidP="00AE48D4">
            <w:pPr>
              <w:jc w:val="both"/>
              <w:rPr>
                <w:sz w:val="18"/>
                <w:szCs w:val="18"/>
              </w:rPr>
            </w:pPr>
            <w:r w:rsidRPr="00AE48D4">
              <w:rPr>
                <w:sz w:val="18"/>
                <w:szCs w:val="18"/>
              </w:rPr>
              <w:t>Ведущий специалист</w:t>
            </w:r>
          </w:p>
        </w:tc>
        <w:tc>
          <w:tcPr>
            <w:tcW w:w="3984" w:type="dxa"/>
          </w:tcPr>
          <w:p w:rsidR="00AE48D4" w:rsidRPr="00AE48D4" w:rsidRDefault="00AE48D4" w:rsidP="00AE48D4">
            <w:pPr>
              <w:rPr>
                <w:sz w:val="18"/>
                <w:szCs w:val="18"/>
              </w:rPr>
            </w:pPr>
            <w:r w:rsidRPr="00AE48D4">
              <w:rPr>
                <w:sz w:val="18"/>
                <w:szCs w:val="18"/>
              </w:rPr>
              <w:t>83542-21010</w:t>
            </w:r>
          </w:p>
        </w:tc>
      </w:tr>
    </w:tbl>
    <w:p w:rsidR="00AE48D4" w:rsidRPr="00AE48D4" w:rsidRDefault="00AE48D4" w:rsidP="00AE48D4">
      <w:pPr>
        <w:ind w:firstLine="540"/>
        <w:jc w:val="both"/>
        <w:rPr>
          <w:sz w:val="18"/>
          <w:szCs w:val="18"/>
        </w:rPr>
      </w:pPr>
      <w:r w:rsidRPr="00AE48D4">
        <w:rPr>
          <w:sz w:val="18"/>
          <w:szCs w:val="18"/>
        </w:rPr>
        <w:t>График работы специалистов, осуществляющих прием и консультирование: понедельник - четверг с 8.00 ч. до 18.00 ч., пятница с 8ч. до 17ч</w:t>
      </w:r>
      <w:proofErr w:type="gramStart"/>
      <w:r w:rsidRPr="00AE48D4">
        <w:rPr>
          <w:sz w:val="18"/>
          <w:szCs w:val="18"/>
        </w:rPr>
        <w:t>..</w:t>
      </w:r>
      <w:proofErr w:type="gramEnd"/>
      <w:r w:rsidRPr="00AE48D4">
        <w:rPr>
          <w:sz w:val="18"/>
          <w:szCs w:val="18"/>
        </w:rPr>
        <w:t>суббота - с 9.00 ч. до 13.00 ч. без перерыва на обед; выходной день - воскресенье, праздничные нерабочие дни.</w:t>
      </w:r>
    </w:p>
    <w:p w:rsidR="00AE48D4" w:rsidRPr="00AE48D4" w:rsidRDefault="00AE48D4" w:rsidP="00AE48D4">
      <w:pPr>
        <w:jc w:val="both"/>
        <w:rPr>
          <w:sz w:val="18"/>
          <w:szCs w:val="18"/>
        </w:rPr>
      </w:pPr>
    </w:p>
    <w:p w:rsidR="00AE48D4" w:rsidRPr="00AE48D4" w:rsidRDefault="00AE48D4" w:rsidP="00AE48D4">
      <w:pPr>
        <w:jc w:val="center"/>
        <w:outlineLvl w:val="1"/>
        <w:rPr>
          <w:sz w:val="18"/>
          <w:szCs w:val="18"/>
        </w:rPr>
      </w:pPr>
      <w:r w:rsidRPr="00AE48D4">
        <w:rPr>
          <w:sz w:val="18"/>
          <w:szCs w:val="18"/>
        </w:rPr>
        <w:t>График работы отдела по работе с обращениями граждан</w:t>
      </w:r>
    </w:p>
    <w:p w:rsidR="00AE48D4" w:rsidRPr="00AE48D4" w:rsidRDefault="00AE48D4" w:rsidP="00AE48D4">
      <w:pPr>
        <w:jc w:val="center"/>
        <w:rPr>
          <w:sz w:val="18"/>
          <w:szCs w:val="18"/>
        </w:rPr>
      </w:pPr>
      <w:r w:rsidRPr="00AE48D4">
        <w:rPr>
          <w:sz w:val="18"/>
          <w:szCs w:val="18"/>
        </w:rPr>
        <w:t>администрации _____________________</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Адрес: ___________________________</w:t>
      </w:r>
    </w:p>
    <w:p w:rsidR="00AE48D4" w:rsidRPr="00AE48D4" w:rsidRDefault="00AE48D4" w:rsidP="00AE48D4">
      <w:pPr>
        <w:ind w:firstLine="540"/>
        <w:jc w:val="both"/>
        <w:rPr>
          <w:sz w:val="18"/>
          <w:szCs w:val="18"/>
        </w:rPr>
      </w:pPr>
      <w:r w:rsidRPr="00AE48D4">
        <w:rPr>
          <w:sz w:val="18"/>
          <w:szCs w:val="18"/>
        </w:rPr>
        <w:t>Адрес электронной почты: _________________</w:t>
      </w:r>
    </w:p>
    <w:p w:rsidR="00AE48D4" w:rsidRPr="00AE48D4" w:rsidRDefault="00AE48D4" w:rsidP="00AE48D4">
      <w:pPr>
        <w:jc w:val="both"/>
        <w:rPr>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247"/>
        <w:gridCol w:w="1304"/>
        <w:gridCol w:w="3686"/>
      </w:tblGrid>
      <w:tr w:rsidR="00AE48D4" w:rsidRPr="00AE48D4" w:rsidTr="0089426C">
        <w:tc>
          <w:tcPr>
            <w:tcW w:w="2835" w:type="dxa"/>
          </w:tcPr>
          <w:p w:rsidR="00AE48D4" w:rsidRPr="00AE48D4" w:rsidRDefault="00AE48D4" w:rsidP="00AE48D4">
            <w:pPr>
              <w:rPr>
                <w:sz w:val="18"/>
                <w:szCs w:val="18"/>
              </w:rPr>
            </w:pPr>
            <w:r w:rsidRPr="00AE48D4">
              <w:rPr>
                <w:sz w:val="18"/>
                <w:szCs w:val="18"/>
              </w:rPr>
              <w:t>Должность</w:t>
            </w:r>
          </w:p>
        </w:tc>
        <w:tc>
          <w:tcPr>
            <w:tcW w:w="1247" w:type="dxa"/>
          </w:tcPr>
          <w:p w:rsidR="00AE48D4" w:rsidRPr="00AE48D4" w:rsidRDefault="00AE48D4" w:rsidP="00AE48D4">
            <w:pPr>
              <w:rPr>
                <w:sz w:val="18"/>
                <w:szCs w:val="18"/>
              </w:rPr>
            </w:pPr>
            <w:r w:rsidRPr="00AE48D4">
              <w:rPr>
                <w:sz w:val="18"/>
                <w:szCs w:val="18"/>
              </w:rPr>
              <w:t>№ кабинета</w:t>
            </w:r>
          </w:p>
        </w:tc>
        <w:tc>
          <w:tcPr>
            <w:tcW w:w="1304" w:type="dxa"/>
          </w:tcPr>
          <w:p w:rsidR="00AE48D4" w:rsidRPr="00AE48D4" w:rsidRDefault="00AE48D4" w:rsidP="00AE48D4">
            <w:pPr>
              <w:rPr>
                <w:sz w:val="18"/>
                <w:szCs w:val="18"/>
              </w:rPr>
            </w:pPr>
            <w:r w:rsidRPr="00AE48D4">
              <w:rPr>
                <w:sz w:val="18"/>
                <w:szCs w:val="18"/>
              </w:rPr>
              <w:t>№ телефона</w:t>
            </w:r>
          </w:p>
        </w:tc>
        <w:tc>
          <w:tcPr>
            <w:tcW w:w="3686" w:type="dxa"/>
          </w:tcPr>
          <w:p w:rsidR="00AE48D4" w:rsidRPr="00AE48D4" w:rsidRDefault="00AE48D4" w:rsidP="00AE48D4">
            <w:pPr>
              <w:rPr>
                <w:sz w:val="18"/>
                <w:szCs w:val="18"/>
              </w:rPr>
            </w:pPr>
            <w:r w:rsidRPr="00AE48D4">
              <w:rPr>
                <w:sz w:val="18"/>
                <w:szCs w:val="18"/>
              </w:rPr>
              <w:t>График работы</w:t>
            </w:r>
          </w:p>
        </w:tc>
      </w:tr>
      <w:tr w:rsidR="00AE48D4" w:rsidRPr="00AE48D4" w:rsidTr="0089426C">
        <w:tc>
          <w:tcPr>
            <w:tcW w:w="2835" w:type="dxa"/>
          </w:tcPr>
          <w:p w:rsidR="00AE48D4" w:rsidRPr="00AE48D4" w:rsidRDefault="00AE48D4" w:rsidP="00AE48D4">
            <w:pPr>
              <w:rPr>
                <w:sz w:val="18"/>
                <w:szCs w:val="18"/>
              </w:rPr>
            </w:pPr>
            <w:r w:rsidRPr="00AE48D4">
              <w:rPr>
                <w:sz w:val="18"/>
                <w:szCs w:val="18"/>
              </w:rPr>
              <w:t>Начальник отдела</w:t>
            </w:r>
          </w:p>
        </w:tc>
        <w:tc>
          <w:tcPr>
            <w:tcW w:w="1247" w:type="dxa"/>
          </w:tcPr>
          <w:p w:rsidR="00AE48D4" w:rsidRPr="00AE48D4" w:rsidRDefault="00AE48D4" w:rsidP="00AE48D4">
            <w:pPr>
              <w:rPr>
                <w:sz w:val="18"/>
                <w:szCs w:val="18"/>
              </w:rPr>
            </w:pPr>
          </w:p>
        </w:tc>
        <w:tc>
          <w:tcPr>
            <w:tcW w:w="1304" w:type="dxa"/>
          </w:tcPr>
          <w:p w:rsidR="00AE48D4" w:rsidRPr="00AE48D4" w:rsidRDefault="00AE48D4" w:rsidP="00AE48D4">
            <w:pPr>
              <w:rPr>
                <w:sz w:val="18"/>
                <w:szCs w:val="18"/>
              </w:rPr>
            </w:pPr>
          </w:p>
        </w:tc>
        <w:tc>
          <w:tcPr>
            <w:tcW w:w="3686" w:type="dxa"/>
          </w:tcPr>
          <w:p w:rsidR="00AE48D4" w:rsidRPr="00AE48D4" w:rsidRDefault="00AE48D4" w:rsidP="00AE48D4">
            <w:pPr>
              <w:rPr>
                <w:sz w:val="18"/>
                <w:szCs w:val="18"/>
              </w:rPr>
            </w:pPr>
          </w:p>
        </w:tc>
      </w:tr>
      <w:tr w:rsidR="00AE48D4" w:rsidRPr="00AE48D4" w:rsidTr="0089426C">
        <w:tc>
          <w:tcPr>
            <w:tcW w:w="2835" w:type="dxa"/>
          </w:tcPr>
          <w:p w:rsidR="00AE48D4" w:rsidRPr="00AE48D4" w:rsidRDefault="00AE48D4" w:rsidP="00AE48D4">
            <w:pPr>
              <w:rPr>
                <w:sz w:val="18"/>
                <w:szCs w:val="18"/>
              </w:rPr>
            </w:pPr>
            <w:r w:rsidRPr="00AE48D4">
              <w:rPr>
                <w:sz w:val="18"/>
                <w:szCs w:val="18"/>
              </w:rPr>
              <w:t>Специалисты отдела</w:t>
            </w:r>
          </w:p>
        </w:tc>
        <w:tc>
          <w:tcPr>
            <w:tcW w:w="1247" w:type="dxa"/>
          </w:tcPr>
          <w:p w:rsidR="00AE48D4" w:rsidRPr="00AE48D4" w:rsidRDefault="00AE48D4" w:rsidP="00AE48D4">
            <w:pPr>
              <w:rPr>
                <w:sz w:val="18"/>
                <w:szCs w:val="18"/>
              </w:rPr>
            </w:pPr>
          </w:p>
        </w:tc>
        <w:tc>
          <w:tcPr>
            <w:tcW w:w="1304" w:type="dxa"/>
          </w:tcPr>
          <w:p w:rsidR="00AE48D4" w:rsidRPr="00AE48D4" w:rsidRDefault="00AE48D4" w:rsidP="00AE48D4">
            <w:pPr>
              <w:rPr>
                <w:sz w:val="18"/>
                <w:szCs w:val="18"/>
              </w:rPr>
            </w:pPr>
          </w:p>
        </w:tc>
        <w:tc>
          <w:tcPr>
            <w:tcW w:w="3686" w:type="dxa"/>
          </w:tcPr>
          <w:p w:rsidR="00AE48D4" w:rsidRPr="00AE48D4" w:rsidRDefault="00AE48D4" w:rsidP="00AE48D4">
            <w:pPr>
              <w:rPr>
                <w:sz w:val="18"/>
                <w:szCs w:val="18"/>
              </w:rPr>
            </w:pPr>
          </w:p>
        </w:tc>
      </w:tr>
    </w:tbl>
    <w:p w:rsidR="00AE48D4" w:rsidRPr="00AE48D4" w:rsidRDefault="00AE48D4" w:rsidP="00AE48D4">
      <w:pPr>
        <w:ind w:firstLine="540"/>
        <w:jc w:val="both"/>
        <w:rPr>
          <w:sz w:val="18"/>
          <w:szCs w:val="18"/>
        </w:rPr>
      </w:pPr>
      <w:r w:rsidRPr="00AE48D4">
        <w:rPr>
          <w:sz w:val="18"/>
          <w:szCs w:val="18"/>
        </w:rPr>
        <w:t xml:space="preserve">Перерыв на обед </w:t>
      </w:r>
      <w:proofErr w:type="gramStart"/>
      <w:r w:rsidRPr="00AE48D4">
        <w:rPr>
          <w:sz w:val="18"/>
          <w:szCs w:val="18"/>
        </w:rPr>
        <w:t>с</w:t>
      </w:r>
      <w:proofErr w:type="gramEnd"/>
      <w:r w:rsidRPr="00AE48D4">
        <w:rPr>
          <w:sz w:val="18"/>
          <w:szCs w:val="18"/>
        </w:rPr>
        <w:t xml:space="preserve"> _____ </w:t>
      </w:r>
      <w:proofErr w:type="gramStart"/>
      <w:r w:rsidRPr="00AE48D4">
        <w:rPr>
          <w:sz w:val="18"/>
          <w:szCs w:val="18"/>
        </w:rPr>
        <w:t>до</w:t>
      </w:r>
      <w:proofErr w:type="gramEnd"/>
      <w:r w:rsidRPr="00AE48D4">
        <w:rPr>
          <w:sz w:val="18"/>
          <w:szCs w:val="18"/>
        </w:rPr>
        <w:t xml:space="preserve"> ______ часов; выходной день - воскресенье.</w:t>
      </w:r>
    </w:p>
    <w:p w:rsidR="00AE48D4" w:rsidRPr="00AE48D4" w:rsidRDefault="00AE48D4" w:rsidP="00AE48D4">
      <w:pPr>
        <w:jc w:val="both"/>
        <w:rPr>
          <w:sz w:val="18"/>
          <w:szCs w:val="18"/>
        </w:rPr>
      </w:pPr>
    </w:p>
    <w:p w:rsidR="00AE48D4" w:rsidRPr="00AE48D4" w:rsidRDefault="00AE48D4" w:rsidP="00AE48D4">
      <w:pPr>
        <w:jc w:val="center"/>
        <w:outlineLvl w:val="1"/>
        <w:rPr>
          <w:sz w:val="18"/>
          <w:szCs w:val="18"/>
        </w:rPr>
      </w:pPr>
      <w:r w:rsidRPr="00AE48D4">
        <w:rPr>
          <w:sz w:val="18"/>
          <w:szCs w:val="18"/>
        </w:rPr>
        <w:t>График работы отдела делопроизводства</w:t>
      </w:r>
    </w:p>
    <w:p w:rsidR="00AE48D4" w:rsidRPr="00AE48D4" w:rsidRDefault="00AE48D4" w:rsidP="00AE48D4">
      <w:pPr>
        <w:jc w:val="center"/>
        <w:rPr>
          <w:sz w:val="18"/>
          <w:szCs w:val="18"/>
        </w:rPr>
      </w:pPr>
      <w:r w:rsidRPr="00AE48D4">
        <w:rPr>
          <w:sz w:val="18"/>
          <w:szCs w:val="18"/>
        </w:rPr>
        <w:t>администрации __________</w:t>
      </w:r>
    </w:p>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Адрес: __________________________</w:t>
      </w:r>
    </w:p>
    <w:p w:rsidR="00AE48D4" w:rsidRPr="00AE48D4" w:rsidRDefault="00AE48D4" w:rsidP="00AE48D4">
      <w:pPr>
        <w:ind w:firstLine="540"/>
        <w:jc w:val="both"/>
        <w:rPr>
          <w:sz w:val="18"/>
          <w:szCs w:val="18"/>
        </w:rPr>
      </w:pPr>
      <w:r w:rsidRPr="00AE48D4">
        <w:rPr>
          <w:sz w:val="18"/>
          <w:szCs w:val="18"/>
        </w:rPr>
        <w:t>Адрес электронной почты: _____________</w:t>
      </w:r>
    </w:p>
    <w:p w:rsidR="00AE48D4" w:rsidRPr="00AE48D4" w:rsidRDefault="00AE48D4" w:rsidP="00AE48D4">
      <w:pPr>
        <w:jc w:val="both"/>
        <w:rPr>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247"/>
        <w:gridCol w:w="1304"/>
        <w:gridCol w:w="3686"/>
      </w:tblGrid>
      <w:tr w:rsidR="00AE48D4" w:rsidRPr="00AE48D4" w:rsidTr="0089426C">
        <w:tc>
          <w:tcPr>
            <w:tcW w:w="2835" w:type="dxa"/>
          </w:tcPr>
          <w:p w:rsidR="00AE48D4" w:rsidRPr="00AE48D4" w:rsidRDefault="00AE48D4" w:rsidP="00AE48D4">
            <w:pPr>
              <w:rPr>
                <w:sz w:val="18"/>
                <w:szCs w:val="18"/>
              </w:rPr>
            </w:pPr>
            <w:r w:rsidRPr="00AE48D4">
              <w:rPr>
                <w:sz w:val="18"/>
                <w:szCs w:val="18"/>
              </w:rPr>
              <w:t>Должность</w:t>
            </w:r>
          </w:p>
        </w:tc>
        <w:tc>
          <w:tcPr>
            <w:tcW w:w="1247" w:type="dxa"/>
          </w:tcPr>
          <w:p w:rsidR="00AE48D4" w:rsidRPr="00AE48D4" w:rsidRDefault="00AE48D4" w:rsidP="00AE48D4">
            <w:pPr>
              <w:rPr>
                <w:sz w:val="18"/>
                <w:szCs w:val="18"/>
              </w:rPr>
            </w:pPr>
            <w:r w:rsidRPr="00AE48D4">
              <w:rPr>
                <w:sz w:val="18"/>
                <w:szCs w:val="18"/>
              </w:rPr>
              <w:t>№ кабинета</w:t>
            </w:r>
          </w:p>
        </w:tc>
        <w:tc>
          <w:tcPr>
            <w:tcW w:w="1304" w:type="dxa"/>
          </w:tcPr>
          <w:p w:rsidR="00AE48D4" w:rsidRPr="00AE48D4" w:rsidRDefault="00AE48D4" w:rsidP="00AE48D4">
            <w:pPr>
              <w:rPr>
                <w:sz w:val="18"/>
                <w:szCs w:val="18"/>
              </w:rPr>
            </w:pPr>
            <w:r w:rsidRPr="00AE48D4">
              <w:rPr>
                <w:sz w:val="18"/>
                <w:szCs w:val="18"/>
              </w:rPr>
              <w:t>№ телефона</w:t>
            </w:r>
          </w:p>
        </w:tc>
        <w:tc>
          <w:tcPr>
            <w:tcW w:w="3686" w:type="dxa"/>
          </w:tcPr>
          <w:p w:rsidR="00AE48D4" w:rsidRPr="00AE48D4" w:rsidRDefault="00AE48D4" w:rsidP="00AE48D4">
            <w:pPr>
              <w:rPr>
                <w:sz w:val="18"/>
                <w:szCs w:val="18"/>
              </w:rPr>
            </w:pPr>
            <w:r w:rsidRPr="00AE48D4">
              <w:rPr>
                <w:sz w:val="18"/>
                <w:szCs w:val="18"/>
              </w:rPr>
              <w:t>График работы</w:t>
            </w:r>
          </w:p>
        </w:tc>
      </w:tr>
      <w:tr w:rsidR="00AE48D4" w:rsidRPr="00AE48D4" w:rsidTr="0089426C">
        <w:tc>
          <w:tcPr>
            <w:tcW w:w="2835" w:type="dxa"/>
          </w:tcPr>
          <w:p w:rsidR="00AE48D4" w:rsidRPr="00AE48D4" w:rsidRDefault="00AE48D4" w:rsidP="00AE48D4">
            <w:pPr>
              <w:rPr>
                <w:sz w:val="18"/>
                <w:szCs w:val="18"/>
              </w:rPr>
            </w:pPr>
            <w:r w:rsidRPr="00AE48D4">
              <w:rPr>
                <w:sz w:val="18"/>
                <w:szCs w:val="18"/>
              </w:rPr>
              <w:t>Начальник отдела</w:t>
            </w:r>
          </w:p>
        </w:tc>
        <w:tc>
          <w:tcPr>
            <w:tcW w:w="1247" w:type="dxa"/>
          </w:tcPr>
          <w:p w:rsidR="00AE48D4" w:rsidRPr="00AE48D4" w:rsidRDefault="00AE48D4" w:rsidP="00AE48D4">
            <w:pPr>
              <w:rPr>
                <w:sz w:val="18"/>
                <w:szCs w:val="18"/>
              </w:rPr>
            </w:pPr>
          </w:p>
        </w:tc>
        <w:tc>
          <w:tcPr>
            <w:tcW w:w="1304" w:type="dxa"/>
          </w:tcPr>
          <w:p w:rsidR="00AE48D4" w:rsidRPr="00AE48D4" w:rsidRDefault="00AE48D4" w:rsidP="00AE48D4">
            <w:pPr>
              <w:rPr>
                <w:sz w:val="18"/>
                <w:szCs w:val="18"/>
              </w:rPr>
            </w:pPr>
          </w:p>
        </w:tc>
        <w:tc>
          <w:tcPr>
            <w:tcW w:w="3686" w:type="dxa"/>
          </w:tcPr>
          <w:p w:rsidR="00AE48D4" w:rsidRPr="00AE48D4" w:rsidRDefault="00AE48D4" w:rsidP="00AE48D4">
            <w:pPr>
              <w:rPr>
                <w:sz w:val="18"/>
                <w:szCs w:val="18"/>
              </w:rPr>
            </w:pPr>
          </w:p>
        </w:tc>
      </w:tr>
      <w:tr w:rsidR="00AE48D4" w:rsidRPr="00AE48D4" w:rsidTr="0089426C">
        <w:tc>
          <w:tcPr>
            <w:tcW w:w="2835" w:type="dxa"/>
          </w:tcPr>
          <w:p w:rsidR="00AE48D4" w:rsidRPr="00AE48D4" w:rsidRDefault="00AE48D4" w:rsidP="00AE48D4">
            <w:pPr>
              <w:rPr>
                <w:sz w:val="18"/>
                <w:szCs w:val="18"/>
              </w:rPr>
            </w:pPr>
            <w:r w:rsidRPr="00AE48D4">
              <w:rPr>
                <w:sz w:val="18"/>
                <w:szCs w:val="18"/>
              </w:rPr>
              <w:t>Специалисты отдела</w:t>
            </w:r>
          </w:p>
        </w:tc>
        <w:tc>
          <w:tcPr>
            <w:tcW w:w="1247" w:type="dxa"/>
          </w:tcPr>
          <w:p w:rsidR="00AE48D4" w:rsidRPr="00AE48D4" w:rsidRDefault="00AE48D4" w:rsidP="00AE48D4">
            <w:pPr>
              <w:rPr>
                <w:sz w:val="18"/>
                <w:szCs w:val="18"/>
              </w:rPr>
            </w:pPr>
          </w:p>
        </w:tc>
        <w:tc>
          <w:tcPr>
            <w:tcW w:w="1304" w:type="dxa"/>
          </w:tcPr>
          <w:p w:rsidR="00AE48D4" w:rsidRPr="00AE48D4" w:rsidRDefault="00AE48D4" w:rsidP="00AE48D4">
            <w:pPr>
              <w:rPr>
                <w:sz w:val="18"/>
                <w:szCs w:val="18"/>
              </w:rPr>
            </w:pPr>
          </w:p>
        </w:tc>
        <w:tc>
          <w:tcPr>
            <w:tcW w:w="3686" w:type="dxa"/>
            <w:vAlign w:val="center"/>
          </w:tcPr>
          <w:p w:rsidR="00AE48D4" w:rsidRPr="00AE48D4" w:rsidRDefault="00AE48D4" w:rsidP="00AE48D4">
            <w:pPr>
              <w:rPr>
                <w:sz w:val="18"/>
                <w:szCs w:val="18"/>
              </w:rPr>
            </w:pPr>
          </w:p>
        </w:tc>
      </w:tr>
    </w:tbl>
    <w:p w:rsidR="00AE48D4" w:rsidRPr="00AE48D4" w:rsidRDefault="00AE48D4" w:rsidP="00AE48D4">
      <w:pPr>
        <w:jc w:val="both"/>
        <w:rPr>
          <w:sz w:val="18"/>
          <w:szCs w:val="18"/>
        </w:rPr>
      </w:pPr>
    </w:p>
    <w:p w:rsidR="00AE48D4" w:rsidRPr="00AE48D4" w:rsidRDefault="00AE48D4" w:rsidP="00AE48D4">
      <w:pPr>
        <w:ind w:firstLine="540"/>
        <w:jc w:val="both"/>
        <w:rPr>
          <w:sz w:val="18"/>
          <w:szCs w:val="18"/>
        </w:rPr>
      </w:pPr>
      <w:r w:rsidRPr="00AE48D4">
        <w:rPr>
          <w:sz w:val="18"/>
          <w:szCs w:val="18"/>
        </w:rPr>
        <w:t>Перерыв на обед _____ до ______ часов; выходной день - суббота, воскресенье.</w:t>
      </w:r>
    </w:p>
    <w:p w:rsidR="00AE48D4" w:rsidRPr="00AE48D4" w:rsidRDefault="00AE48D4" w:rsidP="00AE48D4">
      <w:pPr>
        <w:ind w:firstLine="540"/>
        <w:jc w:val="both"/>
        <w:rPr>
          <w:sz w:val="18"/>
          <w:szCs w:val="18"/>
        </w:rPr>
      </w:pPr>
    </w:p>
    <w:p w:rsidR="00AE48D4" w:rsidRPr="00AE48D4" w:rsidRDefault="00AE48D4" w:rsidP="00AE48D4">
      <w:pPr>
        <w:ind w:firstLine="540"/>
        <w:jc w:val="both"/>
        <w:rPr>
          <w:sz w:val="18"/>
          <w:szCs w:val="18"/>
        </w:rPr>
      </w:pPr>
    </w:p>
    <w:p w:rsidR="00AE48D4" w:rsidRPr="00AE48D4" w:rsidRDefault="00AE48D4" w:rsidP="00AE48D4">
      <w:pPr>
        <w:jc w:val="right"/>
        <w:outlineLvl w:val="0"/>
        <w:rPr>
          <w:sz w:val="18"/>
          <w:szCs w:val="18"/>
        </w:rPr>
      </w:pPr>
      <w:r w:rsidRPr="00AE48D4">
        <w:rPr>
          <w:sz w:val="18"/>
          <w:szCs w:val="18"/>
        </w:rPr>
        <w:t>Приложение № 2</w:t>
      </w:r>
    </w:p>
    <w:p w:rsidR="00AE48D4" w:rsidRPr="00AE48D4" w:rsidRDefault="00AE48D4" w:rsidP="00AE48D4">
      <w:pPr>
        <w:jc w:val="right"/>
        <w:rPr>
          <w:sz w:val="18"/>
          <w:szCs w:val="18"/>
        </w:rPr>
      </w:pPr>
      <w:r w:rsidRPr="00AE48D4">
        <w:rPr>
          <w:sz w:val="18"/>
          <w:szCs w:val="18"/>
        </w:rPr>
        <w:t xml:space="preserve">к Административному регламенту </w:t>
      </w:r>
      <w:proofErr w:type="gramStart"/>
      <w:r w:rsidRPr="00AE48D4">
        <w:rPr>
          <w:sz w:val="18"/>
          <w:szCs w:val="18"/>
        </w:rPr>
        <w:t>по</w:t>
      </w:r>
      <w:proofErr w:type="gramEnd"/>
      <w:r w:rsidRPr="00AE48D4">
        <w:rPr>
          <w:sz w:val="18"/>
          <w:szCs w:val="18"/>
        </w:rPr>
        <w:t xml:space="preserve"> </w:t>
      </w:r>
    </w:p>
    <w:p w:rsidR="00AE48D4" w:rsidRPr="00AE48D4" w:rsidRDefault="00AE48D4" w:rsidP="00AE48D4">
      <w:pPr>
        <w:jc w:val="right"/>
        <w:rPr>
          <w:sz w:val="18"/>
          <w:szCs w:val="18"/>
        </w:rPr>
      </w:pPr>
      <w:r w:rsidRPr="00AE48D4">
        <w:rPr>
          <w:sz w:val="18"/>
          <w:szCs w:val="18"/>
        </w:rPr>
        <w:t>предоставлению муниципальной услуги</w:t>
      </w:r>
    </w:p>
    <w:p w:rsidR="00AE48D4" w:rsidRPr="00AE48D4" w:rsidRDefault="00AE48D4" w:rsidP="00AE48D4">
      <w:pPr>
        <w:jc w:val="right"/>
        <w:rPr>
          <w:sz w:val="18"/>
          <w:szCs w:val="18"/>
        </w:rPr>
      </w:pPr>
      <w:r w:rsidRPr="00AE48D4">
        <w:rPr>
          <w:sz w:val="18"/>
          <w:szCs w:val="18"/>
        </w:rPr>
        <w:t>«Выдача разрешения на ввод объекта в эксплуатацию»</w:t>
      </w:r>
    </w:p>
    <w:p w:rsidR="00AE48D4" w:rsidRPr="00AE48D4" w:rsidRDefault="00AE48D4" w:rsidP="00AE48D4">
      <w:pPr>
        <w:jc w:val="right"/>
        <w:rPr>
          <w:sz w:val="18"/>
          <w:szCs w:val="18"/>
        </w:rPr>
      </w:pPr>
      <w:r w:rsidRPr="00AE48D4">
        <w:rPr>
          <w:sz w:val="18"/>
          <w:szCs w:val="18"/>
        </w:rPr>
        <w:t>администрации Сутчевского сельского поселения</w:t>
      </w:r>
    </w:p>
    <w:p w:rsidR="00AE48D4" w:rsidRPr="00AE48D4" w:rsidRDefault="00AE48D4" w:rsidP="00AE48D4">
      <w:pPr>
        <w:jc w:val="right"/>
        <w:outlineLvl w:val="0"/>
        <w:rPr>
          <w:sz w:val="18"/>
          <w:szCs w:val="18"/>
        </w:rPr>
      </w:pPr>
    </w:p>
    <w:p w:rsidR="00AE48D4" w:rsidRPr="00AE48D4" w:rsidRDefault="00AE48D4" w:rsidP="00AE48D4">
      <w:pPr>
        <w:jc w:val="both"/>
        <w:rPr>
          <w:sz w:val="18"/>
          <w:szCs w:val="18"/>
        </w:rPr>
      </w:pPr>
      <w:r w:rsidRPr="00AE48D4">
        <w:rPr>
          <w:sz w:val="18"/>
          <w:szCs w:val="18"/>
        </w:rPr>
        <w:t xml:space="preserve">                               ____________________________________________</w:t>
      </w:r>
    </w:p>
    <w:p w:rsidR="00AE48D4" w:rsidRPr="00AE48D4" w:rsidRDefault="00AE48D4" w:rsidP="00AE48D4">
      <w:pPr>
        <w:jc w:val="both"/>
        <w:rPr>
          <w:sz w:val="18"/>
          <w:szCs w:val="18"/>
        </w:rPr>
      </w:pPr>
      <w:r w:rsidRPr="00AE48D4">
        <w:rPr>
          <w:sz w:val="18"/>
          <w:szCs w:val="18"/>
        </w:rPr>
        <w:t xml:space="preserve">                               </w:t>
      </w:r>
      <w:proofErr w:type="gramStart"/>
      <w:r w:rsidRPr="00AE48D4">
        <w:rPr>
          <w:sz w:val="18"/>
          <w:szCs w:val="18"/>
        </w:rPr>
        <w:t>(наименование органа местного самоуправления</w:t>
      </w:r>
      <w:proofErr w:type="gramEnd"/>
    </w:p>
    <w:p w:rsidR="00AE48D4" w:rsidRPr="00AE48D4" w:rsidRDefault="00AE48D4" w:rsidP="00AE48D4">
      <w:pPr>
        <w:jc w:val="both"/>
        <w:rPr>
          <w:sz w:val="18"/>
          <w:szCs w:val="18"/>
        </w:rPr>
      </w:pPr>
      <w:r w:rsidRPr="00AE48D4">
        <w:rPr>
          <w:sz w:val="18"/>
          <w:szCs w:val="18"/>
        </w:rPr>
        <w:t xml:space="preserve">                               ____________________________________________</w:t>
      </w:r>
    </w:p>
    <w:p w:rsidR="00AE48D4" w:rsidRPr="00AE48D4" w:rsidRDefault="00AE48D4" w:rsidP="00AE48D4">
      <w:pPr>
        <w:jc w:val="both"/>
        <w:rPr>
          <w:sz w:val="18"/>
          <w:szCs w:val="18"/>
        </w:rPr>
      </w:pPr>
      <w:r w:rsidRPr="00AE48D4">
        <w:rPr>
          <w:sz w:val="18"/>
          <w:szCs w:val="18"/>
        </w:rPr>
        <w:t xml:space="preserve">                                       муниципального образования)</w:t>
      </w:r>
    </w:p>
    <w:p w:rsidR="00AE48D4" w:rsidRPr="00AE48D4" w:rsidRDefault="00AE48D4" w:rsidP="00AE48D4">
      <w:pPr>
        <w:jc w:val="both"/>
        <w:rPr>
          <w:sz w:val="18"/>
          <w:szCs w:val="18"/>
        </w:rPr>
      </w:pPr>
    </w:p>
    <w:p w:rsidR="00AE48D4" w:rsidRPr="00AE48D4" w:rsidRDefault="00AE48D4" w:rsidP="00AE48D4">
      <w:pPr>
        <w:jc w:val="both"/>
        <w:rPr>
          <w:sz w:val="18"/>
          <w:szCs w:val="18"/>
        </w:rPr>
      </w:pPr>
      <w:bookmarkStart w:id="18" w:name="P602"/>
      <w:bookmarkEnd w:id="18"/>
      <w:r w:rsidRPr="00AE48D4">
        <w:rPr>
          <w:sz w:val="18"/>
          <w:szCs w:val="18"/>
        </w:rPr>
        <w:t xml:space="preserve">                                 Заявление</w:t>
      </w:r>
    </w:p>
    <w:p w:rsidR="00AE48D4" w:rsidRPr="00AE48D4" w:rsidRDefault="00AE48D4" w:rsidP="00AE48D4">
      <w:pPr>
        <w:jc w:val="both"/>
        <w:rPr>
          <w:sz w:val="18"/>
          <w:szCs w:val="18"/>
        </w:rPr>
      </w:pPr>
      <w:r w:rsidRPr="00AE48D4">
        <w:rPr>
          <w:sz w:val="18"/>
          <w:szCs w:val="18"/>
        </w:rPr>
        <w:t xml:space="preserve">            о выдаче разрешения на ввод объекта в эксплуатацию</w:t>
      </w:r>
    </w:p>
    <w:p w:rsidR="00AE48D4" w:rsidRPr="00AE48D4" w:rsidRDefault="00AE48D4" w:rsidP="00AE48D4">
      <w:pPr>
        <w:jc w:val="both"/>
        <w:rPr>
          <w:sz w:val="18"/>
          <w:szCs w:val="18"/>
        </w:rPr>
      </w:pPr>
    </w:p>
    <w:p w:rsidR="00AE48D4" w:rsidRPr="00AE48D4" w:rsidRDefault="00AE48D4" w:rsidP="00AE48D4">
      <w:pPr>
        <w:jc w:val="both"/>
        <w:rPr>
          <w:sz w:val="18"/>
          <w:szCs w:val="18"/>
        </w:rPr>
      </w:pPr>
      <w:r w:rsidRPr="00AE48D4">
        <w:rPr>
          <w:sz w:val="18"/>
          <w:szCs w:val="18"/>
        </w:rPr>
        <w:t xml:space="preserve">    Застройщик ____________________________________________________________</w:t>
      </w:r>
    </w:p>
    <w:p w:rsidR="00AE48D4" w:rsidRPr="00AE48D4" w:rsidRDefault="00AE48D4" w:rsidP="00AE48D4">
      <w:pPr>
        <w:jc w:val="both"/>
        <w:rPr>
          <w:sz w:val="18"/>
          <w:szCs w:val="18"/>
        </w:rPr>
      </w:pPr>
      <w:r w:rsidRPr="00AE48D4">
        <w:rPr>
          <w:sz w:val="18"/>
          <w:szCs w:val="18"/>
        </w:rPr>
        <w:t xml:space="preserve">                        </w:t>
      </w:r>
      <w:proofErr w:type="gramStart"/>
      <w:r w:rsidRPr="00AE48D4">
        <w:rPr>
          <w:sz w:val="18"/>
          <w:szCs w:val="18"/>
        </w:rPr>
        <w:t>(наименование застройщика,</w:t>
      </w:r>
      <w:proofErr w:type="gramEnd"/>
    </w:p>
    <w:p w:rsidR="00AE48D4" w:rsidRPr="00AE48D4" w:rsidRDefault="00AE48D4" w:rsidP="00AE48D4">
      <w:pPr>
        <w:jc w:val="both"/>
        <w:rPr>
          <w:sz w:val="18"/>
          <w:szCs w:val="18"/>
        </w:rPr>
      </w:pPr>
      <w:r w:rsidRPr="00AE48D4">
        <w:rPr>
          <w:sz w:val="18"/>
          <w:szCs w:val="18"/>
        </w:rPr>
        <w:t>___________________________________________________________________________</w:t>
      </w:r>
    </w:p>
    <w:p w:rsidR="00AE48D4" w:rsidRPr="00AE48D4" w:rsidRDefault="00AE48D4" w:rsidP="00AE48D4">
      <w:pPr>
        <w:jc w:val="both"/>
        <w:rPr>
          <w:sz w:val="18"/>
          <w:szCs w:val="18"/>
        </w:rPr>
      </w:pPr>
      <w:r w:rsidRPr="00AE48D4">
        <w:rPr>
          <w:sz w:val="18"/>
          <w:szCs w:val="18"/>
        </w:rPr>
        <w:t xml:space="preserve">                   </w:t>
      </w:r>
      <w:proofErr w:type="gramStart"/>
      <w:r w:rsidRPr="00AE48D4">
        <w:rPr>
          <w:sz w:val="18"/>
          <w:szCs w:val="18"/>
        </w:rPr>
        <w:t>(фамилия, имя, отчество - для граждан</w:t>
      </w:r>
      <w:proofErr w:type="gramEnd"/>
    </w:p>
    <w:p w:rsidR="00AE48D4" w:rsidRPr="00AE48D4" w:rsidRDefault="00AE48D4" w:rsidP="00AE48D4">
      <w:pPr>
        <w:jc w:val="both"/>
        <w:rPr>
          <w:sz w:val="18"/>
          <w:szCs w:val="18"/>
        </w:rPr>
      </w:pPr>
      <w:r w:rsidRPr="00AE48D4">
        <w:rPr>
          <w:sz w:val="18"/>
          <w:szCs w:val="18"/>
        </w:rPr>
        <w:t>___________________________________________________________________________</w:t>
      </w:r>
    </w:p>
    <w:p w:rsidR="00AE48D4" w:rsidRPr="00AE48D4" w:rsidRDefault="00AE48D4" w:rsidP="00AE48D4">
      <w:pPr>
        <w:jc w:val="both"/>
        <w:rPr>
          <w:sz w:val="18"/>
          <w:szCs w:val="18"/>
        </w:rPr>
      </w:pPr>
      <w:r w:rsidRPr="00AE48D4">
        <w:rPr>
          <w:sz w:val="18"/>
          <w:szCs w:val="18"/>
        </w:rPr>
        <w:t>полное наименование организации - для юридических лиц), его почтовый индекс</w:t>
      </w:r>
    </w:p>
    <w:p w:rsidR="00AE48D4" w:rsidRPr="00AE48D4" w:rsidRDefault="00AE48D4" w:rsidP="00AE48D4">
      <w:pPr>
        <w:jc w:val="both"/>
        <w:rPr>
          <w:sz w:val="18"/>
          <w:szCs w:val="18"/>
        </w:rPr>
      </w:pPr>
      <w:r w:rsidRPr="00AE48D4">
        <w:rPr>
          <w:sz w:val="18"/>
          <w:szCs w:val="18"/>
        </w:rPr>
        <w:t>___________________________________________________________________________</w:t>
      </w:r>
    </w:p>
    <w:p w:rsidR="00AE48D4" w:rsidRPr="00AE48D4" w:rsidRDefault="00AE48D4" w:rsidP="00AE48D4">
      <w:pPr>
        <w:jc w:val="both"/>
        <w:rPr>
          <w:sz w:val="18"/>
          <w:szCs w:val="18"/>
        </w:rPr>
      </w:pPr>
      <w:r w:rsidRPr="00AE48D4">
        <w:rPr>
          <w:sz w:val="18"/>
          <w:szCs w:val="18"/>
        </w:rPr>
        <w:t xml:space="preserve">                и адрес, адрес электронной почты, телефон)</w:t>
      </w:r>
    </w:p>
    <w:p w:rsidR="00AE48D4" w:rsidRPr="00AE48D4" w:rsidRDefault="00AE48D4" w:rsidP="00AE48D4">
      <w:pPr>
        <w:jc w:val="both"/>
        <w:rPr>
          <w:sz w:val="18"/>
          <w:szCs w:val="18"/>
        </w:rPr>
      </w:pPr>
    </w:p>
    <w:p w:rsidR="00AE48D4" w:rsidRPr="00AE48D4" w:rsidRDefault="00AE48D4" w:rsidP="00AE48D4">
      <w:pPr>
        <w:jc w:val="both"/>
        <w:rPr>
          <w:sz w:val="18"/>
          <w:szCs w:val="18"/>
        </w:rPr>
      </w:pPr>
      <w:r w:rsidRPr="00AE48D4">
        <w:rPr>
          <w:sz w:val="18"/>
          <w:szCs w:val="18"/>
        </w:rPr>
        <w:t xml:space="preserve">    Прошу выдать разрешение на ввод объекта</w:t>
      </w:r>
    </w:p>
    <w:p w:rsidR="00AE48D4" w:rsidRPr="00AE48D4" w:rsidRDefault="00AE48D4" w:rsidP="00AE48D4">
      <w:pPr>
        <w:jc w:val="both"/>
        <w:rPr>
          <w:sz w:val="18"/>
          <w:szCs w:val="18"/>
        </w:rPr>
      </w:pPr>
      <w:r w:rsidRPr="00AE48D4">
        <w:rPr>
          <w:sz w:val="18"/>
          <w:szCs w:val="18"/>
        </w:rPr>
        <w:t>___________________________________________________________________________</w:t>
      </w:r>
    </w:p>
    <w:p w:rsidR="00AE48D4" w:rsidRPr="00AE48D4" w:rsidRDefault="00AE48D4" w:rsidP="00AE48D4">
      <w:pPr>
        <w:jc w:val="both"/>
        <w:rPr>
          <w:sz w:val="18"/>
          <w:szCs w:val="18"/>
        </w:rPr>
      </w:pPr>
      <w:r w:rsidRPr="00AE48D4">
        <w:rPr>
          <w:sz w:val="18"/>
          <w:szCs w:val="18"/>
        </w:rPr>
        <w:t xml:space="preserve">         </w:t>
      </w:r>
      <w:proofErr w:type="gramStart"/>
      <w:r w:rsidRPr="00AE48D4">
        <w:rPr>
          <w:sz w:val="18"/>
          <w:szCs w:val="18"/>
        </w:rPr>
        <w:t>(наименование объекта (этапа) капитального строительства</w:t>
      </w:r>
      <w:proofErr w:type="gramEnd"/>
    </w:p>
    <w:p w:rsidR="00AE48D4" w:rsidRPr="00AE48D4" w:rsidRDefault="00AE48D4" w:rsidP="00AE48D4">
      <w:pPr>
        <w:jc w:val="both"/>
        <w:rPr>
          <w:sz w:val="18"/>
          <w:szCs w:val="18"/>
        </w:rPr>
      </w:pPr>
      <w:r w:rsidRPr="00AE48D4">
        <w:rPr>
          <w:sz w:val="18"/>
          <w:szCs w:val="18"/>
        </w:rPr>
        <w:t>___________________________________________________________________________</w:t>
      </w:r>
    </w:p>
    <w:p w:rsidR="00AE48D4" w:rsidRPr="00AE48D4" w:rsidRDefault="00AE48D4" w:rsidP="00AE48D4">
      <w:pPr>
        <w:jc w:val="both"/>
        <w:rPr>
          <w:sz w:val="18"/>
          <w:szCs w:val="18"/>
        </w:rPr>
      </w:pPr>
      <w:r w:rsidRPr="00AE48D4">
        <w:rPr>
          <w:sz w:val="18"/>
          <w:szCs w:val="18"/>
        </w:rPr>
        <w:t xml:space="preserve">        в соответствии с проектной документацией, кадастровый номер</w:t>
      </w:r>
    </w:p>
    <w:p w:rsidR="00AE48D4" w:rsidRPr="00AE48D4" w:rsidRDefault="00AE48D4" w:rsidP="00AE48D4">
      <w:pPr>
        <w:jc w:val="both"/>
        <w:rPr>
          <w:sz w:val="18"/>
          <w:szCs w:val="18"/>
        </w:rPr>
      </w:pPr>
      <w:r w:rsidRPr="00AE48D4">
        <w:rPr>
          <w:sz w:val="18"/>
          <w:szCs w:val="18"/>
        </w:rPr>
        <w:t xml:space="preserve">                        реконструируемого объекта)</w:t>
      </w:r>
    </w:p>
    <w:p w:rsidR="00AE48D4" w:rsidRPr="00AE48D4" w:rsidRDefault="00AE48D4" w:rsidP="00AE48D4">
      <w:pPr>
        <w:jc w:val="both"/>
        <w:rPr>
          <w:sz w:val="18"/>
          <w:szCs w:val="18"/>
        </w:rPr>
      </w:pPr>
      <w:r w:rsidRPr="00AE48D4">
        <w:rPr>
          <w:sz w:val="18"/>
          <w:szCs w:val="18"/>
        </w:rPr>
        <w:t xml:space="preserve">                         </w:t>
      </w:r>
      <w:proofErr w:type="gramStart"/>
      <w:r w:rsidRPr="00AE48D4">
        <w:rPr>
          <w:sz w:val="18"/>
          <w:szCs w:val="18"/>
        </w:rPr>
        <w:t>расположенного</w:t>
      </w:r>
      <w:proofErr w:type="gramEnd"/>
      <w:r w:rsidRPr="00AE48D4">
        <w:rPr>
          <w:sz w:val="18"/>
          <w:szCs w:val="18"/>
        </w:rPr>
        <w:t xml:space="preserve"> по адресу:</w:t>
      </w:r>
    </w:p>
    <w:p w:rsidR="00AE48D4" w:rsidRPr="00AE48D4" w:rsidRDefault="00AE48D4" w:rsidP="00AE48D4">
      <w:pPr>
        <w:jc w:val="both"/>
        <w:rPr>
          <w:sz w:val="18"/>
          <w:szCs w:val="18"/>
        </w:rPr>
      </w:pPr>
      <w:r w:rsidRPr="00AE48D4">
        <w:rPr>
          <w:sz w:val="18"/>
          <w:szCs w:val="18"/>
        </w:rPr>
        <w:t>___________________________________________________________________________</w:t>
      </w:r>
    </w:p>
    <w:p w:rsidR="00AE48D4" w:rsidRPr="00AE48D4" w:rsidRDefault="00AE48D4" w:rsidP="00AE48D4">
      <w:pPr>
        <w:jc w:val="both"/>
        <w:rPr>
          <w:sz w:val="18"/>
          <w:szCs w:val="18"/>
        </w:rPr>
      </w:pPr>
      <w:r w:rsidRPr="00AE48D4">
        <w:rPr>
          <w:sz w:val="18"/>
          <w:szCs w:val="18"/>
        </w:rPr>
        <w:t xml:space="preserve">         </w:t>
      </w:r>
      <w:proofErr w:type="gramStart"/>
      <w:r w:rsidRPr="00AE48D4">
        <w:rPr>
          <w:sz w:val="18"/>
          <w:szCs w:val="18"/>
        </w:rPr>
        <w:t>(адрес объекта капитального строительства в соответствии</w:t>
      </w:r>
      <w:proofErr w:type="gramEnd"/>
    </w:p>
    <w:p w:rsidR="00AE48D4" w:rsidRPr="00AE48D4" w:rsidRDefault="00AE48D4" w:rsidP="00AE48D4">
      <w:pPr>
        <w:jc w:val="both"/>
        <w:rPr>
          <w:sz w:val="18"/>
          <w:szCs w:val="18"/>
        </w:rPr>
      </w:pPr>
      <w:r w:rsidRPr="00AE48D4">
        <w:rPr>
          <w:sz w:val="18"/>
          <w:szCs w:val="18"/>
        </w:rPr>
        <w:t>___________________________________________________________________________</w:t>
      </w:r>
    </w:p>
    <w:p w:rsidR="00AE48D4" w:rsidRPr="00AE48D4" w:rsidRDefault="00AE48D4" w:rsidP="00AE48D4">
      <w:pPr>
        <w:jc w:val="both"/>
        <w:rPr>
          <w:sz w:val="18"/>
          <w:szCs w:val="18"/>
        </w:rPr>
      </w:pPr>
      <w:r w:rsidRPr="00AE48D4">
        <w:rPr>
          <w:sz w:val="18"/>
          <w:szCs w:val="18"/>
        </w:rPr>
        <w:t xml:space="preserve">    с адресным реестром с указанием реквизитов документов о присвоении,</w:t>
      </w:r>
    </w:p>
    <w:p w:rsidR="00AE48D4" w:rsidRPr="00AE48D4" w:rsidRDefault="00AE48D4" w:rsidP="00AE48D4">
      <w:pPr>
        <w:jc w:val="both"/>
        <w:rPr>
          <w:sz w:val="18"/>
          <w:szCs w:val="18"/>
        </w:rPr>
      </w:pPr>
      <w:r w:rsidRPr="00AE48D4">
        <w:rPr>
          <w:sz w:val="18"/>
          <w:szCs w:val="18"/>
        </w:rPr>
        <w:t xml:space="preserve">                           об изменении адреса)</w:t>
      </w:r>
    </w:p>
    <w:p w:rsidR="00AE48D4" w:rsidRPr="00AE48D4" w:rsidRDefault="00AE48D4" w:rsidP="00AE48D4">
      <w:pPr>
        <w:jc w:val="both"/>
        <w:rPr>
          <w:sz w:val="18"/>
          <w:szCs w:val="18"/>
        </w:rPr>
      </w:pPr>
      <w:r w:rsidRPr="00AE48D4">
        <w:rPr>
          <w:sz w:val="18"/>
          <w:szCs w:val="18"/>
        </w:rPr>
        <w:t>на земельном участке (земельных участках) с кадастровым номером:</w:t>
      </w:r>
    </w:p>
    <w:p w:rsidR="00AE48D4" w:rsidRPr="00AE48D4" w:rsidRDefault="00AE48D4" w:rsidP="00AE48D4">
      <w:pPr>
        <w:jc w:val="both"/>
        <w:rPr>
          <w:sz w:val="18"/>
          <w:szCs w:val="18"/>
        </w:rPr>
      </w:pPr>
      <w:r w:rsidRPr="00AE48D4">
        <w:rPr>
          <w:sz w:val="18"/>
          <w:szCs w:val="18"/>
        </w:rPr>
        <w:t>___________________________________________________________________________</w:t>
      </w:r>
    </w:p>
    <w:p w:rsidR="00AE48D4" w:rsidRPr="00AE48D4" w:rsidRDefault="00AE48D4" w:rsidP="00AE48D4">
      <w:pPr>
        <w:jc w:val="both"/>
        <w:rPr>
          <w:sz w:val="18"/>
          <w:szCs w:val="18"/>
        </w:rPr>
      </w:pPr>
      <w:r w:rsidRPr="00AE48D4">
        <w:rPr>
          <w:sz w:val="18"/>
          <w:szCs w:val="18"/>
        </w:rPr>
        <w:t>строительный адрес: ______________________________________________________.</w:t>
      </w:r>
    </w:p>
    <w:p w:rsidR="00AE48D4" w:rsidRPr="00AE48D4" w:rsidRDefault="00AE48D4" w:rsidP="00AE48D4">
      <w:pPr>
        <w:jc w:val="both"/>
        <w:rPr>
          <w:sz w:val="18"/>
          <w:szCs w:val="18"/>
        </w:rPr>
      </w:pPr>
      <w:r w:rsidRPr="00AE48D4">
        <w:rPr>
          <w:sz w:val="18"/>
          <w:szCs w:val="18"/>
        </w:rPr>
        <w:t>При этом сообщаю:</w:t>
      </w:r>
    </w:p>
    <w:p w:rsidR="00AE48D4" w:rsidRPr="00AE48D4" w:rsidRDefault="00AE48D4" w:rsidP="00AE48D4">
      <w:pPr>
        <w:jc w:val="both"/>
        <w:rPr>
          <w:sz w:val="18"/>
          <w:szCs w:val="18"/>
        </w:rPr>
      </w:pPr>
      <w:r w:rsidRPr="00AE48D4">
        <w:rPr>
          <w:sz w:val="18"/>
          <w:szCs w:val="18"/>
        </w:rPr>
        <w:t>право владения (пользования) землей закреплено: ___________________________</w:t>
      </w:r>
    </w:p>
    <w:p w:rsidR="00AE48D4" w:rsidRPr="00AE48D4" w:rsidRDefault="00AE48D4" w:rsidP="00AE48D4">
      <w:pPr>
        <w:jc w:val="both"/>
        <w:rPr>
          <w:sz w:val="18"/>
          <w:szCs w:val="18"/>
        </w:rPr>
      </w:pPr>
      <w:r w:rsidRPr="00AE48D4">
        <w:rPr>
          <w:sz w:val="18"/>
          <w:szCs w:val="18"/>
        </w:rPr>
        <w:t xml:space="preserve">                                                 </w:t>
      </w:r>
      <w:proofErr w:type="gramStart"/>
      <w:r w:rsidRPr="00AE48D4">
        <w:rPr>
          <w:sz w:val="18"/>
          <w:szCs w:val="18"/>
        </w:rPr>
        <w:t>(наименование документа</w:t>
      </w:r>
      <w:proofErr w:type="gramEnd"/>
    </w:p>
    <w:p w:rsidR="00AE48D4" w:rsidRPr="00AE48D4" w:rsidRDefault="00AE48D4" w:rsidP="00AE48D4">
      <w:pPr>
        <w:jc w:val="both"/>
        <w:rPr>
          <w:sz w:val="18"/>
          <w:szCs w:val="18"/>
        </w:rPr>
      </w:pPr>
      <w:r w:rsidRPr="00AE48D4">
        <w:rPr>
          <w:sz w:val="18"/>
          <w:szCs w:val="18"/>
        </w:rPr>
        <w:t>___________________________________________________________________________</w:t>
      </w:r>
    </w:p>
    <w:p w:rsidR="00AE48D4" w:rsidRPr="00AE48D4" w:rsidRDefault="00AE48D4" w:rsidP="00AE48D4">
      <w:pPr>
        <w:jc w:val="both"/>
        <w:rPr>
          <w:sz w:val="18"/>
          <w:szCs w:val="18"/>
        </w:rPr>
      </w:pPr>
      <w:r w:rsidRPr="00AE48D4">
        <w:rPr>
          <w:sz w:val="18"/>
          <w:szCs w:val="18"/>
        </w:rPr>
        <w:t xml:space="preserve">        о праве собственности, владения, пользования, распоряжения</w:t>
      </w:r>
    </w:p>
    <w:p w:rsidR="00AE48D4" w:rsidRPr="00AE48D4" w:rsidRDefault="00AE48D4" w:rsidP="00AE48D4">
      <w:pPr>
        <w:jc w:val="both"/>
        <w:rPr>
          <w:sz w:val="18"/>
          <w:szCs w:val="18"/>
        </w:rPr>
      </w:pPr>
      <w:r w:rsidRPr="00AE48D4">
        <w:rPr>
          <w:sz w:val="18"/>
          <w:szCs w:val="18"/>
        </w:rPr>
        <w:t xml:space="preserve">                            земельным участком)</w:t>
      </w:r>
    </w:p>
    <w:p w:rsidR="00AE48D4" w:rsidRPr="00AE48D4" w:rsidRDefault="00AE48D4" w:rsidP="00AE48D4">
      <w:pPr>
        <w:jc w:val="both"/>
        <w:rPr>
          <w:sz w:val="18"/>
          <w:szCs w:val="18"/>
        </w:rPr>
      </w:pPr>
    </w:p>
    <w:p w:rsidR="00AE48D4" w:rsidRPr="00AE48D4" w:rsidRDefault="00AE48D4" w:rsidP="00AE48D4">
      <w:pPr>
        <w:jc w:val="both"/>
        <w:rPr>
          <w:sz w:val="18"/>
          <w:szCs w:val="18"/>
        </w:rPr>
      </w:pPr>
      <w:r w:rsidRPr="00AE48D4">
        <w:rPr>
          <w:sz w:val="18"/>
          <w:szCs w:val="18"/>
        </w:rPr>
        <w:t xml:space="preserve">от «____» __________ ____ </w:t>
      </w:r>
      <w:proofErr w:type="gramStart"/>
      <w:r w:rsidRPr="00AE48D4">
        <w:rPr>
          <w:sz w:val="18"/>
          <w:szCs w:val="18"/>
        </w:rPr>
        <w:t>г</w:t>
      </w:r>
      <w:proofErr w:type="gramEnd"/>
      <w:r w:rsidRPr="00AE48D4">
        <w:rPr>
          <w:sz w:val="18"/>
          <w:szCs w:val="18"/>
        </w:rPr>
        <w:t>. № ___________________________________________.</w:t>
      </w:r>
    </w:p>
    <w:p w:rsidR="00AE48D4" w:rsidRPr="00AE48D4" w:rsidRDefault="00AE48D4" w:rsidP="00AE48D4">
      <w:pPr>
        <w:jc w:val="both"/>
        <w:rPr>
          <w:sz w:val="18"/>
          <w:szCs w:val="18"/>
        </w:rPr>
      </w:pPr>
    </w:p>
    <w:p w:rsidR="00AE48D4" w:rsidRPr="00AE48D4" w:rsidRDefault="00AE48D4" w:rsidP="00AE48D4">
      <w:pPr>
        <w:jc w:val="both"/>
        <w:rPr>
          <w:sz w:val="18"/>
          <w:szCs w:val="18"/>
        </w:rPr>
      </w:pPr>
      <w:r w:rsidRPr="00AE48D4">
        <w:rPr>
          <w:sz w:val="18"/>
          <w:szCs w:val="18"/>
        </w:rPr>
        <w:t xml:space="preserve">    Проектная документация на строительство объекта разработана:</w:t>
      </w:r>
    </w:p>
    <w:p w:rsidR="00AE48D4" w:rsidRPr="00AE48D4" w:rsidRDefault="00AE48D4" w:rsidP="00AE48D4">
      <w:pPr>
        <w:jc w:val="both"/>
        <w:rPr>
          <w:sz w:val="18"/>
          <w:szCs w:val="18"/>
        </w:rPr>
      </w:pPr>
      <w:r w:rsidRPr="00AE48D4">
        <w:rPr>
          <w:sz w:val="18"/>
          <w:szCs w:val="18"/>
        </w:rPr>
        <w:t>___________________________________________________________________________</w:t>
      </w:r>
    </w:p>
    <w:p w:rsidR="00AE48D4" w:rsidRPr="00AE48D4" w:rsidRDefault="00AE48D4" w:rsidP="00AE48D4">
      <w:pPr>
        <w:jc w:val="both"/>
        <w:rPr>
          <w:sz w:val="18"/>
          <w:szCs w:val="18"/>
        </w:rPr>
      </w:pPr>
      <w:r w:rsidRPr="00AE48D4">
        <w:rPr>
          <w:sz w:val="18"/>
          <w:szCs w:val="18"/>
        </w:rPr>
        <w:t xml:space="preserve">       (наименование проектно-изыскательской, проектной организации)</w:t>
      </w:r>
    </w:p>
    <w:p w:rsidR="00AE48D4" w:rsidRPr="00AE48D4" w:rsidRDefault="00AE48D4" w:rsidP="00AE48D4">
      <w:pPr>
        <w:jc w:val="both"/>
        <w:rPr>
          <w:sz w:val="18"/>
          <w:szCs w:val="18"/>
        </w:rPr>
      </w:pPr>
      <w:r w:rsidRPr="00AE48D4">
        <w:rPr>
          <w:sz w:val="18"/>
          <w:szCs w:val="18"/>
        </w:rPr>
        <w:t>___________________________________________________________________________</w:t>
      </w:r>
    </w:p>
    <w:p w:rsidR="00AE48D4" w:rsidRPr="00AE48D4" w:rsidRDefault="00AE48D4" w:rsidP="00AE48D4">
      <w:pPr>
        <w:jc w:val="both"/>
        <w:rPr>
          <w:sz w:val="18"/>
          <w:szCs w:val="18"/>
        </w:rPr>
      </w:pPr>
      <w:r w:rsidRPr="00AE48D4">
        <w:rPr>
          <w:sz w:val="18"/>
          <w:szCs w:val="18"/>
        </w:rPr>
        <w:t xml:space="preserve">         </w:t>
      </w:r>
      <w:proofErr w:type="gramStart"/>
      <w:r w:rsidRPr="00AE48D4">
        <w:rPr>
          <w:sz w:val="18"/>
          <w:szCs w:val="18"/>
        </w:rPr>
        <w:t>имеющей</w:t>
      </w:r>
      <w:proofErr w:type="gramEnd"/>
      <w:r w:rsidRPr="00AE48D4">
        <w:rPr>
          <w:sz w:val="18"/>
          <w:szCs w:val="18"/>
        </w:rPr>
        <w:t xml:space="preserve"> право на выполнение проектных работ, закрепленное</w:t>
      </w:r>
    </w:p>
    <w:p w:rsidR="00AE48D4" w:rsidRPr="00AE48D4" w:rsidRDefault="00AE48D4" w:rsidP="00AE48D4">
      <w:pPr>
        <w:jc w:val="both"/>
        <w:rPr>
          <w:sz w:val="18"/>
          <w:szCs w:val="18"/>
        </w:rPr>
      </w:pPr>
      <w:r w:rsidRPr="00AE48D4">
        <w:rPr>
          <w:sz w:val="18"/>
          <w:szCs w:val="18"/>
        </w:rPr>
        <w:t>___________________________________________________________________________</w:t>
      </w:r>
    </w:p>
    <w:p w:rsidR="00AE48D4" w:rsidRPr="00AE48D4" w:rsidRDefault="00AE48D4" w:rsidP="00AE48D4">
      <w:pPr>
        <w:jc w:val="both"/>
        <w:rPr>
          <w:sz w:val="18"/>
          <w:szCs w:val="18"/>
        </w:rPr>
      </w:pPr>
      <w:r w:rsidRPr="00AE48D4">
        <w:rPr>
          <w:sz w:val="18"/>
          <w:szCs w:val="18"/>
        </w:rPr>
        <w:t xml:space="preserve">    (наименование документа и уполномоченной организации, его выдавшей)</w:t>
      </w:r>
    </w:p>
    <w:p w:rsidR="00AE48D4" w:rsidRPr="00AE48D4" w:rsidRDefault="00AE48D4" w:rsidP="00AE48D4">
      <w:pPr>
        <w:jc w:val="both"/>
        <w:rPr>
          <w:sz w:val="18"/>
          <w:szCs w:val="18"/>
        </w:rPr>
      </w:pPr>
    </w:p>
    <w:p w:rsidR="00AE48D4" w:rsidRPr="00AE48D4" w:rsidRDefault="00AE48D4" w:rsidP="00AE48D4">
      <w:pPr>
        <w:jc w:val="both"/>
        <w:rPr>
          <w:sz w:val="18"/>
          <w:szCs w:val="18"/>
        </w:rPr>
      </w:pPr>
      <w:r w:rsidRPr="00AE48D4">
        <w:rPr>
          <w:sz w:val="18"/>
          <w:szCs w:val="18"/>
        </w:rPr>
        <w:t xml:space="preserve">от «____» __________ ____ </w:t>
      </w:r>
      <w:proofErr w:type="gramStart"/>
      <w:r w:rsidRPr="00AE48D4">
        <w:rPr>
          <w:sz w:val="18"/>
          <w:szCs w:val="18"/>
        </w:rPr>
        <w:t>г</w:t>
      </w:r>
      <w:proofErr w:type="gramEnd"/>
      <w:r w:rsidRPr="00AE48D4">
        <w:rPr>
          <w:sz w:val="18"/>
          <w:szCs w:val="18"/>
        </w:rPr>
        <w:t>. № ___________________________________________,</w:t>
      </w:r>
    </w:p>
    <w:p w:rsidR="00AE48D4" w:rsidRPr="00AE48D4" w:rsidRDefault="00AE48D4" w:rsidP="00AE48D4">
      <w:pPr>
        <w:jc w:val="both"/>
        <w:rPr>
          <w:sz w:val="18"/>
          <w:szCs w:val="18"/>
        </w:rPr>
      </w:pPr>
      <w:r w:rsidRPr="00AE48D4">
        <w:rPr>
          <w:sz w:val="18"/>
          <w:szCs w:val="18"/>
        </w:rPr>
        <w:lastRenderedPageBreak/>
        <w:t xml:space="preserve">и  </w:t>
      </w:r>
      <w:proofErr w:type="gramStart"/>
      <w:r w:rsidRPr="00AE48D4">
        <w:rPr>
          <w:sz w:val="18"/>
          <w:szCs w:val="18"/>
        </w:rPr>
        <w:t>согласована</w:t>
      </w:r>
      <w:proofErr w:type="gramEnd"/>
      <w:r w:rsidRPr="00AE48D4">
        <w:rPr>
          <w:sz w:val="18"/>
          <w:szCs w:val="18"/>
        </w:rPr>
        <w:t xml:space="preserve">  в установленном порядке с заинтересованными организациями и</w:t>
      </w:r>
    </w:p>
    <w:p w:rsidR="00AE48D4" w:rsidRPr="00AE48D4" w:rsidRDefault="00AE48D4" w:rsidP="00AE48D4">
      <w:pPr>
        <w:jc w:val="both"/>
        <w:rPr>
          <w:sz w:val="18"/>
          <w:szCs w:val="18"/>
        </w:rPr>
      </w:pPr>
      <w:r w:rsidRPr="00AE48D4">
        <w:rPr>
          <w:sz w:val="18"/>
          <w:szCs w:val="18"/>
        </w:rPr>
        <w:t>органами архитектуры и градостроительства;</w:t>
      </w:r>
    </w:p>
    <w:p w:rsidR="00AE48D4" w:rsidRPr="00AE48D4" w:rsidRDefault="00AE48D4" w:rsidP="00AE48D4">
      <w:pPr>
        <w:jc w:val="both"/>
        <w:rPr>
          <w:sz w:val="18"/>
          <w:szCs w:val="18"/>
        </w:rPr>
      </w:pPr>
    </w:p>
    <w:p w:rsidR="00AE48D4" w:rsidRPr="00AE48D4" w:rsidRDefault="00AE48D4" w:rsidP="00AE48D4">
      <w:pPr>
        <w:jc w:val="both"/>
        <w:rPr>
          <w:sz w:val="18"/>
          <w:szCs w:val="18"/>
        </w:rPr>
      </w:pPr>
      <w:r w:rsidRPr="00AE48D4">
        <w:rPr>
          <w:sz w:val="18"/>
          <w:szCs w:val="18"/>
        </w:rPr>
        <w:t>положительное заключение экспертизы проектной документации</w:t>
      </w:r>
    </w:p>
    <w:p w:rsidR="00AE48D4" w:rsidRPr="00AE48D4" w:rsidRDefault="00AE48D4" w:rsidP="00AE48D4">
      <w:pPr>
        <w:jc w:val="both"/>
        <w:rPr>
          <w:sz w:val="18"/>
          <w:szCs w:val="18"/>
        </w:rPr>
      </w:pPr>
      <w:r w:rsidRPr="00AE48D4">
        <w:rPr>
          <w:sz w:val="18"/>
          <w:szCs w:val="18"/>
        </w:rPr>
        <w:t>___________________________________________________________________________</w:t>
      </w:r>
    </w:p>
    <w:p w:rsidR="00AE48D4" w:rsidRPr="00AE48D4" w:rsidRDefault="00AE48D4" w:rsidP="00AE48D4">
      <w:pPr>
        <w:jc w:val="both"/>
        <w:rPr>
          <w:sz w:val="18"/>
          <w:szCs w:val="18"/>
        </w:rPr>
      </w:pPr>
      <w:r w:rsidRPr="00AE48D4">
        <w:rPr>
          <w:sz w:val="18"/>
          <w:szCs w:val="18"/>
        </w:rPr>
        <w:t xml:space="preserve">  наименование организации, выдавшей положительное заключение экспертизы</w:t>
      </w:r>
    </w:p>
    <w:p w:rsidR="00AE48D4" w:rsidRPr="00AE48D4" w:rsidRDefault="00AE48D4" w:rsidP="00AE48D4">
      <w:pPr>
        <w:jc w:val="both"/>
        <w:rPr>
          <w:sz w:val="18"/>
          <w:szCs w:val="18"/>
        </w:rPr>
      </w:pPr>
      <w:r w:rsidRPr="00AE48D4">
        <w:rPr>
          <w:sz w:val="18"/>
          <w:szCs w:val="18"/>
        </w:rPr>
        <w:t xml:space="preserve">от «____» __________ ____ </w:t>
      </w:r>
      <w:proofErr w:type="gramStart"/>
      <w:r w:rsidRPr="00AE48D4">
        <w:rPr>
          <w:sz w:val="18"/>
          <w:szCs w:val="18"/>
        </w:rPr>
        <w:t>г</w:t>
      </w:r>
      <w:proofErr w:type="gramEnd"/>
      <w:r w:rsidRPr="00AE48D4">
        <w:rPr>
          <w:sz w:val="18"/>
          <w:szCs w:val="18"/>
        </w:rPr>
        <w:t>. № ___________________________________________,</w:t>
      </w:r>
    </w:p>
    <w:p w:rsidR="00AE48D4" w:rsidRPr="00AE48D4" w:rsidRDefault="00AE48D4" w:rsidP="00AE48D4">
      <w:pPr>
        <w:jc w:val="both"/>
        <w:rPr>
          <w:sz w:val="18"/>
          <w:szCs w:val="18"/>
        </w:rPr>
      </w:pPr>
    </w:p>
    <w:p w:rsidR="00AE48D4" w:rsidRPr="00AE48D4" w:rsidRDefault="00AE48D4" w:rsidP="00AE48D4">
      <w:pPr>
        <w:jc w:val="both"/>
        <w:rPr>
          <w:sz w:val="18"/>
          <w:szCs w:val="18"/>
        </w:rPr>
      </w:pPr>
      <w:r w:rsidRPr="00AE48D4">
        <w:rPr>
          <w:sz w:val="18"/>
          <w:szCs w:val="18"/>
        </w:rPr>
        <w:t>заключение органа государственного строительного надзора</w:t>
      </w:r>
    </w:p>
    <w:p w:rsidR="00AE48D4" w:rsidRPr="00AE48D4" w:rsidRDefault="00AE48D4" w:rsidP="00AE48D4">
      <w:pPr>
        <w:jc w:val="both"/>
        <w:rPr>
          <w:sz w:val="18"/>
          <w:szCs w:val="18"/>
        </w:rPr>
      </w:pPr>
      <w:r w:rsidRPr="00AE48D4">
        <w:rPr>
          <w:sz w:val="18"/>
          <w:szCs w:val="18"/>
        </w:rPr>
        <w:t>___________________________________________________________________________</w:t>
      </w:r>
    </w:p>
    <w:p w:rsidR="00AE48D4" w:rsidRPr="00AE48D4" w:rsidRDefault="00AE48D4" w:rsidP="00AE48D4">
      <w:pPr>
        <w:jc w:val="both"/>
        <w:rPr>
          <w:sz w:val="18"/>
          <w:szCs w:val="18"/>
        </w:rPr>
      </w:pPr>
      <w:r w:rsidRPr="00AE48D4">
        <w:rPr>
          <w:sz w:val="18"/>
          <w:szCs w:val="18"/>
        </w:rPr>
        <w:t xml:space="preserve">                 наименование органа, выдавшего заключение</w:t>
      </w:r>
    </w:p>
    <w:p w:rsidR="00AE48D4" w:rsidRPr="00AE48D4" w:rsidRDefault="00AE48D4" w:rsidP="00AE48D4">
      <w:pPr>
        <w:jc w:val="both"/>
        <w:rPr>
          <w:sz w:val="18"/>
          <w:szCs w:val="18"/>
        </w:rPr>
      </w:pPr>
      <w:r w:rsidRPr="00AE48D4">
        <w:rPr>
          <w:sz w:val="18"/>
          <w:szCs w:val="18"/>
        </w:rPr>
        <w:t xml:space="preserve">от «____» __________ ____ </w:t>
      </w:r>
      <w:proofErr w:type="gramStart"/>
      <w:r w:rsidRPr="00AE48D4">
        <w:rPr>
          <w:sz w:val="18"/>
          <w:szCs w:val="18"/>
        </w:rPr>
        <w:t>г</w:t>
      </w:r>
      <w:proofErr w:type="gramEnd"/>
      <w:r w:rsidRPr="00AE48D4">
        <w:rPr>
          <w:sz w:val="18"/>
          <w:szCs w:val="18"/>
        </w:rPr>
        <w:t>. № ___________________________________________,</w:t>
      </w:r>
    </w:p>
    <w:p w:rsidR="00AE48D4" w:rsidRPr="00AE48D4" w:rsidRDefault="00AE48D4" w:rsidP="00AE48D4">
      <w:pPr>
        <w:jc w:val="both"/>
        <w:rPr>
          <w:sz w:val="18"/>
          <w:szCs w:val="18"/>
        </w:rPr>
      </w:pPr>
    </w:p>
    <w:p w:rsidR="00AE48D4" w:rsidRPr="00AE48D4" w:rsidRDefault="00AE48D4" w:rsidP="00AE48D4">
      <w:pPr>
        <w:jc w:val="both"/>
        <w:rPr>
          <w:sz w:val="18"/>
          <w:szCs w:val="18"/>
        </w:rPr>
      </w:pPr>
      <w:r w:rsidRPr="00AE48D4">
        <w:rPr>
          <w:sz w:val="18"/>
          <w:szCs w:val="18"/>
        </w:rPr>
        <w:t>разрешение на строительство _______________________________________________</w:t>
      </w:r>
    </w:p>
    <w:p w:rsidR="00AE48D4" w:rsidRPr="00AE48D4" w:rsidRDefault="00AE48D4" w:rsidP="00AE48D4">
      <w:pPr>
        <w:jc w:val="both"/>
        <w:rPr>
          <w:sz w:val="18"/>
          <w:szCs w:val="18"/>
        </w:rPr>
      </w:pPr>
      <w:r w:rsidRPr="00AE48D4">
        <w:rPr>
          <w:sz w:val="18"/>
          <w:szCs w:val="18"/>
        </w:rPr>
        <w:t xml:space="preserve">                              наименование органа, выдавшего разрешение</w:t>
      </w:r>
    </w:p>
    <w:p w:rsidR="00AE48D4" w:rsidRPr="00AE48D4" w:rsidRDefault="00AE48D4" w:rsidP="00AE48D4">
      <w:pPr>
        <w:jc w:val="both"/>
        <w:rPr>
          <w:sz w:val="18"/>
          <w:szCs w:val="18"/>
        </w:rPr>
      </w:pPr>
      <w:r w:rsidRPr="00AE48D4">
        <w:rPr>
          <w:sz w:val="18"/>
          <w:szCs w:val="18"/>
        </w:rPr>
        <w:t xml:space="preserve">от «____» __________ ____ </w:t>
      </w:r>
      <w:proofErr w:type="gramStart"/>
      <w:r w:rsidRPr="00AE48D4">
        <w:rPr>
          <w:sz w:val="18"/>
          <w:szCs w:val="18"/>
        </w:rPr>
        <w:t>г</w:t>
      </w:r>
      <w:proofErr w:type="gramEnd"/>
      <w:r w:rsidRPr="00AE48D4">
        <w:rPr>
          <w:sz w:val="18"/>
          <w:szCs w:val="18"/>
        </w:rPr>
        <w:t>. № ___________________________________________,</w:t>
      </w:r>
    </w:p>
    <w:p w:rsidR="00AE48D4" w:rsidRPr="00AE48D4" w:rsidRDefault="00AE48D4" w:rsidP="00AE48D4">
      <w:pPr>
        <w:jc w:val="both"/>
        <w:rPr>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29"/>
        <w:gridCol w:w="1417"/>
        <w:gridCol w:w="919"/>
        <w:gridCol w:w="1339"/>
      </w:tblGrid>
      <w:tr w:rsidR="00AE48D4" w:rsidRPr="00AE48D4" w:rsidTr="0089426C">
        <w:tc>
          <w:tcPr>
            <w:tcW w:w="5329" w:type="dxa"/>
          </w:tcPr>
          <w:p w:rsidR="00AE48D4" w:rsidRPr="00AE48D4" w:rsidRDefault="00AE48D4" w:rsidP="00AE48D4">
            <w:pPr>
              <w:rPr>
                <w:sz w:val="18"/>
                <w:szCs w:val="18"/>
              </w:rPr>
            </w:pPr>
            <w:r w:rsidRPr="00AE48D4">
              <w:rPr>
                <w:sz w:val="18"/>
                <w:szCs w:val="18"/>
              </w:rPr>
              <w:t>Наименование показателя</w:t>
            </w:r>
          </w:p>
        </w:tc>
        <w:tc>
          <w:tcPr>
            <w:tcW w:w="1417" w:type="dxa"/>
          </w:tcPr>
          <w:p w:rsidR="00AE48D4" w:rsidRPr="00AE48D4" w:rsidRDefault="00AE48D4" w:rsidP="00AE48D4">
            <w:pPr>
              <w:rPr>
                <w:sz w:val="18"/>
                <w:szCs w:val="18"/>
              </w:rPr>
            </w:pPr>
            <w:r w:rsidRPr="00AE48D4">
              <w:rPr>
                <w:sz w:val="18"/>
                <w:szCs w:val="18"/>
              </w:rPr>
              <w:t>Единица измерения</w:t>
            </w:r>
          </w:p>
        </w:tc>
        <w:tc>
          <w:tcPr>
            <w:tcW w:w="919" w:type="dxa"/>
          </w:tcPr>
          <w:p w:rsidR="00AE48D4" w:rsidRPr="00AE48D4" w:rsidRDefault="00AE48D4" w:rsidP="00AE48D4">
            <w:pPr>
              <w:rPr>
                <w:sz w:val="18"/>
                <w:szCs w:val="18"/>
              </w:rPr>
            </w:pPr>
            <w:r w:rsidRPr="00AE48D4">
              <w:rPr>
                <w:sz w:val="18"/>
                <w:szCs w:val="18"/>
              </w:rPr>
              <w:t>По проекту</w:t>
            </w:r>
          </w:p>
        </w:tc>
        <w:tc>
          <w:tcPr>
            <w:tcW w:w="1339" w:type="dxa"/>
          </w:tcPr>
          <w:p w:rsidR="00AE48D4" w:rsidRPr="00AE48D4" w:rsidRDefault="00AE48D4" w:rsidP="00AE48D4">
            <w:pPr>
              <w:rPr>
                <w:sz w:val="18"/>
                <w:szCs w:val="18"/>
              </w:rPr>
            </w:pPr>
            <w:r w:rsidRPr="00AE48D4">
              <w:rPr>
                <w:sz w:val="18"/>
                <w:szCs w:val="18"/>
              </w:rPr>
              <w:t>Фактически</w:t>
            </w:r>
          </w:p>
        </w:tc>
      </w:tr>
      <w:tr w:rsidR="00AE48D4" w:rsidRPr="00AE48D4" w:rsidTr="0089426C">
        <w:tc>
          <w:tcPr>
            <w:tcW w:w="9004" w:type="dxa"/>
            <w:gridSpan w:val="4"/>
            <w:vAlign w:val="center"/>
          </w:tcPr>
          <w:p w:rsidR="00AE48D4" w:rsidRPr="00AE48D4" w:rsidRDefault="00AE48D4" w:rsidP="00AE48D4">
            <w:pPr>
              <w:outlineLvl w:val="1"/>
              <w:rPr>
                <w:sz w:val="18"/>
                <w:szCs w:val="18"/>
              </w:rPr>
            </w:pPr>
            <w:r w:rsidRPr="00AE48D4">
              <w:rPr>
                <w:sz w:val="18"/>
                <w:szCs w:val="18"/>
              </w:rPr>
              <w:t>1. Общие показатели вводимого в эксплуатацию объекта</w:t>
            </w: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Строительный объем - всего</w:t>
            </w:r>
          </w:p>
        </w:tc>
        <w:tc>
          <w:tcPr>
            <w:tcW w:w="1417" w:type="dxa"/>
          </w:tcPr>
          <w:p w:rsidR="00AE48D4" w:rsidRPr="00AE48D4" w:rsidRDefault="00AE48D4" w:rsidP="00AE48D4">
            <w:pPr>
              <w:rPr>
                <w:sz w:val="18"/>
                <w:szCs w:val="18"/>
              </w:rPr>
            </w:pPr>
            <w:r w:rsidRPr="00AE48D4">
              <w:rPr>
                <w:sz w:val="18"/>
                <w:szCs w:val="18"/>
              </w:rPr>
              <w:t>куб. м</w:t>
            </w: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в том числе надземной части</w:t>
            </w:r>
          </w:p>
        </w:tc>
        <w:tc>
          <w:tcPr>
            <w:tcW w:w="1417" w:type="dxa"/>
          </w:tcPr>
          <w:p w:rsidR="00AE48D4" w:rsidRPr="00AE48D4" w:rsidRDefault="00AE48D4" w:rsidP="00AE48D4">
            <w:pPr>
              <w:rPr>
                <w:sz w:val="18"/>
                <w:szCs w:val="18"/>
              </w:rPr>
            </w:pPr>
            <w:r w:rsidRPr="00AE48D4">
              <w:rPr>
                <w:sz w:val="18"/>
                <w:szCs w:val="18"/>
              </w:rPr>
              <w:t>куб. м</w:t>
            </w: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Общая площадь</w:t>
            </w:r>
          </w:p>
        </w:tc>
        <w:tc>
          <w:tcPr>
            <w:tcW w:w="1417" w:type="dxa"/>
          </w:tcPr>
          <w:p w:rsidR="00AE48D4" w:rsidRPr="00AE48D4" w:rsidRDefault="00AE48D4" w:rsidP="00AE48D4">
            <w:pPr>
              <w:rPr>
                <w:sz w:val="18"/>
                <w:szCs w:val="18"/>
              </w:rPr>
            </w:pPr>
            <w:r w:rsidRPr="00AE48D4">
              <w:rPr>
                <w:sz w:val="18"/>
                <w:szCs w:val="18"/>
              </w:rPr>
              <w:t>кв. м</w:t>
            </w: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Площадь нежилых помещений</w:t>
            </w:r>
          </w:p>
        </w:tc>
        <w:tc>
          <w:tcPr>
            <w:tcW w:w="1417" w:type="dxa"/>
          </w:tcPr>
          <w:p w:rsidR="00AE48D4" w:rsidRPr="00AE48D4" w:rsidRDefault="00AE48D4" w:rsidP="00AE48D4">
            <w:pPr>
              <w:rPr>
                <w:sz w:val="18"/>
                <w:szCs w:val="18"/>
              </w:rPr>
            </w:pPr>
            <w:r w:rsidRPr="00AE48D4">
              <w:rPr>
                <w:sz w:val="18"/>
                <w:szCs w:val="18"/>
              </w:rPr>
              <w:t>кв. м</w:t>
            </w: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Площадь встроенно-пристроенных помещений</w:t>
            </w:r>
          </w:p>
        </w:tc>
        <w:tc>
          <w:tcPr>
            <w:tcW w:w="1417" w:type="dxa"/>
          </w:tcPr>
          <w:p w:rsidR="00AE48D4" w:rsidRPr="00AE48D4" w:rsidRDefault="00AE48D4" w:rsidP="00AE48D4">
            <w:pPr>
              <w:rPr>
                <w:sz w:val="18"/>
                <w:szCs w:val="18"/>
              </w:rPr>
            </w:pPr>
            <w:r w:rsidRPr="00AE48D4">
              <w:rPr>
                <w:sz w:val="18"/>
                <w:szCs w:val="18"/>
              </w:rPr>
              <w:t>кв. м</w:t>
            </w: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Количество зданий, сооружений</w:t>
            </w:r>
          </w:p>
        </w:tc>
        <w:tc>
          <w:tcPr>
            <w:tcW w:w="1417" w:type="dxa"/>
          </w:tcPr>
          <w:p w:rsidR="00AE48D4" w:rsidRPr="00AE48D4" w:rsidRDefault="00AE48D4" w:rsidP="00AE48D4">
            <w:pPr>
              <w:rPr>
                <w:sz w:val="18"/>
                <w:szCs w:val="18"/>
              </w:rPr>
            </w:pPr>
            <w:r w:rsidRPr="00AE48D4">
              <w:rPr>
                <w:sz w:val="18"/>
                <w:szCs w:val="18"/>
              </w:rPr>
              <w:t>шт.</w:t>
            </w: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9004" w:type="dxa"/>
            <w:gridSpan w:val="4"/>
            <w:vAlign w:val="center"/>
          </w:tcPr>
          <w:p w:rsidR="00AE48D4" w:rsidRPr="00AE48D4" w:rsidRDefault="00AE48D4" w:rsidP="00AE48D4">
            <w:pPr>
              <w:outlineLvl w:val="1"/>
              <w:rPr>
                <w:sz w:val="18"/>
                <w:szCs w:val="18"/>
              </w:rPr>
            </w:pPr>
            <w:r w:rsidRPr="00AE48D4">
              <w:rPr>
                <w:sz w:val="18"/>
                <w:szCs w:val="18"/>
              </w:rPr>
              <w:t>2. Объекты непроизводственного назначения</w:t>
            </w:r>
          </w:p>
        </w:tc>
      </w:tr>
      <w:tr w:rsidR="00AE48D4" w:rsidRPr="00AE48D4" w:rsidTr="0089426C">
        <w:tc>
          <w:tcPr>
            <w:tcW w:w="9004" w:type="dxa"/>
            <w:gridSpan w:val="4"/>
            <w:vAlign w:val="center"/>
          </w:tcPr>
          <w:p w:rsidR="00AE48D4" w:rsidRPr="00AE48D4" w:rsidRDefault="00AE48D4" w:rsidP="00AE48D4">
            <w:pPr>
              <w:outlineLvl w:val="2"/>
              <w:rPr>
                <w:sz w:val="18"/>
                <w:szCs w:val="18"/>
              </w:rPr>
            </w:pPr>
            <w:r w:rsidRPr="00AE48D4">
              <w:rPr>
                <w:sz w:val="18"/>
                <w:szCs w:val="18"/>
              </w:rPr>
              <w:t>2.1. Нежилые объекты</w:t>
            </w:r>
          </w:p>
          <w:p w:rsidR="00AE48D4" w:rsidRPr="00AE48D4" w:rsidRDefault="00AE48D4" w:rsidP="00AE48D4">
            <w:pPr>
              <w:rPr>
                <w:sz w:val="18"/>
                <w:szCs w:val="18"/>
              </w:rPr>
            </w:pPr>
            <w:r w:rsidRPr="00AE48D4">
              <w:rPr>
                <w:sz w:val="18"/>
                <w:szCs w:val="18"/>
              </w:rPr>
              <w:t>(объекты здравоохранения, образования, культуры, отдыха, спорта и т.д.)</w:t>
            </w: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Количество мест</w:t>
            </w:r>
          </w:p>
        </w:tc>
        <w:tc>
          <w:tcPr>
            <w:tcW w:w="1417" w:type="dxa"/>
          </w:tcPr>
          <w:p w:rsidR="00AE48D4" w:rsidRPr="00AE48D4" w:rsidRDefault="00AE48D4" w:rsidP="00AE48D4">
            <w:pPr>
              <w:rPr>
                <w:sz w:val="18"/>
                <w:szCs w:val="18"/>
              </w:rPr>
            </w:pP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Количество помещений</w:t>
            </w:r>
          </w:p>
        </w:tc>
        <w:tc>
          <w:tcPr>
            <w:tcW w:w="1417" w:type="dxa"/>
          </w:tcPr>
          <w:p w:rsidR="00AE48D4" w:rsidRPr="00AE48D4" w:rsidRDefault="00AE48D4" w:rsidP="00AE48D4">
            <w:pPr>
              <w:rPr>
                <w:sz w:val="18"/>
                <w:szCs w:val="18"/>
              </w:rPr>
            </w:pP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Вместимость</w:t>
            </w:r>
          </w:p>
        </w:tc>
        <w:tc>
          <w:tcPr>
            <w:tcW w:w="1417" w:type="dxa"/>
          </w:tcPr>
          <w:p w:rsidR="00AE48D4" w:rsidRPr="00AE48D4" w:rsidRDefault="00AE48D4" w:rsidP="00AE48D4">
            <w:pPr>
              <w:rPr>
                <w:sz w:val="18"/>
                <w:szCs w:val="18"/>
              </w:rPr>
            </w:pP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Количество этажей</w:t>
            </w:r>
          </w:p>
        </w:tc>
        <w:tc>
          <w:tcPr>
            <w:tcW w:w="1417" w:type="dxa"/>
          </w:tcPr>
          <w:p w:rsidR="00AE48D4" w:rsidRPr="00AE48D4" w:rsidRDefault="00AE48D4" w:rsidP="00AE48D4">
            <w:pPr>
              <w:rPr>
                <w:sz w:val="18"/>
                <w:szCs w:val="18"/>
              </w:rPr>
            </w:pP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 xml:space="preserve">в том числе </w:t>
            </w:r>
            <w:proofErr w:type="gramStart"/>
            <w:r w:rsidRPr="00AE48D4">
              <w:rPr>
                <w:sz w:val="18"/>
                <w:szCs w:val="18"/>
              </w:rPr>
              <w:t>подземных</w:t>
            </w:r>
            <w:proofErr w:type="gramEnd"/>
          </w:p>
        </w:tc>
        <w:tc>
          <w:tcPr>
            <w:tcW w:w="1417" w:type="dxa"/>
          </w:tcPr>
          <w:p w:rsidR="00AE48D4" w:rsidRPr="00AE48D4" w:rsidRDefault="00AE48D4" w:rsidP="00AE48D4">
            <w:pPr>
              <w:rPr>
                <w:sz w:val="18"/>
                <w:szCs w:val="18"/>
              </w:rPr>
            </w:pP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Сети и системы инженерно-технического обеспечения</w:t>
            </w:r>
          </w:p>
        </w:tc>
        <w:tc>
          <w:tcPr>
            <w:tcW w:w="1417" w:type="dxa"/>
          </w:tcPr>
          <w:p w:rsidR="00AE48D4" w:rsidRPr="00AE48D4" w:rsidRDefault="00AE48D4" w:rsidP="00AE48D4">
            <w:pPr>
              <w:rPr>
                <w:sz w:val="18"/>
                <w:szCs w:val="18"/>
              </w:rPr>
            </w:pP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Лифты</w:t>
            </w:r>
          </w:p>
        </w:tc>
        <w:tc>
          <w:tcPr>
            <w:tcW w:w="1417" w:type="dxa"/>
          </w:tcPr>
          <w:p w:rsidR="00AE48D4" w:rsidRPr="00AE48D4" w:rsidRDefault="00AE48D4" w:rsidP="00AE48D4">
            <w:pPr>
              <w:rPr>
                <w:sz w:val="18"/>
                <w:szCs w:val="18"/>
              </w:rPr>
            </w:pPr>
            <w:r w:rsidRPr="00AE48D4">
              <w:rPr>
                <w:sz w:val="18"/>
                <w:szCs w:val="18"/>
              </w:rPr>
              <w:t>шт.</w:t>
            </w: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Эскалаторы</w:t>
            </w:r>
          </w:p>
        </w:tc>
        <w:tc>
          <w:tcPr>
            <w:tcW w:w="1417" w:type="dxa"/>
          </w:tcPr>
          <w:p w:rsidR="00AE48D4" w:rsidRPr="00AE48D4" w:rsidRDefault="00AE48D4" w:rsidP="00AE48D4">
            <w:pPr>
              <w:rPr>
                <w:sz w:val="18"/>
                <w:szCs w:val="18"/>
              </w:rPr>
            </w:pPr>
            <w:r w:rsidRPr="00AE48D4">
              <w:rPr>
                <w:sz w:val="18"/>
                <w:szCs w:val="18"/>
              </w:rPr>
              <w:t>шт.</w:t>
            </w: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Инвалидные подъемники</w:t>
            </w:r>
          </w:p>
        </w:tc>
        <w:tc>
          <w:tcPr>
            <w:tcW w:w="1417" w:type="dxa"/>
          </w:tcPr>
          <w:p w:rsidR="00AE48D4" w:rsidRPr="00AE48D4" w:rsidRDefault="00AE48D4" w:rsidP="00AE48D4">
            <w:pPr>
              <w:rPr>
                <w:sz w:val="18"/>
                <w:szCs w:val="18"/>
              </w:rPr>
            </w:pPr>
            <w:r w:rsidRPr="00AE48D4">
              <w:rPr>
                <w:sz w:val="18"/>
                <w:szCs w:val="18"/>
              </w:rPr>
              <w:t>шт.</w:t>
            </w: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Инвалидные подъемники</w:t>
            </w:r>
          </w:p>
        </w:tc>
        <w:tc>
          <w:tcPr>
            <w:tcW w:w="1417" w:type="dxa"/>
          </w:tcPr>
          <w:p w:rsidR="00AE48D4" w:rsidRPr="00AE48D4" w:rsidRDefault="00AE48D4" w:rsidP="00AE48D4">
            <w:pPr>
              <w:rPr>
                <w:sz w:val="18"/>
                <w:szCs w:val="18"/>
              </w:rPr>
            </w:pPr>
            <w:r w:rsidRPr="00AE48D4">
              <w:rPr>
                <w:sz w:val="18"/>
                <w:szCs w:val="18"/>
              </w:rPr>
              <w:t>шт.</w:t>
            </w: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Материалы фундаментов</w:t>
            </w:r>
          </w:p>
        </w:tc>
        <w:tc>
          <w:tcPr>
            <w:tcW w:w="1417" w:type="dxa"/>
          </w:tcPr>
          <w:p w:rsidR="00AE48D4" w:rsidRPr="00AE48D4" w:rsidRDefault="00AE48D4" w:rsidP="00AE48D4">
            <w:pPr>
              <w:rPr>
                <w:sz w:val="18"/>
                <w:szCs w:val="18"/>
              </w:rPr>
            </w:pP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Материалы стен</w:t>
            </w:r>
          </w:p>
        </w:tc>
        <w:tc>
          <w:tcPr>
            <w:tcW w:w="1417" w:type="dxa"/>
          </w:tcPr>
          <w:p w:rsidR="00AE48D4" w:rsidRPr="00AE48D4" w:rsidRDefault="00AE48D4" w:rsidP="00AE48D4">
            <w:pPr>
              <w:rPr>
                <w:sz w:val="18"/>
                <w:szCs w:val="18"/>
              </w:rPr>
            </w:pP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Материалы перекрытий</w:t>
            </w:r>
          </w:p>
        </w:tc>
        <w:tc>
          <w:tcPr>
            <w:tcW w:w="1417" w:type="dxa"/>
          </w:tcPr>
          <w:p w:rsidR="00AE48D4" w:rsidRPr="00AE48D4" w:rsidRDefault="00AE48D4" w:rsidP="00AE48D4">
            <w:pPr>
              <w:rPr>
                <w:sz w:val="18"/>
                <w:szCs w:val="18"/>
              </w:rPr>
            </w:pP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Материалы кровли</w:t>
            </w:r>
          </w:p>
        </w:tc>
        <w:tc>
          <w:tcPr>
            <w:tcW w:w="1417" w:type="dxa"/>
          </w:tcPr>
          <w:p w:rsidR="00AE48D4" w:rsidRPr="00AE48D4" w:rsidRDefault="00AE48D4" w:rsidP="00AE48D4">
            <w:pPr>
              <w:rPr>
                <w:sz w:val="18"/>
                <w:szCs w:val="18"/>
              </w:rPr>
            </w:pP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rPr>
                <w:sz w:val="18"/>
                <w:szCs w:val="18"/>
              </w:rPr>
            </w:pPr>
            <w:r w:rsidRPr="00AE48D4">
              <w:rPr>
                <w:sz w:val="18"/>
                <w:szCs w:val="18"/>
              </w:rPr>
              <w:t>Иные показатели:</w:t>
            </w:r>
          </w:p>
        </w:tc>
        <w:tc>
          <w:tcPr>
            <w:tcW w:w="1417" w:type="dxa"/>
          </w:tcPr>
          <w:p w:rsidR="00AE48D4" w:rsidRPr="00AE48D4" w:rsidRDefault="00AE48D4" w:rsidP="00AE48D4">
            <w:pPr>
              <w:rPr>
                <w:sz w:val="18"/>
                <w:szCs w:val="18"/>
              </w:rPr>
            </w:pP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blPrEx>
          <w:tblBorders>
            <w:insideH w:val="nil"/>
          </w:tblBorders>
        </w:tblPrEx>
        <w:tc>
          <w:tcPr>
            <w:tcW w:w="5329" w:type="dxa"/>
            <w:tcBorders>
              <w:bottom w:val="nil"/>
            </w:tcBorders>
          </w:tcPr>
          <w:p w:rsidR="00AE48D4" w:rsidRPr="00AE48D4" w:rsidRDefault="00AE48D4" w:rsidP="00AE48D4">
            <w:pPr>
              <w:rPr>
                <w:sz w:val="18"/>
                <w:szCs w:val="18"/>
              </w:rPr>
            </w:pPr>
            <w:r w:rsidRPr="00AE48D4">
              <w:rPr>
                <w:sz w:val="18"/>
                <w:szCs w:val="18"/>
              </w:rPr>
              <w:t>Стоимость строительства объекта - всего</w:t>
            </w:r>
          </w:p>
        </w:tc>
        <w:tc>
          <w:tcPr>
            <w:tcW w:w="1417" w:type="dxa"/>
            <w:tcBorders>
              <w:bottom w:val="nil"/>
            </w:tcBorders>
          </w:tcPr>
          <w:p w:rsidR="00AE48D4" w:rsidRPr="00AE48D4" w:rsidRDefault="00AE48D4" w:rsidP="00AE48D4">
            <w:pPr>
              <w:rPr>
                <w:sz w:val="18"/>
                <w:szCs w:val="18"/>
              </w:rPr>
            </w:pPr>
            <w:r w:rsidRPr="00AE48D4">
              <w:rPr>
                <w:sz w:val="18"/>
                <w:szCs w:val="18"/>
              </w:rPr>
              <w:t>тыс. рублей</w:t>
            </w:r>
          </w:p>
        </w:tc>
        <w:tc>
          <w:tcPr>
            <w:tcW w:w="919" w:type="dxa"/>
            <w:tcBorders>
              <w:bottom w:val="nil"/>
            </w:tcBorders>
          </w:tcPr>
          <w:p w:rsidR="00AE48D4" w:rsidRPr="00AE48D4" w:rsidRDefault="00AE48D4" w:rsidP="00AE48D4">
            <w:pPr>
              <w:rPr>
                <w:sz w:val="18"/>
                <w:szCs w:val="18"/>
              </w:rPr>
            </w:pPr>
          </w:p>
        </w:tc>
        <w:tc>
          <w:tcPr>
            <w:tcW w:w="1339" w:type="dxa"/>
            <w:tcBorders>
              <w:bottom w:val="nil"/>
            </w:tcBorders>
          </w:tcPr>
          <w:p w:rsidR="00AE48D4" w:rsidRPr="00AE48D4" w:rsidRDefault="00AE48D4" w:rsidP="00AE48D4">
            <w:pPr>
              <w:rPr>
                <w:sz w:val="18"/>
                <w:szCs w:val="18"/>
              </w:rPr>
            </w:pPr>
          </w:p>
        </w:tc>
      </w:tr>
      <w:tr w:rsidR="00AE48D4" w:rsidRPr="00AE48D4" w:rsidTr="0089426C">
        <w:tblPrEx>
          <w:tblBorders>
            <w:insideH w:val="nil"/>
          </w:tblBorders>
        </w:tblPrEx>
        <w:tc>
          <w:tcPr>
            <w:tcW w:w="5329" w:type="dxa"/>
            <w:tcBorders>
              <w:top w:val="nil"/>
            </w:tcBorders>
          </w:tcPr>
          <w:p w:rsidR="00AE48D4" w:rsidRPr="00AE48D4" w:rsidRDefault="00AE48D4" w:rsidP="00AE48D4">
            <w:pPr>
              <w:rPr>
                <w:sz w:val="18"/>
                <w:szCs w:val="18"/>
              </w:rPr>
            </w:pPr>
            <w:r w:rsidRPr="00AE48D4">
              <w:rPr>
                <w:sz w:val="18"/>
                <w:szCs w:val="18"/>
              </w:rPr>
              <w:t>в том числе строительно-монтажных работ</w:t>
            </w:r>
          </w:p>
        </w:tc>
        <w:tc>
          <w:tcPr>
            <w:tcW w:w="1417" w:type="dxa"/>
            <w:tcBorders>
              <w:top w:val="nil"/>
            </w:tcBorders>
          </w:tcPr>
          <w:p w:rsidR="00AE48D4" w:rsidRPr="00AE48D4" w:rsidRDefault="00AE48D4" w:rsidP="00AE48D4">
            <w:pPr>
              <w:rPr>
                <w:sz w:val="18"/>
                <w:szCs w:val="18"/>
              </w:rPr>
            </w:pPr>
            <w:r w:rsidRPr="00AE48D4">
              <w:rPr>
                <w:sz w:val="18"/>
                <w:szCs w:val="18"/>
              </w:rPr>
              <w:t>тыс. рублей</w:t>
            </w:r>
          </w:p>
        </w:tc>
        <w:tc>
          <w:tcPr>
            <w:tcW w:w="919" w:type="dxa"/>
            <w:tcBorders>
              <w:top w:val="nil"/>
            </w:tcBorders>
          </w:tcPr>
          <w:p w:rsidR="00AE48D4" w:rsidRPr="00AE48D4" w:rsidRDefault="00AE48D4" w:rsidP="00AE48D4">
            <w:pPr>
              <w:rPr>
                <w:sz w:val="18"/>
                <w:szCs w:val="18"/>
              </w:rPr>
            </w:pPr>
          </w:p>
        </w:tc>
        <w:tc>
          <w:tcPr>
            <w:tcW w:w="1339" w:type="dxa"/>
            <w:tcBorders>
              <w:top w:val="nil"/>
            </w:tcBorders>
          </w:tcPr>
          <w:p w:rsidR="00AE48D4" w:rsidRPr="00AE48D4" w:rsidRDefault="00AE48D4" w:rsidP="00AE48D4">
            <w:pPr>
              <w:rPr>
                <w:sz w:val="18"/>
                <w:szCs w:val="18"/>
              </w:rPr>
            </w:pPr>
          </w:p>
        </w:tc>
      </w:tr>
      <w:tr w:rsidR="00AE48D4" w:rsidRPr="00AE48D4" w:rsidTr="0089426C">
        <w:tc>
          <w:tcPr>
            <w:tcW w:w="9004" w:type="dxa"/>
            <w:gridSpan w:val="4"/>
            <w:vAlign w:val="center"/>
          </w:tcPr>
          <w:p w:rsidR="00AE48D4" w:rsidRPr="00AE48D4" w:rsidRDefault="00AE48D4" w:rsidP="00AE48D4">
            <w:pPr>
              <w:outlineLvl w:val="2"/>
              <w:rPr>
                <w:sz w:val="18"/>
                <w:szCs w:val="18"/>
              </w:rPr>
            </w:pPr>
            <w:r w:rsidRPr="00AE48D4">
              <w:rPr>
                <w:sz w:val="18"/>
                <w:szCs w:val="18"/>
              </w:rPr>
              <w:t>2.2. Объекты жилищного фонда</w:t>
            </w: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Общая площадь жилых помещений (за исключением балконов, лоджий, веранд и террас)</w:t>
            </w:r>
          </w:p>
        </w:tc>
        <w:tc>
          <w:tcPr>
            <w:tcW w:w="1417" w:type="dxa"/>
          </w:tcPr>
          <w:p w:rsidR="00AE48D4" w:rsidRPr="00AE48D4" w:rsidRDefault="00AE48D4" w:rsidP="00AE48D4">
            <w:pPr>
              <w:rPr>
                <w:sz w:val="18"/>
                <w:szCs w:val="18"/>
              </w:rPr>
            </w:pPr>
            <w:r w:rsidRPr="00AE48D4">
              <w:rPr>
                <w:sz w:val="18"/>
                <w:szCs w:val="18"/>
              </w:rPr>
              <w:t>кв. м</w:t>
            </w: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Общая площадь нежилых помещений, в том числе площадь общего имущества в многоквартирном доме</w:t>
            </w:r>
          </w:p>
        </w:tc>
        <w:tc>
          <w:tcPr>
            <w:tcW w:w="1417" w:type="dxa"/>
          </w:tcPr>
          <w:p w:rsidR="00AE48D4" w:rsidRPr="00AE48D4" w:rsidRDefault="00AE48D4" w:rsidP="00AE48D4">
            <w:pPr>
              <w:rPr>
                <w:sz w:val="18"/>
                <w:szCs w:val="18"/>
              </w:rPr>
            </w:pPr>
            <w:r w:rsidRPr="00AE48D4">
              <w:rPr>
                <w:sz w:val="18"/>
                <w:szCs w:val="18"/>
              </w:rPr>
              <w:t>кв. м</w:t>
            </w: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Количество этажей</w:t>
            </w:r>
          </w:p>
        </w:tc>
        <w:tc>
          <w:tcPr>
            <w:tcW w:w="1417" w:type="dxa"/>
            <w:tcBorders>
              <w:bottom w:val="nil"/>
            </w:tcBorders>
          </w:tcPr>
          <w:p w:rsidR="00AE48D4" w:rsidRPr="00AE48D4" w:rsidRDefault="00AE48D4" w:rsidP="00AE48D4">
            <w:pPr>
              <w:rPr>
                <w:sz w:val="18"/>
                <w:szCs w:val="18"/>
              </w:rPr>
            </w:pPr>
            <w:r w:rsidRPr="00AE48D4">
              <w:rPr>
                <w:sz w:val="18"/>
                <w:szCs w:val="18"/>
              </w:rPr>
              <w:t>шт.</w:t>
            </w:r>
          </w:p>
        </w:tc>
        <w:tc>
          <w:tcPr>
            <w:tcW w:w="919" w:type="dxa"/>
            <w:tcBorders>
              <w:bottom w:val="nil"/>
            </w:tcBorders>
          </w:tcPr>
          <w:p w:rsidR="00AE48D4" w:rsidRPr="00AE48D4" w:rsidRDefault="00AE48D4" w:rsidP="00AE48D4">
            <w:pPr>
              <w:rPr>
                <w:sz w:val="18"/>
                <w:szCs w:val="18"/>
              </w:rPr>
            </w:pPr>
          </w:p>
        </w:tc>
        <w:tc>
          <w:tcPr>
            <w:tcW w:w="1339" w:type="dxa"/>
            <w:tcBorders>
              <w:bottom w:val="nil"/>
            </w:tcBorders>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 xml:space="preserve">в том числе </w:t>
            </w:r>
            <w:proofErr w:type="gramStart"/>
            <w:r w:rsidRPr="00AE48D4">
              <w:rPr>
                <w:sz w:val="18"/>
                <w:szCs w:val="18"/>
              </w:rPr>
              <w:t>подземных</w:t>
            </w:r>
            <w:proofErr w:type="gramEnd"/>
          </w:p>
        </w:tc>
        <w:tc>
          <w:tcPr>
            <w:tcW w:w="1417" w:type="dxa"/>
            <w:tcBorders>
              <w:top w:val="nil"/>
            </w:tcBorders>
          </w:tcPr>
          <w:p w:rsidR="00AE48D4" w:rsidRPr="00AE48D4" w:rsidRDefault="00AE48D4" w:rsidP="00AE48D4">
            <w:pPr>
              <w:rPr>
                <w:sz w:val="18"/>
                <w:szCs w:val="18"/>
              </w:rPr>
            </w:pPr>
          </w:p>
        </w:tc>
        <w:tc>
          <w:tcPr>
            <w:tcW w:w="919" w:type="dxa"/>
            <w:tcBorders>
              <w:top w:val="nil"/>
            </w:tcBorders>
          </w:tcPr>
          <w:p w:rsidR="00AE48D4" w:rsidRPr="00AE48D4" w:rsidRDefault="00AE48D4" w:rsidP="00AE48D4">
            <w:pPr>
              <w:rPr>
                <w:sz w:val="18"/>
                <w:szCs w:val="18"/>
              </w:rPr>
            </w:pPr>
          </w:p>
        </w:tc>
        <w:tc>
          <w:tcPr>
            <w:tcW w:w="1339" w:type="dxa"/>
            <w:tcBorders>
              <w:top w:val="nil"/>
            </w:tcBorders>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Количество секций</w:t>
            </w:r>
          </w:p>
        </w:tc>
        <w:tc>
          <w:tcPr>
            <w:tcW w:w="1417" w:type="dxa"/>
          </w:tcPr>
          <w:p w:rsidR="00AE48D4" w:rsidRPr="00AE48D4" w:rsidRDefault="00AE48D4" w:rsidP="00AE48D4">
            <w:pPr>
              <w:rPr>
                <w:sz w:val="18"/>
                <w:szCs w:val="18"/>
              </w:rPr>
            </w:pPr>
            <w:r w:rsidRPr="00AE48D4">
              <w:rPr>
                <w:sz w:val="18"/>
                <w:szCs w:val="18"/>
              </w:rPr>
              <w:t>секций</w:t>
            </w: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Количество квартир/общая площадь, всего</w:t>
            </w:r>
          </w:p>
          <w:p w:rsidR="00AE48D4" w:rsidRPr="00AE48D4" w:rsidRDefault="00AE48D4" w:rsidP="00AE48D4">
            <w:pPr>
              <w:jc w:val="both"/>
              <w:rPr>
                <w:sz w:val="18"/>
                <w:szCs w:val="18"/>
              </w:rPr>
            </w:pPr>
            <w:r w:rsidRPr="00AE48D4">
              <w:rPr>
                <w:sz w:val="18"/>
                <w:szCs w:val="18"/>
              </w:rPr>
              <w:t>в том числе:</w:t>
            </w:r>
          </w:p>
        </w:tc>
        <w:tc>
          <w:tcPr>
            <w:tcW w:w="1417" w:type="dxa"/>
          </w:tcPr>
          <w:p w:rsidR="00AE48D4" w:rsidRPr="00AE48D4" w:rsidRDefault="00AE48D4" w:rsidP="00AE48D4">
            <w:pPr>
              <w:rPr>
                <w:sz w:val="18"/>
                <w:szCs w:val="18"/>
              </w:rPr>
            </w:pPr>
            <w:r w:rsidRPr="00AE48D4">
              <w:rPr>
                <w:sz w:val="18"/>
                <w:szCs w:val="18"/>
              </w:rPr>
              <w:t>шт./кв. м</w:t>
            </w: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1-комнатные</w:t>
            </w:r>
          </w:p>
        </w:tc>
        <w:tc>
          <w:tcPr>
            <w:tcW w:w="1417" w:type="dxa"/>
          </w:tcPr>
          <w:p w:rsidR="00AE48D4" w:rsidRPr="00AE48D4" w:rsidRDefault="00AE48D4" w:rsidP="00AE48D4">
            <w:pPr>
              <w:rPr>
                <w:sz w:val="18"/>
                <w:szCs w:val="18"/>
              </w:rPr>
            </w:pPr>
            <w:r w:rsidRPr="00AE48D4">
              <w:rPr>
                <w:sz w:val="18"/>
                <w:szCs w:val="18"/>
              </w:rPr>
              <w:t>шт./кв. м</w:t>
            </w: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2-комнатные</w:t>
            </w:r>
          </w:p>
        </w:tc>
        <w:tc>
          <w:tcPr>
            <w:tcW w:w="1417" w:type="dxa"/>
          </w:tcPr>
          <w:p w:rsidR="00AE48D4" w:rsidRPr="00AE48D4" w:rsidRDefault="00AE48D4" w:rsidP="00AE48D4">
            <w:pPr>
              <w:rPr>
                <w:sz w:val="18"/>
                <w:szCs w:val="18"/>
              </w:rPr>
            </w:pPr>
            <w:r w:rsidRPr="00AE48D4">
              <w:rPr>
                <w:sz w:val="18"/>
                <w:szCs w:val="18"/>
              </w:rPr>
              <w:t>шт./кв. м</w:t>
            </w: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3-комнатные</w:t>
            </w:r>
          </w:p>
        </w:tc>
        <w:tc>
          <w:tcPr>
            <w:tcW w:w="1417" w:type="dxa"/>
          </w:tcPr>
          <w:p w:rsidR="00AE48D4" w:rsidRPr="00AE48D4" w:rsidRDefault="00AE48D4" w:rsidP="00AE48D4">
            <w:pPr>
              <w:rPr>
                <w:sz w:val="18"/>
                <w:szCs w:val="18"/>
              </w:rPr>
            </w:pPr>
            <w:r w:rsidRPr="00AE48D4">
              <w:rPr>
                <w:sz w:val="18"/>
                <w:szCs w:val="18"/>
              </w:rPr>
              <w:t>шт./кв. м</w:t>
            </w: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4-комнатные</w:t>
            </w:r>
          </w:p>
        </w:tc>
        <w:tc>
          <w:tcPr>
            <w:tcW w:w="1417" w:type="dxa"/>
          </w:tcPr>
          <w:p w:rsidR="00AE48D4" w:rsidRPr="00AE48D4" w:rsidRDefault="00AE48D4" w:rsidP="00AE48D4">
            <w:pPr>
              <w:rPr>
                <w:sz w:val="18"/>
                <w:szCs w:val="18"/>
              </w:rPr>
            </w:pPr>
            <w:r w:rsidRPr="00AE48D4">
              <w:rPr>
                <w:sz w:val="18"/>
                <w:szCs w:val="18"/>
              </w:rPr>
              <w:t>шт./кв. м</w:t>
            </w: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lastRenderedPageBreak/>
              <w:t>более чем 4-комнатные</w:t>
            </w:r>
          </w:p>
        </w:tc>
        <w:tc>
          <w:tcPr>
            <w:tcW w:w="1417" w:type="dxa"/>
          </w:tcPr>
          <w:p w:rsidR="00AE48D4" w:rsidRPr="00AE48D4" w:rsidRDefault="00AE48D4" w:rsidP="00AE48D4">
            <w:pPr>
              <w:rPr>
                <w:sz w:val="18"/>
                <w:szCs w:val="18"/>
              </w:rPr>
            </w:pPr>
            <w:r w:rsidRPr="00AE48D4">
              <w:rPr>
                <w:sz w:val="18"/>
                <w:szCs w:val="18"/>
              </w:rPr>
              <w:t>шт./кв. м</w:t>
            </w: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Общая площадь жилых помещений (с учетом балконов, лоджий, веранд и террас)</w:t>
            </w:r>
          </w:p>
        </w:tc>
        <w:tc>
          <w:tcPr>
            <w:tcW w:w="1417" w:type="dxa"/>
          </w:tcPr>
          <w:p w:rsidR="00AE48D4" w:rsidRPr="00AE48D4" w:rsidRDefault="00AE48D4" w:rsidP="00AE48D4">
            <w:pPr>
              <w:rPr>
                <w:sz w:val="18"/>
                <w:szCs w:val="18"/>
              </w:rPr>
            </w:pPr>
            <w:r w:rsidRPr="00AE48D4">
              <w:rPr>
                <w:sz w:val="18"/>
                <w:szCs w:val="18"/>
              </w:rPr>
              <w:t>кв. м</w:t>
            </w: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Сети и системы инженерно-технического обеспечения</w:t>
            </w:r>
          </w:p>
        </w:tc>
        <w:tc>
          <w:tcPr>
            <w:tcW w:w="1417" w:type="dxa"/>
          </w:tcPr>
          <w:p w:rsidR="00AE48D4" w:rsidRPr="00AE48D4" w:rsidRDefault="00AE48D4" w:rsidP="00AE48D4">
            <w:pPr>
              <w:rPr>
                <w:sz w:val="18"/>
                <w:szCs w:val="18"/>
              </w:rPr>
            </w:pP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Лифты</w:t>
            </w:r>
          </w:p>
        </w:tc>
        <w:tc>
          <w:tcPr>
            <w:tcW w:w="1417" w:type="dxa"/>
          </w:tcPr>
          <w:p w:rsidR="00AE48D4" w:rsidRPr="00AE48D4" w:rsidRDefault="00AE48D4" w:rsidP="00AE48D4">
            <w:pPr>
              <w:rPr>
                <w:sz w:val="18"/>
                <w:szCs w:val="18"/>
              </w:rPr>
            </w:pPr>
            <w:r w:rsidRPr="00AE48D4">
              <w:rPr>
                <w:sz w:val="18"/>
                <w:szCs w:val="18"/>
              </w:rPr>
              <w:t>шт.</w:t>
            </w: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Эскалаторы</w:t>
            </w:r>
          </w:p>
        </w:tc>
        <w:tc>
          <w:tcPr>
            <w:tcW w:w="1417" w:type="dxa"/>
          </w:tcPr>
          <w:p w:rsidR="00AE48D4" w:rsidRPr="00AE48D4" w:rsidRDefault="00AE48D4" w:rsidP="00AE48D4">
            <w:pPr>
              <w:rPr>
                <w:sz w:val="18"/>
                <w:szCs w:val="18"/>
              </w:rPr>
            </w:pPr>
            <w:r w:rsidRPr="00AE48D4">
              <w:rPr>
                <w:sz w:val="18"/>
                <w:szCs w:val="18"/>
              </w:rPr>
              <w:t>шт.</w:t>
            </w: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Инвалидные подъемники</w:t>
            </w:r>
          </w:p>
        </w:tc>
        <w:tc>
          <w:tcPr>
            <w:tcW w:w="1417" w:type="dxa"/>
          </w:tcPr>
          <w:p w:rsidR="00AE48D4" w:rsidRPr="00AE48D4" w:rsidRDefault="00AE48D4" w:rsidP="00AE48D4">
            <w:pPr>
              <w:rPr>
                <w:sz w:val="18"/>
                <w:szCs w:val="18"/>
              </w:rPr>
            </w:pPr>
            <w:r w:rsidRPr="00AE48D4">
              <w:rPr>
                <w:sz w:val="18"/>
                <w:szCs w:val="18"/>
              </w:rPr>
              <w:t>шт.</w:t>
            </w: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Материалы фундаментов</w:t>
            </w:r>
          </w:p>
        </w:tc>
        <w:tc>
          <w:tcPr>
            <w:tcW w:w="1417" w:type="dxa"/>
          </w:tcPr>
          <w:p w:rsidR="00AE48D4" w:rsidRPr="00AE48D4" w:rsidRDefault="00AE48D4" w:rsidP="00AE48D4">
            <w:pPr>
              <w:rPr>
                <w:sz w:val="18"/>
                <w:szCs w:val="18"/>
              </w:rPr>
            </w:pP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Материалы стен</w:t>
            </w:r>
          </w:p>
        </w:tc>
        <w:tc>
          <w:tcPr>
            <w:tcW w:w="1417" w:type="dxa"/>
          </w:tcPr>
          <w:p w:rsidR="00AE48D4" w:rsidRPr="00AE48D4" w:rsidRDefault="00AE48D4" w:rsidP="00AE48D4">
            <w:pPr>
              <w:rPr>
                <w:sz w:val="18"/>
                <w:szCs w:val="18"/>
              </w:rPr>
            </w:pP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Материалы перекрытий</w:t>
            </w:r>
          </w:p>
        </w:tc>
        <w:tc>
          <w:tcPr>
            <w:tcW w:w="1417" w:type="dxa"/>
          </w:tcPr>
          <w:p w:rsidR="00AE48D4" w:rsidRPr="00AE48D4" w:rsidRDefault="00AE48D4" w:rsidP="00AE48D4">
            <w:pPr>
              <w:rPr>
                <w:sz w:val="18"/>
                <w:szCs w:val="18"/>
              </w:rPr>
            </w:pP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Материалы кровли</w:t>
            </w:r>
          </w:p>
        </w:tc>
        <w:tc>
          <w:tcPr>
            <w:tcW w:w="1417" w:type="dxa"/>
          </w:tcPr>
          <w:p w:rsidR="00AE48D4" w:rsidRPr="00AE48D4" w:rsidRDefault="00AE48D4" w:rsidP="00AE48D4">
            <w:pPr>
              <w:rPr>
                <w:sz w:val="18"/>
                <w:szCs w:val="18"/>
              </w:rPr>
            </w:pP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Иные показатели:</w:t>
            </w:r>
          </w:p>
        </w:tc>
        <w:tc>
          <w:tcPr>
            <w:tcW w:w="1417" w:type="dxa"/>
          </w:tcPr>
          <w:p w:rsidR="00AE48D4" w:rsidRPr="00AE48D4" w:rsidRDefault="00AE48D4" w:rsidP="00AE48D4">
            <w:pPr>
              <w:rPr>
                <w:sz w:val="18"/>
                <w:szCs w:val="18"/>
              </w:rPr>
            </w:pP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blPrEx>
          <w:tblBorders>
            <w:insideH w:val="nil"/>
          </w:tblBorders>
        </w:tblPrEx>
        <w:tc>
          <w:tcPr>
            <w:tcW w:w="5329" w:type="dxa"/>
            <w:tcBorders>
              <w:bottom w:val="nil"/>
            </w:tcBorders>
          </w:tcPr>
          <w:p w:rsidR="00AE48D4" w:rsidRPr="00AE48D4" w:rsidRDefault="00AE48D4" w:rsidP="00AE48D4">
            <w:pPr>
              <w:jc w:val="both"/>
              <w:rPr>
                <w:sz w:val="18"/>
                <w:szCs w:val="18"/>
              </w:rPr>
            </w:pPr>
            <w:r w:rsidRPr="00AE48D4">
              <w:rPr>
                <w:sz w:val="18"/>
                <w:szCs w:val="18"/>
              </w:rPr>
              <w:t>Стоимость строительства объекта - всего</w:t>
            </w:r>
          </w:p>
        </w:tc>
        <w:tc>
          <w:tcPr>
            <w:tcW w:w="1417" w:type="dxa"/>
            <w:tcBorders>
              <w:bottom w:val="nil"/>
            </w:tcBorders>
          </w:tcPr>
          <w:p w:rsidR="00AE48D4" w:rsidRPr="00AE48D4" w:rsidRDefault="00AE48D4" w:rsidP="00AE48D4">
            <w:pPr>
              <w:rPr>
                <w:sz w:val="18"/>
                <w:szCs w:val="18"/>
              </w:rPr>
            </w:pPr>
            <w:r w:rsidRPr="00AE48D4">
              <w:rPr>
                <w:sz w:val="18"/>
                <w:szCs w:val="18"/>
              </w:rPr>
              <w:t>тыс. рублей</w:t>
            </w:r>
          </w:p>
        </w:tc>
        <w:tc>
          <w:tcPr>
            <w:tcW w:w="919" w:type="dxa"/>
            <w:tcBorders>
              <w:bottom w:val="nil"/>
            </w:tcBorders>
          </w:tcPr>
          <w:p w:rsidR="00AE48D4" w:rsidRPr="00AE48D4" w:rsidRDefault="00AE48D4" w:rsidP="00AE48D4">
            <w:pPr>
              <w:rPr>
                <w:sz w:val="18"/>
                <w:szCs w:val="18"/>
              </w:rPr>
            </w:pPr>
          </w:p>
        </w:tc>
        <w:tc>
          <w:tcPr>
            <w:tcW w:w="1339" w:type="dxa"/>
            <w:tcBorders>
              <w:bottom w:val="nil"/>
            </w:tcBorders>
          </w:tcPr>
          <w:p w:rsidR="00AE48D4" w:rsidRPr="00AE48D4" w:rsidRDefault="00AE48D4" w:rsidP="00AE48D4">
            <w:pPr>
              <w:rPr>
                <w:sz w:val="18"/>
                <w:szCs w:val="18"/>
              </w:rPr>
            </w:pPr>
          </w:p>
        </w:tc>
      </w:tr>
      <w:tr w:rsidR="00AE48D4" w:rsidRPr="00AE48D4" w:rsidTr="0089426C">
        <w:tblPrEx>
          <w:tblBorders>
            <w:insideH w:val="nil"/>
          </w:tblBorders>
        </w:tblPrEx>
        <w:tc>
          <w:tcPr>
            <w:tcW w:w="5329" w:type="dxa"/>
            <w:tcBorders>
              <w:top w:val="nil"/>
            </w:tcBorders>
          </w:tcPr>
          <w:p w:rsidR="00AE48D4" w:rsidRPr="00AE48D4" w:rsidRDefault="00AE48D4" w:rsidP="00AE48D4">
            <w:pPr>
              <w:jc w:val="both"/>
              <w:rPr>
                <w:sz w:val="18"/>
                <w:szCs w:val="18"/>
              </w:rPr>
            </w:pPr>
            <w:r w:rsidRPr="00AE48D4">
              <w:rPr>
                <w:sz w:val="18"/>
                <w:szCs w:val="18"/>
              </w:rPr>
              <w:t>в том числе строительно-монтажных работ</w:t>
            </w:r>
          </w:p>
        </w:tc>
        <w:tc>
          <w:tcPr>
            <w:tcW w:w="1417" w:type="dxa"/>
            <w:tcBorders>
              <w:top w:val="nil"/>
            </w:tcBorders>
          </w:tcPr>
          <w:p w:rsidR="00AE48D4" w:rsidRPr="00AE48D4" w:rsidRDefault="00AE48D4" w:rsidP="00AE48D4">
            <w:pPr>
              <w:rPr>
                <w:sz w:val="18"/>
                <w:szCs w:val="18"/>
              </w:rPr>
            </w:pPr>
            <w:r w:rsidRPr="00AE48D4">
              <w:rPr>
                <w:sz w:val="18"/>
                <w:szCs w:val="18"/>
              </w:rPr>
              <w:t>тыс. рублей</w:t>
            </w:r>
          </w:p>
        </w:tc>
        <w:tc>
          <w:tcPr>
            <w:tcW w:w="919" w:type="dxa"/>
            <w:tcBorders>
              <w:top w:val="nil"/>
            </w:tcBorders>
          </w:tcPr>
          <w:p w:rsidR="00AE48D4" w:rsidRPr="00AE48D4" w:rsidRDefault="00AE48D4" w:rsidP="00AE48D4">
            <w:pPr>
              <w:rPr>
                <w:sz w:val="18"/>
                <w:szCs w:val="18"/>
              </w:rPr>
            </w:pPr>
          </w:p>
        </w:tc>
        <w:tc>
          <w:tcPr>
            <w:tcW w:w="1339" w:type="dxa"/>
            <w:tcBorders>
              <w:top w:val="nil"/>
            </w:tcBorders>
          </w:tcPr>
          <w:p w:rsidR="00AE48D4" w:rsidRPr="00AE48D4" w:rsidRDefault="00AE48D4" w:rsidP="00AE48D4">
            <w:pPr>
              <w:rPr>
                <w:sz w:val="18"/>
                <w:szCs w:val="18"/>
              </w:rPr>
            </w:pPr>
          </w:p>
        </w:tc>
      </w:tr>
      <w:tr w:rsidR="00AE48D4" w:rsidRPr="00AE48D4" w:rsidTr="0089426C">
        <w:tc>
          <w:tcPr>
            <w:tcW w:w="9004" w:type="dxa"/>
            <w:gridSpan w:val="4"/>
            <w:vAlign w:val="center"/>
          </w:tcPr>
          <w:p w:rsidR="00AE48D4" w:rsidRPr="00AE48D4" w:rsidRDefault="00AE48D4" w:rsidP="00AE48D4">
            <w:pPr>
              <w:outlineLvl w:val="1"/>
              <w:rPr>
                <w:sz w:val="18"/>
                <w:szCs w:val="18"/>
              </w:rPr>
            </w:pPr>
            <w:r w:rsidRPr="00AE48D4">
              <w:rPr>
                <w:sz w:val="18"/>
                <w:szCs w:val="18"/>
              </w:rPr>
              <w:t>3. Объекты производственного назначения</w:t>
            </w:r>
          </w:p>
        </w:tc>
      </w:tr>
      <w:tr w:rsidR="00AE48D4" w:rsidRPr="00AE48D4" w:rsidTr="0089426C">
        <w:tc>
          <w:tcPr>
            <w:tcW w:w="9004" w:type="dxa"/>
            <w:gridSpan w:val="4"/>
          </w:tcPr>
          <w:p w:rsidR="00AE48D4" w:rsidRPr="00AE48D4" w:rsidRDefault="00AE48D4" w:rsidP="00AE48D4">
            <w:pPr>
              <w:jc w:val="both"/>
              <w:rPr>
                <w:sz w:val="18"/>
                <w:szCs w:val="18"/>
              </w:rPr>
            </w:pPr>
            <w:r w:rsidRPr="00AE48D4">
              <w:rPr>
                <w:sz w:val="18"/>
                <w:szCs w:val="18"/>
              </w:rPr>
              <w:t>Наименование объекта капитального строительства в соответствии с проектной документацией:</w:t>
            </w: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Тип объекта</w:t>
            </w:r>
          </w:p>
        </w:tc>
        <w:tc>
          <w:tcPr>
            <w:tcW w:w="1417" w:type="dxa"/>
          </w:tcPr>
          <w:p w:rsidR="00AE48D4" w:rsidRPr="00AE48D4" w:rsidRDefault="00AE48D4" w:rsidP="00AE48D4">
            <w:pPr>
              <w:rPr>
                <w:sz w:val="18"/>
                <w:szCs w:val="18"/>
              </w:rPr>
            </w:pP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Мощность</w:t>
            </w:r>
          </w:p>
        </w:tc>
        <w:tc>
          <w:tcPr>
            <w:tcW w:w="1417" w:type="dxa"/>
          </w:tcPr>
          <w:p w:rsidR="00AE48D4" w:rsidRPr="00AE48D4" w:rsidRDefault="00AE48D4" w:rsidP="00AE48D4">
            <w:pPr>
              <w:rPr>
                <w:sz w:val="18"/>
                <w:szCs w:val="18"/>
              </w:rPr>
            </w:pP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Производительность</w:t>
            </w:r>
          </w:p>
        </w:tc>
        <w:tc>
          <w:tcPr>
            <w:tcW w:w="1417" w:type="dxa"/>
          </w:tcPr>
          <w:p w:rsidR="00AE48D4" w:rsidRPr="00AE48D4" w:rsidRDefault="00AE48D4" w:rsidP="00AE48D4">
            <w:pPr>
              <w:rPr>
                <w:sz w:val="18"/>
                <w:szCs w:val="18"/>
              </w:rPr>
            </w:pP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Сети и системы инженерно-технического обеспечения</w:t>
            </w:r>
          </w:p>
        </w:tc>
        <w:tc>
          <w:tcPr>
            <w:tcW w:w="1417" w:type="dxa"/>
          </w:tcPr>
          <w:p w:rsidR="00AE48D4" w:rsidRPr="00AE48D4" w:rsidRDefault="00AE48D4" w:rsidP="00AE48D4">
            <w:pPr>
              <w:rPr>
                <w:sz w:val="18"/>
                <w:szCs w:val="18"/>
              </w:rPr>
            </w:pP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Лифты</w:t>
            </w:r>
          </w:p>
        </w:tc>
        <w:tc>
          <w:tcPr>
            <w:tcW w:w="1417" w:type="dxa"/>
          </w:tcPr>
          <w:p w:rsidR="00AE48D4" w:rsidRPr="00AE48D4" w:rsidRDefault="00AE48D4" w:rsidP="00AE48D4">
            <w:pPr>
              <w:rPr>
                <w:sz w:val="18"/>
                <w:szCs w:val="18"/>
              </w:rPr>
            </w:pPr>
            <w:r w:rsidRPr="00AE48D4">
              <w:rPr>
                <w:sz w:val="18"/>
                <w:szCs w:val="18"/>
              </w:rPr>
              <w:t>шт.</w:t>
            </w: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Эскалаторы</w:t>
            </w:r>
          </w:p>
        </w:tc>
        <w:tc>
          <w:tcPr>
            <w:tcW w:w="1417" w:type="dxa"/>
          </w:tcPr>
          <w:p w:rsidR="00AE48D4" w:rsidRPr="00AE48D4" w:rsidRDefault="00AE48D4" w:rsidP="00AE48D4">
            <w:pPr>
              <w:rPr>
                <w:sz w:val="18"/>
                <w:szCs w:val="18"/>
              </w:rPr>
            </w:pPr>
            <w:r w:rsidRPr="00AE48D4">
              <w:rPr>
                <w:sz w:val="18"/>
                <w:szCs w:val="18"/>
              </w:rPr>
              <w:t>шт.</w:t>
            </w: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Инвалидные подъемники</w:t>
            </w:r>
          </w:p>
        </w:tc>
        <w:tc>
          <w:tcPr>
            <w:tcW w:w="1417" w:type="dxa"/>
          </w:tcPr>
          <w:p w:rsidR="00AE48D4" w:rsidRPr="00AE48D4" w:rsidRDefault="00AE48D4" w:rsidP="00AE48D4">
            <w:pPr>
              <w:rPr>
                <w:sz w:val="18"/>
                <w:szCs w:val="18"/>
              </w:rPr>
            </w:pPr>
            <w:r w:rsidRPr="00AE48D4">
              <w:rPr>
                <w:sz w:val="18"/>
                <w:szCs w:val="18"/>
              </w:rPr>
              <w:t>шт.</w:t>
            </w: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Материалы фундаментов</w:t>
            </w:r>
          </w:p>
        </w:tc>
        <w:tc>
          <w:tcPr>
            <w:tcW w:w="1417" w:type="dxa"/>
          </w:tcPr>
          <w:p w:rsidR="00AE48D4" w:rsidRPr="00AE48D4" w:rsidRDefault="00AE48D4" w:rsidP="00AE48D4">
            <w:pPr>
              <w:rPr>
                <w:sz w:val="18"/>
                <w:szCs w:val="18"/>
              </w:rPr>
            </w:pP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Материалы стен</w:t>
            </w:r>
          </w:p>
        </w:tc>
        <w:tc>
          <w:tcPr>
            <w:tcW w:w="1417" w:type="dxa"/>
          </w:tcPr>
          <w:p w:rsidR="00AE48D4" w:rsidRPr="00AE48D4" w:rsidRDefault="00AE48D4" w:rsidP="00AE48D4">
            <w:pPr>
              <w:rPr>
                <w:sz w:val="18"/>
                <w:szCs w:val="18"/>
              </w:rPr>
            </w:pP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Материалы перекрытий</w:t>
            </w:r>
          </w:p>
        </w:tc>
        <w:tc>
          <w:tcPr>
            <w:tcW w:w="1417" w:type="dxa"/>
          </w:tcPr>
          <w:p w:rsidR="00AE48D4" w:rsidRPr="00AE48D4" w:rsidRDefault="00AE48D4" w:rsidP="00AE48D4">
            <w:pPr>
              <w:rPr>
                <w:sz w:val="18"/>
                <w:szCs w:val="18"/>
              </w:rPr>
            </w:pP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Материалы кровли</w:t>
            </w:r>
          </w:p>
        </w:tc>
        <w:tc>
          <w:tcPr>
            <w:tcW w:w="1417" w:type="dxa"/>
          </w:tcPr>
          <w:p w:rsidR="00AE48D4" w:rsidRPr="00AE48D4" w:rsidRDefault="00AE48D4" w:rsidP="00AE48D4">
            <w:pPr>
              <w:rPr>
                <w:sz w:val="18"/>
                <w:szCs w:val="18"/>
              </w:rPr>
            </w:pP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Иные показатели:</w:t>
            </w:r>
          </w:p>
        </w:tc>
        <w:tc>
          <w:tcPr>
            <w:tcW w:w="1417" w:type="dxa"/>
          </w:tcPr>
          <w:p w:rsidR="00AE48D4" w:rsidRPr="00AE48D4" w:rsidRDefault="00AE48D4" w:rsidP="00AE48D4">
            <w:pPr>
              <w:rPr>
                <w:sz w:val="18"/>
                <w:szCs w:val="18"/>
              </w:rPr>
            </w:pP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blPrEx>
          <w:tblBorders>
            <w:insideH w:val="nil"/>
          </w:tblBorders>
        </w:tblPrEx>
        <w:tc>
          <w:tcPr>
            <w:tcW w:w="5329" w:type="dxa"/>
            <w:tcBorders>
              <w:bottom w:val="nil"/>
            </w:tcBorders>
          </w:tcPr>
          <w:p w:rsidR="00AE48D4" w:rsidRPr="00AE48D4" w:rsidRDefault="00AE48D4" w:rsidP="00AE48D4">
            <w:pPr>
              <w:jc w:val="both"/>
              <w:rPr>
                <w:sz w:val="18"/>
                <w:szCs w:val="18"/>
              </w:rPr>
            </w:pPr>
            <w:r w:rsidRPr="00AE48D4">
              <w:rPr>
                <w:sz w:val="18"/>
                <w:szCs w:val="18"/>
              </w:rPr>
              <w:t>Стоимость строительства объекта - всего</w:t>
            </w:r>
          </w:p>
        </w:tc>
        <w:tc>
          <w:tcPr>
            <w:tcW w:w="1417" w:type="dxa"/>
            <w:tcBorders>
              <w:bottom w:val="nil"/>
            </w:tcBorders>
          </w:tcPr>
          <w:p w:rsidR="00AE48D4" w:rsidRPr="00AE48D4" w:rsidRDefault="00AE48D4" w:rsidP="00AE48D4">
            <w:pPr>
              <w:rPr>
                <w:sz w:val="18"/>
                <w:szCs w:val="18"/>
              </w:rPr>
            </w:pPr>
            <w:r w:rsidRPr="00AE48D4">
              <w:rPr>
                <w:sz w:val="18"/>
                <w:szCs w:val="18"/>
              </w:rPr>
              <w:t>тыс. рублей</w:t>
            </w:r>
          </w:p>
        </w:tc>
        <w:tc>
          <w:tcPr>
            <w:tcW w:w="919" w:type="dxa"/>
            <w:tcBorders>
              <w:bottom w:val="nil"/>
            </w:tcBorders>
          </w:tcPr>
          <w:p w:rsidR="00AE48D4" w:rsidRPr="00AE48D4" w:rsidRDefault="00AE48D4" w:rsidP="00AE48D4">
            <w:pPr>
              <w:rPr>
                <w:sz w:val="18"/>
                <w:szCs w:val="18"/>
              </w:rPr>
            </w:pPr>
          </w:p>
        </w:tc>
        <w:tc>
          <w:tcPr>
            <w:tcW w:w="1339" w:type="dxa"/>
            <w:tcBorders>
              <w:bottom w:val="nil"/>
            </w:tcBorders>
          </w:tcPr>
          <w:p w:rsidR="00AE48D4" w:rsidRPr="00AE48D4" w:rsidRDefault="00AE48D4" w:rsidP="00AE48D4">
            <w:pPr>
              <w:rPr>
                <w:sz w:val="18"/>
                <w:szCs w:val="18"/>
              </w:rPr>
            </w:pPr>
          </w:p>
        </w:tc>
      </w:tr>
      <w:tr w:rsidR="00AE48D4" w:rsidRPr="00AE48D4" w:rsidTr="0089426C">
        <w:tblPrEx>
          <w:tblBorders>
            <w:insideH w:val="nil"/>
          </w:tblBorders>
        </w:tblPrEx>
        <w:tc>
          <w:tcPr>
            <w:tcW w:w="5329" w:type="dxa"/>
            <w:tcBorders>
              <w:top w:val="nil"/>
            </w:tcBorders>
          </w:tcPr>
          <w:p w:rsidR="00AE48D4" w:rsidRPr="00AE48D4" w:rsidRDefault="00AE48D4" w:rsidP="00AE48D4">
            <w:pPr>
              <w:jc w:val="both"/>
              <w:rPr>
                <w:sz w:val="18"/>
                <w:szCs w:val="18"/>
              </w:rPr>
            </w:pPr>
            <w:r w:rsidRPr="00AE48D4">
              <w:rPr>
                <w:sz w:val="18"/>
                <w:szCs w:val="18"/>
              </w:rPr>
              <w:t>в том числе строительно-монтажных работ</w:t>
            </w:r>
          </w:p>
        </w:tc>
        <w:tc>
          <w:tcPr>
            <w:tcW w:w="1417" w:type="dxa"/>
            <w:tcBorders>
              <w:top w:val="nil"/>
            </w:tcBorders>
          </w:tcPr>
          <w:p w:rsidR="00AE48D4" w:rsidRPr="00AE48D4" w:rsidRDefault="00AE48D4" w:rsidP="00AE48D4">
            <w:pPr>
              <w:rPr>
                <w:sz w:val="18"/>
                <w:szCs w:val="18"/>
              </w:rPr>
            </w:pPr>
            <w:r w:rsidRPr="00AE48D4">
              <w:rPr>
                <w:sz w:val="18"/>
                <w:szCs w:val="18"/>
              </w:rPr>
              <w:t>тыс. рублей</w:t>
            </w:r>
          </w:p>
        </w:tc>
        <w:tc>
          <w:tcPr>
            <w:tcW w:w="919" w:type="dxa"/>
            <w:tcBorders>
              <w:top w:val="nil"/>
            </w:tcBorders>
          </w:tcPr>
          <w:p w:rsidR="00AE48D4" w:rsidRPr="00AE48D4" w:rsidRDefault="00AE48D4" w:rsidP="00AE48D4">
            <w:pPr>
              <w:rPr>
                <w:sz w:val="18"/>
                <w:szCs w:val="18"/>
              </w:rPr>
            </w:pPr>
          </w:p>
        </w:tc>
        <w:tc>
          <w:tcPr>
            <w:tcW w:w="1339" w:type="dxa"/>
            <w:tcBorders>
              <w:top w:val="nil"/>
            </w:tcBorders>
          </w:tcPr>
          <w:p w:rsidR="00AE48D4" w:rsidRPr="00AE48D4" w:rsidRDefault="00AE48D4" w:rsidP="00AE48D4">
            <w:pPr>
              <w:rPr>
                <w:sz w:val="18"/>
                <w:szCs w:val="18"/>
              </w:rPr>
            </w:pPr>
          </w:p>
        </w:tc>
      </w:tr>
      <w:tr w:rsidR="00AE48D4" w:rsidRPr="00AE48D4" w:rsidTr="0089426C">
        <w:tc>
          <w:tcPr>
            <w:tcW w:w="9004" w:type="dxa"/>
            <w:gridSpan w:val="4"/>
            <w:vAlign w:val="center"/>
          </w:tcPr>
          <w:p w:rsidR="00AE48D4" w:rsidRPr="00AE48D4" w:rsidRDefault="00AE48D4" w:rsidP="00AE48D4">
            <w:pPr>
              <w:outlineLvl w:val="1"/>
              <w:rPr>
                <w:sz w:val="18"/>
                <w:szCs w:val="18"/>
              </w:rPr>
            </w:pPr>
            <w:r w:rsidRPr="00AE48D4">
              <w:rPr>
                <w:sz w:val="18"/>
                <w:szCs w:val="18"/>
              </w:rPr>
              <w:t>4. Линейные объекты</w:t>
            </w: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Категория (класс)</w:t>
            </w:r>
          </w:p>
        </w:tc>
        <w:tc>
          <w:tcPr>
            <w:tcW w:w="1417" w:type="dxa"/>
          </w:tcPr>
          <w:p w:rsidR="00AE48D4" w:rsidRPr="00AE48D4" w:rsidRDefault="00AE48D4" w:rsidP="00AE48D4">
            <w:pPr>
              <w:rPr>
                <w:sz w:val="18"/>
                <w:szCs w:val="18"/>
              </w:rPr>
            </w:pP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Протяженность</w:t>
            </w:r>
          </w:p>
        </w:tc>
        <w:tc>
          <w:tcPr>
            <w:tcW w:w="1417" w:type="dxa"/>
          </w:tcPr>
          <w:p w:rsidR="00AE48D4" w:rsidRPr="00AE48D4" w:rsidRDefault="00AE48D4" w:rsidP="00AE48D4">
            <w:pPr>
              <w:rPr>
                <w:sz w:val="18"/>
                <w:szCs w:val="18"/>
              </w:rPr>
            </w:pP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Мощность (пропускная способность, грузооборот, интенсивность движения)</w:t>
            </w:r>
          </w:p>
        </w:tc>
        <w:tc>
          <w:tcPr>
            <w:tcW w:w="1417" w:type="dxa"/>
          </w:tcPr>
          <w:p w:rsidR="00AE48D4" w:rsidRPr="00AE48D4" w:rsidRDefault="00AE48D4" w:rsidP="00AE48D4">
            <w:pPr>
              <w:rPr>
                <w:sz w:val="18"/>
                <w:szCs w:val="18"/>
              </w:rPr>
            </w:pP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Диаметры и количество трубопроводов, характеристики материалов труб</w:t>
            </w:r>
          </w:p>
        </w:tc>
        <w:tc>
          <w:tcPr>
            <w:tcW w:w="1417" w:type="dxa"/>
          </w:tcPr>
          <w:p w:rsidR="00AE48D4" w:rsidRPr="00AE48D4" w:rsidRDefault="00AE48D4" w:rsidP="00AE48D4">
            <w:pPr>
              <w:rPr>
                <w:sz w:val="18"/>
                <w:szCs w:val="18"/>
              </w:rPr>
            </w:pP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 xml:space="preserve">Тип (КЛ, </w:t>
            </w:r>
            <w:proofErr w:type="gramStart"/>
            <w:r w:rsidRPr="00AE48D4">
              <w:rPr>
                <w:sz w:val="18"/>
                <w:szCs w:val="18"/>
              </w:rPr>
              <w:t>ВЛ</w:t>
            </w:r>
            <w:proofErr w:type="gramEnd"/>
            <w:r w:rsidRPr="00AE48D4">
              <w:rPr>
                <w:sz w:val="18"/>
                <w:szCs w:val="18"/>
              </w:rPr>
              <w:t>, КВЛ), уровень напряжения линий электропередачи</w:t>
            </w:r>
          </w:p>
        </w:tc>
        <w:tc>
          <w:tcPr>
            <w:tcW w:w="1417" w:type="dxa"/>
          </w:tcPr>
          <w:p w:rsidR="00AE48D4" w:rsidRPr="00AE48D4" w:rsidRDefault="00AE48D4" w:rsidP="00AE48D4">
            <w:pPr>
              <w:rPr>
                <w:sz w:val="18"/>
                <w:szCs w:val="18"/>
              </w:rPr>
            </w:pP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Перечень конструктивных элементов, оказывающих влияние на безопасность</w:t>
            </w:r>
          </w:p>
        </w:tc>
        <w:tc>
          <w:tcPr>
            <w:tcW w:w="1417" w:type="dxa"/>
          </w:tcPr>
          <w:p w:rsidR="00AE48D4" w:rsidRPr="00AE48D4" w:rsidRDefault="00AE48D4" w:rsidP="00AE48D4">
            <w:pPr>
              <w:rPr>
                <w:sz w:val="18"/>
                <w:szCs w:val="18"/>
              </w:rPr>
            </w:pP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Иные показатели:</w:t>
            </w:r>
          </w:p>
        </w:tc>
        <w:tc>
          <w:tcPr>
            <w:tcW w:w="1417" w:type="dxa"/>
          </w:tcPr>
          <w:p w:rsidR="00AE48D4" w:rsidRPr="00AE48D4" w:rsidRDefault="00AE48D4" w:rsidP="00AE48D4">
            <w:pPr>
              <w:rPr>
                <w:sz w:val="18"/>
                <w:szCs w:val="18"/>
              </w:rPr>
            </w:pP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blPrEx>
          <w:tblBorders>
            <w:insideH w:val="nil"/>
          </w:tblBorders>
        </w:tblPrEx>
        <w:tc>
          <w:tcPr>
            <w:tcW w:w="5329" w:type="dxa"/>
            <w:tcBorders>
              <w:bottom w:val="nil"/>
            </w:tcBorders>
          </w:tcPr>
          <w:p w:rsidR="00AE48D4" w:rsidRPr="00AE48D4" w:rsidRDefault="00AE48D4" w:rsidP="00AE48D4">
            <w:pPr>
              <w:jc w:val="both"/>
              <w:rPr>
                <w:sz w:val="18"/>
                <w:szCs w:val="18"/>
              </w:rPr>
            </w:pPr>
            <w:r w:rsidRPr="00AE48D4">
              <w:rPr>
                <w:sz w:val="18"/>
                <w:szCs w:val="18"/>
              </w:rPr>
              <w:t>Стоимость строительства объекта - всего</w:t>
            </w:r>
          </w:p>
        </w:tc>
        <w:tc>
          <w:tcPr>
            <w:tcW w:w="1417" w:type="dxa"/>
            <w:tcBorders>
              <w:bottom w:val="nil"/>
            </w:tcBorders>
          </w:tcPr>
          <w:p w:rsidR="00AE48D4" w:rsidRPr="00AE48D4" w:rsidRDefault="00AE48D4" w:rsidP="00AE48D4">
            <w:pPr>
              <w:rPr>
                <w:sz w:val="18"/>
                <w:szCs w:val="18"/>
              </w:rPr>
            </w:pPr>
            <w:r w:rsidRPr="00AE48D4">
              <w:rPr>
                <w:sz w:val="18"/>
                <w:szCs w:val="18"/>
              </w:rPr>
              <w:t>тыс. рублей</w:t>
            </w:r>
          </w:p>
        </w:tc>
        <w:tc>
          <w:tcPr>
            <w:tcW w:w="919" w:type="dxa"/>
            <w:tcBorders>
              <w:bottom w:val="nil"/>
            </w:tcBorders>
          </w:tcPr>
          <w:p w:rsidR="00AE48D4" w:rsidRPr="00AE48D4" w:rsidRDefault="00AE48D4" w:rsidP="00AE48D4">
            <w:pPr>
              <w:rPr>
                <w:sz w:val="18"/>
                <w:szCs w:val="18"/>
              </w:rPr>
            </w:pPr>
          </w:p>
        </w:tc>
        <w:tc>
          <w:tcPr>
            <w:tcW w:w="1339" w:type="dxa"/>
            <w:tcBorders>
              <w:bottom w:val="nil"/>
            </w:tcBorders>
          </w:tcPr>
          <w:p w:rsidR="00AE48D4" w:rsidRPr="00AE48D4" w:rsidRDefault="00AE48D4" w:rsidP="00AE48D4">
            <w:pPr>
              <w:rPr>
                <w:sz w:val="18"/>
                <w:szCs w:val="18"/>
              </w:rPr>
            </w:pPr>
          </w:p>
        </w:tc>
      </w:tr>
      <w:tr w:rsidR="00AE48D4" w:rsidRPr="00AE48D4" w:rsidTr="0089426C">
        <w:tblPrEx>
          <w:tblBorders>
            <w:insideH w:val="nil"/>
          </w:tblBorders>
        </w:tblPrEx>
        <w:tc>
          <w:tcPr>
            <w:tcW w:w="5329" w:type="dxa"/>
            <w:tcBorders>
              <w:top w:val="nil"/>
            </w:tcBorders>
          </w:tcPr>
          <w:p w:rsidR="00AE48D4" w:rsidRPr="00AE48D4" w:rsidRDefault="00AE48D4" w:rsidP="00AE48D4">
            <w:pPr>
              <w:jc w:val="both"/>
              <w:rPr>
                <w:sz w:val="18"/>
                <w:szCs w:val="18"/>
              </w:rPr>
            </w:pPr>
            <w:r w:rsidRPr="00AE48D4">
              <w:rPr>
                <w:sz w:val="18"/>
                <w:szCs w:val="18"/>
              </w:rPr>
              <w:t>в том числе строительно-монтажных работ</w:t>
            </w:r>
          </w:p>
        </w:tc>
        <w:tc>
          <w:tcPr>
            <w:tcW w:w="1417" w:type="dxa"/>
            <w:tcBorders>
              <w:top w:val="nil"/>
            </w:tcBorders>
          </w:tcPr>
          <w:p w:rsidR="00AE48D4" w:rsidRPr="00AE48D4" w:rsidRDefault="00AE48D4" w:rsidP="00AE48D4">
            <w:pPr>
              <w:rPr>
                <w:sz w:val="18"/>
                <w:szCs w:val="18"/>
              </w:rPr>
            </w:pPr>
            <w:r w:rsidRPr="00AE48D4">
              <w:rPr>
                <w:sz w:val="18"/>
                <w:szCs w:val="18"/>
              </w:rPr>
              <w:t>тыс. рублей</w:t>
            </w:r>
          </w:p>
        </w:tc>
        <w:tc>
          <w:tcPr>
            <w:tcW w:w="919" w:type="dxa"/>
            <w:tcBorders>
              <w:top w:val="nil"/>
            </w:tcBorders>
          </w:tcPr>
          <w:p w:rsidR="00AE48D4" w:rsidRPr="00AE48D4" w:rsidRDefault="00AE48D4" w:rsidP="00AE48D4">
            <w:pPr>
              <w:rPr>
                <w:sz w:val="18"/>
                <w:szCs w:val="18"/>
              </w:rPr>
            </w:pPr>
          </w:p>
        </w:tc>
        <w:tc>
          <w:tcPr>
            <w:tcW w:w="1339" w:type="dxa"/>
            <w:tcBorders>
              <w:top w:val="nil"/>
            </w:tcBorders>
          </w:tcPr>
          <w:p w:rsidR="00AE48D4" w:rsidRPr="00AE48D4" w:rsidRDefault="00AE48D4" w:rsidP="00AE48D4">
            <w:pPr>
              <w:rPr>
                <w:sz w:val="18"/>
                <w:szCs w:val="18"/>
              </w:rPr>
            </w:pPr>
          </w:p>
        </w:tc>
      </w:tr>
      <w:tr w:rsidR="00AE48D4" w:rsidRPr="00AE48D4" w:rsidTr="0089426C">
        <w:tc>
          <w:tcPr>
            <w:tcW w:w="9004" w:type="dxa"/>
            <w:gridSpan w:val="4"/>
            <w:vAlign w:val="center"/>
          </w:tcPr>
          <w:p w:rsidR="00AE48D4" w:rsidRPr="00AE48D4" w:rsidRDefault="00AE48D4" w:rsidP="00AE48D4">
            <w:pPr>
              <w:outlineLvl w:val="1"/>
              <w:rPr>
                <w:sz w:val="18"/>
                <w:szCs w:val="18"/>
              </w:rPr>
            </w:pPr>
            <w:r w:rsidRPr="00AE48D4">
              <w:rPr>
                <w:sz w:val="18"/>
                <w:szCs w:val="18"/>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 xml:space="preserve">Класс </w:t>
            </w:r>
            <w:proofErr w:type="spellStart"/>
            <w:r w:rsidRPr="00AE48D4">
              <w:rPr>
                <w:sz w:val="18"/>
                <w:szCs w:val="18"/>
              </w:rPr>
              <w:t>энергоэффективности</w:t>
            </w:r>
            <w:proofErr w:type="spellEnd"/>
            <w:r w:rsidRPr="00AE48D4">
              <w:rPr>
                <w:sz w:val="18"/>
                <w:szCs w:val="18"/>
              </w:rPr>
              <w:t xml:space="preserve"> здания</w:t>
            </w:r>
          </w:p>
        </w:tc>
        <w:tc>
          <w:tcPr>
            <w:tcW w:w="1417" w:type="dxa"/>
          </w:tcPr>
          <w:p w:rsidR="00AE48D4" w:rsidRPr="00AE48D4" w:rsidRDefault="00AE48D4" w:rsidP="00AE48D4">
            <w:pPr>
              <w:rPr>
                <w:sz w:val="18"/>
                <w:szCs w:val="18"/>
              </w:rPr>
            </w:pP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Удельный расход тепловой энергии на 1 кв. м площади</w:t>
            </w:r>
          </w:p>
        </w:tc>
        <w:tc>
          <w:tcPr>
            <w:tcW w:w="1417" w:type="dxa"/>
          </w:tcPr>
          <w:p w:rsidR="00AE48D4" w:rsidRPr="00AE48D4" w:rsidRDefault="00AE48D4" w:rsidP="00AE48D4">
            <w:pPr>
              <w:rPr>
                <w:sz w:val="18"/>
                <w:szCs w:val="18"/>
              </w:rPr>
            </w:pPr>
            <w:r w:rsidRPr="00AE48D4">
              <w:rPr>
                <w:sz w:val="18"/>
                <w:szCs w:val="18"/>
              </w:rPr>
              <w:t>кВт·ч/м</w:t>
            </w:r>
            <w:proofErr w:type="gramStart"/>
            <w:r w:rsidRPr="00AE48D4">
              <w:rPr>
                <w:sz w:val="18"/>
                <w:szCs w:val="18"/>
                <w:vertAlign w:val="superscript"/>
              </w:rPr>
              <w:t>2</w:t>
            </w:r>
            <w:proofErr w:type="gramEnd"/>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Материалы утепления наружных ограждающих конструкций</w:t>
            </w:r>
          </w:p>
        </w:tc>
        <w:tc>
          <w:tcPr>
            <w:tcW w:w="1417" w:type="dxa"/>
          </w:tcPr>
          <w:p w:rsidR="00AE48D4" w:rsidRPr="00AE48D4" w:rsidRDefault="00AE48D4" w:rsidP="00AE48D4">
            <w:pPr>
              <w:rPr>
                <w:sz w:val="18"/>
                <w:szCs w:val="18"/>
              </w:rPr>
            </w:pP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r w:rsidR="00AE48D4" w:rsidRPr="00AE48D4" w:rsidTr="0089426C">
        <w:tc>
          <w:tcPr>
            <w:tcW w:w="5329" w:type="dxa"/>
          </w:tcPr>
          <w:p w:rsidR="00AE48D4" w:rsidRPr="00AE48D4" w:rsidRDefault="00AE48D4" w:rsidP="00AE48D4">
            <w:pPr>
              <w:jc w:val="both"/>
              <w:rPr>
                <w:sz w:val="18"/>
                <w:szCs w:val="18"/>
              </w:rPr>
            </w:pPr>
            <w:r w:rsidRPr="00AE48D4">
              <w:rPr>
                <w:sz w:val="18"/>
                <w:szCs w:val="18"/>
              </w:rPr>
              <w:t>Заполнение световых проемов</w:t>
            </w:r>
          </w:p>
        </w:tc>
        <w:tc>
          <w:tcPr>
            <w:tcW w:w="1417" w:type="dxa"/>
          </w:tcPr>
          <w:p w:rsidR="00AE48D4" w:rsidRPr="00AE48D4" w:rsidRDefault="00AE48D4" w:rsidP="00AE48D4">
            <w:pPr>
              <w:rPr>
                <w:sz w:val="18"/>
                <w:szCs w:val="18"/>
              </w:rPr>
            </w:pPr>
          </w:p>
        </w:tc>
        <w:tc>
          <w:tcPr>
            <w:tcW w:w="919" w:type="dxa"/>
          </w:tcPr>
          <w:p w:rsidR="00AE48D4" w:rsidRPr="00AE48D4" w:rsidRDefault="00AE48D4" w:rsidP="00AE48D4">
            <w:pPr>
              <w:rPr>
                <w:sz w:val="18"/>
                <w:szCs w:val="18"/>
              </w:rPr>
            </w:pPr>
          </w:p>
        </w:tc>
        <w:tc>
          <w:tcPr>
            <w:tcW w:w="1339" w:type="dxa"/>
          </w:tcPr>
          <w:p w:rsidR="00AE48D4" w:rsidRPr="00AE48D4" w:rsidRDefault="00AE48D4" w:rsidP="00AE48D4">
            <w:pPr>
              <w:rPr>
                <w:sz w:val="18"/>
                <w:szCs w:val="18"/>
              </w:rPr>
            </w:pPr>
          </w:p>
        </w:tc>
      </w:tr>
    </w:tbl>
    <w:p w:rsidR="00AE48D4" w:rsidRPr="00AE48D4" w:rsidRDefault="00AE48D4" w:rsidP="00AE48D4">
      <w:pPr>
        <w:jc w:val="both"/>
        <w:rPr>
          <w:sz w:val="18"/>
          <w:szCs w:val="18"/>
        </w:rPr>
      </w:pPr>
    </w:p>
    <w:p w:rsidR="00AE48D4" w:rsidRPr="00AE48D4" w:rsidRDefault="00AE48D4" w:rsidP="00AE48D4">
      <w:pPr>
        <w:jc w:val="both"/>
        <w:rPr>
          <w:sz w:val="18"/>
          <w:szCs w:val="18"/>
        </w:rPr>
      </w:pPr>
      <w:r w:rsidRPr="00AE48D4">
        <w:rPr>
          <w:sz w:val="18"/>
          <w:szCs w:val="18"/>
        </w:rPr>
        <w:t>Технический план __________________________________________________________</w:t>
      </w:r>
    </w:p>
    <w:p w:rsidR="00AE48D4" w:rsidRPr="00AE48D4" w:rsidRDefault="00AE48D4" w:rsidP="00AE48D4">
      <w:pPr>
        <w:jc w:val="both"/>
        <w:rPr>
          <w:sz w:val="18"/>
          <w:szCs w:val="18"/>
        </w:rPr>
      </w:pPr>
      <w:r w:rsidRPr="00AE48D4">
        <w:rPr>
          <w:sz w:val="18"/>
          <w:szCs w:val="18"/>
        </w:rPr>
        <w:t xml:space="preserve">                       дата подготовки технического плана, фамилия, имя,</w:t>
      </w:r>
    </w:p>
    <w:p w:rsidR="00AE48D4" w:rsidRPr="00AE48D4" w:rsidRDefault="00AE48D4" w:rsidP="00AE48D4">
      <w:pPr>
        <w:jc w:val="both"/>
        <w:rPr>
          <w:sz w:val="18"/>
          <w:szCs w:val="18"/>
        </w:rPr>
      </w:pPr>
      <w:r w:rsidRPr="00AE48D4">
        <w:rPr>
          <w:sz w:val="18"/>
          <w:szCs w:val="18"/>
        </w:rPr>
        <w:lastRenderedPageBreak/>
        <w:t>___________________________________________________________________________</w:t>
      </w:r>
    </w:p>
    <w:p w:rsidR="00AE48D4" w:rsidRPr="00AE48D4" w:rsidRDefault="00AE48D4" w:rsidP="00AE48D4">
      <w:pPr>
        <w:jc w:val="both"/>
        <w:rPr>
          <w:sz w:val="18"/>
          <w:szCs w:val="18"/>
        </w:rPr>
      </w:pPr>
      <w:r w:rsidRPr="00AE48D4">
        <w:rPr>
          <w:sz w:val="18"/>
          <w:szCs w:val="18"/>
        </w:rPr>
        <w:t xml:space="preserve">     отчество (при наличии) кадастрового инженера, его подготовившего;</w:t>
      </w:r>
    </w:p>
    <w:p w:rsidR="00AE48D4" w:rsidRPr="00AE48D4" w:rsidRDefault="00AE48D4" w:rsidP="00AE48D4">
      <w:pPr>
        <w:jc w:val="both"/>
        <w:rPr>
          <w:sz w:val="18"/>
          <w:szCs w:val="18"/>
        </w:rPr>
      </w:pPr>
      <w:r w:rsidRPr="00AE48D4">
        <w:rPr>
          <w:sz w:val="18"/>
          <w:szCs w:val="18"/>
        </w:rPr>
        <w:t xml:space="preserve">                                номер, дата</w:t>
      </w:r>
    </w:p>
    <w:p w:rsidR="00AE48D4" w:rsidRPr="00AE48D4" w:rsidRDefault="00AE48D4" w:rsidP="00AE48D4">
      <w:pPr>
        <w:jc w:val="both"/>
        <w:rPr>
          <w:sz w:val="18"/>
          <w:szCs w:val="18"/>
        </w:rPr>
      </w:pPr>
      <w:r w:rsidRPr="00AE48D4">
        <w:rPr>
          <w:sz w:val="18"/>
          <w:szCs w:val="18"/>
        </w:rPr>
        <w:t>___________________________________________________________________________</w:t>
      </w:r>
    </w:p>
    <w:p w:rsidR="00AE48D4" w:rsidRPr="00AE48D4" w:rsidRDefault="00AE48D4" w:rsidP="00AE48D4">
      <w:pPr>
        <w:jc w:val="both"/>
        <w:rPr>
          <w:sz w:val="18"/>
          <w:szCs w:val="18"/>
        </w:rPr>
      </w:pPr>
      <w:r w:rsidRPr="00AE48D4">
        <w:rPr>
          <w:sz w:val="18"/>
          <w:szCs w:val="18"/>
        </w:rPr>
        <w:t xml:space="preserve">         выдачи квалификационного аттестата кадастрового инженера,</w:t>
      </w:r>
    </w:p>
    <w:p w:rsidR="00AE48D4" w:rsidRPr="00AE48D4" w:rsidRDefault="00AE48D4" w:rsidP="00AE48D4">
      <w:pPr>
        <w:jc w:val="both"/>
        <w:rPr>
          <w:sz w:val="18"/>
          <w:szCs w:val="18"/>
        </w:rPr>
      </w:pPr>
      <w:r w:rsidRPr="00AE48D4">
        <w:rPr>
          <w:sz w:val="18"/>
          <w:szCs w:val="18"/>
        </w:rPr>
        <w:t xml:space="preserve">                        орган исполнительной власти</w:t>
      </w:r>
    </w:p>
    <w:p w:rsidR="00AE48D4" w:rsidRPr="00AE48D4" w:rsidRDefault="00AE48D4" w:rsidP="00AE48D4">
      <w:pPr>
        <w:jc w:val="both"/>
        <w:rPr>
          <w:sz w:val="18"/>
          <w:szCs w:val="18"/>
        </w:rPr>
      </w:pPr>
      <w:r w:rsidRPr="00AE48D4">
        <w:rPr>
          <w:sz w:val="18"/>
          <w:szCs w:val="18"/>
        </w:rPr>
        <w:t>___________________________________________________________________________</w:t>
      </w:r>
    </w:p>
    <w:p w:rsidR="00AE48D4" w:rsidRPr="00AE48D4" w:rsidRDefault="00AE48D4" w:rsidP="00AE48D4">
      <w:pPr>
        <w:jc w:val="both"/>
        <w:rPr>
          <w:sz w:val="18"/>
          <w:szCs w:val="18"/>
        </w:rPr>
      </w:pPr>
      <w:r w:rsidRPr="00AE48D4">
        <w:rPr>
          <w:sz w:val="18"/>
          <w:szCs w:val="18"/>
        </w:rPr>
        <w:t xml:space="preserve">    субъектов Российской Федерации, выдавший квалификационный аттестат,</w:t>
      </w:r>
    </w:p>
    <w:p w:rsidR="00AE48D4" w:rsidRPr="00AE48D4" w:rsidRDefault="00AE48D4" w:rsidP="00AE48D4">
      <w:pPr>
        <w:jc w:val="both"/>
        <w:rPr>
          <w:sz w:val="18"/>
          <w:szCs w:val="18"/>
        </w:rPr>
      </w:pPr>
      <w:r w:rsidRPr="00AE48D4">
        <w:rPr>
          <w:sz w:val="18"/>
          <w:szCs w:val="18"/>
        </w:rPr>
        <w:t>___________________________________________________________________________</w:t>
      </w:r>
    </w:p>
    <w:p w:rsidR="00AE48D4" w:rsidRPr="00AE48D4" w:rsidRDefault="00AE48D4" w:rsidP="00AE48D4">
      <w:pPr>
        <w:jc w:val="both"/>
        <w:rPr>
          <w:sz w:val="18"/>
          <w:szCs w:val="18"/>
        </w:rPr>
      </w:pPr>
      <w:r w:rsidRPr="00AE48D4">
        <w:rPr>
          <w:sz w:val="18"/>
          <w:szCs w:val="18"/>
        </w:rPr>
        <w:t xml:space="preserve">  дата внесения сведений о кадастровом инженере в государственный реестр</w:t>
      </w:r>
    </w:p>
    <w:p w:rsidR="00AE48D4" w:rsidRPr="00AE48D4" w:rsidRDefault="00AE48D4" w:rsidP="00AE48D4">
      <w:pPr>
        <w:jc w:val="both"/>
        <w:rPr>
          <w:sz w:val="18"/>
          <w:szCs w:val="18"/>
        </w:rPr>
      </w:pPr>
      <w:r w:rsidRPr="00AE48D4">
        <w:rPr>
          <w:sz w:val="18"/>
          <w:szCs w:val="18"/>
        </w:rPr>
        <w:t xml:space="preserve">                          кадастровых инженеров.</w:t>
      </w:r>
    </w:p>
    <w:p w:rsidR="00AE48D4" w:rsidRPr="00AE48D4" w:rsidRDefault="00AE48D4" w:rsidP="00AE48D4">
      <w:pPr>
        <w:jc w:val="both"/>
        <w:rPr>
          <w:sz w:val="18"/>
          <w:szCs w:val="18"/>
        </w:rPr>
      </w:pPr>
    </w:p>
    <w:p w:rsidR="00AE48D4" w:rsidRPr="00AE48D4" w:rsidRDefault="00AE48D4" w:rsidP="00AE48D4">
      <w:pPr>
        <w:jc w:val="both"/>
        <w:rPr>
          <w:sz w:val="18"/>
          <w:szCs w:val="18"/>
        </w:rPr>
      </w:pPr>
      <w:r w:rsidRPr="00AE48D4">
        <w:rPr>
          <w:sz w:val="18"/>
          <w:szCs w:val="18"/>
        </w:rPr>
        <w:t>___________________ ______________ ________________________________________</w:t>
      </w:r>
    </w:p>
    <w:p w:rsidR="00AE48D4" w:rsidRPr="00AE48D4" w:rsidRDefault="00AE48D4" w:rsidP="00AE48D4">
      <w:pPr>
        <w:jc w:val="both"/>
        <w:rPr>
          <w:sz w:val="18"/>
          <w:szCs w:val="18"/>
        </w:rPr>
      </w:pPr>
      <w:r w:rsidRPr="00AE48D4">
        <w:rPr>
          <w:sz w:val="18"/>
          <w:szCs w:val="18"/>
        </w:rPr>
        <w:t xml:space="preserve">    (должность)       (подпись)                    (Ф.И.О.)</w:t>
      </w:r>
    </w:p>
    <w:p w:rsidR="00AE48D4" w:rsidRPr="00AE48D4" w:rsidRDefault="00AE48D4" w:rsidP="00AE48D4">
      <w:pPr>
        <w:jc w:val="both"/>
        <w:rPr>
          <w:sz w:val="18"/>
          <w:szCs w:val="18"/>
        </w:rPr>
      </w:pPr>
    </w:p>
    <w:p w:rsidR="00AE48D4" w:rsidRPr="00AE48D4" w:rsidRDefault="00AE48D4" w:rsidP="00AE48D4">
      <w:pPr>
        <w:jc w:val="both"/>
        <w:rPr>
          <w:sz w:val="18"/>
          <w:szCs w:val="18"/>
        </w:rPr>
      </w:pPr>
      <w:r w:rsidRPr="00AE48D4">
        <w:rPr>
          <w:sz w:val="18"/>
          <w:szCs w:val="18"/>
        </w:rPr>
        <w:t>«____» __________ 20___ г.</w:t>
      </w:r>
    </w:p>
    <w:p w:rsidR="00AE48D4" w:rsidRPr="00AE48D4" w:rsidRDefault="00AE48D4" w:rsidP="00AE48D4">
      <w:pPr>
        <w:jc w:val="right"/>
        <w:outlineLvl w:val="0"/>
        <w:rPr>
          <w:sz w:val="18"/>
          <w:szCs w:val="18"/>
        </w:rPr>
      </w:pPr>
    </w:p>
    <w:p w:rsidR="00AE48D4" w:rsidRPr="00AE48D4" w:rsidRDefault="00AE48D4" w:rsidP="00AE48D4">
      <w:pPr>
        <w:jc w:val="right"/>
        <w:outlineLvl w:val="0"/>
        <w:rPr>
          <w:sz w:val="18"/>
          <w:szCs w:val="18"/>
        </w:rPr>
      </w:pPr>
      <w:r w:rsidRPr="00AE48D4">
        <w:rPr>
          <w:sz w:val="18"/>
          <w:szCs w:val="18"/>
        </w:rPr>
        <w:t>Приложение № 3</w:t>
      </w:r>
    </w:p>
    <w:p w:rsidR="00AE48D4" w:rsidRPr="00AE48D4" w:rsidRDefault="00AE48D4" w:rsidP="00AE48D4">
      <w:pPr>
        <w:jc w:val="right"/>
        <w:rPr>
          <w:sz w:val="18"/>
          <w:szCs w:val="18"/>
        </w:rPr>
      </w:pPr>
      <w:r w:rsidRPr="00AE48D4">
        <w:rPr>
          <w:sz w:val="18"/>
          <w:szCs w:val="18"/>
        </w:rPr>
        <w:t xml:space="preserve">к Административному регламенту </w:t>
      </w:r>
      <w:proofErr w:type="gramStart"/>
      <w:r w:rsidRPr="00AE48D4">
        <w:rPr>
          <w:sz w:val="18"/>
          <w:szCs w:val="18"/>
        </w:rPr>
        <w:t>по</w:t>
      </w:r>
      <w:proofErr w:type="gramEnd"/>
      <w:r w:rsidRPr="00AE48D4">
        <w:rPr>
          <w:sz w:val="18"/>
          <w:szCs w:val="18"/>
        </w:rPr>
        <w:t xml:space="preserve"> </w:t>
      </w:r>
    </w:p>
    <w:p w:rsidR="00AE48D4" w:rsidRPr="00AE48D4" w:rsidRDefault="00AE48D4" w:rsidP="00AE48D4">
      <w:pPr>
        <w:jc w:val="right"/>
        <w:rPr>
          <w:sz w:val="18"/>
          <w:szCs w:val="18"/>
        </w:rPr>
      </w:pPr>
      <w:r w:rsidRPr="00AE48D4">
        <w:rPr>
          <w:sz w:val="18"/>
          <w:szCs w:val="18"/>
        </w:rPr>
        <w:t>предоставлению муниципальной услуги</w:t>
      </w:r>
    </w:p>
    <w:p w:rsidR="00AE48D4" w:rsidRPr="00AE48D4" w:rsidRDefault="00AE48D4" w:rsidP="00AE48D4">
      <w:pPr>
        <w:jc w:val="right"/>
        <w:rPr>
          <w:sz w:val="18"/>
          <w:szCs w:val="18"/>
        </w:rPr>
      </w:pPr>
      <w:r w:rsidRPr="00AE48D4">
        <w:rPr>
          <w:sz w:val="18"/>
          <w:szCs w:val="18"/>
        </w:rPr>
        <w:t>«Выдача разрешения на ввод объекта в эксплуатацию»</w:t>
      </w:r>
    </w:p>
    <w:p w:rsidR="00AE48D4" w:rsidRPr="00AE48D4" w:rsidRDefault="00AE48D4" w:rsidP="00AE48D4">
      <w:pPr>
        <w:jc w:val="right"/>
        <w:rPr>
          <w:sz w:val="18"/>
          <w:szCs w:val="18"/>
        </w:rPr>
      </w:pPr>
      <w:r w:rsidRPr="00AE48D4">
        <w:rPr>
          <w:sz w:val="18"/>
          <w:szCs w:val="18"/>
        </w:rPr>
        <w:t>администрации Сутчевского сельского поселения</w:t>
      </w:r>
    </w:p>
    <w:p w:rsidR="00AE48D4" w:rsidRPr="00AE48D4" w:rsidRDefault="00AE48D4" w:rsidP="00AE48D4">
      <w:pPr>
        <w:jc w:val="right"/>
        <w:outlineLvl w:val="0"/>
        <w:rPr>
          <w:sz w:val="18"/>
          <w:szCs w:val="18"/>
        </w:rPr>
      </w:pPr>
    </w:p>
    <w:p w:rsidR="00AE48D4" w:rsidRPr="00AE48D4" w:rsidRDefault="00AE48D4" w:rsidP="00AE48D4">
      <w:pPr>
        <w:jc w:val="both"/>
        <w:rPr>
          <w:sz w:val="18"/>
          <w:szCs w:val="18"/>
        </w:rPr>
      </w:pPr>
      <w:bookmarkStart w:id="19" w:name="P998"/>
      <w:bookmarkEnd w:id="19"/>
      <w:r w:rsidRPr="00AE48D4">
        <w:rPr>
          <w:sz w:val="18"/>
          <w:szCs w:val="18"/>
        </w:rPr>
        <w:t xml:space="preserve">                                    АКТ</w:t>
      </w:r>
    </w:p>
    <w:p w:rsidR="00AE48D4" w:rsidRPr="00AE48D4" w:rsidRDefault="00AE48D4" w:rsidP="00AE48D4">
      <w:pPr>
        <w:jc w:val="both"/>
        <w:rPr>
          <w:sz w:val="18"/>
          <w:szCs w:val="18"/>
        </w:rPr>
      </w:pPr>
      <w:r w:rsidRPr="00AE48D4">
        <w:rPr>
          <w:sz w:val="18"/>
          <w:szCs w:val="18"/>
        </w:rPr>
        <w:t xml:space="preserve">                приемки объекта капитального строительства</w:t>
      </w:r>
    </w:p>
    <w:p w:rsidR="00AE48D4" w:rsidRPr="00AE48D4" w:rsidRDefault="00AE48D4" w:rsidP="00AE48D4">
      <w:pPr>
        <w:jc w:val="both"/>
        <w:rPr>
          <w:sz w:val="18"/>
          <w:szCs w:val="18"/>
        </w:rPr>
      </w:pPr>
    </w:p>
    <w:p w:rsidR="00AE48D4" w:rsidRPr="00AE48D4" w:rsidRDefault="00AE48D4" w:rsidP="00AE48D4">
      <w:pPr>
        <w:jc w:val="both"/>
        <w:rPr>
          <w:sz w:val="18"/>
          <w:szCs w:val="18"/>
        </w:rPr>
      </w:pPr>
      <w:r w:rsidRPr="00AE48D4">
        <w:rPr>
          <w:sz w:val="18"/>
          <w:szCs w:val="18"/>
        </w:rPr>
        <w:t>от «___» ____________ 20___ г.               ______________________________</w:t>
      </w:r>
    </w:p>
    <w:p w:rsidR="00AE48D4" w:rsidRPr="00AE48D4" w:rsidRDefault="00AE48D4" w:rsidP="00AE48D4">
      <w:pPr>
        <w:jc w:val="both"/>
        <w:rPr>
          <w:sz w:val="18"/>
          <w:szCs w:val="18"/>
        </w:rPr>
      </w:pPr>
      <w:r w:rsidRPr="00AE48D4">
        <w:rPr>
          <w:sz w:val="18"/>
          <w:szCs w:val="18"/>
        </w:rPr>
        <w:t xml:space="preserve">                                               (местонахождение объекта)</w:t>
      </w:r>
    </w:p>
    <w:p w:rsidR="00AE48D4" w:rsidRPr="00AE48D4" w:rsidRDefault="00AE48D4" w:rsidP="00AE48D4">
      <w:pPr>
        <w:jc w:val="both"/>
        <w:rPr>
          <w:sz w:val="18"/>
          <w:szCs w:val="18"/>
        </w:rPr>
      </w:pPr>
    </w:p>
    <w:p w:rsidR="00AE48D4" w:rsidRPr="00AE48D4" w:rsidRDefault="00AE48D4" w:rsidP="00AE48D4">
      <w:pPr>
        <w:jc w:val="both"/>
        <w:rPr>
          <w:sz w:val="18"/>
          <w:szCs w:val="18"/>
        </w:rPr>
      </w:pPr>
      <w:r w:rsidRPr="00AE48D4">
        <w:rPr>
          <w:sz w:val="18"/>
          <w:szCs w:val="18"/>
        </w:rPr>
        <w:t>Заказчик в лице ___________________________________________________________</w:t>
      </w:r>
    </w:p>
    <w:p w:rsidR="00AE48D4" w:rsidRPr="00AE48D4" w:rsidRDefault="00AE48D4" w:rsidP="00AE48D4">
      <w:pPr>
        <w:jc w:val="both"/>
        <w:rPr>
          <w:sz w:val="18"/>
          <w:szCs w:val="18"/>
        </w:rPr>
      </w:pPr>
      <w:r w:rsidRPr="00AE48D4">
        <w:rPr>
          <w:sz w:val="18"/>
          <w:szCs w:val="18"/>
        </w:rPr>
        <w:t xml:space="preserve">                </w:t>
      </w:r>
      <w:proofErr w:type="gramStart"/>
      <w:r w:rsidRPr="00AE48D4">
        <w:rPr>
          <w:sz w:val="18"/>
          <w:szCs w:val="18"/>
        </w:rPr>
        <w:t>(наименование организации и ее ведомственная подчиненность,</w:t>
      </w:r>
      <w:proofErr w:type="gramEnd"/>
    </w:p>
    <w:p w:rsidR="00AE48D4" w:rsidRPr="00AE48D4" w:rsidRDefault="00AE48D4" w:rsidP="00AE48D4">
      <w:pPr>
        <w:jc w:val="both"/>
        <w:rPr>
          <w:sz w:val="18"/>
          <w:szCs w:val="18"/>
        </w:rPr>
      </w:pPr>
      <w:r w:rsidRPr="00AE48D4">
        <w:rPr>
          <w:sz w:val="18"/>
          <w:szCs w:val="18"/>
        </w:rPr>
        <w:t xml:space="preserve">                              </w:t>
      </w:r>
      <w:proofErr w:type="gramStart"/>
      <w:r w:rsidRPr="00AE48D4">
        <w:rPr>
          <w:sz w:val="18"/>
          <w:szCs w:val="18"/>
        </w:rPr>
        <w:t>Ф.И.О., должность руководителя)</w:t>
      </w:r>
      <w:proofErr w:type="gramEnd"/>
    </w:p>
    <w:p w:rsidR="00AE48D4" w:rsidRPr="00AE48D4" w:rsidRDefault="00AE48D4" w:rsidP="00AE48D4">
      <w:pPr>
        <w:jc w:val="both"/>
        <w:rPr>
          <w:sz w:val="18"/>
          <w:szCs w:val="18"/>
        </w:rPr>
      </w:pPr>
    </w:p>
    <w:p w:rsidR="00AE48D4" w:rsidRPr="00AE48D4" w:rsidRDefault="00AE48D4" w:rsidP="00AE48D4">
      <w:pPr>
        <w:jc w:val="both"/>
        <w:rPr>
          <w:sz w:val="18"/>
          <w:szCs w:val="18"/>
        </w:rPr>
      </w:pPr>
      <w:r w:rsidRPr="00AE48D4">
        <w:rPr>
          <w:sz w:val="18"/>
          <w:szCs w:val="18"/>
        </w:rPr>
        <w:t>Генеральный подрядчик</w:t>
      </w:r>
    </w:p>
    <w:p w:rsidR="00AE48D4" w:rsidRPr="00AE48D4" w:rsidRDefault="00AE48D4" w:rsidP="00AE48D4">
      <w:pPr>
        <w:jc w:val="both"/>
        <w:rPr>
          <w:sz w:val="18"/>
          <w:szCs w:val="18"/>
        </w:rPr>
      </w:pPr>
      <w:r w:rsidRPr="00AE48D4">
        <w:rPr>
          <w:sz w:val="18"/>
          <w:szCs w:val="18"/>
        </w:rPr>
        <w:t>(подрядчик) в лице    _____________________________________________________</w:t>
      </w:r>
    </w:p>
    <w:p w:rsidR="00AE48D4" w:rsidRPr="00AE48D4" w:rsidRDefault="00AE48D4" w:rsidP="00AE48D4">
      <w:pPr>
        <w:jc w:val="both"/>
        <w:rPr>
          <w:sz w:val="18"/>
          <w:szCs w:val="18"/>
        </w:rPr>
      </w:pPr>
      <w:r w:rsidRPr="00AE48D4">
        <w:rPr>
          <w:sz w:val="18"/>
          <w:szCs w:val="18"/>
        </w:rPr>
        <w:t xml:space="preserve">                          </w:t>
      </w:r>
      <w:proofErr w:type="gramStart"/>
      <w:r w:rsidRPr="00AE48D4">
        <w:rPr>
          <w:sz w:val="18"/>
          <w:szCs w:val="18"/>
        </w:rPr>
        <w:t>(наименование организации и ее ведомственная</w:t>
      </w:r>
      <w:proofErr w:type="gramEnd"/>
    </w:p>
    <w:p w:rsidR="00AE48D4" w:rsidRPr="00AE48D4" w:rsidRDefault="00AE48D4" w:rsidP="00AE48D4">
      <w:pPr>
        <w:jc w:val="both"/>
        <w:rPr>
          <w:sz w:val="18"/>
          <w:szCs w:val="18"/>
        </w:rPr>
      </w:pPr>
      <w:r w:rsidRPr="00AE48D4">
        <w:rPr>
          <w:sz w:val="18"/>
          <w:szCs w:val="18"/>
        </w:rPr>
        <w:t xml:space="preserve">                          подчиненность, Ф.И.О., должность руководителя)</w:t>
      </w:r>
    </w:p>
    <w:p w:rsidR="00AE48D4" w:rsidRPr="00AE48D4" w:rsidRDefault="00AE48D4" w:rsidP="00AE48D4">
      <w:pPr>
        <w:jc w:val="both"/>
        <w:rPr>
          <w:sz w:val="18"/>
          <w:szCs w:val="18"/>
        </w:rPr>
      </w:pPr>
    </w:p>
    <w:p w:rsidR="00AE48D4" w:rsidRPr="00AE48D4" w:rsidRDefault="00AE48D4" w:rsidP="00AE48D4">
      <w:pPr>
        <w:jc w:val="both"/>
        <w:rPr>
          <w:sz w:val="18"/>
          <w:szCs w:val="18"/>
        </w:rPr>
      </w:pPr>
      <w:r w:rsidRPr="00AE48D4">
        <w:rPr>
          <w:sz w:val="18"/>
          <w:szCs w:val="18"/>
        </w:rPr>
        <w:t>Эксплуатационная организация в лице _______________________________________</w:t>
      </w:r>
    </w:p>
    <w:p w:rsidR="00AE48D4" w:rsidRPr="00AE48D4" w:rsidRDefault="00AE48D4" w:rsidP="00AE48D4">
      <w:pPr>
        <w:jc w:val="both"/>
        <w:rPr>
          <w:sz w:val="18"/>
          <w:szCs w:val="18"/>
        </w:rPr>
      </w:pPr>
      <w:r w:rsidRPr="00AE48D4">
        <w:rPr>
          <w:sz w:val="18"/>
          <w:szCs w:val="18"/>
        </w:rPr>
        <w:t xml:space="preserve">                                        </w:t>
      </w:r>
      <w:proofErr w:type="gramStart"/>
      <w:r w:rsidRPr="00AE48D4">
        <w:rPr>
          <w:sz w:val="18"/>
          <w:szCs w:val="18"/>
        </w:rPr>
        <w:t>(наименование организации и ее</w:t>
      </w:r>
      <w:proofErr w:type="gramEnd"/>
    </w:p>
    <w:p w:rsidR="00AE48D4" w:rsidRPr="00AE48D4" w:rsidRDefault="00AE48D4" w:rsidP="00AE48D4">
      <w:pPr>
        <w:jc w:val="both"/>
        <w:rPr>
          <w:sz w:val="18"/>
          <w:szCs w:val="18"/>
        </w:rPr>
      </w:pPr>
      <w:r w:rsidRPr="00AE48D4">
        <w:rPr>
          <w:sz w:val="18"/>
          <w:szCs w:val="18"/>
        </w:rPr>
        <w:t xml:space="preserve">                                     ведомственная подчиненность, Ф.И.О.,</w:t>
      </w:r>
    </w:p>
    <w:p w:rsidR="00AE48D4" w:rsidRPr="00AE48D4" w:rsidRDefault="00AE48D4" w:rsidP="00AE48D4">
      <w:pPr>
        <w:jc w:val="both"/>
        <w:rPr>
          <w:sz w:val="18"/>
          <w:szCs w:val="18"/>
        </w:rPr>
      </w:pPr>
      <w:r w:rsidRPr="00AE48D4">
        <w:rPr>
          <w:sz w:val="18"/>
          <w:szCs w:val="18"/>
        </w:rPr>
        <w:t xml:space="preserve">                                             должность руководителя)</w:t>
      </w:r>
    </w:p>
    <w:p w:rsidR="00AE48D4" w:rsidRPr="00AE48D4" w:rsidRDefault="00AE48D4" w:rsidP="00AE48D4">
      <w:pPr>
        <w:jc w:val="both"/>
        <w:rPr>
          <w:sz w:val="18"/>
          <w:szCs w:val="18"/>
        </w:rPr>
      </w:pPr>
    </w:p>
    <w:p w:rsidR="00AE48D4" w:rsidRPr="00AE48D4" w:rsidRDefault="00AE48D4" w:rsidP="00AE48D4">
      <w:pPr>
        <w:jc w:val="both"/>
        <w:rPr>
          <w:sz w:val="18"/>
          <w:szCs w:val="18"/>
        </w:rPr>
      </w:pPr>
      <w:r w:rsidRPr="00AE48D4">
        <w:rPr>
          <w:sz w:val="18"/>
          <w:szCs w:val="18"/>
        </w:rPr>
        <w:t>Проектная организация в лице ______________________________________________</w:t>
      </w:r>
    </w:p>
    <w:p w:rsidR="00AE48D4" w:rsidRPr="00AE48D4" w:rsidRDefault="00AE48D4" w:rsidP="00AE48D4">
      <w:pPr>
        <w:jc w:val="both"/>
        <w:rPr>
          <w:sz w:val="18"/>
          <w:szCs w:val="18"/>
        </w:rPr>
      </w:pPr>
      <w:r w:rsidRPr="00AE48D4">
        <w:rPr>
          <w:sz w:val="18"/>
          <w:szCs w:val="18"/>
        </w:rPr>
        <w:t xml:space="preserve">                              </w:t>
      </w:r>
      <w:proofErr w:type="gramStart"/>
      <w:r w:rsidRPr="00AE48D4">
        <w:rPr>
          <w:sz w:val="18"/>
          <w:szCs w:val="18"/>
        </w:rPr>
        <w:t>(наименование организации и ее ведомственная</w:t>
      </w:r>
      <w:proofErr w:type="gramEnd"/>
    </w:p>
    <w:p w:rsidR="00AE48D4" w:rsidRPr="00AE48D4" w:rsidRDefault="00AE48D4" w:rsidP="00AE48D4">
      <w:pPr>
        <w:jc w:val="both"/>
        <w:rPr>
          <w:sz w:val="18"/>
          <w:szCs w:val="18"/>
        </w:rPr>
      </w:pPr>
      <w:r w:rsidRPr="00AE48D4">
        <w:rPr>
          <w:sz w:val="18"/>
          <w:szCs w:val="18"/>
        </w:rPr>
        <w:t xml:space="preserve">                             подчиненность, Ф.И.О., должность руководителя)</w:t>
      </w:r>
    </w:p>
    <w:p w:rsidR="00AE48D4" w:rsidRPr="00AE48D4" w:rsidRDefault="00AE48D4" w:rsidP="00AE48D4">
      <w:pPr>
        <w:jc w:val="both"/>
        <w:rPr>
          <w:sz w:val="18"/>
          <w:szCs w:val="18"/>
        </w:rPr>
      </w:pPr>
    </w:p>
    <w:p w:rsidR="00AE48D4" w:rsidRPr="00AE48D4" w:rsidRDefault="00AE48D4" w:rsidP="00AE48D4">
      <w:pPr>
        <w:jc w:val="both"/>
        <w:rPr>
          <w:sz w:val="18"/>
          <w:szCs w:val="18"/>
        </w:rPr>
      </w:pPr>
      <w:r w:rsidRPr="00AE48D4">
        <w:rPr>
          <w:sz w:val="18"/>
          <w:szCs w:val="18"/>
        </w:rPr>
        <w:t xml:space="preserve">Руководствуясь     Градостроительным    </w:t>
      </w:r>
      <w:hyperlink r:id="rId49" w:history="1">
        <w:r w:rsidRPr="00AE48D4">
          <w:rPr>
            <w:sz w:val="18"/>
            <w:szCs w:val="18"/>
          </w:rPr>
          <w:t>кодексом</w:t>
        </w:r>
      </w:hyperlink>
      <w:r w:rsidRPr="00AE48D4">
        <w:rPr>
          <w:sz w:val="18"/>
          <w:szCs w:val="18"/>
        </w:rPr>
        <w:t xml:space="preserve">    Российской    Федерации</w:t>
      </w:r>
    </w:p>
    <w:p w:rsidR="00AE48D4" w:rsidRPr="00AE48D4" w:rsidRDefault="00AE48D4" w:rsidP="00AE48D4">
      <w:pPr>
        <w:jc w:val="both"/>
        <w:rPr>
          <w:sz w:val="18"/>
          <w:szCs w:val="18"/>
        </w:rPr>
      </w:pPr>
      <w:r w:rsidRPr="00AE48D4">
        <w:rPr>
          <w:sz w:val="18"/>
          <w:szCs w:val="18"/>
        </w:rPr>
        <w:t>от 29.12.2004 № 190-ФЗ, составили настоящий акт о нижеследующем.</w:t>
      </w:r>
    </w:p>
    <w:p w:rsidR="00AE48D4" w:rsidRPr="00AE48D4" w:rsidRDefault="00AE48D4" w:rsidP="00AE48D4">
      <w:pPr>
        <w:jc w:val="both"/>
        <w:rPr>
          <w:sz w:val="18"/>
          <w:szCs w:val="18"/>
        </w:rPr>
      </w:pPr>
    </w:p>
    <w:p w:rsidR="00AE48D4" w:rsidRPr="00AE48D4" w:rsidRDefault="00AE48D4" w:rsidP="00AE48D4">
      <w:pPr>
        <w:jc w:val="both"/>
        <w:rPr>
          <w:sz w:val="18"/>
          <w:szCs w:val="18"/>
        </w:rPr>
      </w:pPr>
      <w:r w:rsidRPr="00AE48D4">
        <w:rPr>
          <w:sz w:val="18"/>
          <w:szCs w:val="18"/>
        </w:rPr>
        <w:t xml:space="preserve">1. Исполнителем работ </w:t>
      </w:r>
      <w:proofErr w:type="gramStart"/>
      <w:r w:rsidRPr="00AE48D4">
        <w:rPr>
          <w:sz w:val="18"/>
          <w:szCs w:val="18"/>
        </w:rPr>
        <w:t>предъявлен</w:t>
      </w:r>
      <w:proofErr w:type="gramEnd"/>
      <w:r w:rsidRPr="00AE48D4">
        <w:rPr>
          <w:sz w:val="18"/>
          <w:szCs w:val="18"/>
        </w:rPr>
        <w:t xml:space="preserve"> заказчику к приемке: _____________________</w:t>
      </w:r>
    </w:p>
    <w:p w:rsidR="00AE48D4" w:rsidRPr="00AE48D4" w:rsidRDefault="00AE48D4" w:rsidP="00AE48D4">
      <w:pPr>
        <w:jc w:val="both"/>
        <w:rPr>
          <w:sz w:val="18"/>
          <w:szCs w:val="18"/>
        </w:rPr>
      </w:pPr>
      <w:r w:rsidRPr="00AE48D4">
        <w:rPr>
          <w:sz w:val="18"/>
          <w:szCs w:val="18"/>
        </w:rPr>
        <w:t>___________________________________________________________________________</w:t>
      </w:r>
    </w:p>
    <w:p w:rsidR="00AE48D4" w:rsidRPr="00AE48D4" w:rsidRDefault="00AE48D4" w:rsidP="00AE48D4">
      <w:pPr>
        <w:jc w:val="both"/>
        <w:rPr>
          <w:sz w:val="18"/>
          <w:szCs w:val="18"/>
        </w:rPr>
      </w:pPr>
      <w:r w:rsidRPr="00AE48D4">
        <w:rPr>
          <w:sz w:val="18"/>
          <w:szCs w:val="18"/>
        </w:rPr>
        <w:t xml:space="preserve">                (наименование объекта и вид строительства)</w:t>
      </w:r>
    </w:p>
    <w:p w:rsidR="00AE48D4" w:rsidRPr="00AE48D4" w:rsidRDefault="00AE48D4" w:rsidP="00AE48D4">
      <w:pPr>
        <w:jc w:val="both"/>
        <w:rPr>
          <w:sz w:val="18"/>
          <w:szCs w:val="18"/>
        </w:rPr>
      </w:pPr>
      <w:r w:rsidRPr="00AE48D4">
        <w:rPr>
          <w:sz w:val="18"/>
          <w:szCs w:val="18"/>
        </w:rPr>
        <w:t>___________________________________________________________________________</w:t>
      </w:r>
    </w:p>
    <w:p w:rsidR="00AE48D4" w:rsidRPr="00AE48D4" w:rsidRDefault="00AE48D4" w:rsidP="00AE48D4">
      <w:pPr>
        <w:jc w:val="both"/>
        <w:rPr>
          <w:sz w:val="18"/>
          <w:szCs w:val="18"/>
        </w:rPr>
      </w:pPr>
      <w:proofErr w:type="gramStart"/>
      <w:r w:rsidRPr="00AE48D4">
        <w:rPr>
          <w:sz w:val="18"/>
          <w:szCs w:val="18"/>
        </w:rPr>
        <w:t>расположенный</w:t>
      </w:r>
      <w:proofErr w:type="gramEnd"/>
      <w:r w:rsidRPr="00AE48D4">
        <w:rPr>
          <w:sz w:val="18"/>
          <w:szCs w:val="18"/>
        </w:rPr>
        <w:t xml:space="preserve"> по адресу: __________________________________________________</w:t>
      </w:r>
    </w:p>
    <w:p w:rsidR="00AE48D4" w:rsidRPr="00AE48D4" w:rsidRDefault="00AE48D4" w:rsidP="00AE48D4">
      <w:pPr>
        <w:jc w:val="both"/>
        <w:rPr>
          <w:sz w:val="18"/>
          <w:szCs w:val="18"/>
        </w:rPr>
      </w:pPr>
      <w:r w:rsidRPr="00AE48D4">
        <w:rPr>
          <w:sz w:val="18"/>
          <w:szCs w:val="18"/>
        </w:rPr>
        <w:t xml:space="preserve">                           (область, район, населенный пункт, микрорайон)</w:t>
      </w:r>
    </w:p>
    <w:p w:rsidR="00AE48D4" w:rsidRPr="00AE48D4" w:rsidRDefault="00AE48D4" w:rsidP="00AE48D4">
      <w:pPr>
        <w:jc w:val="both"/>
        <w:rPr>
          <w:sz w:val="18"/>
          <w:szCs w:val="18"/>
        </w:rPr>
      </w:pPr>
      <w:r w:rsidRPr="00AE48D4">
        <w:rPr>
          <w:sz w:val="18"/>
          <w:szCs w:val="18"/>
        </w:rPr>
        <w:t>___________________________________________________________________________</w:t>
      </w:r>
    </w:p>
    <w:p w:rsidR="00AE48D4" w:rsidRPr="00AE48D4" w:rsidRDefault="00AE48D4" w:rsidP="00AE48D4">
      <w:pPr>
        <w:jc w:val="both"/>
        <w:rPr>
          <w:sz w:val="18"/>
          <w:szCs w:val="18"/>
        </w:rPr>
      </w:pPr>
      <w:r w:rsidRPr="00AE48D4">
        <w:rPr>
          <w:sz w:val="18"/>
          <w:szCs w:val="18"/>
        </w:rPr>
        <w:t xml:space="preserve">2.   Строительство   производилось   в   соответствии   с   разрешением  </w:t>
      </w:r>
      <w:proofErr w:type="gramStart"/>
      <w:r w:rsidRPr="00AE48D4">
        <w:rPr>
          <w:sz w:val="18"/>
          <w:szCs w:val="18"/>
        </w:rPr>
        <w:t>на</w:t>
      </w:r>
      <w:proofErr w:type="gramEnd"/>
    </w:p>
    <w:p w:rsidR="00AE48D4" w:rsidRPr="00AE48D4" w:rsidRDefault="00AE48D4" w:rsidP="00AE48D4">
      <w:pPr>
        <w:jc w:val="both"/>
        <w:rPr>
          <w:sz w:val="18"/>
          <w:szCs w:val="18"/>
        </w:rPr>
      </w:pPr>
      <w:r w:rsidRPr="00AE48D4">
        <w:rPr>
          <w:sz w:val="18"/>
          <w:szCs w:val="18"/>
        </w:rPr>
        <w:t xml:space="preserve">строительство, </w:t>
      </w:r>
      <w:proofErr w:type="gramStart"/>
      <w:r w:rsidRPr="00AE48D4">
        <w:rPr>
          <w:sz w:val="18"/>
          <w:szCs w:val="18"/>
        </w:rPr>
        <w:t>выданным</w:t>
      </w:r>
      <w:proofErr w:type="gramEnd"/>
      <w:r w:rsidRPr="00AE48D4">
        <w:rPr>
          <w:sz w:val="18"/>
          <w:szCs w:val="18"/>
        </w:rPr>
        <w:t xml:space="preserve"> ___________________________________________________</w:t>
      </w:r>
    </w:p>
    <w:p w:rsidR="00AE48D4" w:rsidRPr="00AE48D4" w:rsidRDefault="00AE48D4" w:rsidP="00AE48D4">
      <w:pPr>
        <w:jc w:val="both"/>
        <w:rPr>
          <w:sz w:val="18"/>
          <w:szCs w:val="18"/>
        </w:rPr>
      </w:pPr>
      <w:r w:rsidRPr="00AE48D4">
        <w:rPr>
          <w:sz w:val="18"/>
          <w:szCs w:val="18"/>
        </w:rPr>
        <w:t>от «____» ___________ 20___ г. № ___________________</w:t>
      </w:r>
    </w:p>
    <w:p w:rsidR="00AE48D4" w:rsidRPr="00AE48D4" w:rsidRDefault="00AE48D4" w:rsidP="00AE48D4">
      <w:pPr>
        <w:jc w:val="both"/>
        <w:rPr>
          <w:sz w:val="18"/>
          <w:szCs w:val="18"/>
        </w:rPr>
      </w:pPr>
      <w:r w:rsidRPr="00AE48D4">
        <w:rPr>
          <w:sz w:val="18"/>
          <w:szCs w:val="18"/>
        </w:rPr>
        <w:t>___________________________________________________________________________</w:t>
      </w:r>
    </w:p>
    <w:p w:rsidR="00AE48D4" w:rsidRPr="00AE48D4" w:rsidRDefault="00AE48D4" w:rsidP="00AE48D4">
      <w:pPr>
        <w:jc w:val="both"/>
        <w:rPr>
          <w:sz w:val="18"/>
          <w:szCs w:val="18"/>
        </w:rPr>
      </w:pPr>
      <w:r w:rsidRPr="00AE48D4">
        <w:rPr>
          <w:sz w:val="18"/>
          <w:szCs w:val="18"/>
        </w:rPr>
        <w:t xml:space="preserve">                (наименование органа, выдавшего разрешение)</w:t>
      </w:r>
    </w:p>
    <w:p w:rsidR="00AE48D4" w:rsidRPr="00AE48D4" w:rsidRDefault="00AE48D4" w:rsidP="00AE48D4">
      <w:pPr>
        <w:jc w:val="both"/>
        <w:rPr>
          <w:sz w:val="18"/>
          <w:szCs w:val="18"/>
        </w:rPr>
      </w:pPr>
      <w:r w:rsidRPr="00AE48D4">
        <w:rPr>
          <w:sz w:val="18"/>
          <w:szCs w:val="18"/>
        </w:rPr>
        <w:t>3. В строительстве принимали участие субподрядные организации:</w:t>
      </w:r>
    </w:p>
    <w:p w:rsidR="00AE48D4" w:rsidRPr="00AE48D4" w:rsidRDefault="00AE48D4" w:rsidP="00AE48D4">
      <w:pPr>
        <w:jc w:val="both"/>
        <w:rPr>
          <w:sz w:val="18"/>
          <w:szCs w:val="18"/>
        </w:rPr>
      </w:pPr>
      <w:r w:rsidRPr="00AE48D4">
        <w:rPr>
          <w:sz w:val="18"/>
          <w:szCs w:val="18"/>
        </w:rPr>
        <w:t>___________________________________________________________________________</w:t>
      </w:r>
    </w:p>
    <w:p w:rsidR="00AE48D4" w:rsidRPr="00AE48D4" w:rsidRDefault="00AE48D4" w:rsidP="00AE48D4">
      <w:pPr>
        <w:jc w:val="both"/>
        <w:rPr>
          <w:sz w:val="18"/>
          <w:szCs w:val="18"/>
        </w:rPr>
      </w:pPr>
      <w:r w:rsidRPr="00AE48D4">
        <w:rPr>
          <w:sz w:val="18"/>
          <w:szCs w:val="18"/>
        </w:rPr>
        <w:t>___________________________________________________________________________</w:t>
      </w:r>
    </w:p>
    <w:p w:rsidR="00AE48D4" w:rsidRPr="00AE48D4" w:rsidRDefault="00AE48D4" w:rsidP="00AE48D4">
      <w:pPr>
        <w:jc w:val="both"/>
        <w:rPr>
          <w:sz w:val="18"/>
          <w:szCs w:val="18"/>
        </w:rPr>
      </w:pPr>
      <w:r w:rsidRPr="00AE48D4">
        <w:rPr>
          <w:sz w:val="18"/>
          <w:szCs w:val="18"/>
        </w:rPr>
        <w:t>___________________________________________________________________________</w:t>
      </w:r>
    </w:p>
    <w:p w:rsidR="00AE48D4" w:rsidRPr="00AE48D4" w:rsidRDefault="00AE48D4" w:rsidP="00AE48D4">
      <w:pPr>
        <w:jc w:val="both"/>
        <w:rPr>
          <w:sz w:val="18"/>
          <w:szCs w:val="18"/>
        </w:rPr>
      </w:pPr>
      <w:r w:rsidRPr="00AE48D4">
        <w:rPr>
          <w:sz w:val="18"/>
          <w:szCs w:val="18"/>
        </w:rPr>
        <w:t>___________________________________________________________________________</w:t>
      </w:r>
    </w:p>
    <w:p w:rsidR="00AE48D4" w:rsidRPr="00AE48D4" w:rsidRDefault="00AE48D4" w:rsidP="00AE48D4">
      <w:pPr>
        <w:jc w:val="both"/>
        <w:rPr>
          <w:sz w:val="18"/>
          <w:szCs w:val="18"/>
        </w:rPr>
      </w:pPr>
      <w:r w:rsidRPr="00AE48D4">
        <w:rPr>
          <w:sz w:val="18"/>
          <w:szCs w:val="18"/>
        </w:rPr>
        <w:t>___________________________________________________________________________</w:t>
      </w:r>
    </w:p>
    <w:p w:rsidR="00AE48D4" w:rsidRPr="00AE48D4" w:rsidRDefault="00AE48D4" w:rsidP="00AE48D4">
      <w:pPr>
        <w:jc w:val="both"/>
        <w:rPr>
          <w:sz w:val="18"/>
          <w:szCs w:val="18"/>
        </w:rPr>
      </w:pPr>
      <w:r w:rsidRPr="00AE48D4">
        <w:rPr>
          <w:sz w:val="18"/>
          <w:szCs w:val="18"/>
        </w:rPr>
        <w:t>___________________________________________________________________________</w:t>
      </w:r>
    </w:p>
    <w:p w:rsidR="00AE48D4" w:rsidRPr="00AE48D4" w:rsidRDefault="00AE48D4" w:rsidP="00AE48D4">
      <w:pPr>
        <w:jc w:val="both"/>
        <w:rPr>
          <w:sz w:val="18"/>
          <w:szCs w:val="18"/>
        </w:rPr>
      </w:pPr>
      <w:proofErr w:type="gramStart"/>
      <w:r w:rsidRPr="00AE48D4">
        <w:rPr>
          <w:sz w:val="18"/>
          <w:szCs w:val="18"/>
        </w:rPr>
        <w:t>(наименование  организаций  и  их  ведомственная подчиненность; виды работ,</w:t>
      </w:r>
      <w:proofErr w:type="gramEnd"/>
    </w:p>
    <w:p w:rsidR="00AE48D4" w:rsidRPr="00AE48D4" w:rsidRDefault="00AE48D4" w:rsidP="00AE48D4">
      <w:pPr>
        <w:jc w:val="both"/>
        <w:rPr>
          <w:sz w:val="18"/>
          <w:szCs w:val="18"/>
        </w:rPr>
      </w:pPr>
      <w:proofErr w:type="gramStart"/>
      <w:r w:rsidRPr="00AE48D4">
        <w:rPr>
          <w:sz w:val="18"/>
          <w:szCs w:val="18"/>
        </w:rPr>
        <w:t>выполненные</w:t>
      </w:r>
      <w:proofErr w:type="gramEnd"/>
      <w:r w:rsidRPr="00AE48D4">
        <w:rPr>
          <w:sz w:val="18"/>
          <w:szCs w:val="18"/>
        </w:rPr>
        <w:t xml:space="preserve">   каждой  организацией).  При  числе  организаций  свыше  трех,</w:t>
      </w:r>
    </w:p>
    <w:p w:rsidR="00AE48D4" w:rsidRPr="00AE48D4" w:rsidRDefault="00AE48D4" w:rsidP="00AE48D4">
      <w:pPr>
        <w:jc w:val="both"/>
        <w:rPr>
          <w:sz w:val="18"/>
          <w:szCs w:val="18"/>
        </w:rPr>
      </w:pPr>
      <w:r w:rsidRPr="00AE48D4">
        <w:rPr>
          <w:sz w:val="18"/>
          <w:szCs w:val="18"/>
        </w:rPr>
        <w:t>перечень их указывается в приложении к акту.</w:t>
      </w:r>
    </w:p>
    <w:p w:rsidR="00AE48D4" w:rsidRPr="00AE48D4" w:rsidRDefault="00AE48D4" w:rsidP="00AE48D4">
      <w:pPr>
        <w:jc w:val="both"/>
        <w:rPr>
          <w:sz w:val="18"/>
          <w:szCs w:val="18"/>
        </w:rPr>
      </w:pPr>
      <w:r w:rsidRPr="00AE48D4">
        <w:rPr>
          <w:sz w:val="18"/>
          <w:szCs w:val="18"/>
        </w:rPr>
        <w:t xml:space="preserve">4.  Проектно-сметная  документация на строительство разработана </w:t>
      </w:r>
      <w:proofErr w:type="gramStart"/>
      <w:r w:rsidRPr="00AE48D4">
        <w:rPr>
          <w:sz w:val="18"/>
          <w:szCs w:val="18"/>
        </w:rPr>
        <w:t>генеральным</w:t>
      </w:r>
      <w:proofErr w:type="gramEnd"/>
    </w:p>
    <w:p w:rsidR="00AE48D4" w:rsidRPr="00AE48D4" w:rsidRDefault="00AE48D4" w:rsidP="00AE48D4">
      <w:pPr>
        <w:jc w:val="both"/>
        <w:rPr>
          <w:sz w:val="18"/>
          <w:szCs w:val="18"/>
        </w:rPr>
      </w:pPr>
      <w:r w:rsidRPr="00AE48D4">
        <w:rPr>
          <w:sz w:val="18"/>
          <w:szCs w:val="18"/>
        </w:rPr>
        <w:t>проектировщиком</w:t>
      </w:r>
    </w:p>
    <w:p w:rsidR="00AE48D4" w:rsidRPr="00AE48D4" w:rsidRDefault="00AE48D4" w:rsidP="00AE48D4">
      <w:pPr>
        <w:jc w:val="both"/>
        <w:rPr>
          <w:sz w:val="18"/>
          <w:szCs w:val="18"/>
        </w:rPr>
      </w:pPr>
      <w:r w:rsidRPr="00AE48D4">
        <w:rPr>
          <w:sz w:val="18"/>
          <w:szCs w:val="18"/>
        </w:rPr>
        <w:t>___________________________________________________________________________</w:t>
      </w:r>
    </w:p>
    <w:p w:rsidR="00AE48D4" w:rsidRPr="00AE48D4" w:rsidRDefault="00AE48D4" w:rsidP="00AE48D4">
      <w:pPr>
        <w:jc w:val="both"/>
        <w:rPr>
          <w:sz w:val="18"/>
          <w:szCs w:val="18"/>
        </w:rPr>
      </w:pPr>
      <w:r w:rsidRPr="00AE48D4">
        <w:rPr>
          <w:sz w:val="18"/>
          <w:szCs w:val="18"/>
        </w:rPr>
        <w:t xml:space="preserve">         </w:t>
      </w:r>
      <w:proofErr w:type="gramStart"/>
      <w:r w:rsidRPr="00AE48D4">
        <w:rPr>
          <w:sz w:val="18"/>
          <w:szCs w:val="18"/>
        </w:rPr>
        <w:t>(наименование организаций, их ведомственная подчиненность</w:t>
      </w:r>
      <w:proofErr w:type="gramEnd"/>
    </w:p>
    <w:p w:rsidR="00AE48D4" w:rsidRPr="00AE48D4" w:rsidRDefault="00AE48D4" w:rsidP="00AE48D4">
      <w:pPr>
        <w:jc w:val="both"/>
        <w:rPr>
          <w:sz w:val="18"/>
          <w:szCs w:val="18"/>
        </w:rPr>
      </w:pPr>
      <w:r w:rsidRPr="00AE48D4">
        <w:rPr>
          <w:sz w:val="18"/>
          <w:szCs w:val="18"/>
        </w:rPr>
        <w:t xml:space="preserve">                и выполненные </w:t>
      </w:r>
      <w:proofErr w:type="gramStart"/>
      <w:r w:rsidRPr="00AE48D4">
        <w:rPr>
          <w:sz w:val="18"/>
          <w:szCs w:val="18"/>
        </w:rPr>
        <w:t>части</w:t>
      </w:r>
      <w:proofErr w:type="gramEnd"/>
      <w:r w:rsidRPr="00AE48D4">
        <w:rPr>
          <w:sz w:val="18"/>
          <w:szCs w:val="18"/>
        </w:rPr>
        <w:t xml:space="preserve"> и разделы документации)</w:t>
      </w:r>
    </w:p>
    <w:p w:rsidR="00AE48D4" w:rsidRPr="00AE48D4" w:rsidRDefault="00AE48D4" w:rsidP="00AE48D4">
      <w:pPr>
        <w:jc w:val="both"/>
        <w:rPr>
          <w:sz w:val="18"/>
          <w:szCs w:val="18"/>
        </w:rPr>
      </w:pPr>
      <w:r w:rsidRPr="00AE48D4">
        <w:rPr>
          <w:sz w:val="18"/>
          <w:szCs w:val="18"/>
        </w:rPr>
        <w:t>И субподрядными организациями</w:t>
      </w:r>
    </w:p>
    <w:p w:rsidR="00AE48D4" w:rsidRPr="00AE48D4" w:rsidRDefault="00AE48D4" w:rsidP="00AE48D4">
      <w:pPr>
        <w:jc w:val="both"/>
        <w:rPr>
          <w:sz w:val="18"/>
          <w:szCs w:val="18"/>
        </w:rPr>
      </w:pPr>
      <w:r w:rsidRPr="00AE48D4">
        <w:rPr>
          <w:sz w:val="18"/>
          <w:szCs w:val="18"/>
        </w:rPr>
        <w:t>___________________________________________________________________________</w:t>
      </w:r>
    </w:p>
    <w:p w:rsidR="00AE48D4" w:rsidRPr="00AE48D4" w:rsidRDefault="00AE48D4" w:rsidP="00AE48D4">
      <w:pPr>
        <w:jc w:val="both"/>
        <w:rPr>
          <w:sz w:val="18"/>
          <w:szCs w:val="18"/>
        </w:rPr>
      </w:pPr>
      <w:r w:rsidRPr="00AE48D4">
        <w:rPr>
          <w:sz w:val="18"/>
          <w:szCs w:val="18"/>
        </w:rPr>
        <w:t xml:space="preserve">         </w:t>
      </w:r>
      <w:proofErr w:type="gramStart"/>
      <w:r w:rsidRPr="00AE48D4">
        <w:rPr>
          <w:sz w:val="18"/>
          <w:szCs w:val="18"/>
        </w:rPr>
        <w:t>(наименование организаций, их ведомственная подчиненность</w:t>
      </w:r>
      <w:proofErr w:type="gramEnd"/>
    </w:p>
    <w:p w:rsidR="00AE48D4" w:rsidRPr="00AE48D4" w:rsidRDefault="00AE48D4" w:rsidP="00AE48D4">
      <w:pPr>
        <w:jc w:val="both"/>
        <w:rPr>
          <w:sz w:val="18"/>
          <w:szCs w:val="18"/>
        </w:rPr>
      </w:pPr>
      <w:r w:rsidRPr="00AE48D4">
        <w:rPr>
          <w:sz w:val="18"/>
          <w:szCs w:val="18"/>
        </w:rPr>
        <w:t xml:space="preserve">                и выполненные </w:t>
      </w:r>
      <w:proofErr w:type="gramStart"/>
      <w:r w:rsidRPr="00AE48D4">
        <w:rPr>
          <w:sz w:val="18"/>
          <w:szCs w:val="18"/>
        </w:rPr>
        <w:t>части</w:t>
      </w:r>
      <w:proofErr w:type="gramEnd"/>
      <w:r w:rsidRPr="00AE48D4">
        <w:rPr>
          <w:sz w:val="18"/>
          <w:szCs w:val="18"/>
        </w:rPr>
        <w:t xml:space="preserve"> и разделы документации)</w:t>
      </w:r>
    </w:p>
    <w:p w:rsidR="00AE48D4" w:rsidRPr="00AE48D4" w:rsidRDefault="00AE48D4" w:rsidP="00AE48D4">
      <w:pPr>
        <w:jc w:val="both"/>
        <w:rPr>
          <w:sz w:val="18"/>
          <w:szCs w:val="18"/>
        </w:rPr>
      </w:pPr>
      <w:r w:rsidRPr="00AE48D4">
        <w:rPr>
          <w:sz w:val="18"/>
          <w:szCs w:val="18"/>
        </w:rPr>
        <w:t>5. Исходные данные для проектирования выданы:</w:t>
      </w:r>
    </w:p>
    <w:p w:rsidR="00AE48D4" w:rsidRPr="00AE48D4" w:rsidRDefault="00AE48D4" w:rsidP="00AE48D4">
      <w:pPr>
        <w:jc w:val="both"/>
        <w:rPr>
          <w:sz w:val="18"/>
          <w:szCs w:val="18"/>
        </w:rPr>
      </w:pPr>
      <w:r w:rsidRPr="00AE48D4">
        <w:rPr>
          <w:sz w:val="18"/>
          <w:szCs w:val="18"/>
        </w:rPr>
        <w:t>___________________________________________________________________________</w:t>
      </w:r>
    </w:p>
    <w:p w:rsidR="00AE48D4" w:rsidRPr="00AE48D4" w:rsidRDefault="00AE48D4" w:rsidP="00AE48D4">
      <w:pPr>
        <w:jc w:val="both"/>
        <w:rPr>
          <w:sz w:val="18"/>
          <w:szCs w:val="18"/>
        </w:rPr>
      </w:pPr>
      <w:r w:rsidRPr="00AE48D4">
        <w:rPr>
          <w:sz w:val="18"/>
          <w:szCs w:val="18"/>
        </w:rPr>
        <w:t>___________________________________________________________________________</w:t>
      </w:r>
    </w:p>
    <w:p w:rsidR="00AE48D4" w:rsidRPr="00AE48D4" w:rsidRDefault="00AE48D4" w:rsidP="00AE48D4">
      <w:pPr>
        <w:jc w:val="both"/>
        <w:rPr>
          <w:sz w:val="18"/>
          <w:szCs w:val="18"/>
        </w:rPr>
      </w:pPr>
      <w:r w:rsidRPr="00AE48D4">
        <w:rPr>
          <w:sz w:val="18"/>
          <w:szCs w:val="18"/>
        </w:rPr>
        <w:t>___________________________________________________________________________</w:t>
      </w:r>
    </w:p>
    <w:p w:rsidR="00AE48D4" w:rsidRPr="00AE48D4" w:rsidRDefault="00AE48D4" w:rsidP="00AE48D4">
      <w:pPr>
        <w:jc w:val="both"/>
        <w:rPr>
          <w:sz w:val="18"/>
          <w:szCs w:val="18"/>
        </w:rPr>
      </w:pPr>
      <w:r w:rsidRPr="00AE48D4">
        <w:rPr>
          <w:sz w:val="18"/>
          <w:szCs w:val="18"/>
        </w:rPr>
        <w:t>___________________________________________________________________________</w:t>
      </w:r>
    </w:p>
    <w:p w:rsidR="00AE48D4" w:rsidRPr="00AE48D4" w:rsidRDefault="00AE48D4" w:rsidP="00AE48D4">
      <w:pPr>
        <w:jc w:val="both"/>
        <w:rPr>
          <w:sz w:val="18"/>
          <w:szCs w:val="18"/>
        </w:rPr>
      </w:pPr>
      <w:proofErr w:type="gramStart"/>
      <w:r w:rsidRPr="00AE48D4">
        <w:rPr>
          <w:sz w:val="18"/>
          <w:szCs w:val="18"/>
        </w:rPr>
        <w:t>(наименование  научно-исследовательских  и  изыскательных  организаций,  их</w:t>
      </w:r>
      <w:proofErr w:type="gramEnd"/>
    </w:p>
    <w:p w:rsidR="00AE48D4" w:rsidRPr="00AE48D4" w:rsidRDefault="00AE48D4" w:rsidP="00AE48D4">
      <w:pPr>
        <w:jc w:val="both"/>
        <w:rPr>
          <w:sz w:val="18"/>
          <w:szCs w:val="18"/>
        </w:rPr>
      </w:pPr>
      <w:r w:rsidRPr="00AE48D4">
        <w:rPr>
          <w:sz w:val="18"/>
          <w:szCs w:val="18"/>
        </w:rPr>
        <w:t>ведомственная   подчиненность,   тематика   исходных   данных).  При  числе</w:t>
      </w:r>
    </w:p>
    <w:p w:rsidR="00AE48D4" w:rsidRPr="00AE48D4" w:rsidRDefault="00AE48D4" w:rsidP="00AE48D4">
      <w:pPr>
        <w:jc w:val="both"/>
        <w:rPr>
          <w:sz w:val="18"/>
          <w:szCs w:val="18"/>
        </w:rPr>
      </w:pPr>
      <w:r w:rsidRPr="00AE48D4">
        <w:rPr>
          <w:sz w:val="18"/>
          <w:szCs w:val="18"/>
        </w:rPr>
        <w:t>организаций свыше трех перечень указывается в приложении к акту.</w:t>
      </w:r>
    </w:p>
    <w:p w:rsidR="00AE48D4" w:rsidRPr="00AE48D4" w:rsidRDefault="00AE48D4" w:rsidP="00AE48D4">
      <w:pPr>
        <w:jc w:val="both"/>
        <w:rPr>
          <w:sz w:val="18"/>
          <w:szCs w:val="18"/>
        </w:rPr>
      </w:pPr>
      <w:r w:rsidRPr="00AE48D4">
        <w:rPr>
          <w:sz w:val="18"/>
          <w:szCs w:val="18"/>
        </w:rPr>
        <w:t xml:space="preserve">6.  </w:t>
      </w:r>
      <w:proofErr w:type="gramStart"/>
      <w:r w:rsidRPr="00AE48D4">
        <w:rPr>
          <w:sz w:val="18"/>
          <w:szCs w:val="18"/>
        </w:rPr>
        <w:t>Строительство  осуществлялось  по  проекту  (типовому, индивидуальному,</w:t>
      </w:r>
      <w:proofErr w:type="gramEnd"/>
    </w:p>
    <w:p w:rsidR="00AE48D4" w:rsidRPr="00AE48D4" w:rsidRDefault="00AE48D4" w:rsidP="00AE48D4">
      <w:pPr>
        <w:jc w:val="both"/>
        <w:rPr>
          <w:sz w:val="18"/>
          <w:szCs w:val="18"/>
        </w:rPr>
      </w:pPr>
      <w:r w:rsidRPr="00AE48D4">
        <w:rPr>
          <w:sz w:val="18"/>
          <w:szCs w:val="18"/>
        </w:rPr>
        <w:t>повторно применяемому _____________________________________________________</w:t>
      </w:r>
    </w:p>
    <w:p w:rsidR="00AE48D4" w:rsidRPr="00AE48D4" w:rsidRDefault="00AE48D4" w:rsidP="00AE48D4">
      <w:pPr>
        <w:jc w:val="both"/>
        <w:rPr>
          <w:sz w:val="18"/>
          <w:szCs w:val="18"/>
        </w:rPr>
      </w:pPr>
      <w:r w:rsidRPr="00AE48D4">
        <w:rPr>
          <w:sz w:val="18"/>
          <w:szCs w:val="18"/>
        </w:rPr>
        <w:t xml:space="preserve">                         </w:t>
      </w:r>
      <w:proofErr w:type="gramStart"/>
      <w:r w:rsidRPr="00AE48D4">
        <w:rPr>
          <w:sz w:val="18"/>
          <w:szCs w:val="18"/>
        </w:rPr>
        <w:t>(наименование проекта, номер серии (по типовым</w:t>
      </w:r>
      <w:proofErr w:type="gramEnd"/>
    </w:p>
    <w:p w:rsidR="00AE48D4" w:rsidRPr="00AE48D4" w:rsidRDefault="00AE48D4" w:rsidP="00AE48D4">
      <w:pPr>
        <w:jc w:val="both"/>
        <w:rPr>
          <w:sz w:val="18"/>
          <w:szCs w:val="18"/>
        </w:rPr>
      </w:pPr>
      <w:r w:rsidRPr="00AE48D4">
        <w:rPr>
          <w:sz w:val="18"/>
          <w:szCs w:val="18"/>
        </w:rPr>
        <w:t xml:space="preserve">                       проектам), для </w:t>
      </w:r>
      <w:proofErr w:type="gramStart"/>
      <w:r w:rsidRPr="00AE48D4">
        <w:rPr>
          <w:sz w:val="18"/>
          <w:szCs w:val="18"/>
        </w:rPr>
        <w:t>индивидуального проекта</w:t>
      </w:r>
      <w:proofErr w:type="gramEnd"/>
      <w:r w:rsidRPr="00AE48D4">
        <w:rPr>
          <w:sz w:val="18"/>
          <w:szCs w:val="18"/>
        </w:rPr>
        <w:t xml:space="preserve"> по объектам</w:t>
      </w:r>
    </w:p>
    <w:p w:rsidR="00AE48D4" w:rsidRPr="00AE48D4" w:rsidRDefault="00AE48D4" w:rsidP="00AE48D4">
      <w:pPr>
        <w:jc w:val="both"/>
        <w:rPr>
          <w:sz w:val="18"/>
          <w:szCs w:val="18"/>
        </w:rPr>
      </w:pPr>
      <w:r w:rsidRPr="00AE48D4">
        <w:rPr>
          <w:sz w:val="18"/>
          <w:szCs w:val="18"/>
        </w:rPr>
        <w:t xml:space="preserve">                           жилищно-гражданского назначения указывается</w:t>
      </w:r>
    </w:p>
    <w:p w:rsidR="00AE48D4" w:rsidRPr="00AE48D4" w:rsidRDefault="00AE48D4" w:rsidP="00AE48D4">
      <w:pPr>
        <w:jc w:val="both"/>
        <w:rPr>
          <w:sz w:val="18"/>
          <w:szCs w:val="18"/>
        </w:rPr>
      </w:pPr>
      <w:r w:rsidRPr="00AE48D4">
        <w:rPr>
          <w:sz w:val="18"/>
          <w:szCs w:val="18"/>
        </w:rPr>
        <w:t xml:space="preserve">                          наименование органа, разрешившего применение</w:t>
      </w:r>
    </w:p>
    <w:p w:rsidR="00AE48D4" w:rsidRPr="00AE48D4" w:rsidRDefault="00AE48D4" w:rsidP="00AE48D4">
      <w:pPr>
        <w:jc w:val="both"/>
        <w:rPr>
          <w:sz w:val="18"/>
          <w:szCs w:val="18"/>
        </w:rPr>
      </w:pPr>
      <w:r w:rsidRPr="00AE48D4">
        <w:rPr>
          <w:sz w:val="18"/>
          <w:szCs w:val="18"/>
        </w:rPr>
        <w:t xml:space="preserve">                                        такого проекта)</w:t>
      </w:r>
    </w:p>
    <w:p w:rsidR="00AE48D4" w:rsidRPr="00AE48D4" w:rsidRDefault="00AE48D4" w:rsidP="00AE48D4">
      <w:pPr>
        <w:jc w:val="both"/>
        <w:rPr>
          <w:sz w:val="18"/>
          <w:szCs w:val="18"/>
        </w:rPr>
      </w:pPr>
      <w:r w:rsidRPr="00AE48D4">
        <w:rPr>
          <w:sz w:val="18"/>
          <w:szCs w:val="18"/>
        </w:rPr>
        <w:t>7. Проектно-сметная документация утверждена</w:t>
      </w:r>
    </w:p>
    <w:p w:rsidR="00AE48D4" w:rsidRPr="00AE48D4" w:rsidRDefault="00AE48D4" w:rsidP="00AE48D4">
      <w:pPr>
        <w:jc w:val="both"/>
        <w:rPr>
          <w:sz w:val="18"/>
          <w:szCs w:val="18"/>
        </w:rPr>
      </w:pPr>
      <w:r w:rsidRPr="00AE48D4">
        <w:rPr>
          <w:sz w:val="18"/>
          <w:szCs w:val="18"/>
        </w:rPr>
        <w:t>___________________________________________________________________________</w:t>
      </w:r>
    </w:p>
    <w:p w:rsidR="00AE48D4" w:rsidRPr="00AE48D4" w:rsidRDefault="00AE48D4" w:rsidP="00AE48D4">
      <w:pPr>
        <w:jc w:val="both"/>
        <w:rPr>
          <w:sz w:val="18"/>
          <w:szCs w:val="18"/>
        </w:rPr>
      </w:pPr>
      <w:r w:rsidRPr="00AE48D4">
        <w:rPr>
          <w:sz w:val="18"/>
          <w:szCs w:val="18"/>
        </w:rPr>
        <w:t xml:space="preserve">    </w:t>
      </w:r>
      <w:proofErr w:type="gramStart"/>
      <w:r w:rsidRPr="00AE48D4">
        <w:rPr>
          <w:sz w:val="18"/>
          <w:szCs w:val="18"/>
        </w:rPr>
        <w:t>(наименование органа, утвердившего (</w:t>
      </w:r>
      <w:proofErr w:type="spellStart"/>
      <w:r w:rsidRPr="00AE48D4">
        <w:rPr>
          <w:sz w:val="18"/>
          <w:szCs w:val="18"/>
        </w:rPr>
        <w:t>переутвердившего</w:t>
      </w:r>
      <w:proofErr w:type="spellEnd"/>
      <w:r w:rsidRPr="00AE48D4">
        <w:rPr>
          <w:sz w:val="18"/>
          <w:szCs w:val="18"/>
        </w:rPr>
        <w:t>) документацию</w:t>
      </w:r>
      <w:proofErr w:type="gramEnd"/>
    </w:p>
    <w:p w:rsidR="00AE48D4" w:rsidRPr="00AE48D4" w:rsidRDefault="00AE48D4" w:rsidP="00AE48D4">
      <w:pPr>
        <w:jc w:val="both"/>
        <w:rPr>
          <w:sz w:val="18"/>
          <w:szCs w:val="18"/>
        </w:rPr>
      </w:pPr>
      <w:r w:rsidRPr="00AE48D4">
        <w:rPr>
          <w:sz w:val="18"/>
          <w:szCs w:val="18"/>
        </w:rPr>
        <w:lastRenderedPageBreak/>
        <w:t xml:space="preserve">                  на объект (очередь, пусковой комплекс))</w:t>
      </w:r>
    </w:p>
    <w:p w:rsidR="00AE48D4" w:rsidRPr="00AE48D4" w:rsidRDefault="00AE48D4" w:rsidP="00AE48D4">
      <w:pPr>
        <w:jc w:val="both"/>
        <w:rPr>
          <w:sz w:val="18"/>
          <w:szCs w:val="18"/>
        </w:rPr>
      </w:pPr>
      <w:r w:rsidRPr="00AE48D4">
        <w:rPr>
          <w:sz w:val="18"/>
          <w:szCs w:val="18"/>
        </w:rPr>
        <w:t xml:space="preserve">8. </w:t>
      </w:r>
      <w:proofErr w:type="gramStart"/>
      <w:r w:rsidRPr="00AE48D4">
        <w:rPr>
          <w:sz w:val="18"/>
          <w:szCs w:val="18"/>
        </w:rPr>
        <w:t>Строительно-монтажные работы осуществлены в сроки:</w:t>
      </w:r>
      <w:proofErr w:type="gramEnd"/>
    </w:p>
    <w:p w:rsidR="00AE48D4" w:rsidRPr="00AE48D4" w:rsidRDefault="00AE48D4" w:rsidP="00AE48D4">
      <w:pPr>
        <w:jc w:val="both"/>
        <w:rPr>
          <w:sz w:val="18"/>
          <w:szCs w:val="18"/>
        </w:rPr>
      </w:pPr>
      <w:r w:rsidRPr="00AE48D4">
        <w:rPr>
          <w:sz w:val="18"/>
          <w:szCs w:val="18"/>
        </w:rPr>
        <w:t>начало работ ___________________</w:t>
      </w:r>
    </w:p>
    <w:p w:rsidR="00AE48D4" w:rsidRPr="00AE48D4" w:rsidRDefault="00AE48D4" w:rsidP="00AE48D4">
      <w:pPr>
        <w:jc w:val="both"/>
        <w:rPr>
          <w:sz w:val="18"/>
          <w:szCs w:val="18"/>
        </w:rPr>
      </w:pPr>
      <w:r w:rsidRPr="00AE48D4">
        <w:rPr>
          <w:sz w:val="18"/>
          <w:szCs w:val="18"/>
        </w:rPr>
        <w:t>окончание работ ________________</w:t>
      </w:r>
    </w:p>
    <w:p w:rsidR="00AE48D4" w:rsidRPr="00AE48D4" w:rsidRDefault="00AE48D4" w:rsidP="00AE48D4">
      <w:pPr>
        <w:jc w:val="both"/>
        <w:rPr>
          <w:sz w:val="18"/>
          <w:szCs w:val="18"/>
        </w:rPr>
      </w:pPr>
      <w:r w:rsidRPr="00AE48D4">
        <w:rPr>
          <w:sz w:val="18"/>
          <w:szCs w:val="18"/>
        </w:rPr>
        <w:t>9. ВАРИАНТ А (Для всех объектов, кроме жилых домов)</w:t>
      </w:r>
    </w:p>
    <w:p w:rsidR="00AE48D4" w:rsidRPr="00AE48D4" w:rsidRDefault="00AE48D4" w:rsidP="00AE48D4">
      <w:pPr>
        <w:jc w:val="both"/>
        <w:rPr>
          <w:sz w:val="18"/>
          <w:szCs w:val="18"/>
        </w:rPr>
      </w:pPr>
    </w:p>
    <w:p w:rsidR="00AE48D4" w:rsidRPr="00AE48D4" w:rsidRDefault="00AE48D4" w:rsidP="00AE48D4">
      <w:pPr>
        <w:jc w:val="both"/>
        <w:rPr>
          <w:sz w:val="18"/>
          <w:szCs w:val="18"/>
        </w:rPr>
      </w:pPr>
      <w:proofErr w:type="gramStart"/>
      <w:r w:rsidRPr="00AE48D4">
        <w:rPr>
          <w:sz w:val="18"/>
          <w:szCs w:val="18"/>
        </w:rPr>
        <w:t>Предъявленный</w:t>
      </w:r>
      <w:proofErr w:type="gramEnd"/>
      <w:r w:rsidRPr="00AE48D4">
        <w:rPr>
          <w:sz w:val="18"/>
          <w:szCs w:val="18"/>
        </w:rPr>
        <w:t xml:space="preserve"> исполнителем работ к приемке: _______________________________</w:t>
      </w:r>
    </w:p>
    <w:p w:rsidR="00AE48D4" w:rsidRPr="00AE48D4" w:rsidRDefault="00AE48D4" w:rsidP="00AE48D4">
      <w:pPr>
        <w:jc w:val="both"/>
        <w:rPr>
          <w:sz w:val="18"/>
          <w:szCs w:val="18"/>
        </w:rPr>
      </w:pPr>
      <w:r w:rsidRPr="00AE48D4">
        <w:rPr>
          <w:sz w:val="18"/>
          <w:szCs w:val="18"/>
        </w:rPr>
        <w:t xml:space="preserve">                                                 (наименование объекта)</w:t>
      </w:r>
    </w:p>
    <w:p w:rsidR="00AE48D4" w:rsidRPr="00AE48D4" w:rsidRDefault="00AE48D4" w:rsidP="00AE48D4">
      <w:pPr>
        <w:rPr>
          <w:sz w:val="18"/>
          <w:szCs w:val="18"/>
        </w:rPr>
      </w:pPr>
    </w:p>
    <w:p w:rsidR="00AE48D4" w:rsidRPr="00AE48D4" w:rsidRDefault="00AE48D4" w:rsidP="00AE48D4">
      <w:pPr>
        <w:rPr>
          <w:rFonts w:ascii="Times New Roman" w:hAnsi="Times New Roman"/>
          <w:sz w:val="18"/>
          <w:szCs w:val="18"/>
        </w:rPr>
      </w:pPr>
      <w:r w:rsidRPr="00AE48D4">
        <w:rPr>
          <w:rFonts w:ascii="Times New Roman" w:hAnsi="Times New Roman"/>
          <w:sz w:val="18"/>
          <w:szCs w:val="18"/>
        </w:rPr>
        <w:t>ПРОТОКОЛ</w:t>
      </w:r>
    </w:p>
    <w:p w:rsidR="00AE48D4" w:rsidRPr="00AE48D4" w:rsidRDefault="00AE48D4" w:rsidP="00AE48D4">
      <w:pPr>
        <w:jc w:val="center"/>
        <w:rPr>
          <w:rFonts w:ascii="Times New Roman" w:hAnsi="Times New Roman"/>
          <w:b/>
          <w:sz w:val="18"/>
          <w:szCs w:val="18"/>
        </w:rPr>
      </w:pPr>
      <w:r w:rsidRPr="00AE48D4">
        <w:rPr>
          <w:rFonts w:ascii="Times New Roman" w:hAnsi="Times New Roman"/>
          <w:b/>
          <w:sz w:val="18"/>
          <w:szCs w:val="18"/>
        </w:rPr>
        <w:t>Публичных слушаний по рассмотрению проекта «Об утверждении Правил благоустройства территории Сутчевского сельского поселения Мариинско-Посадского района Чувашской Республики» от 10.11.2017г.</w:t>
      </w:r>
    </w:p>
    <w:p w:rsidR="00AE48D4" w:rsidRPr="00AE48D4" w:rsidRDefault="00AE48D4" w:rsidP="00AE48D4">
      <w:pPr>
        <w:jc w:val="both"/>
        <w:rPr>
          <w:rFonts w:ascii="Times New Roman" w:hAnsi="Times New Roman"/>
          <w:sz w:val="18"/>
          <w:szCs w:val="18"/>
        </w:rPr>
      </w:pPr>
      <w:r w:rsidRPr="00AE48D4">
        <w:rPr>
          <w:rFonts w:ascii="Times New Roman" w:hAnsi="Times New Roman"/>
          <w:sz w:val="18"/>
          <w:szCs w:val="18"/>
        </w:rPr>
        <w:t xml:space="preserve">д. </w:t>
      </w:r>
      <w:proofErr w:type="spellStart"/>
      <w:r w:rsidRPr="00AE48D4">
        <w:rPr>
          <w:rFonts w:ascii="Times New Roman" w:hAnsi="Times New Roman"/>
          <w:sz w:val="18"/>
          <w:szCs w:val="18"/>
        </w:rPr>
        <w:t>Сутчево</w:t>
      </w:r>
      <w:proofErr w:type="spellEnd"/>
    </w:p>
    <w:p w:rsidR="00AE48D4" w:rsidRPr="00AE48D4" w:rsidRDefault="00AE48D4" w:rsidP="00AE48D4">
      <w:pPr>
        <w:jc w:val="both"/>
        <w:rPr>
          <w:rFonts w:ascii="Times New Roman" w:hAnsi="Times New Roman"/>
          <w:sz w:val="18"/>
          <w:szCs w:val="18"/>
        </w:rPr>
      </w:pPr>
      <w:r w:rsidRPr="00AE48D4">
        <w:rPr>
          <w:rFonts w:ascii="Times New Roman" w:hAnsi="Times New Roman"/>
          <w:sz w:val="18"/>
          <w:szCs w:val="18"/>
        </w:rPr>
        <w:t>Дата проведения: 10 ноября 2017 года</w:t>
      </w:r>
    </w:p>
    <w:p w:rsidR="00AE48D4" w:rsidRPr="00AE48D4" w:rsidRDefault="00AE48D4" w:rsidP="00AE48D4">
      <w:pPr>
        <w:jc w:val="both"/>
        <w:rPr>
          <w:rFonts w:ascii="Times New Roman" w:hAnsi="Times New Roman"/>
          <w:sz w:val="18"/>
          <w:szCs w:val="18"/>
        </w:rPr>
      </w:pPr>
      <w:r w:rsidRPr="00AE48D4">
        <w:rPr>
          <w:rFonts w:ascii="Times New Roman" w:hAnsi="Times New Roman"/>
          <w:sz w:val="18"/>
          <w:szCs w:val="18"/>
        </w:rPr>
        <w:t>Время проведения: 14.00 час.</w:t>
      </w:r>
    </w:p>
    <w:p w:rsidR="00AE48D4" w:rsidRPr="00AE48D4" w:rsidRDefault="00AE48D4" w:rsidP="00AE48D4">
      <w:pPr>
        <w:jc w:val="both"/>
        <w:rPr>
          <w:rFonts w:ascii="Times New Roman" w:hAnsi="Times New Roman"/>
          <w:sz w:val="18"/>
          <w:szCs w:val="18"/>
        </w:rPr>
      </w:pPr>
      <w:r w:rsidRPr="00AE48D4">
        <w:rPr>
          <w:rFonts w:ascii="Times New Roman" w:hAnsi="Times New Roman"/>
          <w:sz w:val="18"/>
          <w:szCs w:val="18"/>
        </w:rPr>
        <w:t>Председательствующий: Емельянова С.Ю. – глава Сутчевского сельского поселения</w:t>
      </w:r>
    </w:p>
    <w:p w:rsidR="00AE48D4" w:rsidRPr="00AE48D4" w:rsidRDefault="00AE48D4" w:rsidP="00AE48D4">
      <w:pPr>
        <w:jc w:val="both"/>
        <w:rPr>
          <w:rFonts w:ascii="Times New Roman" w:hAnsi="Times New Roman"/>
          <w:sz w:val="18"/>
          <w:szCs w:val="18"/>
        </w:rPr>
      </w:pPr>
      <w:r w:rsidRPr="00AE48D4">
        <w:rPr>
          <w:rFonts w:ascii="Times New Roman" w:hAnsi="Times New Roman"/>
          <w:sz w:val="18"/>
          <w:szCs w:val="18"/>
        </w:rPr>
        <w:t>Секретарь: Степанова Е.И. – ведущий специалист-эксперт администрации Сутчевского сельского поселения</w:t>
      </w:r>
    </w:p>
    <w:p w:rsidR="00AE48D4" w:rsidRPr="00AE48D4" w:rsidRDefault="00AE48D4" w:rsidP="00AE48D4">
      <w:pPr>
        <w:jc w:val="both"/>
        <w:rPr>
          <w:rFonts w:ascii="Times New Roman" w:hAnsi="Times New Roman"/>
          <w:sz w:val="18"/>
          <w:szCs w:val="18"/>
        </w:rPr>
      </w:pPr>
      <w:r w:rsidRPr="00AE48D4">
        <w:rPr>
          <w:rFonts w:ascii="Times New Roman" w:hAnsi="Times New Roman"/>
          <w:sz w:val="18"/>
          <w:szCs w:val="18"/>
        </w:rPr>
        <w:t>Присутствовали: депутаты Собрания депутатов Сутчевского сельского поселения, старосты населенных пунктов и жители поселения, - 21 человек.</w:t>
      </w:r>
    </w:p>
    <w:p w:rsidR="00AE48D4" w:rsidRPr="00AE48D4" w:rsidRDefault="00AE48D4" w:rsidP="00AE48D4">
      <w:pPr>
        <w:jc w:val="both"/>
        <w:rPr>
          <w:rFonts w:ascii="Times New Roman" w:hAnsi="Times New Roman"/>
          <w:b/>
          <w:sz w:val="18"/>
          <w:szCs w:val="18"/>
        </w:rPr>
      </w:pPr>
      <w:r w:rsidRPr="00AE48D4">
        <w:rPr>
          <w:rFonts w:ascii="Times New Roman" w:hAnsi="Times New Roman"/>
          <w:b/>
          <w:sz w:val="18"/>
          <w:szCs w:val="18"/>
        </w:rPr>
        <w:t>ПОВЕСТКА ДНЯ СЛУШАНИЙ:</w:t>
      </w:r>
    </w:p>
    <w:p w:rsidR="00AE48D4" w:rsidRPr="00AE48D4" w:rsidRDefault="00AE48D4" w:rsidP="00AE48D4">
      <w:pPr>
        <w:jc w:val="both"/>
        <w:rPr>
          <w:rFonts w:ascii="Times New Roman" w:hAnsi="Times New Roman"/>
          <w:sz w:val="18"/>
          <w:szCs w:val="18"/>
        </w:rPr>
      </w:pPr>
      <w:r w:rsidRPr="00AE48D4">
        <w:rPr>
          <w:rFonts w:ascii="Times New Roman" w:hAnsi="Times New Roman"/>
          <w:sz w:val="18"/>
          <w:szCs w:val="18"/>
        </w:rPr>
        <w:t>Обсуждение проекта «Об утверждении Правил благоустройства территории Сутчевского сельского поселения Мариинско-Посадского района Чувашской Республики»</w:t>
      </w:r>
    </w:p>
    <w:p w:rsidR="00AE48D4" w:rsidRPr="00AE48D4" w:rsidRDefault="00AE48D4" w:rsidP="00AE48D4">
      <w:pPr>
        <w:jc w:val="both"/>
        <w:rPr>
          <w:rFonts w:ascii="Times New Roman" w:hAnsi="Times New Roman"/>
          <w:b/>
          <w:sz w:val="18"/>
          <w:szCs w:val="18"/>
        </w:rPr>
      </w:pPr>
      <w:r w:rsidRPr="00AE48D4">
        <w:rPr>
          <w:rFonts w:ascii="Times New Roman" w:hAnsi="Times New Roman"/>
          <w:b/>
          <w:sz w:val="18"/>
          <w:szCs w:val="18"/>
        </w:rPr>
        <w:t>СЛУШАЛИ:</w:t>
      </w:r>
    </w:p>
    <w:p w:rsidR="00AE48D4" w:rsidRPr="00AE48D4" w:rsidRDefault="00AE48D4" w:rsidP="00AE48D4">
      <w:pPr>
        <w:jc w:val="both"/>
        <w:rPr>
          <w:rFonts w:ascii="Times New Roman" w:hAnsi="Times New Roman"/>
          <w:sz w:val="18"/>
          <w:szCs w:val="18"/>
        </w:rPr>
      </w:pPr>
      <w:r w:rsidRPr="00AE48D4">
        <w:rPr>
          <w:rFonts w:ascii="Times New Roman" w:hAnsi="Times New Roman"/>
          <w:sz w:val="18"/>
          <w:szCs w:val="18"/>
        </w:rPr>
        <w:t>Емельянову С.Ю., председателя комиссии – по проекту «Об утверждении Правил благоустройства территории Сутчевского сельского поселения Мариинско-Посадского района Чувашской Республики», ознакомила с проектом, подготовленным администрацией Сутчевского сельского поселения.</w:t>
      </w:r>
    </w:p>
    <w:p w:rsidR="00AE48D4" w:rsidRPr="00AE48D4" w:rsidRDefault="00AE48D4" w:rsidP="00AE48D4">
      <w:pPr>
        <w:jc w:val="both"/>
        <w:rPr>
          <w:rFonts w:ascii="Times New Roman" w:hAnsi="Times New Roman"/>
          <w:sz w:val="18"/>
          <w:szCs w:val="18"/>
        </w:rPr>
      </w:pPr>
      <w:r w:rsidRPr="00AE48D4">
        <w:rPr>
          <w:rFonts w:ascii="Times New Roman" w:hAnsi="Times New Roman"/>
          <w:sz w:val="18"/>
          <w:szCs w:val="18"/>
        </w:rPr>
        <w:t>Публичные слушания проводятся в соответствии со статьей 28 Федерального закона от 6 октября 2003 г. № 131-ФЗ «Об общих принципах организации местного самоуправления в Российской Федерации», Уставом Сутчевского сельского поселения, Положением о публичных слушаниях, утвержденным решением Собрания депутатов Сутчевского сельского поселения от 02.11.2006г. № С-10-5. Публичные слушания были назначены постановлением главы Сутчевского сельского поселения от 20.10.2017г. № 66 на 10 ноября 2017 года.</w:t>
      </w:r>
    </w:p>
    <w:p w:rsidR="00AE48D4" w:rsidRPr="00AE48D4" w:rsidRDefault="00AE48D4" w:rsidP="00AE48D4">
      <w:pPr>
        <w:jc w:val="both"/>
        <w:rPr>
          <w:rFonts w:ascii="Times New Roman" w:hAnsi="Times New Roman"/>
          <w:sz w:val="18"/>
          <w:szCs w:val="18"/>
        </w:rPr>
      </w:pPr>
      <w:r w:rsidRPr="00AE48D4">
        <w:rPr>
          <w:rFonts w:ascii="Times New Roman" w:hAnsi="Times New Roman"/>
          <w:sz w:val="18"/>
          <w:szCs w:val="18"/>
        </w:rPr>
        <w:t>Информация о проведении публичных слушаний, проект решения Собрания депутатов Сутчевского сельского поселения  «Об утверждении Правил благоустройства территории Сутчевского сельского поселения Мариинско-Посадского района Чувашской Республики» опубликованы в муниципальной газете «Посадский вестник» за № 43 от 20.10.2017г. и размещена на сайте Сутчевского сельского поселения в баннере «Публичные слушания».</w:t>
      </w:r>
    </w:p>
    <w:p w:rsidR="00AE48D4" w:rsidRPr="00AE48D4" w:rsidRDefault="00AE48D4" w:rsidP="00AE48D4">
      <w:pPr>
        <w:jc w:val="both"/>
        <w:rPr>
          <w:rFonts w:ascii="Times New Roman" w:hAnsi="Times New Roman"/>
          <w:b/>
          <w:sz w:val="18"/>
          <w:szCs w:val="18"/>
        </w:rPr>
      </w:pPr>
      <w:r w:rsidRPr="00AE48D4">
        <w:rPr>
          <w:rFonts w:ascii="Times New Roman" w:hAnsi="Times New Roman"/>
          <w:sz w:val="18"/>
          <w:szCs w:val="18"/>
        </w:rPr>
        <w:t xml:space="preserve">Участники публичных слушаний по обсуждению проекта решения Собрания депутатов Сутчевского сельского поселения «Об утверждении Правил благоустройства территории Сутчевского сельского поселения Мариинско-Посадского района Чувашской Республики» единогласно </w:t>
      </w:r>
      <w:r w:rsidRPr="00AE48D4">
        <w:rPr>
          <w:rFonts w:ascii="Times New Roman" w:hAnsi="Times New Roman"/>
          <w:b/>
          <w:sz w:val="18"/>
          <w:szCs w:val="18"/>
        </w:rPr>
        <w:t>решили</w:t>
      </w:r>
      <w:r w:rsidRPr="00AE48D4">
        <w:rPr>
          <w:rFonts w:ascii="Times New Roman" w:hAnsi="Times New Roman"/>
          <w:sz w:val="18"/>
          <w:szCs w:val="18"/>
        </w:rPr>
        <w:t>:</w:t>
      </w:r>
    </w:p>
    <w:p w:rsidR="00AE48D4" w:rsidRPr="00AE48D4" w:rsidRDefault="00AE48D4" w:rsidP="00BD6249">
      <w:pPr>
        <w:pStyle w:val="ad"/>
        <w:numPr>
          <w:ilvl w:val="0"/>
          <w:numId w:val="9"/>
        </w:numPr>
        <w:jc w:val="both"/>
        <w:rPr>
          <w:sz w:val="18"/>
          <w:szCs w:val="18"/>
        </w:rPr>
      </w:pPr>
      <w:r w:rsidRPr="00AE48D4">
        <w:rPr>
          <w:sz w:val="18"/>
          <w:szCs w:val="18"/>
        </w:rPr>
        <w:t>Одобрить представленный проект «Об утверждении Правил благоустройства территории Сутчевского сельского поселения Мариинско-Посадского района Чувашской Республики» и рекомендовать к принятию Собранием депутатов Сутчевского сельского поселения.</w:t>
      </w:r>
    </w:p>
    <w:p w:rsidR="00AE48D4" w:rsidRPr="00AE48D4" w:rsidRDefault="00AE48D4" w:rsidP="00BD6249">
      <w:pPr>
        <w:pStyle w:val="ad"/>
        <w:numPr>
          <w:ilvl w:val="0"/>
          <w:numId w:val="9"/>
        </w:numPr>
        <w:jc w:val="both"/>
        <w:rPr>
          <w:sz w:val="18"/>
          <w:szCs w:val="18"/>
        </w:rPr>
      </w:pPr>
      <w:r w:rsidRPr="00AE48D4">
        <w:rPr>
          <w:sz w:val="18"/>
          <w:szCs w:val="18"/>
        </w:rPr>
        <w:t>Опубликовать в муниципальной газете «Посадский вестник» и разместить на официальном сайте Сутчевского сельского поселения протокол публичных слушаний и заключение о результатах публичных  слушаний.</w:t>
      </w:r>
    </w:p>
    <w:p w:rsidR="00AE48D4" w:rsidRPr="00AE48D4" w:rsidRDefault="00AE48D4" w:rsidP="00AE48D4">
      <w:pPr>
        <w:jc w:val="both"/>
        <w:rPr>
          <w:rFonts w:ascii="Times New Roman" w:hAnsi="Times New Roman"/>
          <w:sz w:val="18"/>
          <w:szCs w:val="18"/>
        </w:rPr>
      </w:pPr>
    </w:p>
    <w:p w:rsidR="00AE48D4" w:rsidRPr="00AE48D4" w:rsidRDefault="00AE48D4" w:rsidP="00AE48D4">
      <w:pPr>
        <w:jc w:val="both"/>
        <w:rPr>
          <w:rFonts w:ascii="Times New Roman" w:hAnsi="Times New Roman"/>
          <w:sz w:val="18"/>
          <w:szCs w:val="18"/>
        </w:rPr>
      </w:pPr>
      <w:r w:rsidRPr="00AE48D4">
        <w:rPr>
          <w:rFonts w:ascii="Times New Roman" w:hAnsi="Times New Roman"/>
          <w:sz w:val="18"/>
          <w:szCs w:val="18"/>
        </w:rPr>
        <w:t>Председатель                                                                                   Емельянова С.Ю.</w:t>
      </w:r>
    </w:p>
    <w:p w:rsidR="00AE48D4" w:rsidRDefault="00AE48D4" w:rsidP="00AE48D4">
      <w:pPr>
        <w:jc w:val="both"/>
        <w:rPr>
          <w:rFonts w:ascii="Times New Roman" w:hAnsi="Times New Roman"/>
        </w:rPr>
      </w:pPr>
    </w:p>
    <w:p w:rsidR="00AE48D4" w:rsidRDefault="00AE48D4" w:rsidP="00AE48D4">
      <w:pPr>
        <w:jc w:val="both"/>
        <w:rPr>
          <w:rFonts w:ascii="Times New Roman" w:hAnsi="Times New Roman"/>
        </w:rPr>
      </w:pPr>
      <w:r>
        <w:rPr>
          <w:rFonts w:ascii="Times New Roman" w:hAnsi="Times New Roman"/>
        </w:rPr>
        <w:t xml:space="preserve">Секретарь                                                                                          Степанова Е.Ю. </w:t>
      </w:r>
    </w:p>
    <w:p w:rsidR="00AE48D4" w:rsidRDefault="00AE48D4" w:rsidP="00AE48D4">
      <w:pPr>
        <w:jc w:val="both"/>
        <w:rPr>
          <w:rFonts w:ascii="Times New Roman" w:hAnsi="Times New Roman"/>
        </w:rPr>
      </w:pPr>
    </w:p>
    <w:p w:rsidR="00AE48D4" w:rsidRDefault="00AE48D4" w:rsidP="00AE48D4">
      <w:pPr>
        <w:jc w:val="both"/>
        <w:rPr>
          <w:rFonts w:ascii="Times New Roman" w:hAnsi="Times New Roman"/>
        </w:rPr>
      </w:pPr>
    </w:p>
    <w:tbl>
      <w:tblPr>
        <w:tblW w:w="9833" w:type="dxa"/>
        <w:tblInd w:w="-142" w:type="dxa"/>
        <w:tblLayout w:type="fixed"/>
        <w:tblCellMar>
          <w:left w:w="0" w:type="dxa"/>
          <w:right w:w="0" w:type="dxa"/>
        </w:tblCellMar>
        <w:tblLook w:val="0000"/>
      </w:tblPr>
      <w:tblGrid>
        <w:gridCol w:w="142"/>
        <w:gridCol w:w="3991"/>
        <w:gridCol w:w="96"/>
        <w:gridCol w:w="1173"/>
        <w:gridCol w:w="869"/>
        <w:gridCol w:w="3333"/>
        <w:gridCol w:w="229"/>
      </w:tblGrid>
      <w:tr w:rsidR="00AE48D4" w:rsidRPr="00D9683E" w:rsidTr="0089426C">
        <w:trPr>
          <w:trHeight w:val="80"/>
        </w:trPr>
        <w:tc>
          <w:tcPr>
            <w:tcW w:w="4133" w:type="dxa"/>
            <w:gridSpan w:val="2"/>
            <w:shd w:val="clear" w:color="auto" w:fill="auto"/>
          </w:tcPr>
          <w:p w:rsidR="00AE48D4" w:rsidRPr="00D9683E" w:rsidRDefault="00AE48D4" w:rsidP="0089426C">
            <w:pPr>
              <w:spacing w:line="220" w:lineRule="exact"/>
              <w:jc w:val="center"/>
              <w:rPr>
                <w:rFonts w:ascii="Arial Cyr Chuv" w:hAnsi="Arial Cyr Chuv"/>
              </w:rPr>
            </w:pPr>
          </w:p>
        </w:tc>
        <w:tc>
          <w:tcPr>
            <w:tcW w:w="2138" w:type="dxa"/>
            <w:gridSpan w:val="3"/>
            <w:shd w:val="clear" w:color="auto" w:fill="auto"/>
          </w:tcPr>
          <w:p w:rsidR="00AE48D4" w:rsidRPr="00D9683E" w:rsidRDefault="00AE48D4" w:rsidP="0089426C">
            <w:pPr>
              <w:spacing w:line="200" w:lineRule="exact"/>
              <w:jc w:val="center"/>
              <w:rPr>
                <w:rFonts w:ascii="Arial Cyr Chuv" w:hAnsi="Arial Cyr Chuv"/>
                <w:sz w:val="22"/>
              </w:rPr>
            </w:pPr>
            <w:r>
              <w:rPr>
                <w:rFonts w:eastAsia="Calibri"/>
                <w:noProof/>
              </w:rPr>
              <w:drawing>
                <wp:anchor distT="0" distB="0" distL="114300" distR="114300" simplePos="0" relativeHeight="251701248" behindDoc="0" locked="0" layoutInCell="1" allowOverlap="1">
                  <wp:simplePos x="0" y="0"/>
                  <wp:positionH relativeFrom="column">
                    <wp:posOffset>179070</wp:posOffset>
                  </wp:positionH>
                  <wp:positionV relativeFrom="paragraph">
                    <wp:posOffset>-283210</wp:posOffset>
                  </wp:positionV>
                  <wp:extent cx="720090" cy="720090"/>
                  <wp:effectExtent l="19050" t="0" r="3810" b="0"/>
                  <wp:wrapNone/>
                  <wp:docPr id="4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6"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3562" w:type="dxa"/>
            <w:gridSpan w:val="2"/>
            <w:shd w:val="clear" w:color="auto" w:fill="auto"/>
          </w:tcPr>
          <w:p w:rsidR="00AE48D4" w:rsidRPr="00D9683E" w:rsidRDefault="00AE48D4" w:rsidP="0089426C">
            <w:pPr>
              <w:spacing w:line="200" w:lineRule="exact"/>
              <w:jc w:val="center"/>
              <w:rPr>
                <w:rFonts w:ascii="Arial Cyr Chuv" w:hAnsi="Arial Cyr Chuv"/>
                <w:sz w:val="22"/>
                <w:szCs w:val="22"/>
              </w:rPr>
            </w:pPr>
          </w:p>
        </w:tc>
      </w:tr>
      <w:tr w:rsidR="00AE48D4" w:rsidRPr="0089426C" w:rsidTr="00AE48D4">
        <w:tblPrEx>
          <w:tblCellMar>
            <w:left w:w="108" w:type="dxa"/>
            <w:right w:w="108" w:type="dxa"/>
          </w:tblCellMar>
          <w:tblLook w:val="04A0"/>
        </w:tblPrEx>
        <w:trPr>
          <w:gridBefore w:val="1"/>
          <w:gridAfter w:val="1"/>
          <w:wBefore w:w="142" w:type="dxa"/>
          <w:wAfter w:w="229" w:type="dxa"/>
          <w:cantSplit/>
          <w:trHeight w:val="1979"/>
        </w:trPr>
        <w:tc>
          <w:tcPr>
            <w:tcW w:w="4087" w:type="dxa"/>
            <w:gridSpan w:val="2"/>
            <w:hideMark/>
          </w:tcPr>
          <w:tbl>
            <w:tblPr>
              <w:tblW w:w="4162" w:type="dxa"/>
              <w:tblLayout w:type="fixed"/>
              <w:tblLook w:val="0000"/>
            </w:tblPr>
            <w:tblGrid>
              <w:gridCol w:w="4162"/>
            </w:tblGrid>
            <w:tr w:rsidR="00AE48D4" w:rsidRPr="0089426C" w:rsidTr="0089426C">
              <w:trPr>
                <w:cantSplit/>
                <w:trHeight w:val="132"/>
              </w:trPr>
              <w:tc>
                <w:tcPr>
                  <w:tcW w:w="4162" w:type="dxa"/>
                </w:tcPr>
                <w:p w:rsidR="00AE48D4" w:rsidRPr="0089426C" w:rsidRDefault="00AE48D4" w:rsidP="0089426C">
                  <w:pPr>
                    <w:pStyle w:val="ab"/>
                    <w:tabs>
                      <w:tab w:val="left" w:pos="4285"/>
                    </w:tabs>
                    <w:jc w:val="center"/>
                    <w:rPr>
                      <w:rFonts w:ascii="Times New Roman" w:hAnsi="Times New Roman" w:cs="Times New Roman"/>
                      <w:b/>
                      <w:bCs/>
                      <w:noProof/>
                      <w:color w:val="000000"/>
                      <w:sz w:val="18"/>
                      <w:szCs w:val="18"/>
                    </w:rPr>
                  </w:pPr>
                  <w:r w:rsidRPr="0089426C">
                    <w:rPr>
                      <w:rFonts w:ascii="Times New Roman" w:hAnsi="Times New Roman" w:cs="Times New Roman"/>
                      <w:b/>
                      <w:bCs/>
                      <w:noProof/>
                      <w:color w:val="000000"/>
                      <w:sz w:val="18"/>
                      <w:szCs w:val="18"/>
                    </w:rPr>
                    <w:t>ЧĂВАШ РЕСПУБЛИКИ</w:t>
                  </w:r>
                </w:p>
                <w:p w:rsidR="00AE48D4" w:rsidRPr="0089426C" w:rsidRDefault="00AE48D4" w:rsidP="0089426C">
                  <w:pPr>
                    <w:pStyle w:val="ab"/>
                    <w:tabs>
                      <w:tab w:val="left" w:pos="4285"/>
                    </w:tabs>
                    <w:rPr>
                      <w:sz w:val="18"/>
                      <w:szCs w:val="18"/>
                    </w:rPr>
                  </w:pPr>
                  <w:r w:rsidRPr="0089426C">
                    <w:rPr>
                      <w:rFonts w:ascii="Times New Roman Chuv" w:hAnsi="Times New Roman Chuv" w:cs="Times New Roman"/>
                      <w:b/>
                      <w:bCs/>
                      <w:noProof/>
                      <w:color w:val="000000"/>
                      <w:sz w:val="18"/>
                      <w:szCs w:val="18"/>
                    </w:rPr>
                    <w:t xml:space="preserve">      </w:t>
                  </w:r>
                  <w:r w:rsidRPr="0089426C">
                    <w:rPr>
                      <w:rFonts w:ascii="Times New Roman Chuv" w:hAnsi="Times New Roman Chuv" w:cs="Times New Roman"/>
                      <w:b/>
                      <w:bCs/>
                      <w:noProof/>
                      <w:color w:val="000000"/>
                      <w:sz w:val="18"/>
                      <w:szCs w:val="18"/>
                      <w:lang w:val="en-US"/>
                    </w:rPr>
                    <w:t>C</w:t>
                  </w:r>
                  <w:r w:rsidRPr="0089426C">
                    <w:rPr>
                      <w:rFonts w:ascii="Times New Roman Chuv" w:hAnsi="Times New Roman Chuv" w:cs="Times New Roman"/>
                      <w:b/>
                      <w:bCs/>
                      <w:noProof/>
                      <w:color w:val="000000"/>
                      <w:sz w:val="18"/>
                      <w:szCs w:val="18"/>
                    </w:rPr>
                    <w:t>ЕНТЕРВЁРРИ РАЙОН</w:t>
                  </w:r>
                  <w:r w:rsidRPr="0089426C">
                    <w:rPr>
                      <w:rFonts w:ascii="Times New Roman" w:hAnsi="Times New Roman" w:cs="Times New Roman"/>
                      <w:b/>
                      <w:bCs/>
                      <w:noProof/>
                      <w:color w:val="000000"/>
                      <w:sz w:val="18"/>
                      <w:szCs w:val="18"/>
                    </w:rPr>
                    <w:t>ĚНЧИ</w:t>
                  </w:r>
                  <w:r w:rsidRPr="0089426C">
                    <w:rPr>
                      <w:rFonts w:ascii="Times New Roman" w:hAnsi="Times New Roman" w:cs="Times New Roman"/>
                      <w:noProof/>
                      <w:color w:val="000000"/>
                      <w:sz w:val="18"/>
                      <w:szCs w:val="18"/>
                    </w:rPr>
                    <w:t xml:space="preserve"> </w:t>
                  </w:r>
                </w:p>
              </w:tc>
            </w:tr>
            <w:tr w:rsidR="00AE48D4" w:rsidRPr="0089426C" w:rsidTr="0089426C">
              <w:trPr>
                <w:cantSplit/>
                <w:trHeight w:val="718"/>
              </w:trPr>
              <w:tc>
                <w:tcPr>
                  <w:tcW w:w="4162" w:type="dxa"/>
                </w:tcPr>
                <w:p w:rsidR="00AE48D4" w:rsidRPr="0089426C" w:rsidRDefault="00AE48D4" w:rsidP="0089426C">
                  <w:pPr>
                    <w:pStyle w:val="ab"/>
                    <w:tabs>
                      <w:tab w:val="left" w:pos="4285"/>
                    </w:tabs>
                    <w:jc w:val="center"/>
                    <w:rPr>
                      <w:rFonts w:ascii="Times New Roman" w:hAnsi="Times New Roman" w:cs="Times New Roman"/>
                      <w:b/>
                      <w:bCs/>
                      <w:noProof/>
                      <w:color w:val="000000"/>
                      <w:sz w:val="18"/>
                      <w:szCs w:val="18"/>
                    </w:rPr>
                  </w:pPr>
                  <w:r w:rsidRPr="0089426C">
                    <w:rPr>
                      <w:rFonts w:ascii="Times New Roman" w:hAnsi="Times New Roman" w:cs="Times New Roman"/>
                      <w:b/>
                      <w:bCs/>
                      <w:noProof/>
                      <w:color w:val="000000"/>
                      <w:sz w:val="18"/>
                      <w:szCs w:val="18"/>
                    </w:rPr>
                    <w:t xml:space="preserve">КУКАШНИ ЯЛ ПОСЕЛЕНИН </w:t>
                  </w:r>
                </w:p>
                <w:p w:rsidR="00AE48D4" w:rsidRPr="0089426C" w:rsidRDefault="00AE48D4" w:rsidP="0089426C">
                  <w:pPr>
                    <w:pStyle w:val="ab"/>
                    <w:tabs>
                      <w:tab w:val="left" w:pos="4285"/>
                    </w:tabs>
                    <w:jc w:val="center"/>
                    <w:rPr>
                      <w:rStyle w:val="ac"/>
                      <w:bCs w:val="0"/>
                      <w:color w:val="000000"/>
                      <w:sz w:val="18"/>
                      <w:szCs w:val="18"/>
                    </w:rPr>
                  </w:pPr>
                  <w:r w:rsidRPr="0089426C">
                    <w:rPr>
                      <w:rStyle w:val="ac"/>
                      <w:rFonts w:ascii="Times New Roman" w:hAnsi="Times New Roman" w:cs="Times New Roman"/>
                      <w:noProof/>
                      <w:color w:val="000000"/>
                      <w:sz w:val="18"/>
                      <w:szCs w:val="18"/>
                    </w:rPr>
                    <w:t>АДМИНИСТРАЦИ</w:t>
                  </w:r>
                  <w:r w:rsidRPr="0089426C">
                    <w:rPr>
                      <w:rFonts w:ascii="Times New Roman" w:hAnsi="Times New Roman" w:cs="Times New Roman"/>
                      <w:b/>
                      <w:bCs/>
                      <w:noProof/>
                      <w:color w:val="000000"/>
                      <w:sz w:val="18"/>
                      <w:szCs w:val="18"/>
                    </w:rPr>
                    <w:t>ЙĚ</w:t>
                  </w:r>
                  <w:r w:rsidRPr="0089426C">
                    <w:rPr>
                      <w:rStyle w:val="ac"/>
                      <w:rFonts w:ascii="Times New Roman" w:hAnsi="Times New Roman" w:cs="Times New Roman"/>
                      <w:noProof/>
                      <w:color w:val="000000"/>
                      <w:sz w:val="18"/>
                      <w:szCs w:val="18"/>
                    </w:rPr>
                    <w:t xml:space="preserve"> </w:t>
                  </w:r>
                </w:p>
                <w:p w:rsidR="00AE48D4" w:rsidRPr="0089426C" w:rsidRDefault="00AE48D4" w:rsidP="0089426C">
                  <w:pPr>
                    <w:rPr>
                      <w:sz w:val="18"/>
                      <w:szCs w:val="18"/>
                    </w:rPr>
                  </w:pPr>
                </w:p>
                <w:p w:rsidR="00AE48D4" w:rsidRPr="0089426C" w:rsidRDefault="00AE48D4" w:rsidP="0089426C">
                  <w:pPr>
                    <w:rPr>
                      <w:sz w:val="18"/>
                      <w:szCs w:val="18"/>
                    </w:rPr>
                  </w:pPr>
                </w:p>
                <w:p w:rsidR="00AE48D4" w:rsidRPr="0089426C" w:rsidRDefault="00AE48D4" w:rsidP="0089426C">
                  <w:pPr>
                    <w:pStyle w:val="ab"/>
                    <w:tabs>
                      <w:tab w:val="left" w:pos="4285"/>
                    </w:tabs>
                    <w:jc w:val="center"/>
                    <w:rPr>
                      <w:rStyle w:val="ac"/>
                      <w:rFonts w:ascii="Times New Roman" w:hAnsi="Times New Roman" w:cs="Times New Roman"/>
                      <w:noProof/>
                      <w:color w:val="000000"/>
                      <w:sz w:val="18"/>
                      <w:szCs w:val="18"/>
                    </w:rPr>
                  </w:pPr>
                  <w:r w:rsidRPr="0089426C">
                    <w:rPr>
                      <w:rStyle w:val="ac"/>
                      <w:rFonts w:ascii="Times New Roman" w:hAnsi="Times New Roman" w:cs="Times New Roman"/>
                      <w:noProof/>
                      <w:color w:val="000000"/>
                      <w:sz w:val="18"/>
                      <w:szCs w:val="18"/>
                    </w:rPr>
                    <w:t>ЙЫШĂНУ</w:t>
                  </w:r>
                </w:p>
                <w:p w:rsidR="00AE48D4" w:rsidRPr="0089426C" w:rsidRDefault="00AE48D4" w:rsidP="0089426C">
                  <w:pPr>
                    <w:jc w:val="center"/>
                    <w:rPr>
                      <w:sz w:val="18"/>
                      <w:szCs w:val="18"/>
                    </w:rPr>
                  </w:pPr>
                  <w:r w:rsidRPr="0089426C">
                    <w:rPr>
                      <w:sz w:val="18"/>
                      <w:szCs w:val="18"/>
                    </w:rPr>
                    <w:t xml:space="preserve"> </w:t>
                  </w:r>
                </w:p>
                <w:p w:rsidR="00AE48D4" w:rsidRPr="0089426C" w:rsidRDefault="00AE48D4" w:rsidP="0089426C">
                  <w:pPr>
                    <w:jc w:val="center"/>
                    <w:rPr>
                      <w:b/>
                      <w:noProof/>
                      <w:color w:val="000000"/>
                      <w:sz w:val="18"/>
                      <w:szCs w:val="18"/>
                    </w:rPr>
                  </w:pPr>
                  <w:r w:rsidRPr="0089426C">
                    <w:rPr>
                      <w:b/>
                      <w:noProof/>
                      <w:color w:val="000000"/>
                      <w:sz w:val="18"/>
                      <w:szCs w:val="18"/>
                    </w:rPr>
                    <w:t>2017.11.07</w:t>
                  </w:r>
                </w:p>
                <w:p w:rsidR="00AE48D4" w:rsidRPr="0089426C" w:rsidRDefault="00AE48D4" w:rsidP="0089426C">
                  <w:pPr>
                    <w:jc w:val="center"/>
                    <w:rPr>
                      <w:b/>
                      <w:noProof/>
                      <w:color w:val="000000"/>
                      <w:sz w:val="18"/>
                      <w:szCs w:val="18"/>
                    </w:rPr>
                  </w:pPr>
                  <w:r w:rsidRPr="0089426C">
                    <w:rPr>
                      <w:b/>
                      <w:noProof/>
                      <w:color w:val="000000"/>
                      <w:sz w:val="18"/>
                      <w:szCs w:val="18"/>
                    </w:rPr>
                    <w:t xml:space="preserve">69 № </w:t>
                  </w:r>
                </w:p>
                <w:p w:rsidR="00AE48D4" w:rsidRPr="0089426C" w:rsidRDefault="00AE48D4" w:rsidP="0089426C">
                  <w:pPr>
                    <w:jc w:val="center"/>
                    <w:rPr>
                      <w:noProof/>
                      <w:color w:val="000000"/>
                      <w:sz w:val="18"/>
                      <w:szCs w:val="18"/>
                    </w:rPr>
                  </w:pPr>
                  <w:r w:rsidRPr="0089426C">
                    <w:rPr>
                      <w:noProof/>
                      <w:color w:val="000000"/>
                      <w:sz w:val="18"/>
                      <w:szCs w:val="18"/>
                    </w:rPr>
                    <w:t xml:space="preserve"> Кукашни ялě</w:t>
                  </w:r>
                </w:p>
                <w:p w:rsidR="00AE48D4" w:rsidRPr="0089426C" w:rsidRDefault="00AE48D4" w:rsidP="0089426C">
                  <w:pPr>
                    <w:rPr>
                      <w:sz w:val="18"/>
                      <w:szCs w:val="18"/>
                    </w:rPr>
                  </w:pPr>
                </w:p>
              </w:tc>
            </w:tr>
          </w:tbl>
          <w:p w:rsidR="00AE48D4" w:rsidRPr="0089426C" w:rsidRDefault="00AE48D4" w:rsidP="0089426C">
            <w:pPr>
              <w:pStyle w:val="ab"/>
              <w:tabs>
                <w:tab w:val="left" w:pos="4285"/>
              </w:tabs>
              <w:jc w:val="center"/>
              <w:rPr>
                <w:rFonts w:ascii="Times New Roman" w:hAnsi="Times New Roman" w:cs="Times New Roman"/>
                <w:sz w:val="18"/>
                <w:szCs w:val="18"/>
              </w:rPr>
            </w:pPr>
          </w:p>
        </w:tc>
        <w:tc>
          <w:tcPr>
            <w:tcW w:w="1173" w:type="dxa"/>
          </w:tcPr>
          <w:p w:rsidR="00AE48D4" w:rsidRPr="0089426C" w:rsidRDefault="00AE48D4" w:rsidP="0089426C">
            <w:pPr>
              <w:jc w:val="center"/>
              <w:rPr>
                <w:rFonts w:eastAsia="Calibri"/>
                <w:sz w:val="18"/>
                <w:szCs w:val="18"/>
              </w:rPr>
            </w:pPr>
          </w:p>
          <w:p w:rsidR="00AE48D4" w:rsidRPr="0089426C" w:rsidRDefault="00AE48D4" w:rsidP="0089426C">
            <w:pPr>
              <w:jc w:val="center"/>
              <w:rPr>
                <w:rFonts w:eastAsia="Calibri"/>
                <w:sz w:val="18"/>
                <w:szCs w:val="18"/>
              </w:rPr>
            </w:pPr>
          </w:p>
        </w:tc>
        <w:tc>
          <w:tcPr>
            <w:tcW w:w="4202" w:type="dxa"/>
            <w:gridSpan w:val="2"/>
            <w:hideMark/>
          </w:tcPr>
          <w:tbl>
            <w:tblPr>
              <w:tblW w:w="4169" w:type="dxa"/>
              <w:tblLayout w:type="fixed"/>
              <w:tblLook w:val="0000"/>
            </w:tblPr>
            <w:tblGrid>
              <w:gridCol w:w="4169"/>
            </w:tblGrid>
            <w:tr w:rsidR="00AE48D4" w:rsidRPr="0089426C" w:rsidTr="0089426C">
              <w:trPr>
                <w:cantSplit/>
                <w:trHeight w:val="132"/>
              </w:trPr>
              <w:tc>
                <w:tcPr>
                  <w:tcW w:w="4169" w:type="dxa"/>
                </w:tcPr>
                <w:p w:rsidR="00AE48D4" w:rsidRPr="0089426C" w:rsidRDefault="00AE48D4" w:rsidP="0089426C">
                  <w:pPr>
                    <w:pStyle w:val="ab"/>
                    <w:jc w:val="center"/>
                    <w:rPr>
                      <w:b/>
                      <w:bCs/>
                      <w:sz w:val="18"/>
                      <w:szCs w:val="18"/>
                    </w:rPr>
                  </w:pPr>
                  <w:r w:rsidRPr="0089426C">
                    <w:rPr>
                      <w:rFonts w:ascii="Times New Roman" w:hAnsi="Times New Roman" w:cs="Times New Roman"/>
                      <w:b/>
                      <w:bCs/>
                      <w:noProof/>
                      <w:sz w:val="18"/>
                      <w:szCs w:val="18"/>
                    </w:rPr>
                    <w:t>ЧУВАШСКАЯ РЕСПУБЛИКА</w:t>
                  </w:r>
                  <w:r w:rsidRPr="0089426C">
                    <w:rPr>
                      <w:rStyle w:val="ac"/>
                      <w:rFonts w:ascii="Times New Roman" w:hAnsi="Times New Roman" w:cs="Times New Roman"/>
                      <w:b w:val="0"/>
                      <w:bCs w:val="0"/>
                      <w:noProof/>
                      <w:color w:val="000000"/>
                      <w:sz w:val="18"/>
                      <w:szCs w:val="18"/>
                    </w:rPr>
                    <w:t xml:space="preserve"> </w:t>
                  </w:r>
                  <w:r w:rsidRPr="0089426C">
                    <w:rPr>
                      <w:rFonts w:ascii="Times New Roman" w:hAnsi="Times New Roman" w:cs="Times New Roman"/>
                      <w:b/>
                      <w:bCs/>
                      <w:noProof/>
                      <w:color w:val="000000"/>
                      <w:sz w:val="18"/>
                      <w:szCs w:val="18"/>
                    </w:rPr>
                    <w:t xml:space="preserve">МАРИИНСКО-ПОСАДСКИЙ РАЙОН  </w:t>
                  </w:r>
                </w:p>
              </w:tc>
            </w:tr>
            <w:tr w:rsidR="00AE48D4" w:rsidRPr="0089426C" w:rsidTr="0089426C">
              <w:trPr>
                <w:cantSplit/>
                <w:trHeight w:val="718"/>
              </w:trPr>
              <w:tc>
                <w:tcPr>
                  <w:tcW w:w="4169" w:type="dxa"/>
                </w:tcPr>
                <w:p w:rsidR="00AE48D4" w:rsidRPr="0089426C" w:rsidRDefault="00AE48D4" w:rsidP="0089426C">
                  <w:pPr>
                    <w:pStyle w:val="ab"/>
                    <w:jc w:val="center"/>
                    <w:rPr>
                      <w:rFonts w:ascii="Times New Roman" w:hAnsi="Times New Roman" w:cs="Times New Roman"/>
                      <w:b/>
                      <w:bCs/>
                      <w:noProof/>
                      <w:color w:val="000000"/>
                      <w:sz w:val="18"/>
                      <w:szCs w:val="18"/>
                    </w:rPr>
                  </w:pPr>
                  <w:r w:rsidRPr="0089426C">
                    <w:rPr>
                      <w:rFonts w:ascii="Times New Roman" w:hAnsi="Times New Roman" w:cs="Times New Roman"/>
                      <w:b/>
                      <w:bCs/>
                      <w:noProof/>
                      <w:color w:val="000000"/>
                      <w:sz w:val="18"/>
                      <w:szCs w:val="18"/>
                    </w:rPr>
                    <w:t xml:space="preserve">АДМИНИСТРАЦИЯ </w:t>
                  </w:r>
                </w:p>
                <w:p w:rsidR="00AE48D4" w:rsidRPr="0089426C" w:rsidRDefault="00AE48D4" w:rsidP="0089426C">
                  <w:pPr>
                    <w:pStyle w:val="ab"/>
                    <w:jc w:val="center"/>
                    <w:rPr>
                      <w:rFonts w:ascii="Times New Roman" w:hAnsi="Times New Roman" w:cs="Times New Roman"/>
                      <w:b/>
                      <w:bCs/>
                      <w:noProof/>
                      <w:color w:val="000000"/>
                      <w:sz w:val="18"/>
                      <w:szCs w:val="18"/>
                    </w:rPr>
                  </w:pPr>
                  <w:r w:rsidRPr="0089426C">
                    <w:rPr>
                      <w:rFonts w:ascii="Times New Roman" w:hAnsi="Times New Roman" w:cs="Times New Roman"/>
                      <w:b/>
                      <w:bCs/>
                      <w:noProof/>
                      <w:color w:val="000000"/>
                      <w:sz w:val="18"/>
                      <w:szCs w:val="18"/>
                    </w:rPr>
                    <w:t>СУТЧЕВСКОГО СЕЛЬСКОГО</w:t>
                  </w:r>
                </w:p>
                <w:p w:rsidR="00AE48D4" w:rsidRPr="0089426C" w:rsidRDefault="00AE48D4" w:rsidP="0089426C">
                  <w:pPr>
                    <w:pStyle w:val="ab"/>
                    <w:jc w:val="center"/>
                    <w:rPr>
                      <w:rFonts w:ascii="Times New Roman" w:hAnsi="Times New Roman" w:cs="Times New Roman"/>
                      <w:noProof/>
                      <w:color w:val="000000"/>
                      <w:sz w:val="18"/>
                      <w:szCs w:val="18"/>
                    </w:rPr>
                  </w:pPr>
                  <w:r w:rsidRPr="0089426C">
                    <w:rPr>
                      <w:rFonts w:ascii="Times New Roman" w:hAnsi="Times New Roman" w:cs="Times New Roman"/>
                      <w:b/>
                      <w:bCs/>
                      <w:noProof/>
                      <w:color w:val="000000"/>
                      <w:sz w:val="18"/>
                      <w:szCs w:val="18"/>
                    </w:rPr>
                    <w:t>ПОСЕЛЕНИЯ</w:t>
                  </w:r>
                  <w:r w:rsidRPr="0089426C">
                    <w:rPr>
                      <w:rFonts w:ascii="Times New Roman" w:hAnsi="Times New Roman" w:cs="Times New Roman"/>
                      <w:noProof/>
                      <w:color w:val="000000"/>
                      <w:sz w:val="18"/>
                      <w:szCs w:val="18"/>
                    </w:rPr>
                    <w:t xml:space="preserve"> </w:t>
                  </w:r>
                </w:p>
                <w:p w:rsidR="00AE48D4" w:rsidRPr="0089426C" w:rsidRDefault="00AE48D4" w:rsidP="0089426C">
                  <w:pPr>
                    <w:pStyle w:val="ab"/>
                    <w:jc w:val="center"/>
                    <w:rPr>
                      <w:rStyle w:val="ac"/>
                      <w:color w:val="000000"/>
                      <w:sz w:val="18"/>
                      <w:szCs w:val="18"/>
                    </w:rPr>
                  </w:pPr>
                </w:p>
                <w:p w:rsidR="00AE48D4" w:rsidRPr="0089426C" w:rsidRDefault="00AE48D4" w:rsidP="0089426C">
                  <w:pPr>
                    <w:pStyle w:val="ab"/>
                    <w:jc w:val="center"/>
                    <w:rPr>
                      <w:rStyle w:val="ac"/>
                      <w:rFonts w:ascii="Times New Roman" w:hAnsi="Times New Roman" w:cs="Times New Roman"/>
                      <w:noProof/>
                      <w:color w:val="000000"/>
                      <w:sz w:val="18"/>
                      <w:szCs w:val="18"/>
                    </w:rPr>
                  </w:pPr>
                  <w:r w:rsidRPr="0089426C">
                    <w:rPr>
                      <w:rStyle w:val="ac"/>
                      <w:rFonts w:ascii="Times New Roman" w:hAnsi="Times New Roman" w:cs="Times New Roman"/>
                      <w:noProof/>
                      <w:color w:val="000000"/>
                      <w:sz w:val="18"/>
                      <w:szCs w:val="18"/>
                    </w:rPr>
                    <w:t>ПОСТАНОВЛЕНИЕ</w:t>
                  </w:r>
                </w:p>
                <w:p w:rsidR="00AE48D4" w:rsidRPr="0089426C" w:rsidRDefault="00AE48D4" w:rsidP="0089426C">
                  <w:pPr>
                    <w:jc w:val="center"/>
                    <w:rPr>
                      <w:sz w:val="18"/>
                      <w:szCs w:val="18"/>
                    </w:rPr>
                  </w:pPr>
                </w:p>
                <w:p w:rsidR="00AE48D4" w:rsidRPr="0089426C" w:rsidRDefault="00AE48D4" w:rsidP="0089426C">
                  <w:pPr>
                    <w:jc w:val="center"/>
                    <w:rPr>
                      <w:b/>
                      <w:noProof/>
                      <w:color w:val="000000"/>
                      <w:sz w:val="18"/>
                      <w:szCs w:val="18"/>
                    </w:rPr>
                  </w:pPr>
                  <w:r w:rsidRPr="0089426C">
                    <w:rPr>
                      <w:b/>
                      <w:noProof/>
                      <w:color w:val="000000"/>
                      <w:sz w:val="18"/>
                      <w:szCs w:val="18"/>
                    </w:rPr>
                    <w:t xml:space="preserve">07.11.2017г. </w:t>
                  </w:r>
                </w:p>
                <w:p w:rsidR="00AE48D4" w:rsidRPr="0089426C" w:rsidRDefault="00AE48D4" w:rsidP="0089426C">
                  <w:pPr>
                    <w:jc w:val="center"/>
                    <w:rPr>
                      <w:b/>
                      <w:noProof/>
                      <w:color w:val="000000"/>
                      <w:sz w:val="18"/>
                      <w:szCs w:val="18"/>
                    </w:rPr>
                  </w:pPr>
                  <w:r w:rsidRPr="0089426C">
                    <w:rPr>
                      <w:b/>
                      <w:noProof/>
                      <w:color w:val="000000"/>
                      <w:sz w:val="18"/>
                      <w:szCs w:val="18"/>
                    </w:rPr>
                    <w:t xml:space="preserve"> № 69</w:t>
                  </w:r>
                </w:p>
                <w:p w:rsidR="00AE48D4" w:rsidRPr="0089426C" w:rsidRDefault="00AE48D4" w:rsidP="0089426C">
                  <w:pPr>
                    <w:jc w:val="center"/>
                    <w:rPr>
                      <w:noProof/>
                      <w:color w:val="000000"/>
                      <w:sz w:val="18"/>
                      <w:szCs w:val="18"/>
                    </w:rPr>
                  </w:pPr>
                  <w:r w:rsidRPr="0089426C">
                    <w:rPr>
                      <w:noProof/>
                      <w:color w:val="000000"/>
                      <w:sz w:val="18"/>
                      <w:szCs w:val="18"/>
                    </w:rPr>
                    <w:t>деревня Сутчево</w:t>
                  </w:r>
                </w:p>
                <w:p w:rsidR="00AE48D4" w:rsidRPr="0089426C" w:rsidRDefault="00AE48D4" w:rsidP="0089426C">
                  <w:pPr>
                    <w:jc w:val="center"/>
                    <w:rPr>
                      <w:noProof/>
                      <w:color w:val="000000"/>
                      <w:sz w:val="18"/>
                      <w:szCs w:val="18"/>
                    </w:rPr>
                  </w:pPr>
                </w:p>
                <w:p w:rsidR="00AE48D4" w:rsidRPr="0089426C" w:rsidRDefault="00AE48D4" w:rsidP="0089426C">
                  <w:pPr>
                    <w:rPr>
                      <w:noProof/>
                      <w:sz w:val="18"/>
                      <w:szCs w:val="18"/>
                    </w:rPr>
                  </w:pPr>
                </w:p>
              </w:tc>
            </w:tr>
          </w:tbl>
          <w:p w:rsidR="00AE48D4" w:rsidRPr="0089426C" w:rsidRDefault="00AE48D4" w:rsidP="0089426C">
            <w:pPr>
              <w:pStyle w:val="ab"/>
              <w:jc w:val="center"/>
              <w:rPr>
                <w:rFonts w:ascii="Times New Roman" w:hAnsi="Times New Roman" w:cs="Times New Roman"/>
                <w:sz w:val="18"/>
                <w:szCs w:val="18"/>
              </w:rPr>
            </w:pPr>
          </w:p>
        </w:tc>
      </w:tr>
    </w:tbl>
    <w:p w:rsidR="00AE48D4" w:rsidRPr="0089426C" w:rsidRDefault="00AE48D4" w:rsidP="0089426C">
      <w:pPr>
        <w:pStyle w:val="af7"/>
        <w:ind w:right="4251"/>
        <w:jc w:val="both"/>
        <w:rPr>
          <w:rStyle w:val="afff"/>
          <w:color w:val="000000"/>
          <w:sz w:val="18"/>
          <w:szCs w:val="18"/>
        </w:rPr>
      </w:pPr>
      <w:r w:rsidRPr="0089426C">
        <w:rPr>
          <w:rStyle w:val="afff"/>
          <w:color w:val="000000"/>
          <w:sz w:val="18"/>
          <w:szCs w:val="18"/>
        </w:rPr>
        <w:t xml:space="preserve">Об утверждении Административного регламента администрации </w:t>
      </w:r>
      <w:r w:rsidRPr="0089426C">
        <w:rPr>
          <w:b/>
          <w:sz w:val="18"/>
          <w:szCs w:val="18"/>
        </w:rPr>
        <w:t xml:space="preserve">Сутчевского </w:t>
      </w:r>
      <w:r w:rsidRPr="0089426C">
        <w:rPr>
          <w:rStyle w:val="afff"/>
          <w:color w:val="000000"/>
          <w:sz w:val="18"/>
          <w:szCs w:val="18"/>
        </w:rPr>
        <w:t>сельского поселения  Мариинско-Посадского района Чувашской Республики по предоставлению муниципальной услуги</w:t>
      </w:r>
    </w:p>
    <w:p w:rsidR="00AE48D4" w:rsidRPr="0089426C" w:rsidRDefault="00AE48D4" w:rsidP="0089426C">
      <w:pPr>
        <w:pStyle w:val="af7"/>
        <w:ind w:right="4251"/>
        <w:jc w:val="both"/>
        <w:rPr>
          <w:b/>
          <w:sz w:val="18"/>
          <w:szCs w:val="18"/>
        </w:rPr>
      </w:pPr>
      <w:r w:rsidRPr="0089426C">
        <w:rPr>
          <w:bCs/>
          <w:sz w:val="18"/>
          <w:szCs w:val="18"/>
        </w:rPr>
        <w:t xml:space="preserve"> </w:t>
      </w:r>
      <w:r w:rsidRPr="0089426C">
        <w:rPr>
          <w:b/>
          <w:sz w:val="18"/>
          <w:szCs w:val="18"/>
        </w:rPr>
        <w:t>"Выдача разрешения на строительство, реконструкцию объекта  капитального строительства и индивидуальное строительство "</w:t>
      </w:r>
    </w:p>
    <w:p w:rsidR="00AE48D4" w:rsidRPr="0089426C" w:rsidRDefault="00AE48D4" w:rsidP="0089426C">
      <w:pPr>
        <w:pStyle w:val="af7"/>
        <w:jc w:val="both"/>
        <w:rPr>
          <w:b/>
          <w:sz w:val="18"/>
          <w:szCs w:val="18"/>
        </w:rPr>
      </w:pPr>
      <w:r w:rsidRPr="0089426C">
        <w:rPr>
          <w:b/>
          <w:sz w:val="18"/>
          <w:szCs w:val="18"/>
        </w:rPr>
        <w:t xml:space="preserve">  </w:t>
      </w:r>
    </w:p>
    <w:p w:rsidR="00AE48D4" w:rsidRPr="0089426C" w:rsidRDefault="00AE48D4" w:rsidP="0089426C">
      <w:pPr>
        <w:pStyle w:val="af7"/>
        <w:jc w:val="both"/>
        <w:rPr>
          <w:sz w:val="18"/>
          <w:szCs w:val="18"/>
        </w:rPr>
      </w:pPr>
      <w:r w:rsidRPr="0089426C">
        <w:rPr>
          <w:sz w:val="18"/>
          <w:szCs w:val="18"/>
        </w:rPr>
        <w:t xml:space="preserve">        Руководствуясь Федеральным законом от 06.10.2003 №  131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на основании Устава Сутчевского сельского поселения Мариинско-Посадского района Чувашской Республики    администрация Сутчевского сельского поселения </w:t>
      </w:r>
      <w:proofErr w:type="spellStart"/>
      <w:proofErr w:type="gramStart"/>
      <w:r w:rsidRPr="0089426C">
        <w:rPr>
          <w:sz w:val="18"/>
          <w:szCs w:val="18"/>
        </w:rPr>
        <w:t>п</w:t>
      </w:r>
      <w:proofErr w:type="spellEnd"/>
      <w:proofErr w:type="gramEnd"/>
      <w:r w:rsidRPr="0089426C">
        <w:rPr>
          <w:sz w:val="18"/>
          <w:szCs w:val="18"/>
        </w:rPr>
        <w:t xml:space="preserve"> о с т а </w:t>
      </w:r>
      <w:proofErr w:type="spellStart"/>
      <w:r w:rsidRPr="0089426C">
        <w:rPr>
          <w:sz w:val="18"/>
          <w:szCs w:val="18"/>
        </w:rPr>
        <w:t>н</w:t>
      </w:r>
      <w:proofErr w:type="spellEnd"/>
      <w:r w:rsidRPr="0089426C">
        <w:rPr>
          <w:sz w:val="18"/>
          <w:szCs w:val="18"/>
        </w:rPr>
        <w:t xml:space="preserve"> о в </w:t>
      </w:r>
      <w:proofErr w:type="gramStart"/>
      <w:r w:rsidRPr="0089426C">
        <w:rPr>
          <w:sz w:val="18"/>
          <w:szCs w:val="18"/>
        </w:rPr>
        <w:t>л</w:t>
      </w:r>
      <w:proofErr w:type="gramEnd"/>
      <w:r w:rsidRPr="0089426C">
        <w:rPr>
          <w:sz w:val="18"/>
          <w:szCs w:val="18"/>
        </w:rPr>
        <w:t xml:space="preserve"> я е т:</w:t>
      </w:r>
    </w:p>
    <w:p w:rsidR="00AE48D4" w:rsidRPr="0089426C" w:rsidRDefault="00AE48D4" w:rsidP="0089426C">
      <w:pPr>
        <w:pStyle w:val="af7"/>
        <w:jc w:val="both"/>
        <w:rPr>
          <w:sz w:val="18"/>
          <w:szCs w:val="18"/>
        </w:rPr>
      </w:pPr>
    </w:p>
    <w:p w:rsidR="00AE48D4" w:rsidRPr="0089426C" w:rsidRDefault="00AE48D4" w:rsidP="0089426C">
      <w:pPr>
        <w:pStyle w:val="af7"/>
        <w:jc w:val="both"/>
        <w:rPr>
          <w:sz w:val="18"/>
          <w:szCs w:val="18"/>
        </w:rPr>
      </w:pPr>
      <w:r w:rsidRPr="0089426C">
        <w:rPr>
          <w:sz w:val="18"/>
          <w:szCs w:val="18"/>
        </w:rPr>
        <w:t xml:space="preserve">     1.Утвердить прилагаемый Административный регламент  администрации Сутчевского сельского поселения по  предоставлению муниципальной услуги   </w:t>
      </w:r>
      <w:r w:rsidRPr="0089426C">
        <w:rPr>
          <w:b/>
          <w:sz w:val="18"/>
          <w:szCs w:val="18"/>
        </w:rPr>
        <w:t>«</w:t>
      </w:r>
      <w:r w:rsidRPr="0089426C">
        <w:rPr>
          <w:sz w:val="18"/>
          <w:szCs w:val="18"/>
        </w:rPr>
        <w:t xml:space="preserve">Выдача разрешения на строительство, реконструкцию объекта  капитального строительства и индивидуальное строительство». </w:t>
      </w:r>
    </w:p>
    <w:p w:rsidR="00AE48D4" w:rsidRPr="0089426C" w:rsidRDefault="00AE48D4" w:rsidP="0089426C">
      <w:pPr>
        <w:pStyle w:val="af7"/>
        <w:jc w:val="both"/>
        <w:rPr>
          <w:sz w:val="18"/>
          <w:szCs w:val="18"/>
        </w:rPr>
      </w:pPr>
      <w:r w:rsidRPr="0089426C">
        <w:rPr>
          <w:sz w:val="18"/>
          <w:szCs w:val="18"/>
        </w:rPr>
        <w:t xml:space="preserve">    2.  Признать утратившим силу постановления администрации Сутчевского сельского поселения:</w:t>
      </w:r>
    </w:p>
    <w:p w:rsidR="00AE48D4" w:rsidRPr="0089426C" w:rsidRDefault="00AE48D4" w:rsidP="0089426C">
      <w:pPr>
        <w:pStyle w:val="af7"/>
        <w:jc w:val="both"/>
        <w:rPr>
          <w:rStyle w:val="afff"/>
          <w:sz w:val="18"/>
          <w:szCs w:val="18"/>
        </w:rPr>
      </w:pPr>
      <w:r w:rsidRPr="0089426C">
        <w:rPr>
          <w:sz w:val="18"/>
          <w:szCs w:val="18"/>
        </w:rPr>
        <w:t>-  от 19.01.2017 г. № 5 "</w:t>
      </w:r>
      <w:r w:rsidRPr="0089426C">
        <w:rPr>
          <w:rStyle w:val="afff"/>
          <w:b w:val="0"/>
          <w:sz w:val="18"/>
          <w:szCs w:val="18"/>
        </w:rPr>
        <w:t>Об утверждении Административного регламента администрации Сутчевского</w:t>
      </w:r>
      <w:r w:rsidRPr="0089426C">
        <w:rPr>
          <w:rStyle w:val="afff"/>
          <w:sz w:val="18"/>
          <w:szCs w:val="18"/>
        </w:rPr>
        <w:t xml:space="preserve"> </w:t>
      </w:r>
      <w:r w:rsidRPr="0089426C">
        <w:rPr>
          <w:rStyle w:val="afff"/>
          <w:b w:val="0"/>
          <w:sz w:val="18"/>
          <w:szCs w:val="18"/>
        </w:rPr>
        <w:t>сельского поселения  Мариинско-Посадского района Чувашской Республики по предоставлению муниципальной услуги "Выдача разрешений на строительство, реконструкцию объектов и индивидуальное строительство</w:t>
      </w:r>
      <w:r w:rsidRPr="0089426C">
        <w:rPr>
          <w:rStyle w:val="afff"/>
          <w:sz w:val="18"/>
          <w:szCs w:val="18"/>
        </w:rPr>
        <w:t>";</w:t>
      </w:r>
    </w:p>
    <w:p w:rsidR="00AE48D4" w:rsidRPr="0089426C" w:rsidRDefault="00AE48D4" w:rsidP="0089426C">
      <w:pPr>
        <w:pStyle w:val="af7"/>
        <w:jc w:val="both"/>
        <w:rPr>
          <w:sz w:val="18"/>
          <w:szCs w:val="18"/>
        </w:rPr>
      </w:pPr>
      <w:r w:rsidRPr="0089426C">
        <w:rPr>
          <w:sz w:val="18"/>
          <w:szCs w:val="18"/>
        </w:rPr>
        <w:t xml:space="preserve">   3. Настоящее постановление вступает в силу со дня официального опубликования.</w:t>
      </w:r>
    </w:p>
    <w:p w:rsidR="00AE48D4" w:rsidRPr="0089426C" w:rsidRDefault="00AE48D4" w:rsidP="0089426C">
      <w:pPr>
        <w:pStyle w:val="af7"/>
        <w:jc w:val="both"/>
        <w:rPr>
          <w:sz w:val="18"/>
          <w:szCs w:val="18"/>
        </w:rPr>
      </w:pPr>
    </w:p>
    <w:p w:rsidR="00AE48D4" w:rsidRPr="0089426C" w:rsidRDefault="00AE48D4" w:rsidP="0089426C">
      <w:pPr>
        <w:pStyle w:val="af7"/>
        <w:jc w:val="both"/>
        <w:rPr>
          <w:sz w:val="18"/>
          <w:szCs w:val="18"/>
        </w:rPr>
      </w:pPr>
    </w:p>
    <w:p w:rsidR="00AE48D4" w:rsidRPr="0089426C" w:rsidRDefault="00AE48D4" w:rsidP="0089426C">
      <w:pPr>
        <w:pStyle w:val="af7"/>
        <w:jc w:val="both"/>
        <w:rPr>
          <w:sz w:val="18"/>
          <w:szCs w:val="18"/>
        </w:rPr>
      </w:pPr>
    </w:p>
    <w:p w:rsidR="00AE48D4" w:rsidRPr="0089426C" w:rsidRDefault="00AE48D4" w:rsidP="0089426C">
      <w:pPr>
        <w:pStyle w:val="af7"/>
        <w:jc w:val="both"/>
        <w:rPr>
          <w:sz w:val="18"/>
          <w:szCs w:val="18"/>
        </w:rPr>
      </w:pPr>
      <w:r w:rsidRPr="0089426C">
        <w:rPr>
          <w:sz w:val="18"/>
          <w:szCs w:val="18"/>
        </w:rPr>
        <w:t xml:space="preserve">Глава Сутчевского сельского поселения                                                         С.Ю. Емельянова </w:t>
      </w:r>
    </w:p>
    <w:p w:rsidR="00AE48D4" w:rsidRPr="0089426C" w:rsidRDefault="00AE48D4" w:rsidP="0089426C">
      <w:pPr>
        <w:pStyle w:val="af7"/>
        <w:jc w:val="both"/>
        <w:rPr>
          <w:sz w:val="18"/>
          <w:szCs w:val="18"/>
        </w:rPr>
      </w:pPr>
      <w:r w:rsidRPr="0089426C">
        <w:rPr>
          <w:sz w:val="18"/>
          <w:szCs w:val="18"/>
        </w:rPr>
        <w:t xml:space="preserve"> </w:t>
      </w:r>
    </w:p>
    <w:p w:rsidR="00AE48D4" w:rsidRPr="0089426C" w:rsidRDefault="00AE48D4" w:rsidP="0089426C">
      <w:pPr>
        <w:ind w:firstLine="709"/>
        <w:jc w:val="right"/>
        <w:rPr>
          <w:bCs/>
          <w:sz w:val="18"/>
          <w:szCs w:val="18"/>
        </w:rPr>
      </w:pPr>
      <w:r w:rsidRPr="0089426C">
        <w:rPr>
          <w:bCs/>
          <w:sz w:val="18"/>
          <w:szCs w:val="18"/>
        </w:rPr>
        <w:t xml:space="preserve">Приложение к постановлению </w:t>
      </w:r>
    </w:p>
    <w:p w:rsidR="00AE48D4" w:rsidRPr="0089426C" w:rsidRDefault="00AE48D4" w:rsidP="0089426C">
      <w:pPr>
        <w:ind w:firstLine="709"/>
        <w:jc w:val="right"/>
        <w:rPr>
          <w:bCs/>
          <w:sz w:val="18"/>
          <w:szCs w:val="18"/>
        </w:rPr>
      </w:pPr>
      <w:r w:rsidRPr="0089426C">
        <w:rPr>
          <w:bCs/>
          <w:sz w:val="18"/>
          <w:szCs w:val="18"/>
        </w:rPr>
        <w:t xml:space="preserve">администрации Сутчевского </w:t>
      </w:r>
    </w:p>
    <w:p w:rsidR="00AE48D4" w:rsidRPr="0089426C" w:rsidRDefault="00AE48D4" w:rsidP="0089426C">
      <w:pPr>
        <w:ind w:firstLine="709"/>
        <w:jc w:val="right"/>
        <w:rPr>
          <w:bCs/>
          <w:sz w:val="18"/>
          <w:szCs w:val="18"/>
        </w:rPr>
      </w:pPr>
      <w:r w:rsidRPr="0089426C">
        <w:rPr>
          <w:bCs/>
          <w:sz w:val="18"/>
          <w:szCs w:val="18"/>
        </w:rPr>
        <w:t>сельского поселения</w:t>
      </w:r>
    </w:p>
    <w:p w:rsidR="00AE48D4" w:rsidRPr="0089426C" w:rsidRDefault="00AE48D4" w:rsidP="0089426C">
      <w:pPr>
        <w:ind w:firstLine="709"/>
        <w:jc w:val="right"/>
        <w:rPr>
          <w:bCs/>
          <w:sz w:val="18"/>
          <w:szCs w:val="18"/>
        </w:rPr>
      </w:pPr>
      <w:r w:rsidRPr="0089426C">
        <w:rPr>
          <w:bCs/>
          <w:sz w:val="18"/>
          <w:szCs w:val="18"/>
        </w:rPr>
        <w:t xml:space="preserve">от 07 ноября 2017 г. № 69   </w:t>
      </w:r>
    </w:p>
    <w:p w:rsidR="00AE48D4" w:rsidRPr="0089426C" w:rsidRDefault="00AE48D4" w:rsidP="0089426C">
      <w:pPr>
        <w:ind w:firstLine="709"/>
        <w:jc w:val="center"/>
        <w:rPr>
          <w:b/>
          <w:bCs/>
          <w:sz w:val="18"/>
          <w:szCs w:val="18"/>
        </w:rPr>
      </w:pPr>
    </w:p>
    <w:p w:rsidR="00AE48D4" w:rsidRPr="0089426C" w:rsidRDefault="00AE48D4" w:rsidP="0089426C">
      <w:pPr>
        <w:ind w:firstLine="709"/>
        <w:jc w:val="center"/>
        <w:rPr>
          <w:b/>
          <w:bCs/>
          <w:sz w:val="18"/>
          <w:szCs w:val="18"/>
        </w:rPr>
      </w:pPr>
      <w:r w:rsidRPr="0089426C">
        <w:rPr>
          <w:b/>
          <w:bCs/>
          <w:sz w:val="18"/>
          <w:szCs w:val="18"/>
        </w:rPr>
        <w:t xml:space="preserve">АДМИНИСТРАТИВНЫЙ РЕГЛАМЕНТ </w:t>
      </w:r>
    </w:p>
    <w:p w:rsidR="00AE48D4" w:rsidRPr="0089426C" w:rsidRDefault="00AE48D4" w:rsidP="0089426C">
      <w:pPr>
        <w:ind w:firstLine="709"/>
        <w:jc w:val="center"/>
        <w:rPr>
          <w:b/>
          <w:bCs/>
          <w:sz w:val="18"/>
          <w:szCs w:val="18"/>
        </w:rPr>
      </w:pPr>
      <w:r w:rsidRPr="0089426C">
        <w:rPr>
          <w:b/>
          <w:bCs/>
          <w:sz w:val="18"/>
          <w:szCs w:val="18"/>
        </w:rPr>
        <w:t>ПО ПРЕДОСТАВЛЕНИЮ МУНИЦИПАЛЬНОЙ УСЛУГИ</w:t>
      </w:r>
      <w:r w:rsidRPr="0089426C">
        <w:rPr>
          <w:b/>
          <w:bCs/>
          <w:sz w:val="18"/>
          <w:szCs w:val="18"/>
        </w:rPr>
        <w:br/>
        <w:t>« ВЫДАЧА РАЗРЕШЕНИЯ НА СТРОИТЕЛЬСТВО, РЕКОНСТРУКЦИЮ ОБЪЕКТА  КАПИТАЛЬНОГО СТРОИТЕЛЬСТВА И ИНДИВИДУАЛЬНОЕ СТРОИТЕЛЬСТВО»</w:t>
      </w:r>
    </w:p>
    <w:p w:rsidR="00AE48D4" w:rsidRPr="0089426C" w:rsidRDefault="00AE48D4" w:rsidP="0089426C">
      <w:pPr>
        <w:ind w:firstLine="709"/>
        <w:jc w:val="center"/>
        <w:rPr>
          <w:b/>
          <w:bCs/>
          <w:sz w:val="18"/>
          <w:szCs w:val="18"/>
        </w:rPr>
      </w:pPr>
    </w:p>
    <w:p w:rsidR="00AE48D4" w:rsidRPr="0089426C" w:rsidRDefault="00AE48D4" w:rsidP="0089426C">
      <w:pPr>
        <w:ind w:firstLine="709"/>
        <w:jc w:val="center"/>
        <w:outlineLvl w:val="1"/>
        <w:rPr>
          <w:b/>
          <w:sz w:val="18"/>
          <w:szCs w:val="18"/>
        </w:rPr>
      </w:pPr>
      <w:r w:rsidRPr="0089426C">
        <w:rPr>
          <w:b/>
          <w:sz w:val="18"/>
          <w:szCs w:val="18"/>
        </w:rPr>
        <w:t>I. Общие положения</w:t>
      </w:r>
    </w:p>
    <w:p w:rsidR="00AE48D4" w:rsidRPr="0089426C" w:rsidRDefault="00AE48D4" w:rsidP="0089426C">
      <w:pPr>
        <w:ind w:firstLine="709"/>
        <w:jc w:val="center"/>
        <w:rPr>
          <w:sz w:val="18"/>
          <w:szCs w:val="18"/>
        </w:rPr>
      </w:pPr>
    </w:p>
    <w:p w:rsidR="00AE48D4" w:rsidRPr="0089426C" w:rsidRDefault="00AE48D4" w:rsidP="0089426C">
      <w:pPr>
        <w:ind w:firstLine="709"/>
        <w:jc w:val="both"/>
        <w:outlineLvl w:val="2"/>
        <w:rPr>
          <w:b/>
          <w:sz w:val="18"/>
          <w:szCs w:val="18"/>
        </w:rPr>
      </w:pPr>
      <w:bookmarkStart w:id="20" w:name="Par55"/>
      <w:bookmarkEnd w:id="20"/>
      <w:r w:rsidRPr="0089426C">
        <w:rPr>
          <w:b/>
          <w:sz w:val="18"/>
          <w:szCs w:val="18"/>
        </w:rPr>
        <w:t>1.1. Предмет регулирования административного регламента</w:t>
      </w:r>
    </w:p>
    <w:p w:rsidR="00AE48D4" w:rsidRPr="0089426C" w:rsidRDefault="00AE48D4" w:rsidP="0089426C">
      <w:pPr>
        <w:ind w:firstLine="709"/>
        <w:jc w:val="both"/>
        <w:rPr>
          <w:sz w:val="18"/>
          <w:szCs w:val="18"/>
        </w:rPr>
      </w:pPr>
    </w:p>
    <w:p w:rsidR="00AE48D4" w:rsidRPr="0089426C" w:rsidRDefault="00AE48D4" w:rsidP="0089426C">
      <w:pPr>
        <w:ind w:firstLine="709"/>
        <w:jc w:val="both"/>
        <w:rPr>
          <w:sz w:val="18"/>
          <w:szCs w:val="18"/>
        </w:rPr>
      </w:pPr>
      <w:proofErr w:type="gramStart"/>
      <w:r w:rsidRPr="0089426C">
        <w:rPr>
          <w:sz w:val="18"/>
          <w:szCs w:val="18"/>
        </w:rPr>
        <w:t>Административный регламент предоставления муниципальной услуги «</w:t>
      </w:r>
      <w:r w:rsidRPr="0089426C">
        <w:rPr>
          <w:bCs/>
          <w:sz w:val="18"/>
          <w:szCs w:val="18"/>
        </w:rPr>
        <w:t>Выдача разрешения на строительство, реконструкцию объекта капитального строительства и индивидуальное строительство</w:t>
      </w:r>
      <w:r w:rsidRPr="0089426C">
        <w:rPr>
          <w:sz w:val="18"/>
          <w:szCs w:val="18"/>
        </w:rPr>
        <w:t>»</w:t>
      </w:r>
      <w:r w:rsidRPr="0089426C">
        <w:rPr>
          <w:i/>
          <w:sz w:val="18"/>
          <w:szCs w:val="18"/>
        </w:rPr>
        <w:t xml:space="preserve"> </w:t>
      </w:r>
      <w:r w:rsidRPr="0089426C">
        <w:rPr>
          <w:sz w:val="18"/>
          <w:szCs w:val="18"/>
        </w:rPr>
        <w:t>(далее – Административный регламент), определяет порядок, сроки и последовательность действий (административных процедур) органа местного самоуправления - администрации Сутчевского сельского поселения Мариинско-Посадского района Чувашской Республике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w:t>
      </w:r>
      <w:proofErr w:type="gramEnd"/>
      <w:r w:rsidRPr="0089426C">
        <w:rPr>
          <w:sz w:val="18"/>
          <w:szCs w:val="18"/>
        </w:rPr>
        <w:t xml:space="preserve">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AE48D4" w:rsidRPr="0089426C" w:rsidRDefault="00AE48D4" w:rsidP="0089426C">
      <w:pPr>
        <w:ind w:firstLine="709"/>
        <w:jc w:val="both"/>
        <w:rPr>
          <w:sz w:val="18"/>
          <w:szCs w:val="18"/>
        </w:rPr>
      </w:pPr>
      <w:proofErr w:type="gramStart"/>
      <w:r w:rsidRPr="0089426C">
        <w:rPr>
          <w:sz w:val="18"/>
          <w:szCs w:val="18"/>
        </w:rPr>
        <w:lastRenderedPageBreak/>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89426C">
        <w:rPr>
          <w:sz w:val="18"/>
          <w:szCs w:val="18"/>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AE48D4" w:rsidRPr="0089426C" w:rsidRDefault="00AE48D4" w:rsidP="0089426C">
      <w:pPr>
        <w:ind w:firstLine="709"/>
        <w:jc w:val="both"/>
        <w:rPr>
          <w:sz w:val="18"/>
          <w:szCs w:val="18"/>
        </w:rPr>
      </w:pPr>
    </w:p>
    <w:p w:rsidR="00AE48D4" w:rsidRPr="0089426C" w:rsidRDefault="00AE48D4" w:rsidP="0089426C">
      <w:pPr>
        <w:ind w:firstLine="709"/>
        <w:outlineLvl w:val="2"/>
        <w:rPr>
          <w:b/>
          <w:sz w:val="18"/>
          <w:szCs w:val="18"/>
        </w:rPr>
      </w:pPr>
      <w:r w:rsidRPr="0089426C">
        <w:rPr>
          <w:b/>
          <w:sz w:val="18"/>
          <w:szCs w:val="18"/>
        </w:rPr>
        <w:t>1.2. Круг заявителей</w:t>
      </w:r>
    </w:p>
    <w:p w:rsidR="00AE48D4" w:rsidRPr="0089426C" w:rsidRDefault="00AE48D4" w:rsidP="0089426C">
      <w:pPr>
        <w:ind w:firstLine="709"/>
        <w:jc w:val="both"/>
        <w:rPr>
          <w:sz w:val="18"/>
          <w:szCs w:val="18"/>
        </w:rPr>
      </w:pPr>
      <w:bookmarkStart w:id="21" w:name="Par61"/>
      <w:bookmarkEnd w:id="21"/>
      <w:r w:rsidRPr="0089426C">
        <w:rPr>
          <w:sz w:val="18"/>
          <w:szCs w:val="18"/>
        </w:rPr>
        <w:t xml:space="preserve"> 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sidRPr="0089426C">
        <w:rPr>
          <w:sz w:val="18"/>
          <w:szCs w:val="18"/>
        </w:rPr>
        <w:t>ГрК</w:t>
      </w:r>
      <w:proofErr w:type="spellEnd"/>
      <w:r w:rsidRPr="0089426C">
        <w:rPr>
          <w:sz w:val="18"/>
          <w:szCs w:val="18"/>
        </w:rPr>
        <w:t xml:space="preserve"> РФ) застройщиками (далее - заявители).</w:t>
      </w:r>
    </w:p>
    <w:p w:rsidR="00AE48D4" w:rsidRPr="0089426C" w:rsidRDefault="00AE48D4" w:rsidP="0089426C">
      <w:pPr>
        <w:ind w:firstLine="709"/>
        <w:jc w:val="both"/>
        <w:rPr>
          <w:sz w:val="18"/>
          <w:szCs w:val="18"/>
        </w:rPr>
      </w:pPr>
      <w:r w:rsidRPr="0089426C">
        <w:rPr>
          <w:sz w:val="18"/>
          <w:szCs w:val="18"/>
        </w:rPr>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AE48D4" w:rsidRPr="0089426C" w:rsidRDefault="00AE48D4" w:rsidP="0089426C">
      <w:pPr>
        <w:ind w:firstLine="709"/>
        <w:outlineLvl w:val="2"/>
        <w:rPr>
          <w:sz w:val="18"/>
          <w:szCs w:val="18"/>
        </w:rPr>
      </w:pPr>
    </w:p>
    <w:p w:rsidR="00AE48D4" w:rsidRPr="0089426C" w:rsidRDefault="00AE48D4" w:rsidP="0089426C">
      <w:pPr>
        <w:pStyle w:val="ConsPlusNormal"/>
        <w:ind w:firstLine="540"/>
        <w:jc w:val="both"/>
        <w:rPr>
          <w:b/>
          <w:sz w:val="18"/>
          <w:szCs w:val="18"/>
        </w:rPr>
      </w:pPr>
      <w:r w:rsidRPr="0089426C">
        <w:rPr>
          <w:b/>
          <w:sz w:val="18"/>
          <w:szCs w:val="18"/>
        </w:rPr>
        <w:t>1.3. Требования к порядку информирования о предоставлении муниципальной услуги</w:t>
      </w:r>
    </w:p>
    <w:p w:rsidR="00AE48D4" w:rsidRPr="0089426C" w:rsidRDefault="00AE48D4" w:rsidP="0089426C">
      <w:pPr>
        <w:pStyle w:val="ConsPlusNormal"/>
        <w:jc w:val="both"/>
        <w:rPr>
          <w:sz w:val="18"/>
          <w:szCs w:val="18"/>
        </w:rPr>
      </w:pPr>
    </w:p>
    <w:p w:rsidR="00AE48D4" w:rsidRPr="0089426C" w:rsidRDefault="00AE48D4" w:rsidP="0089426C">
      <w:pPr>
        <w:pStyle w:val="ConsPlusNormal"/>
        <w:ind w:firstLine="540"/>
        <w:jc w:val="both"/>
        <w:rPr>
          <w:sz w:val="18"/>
          <w:szCs w:val="18"/>
        </w:rPr>
      </w:pPr>
      <w:r w:rsidRPr="0089426C">
        <w:rPr>
          <w:sz w:val="18"/>
          <w:szCs w:val="18"/>
        </w:rPr>
        <w:t>1.3.1. Информация о порядке и сроках предоставления муниципальной услуги является открытой и общедоступной.</w:t>
      </w:r>
    </w:p>
    <w:p w:rsidR="00AE48D4" w:rsidRPr="0089426C" w:rsidRDefault="00AE48D4" w:rsidP="0089426C">
      <w:pPr>
        <w:pStyle w:val="ConsPlusNormal"/>
        <w:ind w:firstLine="540"/>
        <w:jc w:val="both"/>
        <w:rPr>
          <w:sz w:val="18"/>
          <w:szCs w:val="18"/>
        </w:rPr>
      </w:pPr>
      <w:hyperlink w:anchor="P503" w:history="1">
        <w:r w:rsidRPr="0089426C">
          <w:rPr>
            <w:color w:val="0000FF"/>
            <w:sz w:val="18"/>
            <w:szCs w:val="18"/>
          </w:rPr>
          <w:t>Информация</w:t>
        </w:r>
      </w:hyperlink>
      <w:r w:rsidRPr="0089426C">
        <w:rPr>
          <w:sz w:val="18"/>
          <w:szCs w:val="18"/>
        </w:rPr>
        <w:t xml:space="preserve"> об адресах, контактных телефонах, адресах электронной почты администрации Сутчевского сельского поселения, предоставляющей муниципальную услугу, содержится в приложении № 1 к настоящему Административному регламенту.</w:t>
      </w:r>
    </w:p>
    <w:p w:rsidR="00AE48D4" w:rsidRPr="0089426C" w:rsidRDefault="00AE48D4" w:rsidP="0089426C">
      <w:pPr>
        <w:pStyle w:val="ConsPlusNormal"/>
        <w:ind w:firstLine="540"/>
        <w:jc w:val="both"/>
        <w:rPr>
          <w:sz w:val="18"/>
          <w:szCs w:val="18"/>
        </w:rPr>
      </w:pPr>
      <w:proofErr w:type="gramStart"/>
      <w:r w:rsidRPr="0089426C">
        <w:rPr>
          <w:sz w:val="18"/>
          <w:szCs w:val="18"/>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специалистов, размещаются на информационных стендах в здании администрации сельского поселения,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w:t>
      </w:r>
      <w:proofErr w:type="gramEnd"/>
      <w:r w:rsidRPr="0089426C">
        <w:rPr>
          <w:sz w:val="18"/>
          <w:szCs w:val="18"/>
        </w:rPr>
        <w:t xml:space="preserve"> информационной системе «Единый портал государственных и муниципальных услуг (функций)» </w:t>
      </w:r>
      <w:proofErr w:type="spellStart"/>
      <w:r w:rsidRPr="0089426C">
        <w:rPr>
          <w:sz w:val="18"/>
          <w:szCs w:val="18"/>
        </w:rPr>
        <w:t>www.gosuslugi.ru</w:t>
      </w:r>
      <w:proofErr w:type="spellEnd"/>
      <w:r w:rsidRPr="0089426C">
        <w:rPr>
          <w:sz w:val="18"/>
          <w:szCs w:val="18"/>
        </w:rPr>
        <w:t xml:space="preserve"> и региональной информационной системе Чувашской Республики «Портал государственных и муниципальных услуг (функций) Чувашской Республики» </w:t>
      </w:r>
      <w:hyperlink r:id="rId50" w:history="1">
        <w:r w:rsidRPr="0089426C">
          <w:rPr>
            <w:rStyle w:val="a9"/>
            <w:sz w:val="18"/>
            <w:szCs w:val="18"/>
          </w:rPr>
          <w:t>www.21.gosuslugi.ru</w:t>
        </w:r>
      </w:hyperlink>
      <w:r w:rsidRPr="0089426C">
        <w:rPr>
          <w:sz w:val="18"/>
          <w:szCs w:val="18"/>
        </w:rPr>
        <w:t xml:space="preserve"> (далее соответственно - Единый портал государственных и муниципальных услуг, Портал государственных и муниципальных услуг).</w:t>
      </w:r>
    </w:p>
    <w:p w:rsidR="00AE48D4" w:rsidRPr="0089426C" w:rsidRDefault="00AE48D4" w:rsidP="0089426C">
      <w:pPr>
        <w:pStyle w:val="ConsPlusNormal"/>
        <w:ind w:firstLine="540"/>
        <w:jc w:val="both"/>
        <w:rPr>
          <w:sz w:val="18"/>
          <w:szCs w:val="18"/>
        </w:rPr>
      </w:pPr>
      <w:r w:rsidRPr="0089426C">
        <w:rPr>
          <w:sz w:val="18"/>
          <w:szCs w:val="18"/>
        </w:rPr>
        <w:t>Прием и информирование заинтересованных лиц по вопросам предоставления муниципальной услуги осуществляется специалистами администрации Сутчевского сельского поселения (далее также – специалисты администрации).</w:t>
      </w:r>
    </w:p>
    <w:p w:rsidR="00AE48D4" w:rsidRPr="0089426C" w:rsidRDefault="00AE48D4" w:rsidP="0089426C">
      <w:pPr>
        <w:pStyle w:val="ConsPlusNormal"/>
        <w:ind w:firstLine="540"/>
        <w:jc w:val="both"/>
        <w:rPr>
          <w:sz w:val="18"/>
          <w:szCs w:val="18"/>
        </w:rPr>
      </w:pPr>
      <w:r w:rsidRPr="0089426C">
        <w:rPr>
          <w:sz w:val="18"/>
          <w:szCs w:val="18"/>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AE48D4" w:rsidRPr="0089426C" w:rsidRDefault="00AE48D4" w:rsidP="0089426C">
      <w:pPr>
        <w:pStyle w:val="ConsPlusNormal"/>
        <w:ind w:firstLine="540"/>
        <w:jc w:val="both"/>
        <w:rPr>
          <w:sz w:val="18"/>
          <w:szCs w:val="18"/>
        </w:rPr>
      </w:pPr>
      <w:r w:rsidRPr="0089426C">
        <w:rPr>
          <w:sz w:val="18"/>
          <w:szCs w:val="18"/>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AE48D4" w:rsidRPr="0089426C" w:rsidRDefault="00AE48D4" w:rsidP="0089426C">
      <w:pPr>
        <w:pStyle w:val="ConsPlusNormal"/>
        <w:ind w:firstLine="540"/>
        <w:jc w:val="both"/>
        <w:rPr>
          <w:sz w:val="18"/>
          <w:szCs w:val="18"/>
        </w:rPr>
      </w:pPr>
      <w:r w:rsidRPr="0089426C">
        <w:rPr>
          <w:sz w:val="18"/>
          <w:szCs w:val="18"/>
        </w:rPr>
        <w:t>1.3.2. Для получения информации о процедуре предоставления муниципальной услуги заинтересованное лицо вправе обратиться:</w:t>
      </w:r>
    </w:p>
    <w:p w:rsidR="00AE48D4" w:rsidRPr="0089426C" w:rsidRDefault="00AE48D4" w:rsidP="0089426C">
      <w:pPr>
        <w:pStyle w:val="ConsPlusNormal"/>
        <w:ind w:firstLine="540"/>
        <w:jc w:val="both"/>
        <w:rPr>
          <w:sz w:val="18"/>
          <w:szCs w:val="18"/>
        </w:rPr>
      </w:pPr>
      <w:r w:rsidRPr="0089426C">
        <w:rPr>
          <w:sz w:val="18"/>
          <w:szCs w:val="18"/>
        </w:rPr>
        <w:t>- в устной форме в администрацию Сутчевского сельского поселения или в соответствии с соглашением в МФЦ;</w:t>
      </w:r>
    </w:p>
    <w:p w:rsidR="00AE48D4" w:rsidRPr="0089426C" w:rsidRDefault="00AE48D4" w:rsidP="0089426C">
      <w:pPr>
        <w:pStyle w:val="ConsPlusNormal"/>
        <w:ind w:firstLine="540"/>
        <w:jc w:val="both"/>
        <w:rPr>
          <w:sz w:val="18"/>
          <w:szCs w:val="18"/>
        </w:rPr>
      </w:pPr>
      <w:r w:rsidRPr="0089426C">
        <w:rPr>
          <w:sz w:val="18"/>
          <w:szCs w:val="18"/>
        </w:rPr>
        <w:t>- по телефону в администрацию Сутчевского сельского поселения или в соответствии с соглашением в МФЦ;</w:t>
      </w:r>
    </w:p>
    <w:p w:rsidR="00AE48D4" w:rsidRPr="0089426C" w:rsidRDefault="00AE48D4" w:rsidP="0089426C">
      <w:pPr>
        <w:pStyle w:val="ConsPlusNormal"/>
        <w:ind w:firstLine="540"/>
        <w:jc w:val="both"/>
        <w:rPr>
          <w:sz w:val="18"/>
          <w:szCs w:val="18"/>
        </w:rPr>
      </w:pPr>
      <w:r w:rsidRPr="0089426C">
        <w:rPr>
          <w:sz w:val="18"/>
          <w:szCs w:val="18"/>
        </w:rPr>
        <w:t>- в письменной форме или в форме электронного документа в администрацию Сутчевского сельского поселения или в соответствии с соглашением в МФЦ;</w:t>
      </w:r>
    </w:p>
    <w:p w:rsidR="00AE48D4" w:rsidRPr="0089426C" w:rsidRDefault="00AE48D4" w:rsidP="0089426C">
      <w:pPr>
        <w:pStyle w:val="ConsPlusNormal"/>
        <w:ind w:firstLine="540"/>
        <w:jc w:val="both"/>
        <w:rPr>
          <w:sz w:val="18"/>
          <w:szCs w:val="18"/>
        </w:rPr>
      </w:pPr>
      <w:r w:rsidRPr="0089426C">
        <w:rPr>
          <w:sz w:val="18"/>
          <w:szCs w:val="18"/>
        </w:rPr>
        <w:t>- через официальный сайт органа местного самоуправления, Единый портал государственных и муниципальных услуг и Портал государственных и муниципальных услуг.</w:t>
      </w:r>
    </w:p>
    <w:p w:rsidR="00AE48D4" w:rsidRPr="0089426C" w:rsidRDefault="00AE48D4" w:rsidP="0089426C">
      <w:pPr>
        <w:pStyle w:val="ConsPlusNormal"/>
        <w:ind w:firstLine="540"/>
        <w:jc w:val="both"/>
        <w:rPr>
          <w:sz w:val="18"/>
          <w:szCs w:val="18"/>
        </w:rPr>
      </w:pPr>
      <w:r w:rsidRPr="0089426C">
        <w:rPr>
          <w:sz w:val="18"/>
          <w:szCs w:val="18"/>
        </w:rPr>
        <w:t>Основными требованиями к информированию заинтересованных лиц о процедуре предоставления муниципальной услуги являются:</w:t>
      </w:r>
    </w:p>
    <w:p w:rsidR="00AE48D4" w:rsidRPr="0089426C" w:rsidRDefault="00AE48D4" w:rsidP="0089426C">
      <w:pPr>
        <w:pStyle w:val="ConsPlusNormal"/>
        <w:ind w:firstLine="540"/>
        <w:jc w:val="both"/>
        <w:rPr>
          <w:sz w:val="18"/>
          <w:szCs w:val="18"/>
        </w:rPr>
      </w:pPr>
      <w:r w:rsidRPr="0089426C">
        <w:rPr>
          <w:sz w:val="18"/>
          <w:szCs w:val="18"/>
        </w:rPr>
        <w:t>- достоверность и полнота информирования о процедуре;</w:t>
      </w:r>
    </w:p>
    <w:p w:rsidR="00AE48D4" w:rsidRPr="0089426C" w:rsidRDefault="00AE48D4" w:rsidP="0089426C">
      <w:pPr>
        <w:pStyle w:val="ConsPlusNormal"/>
        <w:ind w:firstLine="540"/>
        <w:jc w:val="both"/>
        <w:rPr>
          <w:sz w:val="18"/>
          <w:szCs w:val="18"/>
        </w:rPr>
      </w:pPr>
      <w:r w:rsidRPr="0089426C">
        <w:rPr>
          <w:sz w:val="18"/>
          <w:szCs w:val="18"/>
        </w:rPr>
        <w:t>- четкость в изложении информации о процедуре;</w:t>
      </w:r>
    </w:p>
    <w:p w:rsidR="00AE48D4" w:rsidRPr="0089426C" w:rsidRDefault="00AE48D4" w:rsidP="0089426C">
      <w:pPr>
        <w:pStyle w:val="ConsPlusNormal"/>
        <w:ind w:firstLine="540"/>
        <w:jc w:val="both"/>
        <w:rPr>
          <w:sz w:val="18"/>
          <w:szCs w:val="18"/>
        </w:rPr>
      </w:pPr>
      <w:r w:rsidRPr="0089426C">
        <w:rPr>
          <w:sz w:val="18"/>
          <w:szCs w:val="18"/>
        </w:rPr>
        <w:t>- наглядность форм предоставляемой информации;</w:t>
      </w:r>
    </w:p>
    <w:p w:rsidR="00AE48D4" w:rsidRPr="0089426C" w:rsidRDefault="00AE48D4" w:rsidP="0089426C">
      <w:pPr>
        <w:pStyle w:val="ConsPlusNormal"/>
        <w:ind w:firstLine="540"/>
        <w:jc w:val="both"/>
        <w:rPr>
          <w:sz w:val="18"/>
          <w:szCs w:val="18"/>
        </w:rPr>
      </w:pPr>
      <w:r w:rsidRPr="0089426C">
        <w:rPr>
          <w:sz w:val="18"/>
          <w:szCs w:val="18"/>
        </w:rPr>
        <w:t>- удобство и доступность получения информации о процедуре;</w:t>
      </w:r>
    </w:p>
    <w:p w:rsidR="00AE48D4" w:rsidRPr="0089426C" w:rsidRDefault="00AE48D4" w:rsidP="0089426C">
      <w:pPr>
        <w:pStyle w:val="ConsPlusNormal"/>
        <w:ind w:firstLine="540"/>
        <w:jc w:val="both"/>
        <w:rPr>
          <w:sz w:val="18"/>
          <w:szCs w:val="18"/>
        </w:rPr>
      </w:pPr>
      <w:r w:rsidRPr="0089426C">
        <w:rPr>
          <w:sz w:val="18"/>
          <w:szCs w:val="18"/>
        </w:rPr>
        <w:t>- корректность и тактичность в процессе информирования о процедуре.</w:t>
      </w:r>
    </w:p>
    <w:p w:rsidR="00AE48D4" w:rsidRPr="0089426C" w:rsidRDefault="00AE48D4" w:rsidP="0089426C">
      <w:pPr>
        <w:pStyle w:val="ConsPlusNormal"/>
        <w:ind w:firstLine="540"/>
        <w:jc w:val="both"/>
        <w:rPr>
          <w:sz w:val="18"/>
          <w:szCs w:val="18"/>
        </w:rPr>
      </w:pPr>
      <w:r w:rsidRPr="0089426C">
        <w:rPr>
          <w:sz w:val="18"/>
          <w:szCs w:val="18"/>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AE48D4" w:rsidRPr="0089426C" w:rsidRDefault="00AE48D4" w:rsidP="0089426C">
      <w:pPr>
        <w:pStyle w:val="ConsPlusNormal"/>
        <w:ind w:firstLine="540"/>
        <w:jc w:val="both"/>
        <w:rPr>
          <w:sz w:val="18"/>
          <w:szCs w:val="18"/>
        </w:rPr>
      </w:pPr>
      <w:r w:rsidRPr="0089426C">
        <w:rPr>
          <w:sz w:val="18"/>
          <w:szCs w:val="18"/>
        </w:rPr>
        <w:t>1.3.3. Публичное устное информирование осуществляется с привлечением СМИ.</w:t>
      </w:r>
    </w:p>
    <w:p w:rsidR="00AE48D4" w:rsidRPr="0089426C" w:rsidRDefault="00AE48D4" w:rsidP="0089426C">
      <w:pPr>
        <w:pStyle w:val="ConsPlusNormal"/>
        <w:ind w:firstLine="540"/>
        <w:jc w:val="both"/>
        <w:rPr>
          <w:sz w:val="18"/>
          <w:szCs w:val="18"/>
        </w:rPr>
      </w:pPr>
      <w:r w:rsidRPr="0089426C">
        <w:rPr>
          <w:sz w:val="18"/>
          <w:szCs w:val="18"/>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w:t>
      </w:r>
    </w:p>
    <w:p w:rsidR="00AE48D4" w:rsidRPr="0089426C" w:rsidRDefault="00AE48D4" w:rsidP="0089426C">
      <w:pPr>
        <w:pStyle w:val="ConsPlusNormal"/>
        <w:ind w:firstLine="540"/>
        <w:jc w:val="both"/>
        <w:rPr>
          <w:sz w:val="18"/>
          <w:szCs w:val="18"/>
        </w:rPr>
      </w:pPr>
      <w:r w:rsidRPr="0089426C">
        <w:rPr>
          <w:sz w:val="18"/>
          <w:szCs w:val="18"/>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AE48D4" w:rsidRPr="0089426C" w:rsidRDefault="00AE48D4" w:rsidP="0089426C">
      <w:pPr>
        <w:pStyle w:val="ConsPlusNormal"/>
        <w:ind w:firstLine="540"/>
        <w:jc w:val="both"/>
        <w:rPr>
          <w:sz w:val="18"/>
          <w:szCs w:val="18"/>
        </w:rPr>
      </w:pPr>
      <w:r w:rsidRPr="0089426C">
        <w:rPr>
          <w:sz w:val="18"/>
          <w:szCs w:val="18"/>
        </w:rPr>
        <w:t xml:space="preserve">- полное наименование </w:t>
      </w:r>
      <w:proofErr w:type="gramStart"/>
      <w:r w:rsidRPr="0089426C">
        <w:rPr>
          <w:sz w:val="18"/>
          <w:szCs w:val="18"/>
        </w:rPr>
        <w:t>местной</w:t>
      </w:r>
      <w:proofErr w:type="gramEnd"/>
      <w:r w:rsidRPr="0089426C">
        <w:rPr>
          <w:sz w:val="18"/>
          <w:szCs w:val="18"/>
        </w:rPr>
        <w:t xml:space="preserve"> администрации, предоставляющей муниципальную услугу;</w:t>
      </w:r>
    </w:p>
    <w:p w:rsidR="00AE48D4" w:rsidRPr="0089426C" w:rsidRDefault="00AE48D4" w:rsidP="0089426C">
      <w:pPr>
        <w:pStyle w:val="ConsPlusNormal"/>
        <w:ind w:firstLine="540"/>
        <w:jc w:val="both"/>
        <w:rPr>
          <w:sz w:val="18"/>
          <w:szCs w:val="18"/>
        </w:rPr>
      </w:pPr>
      <w:r w:rsidRPr="0089426C">
        <w:rPr>
          <w:sz w:val="18"/>
          <w:szCs w:val="18"/>
        </w:rPr>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AE48D4" w:rsidRPr="0089426C" w:rsidRDefault="00AE48D4" w:rsidP="0089426C">
      <w:pPr>
        <w:pStyle w:val="ConsPlusNormal"/>
        <w:ind w:firstLine="540"/>
        <w:jc w:val="both"/>
        <w:rPr>
          <w:sz w:val="18"/>
          <w:szCs w:val="18"/>
        </w:rPr>
      </w:pPr>
      <w:r w:rsidRPr="0089426C">
        <w:rPr>
          <w:sz w:val="18"/>
          <w:szCs w:val="18"/>
        </w:rPr>
        <w:t>- формы и образцы заполнения заявления о предоставлении муниципальной услуги;</w:t>
      </w:r>
    </w:p>
    <w:p w:rsidR="00AE48D4" w:rsidRPr="0089426C" w:rsidRDefault="00AE48D4" w:rsidP="0089426C">
      <w:pPr>
        <w:pStyle w:val="ConsPlusNormal"/>
        <w:ind w:firstLine="540"/>
        <w:jc w:val="both"/>
        <w:rPr>
          <w:sz w:val="18"/>
          <w:szCs w:val="18"/>
        </w:rPr>
      </w:pPr>
      <w:r w:rsidRPr="0089426C">
        <w:rPr>
          <w:sz w:val="18"/>
          <w:szCs w:val="18"/>
        </w:rPr>
        <w:t>- рекомендации по заполнению заявления о предоставлении муниципальной услуги;</w:t>
      </w:r>
    </w:p>
    <w:p w:rsidR="00AE48D4" w:rsidRPr="0089426C" w:rsidRDefault="00AE48D4" w:rsidP="0089426C">
      <w:pPr>
        <w:pStyle w:val="ConsPlusNormal"/>
        <w:ind w:firstLine="540"/>
        <w:jc w:val="both"/>
        <w:rPr>
          <w:sz w:val="18"/>
          <w:szCs w:val="18"/>
        </w:rPr>
      </w:pPr>
      <w:r w:rsidRPr="0089426C">
        <w:rPr>
          <w:sz w:val="18"/>
          <w:szCs w:val="18"/>
        </w:rPr>
        <w:t>- перечень документов, необходимых для предоставления муниципальной услуги;</w:t>
      </w:r>
    </w:p>
    <w:p w:rsidR="00AE48D4" w:rsidRPr="0089426C" w:rsidRDefault="00AE48D4" w:rsidP="0089426C">
      <w:pPr>
        <w:pStyle w:val="ConsPlusNormal"/>
        <w:ind w:firstLine="540"/>
        <w:jc w:val="both"/>
        <w:rPr>
          <w:sz w:val="18"/>
          <w:szCs w:val="18"/>
        </w:rPr>
      </w:pPr>
      <w:r w:rsidRPr="0089426C">
        <w:rPr>
          <w:sz w:val="18"/>
          <w:szCs w:val="18"/>
        </w:rPr>
        <w:t>- порядок предоставления муниципальной услуги, в том числе в электронной форме;</w:t>
      </w:r>
    </w:p>
    <w:p w:rsidR="00AE48D4" w:rsidRPr="0089426C" w:rsidRDefault="00AE48D4" w:rsidP="0089426C">
      <w:pPr>
        <w:pStyle w:val="ConsPlusNormal"/>
        <w:ind w:firstLine="540"/>
        <w:jc w:val="both"/>
        <w:rPr>
          <w:sz w:val="18"/>
          <w:szCs w:val="18"/>
        </w:rPr>
      </w:pPr>
      <w:r w:rsidRPr="0089426C">
        <w:rPr>
          <w:sz w:val="18"/>
          <w:szCs w:val="18"/>
        </w:rPr>
        <w:t>- перечень оснований для отказа в предоставлении муниципальной услуги;</w:t>
      </w:r>
    </w:p>
    <w:p w:rsidR="00AE48D4" w:rsidRPr="0089426C" w:rsidRDefault="00AE48D4" w:rsidP="0089426C">
      <w:pPr>
        <w:pStyle w:val="ConsPlusNormal"/>
        <w:ind w:firstLine="540"/>
        <w:jc w:val="both"/>
        <w:rPr>
          <w:sz w:val="18"/>
          <w:szCs w:val="18"/>
        </w:rPr>
      </w:pPr>
      <w:r w:rsidRPr="0089426C">
        <w:rPr>
          <w:sz w:val="18"/>
          <w:szCs w:val="18"/>
        </w:rPr>
        <w:t>- извлечения из законодательных и иных нормативных правовых актов, содержащих нормы, регулирующие предоставление муниципальной услуги;</w:t>
      </w:r>
    </w:p>
    <w:p w:rsidR="00AE48D4" w:rsidRPr="0089426C" w:rsidRDefault="00AE48D4" w:rsidP="0089426C">
      <w:pPr>
        <w:pStyle w:val="ConsPlusNormal"/>
        <w:ind w:firstLine="540"/>
        <w:jc w:val="both"/>
        <w:rPr>
          <w:sz w:val="18"/>
          <w:szCs w:val="18"/>
        </w:rPr>
      </w:pPr>
      <w:r w:rsidRPr="0089426C">
        <w:rPr>
          <w:sz w:val="18"/>
          <w:szCs w:val="18"/>
        </w:rPr>
        <w:t>- перечень наиболее часто задаваемых заявителями вопросов и ответов на них;</w:t>
      </w:r>
    </w:p>
    <w:p w:rsidR="00AE48D4" w:rsidRPr="0089426C" w:rsidRDefault="00AE48D4" w:rsidP="0089426C">
      <w:pPr>
        <w:pStyle w:val="ConsPlusNormal"/>
        <w:ind w:firstLine="540"/>
        <w:jc w:val="both"/>
        <w:rPr>
          <w:sz w:val="18"/>
          <w:szCs w:val="18"/>
        </w:rPr>
      </w:pPr>
      <w:r w:rsidRPr="0089426C">
        <w:rPr>
          <w:sz w:val="18"/>
          <w:szCs w:val="18"/>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AE48D4" w:rsidRPr="0089426C" w:rsidRDefault="00AE48D4" w:rsidP="0089426C">
      <w:pPr>
        <w:pStyle w:val="ConsPlusNormal"/>
        <w:ind w:firstLine="540"/>
        <w:jc w:val="both"/>
        <w:rPr>
          <w:sz w:val="18"/>
          <w:szCs w:val="18"/>
        </w:rPr>
      </w:pPr>
      <w:r w:rsidRPr="0089426C">
        <w:rPr>
          <w:sz w:val="18"/>
          <w:szCs w:val="18"/>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AE48D4" w:rsidRPr="0089426C" w:rsidRDefault="00AE48D4" w:rsidP="0089426C">
      <w:pPr>
        <w:pStyle w:val="ConsPlusNormal"/>
        <w:ind w:firstLine="540"/>
        <w:jc w:val="both"/>
        <w:rPr>
          <w:sz w:val="18"/>
          <w:szCs w:val="18"/>
        </w:rPr>
      </w:pPr>
      <w:r w:rsidRPr="0089426C">
        <w:rPr>
          <w:sz w:val="18"/>
          <w:szCs w:val="18"/>
        </w:rPr>
        <w:t>На Едином портале государственных и муниципальных услуг, Портале государственных и муниципальных услуг размещена следующая информация:</w:t>
      </w:r>
    </w:p>
    <w:p w:rsidR="00AE48D4" w:rsidRPr="0089426C" w:rsidRDefault="00AE48D4" w:rsidP="0089426C">
      <w:pPr>
        <w:pStyle w:val="ConsPlusNormal"/>
        <w:ind w:firstLine="540"/>
        <w:jc w:val="both"/>
        <w:rPr>
          <w:sz w:val="18"/>
          <w:szCs w:val="18"/>
        </w:rPr>
      </w:pPr>
      <w:r w:rsidRPr="0089426C">
        <w:rPr>
          <w:sz w:val="18"/>
          <w:szCs w:val="18"/>
        </w:rPr>
        <w:t>наименование муниципальной услуги;</w:t>
      </w:r>
    </w:p>
    <w:p w:rsidR="00AE48D4" w:rsidRPr="0089426C" w:rsidRDefault="00AE48D4" w:rsidP="0089426C">
      <w:pPr>
        <w:pStyle w:val="ConsPlusNormal"/>
        <w:ind w:firstLine="540"/>
        <w:jc w:val="both"/>
        <w:rPr>
          <w:sz w:val="18"/>
          <w:szCs w:val="18"/>
        </w:rPr>
      </w:pPr>
      <w:r w:rsidRPr="0089426C">
        <w:rPr>
          <w:sz w:val="18"/>
          <w:szCs w:val="18"/>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AE48D4" w:rsidRPr="0089426C" w:rsidRDefault="00AE48D4" w:rsidP="0089426C">
      <w:pPr>
        <w:pStyle w:val="ConsPlusNormal"/>
        <w:ind w:firstLine="540"/>
        <w:jc w:val="both"/>
        <w:rPr>
          <w:sz w:val="18"/>
          <w:szCs w:val="18"/>
        </w:rPr>
      </w:pPr>
      <w:r w:rsidRPr="0089426C">
        <w:rPr>
          <w:sz w:val="18"/>
          <w:szCs w:val="18"/>
        </w:rPr>
        <w:t>наименование органа местного самоуправления, предоставляющего муниципальную услугу;</w:t>
      </w:r>
    </w:p>
    <w:p w:rsidR="00AE48D4" w:rsidRPr="0089426C" w:rsidRDefault="00AE48D4" w:rsidP="0089426C">
      <w:pPr>
        <w:pStyle w:val="ConsPlusNormal"/>
        <w:ind w:firstLine="540"/>
        <w:jc w:val="both"/>
        <w:rPr>
          <w:sz w:val="18"/>
          <w:szCs w:val="18"/>
        </w:rPr>
      </w:pPr>
      <w:r w:rsidRPr="0089426C">
        <w:rPr>
          <w:sz w:val="18"/>
          <w:szCs w:val="18"/>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AE48D4" w:rsidRPr="0089426C" w:rsidRDefault="00AE48D4" w:rsidP="0089426C">
      <w:pPr>
        <w:pStyle w:val="ConsPlusNormal"/>
        <w:ind w:firstLine="540"/>
        <w:jc w:val="both"/>
        <w:rPr>
          <w:sz w:val="18"/>
          <w:szCs w:val="18"/>
        </w:rPr>
      </w:pPr>
      <w:r w:rsidRPr="0089426C">
        <w:rPr>
          <w:sz w:val="18"/>
          <w:szCs w:val="18"/>
        </w:rPr>
        <w:t>перечень нормативных правовых актов, непосредственно регулирующих предоставление муниципальной услуги;</w:t>
      </w:r>
    </w:p>
    <w:p w:rsidR="00AE48D4" w:rsidRPr="0089426C" w:rsidRDefault="00AE48D4" w:rsidP="0089426C">
      <w:pPr>
        <w:pStyle w:val="ConsPlusNormal"/>
        <w:ind w:firstLine="540"/>
        <w:jc w:val="both"/>
        <w:rPr>
          <w:sz w:val="18"/>
          <w:szCs w:val="18"/>
        </w:rPr>
      </w:pPr>
      <w:r w:rsidRPr="0089426C">
        <w:rPr>
          <w:sz w:val="18"/>
          <w:szCs w:val="18"/>
        </w:rPr>
        <w:t>способы предоставления муниципальной услуги;</w:t>
      </w:r>
    </w:p>
    <w:p w:rsidR="00AE48D4" w:rsidRPr="0089426C" w:rsidRDefault="00AE48D4" w:rsidP="0089426C">
      <w:pPr>
        <w:pStyle w:val="ConsPlusNormal"/>
        <w:ind w:firstLine="540"/>
        <w:jc w:val="both"/>
        <w:rPr>
          <w:sz w:val="18"/>
          <w:szCs w:val="18"/>
        </w:rPr>
      </w:pPr>
      <w:r w:rsidRPr="0089426C">
        <w:rPr>
          <w:sz w:val="18"/>
          <w:szCs w:val="18"/>
        </w:rPr>
        <w:t>описание результата предоставления муниципальной услуги;</w:t>
      </w:r>
    </w:p>
    <w:p w:rsidR="00AE48D4" w:rsidRPr="0089426C" w:rsidRDefault="00AE48D4" w:rsidP="0089426C">
      <w:pPr>
        <w:pStyle w:val="ConsPlusNormal"/>
        <w:ind w:firstLine="540"/>
        <w:jc w:val="both"/>
        <w:rPr>
          <w:sz w:val="18"/>
          <w:szCs w:val="18"/>
        </w:rPr>
      </w:pPr>
      <w:r w:rsidRPr="0089426C">
        <w:rPr>
          <w:sz w:val="18"/>
          <w:szCs w:val="18"/>
        </w:rPr>
        <w:t>категория заявителей, которым предоставляется муниципальная услуга;</w:t>
      </w:r>
    </w:p>
    <w:p w:rsidR="00AE48D4" w:rsidRPr="0089426C" w:rsidRDefault="00AE48D4" w:rsidP="0089426C">
      <w:pPr>
        <w:pStyle w:val="ConsPlusNormal"/>
        <w:ind w:firstLine="540"/>
        <w:jc w:val="both"/>
        <w:rPr>
          <w:sz w:val="18"/>
          <w:szCs w:val="18"/>
        </w:rPr>
      </w:pPr>
      <w:r w:rsidRPr="0089426C">
        <w:rPr>
          <w:sz w:val="18"/>
          <w:szCs w:val="18"/>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AE48D4" w:rsidRPr="0089426C" w:rsidRDefault="00AE48D4" w:rsidP="0089426C">
      <w:pPr>
        <w:pStyle w:val="ConsPlusNormal"/>
        <w:ind w:firstLine="540"/>
        <w:jc w:val="both"/>
        <w:rPr>
          <w:sz w:val="18"/>
          <w:szCs w:val="18"/>
        </w:rPr>
      </w:pPr>
      <w:r w:rsidRPr="0089426C">
        <w:rPr>
          <w:sz w:val="18"/>
          <w:szCs w:val="18"/>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AE48D4" w:rsidRPr="0089426C" w:rsidRDefault="00AE48D4" w:rsidP="0089426C">
      <w:pPr>
        <w:pStyle w:val="ConsPlusNormal"/>
        <w:ind w:firstLine="540"/>
        <w:jc w:val="both"/>
        <w:rPr>
          <w:sz w:val="18"/>
          <w:szCs w:val="18"/>
        </w:rPr>
      </w:pPr>
      <w:r w:rsidRPr="0089426C">
        <w:rPr>
          <w:sz w:val="18"/>
          <w:szCs w:val="18"/>
        </w:rPr>
        <w:t>срок, в течение которого заявление о предоставлении муниципальной услуги должно быть зарегистрировано;</w:t>
      </w:r>
    </w:p>
    <w:p w:rsidR="00AE48D4" w:rsidRPr="0089426C" w:rsidRDefault="00AE48D4" w:rsidP="0089426C">
      <w:pPr>
        <w:pStyle w:val="ConsPlusNormal"/>
        <w:ind w:firstLine="540"/>
        <w:jc w:val="both"/>
        <w:rPr>
          <w:sz w:val="18"/>
          <w:szCs w:val="18"/>
        </w:rPr>
      </w:pPr>
      <w:r w:rsidRPr="0089426C">
        <w:rPr>
          <w:sz w:val="18"/>
          <w:szCs w:val="18"/>
        </w:rPr>
        <w:t>максимальный срок ожидания в очереди при подаче заявления о предоставлении муниципальной услуги лично;</w:t>
      </w:r>
    </w:p>
    <w:p w:rsidR="00AE48D4" w:rsidRPr="0089426C" w:rsidRDefault="00AE48D4" w:rsidP="0089426C">
      <w:pPr>
        <w:pStyle w:val="ConsPlusNormal"/>
        <w:ind w:firstLine="540"/>
        <w:jc w:val="both"/>
        <w:rPr>
          <w:sz w:val="18"/>
          <w:szCs w:val="18"/>
        </w:rPr>
      </w:pPr>
      <w:r w:rsidRPr="0089426C">
        <w:rPr>
          <w:sz w:val="18"/>
          <w:szCs w:val="18"/>
        </w:rPr>
        <w:t>основания для отказа в предоставлении муниципальной услуги;</w:t>
      </w:r>
    </w:p>
    <w:p w:rsidR="00AE48D4" w:rsidRPr="0089426C" w:rsidRDefault="00AE48D4" w:rsidP="0089426C">
      <w:pPr>
        <w:pStyle w:val="ConsPlusNormal"/>
        <w:ind w:firstLine="540"/>
        <w:jc w:val="both"/>
        <w:rPr>
          <w:sz w:val="18"/>
          <w:szCs w:val="18"/>
        </w:rPr>
      </w:pPr>
      <w:r w:rsidRPr="0089426C">
        <w:rPr>
          <w:sz w:val="18"/>
          <w:szCs w:val="1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E48D4" w:rsidRPr="0089426C" w:rsidRDefault="00AE48D4" w:rsidP="0089426C">
      <w:pPr>
        <w:pStyle w:val="ConsPlusNormal"/>
        <w:ind w:firstLine="540"/>
        <w:jc w:val="both"/>
        <w:rPr>
          <w:sz w:val="18"/>
          <w:szCs w:val="18"/>
        </w:rPr>
      </w:pPr>
      <w:proofErr w:type="gramStart"/>
      <w:r w:rsidRPr="0089426C">
        <w:rPr>
          <w:sz w:val="18"/>
          <w:szCs w:val="18"/>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89426C">
        <w:rPr>
          <w:sz w:val="18"/>
          <w:szCs w:val="18"/>
        </w:rPr>
        <w:t xml:space="preserve"> получены такие документы;</w:t>
      </w:r>
    </w:p>
    <w:p w:rsidR="00AE48D4" w:rsidRPr="0089426C" w:rsidRDefault="00AE48D4" w:rsidP="0089426C">
      <w:pPr>
        <w:pStyle w:val="ConsPlusNormal"/>
        <w:ind w:firstLine="540"/>
        <w:jc w:val="both"/>
        <w:rPr>
          <w:sz w:val="18"/>
          <w:szCs w:val="18"/>
        </w:rPr>
      </w:pPr>
      <w:r w:rsidRPr="0089426C">
        <w:rPr>
          <w:sz w:val="18"/>
          <w:szCs w:val="1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E48D4" w:rsidRPr="0089426C" w:rsidRDefault="00AE48D4" w:rsidP="0089426C">
      <w:pPr>
        <w:pStyle w:val="ConsPlusNormal"/>
        <w:ind w:firstLine="540"/>
        <w:jc w:val="both"/>
        <w:rPr>
          <w:sz w:val="18"/>
          <w:szCs w:val="18"/>
        </w:rPr>
      </w:pPr>
      <w:r w:rsidRPr="0089426C">
        <w:rPr>
          <w:sz w:val="18"/>
          <w:szCs w:val="18"/>
        </w:rPr>
        <w:t>сведения о безвозмездности предоставления муниципальной услуги;</w:t>
      </w:r>
    </w:p>
    <w:p w:rsidR="00AE48D4" w:rsidRPr="0089426C" w:rsidRDefault="00AE48D4" w:rsidP="0089426C">
      <w:pPr>
        <w:pStyle w:val="ConsPlusNormal"/>
        <w:ind w:firstLine="540"/>
        <w:jc w:val="both"/>
        <w:rPr>
          <w:sz w:val="18"/>
          <w:szCs w:val="18"/>
        </w:rPr>
      </w:pPr>
      <w:r w:rsidRPr="0089426C">
        <w:rPr>
          <w:sz w:val="18"/>
          <w:szCs w:val="18"/>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AE48D4" w:rsidRPr="0089426C" w:rsidRDefault="00AE48D4" w:rsidP="0089426C">
      <w:pPr>
        <w:pStyle w:val="ConsPlusNormal"/>
        <w:ind w:firstLine="540"/>
        <w:jc w:val="both"/>
        <w:rPr>
          <w:sz w:val="18"/>
          <w:szCs w:val="18"/>
        </w:rPr>
      </w:pPr>
      <w:r w:rsidRPr="0089426C">
        <w:rPr>
          <w:sz w:val="18"/>
          <w:szCs w:val="18"/>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AE48D4" w:rsidRPr="0089426C" w:rsidRDefault="00AE48D4" w:rsidP="0089426C">
      <w:pPr>
        <w:pStyle w:val="ConsPlusNormal"/>
        <w:ind w:firstLine="540"/>
        <w:jc w:val="both"/>
        <w:rPr>
          <w:sz w:val="18"/>
          <w:szCs w:val="18"/>
        </w:rPr>
      </w:pPr>
      <w:r w:rsidRPr="0089426C">
        <w:rPr>
          <w:sz w:val="18"/>
          <w:szCs w:val="18"/>
        </w:rPr>
        <w:t>1.3.5. Индивидуальное устное информирование о порядке предоставления муниципальной услуги осуществляется специалистом администрации Сутчевского сельского поселения либо в соответствии с соглашением специалистом МФЦ при обращении заявителей за информацией:</w:t>
      </w:r>
    </w:p>
    <w:p w:rsidR="00AE48D4" w:rsidRPr="0089426C" w:rsidRDefault="00AE48D4" w:rsidP="0089426C">
      <w:pPr>
        <w:pStyle w:val="ConsPlusNormal"/>
        <w:ind w:firstLine="540"/>
        <w:jc w:val="both"/>
        <w:rPr>
          <w:sz w:val="18"/>
          <w:szCs w:val="18"/>
        </w:rPr>
      </w:pPr>
      <w:r w:rsidRPr="0089426C">
        <w:rPr>
          <w:sz w:val="18"/>
          <w:szCs w:val="18"/>
        </w:rPr>
        <w:t>- лично;</w:t>
      </w:r>
    </w:p>
    <w:p w:rsidR="00AE48D4" w:rsidRPr="0089426C" w:rsidRDefault="00AE48D4" w:rsidP="0089426C">
      <w:pPr>
        <w:pStyle w:val="ConsPlusNormal"/>
        <w:ind w:firstLine="540"/>
        <w:jc w:val="both"/>
        <w:rPr>
          <w:sz w:val="18"/>
          <w:szCs w:val="18"/>
        </w:rPr>
      </w:pPr>
      <w:r w:rsidRPr="0089426C">
        <w:rPr>
          <w:sz w:val="18"/>
          <w:szCs w:val="18"/>
        </w:rPr>
        <w:t>- по телефону.</w:t>
      </w:r>
    </w:p>
    <w:p w:rsidR="00AE48D4" w:rsidRPr="0089426C" w:rsidRDefault="00AE48D4" w:rsidP="0089426C">
      <w:pPr>
        <w:pStyle w:val="ConsPlusNormal"/>
        <w:ind w:firstLine="540"/>
        <w:jc w:val="both"/>
        <w:rPr>
          <w:sz w:val="18"/>
          <w:szCs w:val="18"/>
        </w:rPr>
      </w:pPr>
      <w:r w:rsidRPr="0089426C">
        <w:rPr>
          <w:sz w:val="18"/>
          <w:szCs w:val="18"/>
        </w:rPr>
        <w:lastRenderedPageBreak/>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AE48D4" w:rsidRPr="0089426C" w:rsidRDefault="00AE48D4" w:rsidP="0089426C">
      <w:pPr>
        <w:pStyle w:val="ConsPlusNormal"/>
        <w:ind w:firstLine="540"/>
        <w:jc w:val="both"/>
        <w:rPr>
          <w:sz w:val="18"/>
          <w:szCs w:val="18"/>
        </w:rPr>
      </w:pPr>
      <w:r w:rsidRPr="0089426C">
        <w:rPr>
          <w:sz w:val="18"/>
          <w:szCs w:val="18"/>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AE48D4" w:rsidRPr="0089426C" w:rsidRDefault="00AE48D4" w:rsidP="0089426C">
      <w:pPr>
        <w:pStyle w:val="ConsPlusNormal"/>
        <w:ind w:firstLine="540"/>
        <w:jc w:val="both"/>
        <w:rPr>
          <w:sz w:val="18"/>
          <w:szCs w:val="18"/>
        </w:rPr>
      </w:pPr>
      <w:r w:rsidRPr="0089426C">
        <w:rPr>
          <w:sz w:val="18"/>
          <w:szCs w:val="18"/>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AE48D4" w:rsidRPr="0089426C" w:rsidRDefault="00AE48D4" w:rsidP="0089426C">
      <w:pPr>
        <w:pStyle w:val="ConsPlusNormal"/>
        <w:ind w:firstLine="540"/>
        <w:jc w:val="both"/>
        <w:rPr>
          <w:sz w:val="18"/>
          <w:szCs w:val="18"/>
        </w:rPr>
      </w:pPr>
      <w:r w:rsidRPr="0089426C">
        <w:rPr>
          <w:sz w:val="18"/>
          <w:szCs w:val="18"/>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AE48D4" w:rsidRPr="0089426C" w:rsidRDefault="00AE48D4" w:rsidP="0089426C">
      <w:pPr>
        <w:pStyle w:val="ConsPlusNormal"/>
        <w:ind w:firstLine="540"/>
        <w:jc w:val="both"/>
        <w:rPr>
          <w:sz w:val="18"/>
          <w:szCs w:val="18"/>
        </w:rPr>
      </w:pPr>
      <w:r w:rsidRPr="0089426C">
        <w:rPr>
          <w:sz w:val="18"/>
          <w:szCs w:val="18"/>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AE48D4" w:rsidRPr="0089426C" w:rsidRDefault="00AE48D4" w:rsidP="0089426C">
      <w:pPr>
        <w:pStyle w:val="ConsPlusNormal"/>
        <w:ind w:firstLine="540"/>
        <w:jc w:val="both"/>
        <w:rPr>
          <w:sz w:val="18"/>
          <w:szCs w:val="18"/>
        </w:rPr>
      </w:pPr>
      <w:proofErr w:type="gramStart"/>
      <w:r w:rsidRPr="0089426C">
        <w:rPr>
          <w:sz w:val="18"/>
          <w:szCs w:val="18"/>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89426C">
        <w:rPr>
          <w:sz w:val="18"/>
          <w:szCs w:val="18"/>
        </w:rPr>
        <w:t xml:space="preserve"> В остальных случаях дается письменный ответ по существу поставленных в обращении вопросов.</w:t>
      </w:r>
    </w:p>
    <w:p w:rsidR="00AE48D4" w:rsidRPr="0089426C" w:rsidRDefault="00AE48D4" w:rsidP="0089426C">
      <w:pPr>
        <w:pStyle w:val="ConsPlusNormal"/>
        <w:ind w:firstLine="540"/>
        <w:jc w:val="both"/>
        <w:rPr>
          <w:sz w:val="18"/>
          <w:szCs w:val="18"/>
        </w:rPr>
      </w:pPr>
      <w:r w:rsidRPr="0089426C">
        <w:rPr>
          <w:sz w:val="18"/>
          <w:szCs w:val="18"/>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AE48D4" w:rsidRPr="0089426C" w:rsidRDefault="00AE48D4" w:rsidP="0089426C">
      <w:pPr>
        <w:pStyle w:val="ConsPlusNormal"/>
        <w:ind w:firstLine="540"/>
        <w:jc w:val="both"/>
        <w:rPr>
          <w:sz w:val="18"/>
          <w:szCs w:val="18"/>
        </w:rPr>
      </w:pPr>
      <w:r w:rsidRPr="0089426C">
        <w:rPr>
          <w:sz w:val="18"/>
          <w:szCs w:val="18"/>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AE48D4" w:rsidRPr="0089426C" w:rsidRDefault="00AE48D4" w:rsidP="0089426C">
      <w:pPr>
        <w:pStyle w:val="ConsPlusNormal"/>
        <w:ind w:firstLine="540"/>
        <w:jc w:val="both"/>
        <w:rPr>
          <w:sz w:val="18"/>
          <w:szCs w:val="18"/>
        </w:rPr>
      </w:pPr>
      <w:r w:rsidRPr="0089426C">
        <w:rPr>
          <w:sz w:val="18"/>
          <w:szCs w:val="18"/>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E48D4" w:rsidRPr="0089426C" w:rsidRDefault="00AE48D4" w:rsidP="0089426C">
      <w:pPr>
        <w:pStyle w:val="ConsPlusNormal"/>
        <w:ind w:firstLine="540"/>
        <w:jc w:val="both"/>
        <w:rPr>
          <w:sz w:val="18"/>
          <w:szCs w:val="18"/>
        </w:rPr>
      </w:pPr>
      <w:r w:rsidRPr="0089426C">
        <w:rPr>
          <w:sz w:val="18"/>
          <w:szCs w:val="18"/>
        </w:rPr>
        <w:t>Ответ на обращение направляется заинтересованному лицу в течение 30 дней со дня его регистрации.</w:t>
      </w:r>
    </w:p>
    <w:p w:rsidR="00AE48D4" w:rsidRPr="0089426C" w:rsidRDefault="00AE48D4" w:rsidP="0089426C">
      <w:pPr>
        <w:pStyle w:val="ConsPlusNormal"/>
        <w:jc w:val="both"/>
        <w:rPr>
          <w:sz w:val="18"/>
          <w:szCs w:val="18"/>
        </w:rPr>
      </w:pPr>
    </w:p>
    <w:p w:rsidR="00AE48D4" w:rsidRPr="0089426C" w:rsidRDefault="00AE48D4" w:rsidP="0089426C">
      <w:pPr>
        <w:pStyle w:val="ConsPlusNormal"/>
        <w:jc w:val="center"/>
        <w:rPr>
          <w:b/>
          <w:sz w:val="18"/>
          <w:szCs w:val="18"/>
        </w:rPr>
      </w:pPr>
      <w:r w:rsidRPr="0089426C">
        <w:rPr>
          <w:b/>
          <w:sz w:val="18"/>
          <w:szCs w:val="18"/>
        </w:rPr>
        <w:t>II. Стандарт предоставления муниципальной услуги</w:t>
      </w:r>
    </w:p>
    <w:p w:rsidR="00AE48D4" w:rsidRPr="0089426C" w:rsidRDefault="00AE48D4" w:rsidP="0089426C">
      <w:pPr>
        <w:pStyle w:val="ConsPlusNormal"/>
        <w:jc w:val="both"/>
        <w:rPr>
          <w:b/>
          <w:sz w:val="18"/>
          <w:szCs w:val="18"/>
        </w:rPr>
      </w:pPr>
    </w:p>
    <w:p w:rsidR="00AE48D4" w:rsidRPr="0089426C" w:rsidRDefault="00AE48D4" w:rsidP="0089426C">
      <w:pPr>
        <w:pStyle w:val="ConsPlusNormal"/>
        <w:ind w:firstLine="540"/>
        <w:jc w:val="both"/>
        <w:rPr>
          <w:b/>
          <w:sz w:val="18"/>
          <w:szCs w:val="18"/>
        </w:rPr>
      </w:pPr>
      <w:r w:rsidRPr="0089426C">
        <w:rPr>
          <w:b/>
          <w:sz w:val="18"/>
          <w:szCs w:val="18"/>
        </w:rPr>
        <w:t>2.1. Наименование муниципальной услуги</w:t>
      </w:r>
    </w:p>
    <w:p w:rsidR="00AE48D4" w:rsidRPr="0089426C" w:rsidRDefault="00AE48D4" w:rsidP="0089426C">
      <w:pPr>
        <w:pStyle w:val="ConsPlusNormal"/>
        <w:ind w:firstLine="540"/>
        <w:jc w:val="both"/>
        <w:rPr>
          <w:b/>
          <w:sz w:val="18"/>
          <w:szCs w:val="18"/>
        </w:rPr>
      </w:pPr>
    </w:p>
    <w:p w:rsidR="00AE48D4" w:rsidRPr="0089426C" w:rsidRDefault="00AE48D4" w:rsidP="0089426C">
      <w:pPr>
        <w:suppressAutoHyphens/>
        <w:ind w:firstLine="567"/>
        <w:contextualSpacing/>
        <w:jc w:val="both"/>
        <w:rPr>
          <w:bCs/>
          <w:color w:val="000000"/>
          <w:sz w:val="18"/>
          <w:szCs w:val="18"/>
        </w:rPr>
      </w:pPr>
      <w:r w:rsidRPr="0089426C">
        <w:rPr>
          <w:bCs/>
          <w:color w:val="000000"/>
          <w:sz w:val="18"/>
          <w:szCs w:val="18"/>
        </w:rPr>
        <w:t>Муниципальная услуга имеет следующее наименование:</w:t>
      </w:r>
    </w:p>
    <w:p w:rsidR="00AE48D4" w:rsidRPr="0089426C" w:rsidRDefault="00AE48D4" w:rsidP="0089426C">
      <w:pPr>
        <w:ind w:firstLine="567"/>
        <w:contextualSpacing/>
        <w:jc w:val="both"/>
        <w:rPr>
          <w:bCs/>
          <w:color w:val="000000"/>
          <w:sz w:val="18"/>
          <w:szCs w:val="18"/>
        </w:rPr>
      </w:pPr>
      <w:r w:rsidRPr="0089426C">
        <w:rPr>
          <w:bCs/>
          <w:color w:val="000000"/>
          <w:sz w:val="18"/>
          <w:szCs w:val="18"/>
        </w:rPr>
        <w:t>«</w:t>
      </w:r>
      <w:r w:rsidRPr="0089426C">
        <w:rPr>
          <w:color w:val="000000"/>
          <w:sz w:val="18"/>
          <w:szCs w:val="18"/>
          <w:lang w:eastAsia="ar-SA"/>
        </w:rPr>
        <w:t>Выдача разрешения на строительство, реконструкцию объекта капитального строительства и индивидуальное строительство</w:t>
      </w:r>
      <w:r w:rsidRPr="0089426C">
        <w:rPr>
          <w:bCs/>
          <w:color w:val="000000"/>
          <w:sz w:val="18"/>
          <w:szCs w:val="18"/>
        </w:rPr>
        <w:t>».</w:t>
      </w:r>
    </w:p>
    <w:p w:rsidR="00AE48D4" w:rsidRPr="0089426C" w:rsidRDefault="00AE48D4" w:rsidP="0089426C">
      <w:pPr>
        <w:ind w:firstLine="567"/>
        <w:jc w:val="both"/>
        <w:rPr>
          <w:color w:val="000000"/>
          <w:sz w:val="18"/>
          <w:szCs w:val="18"/>
        </w:rPr>
      </w:pPr>
    </w:p>
    <w:p w:rsidR="00AE48D4" w:rsidRPr="0089426C" w:rsidRDefault="00AE48D4" w:rsidP="0089426C">
      <w:pPr>
        <w:ind w:firstLine="567"/>
        <w:jc w:val="both"/>
        <w:rPr>
          <w:b/>
          <w:color w:val="000000"/>
          <w:sz w:val="18"/>
          <w:szCs w:val="18"/>
        </w:rPr>
      </w:pPr>
      <w:r w:rsidRPr="0089426C">
        <w:rPr>
          <w:b/>
          <w:color w:val="000000"/>
          <w:sz w:val="18"/>
          <w:szCs w:val="18"/>
        </w:rPr>
        <w:t>2.2. Наименование органа местного самоуправления, предоставляющего муниципальную услугу</w:t>
      </w:r>
    </w:p>
    <w:p w:rsidR="00AE48D4" w:rsidRPr="0089426C" w:rsidRDefault="00AE48D4" w:rsidP="0089426C">
      <w:pPr>
        <w:suppressAutoHyphens/>
        <w:ind w:firstLine="709"/>
        <w:jc w:val="both"/>
        <w:rPr>
          <w:color w:val="000000"/>
          <w:sz w:val="18"/>
          <w:szCs w:val="18"/>
        </w:rPr>
      </w:pPr>
      <w:r w:rsidRPr="0089426C">
        <w:rPr>
          <w:bCs/>
          <w:sz w:val="18"/>
          <w:szCs w:val="18"/>
        </w:rPr>
        <w:t>Муниципальная услуга предоставляется</w:t>
      </w:r>
      <w:r w:rsidRPr="0089426C">
        <w:rPr>
          <w:color w:val="000000"/>
          <w:sz w:val="18"/>
          <w:szCs w:val="18"/>
        </w:rPr>
        <w:t xml:space="preserve"> администрацией Сутчевского сельского поселения Мариинско-Посадского района Чувашской Республики.</w:t>
      </w:r>
    </w:p>
    <w:p w:rsidR="00AE48D4" w:rsidRPr="0089426C" w:rsidRDefault="00AE48D4" w:rsidP="0089426C">
      <w:pPr>
        <w:ind w:firstLine="709"/>
        <w:jc w:val="both"/>
        <w:rPr>
          <w:sz w:val="18"/>
          <w:szCs w:val="18"/>
        </w:rPr>
      </w:pPr>
      <w:proofErr w:type="gramStart"/>
      <w:r w:rsidRPr="0089426C">
        <w:rPr>
          <w:sz w:val="18"/>
          <w:szCs w:val="18"/>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(в случае, если это предусмотрено соглашением о взаимодействии), уведомления и выдачи результата муниципальной услуги заявителю (в случае, если предусмотрено</w:t>
      </w:r>
      <w:proofErr w:type="gramEnd"/>
      <w:r w:rsidRPr="0089426C">
        <w:rPr>
          <w:sz w:val="18"/>
          <w:szCs w:val="18"/>
        </w:rPr>
        <w:t xml:space="preserve"> соглашением о взаимодействии).</w:t>
      </w:r>
    </w:p>
    <w:p w:rsidR="00AE48D4" w:rsidRPr="0089426C" w:rsidRDefault="00AE48D4" w:rsidP="0089426C">
      <w:pPr>
        <w:suppressAutoHyphens/>
        <w:ind w:firstLine="709"/>
        <w:jc w:val="both"/>
        <w:rPr>
          <w:color w:val="000000"/>
          <w:sz w:val="18"/>
          <w:szCs w:val="18"/>
        </w:rPr>
      </w:pPr>
      <w:r w:rsidRPr="0089426C">
        <w:rPr>
          <w:bCs/>
          <w:sz w:val="18"/>
          <w:szCs w:val="18"/>
        </w:rPr>
        <w:t>Информационное и техническое обеспечение по предоставлению муниципальной услуги осуществляется</w:t>
      </w:r>
      <w:r w:rsidRPr="0089426C">
        <w:rPr>
          <w:color w:val="000000"/>
          <w:sz w:val="18"/>
          <w:szCs w:val="18"/>
        </w:rPr>
        <w:t xml:space="preserve"> администрацией Сутчевского сельского поселения</w:t>
      </w:r>
    </w:p>
    <w:p w:rsidR="00AE48D4" w:rsidRPr="0089426C" w:rsidRDefault="00AE48D4" w:rsidP="0089426C">
      <w:pPr>
        <w:ind w:firstLine="567"/>
        <w:jc w:val="both"/>
        <w:rPr>
          <w:b/>
          <w:color w:val="000000"/>
          <w:sz w:val="18"/>
          <w:szCs w:val="18"/>
        </w:rPr>
      </w:pPr>
      <w:r w:rsidRPr="0089426C">
        <w:rPr>
          <w:b/>
          <w:color w:val="000000"/>
          <w:sz w:val="18"/>
          <w:szCs w:val="18"/>
        </w:rPr>
        <w:t>2.2.1. Государственные и муниципальные органы и организации, участвующие в предоставлении муниципальной услуги</w:t>
      </w:r>
    </w:p>
    <w:p w:rsidR="00AE48D4" w:rsidRPr="0089426C" w:rsidRDefault="00AE48D4" w:rsidP="0089426C">
      <w:pPr>
        <w:ind w:firstLine="567"/>
        <w:jc w:val="both"/>
        <w:rPr>
          <w:color w:val="000000"/>
          <w:sz w:val="18"/>
          <w:szCs w:val="18"/>
        </w:rPr>
      </w:pPr>
      <w:r w:rsidRPr="0089426C">
        <w:rPr>
          <w:color w:val="000000"/>
          <w:sz w:val="18"/>
          <w:szCs w:val="18"/>
        </w:rPr>
        <w:t xml:space="preserve">При предоставлении муниципальной услуги органы местного самоуправления взаимодействует </w:t>
      </w:r>
      <w:proofErr w:type="gramStart"/>
      <w:r w:rsidRPr="0089426C">
        <w:rPr>
          <w:color w:val="000000"/>
          <w:sz w:val="18"/>
          <w:szCs w:val="18"/>
        </w:rPr>
        <w:t>с</w:t>
      </w:r>
      <w:proofErr w:type="gramEnd"/>
      <w:r w:rsidRPr="0089426C">
        <w:rPr>
          <w:color w:val="000000"/>
          <w:sz w:val="18"/>
          <w:szCs w:val="18"/>
        </w:rPr>
        <w:t>:</w:t>
      </w:r>
    </w:p>
    <w:p w:rsidR="00AE48D4" w:rsidRPr="0089426C" w:rsidRDefault="00AE48D4" w:rsidP="0089426C">
      <w:pPr>
        <w:ind w:firstLine="540"/>
        <w:jc w:val="both"/>
        <w:rPr>
          <w:color w:val="000000"/>
          <w:sz w:val="18"/>
          <w:szCs w:val="18"/>
        </w:rPr>
      </w:pPr>
      <w:r w:rsidRPr="0089426C">
        <w:rPr>
          <w:color w:val="000000"/>
          <w:sz w:val="18"/>
          <w:szCs w:val="18"/>
        </w:rPr>
        <w:t>Министерством строительства, архитектуры и жилищно-коммунального хозяйства Чувашской Республики;</w:t>
      </w:r>
    </w:p>
    <w:p w:rsidR="00AE48D4" w:rsidRPr="0089426C" w:rsidRDefault="00AE48D4" w:rsidP="0089426C">
      <w:pPr>
        <w:ind w:firstLine="540"/>
        <w:jc w:val="both"/>
        <w:rPr>
          <w:color w:val="000000"/>
          <w:sz w:val="18"/>
          <w:szCs w:val="18"/>
        </w:rPr>
      </w:pPr>
      <w:r w:rsidRPr="0089426C">
        <w:rPr>
          <w:color w:val="000000"/>
          <w:sz w:val="18"/>
          <w:szCs w:val="18"/>
        </w:rPr>
        <w:t>Управлением Федеральной службы государственной регистрации, кадастра и картографии по Чувашской Республике;</w:t>
      </w:r>
    </w:p>
    <w:p w:rsidR="00AE48D4" w:rsidRPr="0089426C" w:rsidRDefault="00AE48D4" w:rsidP="0089426C">
      <w:pPr>
        <w:ind w:firstLine="540"/>
        <w:jc w:val="both"/>
        <w:rPr>
          <w:color w:val="000000"/>
          <w:sz w:val="18"/>
          <w:szCs w:val="18"/>
        </w:rPr>
      </w:pPr>
      <w:r w:rsidRPr="0089426C">
        <w:rPr>
          <w:color w:val="000000"/>
          <w:sz w:val="18"/>
          <w:szCs w:val="18"/>
        </w:rPr>
        <w:t xml:space="preserve">Филиалом ФГБУ «Федеральная кадастровая палата </w:t>
      </w:r>
      <w:proofErr w:type="spellStart"/>
      <w:r w:rsidRPr="0089426C">
        <w:rPr>
          <w:color w:val="000000"/>
          <w:sz w:val="18"/>
          <w:szCs w:val="18"/>
        </w:rPr>
        <w:t>Росреестра</w:t>
      </w:r>
      <w:proofErr w:type="spellEnd"/>
      <w:r w:rsidRPr="0089426C">
        <w:rPr>
          <w:color w:val="000000"/>
          <w:sz w:val="18"/>
          <w:szCs w:val="18"/>
        </w:rPr>
        <w:t>» по Чувашской Республике - Чувашии;</w:t>
      </w:r>
    </w:p>
    <w:p w:rsidR="00AE48D4" w:rsidRPr="0089426C" w:rsidRDefault="00AE48D4" w:rsidP="0089426C">
      <w:pPr>
        <w:ind w:firstLine="540"/>
        <w:jc w:val="both"/>
        <w:rPr>
          <w:color w:val="000000"/>
          <w:sz w:val="18"/>
          <w:szCs w:val="18"/>
        </w:rPr>
      </w:pPr>
      <w:r w:rsidRPr="0089426C">
        <w:rPr>
          <w:color w:val="000000"/>
          <w:sz w:val="18"/>
          <w:szCs w:val="18"/>
        </w:rPr>
        <w:t>Автономное учреждение Чувашской Республики «Центр экспертизы и ценообразования в строительстве Чувашской Республики» Министерства строительства, архитектуры  и жилищно-коммунального хозяйства Чувашской Республики;</w:t>
      </w:r>
    </w:p>
    <w:p w:rsidR="00AE48D4" w:rsidRPr="0089426C" w:rsidRDefault="00AE48D4" w:rsidP="0089426C">
      <w:pPr>
        <w:ind w:firstLine="540"/>
        <w:jc w:val="both"/>
        <w:rPr>
          <w:color w:val="000000"/>
          <w:sz w:val="18"/>
          <w:szCs w:val="18"/>
        </w:rPr>
      </w:pPr>
      <w:r w:rsidRPr="0089426C">
        <w:rPr>
          <w:color w:val="000000"/>
          <w:sz w:val="18"/>
          <w:szCs w:val="18"/>
        </w:rPr>
        <w:t>МФЦ.</w:t>
      </w:r>
    </w:p>
    <w:p w:rsidR="00AE48D4" w:rsidRPr="0089426C" w:rsidRDefault="00AE48D4" w:rsidP="0089426C">
      <w:pPr>
        <w:ind w:firstLine="567"/>
        <w:jc w:val="both"/>
        <w:rPr>
          <w:b/>
          <w:color w:val="000000"/>
          <w:sz w:val="18"/>
          <w:szCs w:val="18"/>
        </w:rPr>
      </w:pPr>
      <w:r w:rsidRPr="0089426C">
        <w:rPr>
          <w:b/>
          <w:color w:val="000000"/>
          <w:sz w:val="18"/>
          <w:szCs w:val="18"/>
        </w:rPr>
        <w:t>2.2.2. Особенности взаимодействия с заявителем при предоставлении муниципальной услуги</w:t>
      </w:r>
    </w:p>
    <w:p w:rsidR="00AE48D4" w:rsidRPr="0089426C" w:rsidRDefault="00AE48D4" w:rsidP="0089426C">
      <w:pPr>
        <w:ind w:firstLine="567"/>
        <w:jc w:val="both"/>
        <w:rPr>
          <w:color w:val="000000"/>
          <w:sz w:val="18"/>
          <w:szCs w:val="18"/>
        </w:rPr>
      </w:pPr>
      <w:proofErr w:type="gramStart"/>
      <w:r w:rsidRPr="0089426C">
        <w:rPr>
          <w:color w:val="000000"/>
          <w:sz w:val="18"/>
          <w:szCs w:val="18"/>
        </w:rPr>
        <w:t>При подаче заявления с документами на предоставление муниципальной услуги в администрацию Сутчевского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rsidRPr="0089426C">
        <w:rPr>
          <w:color w:val="000000"/>
          <w:sz w:val="18"/>
          <w:szCs w:val="18"/>
        </w:rPr>
        <w:t>,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AE48D4" w:rsidRPr="0089426C" w:rsidRDefault="00AE48D4" w:rsidP="0089426C">
      <w:pPr>
        <w:ind w:firstLine="567"/>
        <w:jc w:val="both"/>
        <w:rPr>
          <w:b/>
          <w:color w:val="000000"/>
          <w:sz w:val="18"/>
          <w:szCs w:val="18"/>
        </w:rPr>
      </w:pPr>
      <w:r w:rsidRPr="0089426C">
        <w:rPr>
          <w:b/>
          <w:color w:val="000000"/>
          <w:sz w:val="18"/>
          <w:szCs w:val="18"/>
        </w:rPr>
        <w:t>2.3. Описание результата предоставления муниципальной услуги</w:t>
      </w:r>
    </w:p>
    <w:p w:rsidR="00AE48D4" w:rsidRPr="0089426C" w:rsidRDefault="00AE48D4" w:rsidP="0089426C">
      <w:pPr>
        <w:ind w:firstLine="540"/>
        <w:jc w:val="both"/>
        <w:rPr>
          <w:color w:val="000000"/>
          <w:sz w:val="18"/>
          <w:szCs w:val="18"/>
        </w:rPr>
      </w:pPr>
      <w:r w:rsidRPr="0089426C">
        <w:rPr>
          <w:b/>
          <w:color w:val="000000"/>
          <w:sz w:val="18"/>
          <w:szCs w:val="18"/>
        </w:rPr>
        <w:t>2.3.1.</w:t>
      </w:r>
      <w:r w:rsidRPr="0089426C">
        <w:rPr>
          <w:color w:val="000000"/>
          <w:sz w:val="18"/>
          <w:szCs w:val="18"/>
        </w:rPr>
        <w:t> Конечным результатом предоставления муниципальной услуги по вопросу выдачи разрешения на строительство, реконструкцию объекта капитального строительства и индивидуальное строительство (далее - разрешение на строительство) является:</w:t>
      </w:r>
    </w:p>
    <w:p w:rsidR="00AE48D4" w:rsidRPr="0089426C" w:rsidRDefault="00AE48D4" w:rsidP="0089426C">
      <w:pPr>
        <w:tabs>
          <w:tab w:val="left" w:pos="720"/>
        </w:tabs>
        <w:suppressAutoHyphens/>
        <w:ind w:firstLine="567"/>
        <w:jc w:val="both"/>
        <w:rPr>
          <w:bCs/>
          <w:sz w:val="18"/>
          <w:szCs w:val="18"/>
        </w:rPr>
      </w:pPr>
      <w:r w:rsidRPr="0089426C">
        <w:rPr>
          <w:color w:val="000000"/>
          <w:sz w:val="18"/>
          <w:szCs w:val="18"/>
        </w:rPr>
        <w:t>- выдача  заявителю разрешения на строительство;</w:t>
      </w:r>
      <w:r w:rsidRPr="0089426C">
        <w:rPr>
          <w:bCs/>
          <w:sz w:val="18"/>
          <w:szCs w:val="18"/>
        </w:rPr>
        <w:t xml:space="preserve"> </w:t>
      </w:r>
    </w:p>
    <w:p w:rsidR="00AE48D4" w:rsidRPr="0089426C" w:rsidRDefault="00AE48D4" w:rsidP="0089426C">
      <w:pPr>
        <w:tabs>
          <w:tab w:val="left" w:pos="720"/>
        </w:tabs>
        <w:suppressAutoHyphens/>
        <w:jc w:val="both"/>
        <w:rPr>
          <w:bCs/>
          <w:sz w:val="18"/>
          <w:szCs w:val="18"/>
        </w:rPr>
      </w:pPr>
      <w:r w:rsidRPr="0089426C">
        <w:rPr>
          <w:color w:val="000000"/>
          <w:sz w:val="18"/>
          <w:szCs w:val="18"/>
        </w:rPr>
        <w:t xml:space="preserve">          - уведомление об отказе в выдаче заявителю разрешения на строительство.</w:t>
      </w:r>
    </w:p>
    <w:p w:rsidR="00AE48D4" w:rsidRPr="0089426C" w:rsidRDefault="00AE48D4" w:rsidP="0089426C">
      <w:pPr>
        <w:ind w:firstLine="540"/>
        <w:jc w:val="both"/>
        <w:rPr>
          <w:color w:val="000000"/>
          <w:sz w:val="18"/>
          <w:szCs w:val="18"/>
        </w:rPr>
      </w:pPr>
      <w:r w:rsidRPr="0089426C">
        <w:rPr>
          <w:b/>
          <w:color w:val="000000"/>
          <w:sz w:val="18"/>
          <w:szCs w:val="18"/>
        </w:rPr>
        <w:t>2.3.2.</w:t>
      </w:r>
      <w:r w:rsidRPr="0089426C">
        <w:rPr>
          <w:color w:val="000000"/>
          <w:sz w:val="18"/>
          <w:szCs w:val="18"/>
        </w:rPr>
        <w:t> Конечным результатом предоставления муниципальной услуги по продлению срока действия разрешения на строительство является:</w:t>
      </w:r>
    </w:p>
    <w:p w:rsidR="00AE48D4" w:rsidRPr="0089426C" w:rsidRDefault="00AE48D4" w:rsidP="0089426C">
      <w:pPr>
        <w:ind w:firstLine="540"/>
        <w:jc w:val="both"/>
        <w:rPr>
          <w:color w:val="000000"/>
          <w:sz w:val="18"/>
          <w:szCs w:val="18"/>
        </w:rPr>
      </w:pPr>
      <w:r w:rsidRPr="0089426C">
        <w:rPr>
          <w:color w:val="000000"/>
          <w:sz w:val="18"/>
          <w:szCs w:val="18"/>
        </w:rPr>
        <w:t>- продление срока действия разрешения на строительство;</w:t>
      </w:r>
    </w:p>
    <w:p w:rsidR="00AE48D4" w:rsidRPr="0089426C" w:rsidRDefault="00AE48D4" w:rsidP="0089426C">
      <w:pPr>
        <w:ind w:firstLine="540"/>
        <w:jc w:val="both"/>
        <w:rPr>
          <w:color w:val="000000"/>
          <w:sz w:val="18"/>
          <w:szCs w:val="18"/>
        </w:rPr>
      </w:pPr>
      <w:r w:rsidRPr="0089426C">
        <w:rPr>
          <w:color w:val="000000"/>
          <w:sz w:val="18"/>
          <w:szCs w:val="18"/>
        </w:rPr>
        <w:t>- отказ в продлении срока действия разрешения на строительство.</w:t>
      </w:r>
    </w:p>
    <w:p w:rsidR="00AE48D4" w:rsidRPr="0089426C" w:rsidRDefault="00AE48D4" w:rsidP="0089426C">
      <w:pPr>
        <w:ind w:firstLine="540"/>
        <w:jc w:val="both"/>
        <w:rPr>
          <w:color w:val="000000"/>
          <w:sz w:val="18"/>
          <w:szCs w:val="18"/>
        </w:rPr>
      </w:pPr>
      <w:r w:rsidRPr="0089426C">
        <w:rPr>
          <w:b/>
          <w:color w:val="000000"/>
          <w:sz w:val="18"/>
          <w:szCs w:val="18"/>
        </w:rPr>
        <w:t>2.3.3.</w:t>
      </w:r>
      <w:r w:rsidRPr="0089426C">
        <w:rPr>
          <w:color w:val="000000"/>
          <w:sz w:val="18"/>
          <w:szCs w:val="18"/>
        </w:rPr>
        <w:t xml:space="preserve"> Конечным результатом предоставления муниципальной услуги по внесению изменений в разрешение на строительство является:</w:t>
      </w:r>
    </w:p>
    <w:p w:rsidR="00AE48D4" w:rsidRPr="0089426C" w:rsidRDefault="00AE48D4" w:rsidP="0089426C">
      <w:pPr>
        <w:ind w:firstLine="540"/>
        <w:jc w:val="both"/>
        <w:rPr>
          <w:color w:val="000000"/>
          <w:sz w:val="18"/>
          <w:szCs w:val="18"/>
        </w:rPr>
      </w:pPr>
      <w:r w:rsidRPr="0089426C">
        <w:rPr>
          <w:color w:val="000000"/>
          <w:sz w:val="18"/>
          <w:szCs w:val="18"/>
        </w:rPr>
        <w:t>- внесение изменений в разрешение на строительство;</w:t>
      </w:r>
    </w:p>
    <w:p w:rsidR="00AE48D4" w:rsidRPr="0089426C" w:rsidRDefault="00AE48D4" w:rsidP="0089426C">
      <w:pPr>
        <w:ind w:firstLine="540"/>
        <w:jc w:val="both"/>
        <w:rPr>
          <w:color w:val="000000"/>
          <w:sz w:val="18"/>
          <w:szCs w:val="18"/>
        </w:rPr>
      </w:pPr>
      <w:r w:rsidRPr="0089426C">
        <w:rPr>
          <w:color w:val="000000"/>
          <w:sz w:val="18"/>
          <w:szCs w:val="18"/>
        </w:rPr>
        <w:t>- отказ во внесении изменений в разрешение на строительство.</w:t>
      </w:r>
    </w:p>
    <w:p w:rsidR="00AE48D4" w:rsidRPr="0089426C" w:rsidRDefault="00AE48D4" w:rsidP="0089426C">
      <w:pPr>
        <w:ind w:firstLine="567"/>
        <w:jc w:val="both"/>
        <w:rPr>
          <w:b/>
          <w:color w:val="000000"/>
          <w:sz w:val="18"/>
          <w:szCs w:val="18"/>
        </w:rPr>
      </w:pPr>
      <w:r w:rsidRPr="0089426C">
        <w:rPr>
          <w:b/>
          <w:color w:val="000000"/>
          <w:sz w:val="18"/>
          <w:szCs w:val="18"/>
        </w:rPr>
        <w:t>2.4. Срок предоставления муниципальной услуги</w:t>
      </w:r>
    </w:p>
    <w:p w:rsidR="00AE48D4" w:rsidRPr="0089426C" w:rsidRDefault="00AE48D4" w:rsidP="0089426C">
      <w:pPr>
        <w:ind w:firstLine="540"/>
        <w:jc w:val="both"/>
        <w:rPr>
          <w:color w:val="000000"/>
          <w:sz w:val="18"/>
          <w:szCs w:val="18"/>
        </w:rPr>
      </w:pPr>
      <w:r w:rsidRPr="0089426C">
        <w:rPr>
          <w:b/>
          <w:color w:val="000000"/>
          <w:sz w:val="18"/>
          <w:szCs w:val="18"/>
        </w:rPr>
        <w:t>2.4.1.</w:t>
      </w:r>
      <w:r w:rsidRPr="0089426C">
        <w:rPr>
          <w:color w:val="000000"/>
          <w:sz w:val="18"/>
          <w:szCs w:val="18"/>
        </w:rPr>
        <w:t xml:space="preserve"> Разрешение на строительство или уведомление об отказе в выдаче разрешения на строительство выдается в течение 7 рабочих дней со дня получения заявления о выдаче разрешения на строительство, оформленного в соответствии с приложением №2 к Административному регламенту.</w:t>
      </w:r>
    </w:p>
    <w:p w:rsidR="00AE48D4" w:rsidRPr="0089426C" w:rsidRDefault="00AE48D4" w:rsidP="0089426C">
      <w:pPr>
        <w:ind w:firstLine="540"/>
        <w:jc w:val="both"/>
        <w:rPr>
          <w:color w:val="000000"/>
          <w:sz w:val="18"/>
          <w:szCs w:val="18"/>
        </w:rPr>
      </w:pPr>
      <w:r w:rsidRPr="0089426C">
        <w:rPr>
          <w:b/>
          <w:color w:val="000000"/>
          <w:sz w:val="18"/>
          <w:szCs w:val="18"/>
        </w:rPr>
        <w:t>2.4.2.</w:t>
      </w:r>
      <w:r w:rsidRPr="0089426C">
        <w:rPr>
          <w:color w:val="000000"/>
          <w:sz w:val="18"/>
          <w:szCs w:val="18"/>
        </w:rPr>
        <w:t xml:space="preserve">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7 рабочих дней со дня получения заявления о продлении срока действия разрешения на строительство, оформленного в соответствии с приложением №4 к Административному регламенту.</w:t>
      </w:r>
    </w:p>
    <w:p w:rsidR="00AE48D4" w:rsidRPr="0089426C" w:rsidRDefault="00AE48D4" w:rsidP="0089426C">
      <w:pPr>
        <w:ind w:firstLine="540"/>
        <w:jc w:val="both"/>
        <w:rPr>
          <w:color w:val="000000"/>
          <w:sz w:val="18"/>
          <w:szCs w:val="18"/>
        </w:rPr>
      </w:pPr>
      <w:r w:rsidRPr="0089426C">
        <w:rPr>
          <w:b/>
          <w:color w:val="000000"/>
          <w:sz w:val="18"/>
          <w:szCs w:val="18"/>
        </w:rPr>
        <w:t>2.4.3.</w:t>
      </w:r>
      <w:r w:rsidRPr="0089426C">
        <w:rPr>
          <w:color w:val="000000"/>
          <w:sz w:val="18"/>
          <w:szCs w:val="18"/>
        </w:rPr>
        <w:t xml:space="preserve"> Решение о внесение изменений в разрешение на строительство или отказ во внесении изменений в разрешение на строительство 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AE48D4" w:rsidRPr="0089426C" w:rsidRDefault="00AE48D4" w:rsidP="0089426C">
      <w:pPr>
        <w:ind w:firstLine="540"/>
        <w:jc w:val="both"/>
        <w:rPr>
          <w:color w:val="000000"/>
          <w:sz w:val="18"/>
          <w:szCs w:val="18"/>
        </w:rPr>
      </w:pPr>
      <w:r w:rsidRPr="0089426C">
        <w:rPr>
          <w:b/>
          <w:color w:val="000000"/>
          <w:sz w:val="18"/>
          <w:szCs w:val="18"/>
        </w:rPr>
        <w:t>2.4.4.</w:t>
      </w:r>
      <w:r w:rsidRPr="0089426C">
        <w:rPr>
          <w:color w:val="000000"/>
          <w:sz w:val="18"/>
          <w:szCs w:val="18"/>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AE48D4" w:rsidRPr="0089426C" w:rsidRDefault="00AE48D4" w:rsidP="0089426C">
      <w:pPr>
        <w:ind w:firstLine="567"/>
        <w:jc w:val="both"/>
        <w:rPr>
          <w:color w:val="000000"/>
          <w:sz w:val="18"/>
          <w:szCs w:val="18"/>
        </w:rPr>
      </w:pPr>
    </w:p>
    <w:p w:rsidR="00AE48D4" w:rsidRPr="0089426C" w:rsidRDefault="00AE48D4" w:rsidP="0089426C">
      <w:pPr>
        <w:ind w:firstLine="567"/>
        <w:jc w:val="both"/>
        <w:rPr>
          <w:b/>
          <w:color w:val="000000"/>
          <w:sz w:val="18"/>
          <w:szCs w:val="18"/>
        </w:rPr>
      </w:pPr>
      <w:r w:rsidRPr="0089426C">
        <w:rPr>
          <w:b/>
          <w:color w:val="000000"/>
          <w:sz w:val="18"/>
          <w:szCs w:val="1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AE48D4" w:rsidRPr="0089426C" w:rsidRDefault="00AE48D4" w:rsidP="0089426C">
      <w:pPr>
        <w:ind w:firstLine="567"/>
        <w:jc w:val="both"/>
        <w:rPr>
          <w:color w:val="000000"/>
          <w:sz w:val="18"/>
          <w:szCs w:val="18"/>
        </w:rPr>
      </w:pPr>
      <w:r w:rsidRPr="0089426C">
        <w:rPr>
          <w:color w:val="000000"/>
          <w:sz w:val="18"/>
          <w:szCs w:val="18"/>
        </w:rPr>
        <w:t xml:space="preserve">Предоставление муниципальной услуги осуществляется в соответствии </w:t>
      </w:r>
      <w:proofErr w:type="gramStart"/>
      <w:r w:rsidRPr="0089426C">
        <w:rPr>
          <w:color w:val="000000"/>
          <w:sz w:val="18"/>
          <w:szCs w:val="18"/>
        </w:rPr>
        <w:t>с</w:t>
      </w:r>
      <w:proofErr w:type="gramEnd"/>
      <w:r w:rsidRPr="0089426C">
        <w:rPr>
          <w:color w:val="000000"/>
          <w:sz w:val="18"/>
          <w:szCs w:val="18"/>
        </w:rPr>
        <w:t>:</w:t>
      </w:r>
    </w:p>
    <w:p w:rsidR="00AE48D4" w:rsidRPr="0089426C" w:rsidRDefault="00AE48D4" w:rsidP="0089426C">
      <w:pPr>
        <w:pStyle w:val="ConsPlusNormal"/>
        <w:ind w:firstLine="540"/>
        <w:jc w:val="both"/>
        <w:rPr>
          <w:sz w:val="18"/>
          <w:szCs w:val="18"/>
        </w:rPr>
      </w:pPr>
      <w:hyperlink r:id="rId51" w:history="1">
        <w:proofErr w:type="gramStart"/>
        <w:r w:rsidRPr="0089426C">
          <w:rPr>
            <w:color w:val="0000FF"/>
            <w:sz w:val="18"/>
            <w:szCs w:val="18"/>
          </w:rPr>
          <w:t>Конституцией</w:t>
        </w:r>
      </w:hyperlink>
      <w:r w:rsidRPr="0089426C">
        <w:rPr>
          <w:sz w:val="18"/>
          <w:szCs w:val="18"/>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w:t>
      </w:r>
      <w:proofErr w:type="spellStart"/>
      <w:r w:rsidRPr="0089426C">
        <w:rPr>
          <w:sz w:val="18"/>
          <w:szCs w:val="18"/>
        </w:rPr>
        <w:t>интернет-портале</w:t>
      </w:r>
      <w:proofErr w:type="spellEnd"/>
      <w:r w:rsidRPr="0089426C">
        <w:rPr>
          <w:sz w:val="18"/>
          <w:szCs w:val="18"/>
        </w:rPr>
        <w:t xml:space="preserve"> правовой информации http://www.pravo.gov.ru, 01.08.2014, в издании "Собрание законодательства Российской Федерации" от 04.08.2014 № 31 ст. 4398) </w:t>
      </w:r>
      <w:hyperlink w:anchor="P161" w:history="1">
        <w:r w:rsidRPr="0089426C">
          <w:rPr>
            <w:color w:val="0000FF"/>
            <w:sz w:val="18"/>
            <w:szCs w:val="18"/>
          </w:rPr>
          <w:t>&lt;*&gt;</w:t>
        </w:r>
      </w:hyperlink>
      <w:r w:rsidRPr="0089426C">
        <w:rPr>
          <w:sz w:val="18"/>
          <w:szCs w:val="18"/>
        </w:rPr>
        <w:t>;</w:t>
      </w:r>
      <w:proofErr w:type="gramEnd"/>
    </w:p>
    <w:p w:rsidR="00AE48D4" w:rsidRPr="0089426C" w:rsidRDefault="00AE48D4" w:rsidP="0089426C">
      <w:pPr>
        <w:pStyle w:val="ConsPlusNormal"/>
        <w:ind w:firstLine="540"/>
        <w:jc w:val="both"/>
        <w:rPr>
          <w:sz w:val="18"/>
          <w:szCs w:val="18"/>
        </w:rPr>
      </w:pPr>
      <w:r w:rsidRPr="0089426C">
        <w:rPr>
          <w:sz w:val="18"/>
          <w:szCs w:val="18"/>
        </w:rPr>
        <w:t xml:space="preserve">Земельным </w:t>
      </w:r>
      <w:hyperlink r:id="rId52" w:history="1">
        <w:r w:rsidRPr="0089426C">
          <w:rPr>
            <w:color w:val="0000FF"/>
            <w:sz w:val="18"/>
            <w:szCs w:val="18"/>
          </w:rPr>
          <w:t>кодексом</w:t>
        </w:r>
      </w:hyperlink>
      <w:r w:rsidRPr="0089426C">
        <w:rPr>
          <w:sz w:val="18"/>
          <w:szCs w:val="18"/>
        </w:rPr>
        <w:t xml:space="preserve"> Российской Федерации ("Российская газета" от 30.10.2001                   № 211-212, "Парламентская газета" от 30.10.2001 № 204-205, "Собрание законодательства Российской Федерации" от 29.10.2001 № 44 ст. 4147) </w:t>
      </w:r>
      <w:hyperlink w:anchor="P161" w:history="1">
        <w:r w:rsidRPr="0089426C">
          <w:rPr>
            <w:color w:val="0000FF"/>
            <w:sz w:val="18"/>
            <w:szCs w:val="18"/>
          </w:rPr>
          <w:t>&lt;*&gt;</w:t>
        </w:r>
      </w:hyperlink>
      <w:r w:rsidRPr="0089426C">
        <w:rPr>
          <w:sz w:val="18"/>
          <w:szCs w:val="18"/>
        </w:rPr>
        <w:t>;</w:t>
      </w:r>
    </w:p>
    <w:p w:rsidR="00AE48D4" w:rsidRPr="0089426C" w:rsidRDefault="00AE48D4" w:rsidP="0089426C">
      <w:pPr>
        <w:pStyle w:val="ConsPlusNormal"/>
        <w:ind w:firstLine="540"/>
        <w:jc w:val="both"/>
        <w:rPr>
          <w:sz w:val="18"/>
          <w:szCs w:val="18"/>
        </w:rPr>
      </w:pPr>
      <w:r w:rsidRPr="0089426C">
        <w:rPr>
          <w:sz w:val="18"/>
          <w:szCs w:val="18"/>
        </w:rPr>
        <w:t xml:space="preserve">Градостроительным </w:t>
      </w:r>
      <w:hyperlink r:id="rId53" w:history="1">
        <w:r w:rsidRPr="0089426C">
          <w:rPr>
            <w:color w:val="0000FF"/>
            <w:sz w:val="18"/>
            <w:szCs w:val="18"/>
          </w:rPr>
          <w:t>кодексом</w:t>
        </w:r>
      </w:hyperlink>
      <w:r w:rsidRPr="0089426C">
        <w:rPr>
          <w:sz w:val="18"/>
          <w:szCs w:val="18"/>
        </w:rPr>
        <w:t xml:space="preserve"> Российской Федерации ("Российская газета" от 30.12.2004 № 290, "Собрание законодательства Российской Федерации" от 03.01.2005 № 1 (часть 1), ст. 16, "Парламентская газета" от 14.01.2005 № 5-6) </w:t>
      </w:r>
      <w:hyperlink w:anchor="P161" w:history="1">
        <w:r w:rsidRPr="0089426C">
          <w:rPr>
            <w:color w:val="0000FF"/>
            <w:sz w:val="18"/>
            <w:szCs w:val="18"/>
          </w:rPr>
          <w:t>&lt;*&gt;</w:t>
        </w:r>
      </w:hyperlink>
      <w:r w:rsidRPr="0089426C">
        <w:rPr>
          <w:sz w:val="18"/>
          <w:szCs w:val="18"/>
        </w:rPr>
        <w:t>;</w:t>
      </w:r>
    </w:p>
    <w:p w:rsidR="00AE48D4" w:rsidRPr="0089426C" w:rsidRDefault="00AE48D4" w:rsidP="0089426C">
      <w:pPr>
        <w:pStyle w:val="ConsPlusNormal"/>
        <w:ind w:firstLine="540"/>
        <w:jc w:val="both"/>
        <w:rPr>
          <w:sz w:val="18"/>
          <w:szCs w:val="18"/>
        </w:rPr>
      </w:pPr>
      <w:r w:rsidRPr="0089426C">
        <w:rPr>
          <w:sz w:val="18"/>
          <w:szCs w:val="18"/>
        </w:rPr>
        <w:t xml:space="preserve">Федеральным </w:t>
      </w:r>
      <w:hyperlink r:id="rId54" w:history="1">
        <w:r w:rsidRPr="0089426C">
          <w:rPr>
            <w:color w:val="0000FF"/>
            <w:sz w:val="18"/>
            <w:szCs w:val="18"/>
          </w:rPr>
          <w:t>законом</w:t>
        </w:r>
      </w:hyperlink>
      <w:r w:rsidRPr="0089426C">
        <w:rPr>
          <w:sz w:val="18"/>
          <w:szCs w:val="18"/>
        </w:rPr>
        <w:t xml:space="preserve"> от 25.10.2001 № 137-ФЗ "О введении в действие Земельного кодекса Российской Федерации" ("Российская газета" от 30.10.2001 N 211-212, "Парламентская газета" от 30.10.2001 № 204-205, "Собрание законодательства Российской Федерации" от 29.10.2001 N 44 ст. 4148) </w:t>
      </w:r>
      <w:hyperlink w:anchor="P161" w:history="1">
        <w:r w:rsidRPr="0089426C">
          <w:rPr>
            <w:color w:val="0000FF"/>
            <w:sz w:val="18"/>
            <w:szCs w:val="18"/>
          </w:rPr>
          <w:t>&lt;*&gt;</w:t>
        </w:r>
      </w:hyperlink>
      <w:r w:rsidRPr="0089426C">
        <w:rPr>
          <w:sz w:val="18"/>
          <w:szCs w:val="18"/>
        </w:rPr>
        <w:t>;</w:t>
      </w:r>
    </w:p>
    <w:p w:rsidR="00AE48D4" w:rsidRPr="0089426C" w:rsidRDefault="00AE48D4" w:rsidP="0089426C">
      <w:pPr>
        <w:pStyle w:val="ConsPlusNormal"/>
        <w:ind w:firstLine="540"/>
        <w:jc w:val="both"/>
        <w:rPr>
          <w:sz w:val="18"/>
          <w:szCs w:val="18"/>
        </w:rPr>
      </w:pPr>
      <w:r w:rsidRPr="0089426C">
        <w:rPr>
          <w:sz w:val="18"/>
          <w:szCs w:val="18"/>
        </w:rPr>
        <w:t xml:space="preserve">Федеральным </w:t>
      </w:r>
      <w:hyperlink r:id="rId55" w:history="1">
        <w:r w:rsidRPr="0089426C">
          <w:rPr>
            <w:color w:val="0000FF"/>
            <w:sz w:val="18"/>
            <w:szCs w:val="18"/>
          </w:rPr>
          <w:t>законом</w:t>
        </w:r>
      </w:hyperlink>
      <w:r w:rsidRPr="0089426C">
        <w:rPr>
          <w:sz w:val="18"/>
          <w:szCs w:val="18"/>
        </w:rPr>
        <w:t xml:space="preserve">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 </w:t>
      </w:r>
      <w:hyperlink w:anchor="P161" w:history="1">
        <w:r w:rsidRPr="0089426C">
          <w:rPr>
            <w:color w:val="0000FF"/>
            <w:sz w:val="18"/>
            <w:szCs w:val="18"/>
          </w:rPr>
          <w:t>&lt;*&gt;</w:t>
        </w:r>
      </w:hyperlink>
      <w:r w:rsidRPr="0089426C">
        <w:rPr>
          <w:sz w:val="18"/>
          <w:szCs w:val="18"/>
        </w:rPr>
        <w:t>;</w:t>
      </w:r>
    </w:p>
    <w:p w:rsidR="00AE48D4" w:rsidRPr="0089426C" w:rsidRDefault="00AE48D4" w:rsidP="0089426C">
      <w:pPr>
        <w:pStyle w:val="ConsPlusNormal"/>
        <w:ind w:firstLine="540"/>
        <w:jc w:val="both"/>
        <w:rPr>
          <w:sz w:val="18"/>
          <w:szCs w:val="18"/>
        </w:rPr>
      </w:pPr>
      <w:r w:rsidRPr="0089426C">
        <w:rPr>
          <w:sz w:val="18"/>
          <w:szCs w:val="18"/>
        </w:rPr>
        <w:t xml:space="preserve">Федеральным </w:t>
      </w:r>
      <w:hyperlink r:id="rId56" w:history="1">
        <w:r w:rsidRPr="0089426C">
          <w:rPr>
            <w:color w:val="0000FF"/>
            <w:sz w:val="18"/>
            <w:szCs w:val="18"/>
          </w:rPr>
          <w:t>законом</w:t>
        </w:r>
      </w:hyperlink>
      <w:r w:rsidRPr="0089426C">
        <w:rPr>
          <w:sz w:val="18"/>
          <w:szCs w:val="18"/>
        </w:rPr>
        <w:t xml:space="preserve"> от 06.10.2003 № 131-ФЗ "Об общих принципах организации местного самоуправления в Российской Федерации" ("Российская газета" от 08.10.2003 N 202, "Парламентская газета" от 08.10.2003 № 186, "Собрание законодательства Российской Федерации" от 06.10.2003 № 40 ст. 3822) </w:t>
      </w:r>
      <w:hyperlink w:anchor="P161" w:history="1">
        <w:r w:rsidRPr="0089426C">
          <w:rPr>
            <w:color w:val="0000FF"/>
            <w:sz w:val="18"/>
            <w:szCs w:val="18"/>
          </w:rPr>
          <w:t>&lt;*&gt;</w:t>
        </w:r>
      </w:hyperlink>
      <w:r w:rsidRPr="0089426C">
        <w:rPr>
          <w:sz w:val="18"/>
          <w:szCs w:val="18"/>
        </w:rPr>
        <w:t>;</w:t>
      </w:r>
    </w:p>
    <w:p w:rsidR="00AE48D4" w:rsidRPr="0089426C" w:rsidRDefault="00AE48D4" w:rsidP="0089426C">
      <w:pPr>
        <w:pStyle w:val="ConsPlusNormal"/>
        <w:ind w:firstLine="540"/>
        <w:jc w:val="both"/>
        <w:rPr>
          <w:sz w:val="18"/>
          <w:szCs w:val="18"/>
        </w:rPr>
      </w:pPr>
      <w:r w:rsidRPr="0089426C">
        <w:rPr>
          <w:sz w:val="18"/>
          <w:szCs w:val="18"/>
        </w:rPr>
        <w:t xml:space="preserve">Федеральным </w:t>
      </w:r>
      <w:hyperlink r:id="rId57" w:history="1">
        <w:r w:rsidRPr="0089426C">
          <w:rPr>
            <w:color w:val="0000FF"/>
            <w:sz w:val="18"/>
            <w:szCs w:val="18"/>
          </w:rPr>
          <w:t>законом</w:t>
        </w:r>
      </w:hyperlink>
      <w:r w:rsidRPr="0089426C">
        <w:rPr>
          <w:sz w:val="18"/>
          <w:szCs w:val="18"/>
        </w:rPr>
        <w:t xml:space="preserve">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 </w:t>
      </w:r>
      <w:hyperlink w:anchor="P161" w:history="1">
        <w:r w:rsidRPr="0089426C">
          <w:rPr>
            <w:color w:val="0000FF"/>
            <w:sz w:val="18"/>
            <w:szCs w:val="18"/>
          </w:rPr>
          <w:t>&lt;*&gt;</w:t>
        </w:r>
      </w:hyperlink>
      <w:r w:rsidRPr="0089426C">
        <w:rPr>
          <w:sz w:val="18"/>
          <w:szCs w:val="18"/>
        </w:rPr>
        <w:t>;</w:t>
      </w:r>
    </w:p>
    <w:p w:rsidR="00AE48D4" w:rsidRPr="0089426C" w:rsidRDefault="00AE48D4" w:rsidP="0089426C">
      <w:pPr>
        <w:pStyle w:val="ConsPlusNormal"/>
        <w:ind w:firstLine="540"/>
        <w:jc w:val="both"/>
        <w:rPr>
          <w:sz w:val="18"/>
          <w:szCs w:val="18"/>
        </w:rPr>
      </w:pPr>
      <w:r w:rsidRPr="0089426C">
        <w:rPr>
          <w:sz w:val="18"/>
          <w:szCs w:val="18"/>
        </w:rPr>
        <w:t xml:space="preserve">Федеральным </w:t>
      </w:r>
      <w:hyperlink r:id="rId58" w:history="1">
        <w:r w:rsidRPr="0089426C">
          <w:rPr>
            <w:color w:val="0000FF"/>
            <w:sz w:val="18"/>
            <w:szCs w:val="18"/>
          </w:rPr>
          <w:t>законом</w:t>
        </w:r>
      </w:hyperlink>
      <w:r w:rsidRPr="0089426C">
        <w:rPr>
          <w:sz w:val="18"/>
          <w:szCs w:val="18"/>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 27, ст. 2881, "Парламентская газета" от 13.07.2006 № 114, "Российская газета" от 07.07.2006 № 146) </w:t>
      </w:r>
      <w:hyperlink w:anchor="P161" w:history="1">
        <w:r w:rsidRPr="0089426C">
          <w:rPr>
            <w:color w:val="0000FF"/>
            <w:sz w:val="18"/>
            <w:szCs w:val="18"/>
          </w:rPr>
          <w:t>&lt;*&gt;</w:t>
        </w:r>
      </w:hyperlink>
      <w:r w:rsidRPr="0089426C">
        <w:rPr>
          <w:sz w:val="18"/>
          <w:szCs w:val="18"/>
        </w:rPr>
        <w:t>;</w:t>
      </w:r>
    </w:p>
    <w:p w:rsidR="00AE48D4" w:rsidRPr="0089426C" w:rsidRDefault="00AE48D4" w:rsidP="0089426C">
      <w:pPr>
        <w:pStyle w:val="ConsPlusNormal"/>
        <w:ind w:firstLine="540"/>
        <w:jc w:val="both"/>
        <w:rPr>
          <w:sz w:val="18"/>
          <w:szCs w:val="18"/>
        </w:rPr>
      </w:pPr>
      <w:r w:rsidRPr="0089426C">
        <w:rPr>
          <w:sz w:val="18"/>
          <w:szCs w:val="18"/>
        </w:rPr>
        <w:t xml:space="preserve">Федеральным </w:t>
      </w:r>
      <w:hyperlink r:id="rId59" w:history="1">
        <w:r w:rsidRPr="0089426C">
          <w:rPr>
            <w:color w:val="0000FF"/>
            <w:sz w:val="18"/>
            <w:szCs w:val="18"/>
          </w:rPr>
          <w:t>законом</w:t>
        </w:r>
      </w:hyperlink>
      <w:r w:rsidRPr="0089426C">
        <w:rPr>
          <w:sz w:val="18"/>
          <w:szCs w:val="18"/>
        </w:rPr>
        <w:t xml:space="preserve"> от 01.12.2007 № 315-ФЗ "О </w:t>
      </w:r>
      <w:proofErr w:type="spellStart"/>
      <w:r w:rsidRPr="0089426C">
        <w:rPr>
          <w:sz w:val="18"/>
          <w:szCs w:val="18"/>
        </w:rPr>
        <w:t>саморегулируемых</w:t>
      </w:r>
      <w:proofErr w:type="spellEnd"/>
      <w:r w:rsidRPr="0089426C">
        <w:rPr>
          <w:sz w:val="18"/>
          <w:szCs w:val="18"/>
        </w:rPr>
        <w:t xml:space="preserve"> организациях" ("Российская газета" от 06.12.2007 № 273, "Парламентская газета" от 11.12.2007 N 174-176, Собрание законодательства Российской Федерации от 03.12.2007 № 49, ст. 6076) </w:t>
      </w:r>
      <w:hyperlink w:anchor="P161" w:history="1">
        <w:r w:rsidRPr="0089426C">
          <w:rPr>
            <w:color w:val="0000FF"/>
            <w:sz w:val="18"/>
            <w:szCs w:val="18"/>
          </w:rPr>
          <w:t>&lt;*&gt;</w:t>
        </w:r>
      </w:hyperlink>
      <w:r w:rsidRPr="0089426C">
        <w:rPr>
          <w:sz w:val="18"/>
          <w:szCs w:val="18"/>
        </w:rPr>
        <w:t>;</w:t>
      </w:r>
    </w:p>
    <w:p w:rsidR="00AE48D4" w:rsidRPr="0089426C" w:rsidRDefault="00AE48D4" w:rsidP="0089426C">
      <w:pPr>
        <w:pStyle w:val="ConsPlusNormal"/>
        <w:ind w:firstLine="540"/>
        <w:jc w:val="both"/>
        <w:rPr>
          <w:sz w:val="18"/>
          <w:szCs w:val="18"/>
        </w:rPr>
      </w:pPr>
      <w:r w:rsidRPr="0089426C">
        <w:rPr>
          <w:sz w:val="18"/>
          <w:szCs w:val="18"/>
        </w:rPr>
        <w:t xml:space="preserve">Федеральным </w:t>
      </w:r>
      <w:hyperlink r:id="rId60" w:history="1">
        <w:r w:rsidRPr="0089426C">
          <w:rPr>
            <w:color w:val="0000FF"/>
            <w:sz w:val="18"/>
            <w:szCs w:val="18"/>
          </w:rPr>
          <w:t>законом</w:t>
        </w:r>
      </w:hyperlink>
      <w:r w:rsidRPr="0089426C">
        <w:rPr>
          <w:sz w:val="18"/>
          <w:szCs w:val="18"/>
        </w:rPr>
        <w:t xml:space="preserve">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 </w:t>
      </w:r>
      <w:hyperlink w:anchor="P161" w:history="1">
        <w:r w:rsidRPr="0089426C">
          <w:rPr>
            <w:color w:val="0000FF"/>
            <w:sz w:val="18"/>
            <w:szCs w:val="18"/>
          </w:rPr>
          <w:t>&lt;*&gt;</w:t>
        </w:r>
      </w:hyperlink>
      <w:r w:rsidRPr="0089426C">
        <w:rPr>
          <w:sz w:val="18"/>
          <w:szCs w:val="18"/>
        </w:rPr>
        <w:t>;</w:t>
      </w:r>
    </w:p>
    <w:p w:rsidR="00AE48D4" w:rsidRPr="0089426C" w:rsidRDefault="00AE48D4" w:rsidP="0089426C">
      <w:pPr>
        <w:pStyle w:val="ConsPlusNormal"/>
        <w:ind w:firstLine="709"/>
        <w:jc w:val="both"/>
        <w:rPr>
          <w:sz w:val="18"/>
          <w:szCs w:val="18"/>
        </w:rPr>
      </w:pPr>
      <w:r w:rsidRPr="0089426C">
        <w:rPr>
          <w:sz w:val="18"/>
          <w:szCs w:val="18"/>
        </w:rPr>
        <w:lastRenderedPageBreak/>
        <w:t xml:space="preserve">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 </w:t>
      </w:r>
      <w:hyperlink w:anchor="P161" w:history="1">
        <w:r w:rsidRPr="0089426C">
          <w:rPr>
            <w:color w:val="0000FF"/>
            <w:sz w:val="18"/>
            <w:szCs w:val="18"/>
          </w:rPr>
          <w:t>&lt;*&gt;</w:t>
        </w:r>
      </w:hyperlink>
      <w:r w:rsidRPr="0089426C">
        <w:rPr>
          <w:sz w:val="18"/>
          <w:szCs w:val="18"/>
        </w:rPr>
        <w:t>;</w:t>
      </w:r>
    </w:p>
    <w:p w:rsidR="00AE48D4" w:rsidRPr="0089426C" w:rsidRDefault="00AE48D4" w:rsidP="0089426C">
      <w:pPr>
        <w:ind w:firstLine="567"/>
        <w:jc w:val="both"/>
        <w:rPr>
          <w:sz w:val="18"/>
          <w:szCs w:val="18"/>
        </w:rPr>
      </w:pPr>
      <w:r w:rsidRPr="0089426C">
        <w:rPr>
          <w:sz w:val="18"/>
          <w:szCs w:val="18"/>
        </w:rPr>
        <w:t xml:space="preserve">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 </w:t>
      </w:r>
      <w:hyperlink w:anchor="P161" w:history="1">
        <w:r w:rsidRPr="0089426C">
          <w:rPr>
            <w:color w:val="0000FF"/>
            <w:sz w:val="18"/>
            <w:szCs w:val="18"/>
          </w:rPr>
          <w:t>&lt;*&gt;</w:t>
        </w:r>
      </w:hyperlink>
      <w:r w:rsidRPr="0089426C">
        <w:rPr>
          <w:sz w:val="18"/>
          <w:szCs w:val="18"/>
        </w:rPr>
        <w:t>;</w:t>
      </w:r>
    </w:p>
    <w:p w:rsidR="00AE48D4" w:rsidRPr="0089426C" w:rsidRDefault="00AE48D4" w:rsidP="0089426C">
      <w:pPr>
        <w:ind w:firstLine="567"/>
        <w:jc w:val="both"/>
        <w:rPr>
          <w:sz w:val="18"/>
          <w:szCs w:val="18"/>
        </w:rPr>
      </w:pPr>
      <w:r w:rsidRPr="0089426C">
        <w:rPr>
          <w:sz w:val="18"/>
          <w:szCs w:val="18"/>
        </w:rPr>
        <w:t xml:space="preserve">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w:t>
      </w:r>
      <w:r w:rsidRPr="0089426C">
        <w:rPr>
          <w:sz w:val="18"/>
          <w:szCs w:val="18"/>
        </w:rPr>
        <w:br/>
        <w:t xml:space="preserve">№ 44) </w:t>
      </w:r>
      <w:hyperlink w:anchor="P161" w:history="1">
        <w:r w:rsidRPr="0089426C">
          <w:rPr>
            <w:color w:val="0000FF"/>
            <w:sz w:val="18"/>
            <w:szCs w:val="18"/>
          </w:rPr>
          <w:t>&lt;*&gt;</w:t>
        </w:r>
      </w:hyperlink>
      <w:r w:rsidRPr="0089426C">
        <w:rPr>
          <w:sz w:val="18"/>
          <w:szCs w:val="18"/>
        </w:rPr>
        <w:t>;</w:t>
      </w:r>
    </w:p>
    <w:p w:rsidR="00AE48D4" w:rsidRPr="0089426C" w:rsidRDefault="00AE48D4" w:rsidP="0089426C">
      <w:pPr>
        <w:ind w:firstLine="567"/>
        <w:jc w:val="both"/>
        <w:rPr>
          <w:sz w:val="18"/>
          <w:szCs w:val="18"/>
        </w:rPr>
      </w:pPr>
      <w:r w:rsidRPr="0089426C">
        <w:rPr>
          <w:sz w:val="18"/>
          <w:szCs w:val="18"/>
        </w:rPr>
        <w:t xml:space="preserve">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 </w:t>
      </w:r>
      <w:hyperlink w:anchor="P161" w:history="1">
        <w:r w:rsidRPr="0089426C">
          <w:rPr>
            <w:color w:val="0000FF"/>
            <w:sz w:val="18"/>
            <w:szCs w:val="18"/>
          </w:rPr>
          <w:t>&lt;*&gt;</w:t>
        </w:r>
      </w:hyperlink>
      <w:r w:rsidRPr="0089426C">
        <w:rPr>
          <w:sz w:val="18"/>
          <w:szCs w:val="18"/>
        </w:rPr>
        <w:t>;</w:t>
      </w:r>
    </w:p>
    <w:p w:rsidR="00AE48D4" w:rsidRPr="0089426C" w:rsidRDefault="00AE48D4" w:rsidP="0089426C">
      <w:pPr>
        <w:pStyle w:val="ConsPlusNormal"/>
        <w:ind w:firstLine="540"/>
        <w:jc w:val="both"/>
        <w:rPr>
          <w:sz w:val="18"/>
          <w:szCs w:val="18"/>
        </w:rPr>
      </w:pPr>
      <w:r w:rsidRPr="0089426C">
        <w:rPr>
          <w:sz w:val="18"/>
          <w:szCs w:val="18"/>
        </w:rPr>
        <w:t xml:space="preserve">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 </w:t>
      </w:r>
      <w:hyperlink w:anchor="P161" w:history="1">
        <w:r w:rsidRPr="0089426C">
          <w:rPr>
            <w:color w:val="0000FF"/>
            <w:sz w:val="18"/>
            <w:szCs w:val="18"/>
          </w:rPr>
          <w:t>&lt;*&gt;</w:t>
        </w:r>
      </w:hyperlink>
      <w:r w:rsidRPr="0089426C">
        <w:rPr>
          <w:sz w:val="18"/>
          <w:szCs w:val="18"/>
        </w:rPr>
        <w:t>;</w:t>
      </w:r>
    </w:p>
    <w:p w:rsidR="00AE48D4" w:rsidRPr="0089426C" w:rsidRDefault="00AE48D4" w:rsidP="0089426C">
      <w:pPr>
        <w:pStyle w:val="ConsPlusNormal"/>
        <w:ind w:firstLine="540"/>
        <w:jc w:val="both"/>
        <w:rPr>
          <w:sz w:val="18"/>
          <w:szCs w:val="18"/>
        </w:rPr>
      </w:pPr>
      <w:hyperlink r:id="rId61" w:history="1">
        <w:r w:rsidRPr="0089426C">
          <w:rPr>
            <w:color w:val="0000FF"/>
            <w:sz w:val="18"/>
            <w:szCs w:val="18"/>
          </w:rPr>
          <w:t>постановлением</w:t>
        </w:r>
      </w:hyperlink>
      <w:r w:rsidRPr="0089426C">
        <w:rPr>
          <w:sz w:val="18"/>
          <w:szCs w:val="18"/>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РФ" от 25.02.2008 № 8, ст. 744, "Российская газета" от 27.02.2008          № 41) </w:t>
      </w:r>
      <w:hyperlink w:anchor="P161" w:history="1">
        <w:r w:rsidRPr="0089426C">
          <w:rPr>
            <w:color w:val="0000FF"/>
            <w:sz w:val="18"/>
            <w:szCs w:val="18"/>
          </w:rPr>
          <w:t>&lt;*&gt;</w:t>
        </w:r>
      </w:hyperlink>
      <w:r w:rsidRPr="0089426C">
        <w:rPr>
          <w:sz w:val="18"/>
          <w:szCs w:val="18"/>
        </w:rPr>
        <w:t>;</w:t>
      </w:r>
    </w:p>
    <w:p w:rsidR="00AE48D4" w:rsidRPr="0089426C" w:rsidRDefault="00AE48D4" w:rsidP="0089426C">
      <w:pPr>
        <w:pStyle w:val="ConsPlusNormal"/>
        <w:ind w:firstLine="540"/>
        <w:jc w:val="both"/>
        <w:rPr>
          <w:sz w:val="18"/>
          <w:szCs w:val="18"/>
        </w:rPr>
      </w:pPr>
      <w:hyperlink r:id="rId62" w:history="1">
        <w:r w:rsidRPr="0089426C">
          <w:rPr>
            <w:color w:val="0000FF"/>
            <w:sz w:val="18"/>
            <w:szCs w:val="18"/>
          </w:rPr>
          <w:t>постановлением</w:t>
        </w:r>
      </w:hyperlink>
      <w:r w:rsidRPr="0089426C">
        <w:rPr>
          <w:sz w:val="18"/>
          <w:szCs w:val="18"/>
        </w:rPr>
        <w:t xml:space="preserve"> Правительства Российской Федерации от 22.12.2012 № 1376 "Об утверждении </w:t>
      </w:r>
      <w:proofErr w:type="gramStart"/>
      <w:r w:rsidRPr="0089426C">
        <w:rPr>
          <w:sz w:val="18"/>
          <w:szCs w:val="18"/>
        </w:rPr>
        <w:t>Правил организации деятельности многофункциональных центров предоставления государственных</w:t>
      </w:r>
      <w:proofErr w:type="gramEnd"/>
      <w:r w:rsidRPr="0089426C">
        <w:rPr>
          <w:sz w:val="18"/>
          <w:szCs w:val="18"/>
        </w:rPr>
        <w:t xml:space="preserve"> и муниципальных услуг" ("Российская газета" от 31.12.2012 № 303, "Собрание законодательства Российской Федерации" от 31.12.2012                 № 53 (ч. 2), ст. 7932) </w:t>
      </w:r>
      <w:hyperlink w:anchor="P161" w:history="1">
        <w:r w:rsidRPr="0089426C">
          <w:rPr>
            <w:color w:val="0000FF"/>
            <w:sz w:val="18"/>
            <w:szCs w:val="18"/>
          </w:rPr>
          <w:t>&lt;*&gt;</w:t>
        </w:r>
      </w:hyperlink>
      <w:r w:rsidRPr="0089426C">
        <w:rPr>
          <w:sz w:val="18"/>
          <w:szCs w:val="18"/>
        </w:rPr>
        <w:t>;</w:t>
      </w:r>
    </w:p>
    <w:p w:rsidR="00AE48D4" w:rsidRPr="0089426C" w:rsidRDefault="00AE48D4" w:rsidP="0089426C">
      <w:pPr>
        <w:pStyle w:val="ConsPlusNormal"/>
        <w:ind w:firstLine="540"/>
        <w:jc w:val="both"/>
        <w:rPr>
          <w:sz w:val="18"/>
          <w:szCs w:val="18"/>
        </w:rPr>
      </w:pPr>
      <w:hyperlink r:id="rId63" w:history="1">
        <w:r w:rsidRPr="0089426C">
          <w:rPr>
            <w:color w:val="0000FF"/>
            <w:sz w:val="18"/>
            <w:szCs w:val="18"/>
          </w:rPr>
          <w:t>приказом</w:t>
        </w:r>
      </w:hyperlink>
      <w:r w:rsidRPr="0089426C">
        <w:rPr>
          <w:sz w:val="18"/>
          <w:szCs w:val="18"/>
        </w:rPr>
        <w:t xml:space="preserve">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 </w:t>
      </w:r>
      <w:hyperlink w:anchor="P161" w:history="1">
        <w:r w:rsidRPr="0089426C">
          <w:rPr>
            <w:color w:val="0000FF"/>
            <w:sz w:val="18"/>
            <w:szCs w:val="18"/>
          </w:rPr>
          <w:t>&lt;*&gt;</w:t>
        </w:r>
      </w:hyperlink>
      <w:r w:rsidRPr="0089426C">
        <w:rPr>
          <w:sz w:val="18"/>
          <w:szCs w:val="18"/>
        </w:rPr>
        <w:t>;</w:t>
      </w:r>
    </w:p>
    <w:p w:rsidR="00AE48D4" w:rsidRPr="0089426C" w:rsidRDefault="00AE48D4" w:rsidP="0089426C">
      <w:pPr>
        <w:pStyle w:val="ConsPlusNormal"/>
        <w:ind w:firstLine="540"/>
        <w:jc w:val="both"/>
        <w:rPr>
          <w:sz w:val="18"/>
          <w:szCs w:val="18"/>
        </w:rPr>
      </w:pPr>
      <w:hyperlink r:id="rId64" w:history="1">
        <w:r w:rsidRPr="0089426C">
          <w:rPr>
            <w:color w:val="0000FF"/>
            <w:sz w:val="18"/>
            <w:szCs w:val="18"/>
          </w:rPr>
          <w:t>приказом</w:t>
        </w:r>
      </w:hyperlink>
      <w:r w:rsidRPr="0089426C">
        <w:rPr>
          <w:sz w:val="18"/>
          <w:szCs w:val="18"/>
        </w:rPr>
        <w:t xml:space="preserve"> Министерства строительства и жилищно-коммунального хозяйства Российской Федерации от 19.02.2015 № 117/</w:t>
      </w:r>
      <w:proofErr w:type="spellStart"/>
      <w:proofErr w:type="gramStart"/>
      <w:r w:rsidRPr="0089426C">
        <w:rPr>
          <w:sz w:val="18"/>
          <w:szCs w:val="18"/>
        </w:rPr>
        <w:t>пр</w:t>
      </w:r>
      <w:proofErr w:type="spellEnd"/>
      <w:proofErr w:type="gramEnd"/>
      <w:r w:rsidRPr="0089426C">
        <w:rPr>
          <w:sz w:val="18"/>
          <w:szCs w:val="18"/>
        </w:rPr>
        <w:t xml:space="preserve">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w:t>
      </w:r>
      <w:proofErr w:type="spellStart"/>
      <w:r w:rsidRPr="0089426C">
        <w:rPr>
          <w:sz w:val="18"/>
          <w:szCs w:val="18"/>
        </w:rPr>
        <w:t>интернет-портале</w:t>
      </w:r>
      <w:proofErr w:type="spellEnd"/>
      <w:r w:rsidRPr="0089426C">
        <w:rPr>
          <w:sz w:val="18"/>
          <w:szCs w:val="18"/>
        </w:rPr>
        <w:t xml:space="preserve"> правовой информации http://www.pravo.gov.ru, 13.04.2015) </w:t>
      </w:r>
      <w:hyperlink w:anchor="P161" w:history="1">
        <w:r w:rsidRPr="0089426C">
          <w:rPr>
            <w:color w:val="0000FF"/>
            <w:sz w:val="18"/>
            <w:szCs w:val="18"/>
          </w:rPr>
          <w:t>&lt;*&gt;</w:t>
        </w:r>
      </w:hyperlink>
      <w:r w:rsidRPr="0089426C">
        <w:rPr>
          <w:sz w:val="18"/>
          <w:szCs w:val="18"/>
        </w:rPr>
        <w:t>;</w:t>
      </w:r>
    </w:p>
    <w:p w:rsidR="00AE48D4" w:rsidRPr="0089426C" w:rsidRDefault="00AE48D4" w:rsidP="0089426C">
      <w:pPr>
        <w:pStyle w:val="ConsPlusNormal"/>
        <w:ind w:firstLine="540"/>
        <w:jc w:val="both"/>
        <w:rPr>
          <w:sz w:val="18"/>
          <w:szCs w:val="18"/>
        </w:rPr>
      </w:pPr>
      <w:hyperlink r:id="rId65" w:history="1">
        <w:r w:rsidRPr="0089426C">
          <w:rPr>
            <w:color w:val="0000FF"/>
            <w:sz w:val="18"/>
            <w:szCs w:val="18"/>
          </w:rPr>
          <w:t>Конституцией</w:t>
        </w:r>
      </w:hyperlink>
      <w:r w:rsidRPr="0089426C">
        <w:rPr>
          <w:sz w:val="18"/>
          <w:szCs w:val="18"/>
        </w:rPr>
        <w:t xml:space="preserve"> Чувашской Республики, принятой 30.11.2000 (первоначальный текст документа опубликован в изданиях "Республика" от 09.12.2000 № 52, "</w:t>
      </w:r>
      <w:proofErr w:type="spellStart"/>
      <w:r w:rsidRPr="0089426C">
        <w:rPr>
          <w:sz w:val="18"/>
          <w:szCs w:val="18"/>
        </w:rPr>
        <w:t>Чаваш</w:t>
      </w:r>
      <w:proofErr w:type="spellEnd"/>
      <w:r w:rsidRPr="0089426C">
        <w:rPr>
          <w:sz w:val="18"/>
          <w:szCs w:val="18"/>
        </w:rPr>
        <w:t xml:space="preserve"> </w:t>
      </w:r>
      <w:proofErr w:type="spellStart"/>
      <w:proofErr w:type="gramStart"/>
      <w:r w:rsidRPr="0089426C">
        <w:rPr>
          <w:sz w:val="18"/>
          <w:szCs w:val="18"/>
        </w:rPr>
        <w:t>ен</w:t>
      </w:r>
      <w:proofErr w:type="spellEnd"/>
      <w:r w:rsidRPr="0089426C">
        <w:rPr>
          <w:sz w:val="18"/>
          <w:szCs w:val="18"/>
        </w:rPr>
        <w:t>" от</w:t>
      </w:r>
      <w:proofErr w:type="gramEnd"/>
      <w:r w:rsidRPr="0089426C">
        <w:rPr>
          <w:sz w:val="18"/>
          <w:szCs w:val="18"/>
        </w:rPr>
        <w:t xml:space="preserve"> 09.12.2000 № 45, "Советская Чувашия" 09.12.2000 № 238 (</w:t>
      </w:r>
      <w:proofErr w:type="spellStart"/>
      <w:r w:rsidRPr="0089426C">
        <w:rPr>
          <w:sz w:val="18"/>
          <w:szCs w:val="18"/>
        </w:rPr>
        <w:t>спецвыпуск</w:t>
      </w:r>
      <w:proofErr w:type="spellEnd"/>
      <w:r w:rsidRPr="0089426C">
        <w:rPr>
          <w:sz w:val="18"/>
          <w:szCs w:val="18"/>
        </w:rPr>
        <w:t>), "</w:t>
      </w:r>
      <w:proofErr w:type="spellStart"/>
      <w:r w:rsidRPr="0089426C">
        <w:rPr>
          <w:sz w:val="18"/>
          <w:szCs w:val="18"/>
        </w:rPr>
        <w:t>Хыпар</w:t>
      </w:r>
      <w:proofErr w:type="spellEnd"/>
      <w:r w:rsidRPr="0089426C">
        <w:rPr>
          <w:sz w:val="18"/>
          <w:szCs w:val="18"/>
        </w:rPr>
        <w:t>" от 09.12.2000 № 224 (</w:t>
      </w:r>
      <w:proofErr w:type="spellStart"/>
      <w:r w:rsidRPr="0089426C">
        <w:rPr>
          <w:sz w:val="18"/>
          <w:szCs w:val="18"/>
        </w:rPr>
        <w:t>спецвыпуск</w:t>
      </w:r>
      <w:proofErr w:type="spellEnd"/>
      <w:r w:rsidRPr="0089426C">
        <w:rPr>
          <w:sz w:val="18"/>
          <w:szCs w:val="18"/>
        </w:rPr>
        <w:t xml:space="preserve">),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 </w:t>
      </w:r>
      <w:hyperlink w:anchor="P161" w:history="1">
        <w:r w:rsidRPr="0089426C">
          <w:rPr>
            <w:color w:val="0000FF"/>
            <w:sz w:val="18"/>
            <w:szCs w:val="18"/>
          </w:rPr>
          <w:t>&lt;*&gt;</w:t>
        </w:r>
      </w:hyperlink>
      <w:r w:rsidRPr="0089426C">
        <w:rPr>
          <w:sz w:val="18"/>
          <w:szCs w:val="18"/>
        </w:rPr>
        <w:t>;</w:t>
      </w:r>
    </w:p>
    <w:p w:rsidR="00AE48D4" w:rsidRPr="0089426C" w:rsidRDefault="00AE48D4" w:rsidP="0089426C">
      <w:pPr>
        <w:pStyle w:val="ae"/>
        <w:spacing w:before="0" w:beforeAutospacing="0" w:after="0" w:afterAutospacing="0"/>
        <w:ind w:firstLine="230"/>
        <w:jc w:val="both"/>
        <w:rPr>
          <w:sz w:val="18"/>
          <w:szCs w:val="18"/>
        </w:rPr>
      </w:pPr>
      <w:r w:rsidRPr="0089426C">
        <w:rPr>
          <w:color w:val="000000"/>
          <w:sz w:val="18"/>
          <w:szCs w:val="18"/>
        </w:rPr>
        <w:t xml:space="preserve">   Законом Чувашской Республики от 04 июня 2007 г. № 11 «О регулировании градостроительной деятельности в Чувашской Республике» («Республика» от 6 июня 2007 г., № 22-24 (653-655); «</w:t>
      </w:r>
      <w:proofErr w:type="spellStart"/>
      <w:r w:rsidRPr="0089426C">
        <w:rPr>
          <w:color w:val="000000"/>
          <w:sz w:val="18"/>
          <w:szCs w:val="18"/>
        </w:rPr>
        <w:t>Хыпар</w:t>
      </w:r>
      <w:proofErr w:type="spellEnd"/>
      <w:r w:rsidRPr="0089426C">
        <w:rPr>
          <w:color w:val="000000"/>
          <w:sz w:val="18"/>
          <w:szCs w:val="18"/>
        </w:rPr>
        <w:t>» от 7 июня 2007 г., № 111 (24766), Собрание законодательства Чувашской Республики, 2007, № 5, ст. 250)</w:t>
      </w:r>
      <w:r w:rsidRPr="0089426C">
        <w:rPr>
          <w:sz w:val="18"/>
          <w:szCs w:val="18"/>
        </w:rPr>
        <w:t xml:space="preserve"> </w:t>
      </w:r>
      <w:hyperlink w:anchor="P161" w:history="1">
        <w:r w:rsidRPr="0089426C">
          <w:rPr>
            <w:color w:val="0000FF"/>
            <w:sz w:val="18"/>
            <w:szCs w:val="18"/>
          </w:rPr>
          <w:t>&lt;*&gt;</w:t>
        </w:r>
      </w:hyperlink>
      <w:r w:rsidRPr="0089426C">
        <w:rPr>
          <w:sz w:val="18"/>
          <w:szCs w:val="18"/>
        </w:rPr>
        <w:t>;</w:t>
      </w:r>
    </w:p>
    <w:p w:rsidR="00AE48D4" w:rsidRPr="0089426C" w:rsidRDefault="00AE48D4" w:rsidP="0089426C">
      <w:pPr>
        <w:pStyle w:val="ae"/>
        <w:spacing w:before="0" w:beforeAutospacing="0" w:after="0" w:afterAutospacing="0"/>
        <w:ind w:firstLine="230"/>
        <w:jc w:val="both"/>
        <w:rPr>
          <w:sz w:val="18"/>
          <w:szCs w:val="18"/>
        </w:rPr>
      </w:pPr>
      <w:r w:rsidRPr="0089426C">
        <w:rPr>
          <w:sz w:val="18"/>
          <w:szCs w:val="18"/>
        </w:rPr>
        <w:t xml:space="preserve">   </w:t>
      </w:r>
      <w:proofErr w:type="gramStart"/>
      <w:r w:rsidRPr="0089426C">
        <w:rPr>
          <w:sz w:val="18"/>
          <w:szCs w:val="18"/>
        </w:rPr>
        <w:t>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89426C">
        <w:rPr>
          <w:rFonts w:eastAsia="Calibri"/>
          <w:sz w:val="18"/>
          <w:szCs w:val="18"/>
          <w:lang w:eastAsia="en-US"/>
        </w:rPr>
        <w:t>первоначальный текст документа опубликован в изданиях "Вести Чувашии", № 53, 29.12.2012, "Собрание законодательства ЧР", 2012, № 12, часть 2, ст. 1453 (дата выхода 29.03.2013)</w:t>
      </w:r>
      <w:r w:rsidRPr="0089426C">
        <w:rPr>
          <w:sz w:val="18"/>
          <w:szCs w:val="18"/>
        </w:rPr>
        <w:t xml:space="preserve"> </w:t>
      </w:r>
      <w:hyperlink w:anchor="P161" w:history="1">
        <w:r w:rsidRPr="0089426C">
          <w:rPr>
            <w:color w:val="0000FF"/>
            <w:sz w:val="18"/>
            <w:szCs w:val="18"/>
          </w:rPr>
          <w:t>&lt;*&gt;</w:t>
        </w:r>
      </w:hyperlink>
      <w:r w:rsidRPr="0089426C">
        <w:rPr>
          <w:sz w:val="18"/>
          <w:szCs w:val="18"/>
        </w:rPr>
        <w:t>.</w:t>
      </w:r>
      <w:proofErr w:type="gramEnd"/>
    </w:p>
    <w:p w:rsidR="00AE48D4" w:rsidRPr="0089426C" w:rsidRDefault="00AE48D4" w:rsidP="0089426C">
      <w:pPr>
        <w:ind w:firstLine="709"/>
        <w:jc w:val="both"/>
        <w:rPr>
          <w:sz w:val="18"/>
          <w:szCs w:val="18"/>
        </w:rPr>
      </w:pPr>
      <w:r w:rsidRPr="0089426C">
        <w:rPr>
          <w:sz w:val="18"/>
          <w:szCs w:val="18"/>
        </w:rPr>
        <w:sym w:font="Symbol" w:char="F03C"/>
      </w:r>
      <w:r w:rsidRPr="0089426C">
        <w:rPr>
          <w:i/>
          <w:sz w:val="18"/>
          <w:szCs w:val="18"/>
        </w:rPr>
        <w:t>указать нормативные правовые акты, регулирующие порядок предоставления муниципальной  услуги с указанием реквизитов и источников официального опубликования, необходимо изложить данные нормативные правовые акты в зависимости от их юридической значимости</w:t>
      </w:r>
      <w:r w:rsidRPr="0089426C">
        <w:rPr>
          <w:sz w:val="18"/>
          <w:szCs w:val="18"/>
        </w:rPr>
        <w:sym w:font="Symbol" w:char="F03E"/>
      </w:r>
      <w:r w:rsidRPr="0089426C">
        <w:rPr>
          <w:sz w:val="18"/>
          <w:szCs w:val="18"/>
        </w:rPr>
        <w:t>.</w:t>
      </w:r>
    </w:p>
    <w:p w:rsidR="00AE48D4" w:rsidRPr="0089426C" w:rsidRDefault="00AE48D4" w:rsidP="0089426C">
      <w:pPr>
        <w:pStyle w:val="ae"/>
        <w:spacing w:before="0" w:beforeAutospacing="0" w:after="0" w:afterAutospacing="0"/>
        <w:ind w:firstLine="230"/>
        <w:jc w:val="both"/>
        <w:rPr>
          <w:color w:val="000000"/>
          <w:sz w:val="18"/>
          <w:szCs w:val="18"/>
        </w:rPr>
      </w:pPr>
      <w:r w:rsidRPr="0089426C">
        <w:rPr>
          <w:sz w:val="18"/>
          <w:szCs w:val="18"/>
        </w:rPr>
        <w:t xml:space="preserve">           _______________________________</w:t>
      </w:r>
    </w:p>
    <w:p w:rsidR="00AE48D4" w:rsidRPr="0089426C" w:rsidRDefault="00AE48D4" w:rsidP="0089426C">
      <w:pPr>
        <w:pStyle w:val="ConsPlusNormal"/>
        <w:ind w:firstLine="540"/>
        <w:jc w:val="both"/>
        <w:rPr>
          <w:sz w:val="18"/>
          <w:szCs w:val="18"/>
        </w:rPr>
      </w:pPr>
      <w:r w:rsidRPr="0089426C">
        <w:rPr>
          <w:sz w:val="18"/>
          <w:szCs w:val="18"/>
        </w:rPr>
        <w:t>&lt;*&gt; приведен источник официального опубликования в первой редакции нормативного правового акта.</w:t>
      </w:r>
    </w:p>
    <w:p w:rsidR="00AE48D4" w:rsidRPr="0089426C" w:rsidRDefault="00AE48D4" w:rsidP="0089426C">
      <w:pPr>
        <w:pStyle w:val="ConsPlusNormal"/>
        <w:jc w:val="both"/>
        <w:rPr>
          <w:sz w:val="18"/>
          <w:szCs w:val="18"/>
        </w:rPr>
      </w:pPr>
    </w:p>
    <w:p w:rsidR="00AE48D4" w:rsidRPr="0089426C" w:rsidRDefault="00AE48D4" w:rsidP="0089426C">
      <w:pPr>
        <w:ind w:firstLine="567"/>
        <w:jc w:val="both"/>
        <w:rPr>
          <w:b/>
          <w:color w:val="000000"/>
          <w:sz w:val="18"/>
          <w:szCs w:val="18"/>
        </w:rPr>
      </w:pPr>
      <w:r w:rsidRPr="0089426C">
        <w:rPr>
          <w:b/>
          <w:color w:val="000000"/>
          <w:sz w:val="18"/>
          <w:szCs w:val="18"/>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E48D4" w:rsidRPr="0089426C" w:rsidRDefault="00AE48D4" w:rsidP="0089426C">
      <w:pPr>
        <w:ind w:firstLine="567"/>
        <w:jc w:val="both"/>
        <w:rPr>
          <w:b/>
          <w:color w:val="000000"/>
          <w:sz w:val="18"/>
          <w:szCs w:val="18"/>
        </w:rPr>
      </w:pPr>
    </w:p>
    <w:p w:rsidR="00AE48D4" w:rsidRPr="0089426C" w:rsidRDefault="00AE48D4" w:rsidP="0089426C">
      <w:pPr>
        <w:ind w:firstLine="540"/>
        <w:jc w:val="both"/>
        <w:rPr>
          <w:color w:val="000000"/>
          <w:sz w:val="18"/>
          <w:szCs w:val="18"/>
        </w:rPr>
      </w:pPr>
      <w:r w:rsidRPr="0089426C">
        <w:rPr>
          <w:b/>
          <w:color w:val="000000"/>
          <w:sz w:val="18"/>
          <w:szCs w:val="18"/>
        </w:rPr>
        <w:t xml:space="preserve">2.6.1. а) </w:t>
      </w:r>
      <w:r w:rsidRPr="0089426C">
        <w:rPr>
          <w:color w:val="000000"/>
          <w:sz w:val="18"/>
          <w:szCs w:val="18"/>
        </w:rPr>
        <w:t xml:space="preserve"> В целях получения разрешения на строительство в случаях строительства, реконструкции объекта капитального строительства заявитель направляет в орган администрацию Сутчевского сельского поселения </w:t>
      </w:r>
      <w:hyperlink w:anchor="P740" w:history="1">
        <w:r w:rsidRPr="0089426C">
          <w:rPr>
            <w:color w:val="000000"/>
            <w:sz w:val="18"/>
            <w:szCs w:val="18"/>
          </w:rPr>
          <w:t>заявление</w:t>
        </w:r>
      </w:hyperlink>
      <w:r w:rsidRPr="0089426C">
        <w:rPr>
          <w:color w:val="000000"/>
          <w:sz w:val="18"/>
          <w:szCs w:val="18"/>
        </w:rPr>
        <w:t xml:space="preserve"> о выдаче разрешения на строительство, оформленное в соответствии с приложением № 2 к Административному регламенту.</w:t>
      </w:r>
    </w:p>
    <w:p w:rsidR="00AE48D4" w:rsidRPr="0089426C" w:rsidRDefault="00AE48D4" w:rsidP="0089426C">
      <w:pPr>
        <w:ind w:firstLine="540"/>
        <w:jc w:val="both"/>
        <w:rPr>
          <w:color w:val="000000"/>
          <w:sz w:val="18"/>
          <w:szCs w:val="18"/>
        </w:rPr>
      </w:pPr>
      <w:r w:rsidRPr="0089426C">
        <w:rPr>
          <w:color w:val="000000"/>
          <w:sz w:val="18"/>
          <w:szCs w:val="18"/>
        </w:rPr>
        <w:t>К заявлению прилагаются следующие документы:</w:t>
      </w:r>
    </w:p>
    <w:p w:rsidR="00AE48D4" w:rsidRPr="0089426C" w:rsidRDefault="00AE48D4" w:rsidP="0089426C">
      <w:pPr>
        <w:ind w:firstLine="540"/>
        <w:jc w:val="both"/>
        <w:rPr>
          <w:color w:val="000000"/>
          <w:sz w:val="18"/>
          <w:szCs w:val="18"/>
        </w:rPr>
      </w:pPr>
      <w:bookmarkStart w:id="22" w:name="P234"/>
      <w:bookmarkEnd w:id="22"/>
      <w:r w:rsidRPr="0089426C">
        <w:rPr>
          <w:color w:val="000000"/>
          <w:sz w:val="18"/>
          <w:szCs w:val="18"/>
        </w:rPr>
        <w:t>1. </w:t>
      </w:r>
      <w:proofErr w:type="gramStart"/>
      <w:r w:rsidRPr="0089426C">
        <w:rPr>
          <w:color w:val="000000"/>
          <w:sz w:val="18"/>
          <w:szCs w:val="1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89426C">
        <w:rPr>
          <w:color w:val="000000"/>
          <w:sz w:val="18"/>
          <w:szCs w:val="18"/>
        </w:rPr>
        <w:t>Росатом</w:t>
      </w:r>
      <w:proofErr w:type="spellEnd"/>
      <w:r w:rsidRPr="0089426C">
        <w:rPr>
          <w:color w:val="000000"/>
          <w:sz w:val="18"/>
          <w:szCs w:val="1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AE48D4" w:rsidRPr="0089426C" w:rsidRDefault="00AE48D4" w:rsidP="0089426C">
      <w:pPr>
        <w:ind w:firstLine="540"/>
        <w:jc w:val="both"/>
        <w:rPr>
          <w:color w:val="000000"/>
          <w:sz w:val="18"/>
          <w:szCs w:val="18"/>
        </w:rPr>
      </w:pPr>
      <w:bookmarkStart w:id="23" w:name="P237"/>
      <w:bookmarkEnd w:id="23"/>
      <w:r w:rsidRPr="0089426C">
        <w:rPr>
          <w:color w:val="000000"/>
          <w:sz w:val="18"/>
          <w:szCs w:val="18"/>
        </w:rPr>
        <w:t>2. Материалы, содержащиеся в проектной документации:</w:t>
      </w:r>
    </w:p>
    <w:p w:rsidR="00AE48D4" w:rsidRPr="0089426C" w:rsidRDefault="00AE48D4" w:rsidP="0089426C">
      <w:pPr>
        <w:ind w:firstLine="540"/>
        <w:jc w:val="both"/>
        <w:rPr>
          <w:color w:val="000000"/>
          <w:sz w:val="18"/>
          <w:szCs w:val="18"/>
        </w:rPr>
      </w:pPr>
      <w:proofErr w:type="gramStart"/>
      <w:r w:rsidRPr="0089426C">
        <w:rPr>
          <w:color w:val="000000"/>
          <w:sz w:val="18"/>
          <w:szCs w:val="18"/>
        </w:rPr>
        <w:t>а) пояснительная записка;</w:t>
      </w:r>
      <w:proofErr w:type="gramEnd"/>
    </w:p>
    <w:p w:rsidR="00AE48D4" w:rsidRPr="0089426C" w:rsidRDefault="00AE48D4" w:rsidP="0089426C">
      <w:pPr>
        <w:pStyle w:val="ConsPlusNormal"/>
        <w:tabs>
          <w:tab w:val="left" w:pos="709"/>
        </w:tabs>
        <w:jc w:val="both"/>
        <w:rPr>
          <w:sz w:val="18"/>
          <w:szCs w:val="18"/>
        </w:rPr>
      </w:pPr>
      <w:r w:rsidRPr="0089426C">
        <w:rPr>
          <w:color w:val="000000"/>
          <w:sz w:val="18"/>
          <w:szCs w:val="18"/>
        </w:rPr>
        <w:t xml:space="preserve">         </w:t>
      </w:r>
      <w:proofErr w:type="gramStart"/>
      <w:r w:rsidRPr="0089426C">
        <w:rPr>
          <w:color w:val="000000"/>
          <w:sz w:val="18"/>
          <w:szCs w:val="18"/>
        </w:rPr>
        <w:t>б) </w:t>
      </w:r>
      <w:r w:rsidRPr="0089426C">
        <w:rPr>
          <w:sz w:val="18"/>
          <w:szCs w:val="1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(выданный не ранее чем за три года до дня представления заявления на получение разрешения на строительство),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roofErr w:type="gramEnd"/>
    </w:p>
    <w:p w:rsidR="00AE48D4" w:rsidRPr="0089426C" w:rsidRDefault="00AE48D4" w:rsidP="0089426C">
      <w:pPr>
        <w:ind w:firstLine="540"/>
        <w:jc w:val="both"/>
        <w:rPr>
          <w:color w:val="000000"/>
          <w:sz w:val="18"/>
          <w:szCs w:val="18"/>
        </w:rPr>
      </w:pPr>
      <w:r w:rsidRPr="0089426C">
        <w:rPr>
          <w:color w:val="000000"/>
          <w:sz w:val="18"/>
          <w:szCs w:val="1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E48D4" w:rsidRPr="0089426C" w:rsidRDefault="00AE48D4" w:rsidP="0089426C">
      <w:pPr>
        <w:ind w:firstLine="540"/>
        <w:jc w:val="both"/>
        <w:rPr>
          <w:color w:val="000000"/>
          <w:sz w:val="18"/>
          <w:szCs w:val="18"/>
        </w:rPr>
      </w:pPr>
      <w:r w:rsidRPr="0089426C">
        <w:rPr>
          <w:color w:val="000000"/>
          <w:sz w:val="18"/>
          <w:szCs w:val="18"/>
        </w:rPr>
        <w:t>г) архитектурные решения;</w:t>
      </w:r>
    </w:p>
    <w:p w:rsidR="00AE48D4" w:rsidRPr="0089426C" w:rsidRDefault="00AE48D4" w:rsidP="0089426C">
      <w:pPr>
        <w:ind w:firstLine="540"/>
        <w:jc w:val="both"/>
        <w:rPr>
          <w:color w:val="000000"/>
          <w:sz w:val="18"/>
          <w:szCs w:val="18"/>
        </w:rPr>
      </w:pPr>
      <w:proofErr w:type="spellStart"/>
      <w:r w:rsidRPr="0089426C">
        <w:rPr>
          <w:color w:val="000000"/>
          <w:sz w:val="18"/>
          <w:szCs w:val="18"/>
        </w:rPr>
        <w:t>д</w:t>
      </w:r>
      <w:proofErr w:type="spellEnd"/>
      <w:r w:rsidRPr="0089426C">
        <w:rPr>
          <w:color w:val="000000"/>
          <w:sz w:val="18"/>
          <w:szCs w:val="1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E48D4" w:rsidRPr="0089426C" w:rsidRDefault="00AE48D4" w:rsidP="0089426C">
      <w:pPr>
        <w:ind w:firstLine="540"/>
        <w:jc w:val="both"/>
        <w:rPr>
          <w:color w:val="000000"/>
          <w:sz w:val="18"/>
          <w:szCs w:val="18"/>
        </w:rPr>
      </w:pPr>
      <w:r w:rsidRPr="0089426C">
        <w:rPr>
          <w:color w:val="000000"/>
          <w:sz w:val="18"/>
          <w:szCs w:val="18"/>
        </w:rPr>
        <w:t>е) проект организации строительства объекта капитального строительства;</w:t>
      </w:r>
    </w:p>
    <w:p w:rsidR="00AE48D4" w:rsidRPr="0089426C" w:rsidRDefault="00AE48D4" w:rsidP="0089426C">
      <w:pPr>
        <w:ind w:firstLine="540"/>
        <w:jc w:val="both"/>
        <w:rPr>
          <w:color w:val="000000"/>
          <w:sz w:val="18"/>
          <w:szCs w:val="18"/>
        </w:rPr>
      </w:pPr>
      <w:proofErr w:type="gramStart"/>
      <w:r w:rsidRPr="0089426C">
        <w:rPr>
          <w:color w:val="000000"/>
          <w:sz w:val="18"/>
          <w:szCs w:val="18"/>
        </w:rPr>
        <w:t>ж) проект организации работ по сносу или демонтажу объектов капитального строительства, их частей;</w:t>
      </w:r>
      <w:proofErr w:type="gramEnd"/>
    </w:p>
    <w:p w:rsidR="00AE48D4" w:rsidRPr="0089426C" w:rsidRDefault="00AE48D4" w:rsidP="0089426C">
      <w:pPr>
        <w:ind w:firstLine="540"/>
        <w:jc w:val="both"/>
        <w:rPr>
          <w:color w:val="000000"/>
          <w:sz w:val="18"/>
          <w:szCs w:val="18"/>
        </w:rPr>
      </w:pPr>
      <w:proofErr w:type="spellStart"/>
      <w:proofErr w:type="gramStart"/>
      <w:r w:rsidRPr="0089426C">
        <w:rPr>
          <w:color w:val="000000"/>
          <w:sz w:val="18"/>
          <w:szCs w:val="18"/>
        </w:rPr>
        <w:t>з</w:t>
      </w:r>
      <w:proofErr w:type="spellEnd"/>
      <w:r w:rsidRPr="0089426C">
        <w:rPr>
          <w:color w:val="000000"/>
          <w:sz w:val="18"/>
          <w:szCs w:val="18"/>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AE48D4" w:rsidRPr="0089426C" w:rsidRDefault="00AE48D4" w:rsidP="0089426C">
      <w:pPr>
        <w:ind w:firstLine="540"/>
        <w:jc w:val="both"/>
        <w:rPr>
          <w:color w:val="000000"/>
          <w:sz w:val="18"/>
          <w:szCs w:val="18"/>
        </w:rPr>
      </w:pPr>
      <w:r w:rsidRPr="0089426C">
        <w:rPr>
          <w:color w:val="000000"/>
          <w:sz w:val="18"/>
          <w:szCs w:val="18"/>
        </w:rPr>
        <w:t>3. </w:t>
      </w:r>
      <w:proofErr w:type="gramStart"/>
      <w:r w:rsidRPr="0089426C">
        <w:rPr>
          <w:color w:val="000000"/>
          <w:sz w:val="18"/>
          <w:szCs w:val="1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66" w:history="1">
        <w:r w:rsidRPr="0089426C">
          <w:rPr>
            <w:color w:val="000000"/>
            <w:sz w:val="18"/>
            <w:szCs w:val="18"/>
          </w:rPr>
          <w:t>частью 12.1 статьи 48</w:t>
        </w:r>
      </w:hyperlink>
      <w:r w:rsidRPr="0089426C">
        <w:rPr>
          <w:color w:val="000000"/>
          <w:sz w:val="18"/>
          <w:szCs w:val="18"/>
        </w:rPr>
        <w:t xml:space="preserve"> Градостроительного кодекса Российской Федерации), если такая проектная документация подлежит экспертизе в соответствии со </w:t>
      </w:r>
      <w:hyperlink r:id="rId67" w:history="1">
        <w:r w:rsidRPr="0089426C">
          <w:rPr>
            <w:color w:val="000000"/>
            <w:sz w:val="18"/>
            <w:szCs w:val="18"/>
          </w:rPr>
          <w:t>статьей 49</w:t>
        </w:r>
      </w:hyperlink>
      <w:r w:rsidRPr="0089426C">
        <w:rPr>
          <w:color w:val="000000"/>
          <w:sz w:val="18"/>
          <w:szCs w:val="1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68" w:history="1">
        <w:r w:rsidRPr="0089426C">
          <w:rPr>
            <w:color w:val="000000"/>
            <w:sz w:val="18"/>
            <w:szCs w:val="18"/>
          </w:rPr>
          <w:t>частью 3.4 статьи 49</w:t>
        </w:r>
      </w:hyperlink>
      <w:r w:rsidRPr="0089426C">
        <w:rPr>
          <w:color w:val="000000"/>
          <w:sz w:val="18"/>
          <w:szCs w:val="18"/>
        </w:rPr>
        <w:t xml:space="preserve"> Градостроительного кодекса Российской Федерации, положительное заключение государственной экологической</w:t>
      </w:r>
      <w:proofErr w:type="gramEnd"/>
      <w:r w:rsidRPr="0089426C">
        <w:rPr>
          <w:color w:val="000000"/>
          <w:sz w:val="18"/>
          <w:szCs w:val="18"/>
        </w:rPr>
        <w:t xml:space="preserve"> экспертизы проектной документации в случаях, предусмотренных </w:t>
      </w:r>
      <w:hyperlink r:id="rId69" w:history="1">
        <w:r w:rsidRPr="0089426C">
          <w:rPr>
            <w:color w:val="000000"/>
            <w:sz w:val="18"/>
            <w:szCs w:val="18"/>
          </w:rPr>
          <w:t>частью 6 статьи 49</w:t>
        </w:r>
      </w:hyperlink>
      <w:r w:rsidRPr="0089426C">
        <w:rPr>
          <w:color w:val="000000"/>
          <w:sz w:val="18"/>
          <w:szCs w:val="18"/>
        </w:rPr>
        <w:t xml:space="preserve"> Градостроительного кодекса Российской Федерации;</w:t>
      </w:r>
    </w:p>
    <w:p w:rsidR="00AE48D4" w:rsidRPr="0089426C" w:rsidRDefault="00AE48D4" w:rsidP="0089426C">
      <w:pPr>
        <w:ind w:firstLine="540"/>
        <w:jc w:val="both"/>
        <w:rPr>
          <w:color w:val="000000"/>
          <w:sz w:val="18"/>
          <w:szCs w:val="18"/>
        </w:rPr>
      </w:pPr>
      <w:r w:rsidRPr="0089426C">
        <w:rPr>
          <w:color w:val="000000"/>
          <w:sz w:val="18"/>
          <w:szCs w:val="18"/>
        </w:rPr>
        <w:t xml:space="preserve">4. Заключение, предусмотренное </w:t>
      </w:r>
      <w:hyperlink r:id="rId70" w:history="1">
        <w:r w:rsidRPr="0089426C">
          <w:rPr>
            <w:color w:val="000000"/>
            <w:sz w:val="18"/>
            <w:szCs w:val="18"/>
          </w:rPr>
          <w:t>частью 3.5 статьи 49</w:t>
        </w:r>
      </w:hyperlink>
      <w:r w:rsidRPr="0089426C">
        <w:rPr>
          <w:color w:val="000000"/>
          <w:sz w:val="18"/>
          <w:szCs w:val="18"/>
        </w:rPr>
        <w:t xml:space="preserve"> Градостроительного кодекса Российской Федерации, в случае использования модифицированной проектной документации;</w:t>
      </w:r>
    </w:p>
    <w:p w:rsidR="00AE48D4" w:rsidRPr="0089426C" w:rsidRDefault="00AE48D4" w:rsidP="0089426C">
      <w:pPr>
        <w:ind w:firstLine="540"/>
        <w:jc w:val="both"/>
        <w:rPr>
          <w:color w:val="000000"/>
          <w:sz w:val="18"/>
          <w:szCs w:val="18"/>
        </w:rPr>
      </w:pPr>
      <w:bookmarkStart w:id="24" w:name="P247"/>
      <w:bookmarkEnd w:id="24"/>
      <w:r w:rsidRPr="0089426C">
        <w:rPr>
          <w:color w:val="000000"/>
          <w:sz w:val="18"/>
          <w:szCs w:val="18"/>
        </w:rPr>
        <w:t xml:space="preserve">5. Согласие всех правообладателей объекта капитального строительства в случае реконструкции такого объекта за исключением указанных в </w:t>
      </w:r>
      <w:hyperlink w:anchor="P252" w:history="1">
        <w:r w:rsidRPr="0089426C">
          <w:rPr>
            <w:color w:val="000000"/>
            <w:sz w:val="18"/>
            <w:szCs w:val="18"/>
          </w:rPr>
          <w:t>подпункте 6.2</w:t>
        </w:r>
      </w:hyperlink>
      <w:r w:rsidRPr="0089426C">
        <w:rPr>
          <w:color w:val="000000"/>
          <w:sz w:val="18"/>
          <w:szCs w:val="18"/>
        </w:rPr>
        <w:t xml:space="preserve"> настоящего пункта случаев реконструкции многоквартирного дома;</w:t>
      </w:r>
    </w:p>
    <w:p w:rsidR="00AE48D4" w:rsidRPr="0089426C" w:rsidRDefault="00AE48D4" w:rsidP="0089426C">
      <w:pPr>
        <w:ind w:firstLine="540"/>
        <w:jc w:val="both"/>
        <w:rPr>
          <w:color w:val="000000"/>
          <w:sz w:val="18"/>
          <w:szCs w:val="18"/>
        </w:rPr>
      </w:pPr>
      <w:r w:rsidRPr="0089426C">
        <w:rPr>
          <w:color w:val="000000"/>
          <w:sz w:val="18"/>
          <w:szCs w:val="18"/>
        </w:rPr>
        <w:t>5.1. </w:t>
      </w:r>
      <w:proofErr w:type="gramStart"/>
      <w:r w:rsidRPr="0089426C">
        <w:rPr>
          <w:color w:val="000000"/>
          <w:sz w:val="18"/>
          <w:szCs w:val="1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89426C">
        <w:rPr>
          <w:color w:val="000000"/>
          <w:sz w:val="18"/>
          <w:szCs w:val="18"/>
        </w:rPr>
        <w:t>Росатом</w:t>
      </w:r>
      <w:proofErr w:type="spellEnd"/>
      <w:r w:rsidRPr="0089426C">
        <w:rPr>
          <w:color w:val="000000"/>
          <w:sz w:val="18"/>
          <w:szCs w:val="1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w:t>
      </w:r>
      <w:proofErr w:type="gramEnd"/>
      <w:r w:rsidRPr="0089426C">
        <w:rPr>
          <w:color w:val="000000"/>
          <w:sz w:val="18"/>
          <w:szCs w:val="18"/>
        </w:rPr>
        <w:t xml:space="preserve"> права собственника имущества, - соглашение о проведении такой реконструкции, </w:t>
      </w:r>
      <w:proofErr w:type="gramStart"/>
      <w:r w:rsidRPr="0089426C">
        <w:rPr>
          <w:color w:val="000000"/>
          <w:sz w:val="18"/>
          <w:szCs w:val="18"/>
        </w:rPr>
        <w:t>определяющее</w:t>
      </w:r>
      <w:proofErr w:type="gramEnd"/>
      <w:r w:rsidRPr="0089426C">
        <w:rPr>
          <w:color w:val="000000"/>
          <w:sz w:val="18"/>
          <w:szCs w:val="18"/>
        </w:rPr>
        <w:t xml:space="preserve"> в том числе условия и порядок возмещения ущерба, причиненного указанному объекту при осуществлении реконструкции;</w:t>
      </w:r>
    </w:p>
    <w:p w:rsidR="00AE48D4" w:rsidRPr="0089426C" w:rsidRDefault="00AE48D4" w:rsidP="0089426C">
      <w:pPr>
        <w:ind w:firstLine="540"/>
        <w:jc w:val="both"/>
        <w:rPr>
          <w:color w:val="000000"/>
          <w:sz w:val="18"/>
          <w:szCs w:val="18"/>
        </w:rPr>
      </w:pPr>
      <w:bookmarkStart w:id="25" w:name="P252"/>
      <w:bookmarkEnd w:id="25"/>
      <w:r w:rsidRPr="0089426C">
        <w:rPr>
          <w:color w:val="000000"/>
          <w:sz w:val="18"/>
          <w:szCs w:val="18"/>
        </w:rPr>
        <w:t xml:space="preserve">5.2. Решение общего собрания собственников помещений  и </w:t>
      </w:r>
      <w:proofErr w:type="spellStart"/>
      <w:r w:rsidRPr="0089426C">
        <w:rPr>
          <w:color w:val="000000"/>
          <w:sz w:val="18"/>
          <w:szCs w:val="18"/>
        </w:rPr>
        <w:t>машино-мест</w:t>
      </w:r>
      <w:proofErr w:type="spellEnd"/>
      <w:r w:rsidRPr="0089426C">
        <w:rPr>
          <w:color w:val="000000"/>
          <w:sz w:val="18"/>
          <w:szCs w:val="1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AE48D4" w:rsidRPr="0089426C" w:rsidRDefault="00AE48D4" w:rsidP="0089426C">
      <w:pPr>
        <w:ind w:firstLine="540"/>
        <w:jc w:val="both"/>
        <w:rPr>
          <w:color w:val="000000"/>
          <w:sz w:val="18"/>
          <w:szCs w:val="18"/>
        </w:rPr>
      </w:pPr>
      <w:r w:rsidRPr="0089426C">
        <w:rPr>
          <w:color w:val="000000"/>
          <w:sz w:val="18"/>
          <w:szCs w:val="18"/>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E48D4" w:rsidRPr="0089426C" w:rsidRDefault="00AE48D4" w:rsidP="0089426C">
      <w:pPr>
        <w:ind w:firstLine="540"/>
        <w:jc w:val="both"/>
        <w:rPr>
          <w:color w:val="000000"/>
          <w:sz w:val="18"/>
          <w:szCs w:val="18"/>
        </w:rPr>
      </w:pPr>
      <w:r w:rsidRPr="0089426C">
        <w:rPr>
          <w:color w:val="000000"/>
          <w:sz w:val="18"/>
          <w:szCs w:val="18"/>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E48D4" w:rsidRPr="0089426C" w:rsidRDefault="00AE48D4" w:rsidP="0089426C">
      <w:pPr>
        <w:ind w:firstLine="540"/>
        <w:jc w:val="both"/>
        <w:rPr>
          <w:sz w:val="18"/>
          <w:szCs w:val="18"/>
        </w:rPr>
      </w:pPr>
      <w:r w:rsidRPr="0089426C">
        <w:rPr>
          <w:sz w:val="18"/>
          <w:szCs w:val="18"/>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AE48D4" w:rsidRPr="0089426C" w:rsidRDefault="00AE48D4" w:rsidP="0089426C">
      <w:pPr>
        <w:pStyle w:val="ConsPlusNormal"/>
        <w:jc w:val="both"/>
        <w:rPr>
          <w:sz w:val="18"/>
          <w:szCs w:val="18"/>
        </w:rPr>
      </w:pPr>
      <w:r w:rsidRPr="0089426C">
        <w:rPr>
          <w:sz w:val="18"/>
          <w:szCs w:val="18"/>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w:t>
      </w:r>
    </w:p>
    <w:p w:rsidR="00AE48D4" w:rsidRPr="0089426C" w:rsidRDefault="00AE48D4" w:rsidP="0089426C">
      <w:pPr>
        <w:ind w:firstLine="540"/>
        <w:jc w:val="both"/>
        <w:rPr>
          <w:color w:val="000000"/>
          <w:sz w:val="18"/>
          <w:szCs w:val="18"/>
        </w:rPr>
      </w:pPr>
      <w:r w:rsidRPr="0089426C">
        <w:rPr>
          <w:color w:val="000000"/>
          <w:sz w:val="18"/>
          <w:szCs w:val="18"/>
        </w:rPr>
        <w:t>б) В целях строительства, реконструкции объекта индивидуального жилищного строительства, для принятия решения о выдаче разрешения на строительство необходимы следующие документы:</w:t>
      </w:r>
    </w:p>
    <w:p w:rsidR="00AE48D4" w:rsidRPr="0089426C" w:rsidRDefault="00AE48D4" w:rsidP="0089426C">
      <w:pPr>
        <w:ind w:firstLine="540"/>
        <w:jc w:val="both"/>
        <w:rPr>
          <w:color w:val="000000"/>
          <w:sz w:val="18"/>
          <w:szCs w:val="18"/>
        </w:rPr>
      </w:pPr>
      <w:r w:rsidRPr="0089426C">
        <w:rPr>
          <w:color w:val="000000"/>
          <w:sz w:val="18"/>
          <w:szCs w:val="18"/>
        </w:rPr>
        <w:t>1.  Заявление о выдаче разрешения на строительство индивидуального жилищного строительства.</w:t>
      </w:r>
    </w:p>
    <w:p w:rsidR="00AE48D4" w:rsidRPr="0089426C" w:rsidRDefault="00AE48D4" w:rsidP="0089426C">
      <w:pPr>
        <w:tabs>
          <w:tab w:val="left" w:pos="851"/>
        </w:tabs>
        <w:ind w:left="540"/>
        <w:jc w:val="both"/>
        <w:rPr>
          <w:color w:val="000000"/>
          <w:sz w:val="18"/>
          <w:szCs w:val="18"/>
        </w:rPr>
      </w:pPr>
      <w:r w:rsidRPr="0089426C">
        <w:rPr>
          <w:color w:val="000000"/>
          <w:sz w:val="18"/>
          <w:szCs w:val="18"/>
        </w:rPr>
        <w:t>2. Схема планировочной организации земельного участка с обозначением места размещения объекта индивидуального жилищного строительства.</w:t>
      </w:r>
    </w:p>
    <w:p w:rsidR="00AE48D4" w:rsidRPr="0089426C" w:rsidRDefault="00AE48D4" w:rsidP="0089426C">
      <w:pPr>
        <w:pStyle w:val="ConsPlusNormal"/>
        <w:ind w:firstLine="567"/>
        <w:jc w:val="both"/>
        <w:rPr>
          <w:sz w:val="18"/>
          <w:szCs w:val="18"/>
        </w:rPr>
      </w:pPr>
      <w:r w:rsidRPr="0089426C">
        <w:rPr>
          <w:b/>
          <w:color w:val="000000"/>
          <w:sz w:val="18"/>
          <w:szCs w:val="18"/>
        </w:rPr>
        <w:t xml:space="preserve">2.6.2. </w:t>
      </w:r>
      <w:r w:rsidRPr="0089426C">
        <w:rPr>
          <w:sz w:val="18"/>
          <w:szCs w:val="18"/>
        </w:rPr>
        <w:t xml:space="preserve"> В случае</w:t>
      </w:r>
      <w:proofErr w:type="gramStart"/>
      <w:r w:rsidRPr="0089426C">
        <w:rPr>
          <w:sz w:val="18"/>
          <w:szCs w:val="18"/>
        </w:rPr>
        <w:t>,</w:t>
      </w:r>
      <w:proofErr w:type="gramEnd"/>
      <w:r w:rsidRPr="0089426C">
        <w:rPr>
          <w:sz w:val="18"/>
          <w:szCs w:val="18"/>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w:t>
      </w:r>
      <w:r w:rsidRPr="0089426C">
        <w:rPr>
          <w:sz w:val="18"/>
          <w:szCs w:val="18"/>
        </w:rPr>
        <w:lastRenderedPageBreak/>
        <w:t xml:space="preserve">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от 29.12.2004 № 190-ФЗ (ред. </w:t>
      </w:r>
      <w:proofErr w:type="gramStart"/>
      <w:r w:rsidRPr="0089426C">
        <w:rPr>
          <w:sz w:val="18"/>
          <w:szCs w:val="18"/>
        </w:rPr>
        <w:t>от 19.12.2016) раздела проектной документации объекта капитального строительства или предусмотренного пунктом 4 части 9 указанной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AE48D4" w:rsidRPr="0089426C" w:rsidRDefault="00AE48D4" w:rsidP="0089426C">
      <w:pPr>
        <w:tabs>
          <w:tab w:val="left" w:pos="567"/>
        </w:tabs>
        <w:jc w:val="both"/>
        <w:rPr>
          <w:color w:val="000000"/>
          <w:sz w:val="18"/>
          <w:szCs w:val="18"/>
        </w:rPr>
      </w:pPr>
      <w:r w:rsidRPr="0089426C">
        <w:rPr>
          <w:b/>
          <w:color w:val="000000"/>
          <w:sz w:val="18"/>
          <w:szCs w:val="18"/>
        </w:rPr>
        <w:t xml:space="preserve">        2.6.3.</w:t>
      </w:r>
      <w:r w:rsidRPr="0089426C">
        <w:rPr>
          <w:color w:val="000000"/>
          <w:sz w:val="18"/>
          <w:szCs w:val="18"/>
        </w:rPr>
        <w:t xml:space="preserve"> В целях продления срока действия разрешения на строительство заявитель представляет в администрацию Сутчевского сельского поселения </w:t>
      </w:r>
      <w:hyperlink w:anchor="P1024" w:history="1">
        <w:r w:rsidRPr="0089426C">
          <w:rPr>
            <w:color w:val="000000"/>
            <w:sz w:val="18"/>
            <w:szCs w:val="18"/>
          </w:rPr>
          <w:t>заявление</w:t>
        </w:r>
      </w:hyperlink>
      <w:r w:rsidRPr="0089426C">
        <w:rPr>
          <w:color w:val="000000"/>
          <w:sz w:val="18"/>
          <w:szCs w:val="18"/>
        </w:rPr>
        <w:t xml:space="preserve">, оформленное в соответствии с приложением № 4 к настоящему Административному регламенту и подлинник разрешения на строительство. </w:t>
      </w:r>
    </w:p>
    <w:p w:rsidR="00AE48D4" w:rsidRPr="0089426C" w:rsidRDefault="00AE48D4" w:rsidP="0089426C">
      <w:pPr>
        <w:ind w:firstLine="540"/>
        <w:jc w:val="both"/>
        <w:rPr>
          <w:color w:val="000000"/>
          <w:sz w:val="18"/>
          <w:szCs w:val="18"/>
        </w:rPr>
      </w:pPr>
      <w:r w:rsidRPr="0089426C">
        <w:rPr>
          <w:color w:val="000000"/>
          <w:sz w:val="18"/>
          <w:szCs w:val="18"/>
        </w:rPr>
        <w:t>В случае</w:t>
      </w:r>
      <w:proofErr w:type="gramStart"/>
      <w:r w:rsidRPr="0089426C">
        <w:rPr>
          <w:color w:val="000000"/>
          <w:sz w:val="18"/>
          <w:szCs w:val="18"/>
        </w:rPr>
        <w:t>,</w:t>
      </w:r>
      <w:proofErr w:type="gramEnd"/>
      <w:r w:rsidRPr="0089426C">
        <w:rPr>
          <w:color w:val="000000"/>
          <w:sz w:val="18"/>
          <w:szCs w:val="18"/>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89426C">
        <w:rPr>
          <w:color w:val="000000"/>
          <w:sz w:val="18"/>
          <w:szCs w:val="18"/>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AE48D4" w:rsidRPr="0089426C" w:rsidRDefault="00AE48D4" w:rsidP="0089426C">
      <w:pPr>
        <w:tabs>
          <w:tab w:val="left" w:pos="8931"/>
        </w:tabs>
        <w:ind w:firstLine="567"/>
        <w:jc w:val="both"/>
        <w:rPr>
          <w:b/>
          <w:color w:val="000000"/>
          <w:sz w:val="18"/>
          <w:szCs w:val="18"/>
        </w:rPr>
      </w:pPr>
      <w:r w:rsidRPr="0089426C">
        <w:rPr>
          <w:b/>
          <w:color w:val="000000"/>
          <w:sz w:val="18"/>
          <w:szCs w:val="18"/>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p>
    <w:p w:rsidR="00AE48D4" w:rsidRPr="0089426C" w:rsidRDefault="00AE48D4" w:rsidP="0089426C">
      <w:pPr>
        <w:jc w:val="both"/>
        <w:rPr>
          <w:b/>
          <w:color w:val="000000"/>
          <w:sz w:val="18"/>
          <w:szCs w:val="18"/>
        </w:rPr>
      </w:pPr>
      <w:r w:rsidRPr="0089426C">
        <w:rPr>
          <w:b/>
          <w:color w:val="000000"/>
          <w:sz w:val="18"/>
          <w:szCs w:val="18"/>
        </w:rPr>
        <w:t>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AE48D4" w:rsidRPr="0089426C" w:rsidRDefault="00AE48D4" w:rsidP="0089426C">
      <w:pPr>
        <w:ind w:firstLine="540"/>
        <w:jc w:val="both"/>
        <w:rPr>
          <w:bCs/>
          <w:color w:val="000000"/>
          <w:sz w:val="18"/>
          <w:szCs w:val="18"/>
        </w:rPr>
      </w:pPr>
      <w:r w:rsidRPr="0089426C">
        <w:rPr>
          <w:bCs/>
          <w:color w:val="000000"/>
          <w:sz w:val="18"/>
          <w:szCs w:val="18"/>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не вправе требовать от заявителя:</w:t>
      </w:r>
    </w:p>
    <w:p w:rsidR="00AE48D4" w:rsidRPr="0089426C" w:rsidRDefault="00AE48D4" w:rsidP="0089426C">
      <w:pPr>
        <w:ind w:firstLine="540"/>
        <w:jc w:val="both"/>
        <w:rPr>
          <w:bCs/>
          <w:color w:val="000000"/>
          <w:sz w:val="18"/>
          <w:szCs w:val="18"/>
        </w:rPr>
      </w:pPr>
      <w:r w:rsidRPr="0089426C">
        <w:rPr>
          <w:b/>
          <w:color w:val="000000"/>
          <w:sz w:val="18"/>
          <w:szCs w:val="18"/>
        </w:rPr>
        <w:t>2.7.1.</w:t>
      </w:r>
      <w:r w:rsidRPr="0089426C">
        <w:rPr>
          <w:color w:val="000000"/>
          <w:sz w:val="18"/>
          <w:szCs w:val="18"/>
        </w:rPr>
        <w:t xml:space="preserve"> В целях получения разрешения на строительство:</w:t>
      </w:r>
    </w:p>
    <w:p w:rsidR="00AE48D4" w:rsidRPr="0089426C" w:rsidRDefault="00AE48D4" w:rsidP="0089426C">
      <w:pPr>
        <w:ind w:firstLine="567"/>
        <w:jc w:val="both"/>
        <w:rPr>
          <w:color w:val="000000"/>
          <w:sz w:val="18"/>
          <w:szCs w:val="18"/>
        </w:rPr>
      </w:pPr>
      <w:r w:rsidRPr="0089426C">
        <w:rPr>
          <w:color w:val="000000"/>
          <w:sz w:val="18"/>
          <w:szCs w:val="18"/>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AE48D4" w:rsidRPr="0089426C" w:rsidRDefault="00AE48D4" w:rsidP="0089426C">
      <w:pPr>
        <w:ind w:firstLine="540"/>
        <w:jc w:val="both"/>
        <w:rPr>
          <w:color w:val="000000"/>
          <w:sz w:val="18"/>
          <w:szCs w:val="18"/>
        </w:rPr>
      </w:pPr>
      <w:r w:rsidRPr="0089426C">
        <w:rPr>
          <w:color w:val="000000"/>
          <w:sz w:val="18"/>
          <w:szCs w:val="18"/>
        </w:rPr>
        <w:t xml:space="preserve">2. </w:t>
      </w:r>
      <w:r w:rsidRPr="0089426C">
        <w:rPr>
          <w:sz w:val="18"/>
          <w:szCs w:val="1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AE48D4" w:rsidRPr="0089426C" w:rsidRDefault="00AE48D4" w:rsidP="0089426C">
      <w:pPr>
        <w:ind w:firstLine="540"/>
        <w:jc w:val="both"/>
        <w:rPr>
          <w:color w:val="000000"/>
          <w:sz w:val="18"/>
          <w:szCs w:val="18"/>
        </w:rPr>
      </w:pPr>
      <w:r w:rsidRPr="0089426C">
        <w:rPr>
          <w:color w:val="000000"/>
          <w:sz w:val="18"/>
          <w:szCs w:val="18"/>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71" w:history="1">
        <w:r w:rsidRPr="0089426C">
          <w:rPr>
            <w:color w:val="000000"/>
            <w:sz w:val="18"/>
            <w:szCs w:val="18"/>
          </w:rPr>
          <w:t>статьей 40</w:t>
        </w:r>
      </w:hyperlink>
      <w:r w:rsidRPr="0089426C">
        <w:rPr>
          <w:color w:val="000000"/>
          <w:sz w:val="18"/>
          <w:szCs w:val="18"/>
        </w:rPr>
        <w:t xml:space="preserve"> Градостроительного кодекса Российской Федерации).</w:t>
      </w:r>
    </w:p>
    <w:p w:rsidR="00AE48D4" w:rsidRPr="0089426C" w:rsidRDefault="00AE48D4" w:rsidP="0089426C">
      <w:pPr>
        <w:ind w:firstLine="540"/>
        <w:jc w:val="both"/>
        <w:rPr>
          <w:color w:val="000000"/>
          <w:sz w:val="18"/>
          <w:szCs w:val="18"/>
        </w:rPr>
      </w:pPr>
      <w:r w:rsidRPr="0089426C">
        <w:rPr>
          <w:color w:val="000000"/>
          <w:sz w:val="18"/>
          <w:szCs w:val="18"/>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AE48D4" w:rsidRPr="0089426C" w:rsidRDefault="00AE48D4" w:rsidP="0089426C">
      <w:pPr>
        <w:ind w:firstLine="540"/>
        <w:jc w:val="both"/>
        <w:rPr>
          <w:i/>
          <w:color w:val="000000"/>
          <w:sz w:val="18"/>
          <w:szCs w:val="18"/>
        </w:rPr>
      </w:pPr>
      <w:r w:rsidRPr="0089426C">
        <w:rPr>
          <w:b/>
          <w:color w:val="000000"/>
          <w:sz w:val="18"/>
          <w:szCs w:val="18"/>
        </w:rPr>
        <w:t>2.7.2.</w:t>
      </w:r>
      <w:r w:rsidRPr="0089426C">
        <w:rPr>
          <w:color w:val="000000"/>
          <w:sz w:val="18"/>
          <w:szCs w:val="18"/>
        </w:rPr>
        <w:t xml:space="preserve"> В целях внесения изменений в разрешение на строительство:</w:t>
      </w:r>
      <w:r w:rsidRPr="0089426C">
        <w:rPr>
          <w:i/>
          <w:color w:val="000000"/>
          <w:sz w:val="18"/>
          <w:szCs w:val="18"/>
        </w:rPr>
        <w:t xml:space="preserve"> </w:t>
      </w:r>
    </w:p>
    <w:p w:rsidR="00AE48D4" w:rsidRPr="0089426C" w:rsidRDefault="00AE48D4" w:rsidP="0089426C">
      <w:pPr>
        <w:ind w:firstLine="540"/>
        <w:jc w:val="both"/>
        <w:rPr>
          <w:color w:val="000000"/>
          <w:sz w:val="18"/>
          <w:szCs w:val="18"/>
        </w:rPr>
      </w:pPr>
      <w:r w:rsidRPr="0089426C">
        <w:rPr>
          <w:color w:val="000000"/>
          <w:sz w:val="18"/>
          <w:szCs w:val="18"/>
        </w:rPr>
        <w:t>1. Правоустанавливающие документы на земельные участки;</w:t>
      </w:r>
    </w:p>
    <w:p w:rsidR="00AE48D4" w:rsidRPr="0089426C" w:rsidRDefault="00AE48D4" w:rsidP="0089426C">
      <w:pPr>
        <w:ind w:firstLine="540"/>
        <w:jc w:val="both"/>
        <w:rPr>
          <w:color w:val="000000"/>
          <w:sz w:val="18"/>
          <w:szCs w:val="18"/>
        </w:rPr>
      </w:pPr>
      <w:r w:rsidRPr="0089426C">
        <w:rPr>
          <w:color w:val="000000"/>
          <w:sz w:val="18"/>
          <w:szCs w:val="18"/>
        </w:rPr>
        <w:t xml:space="preserve">2. Решение об образовании земельных участков, если в соответствии с земельным </w:t>
      </w:r>
      <w:hyperlink r:id="rId72" w:history="1">
        <w:r w:rsidRPr="0089426C">
          <w:rPr>
            <w:color w:val="000000"/>
            <w:sz w:val="18"/>
            <w:szCs w:val="18"/>
          </w:rPr>
          <w:t>законодательством</w:t>
        </w:r>
      </w:hyperlink>
      <w:r w:rsidRPr="0089426C">
        <w:rPr>
          <w:color w:val="000000"/>
          <w:sz w:val="18"/>
          <w:szCs w:val="1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AE48D4" w:rsidRPr="0089426C" w:rsidRDefault="00AE48D4" w:rsidP="0089426C">
      <w:pPr>
        <w:ind w:firstLine="540"/>
        <w:jc w:val="both"/>
        <w:rPr>
          <w:color w:val="000000"/>
          <w:sz w:val="18"/>
          <w:szCs w:val="18"/>
        </w:rPr>
      </w:pPr>
      <w:r w:rsidRPr="0089426C">
        <w:rPr>
          <w:color w:val="000000"/>
          <w:sz w:val="18"/>
          <w:szCs w:val="1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w:t>
      </w:r>
    </w:p>
    <w:p w:rsidR="00AE48D4" w:rsidRPr="0089426C" w:rsidRDefault="00AE48D4" w:rsidP="0089426C">
      <w:pPr>
        <w:ind w:firstLine="540"/>
        <w:jc w:val="both"/>
        <w:rPr>
          <w:color w:val="000000"/>
          <w:sz w:val="18"/>
          <w:szCs w:val="18"/>
        </w:rPr>
      </w:pPr>
      <w:r w:rsidRPr="0089426C">
        <w:rPr>
          <w:color w:val="000000"/>
          <w:sz w:val="18"/>
          <w:szCs w:val="18"/>
        </w:rPr>
        <w:t>4. Решение о предоставлении права пользования недрами и решение о переоформлении лицензии на право пользования недрами.</w:t>
      </w:r>
    </w:p>
    <w:p w:rsidR="00AE48D4" w:rsidRPr="0089426C" w:rsidRDefault="00AE48D4" w:rsidP="0089426C">
      <w:pPr>
        <w:ind w:firstLine="540"/>
        <w:jc w:val="both"/>
        <w:rPr>
          <w:color w:val="000000"/>
          <w:sz w:val="18"/>
          <w:szCs w:val="18"/>
        </w:rPr>
      </w:pPr>
      <w:r w:rsidRPr="0089426C">
        <w:rPr>
          <w:color w:val="000000"/>
          <w:sz w:val="18"/>
          <w:szCs w:val="18"/>
        </w:rPr>
        <w:t xml:space="preserve">В случае если документы, предусмотренные </w:t>
      </w:r>
      <w:hyperlink w:anchor="P270" w:history="1">
        <w:r w:rsidRPr="0089426C">
          <w:rPr>
            <w:color w:val="000000"/>
            <w:sz w:val="18"/>
            <w:szCs w:val="18"/>
          </w:rPr>
          <w:t>подпунктами 1</w:t>
        </w:r>
      </w:hyperlink>
      <w:r w:rsidRPr="0089426C">
        <w:rPr>
          <w:color w:val="000000"/>
          <w:sz w:val="18"/>
          <w:szCs w:val="18"/>
        </w:rPr>
        <w:t xml:space="preserve"> - </w:t>
      </w:r>
      <w:hyperlink w:anchor="P272" w:history="1">
        <w:r w:rsidRPr="0089426C">
          <w:rPr>
            <w:color w:val="000000"/>
            <w:sz w:val="18"/>
            <w:szCs w:val="18"/>
          </w:rPr>
          <w:t>4</w:t>
        </w:r>
      </w:hyperlink>
      <w:r w:rsidRPr="0089426C">
        <w:rPr>
          <w:color w:val="000000"/>
          <w:sz w:val="18"/>
          <w:szCs w:val="18"/>
        </w:rPr>
        <w:t xml:space="preserve"> настоящего пункта Административного регламента, не представлены заявителем, специалист Органа запрашивает такие документы или сведения, содержащиеся в них, в соответствующих органах государственной власти или органах местного самоуправления.</w:t>
      </w:r>
    </w:p>
    <w:p w:rsidR="00AE48D4" w:rsidRPr="0089426C" w:rsidRDefault="00AE48D4" w:rsidP="0089426C">
      <w:pPr>
        <w:ind w:firstLine="540"/>
        <w:jc w:val="both"/>
        <w:rPr>
          <w:color w:val="000000"/>
          <w:sz w:val="18"/>
          <w:szCs w:val="18"/>
        </w:rPr>
      </w:pPr>
      <w:r w:rsidRPr="0089426C">
        <w:rPr>
          <w:color w:val="000000"/>
          <w:sz w:val="18"/>
          <w:szCs w:val="18"/>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лицо, указанное в </w:t>
      </w:r>
      <w:hyperlink w:anchor="P433" w:history="1">
        <w:r w:rsidRPr="0089426C">
          <w:rPr>
            <w:color w:val="000000"/>
            <w:sz w:val="18"/>
            <w:szCs w:val="18"/>
          </w:rPr>
          <w:t>абзаце 12 пункта 3.1.4</w:t>
        </w:r>
      </w:hyperlink>
      <w:r w:rsidRPr="0089426C">
        <w:rPr>
          <w:color w:val="000000"/>
          <w:sz w:val="18"/>
          <w:szCs w:val="18"/>
        </w:rPr>
        <w:t xml:space="preserve"> настоящего Административного регламента.</w:t>
      </w:r>
    </w:p>
    <w:p w:rsidR="00AE48D4" w:rsidRPr="0089426C" w:rsidRDefault="00AE48D4" w:rsidP="0089426C">
      <w:pPr>
        <w:ind w:firstLine="567"/>
        <w:jc w:val="both"/>
        <w:rPr>
          <w:bCs/>
          <w:color w:val="000000"/>
          <w:sz w:val="18"/>
          <w:szCs w:val="18"/>
        </w:rPr>
      </w:pPr>
      <w:proofErr w:type="gramStart"/>
      <w:r w:rsidRPr="0089426C">
        <w:rPr>
          <w:bCs/>
          <w:color w:val="000000"/>
          <w:sz w:val="18"/>
          <w:szCs w:val="18"/>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89426C">
        <w:rPr>
          <w:color w:val="000000"/>
          <w:sz w:val="18"/>
          <w:szCs w:val="18"/>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89426C">
        <w:rPr>
          <w:bCs/>
          <w:color w:val="000000"/>
          <w:sz w:val="18"/>
          <w:szCs w:val="18"/>
        </w:rPr>
        <w:t xml:space="preserve"> в орган местного самоуправления, МФЦ, а также - почтовым отправлением либо в электронной форме.</w:t>
      </w:r>
      <w:proofErr w:type="gramEnd"/>
    </w:p>
    <w:p w:rsidR="00AE48D4" w:rsidRPr="0089426C" w:rsidRDefault="00AE48D4" w:rsidP="0089426C">
      <w:pPr>
        <w:ind w:firstLine="567"/>
        <w:jc w:val="both"/>
        <w:rPr>
          <w:b/>
          <w:sz w:val="18"/>
          <w:szCs w:val="18"/>
        </w:rPr>
      </w:pPr>
      <w:r w:rsidRPr="0089426C">
        <w:rPr>
          <w:b/>
          <w:sz w:val="18"/>
          <w:szCs w:val="18"/>
        </w:rPr>
        <w:t>2.8. Указание на запрет требовать от заявителя</w:t>
      </w:r>
    </w:p>
    <w:p w:rsidR="00AE48D4" w:rsidRPr="0089426C" w:rsidRDefault="00AE48D4" w:rsidP="0089426C">
      <w:pPr>
        <w:ind w:firstLine="567"/>
        <w:jc w:val="both"/>
        <w:rPr>
          <w:color w:val="000000"/>
          <w:sz w:val="18"/>
          <w:szCs w:val="18"/>
        </w:rPr>
      </w:pPr>
      <w:r w:rsidRPr="0089426C">
        <w:rPr>
          <w:color w:val="000000"/>
          <w:sz w:val="18"/>
          <w:szCs w:val="18"/>
        </w:rPr>
        <w:t>В соответствии с требованиями пунктов 1, 2 части 1 статьи 7 Федерального закона № 210-ФЗ при предоставлении муниципальной услуги  Орган не вправе требовать от заявителя:</w:t>
      </w:r>
    </w:p>
    <w:p w:rsidR="00AE48D4" w:rsidRPr="0089426C" w:rsidRDefault="00AE48D4" w:rsidP="0089426C">
      <w:pPr>
        <w:ind w:firstLine="567"/>
        <w:jc w:val="both"/>
        <w:rPr>
          <w:color w:val="000000"/>
          <w:sz w:val="18"/>
          <w:szCs w:val="18"/>
        </w:rPr>
      </w:pPr>
      <w:r w:rsidRPr="0089426C">
        <w:rPr>
          <w:color w:val="000000"/>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48D4" w:rsidRPr="0089426C" w:rsidRDefault="00AE48D4" w:rsidP="0089426C">
      <w:pPr>
        <w:ind w:firstLine="567"/>
        <w:jc w:val="both"/>
        <w:rPr>
          <w:color w:val="000000"/>
          <w:sz w:val="18"/>
          <w:szCs w:val="18"/>
        </w:rPr>
      </w:pPr>
      <w:proofErr w:type="gramStart"/>
      <w:r w:rsidRPr="0089426C">
        <w:rPr>
          <w:color w:val="000000"/>
          <w:sz w:val="18"/>
          <w:szCs w:val="1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89426C">
        <w:rPr>
          <w:color w:val="000000"/>
          <w:sz w:val="18"/>
          <w:szCs w:val="18"/>
        </w:rPr>
        <w:t xml:space="preserve"> </w:t>
      </w:r>
      <w:proofErr w:type="gramStart"/>
      <w:r w:rsidRPr="0089426C">
        <w:rPr>
          <w:color w:val="000000"/>
          <w:sz w:val="18"/>
          <w:szCs w:val="18"/>
        </w:rPr>
        <w:t>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89426C">
        <w:rPr>
          <w:color w:val="000000"/>
          <w:sz w:val="18"/>
          <w:szCs w:val="1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AE48D4" w:rsidRPr="0089426C" w:rsidRDefault="00AE48D4" w:rsidP="0089426C">
      <w:pPr>
        <w:ind w:firstLine="567"/>
        <w:jc w:val="both"/>
        <w:rPr>
          <w:b/>
          <w:color w:val="000000"/>
          <w:sz w:val="18"/>
          <w:szCs w:val="18"/>
        </w:rPr>
      </w:pPr>
      <w:r w:rsidRPr="0089426C">
        <w:rPr>
          <w:b/>
          <w:color w:val="000000"/>
          <w:sz w:val="18"/>
          <w:szCs w:val="18"/>
        </w:rPr>
        <w:t>2.9. Исчерпывающий перечень оснований для отказа в приеме документов, необходимых для предоставления муниципальной услуги</w:t>
      </w:r>
    </w:p>
    <w:p w:rsidR="00AE48D4" w:rsidRPr="0089426C" w:rsidRDefault="00AE48D4" w:rsidP="0089426C">
      <w:pPr>
        <w:ind w:firstLine="567"/>
        <w:jc w:val="both"/>
        <w:rPr>
          <w:color w:val="000000"/>
          <w:sz w:val="18"/>
          <w:szCs w:val="18"/>
        </w:rPr>
      </w:pPr>
      <w:r w:rsidRPr="0089426C">
        <w:rPr>
          <w:color w:val="000000"/>
          <w:sz w:val="18"/>
          <w:szCs w:val="18"/>
        </w:rPr>
        <w:t>Оснований для отказа в приеме документов, необходимых для предоставления муниципальной услуги, не предусмотрено.</w:t>
      </w:r>
    </w:p>
    <w:p w:rsidR="00AE48D4" w:rsidRPr="0089426C" w:rsidRDefault="00AE48D4" w:rsidP="0089426C">
      <w:pPr>
        <w:ind w:firstLine="567"/>
        <w:jc w:val="both"/>
        <w:rPr>
          <w:b/>
          <w:color w:val="000000"/>
          <w:sz w:val="18"/>
          <w:szCs w:val="18"/>
        </w:rPr>
      </w:pPr>
      <w:bookmarkStart w:id="26" w:name="P193"/>
      <w:bookmarkEnd w:id="26"/>
      <w:r w:rsidRPr="0089426C">
        <w:rPr>
          <w:b/>
          <w:color w:val="000000"/>
          <w:sz w:val="18"/>
          <w:szCs w:val="18"/>
        </w:rPr>
        <w:t>2.10. Исчерпывающий перечень оснований для приостановления или отказа в предоставлении муниципальной услуги</w:t>
      </w:r>
    </w:p>
    <w:p w:rsidR="00AE48D4" w:rsidRPr="0089426C" w:rsidRDefault="00AE48D4" w:rsidP="0089426C">
      <w:pPr>
        <w:ind w:firstLine="567"/>
        <w:jc w:val="both"/>
        <w:rPr>
          <w:color w:val="000000"/>
          <w:sz w:val="18"/>
          <w:szCs w:val="18"/>
        </w:rPr>
      </w:pPr>
      <w:r w:rsidRPr="0089426C">
        <w:rPr>
          <w:color w:val="000000"/>
          <w:sz w:val="18"/>
          <w:szCs w:val="18"/>
        </w:rPr>
        <w:t>Основания для приостановления предоставления муниципальной услуги не предусмотрены.</w:t>
      </w:r>
    </w:p>
    <w:p w:rsidR="00AE48D4" w:rsidRPr="0089426C" w:rsidRDefault="00AE48D4" w:rsidP="0089426C">
      <w:pPr>
        <w:ind w:firstLine="567"/>
        <w:jc w:val="both"/>
        <w:rPr>
          <w:color w:val="000000"/>
          <w:sz w:val="18"/>
          <w:szCs w:val="18"/>
        </w:rPr>
      </w:pPr>
      <w:r w:rsidRPr="0089426C">
        <w:rPr>
          <w:b/>
          <w:color w:val="000000"/>
          <w:sz w:val="18"/>
          <w:szCs w:val="18"/>
        </w:rPr>
        <w:t>2.10.1.</w:t>
      </w:r>
      <w:r w:rsidRPr="0089426C">
        <w:rPr>
          <w:color w:val="000000"/>
          <w:sz w:val="18"/>
          <w:szCs w:val="18"/>
        </w:rPr>
        <w:t xml:space="preserve"> Основаниями для отказа в выдаче разрешения на строительство являются:</w:t>
      </w:r>
    </w:p>
    <w:p w:rsidR="00AE48D4" w:rsidRPr="0089426C" w:rsidRDefault="00AE48D4" w:rsidP="0089426C">
      <w:pPr>
        <w:ind w:firstLine="567"/>
        <w:jc w:val="both"/>
        <w:rPr>
          <w:color w:val="000000"/>
          <w:sz w:val="18"/>
          <w:szCs w:val="18"/>
        </w:rPr>
      </w:pPr>
      <w:r w:rsidRPr="0089426C">
        <w:rPr>
          <w:color w:val="000000"/>
          <w:sz w:val="18"/>
          <w:szCs w:val="18"/>
        </w:rPr>
        <w:t>1) отсутствие документов, перечисленных в пункте 2.6.1, 2.7.1 Административного регламента, необходимых для предоставления муниципальной услуги;</w:t>
      </w:r>
    </w:p>
    <w:p w:rsidR="00AE48D4" w:rsidRPr="0089426C" w:rsidRDefault="00AE48D4" w:rsidP="0089426C">
      <w:pPr>
        <w:ind w:firstLine="567"/>
        <w:jc w:val="both"/>
        <w:rPr>
          <w:color w:val="000000"/>
          <w:sz w:val="18"/>
          <w:szCs w:val="18"/>
        </w:rPr>
      </w:pPr>
      <w:r w:rsidRPr="0089426C">
        <w:rPr>
          <w:color w:val="000000"/>
          <w:sz w:val="18"/>
          <w:szCs w:val="18"/>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AE48D4" w:rsidRPr="0089426C" w:rsidRDefault="00AE48D4" w:rsidP="0089426C">
      <w:pPr>
        <w:ind w:firstLine="567"/>
        <w:jc w:val="both"/>
        <w:rPr>
          <w:color w:val="000000"/>
          <w:sz w:val="18"/>
          <w:szCs w:val="18"/>
        </w:rPr>
      </w:pPr>
      <w:r w:rsidRPr="0089426C">
        <w:rPr>
          <w:color w:val="000000"/>
          <w:sz w:val="18"/>
          <w:szCs w:val="18"/>
        </w:rPr>
        <w:t>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разрешения.</w:t>
      </w:r>
    </w:p>
    <w:p w:rsidR="00AE48D4" w:rsidRPr="0089426C" w:rsidRDefault="00AE48D4" w:rsidP="0089426C">
      <w:pPr>
        <w:ind w:firstLine="567"/>
        <w:jc w:val="both"/>
        <w:rPr>
          <w:color w:val="000000"/>
          <w:sz w:val="18"/>
          <w:szCs w:val="18"/>
        </w:rPr>
      </w:pPr>
      <w:r w:rsidRPr="0089426C">
        <w:rPr>
          <w:b/>
          <w:color w:val="000000"/>
          <w:sz w:val="18"/>
          <w:szCs w:val="18"/>
        </w:rPr>
        <w:t>2.10.2.</w:t>
      </w:r>
      <w:r w:rsidRPr="0089426C">
        <w:rPr>
          <w:color w:val="000000"/>
          <w:sz w:val="18"/>
          <w:szCs w:val="18"/>
        </w:rPr>
        <w:t xml:space="preserve"> Основаниями для отказа в продлении срока действия разрешения на строительство являются:</w:t>
      </w:r>
    </w:p>
    <w:p w:rsidR="00AE48D4" w:rsidRPr="0089426C" w:rsidRDefault="00AE48D4" w:rsidP="0089426C">
      <w:pPr>
        <w:ind w:firstLine="540"/>
        <w:jc w:val="both"/>
        <w:rPr>
          <w:color w:val="000000"/>
          <w:sz w:val="18"/>
          <w:szCs w:val="18"/>
        </w:rPr>
      </w:pPr>
      <w:r w:rsidRPr="0089426C">
        <w:rPr>
          <w:color w:val="000000"/>
          <w:sz w:val="18"/>
          <w:szCs w:val="18"/>
        </w:rPr>
        <w:t>1) строительство, реконструкция объекта капитального строительства не начаты до истечения срока подачи заявления о продлении срока действия разрешения.</w:t>
      </w:r>
    </w:p>
    <w:p w:rsidR="00AE48D4" w:rsidRPr="0089426C" w:rsidRDefault="00AE48D4" w:rsidP="0089426C">
      <w:pPr>
        <w:ind w:firstLine="567"/>
        <w:jc w:val="both"/>
        <w:rPr>
          <w:color w:val="000000"/>
          <w:sz w:val="18"/>
          <w:szCs w:val="18"/>
        </w:rPr>
      </w:pPr>
      <w:r w:rsidRPr="0089426C">
        <w:rPr>
          <w:b/>
          <w:color w:val="000000"/>
          <w:sz w:val="18"/>
          <w:szCs w:val="18"/>
        </w:rPr>
        <w:t>2.10.3.</w:t>
      </w:r>
      <w:r w:rsidRPr="0089426C">
        <w:rPr>
          <w:color w:val="000000"/>
          <w:sz w:val="18"/>
          <w:szCs w:val="18"/>
        </w:rPr>
        <w:t xml:space="preserve"> Основаниями для отказа во внесении изменений в разрешение на строительство являются:</w:t>
      </w:r>
    </w:p>
    <w:p w:rsidR="00AE48D4" w:rsidRPr="0089426C" w:rsidRDefault="00AE48D4" w:rsidP="0089426C">
      <w:pPr>
        <w:ind w:firstLine="567"/>
        <w:jc w:val="both"/>
        <w:rPr>
          <w:color w:val="000000"/>
          <w:sz w:val="18"/>
          <w:szCs w:val="18"/>
        </w:rPr>
      </w:pPr>
      <w:proofErr w:type="gramStart"/>
      <w:r w:rsidRPr="0089426C">
        <w:rPr>
          <w:color w:val="000000"/>
          <w:sz w:val="18"/>
          <w:szCs w:val="18"/>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roofErr w:type="gramEnd"/>
    </w:p>
    <w:p w:rsidR="00AE48D4" w:rsidRPr="0089426C" w:rsidRDefault="00AE48D4" w:rsidP="0089426C">
      <w:pPr>
        <w:ind w:firstLine="567"/>
        <w:jc w:val="both"/>
        <w:rPr>
          <w:color w:val="000000"/>
          <w:sz w:val="18"/>
          <w:szCs w:val="18"/>
        </w:rPr>
      </w:pPr>
      <w:r w:rsidRPr="0089426C">
        <w:rPr>
          <w:color w:val="000000"/>
          <w:sz w:val="18"/>
          <w:szCs w:val="18"/>
        </w:rPr>
        <w:t>2) недостоверность сведений, указанных в уведомлении о переходе прав на земельный участок, об образовании земельного участка;</w:t>
      </w:r>
    </w:p>
    <w:p w:rsidR="00AE48D4" w:rsidRPr="0089426C" w:rsidRDefault="00AE48D4" w:rsidP="0089426C">
      <w:pPr>
        <w:ind w:firstLine="567"/>
        <w:jc w:val="both"/>
        <w:rPr>
          <w:color w:val="000000"/>
          <w:sz w:val="18"/>
          <w:szCs w:val="18"/>
        </w:rPr>
      </w:pPr>
      <w:r w:rsidRPr="0089426C">
        <w:rPr>
          <w:color w:val="000000"/>
          <w:sz w:val="18"/>
          <w:szCs w:val="18"/>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AE48D4" w:rsidRPr="0089426C" w:rsidRDefault="00AE48D4" w:rsidP="0089426C">
      <w:pPr>
        <w:ind w:firstLine="567"/>
        <w:jc w:val="both"/>
        <w:rPr>
          <w:b/>
          <w:color w:val="000000"/>
          <w:sz w:val="18"/>
          <w:szCs w:val="18"/>
        </w:rPr>
      </w:pPr>
      <w:r w:rsidRPr="0089426C">
        <w:rPr>
          <w:b/>
          <w:color w:val="000000"/>
          <w:sz w:val="18"/>
          <w:szCs w:val="1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E48D4" w:rsidRPr="0089426C" w:rsidRDefault="00AE48D4" w:rsidP="0089426C">
      <w:pPr>
        <w:tabs>
          <w:tab w:val="left" w:pos="854"/>
        </w:tabs>
        <w:ind w:left="540"/>
        <w:jc w:val="both"/>
        <w:rPr>
          <w:color w:val="000000"/>
          <w:sz w:val="18"/>
          <w:szCs w:val="18"/>
        </w:rPr>
      </w:pPr>
      <w:r w:rsidRPr="0089426C">
        <w:rPr>
          <w:color w:val="000000"/>
          <w:sz w:val="18"/>
          <w:szCs w:val="18"/>
        </w:rPr>
        <w:t>Разработка проектной документации.</w:t>
      </w:r>
    </w:p>
    <w:p w:rsidR="00AE48D4" w:rsidRPr="0089426C" w:rsidRDefault="00AE48D4" w:rsidP="0089426C">
      <w:pPr>
        <w:ind w:firstLine="567"/>
        <w:jc w:val="both"/>
        <w:rPr>
          <w:b/>
          <w:color w:val="000000"/>
          <w:sz w:val="18"/>
          <w:szCs w:val="18"/>
        </w:rPr>
      </w:pPr>
      <w:r w:rsidRPr="0089426C">
        <w:rPr>
          <w:b/>
          <w:color w:val="000000"/>
          <w:sz w:val="18"/>
          <w:szCs w:val="18"/>
        </w:rPr>
        <w:t>2.12. Порядок, размер и основания взимания государственной пошлины или иной платы, взимаемой за предоставление муниципальной услуги</w:t>
      </w:r>
    </w:p>
    <w:p w:rsidR="00AE48D4" w:rsidRPr="0089426C" w:rsidRDefault="00AE48D4" w:rsidP="0089426C">
      <w:pPr>
        <w:ind w:firstLine="567"/>
        <w:jc w:val="both"/>
        <w:rPr>
          <w:color w:val="000000"/>
          <w:sz w:val="18"/>
          <w:szCs w:val="18"/>
        </w:rPr>
      </w:pPr>
      <w:r w:rsidRPr="0089426C">
        <w:rPr>
          <w:color w:val="000000"/>
          <w:sz w:val="18"/>
          <w:szCs w:val="18"/>
        </w:rPr>
        <w:t>Предоставление муниципальной услуги осуществляется без взимания государственной пошлины или иной платы.</w:t>
      </w:r>
    </w:p>
    <w:p w:rsidR="00AE48D4" w:rsidRPr="0089426C" w:rsidRDefault="00AE48D4" w:rsidP="0089426C">
      <w:pPr>
        <w:ind w:firstLine="540"/>
        <w:jc w:val="both"/>
        <w:rPr>
          <w:b/>
          <w:color w:val="000000"/>
          <w:sz w:val="18"/>
          <w:szCs w:val="18"/>
        </w:rPr>
      </w:pPr>
      <w:r w:rsidRPr="0089426C">
        <w:rPr>
          <w:b/>
          <w:color w:val="000000"/>
          <w:sz w:val="18"/>
          <w:szCs w:val="1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E48D4" w:rsidRPr="0089426C" w:rsidRDefault="00AE48D4" w:rsidP="0089426C">
      <w:pPr>
        <w:ind w:firstLine="567"/>
        <w:jc w:val="both"/>
        <w:rPr>
          <w:color w:val="000000"/>
          <w:sz w:val="18"/>
          <w:szCs w:val="18"/>
        </w:rPr>
      </w:pPr>
      <w:r w:rsidRPr="0089426C">
        <w:rPr>
          <w:color w:val="000000"/>
          <w:sz w:val="18"/>
          <w:szCs w:val="18"/>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AE48D4" w:rsidRPr="0089426C" w:rsidRDefault="00AE48D4" w:rsidP="0089426C">
      <w:pPr>
        <w:ind w:firstLine="567"/>
        <w:jc w:val="both"/>
        <w:rPr>
          <w:b/>
          <w:sz w:val="18"/>
          <w:szCs w:val="18"/>
        </w:rPr>
      </w:pPr>
      <w:r w:rsidRPr="0089426C">
        <w:rPr>
          <w:b/>
          <w:sz w:val="18"/>
          <w:szCs w:val="18"/>
        </w:rPr>
        <w:t>2.14. Срок и порядок регистрации заявления, в том числе в электронной форме</w:t>
      </w:r>
    </w:p>
    <w:p w:rsidR="00AE48D4" w:rsidRPr="0089426C" w:rsidRDefault="00AE48D4" w:rsidP="0089426C">
      <w:pPr>
        <w:ind w:firstLine="567"/>
        <w:jc w:val="both"/>
        <w:rPr>
          <w:color w:val="000000"/>
          <w:sz w:val="18"/>
          <w:szCs w:val="18"/>
        </w:rPr>
      </w:pPr>
      <w:r w:rsidRPr="0089426C">
        <w:rPr>
          <w:color w:val="000000"/>
          <w:sz w:val="18"/>
          <w:szCs w:val="18"/>
        </w:rPr>
        <w:t>Заявление на предоставление муниципальной услуги регистрируется:</w:t>
      </w:r>
    </w:p>
    <w:p w:rsidR="00AE48D4" w:rsidRPr="0089426C" w:rsidRDefault="00AE48D4" w:rsidP="0089426C">
      <w:pPr>
        <w:pStyle w:val="ae"/>
        <w:spacing w:before="0" w:beforeAutospacing="0" w:after="0" w:afterAutospacing="0"/>
        <w:jc w:val="both"/>
        <w:rPr>
          <w:color w:val="000000"/>
          <w:sz w:val="18"/>
          <w:szCs w:val="18"/>
        </w:rPr>
      </w:pPr>
      <w:r w:rsidRPr="0089426C">
        <w:rPr>
          <w:color w:val="000000"/>
          <w:sz w:val="18"/>
          <w:szCs w:val="18"/>
        </w:rPr>
        <w:t xml:space="preserve">         в журнале регистрации заявлений путем присвоения входящего номера и даты поступления документа в течение 15 минут;</w:t>
      </w:r>
    </w:p>
    <w:p w:rsidR="00AE48D4" w:rsidRPr="0089426C" w:rsidRDefault="00AE48D4" w:rsidP="0089426C">
      <w:pPr>
        <w:tabs>
          <w:tab w:val="left" w:pos="868"/>
        </w:tabs>
        <w:ind w:firstLine="567"/>
        <w:jc w:val="both"/>
        <w:rPr>
          <w:color w:val="000000"/>
          <w:sz w:val="18"/>
          <w:szCs w:val="18"/>
        </w:rPr>
      </w:pPr>
      <w:r w:rsidRPr="0089426C">
        <w:rPr>
          <w:color w:val="000000"/>
          <w:sz w:val="18"/>
          <w:szCs w:val="18"/>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89426C">
        <w:rPr>
          <w:color w:val="000000"/>
          <w:sz w:val="18"/>
          <w:szCs w:val="18"/>
        </w:rPr>
        <w:t>с даты поступления</w:t>
      </w:r>
      <w:proofErr w:type="gramEnd"/>
      <w:r w:rsidRPr="0089426C">
        <w:rPr>
          <w:color w:val="000000"/>
          <w:sz w:val="18"/>
          <w:szCs w:val="18"/>
        </w:rPr>
        <w:t xml:space="preserve">; </w:t>
      </w:r>
    </w:p>
    <w:p w:rsidR="00AE48D4" w:rsidRPr="0089426C" w:rsidRDefault="00AE48D4" w:rsidP="0089426C">
      <w:pPr>
        <w:tabs>
          <w:tab w:val="left" w:pos="851"/>
        </w:tabs>
        <w:ind w:firstLine="567"/>
        <w:jc w:val="both"/>
        <w:rPr>
          <w:color w:val="000000"/>
          <w:sz w:val="18"/>
          <w:szCs w:val="18"/>
        </w:rPr>
      </w:pPr>
      <w:r w:rsidRPr="0089426C">
        <w:rPr>
          <w:color w:val="000000"/>
          <w:sz w:val="18"/>
          <w:szCs w:val="18"/>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89426C">
        <w:rPr>
          <w:color w:val="000000"/>
          <w:sz w:val="18"/>
          <w:szCs w:val="18"/>
        </w:rPr>
        <w:t>с даты поступления</w:t>
      </w:r>
      <w:proofErr w:type="gramEnd"/>
      <w:r w:rsidRPr="0089426C">
        <w:rPr>
          <w:color w:val="000000"/>
          <w:sz w:val="18"/>
          <w:szCs w:val="18"/>
        </w:rPr>
        <w:t>.</w:t>
      </w:r>
    </w:p>
    <w:p w:rsidR="00AE48D4" w:rsidRPr="0089426C" w:rsidRDefault="00AE48D4" w:rsidP="0089426C">
      <w:pPr>
        <w:ind w:firstLine="567"/>
        <w:jc w:val="both"/>
        <w:rPr>
          <w:b/>
          <w:color w:val="000000"/>
          <w:sz w:val="18"/>
          <w:szCs w:val="18"/>
        </w:rPr>
      </w:pPr>
      <w:r w:rsidRPr="0089426C">
        <w:rPr>
          <w:b/>
          <w:color w:val="000000"/>
          <w:sz w:val="18"/>
          <w:szCs w:val="18"/>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E48D4" w:rsidRPr="0089426C" w:rsidRDefault="00AE48D4" w:rsidP="0089426C">
      <w:pPr>
        <w:ind w:firstLine="567"/>
        <w:jc w:val="both"/>
        <w:rPr>
          <w:color w:val="000000"/>
          <w:sz w:val="18"/>
          <w:szCs w:val="18"/>
        </w:rPr>
      </w:pPr>
      <w:r w:rsidRPr="0089426C">
        <w:rPr>
          <w:color w:val="000000"/>
          <w:sz w:val="18"/>
          <w:szCs w:val="18"/>
        </w:rPr>
        <w:lastRenderedPageBreak/>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89426C">
        <w:rPr>
          <w:color w:val="000000"/>
          <w:sz w:val="18"/>
          <w:szCs w:val="18"/>
        </w:rPr>
        <w:t>маломобильных</w:t>
      </w:r>
      <w:proofErr w:type="spellEnd"/>
      <w:r w:rsidRPr="0089426C">
        <w:rPr>
          <w:color w:val="000000"/>
          <w:sz w:val="18"/>
          <w:szCs w:val="18"/>
        </w:rPr>
        <w:t xml:space="preserve"> групп населения, в том числе оборудование пандусов, наличие удобной офисной мебели.</w:t>
      </w:r>
    </w:p>
    <w:p w:rsidR="00AE48D4" w:rsidRPr="0089426C" w:rsidRDefault="00AE48D4" w:rsidP="0089426C">
      <w:pPr>
        <w:ind w:firstLine="567"/>
        <w:jc w:val="both"/>
        <w:rPr>
          <w:color w:val="000000"/>
          <w:sz w:val="18"/>
          <w:szCs w:val="18"/>
        </w:rPr>
      </w:pPr>
      <w:r w:rsidRPr="0089426C">
        <w:rPr>
          <w:color w:val="000000"/>
          <w:sz w:val="18"/>
          <w:szCs w:val="18"/>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Органа,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AE48D4" w:rsidRPr="0089426C" w:rsidRDefault="00AE48D4" w:rsidP="0089426C">
      <w:pPr>
        <w:ind w:firstLine="567"/>
        <w:jc w:val="both"/>
        <w:rPr>
          <w:color w:val="000000"/>
          <w:sz w:val="18"/>
          <w:szCs w:val="18"/>
        </w:rPr>
      </w:pPr>
      <w:r w:rsidRPr="0089426C">
        <w:rPr>
          <w:color w:val="000000"/>
          <w:sz w:val="18"/>
          <w:szCs w:val="18"/>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AE48D4" w:rsidRPr="0089426C" w:rsidRDefault="00AE48D4" w:rsidP="0089426C">
      <w:pPr>
        <w:ind w:firstLine="567"/>
        <w:jc w:val="both"/>
        <w:rPr>
          <w:color w:val="000000"/>
          <w:sz w:val="18"/>
          <w:szCs w:val="18"/>
        </w:rPr>
      </w:pPr>
      <w:r w:rsidRPr="0089426C">
        <w:rPr>
          <w:color w:val="000000"/>
          <w:sz w:val="18"/>
          <w:szCs w:val="18"/>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AE48D4" w:rsidRPr="0089426C" w:rsidRDefault="00AE48D4" w:rsidP="0089426C">
      <w:pPr>
        <w:ind w:firstLine="567"/>
        <w:jc w:val="both"/>
        <w:rPr>
          <w:color w:val="000000"/>
          <w:sz w:val="18"/>
          <w:szCs w:val="18"/>
        </w:rPr>
      </w:pPr>
      <w:r w:rsidRPr="0089426C">
        <w:rPr>
          <w:color w:val="000000"/>
          <w:sz w:val="18"/>
          <w:szCs w:val="18"/>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AE48D4" w:rsidRPr="0089426C" w:rsidRDefault="00AE48D4" w:rsidP="0089426C">
      <w:pPr>
        <w:ind w:firstLine="567"/>
        <w:jc w:val="both"/>
        <w:rPr>
          <w:color w:val="000000"/>
          <w:sz w:val="18"/>
          <w:szCs w:val="18"/>
        </w:rPr>
      </w:pPr>
      <w:r w:rsidRPr="0089426C">
        <w:rPr>
          <w:color w:val="000000"/>
          <w:sz w:val="18"/>
          <w:szCs w:val="18"/>
        </w:rPr>
        <w:t>Визуальная, текстовая информация о порядке предоставления муниципальной услуги размещается на информационном стенде администрации поселения, на официальном сайте Органа, на Едином портале государственных и муниципальных услуг  и на Портале государственных и муниципальных услуг.</w:t>
      </w:r>
    </w:p>
    <w:p w:rsidR="00AE48D4" w:rsidRPr="0089426C" w:rsidRDefault="00AE48D4" w:rsidP="0089426C">
      <w:pPr>
        <w:ind w:firstLine="567"/>
        <w:jc w:val="both"/>
        <w:rPr>
          <w:color w:val="000000"/>
          <w:sz w:val="18"/>
          <w:szCs w:val="18"/>
        </w:rPr>
      </w:pPr>
      <w:r w:rsidRPr="0089426C">
        <w:rPr>
          <w:color w:val="000000"/>
          <w:sz w:val="18"/>
          <w:szCs w:val="1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AE48D4" w:rsidRPr="0089426C" w:rsidRDefault="00AE48D4" w:rsidP="0089426C">
      <w:pPr>
        <w:ind w:firstLine="567"/>
        <w:jc w:val="both"/>
        <w:rPr>
          <w:color w:val="000000"/>
          <w:sz w:val="18"/>
          <w:szCs w:val="18"/>
        </w:rPr>
      </w:pPr>
      <w:r w:rsidRPr="0089426C">
        <w:rPr>
          <w:color w:val="000000"/>
          <w:sz w:val="18"/>
          <w:szCs w:val="18"/>
        </w:rPr>
        <w:t>Информационные стенды оборудуются в доступном для заявителей помещении администрации.</w:t>
      </w:r>
    </w:p>
    <w:p w:rsidR="00AE48D4" w:rsidRPr="0089426C" w:rsidRDefault="00AE48D4" w:rsidP="0089426C">
      <w:pPr>
        <w:ind w:firstLine="567"/>
        <w:jc w:val="both"/>
        <w:rPr>
          <w:b/>
          <w:color w:val="000000"/>
          <w:sz w:val="18"/>
          <w:szCs w:val="18"/>
        </w:rPr>
      </w:pPr>
      <w:r w:rsidRPr="0089426C">
        <w:rPr>
          <w:b/>
          <w:color w:val="000000"/>
          <w:sz w:val="18"/>
          <w:szCs w:val="18"/>
        </w:rPr>
        <w:t>2.16. Показатели доступности и качества муниципальной услуги</w:t>
      </w:r>
    </w:p>
    <w:p w:rsidR="00AE48D4" w:rsidRPr="0089426C" w:rsidRDefault="00AE48D4" w:rsidP="0089426C">
      <w:pPr>
        <w:ind w:firstLine="567"/>
        <w:jc w:val="both"/>
        <w:rPr>
          <w:color w:val="000000"/>
          <w:sz w:val="18"/>
          <w:szCs w:val="18"/>
        </w:rPr>
      </w:pPr>
      <w:r w:rsidRPr="0089426C">
        <w:rPr>
          <w:color w:val="000000"/>
          <w:sz w:val="18"/>
          <w:szCs w:val="18"/>
        </w:rPr>
        <w:t>Показателями доступности муниципальной услуги являются:</w:t>
      </w:r>
    </w:p>
    <w:p w:rsidR="00AE48D4" w:rsidRPr="0089426C" w:rsidRDefault="00AE48D4" w:rsidP="0089426C">
      <w:pPr>
        <w:tabs>
          <w:tab w:val="left" w:pos="851"/>
        </w:tabs>
        <w:ind w:firstLine="567"/>
        <w:jc w:val="both"/>
        <w:rPr>
          <w:color w:val="000000"/>
          <w:sz w:val="18"/>
          <w:szCs w:val="18"/>
        </w:rPr>
      </w:pPr>
      <w:r w:rsidRPr="0089426C">
        <w:rPr>
          <w:color w:val="000000"/>
          <w:sz w:val="18"/>
          <w:szCs w:val="18"/>
        </w:rPr>
        <w:t>обеспечение информирования о работе администрации и предоставляемой муниципальной услуге (размещение информации на Едином портале и Портале);</w:t>
      </w:r>
    </w:p>
    <w:p w:rsidR="00AE48D4" w:rsidRPr="0089426C" w:rsidRDefault="00AE48D4" w:rsidP="0089426C">
      <w:pPr>
        <w:tabs>
          <w:tab w:val="left" w:pos="851"/>
        </w:tabs>
        <w:ind w:firstLine="567"/>
        <w:jc w:val="both"/>
        <w:rPr>
          <w:color w:val="000000"/>
          <w:sz w:val="18"/>
          <w:szCs w:val="18"/>
        </w:rPr>
      </w:pPr>
      <w:r w:rsidRPr="0089426C">
        <w:rPr>
          <w:color w:val="000000"/>
          <w:sz w:val="18"/>
          <w:szCs w:val="1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AE48D4" w:rsidRPr="0089426C" w:rsidRDefault="00AE48D4" w:rsidP="0089426C">
      <w:pPr>
        <w:tabs>
          <w:tab w:val="left" w:pos="851"/>
        </w:tabs>
        <w:ind w:firstLine="567"/>
        <w:jc w:val="both"/>
        <w:rPr>
          <w:color w:val="000000"/>
          <w:sz w:val="18"/>
          <w:szCs w:val="18"/>
        </w:rPr>
      </w:pPr>
      <w:r w:rsidRPr="0089426C">
        <w:rPr>
          <w:color w:val="000000"/>
          <w:sz w:val="18"/>
          <w:szCs w:val="18"/>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AE48D4" w:rsidRPr="0089426C" w:rsidRDefault="00AE48D4" w:rsidP="0089426C">
      <w:pPr>
        <w:tabs>
          <w:tab w:val="left" w:pos="851"/>
        </w:tabs>
        <w:ind w:firstLine="567"/>
        <w:jc w:val="both"/>
        <w:rPr>
          <w:color w:val="000000"/>
          <w:sz w:val="18"/>
          <w:szCs w:val="18"/>
        </w:rPr>
      </w:pPr>
      <w:r w:rsidRPr="0089426C">
        <w:rPr>
          <w:color w:val="000000"/>
          <w:sz w:val="18"/>
          <w:szCs w:val="18"/>
        </w:rPr>
        <w:t>обеспечение свободного доступа в здание администрации;</w:t>
      </w:r>
    </w:p>
    <w:p w:rsidR="00AE48D4" w:rsidRPr="0089426C" w:rsidRDefault="00AE48D4" w:rsidP="0089426C">
      <w:pPr>
        <w:tabs>
          <w:tab w:val="left" w:pos="854"/>
        </w:tabs>
        <w:ind w:firstLine="567"/>
        <w:jc w:val="both"/>
        <w:rPr>
          <w:color w:val="000000"/>
          <w:sz w:val="18"/>
          <w:szCs w:val="18"/>
        </w:rPr>
      </w:pPr>
      <w:r w:rsidRPr="0089426C">
        <w:rPr>
          <w:color w:val="000000"/>
          <w:sz w:val="18"/>
          <w:szCs w:val="18"/>
        </w:rPr>
        <w:t>организация предоставления муниципальной услуги через МФЦ.</w:t>
      </w:r>
    </w:p>
    <w:p w:rsidR="00AE48D4" w:rsidRPr="0089426C" w:rsidRDefault="00AE48D4" w:rsidP="0089426C">
      <w:pPr>
        <w:ind w:firstLine="567"/>
        <w:jc w:val="both"/>
        <w:rPr>
          <w:color w:val="000000"/>
          <w:sz w:val="18"/>
          <w:szCs w:val="18"/>
        </w:rPr>
      </w:pPr>
      <w:r w:rsidRPr="0089426C">
        <w:rPr>
          <w:color w:val="000000"/>
          <w:sz w:val="18"/>
          <w:szCs w:val="18"/>
        </w:rPr>
        <w:t>Показателями качества муниципальной услуги являются:</w:t>
      </w:r>
    </w:p>
    <w:p w:rsidR="00AE48D4" w:rsidRPr="0089426C" w:rsidRDefault="00AE48D4" w:rsidP="0089426C">
      <w:pPr>
        <w:tabs>
          <w:tab w:val="left" w:pos="854"/>
        </w:tabs>
        <w:ind w:firstLine="567"/>
        <w:jc w:val="both"/>
        <w:rPr>
          <w:color w:val="000000"/>
          <w:sz w:val="18"/>
          <w:szCs w:val="18"/>
        </w:rPr>
      </w:pPr>
      <w:r w:rsidRPr="0089426C">
        <w:rPr>
          <w:color w:val="000000"/>
          <w:sz w:val="18"/>
          <w:szCs w:val="18"/>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AE48D4" w:rsidRPr="0089426C" w:rsidRDefault="00AE48D4" w:rsidP="0089426C">
      <w:pPr>
        <w:tabs>
          <w:tab w:val="left" w:pos="851"/>
        </w:tabs>
        <w:ind w:firstLine="567"/>
        <w:jc w:val="both"/>
        <w:rPr>
          <w:color w:val="000000"/>
          <w:sz w:val="18"/>
          <w:szCs w:val="18"/>
        </w:rPr>
      </w:pPr>
      <w:r w:rsidRPr="0089426C">
        <w:rPr>
          <w:color w:val="000000"/>
          <w:sz w:val="18"/>
          <w:szCs w:val="18"/>
        </w:rPr>
        <w:t>компетентность специалистов, предоставляющих муниципальную услугу, в вопросах предоставления муниципальной услуги;</w:t>
      </w:r>
    </w:p>
    <w:p w:rsidR="00AE48D4" w:rsidRPr="0089426C" w:rsidRDefault="00AE48D4" w:rsidP="0089426C">
      <w:pPr>
        <w:tabs>
          <w:tab w:val="left" w:pos="851"/>
        </w:tabs>
        <w:ind w:firstLine="567"/>
        <w:jc w:val="both"/>
        <w:rPr>
          <w:color w:val="000000"/>
          <w:sz w:val="18"/>
          <w:szCs w:val="18"/>
        </w:rPr>
      </w:pPr>
      <w:r w:rsidRPr="0089426C">
        <w:rPr>
          <w:color w:val="000000"/>
          <w:sz w:val="18"/>
          <w:szCs w:val="18"/>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AE48D4" w:rsidRPr="0089426C" w:rsidRDefault="00AE48D4" w:rsidP="0089426C">
      <w:pPr>
        <w:tabs>
          <w:tab w:val="left" w:pos="851"/>
        </w:tabs>
        <w:ind w:firstLine="567"/>
        <w:jc w:val="both"/>
        <w:rPr>
          <w:color w:val="000000"/>
          <w:sz w:val="18"/>
          <w:szCs w:val="18"/>
        </w:rPr>
      </w:pPr>
      <w:r w:rsidRPr="0089426C">
        <w:rPr>
          <w:color w:val="000000"/>
          <w:sz w:val="18"/>
          <w:szCs w:val="18"/>
        </w:rPr>
        <w:t>строгое соблюдение стандарта и порядка предоставления муниципальной услуги;</w:t>
      </w:r>
    </w:p>
    <w:p w:rsidR="00AE48D4" w:rsidRPr="0089426C" w:rsidRDefault="00AE48D4" w:rsidP="0089426C">
      <w:pPr>
        <w:tabs>
          <w:tab w:val="left" w:pos="851"/>
        </w:tabs>
        <w:ind w:firstLine="567"/>
        <w:jc w:val="both"/>
        <w:rPr>
          <w:color w:val="000000"/>
          <w:sz w:val="18"/>
          <w:szCs w:val="18"/>
        </w:rPr>
      </w:pPr>
      <w:r w:rsidRPr="0089426C">
        <w:rPr>
          <w:color w:val="000000"/>
          <w:sz w:val="18"/>
          <w:szCs w:val="18"/>
        </w:rPr>
        <w:t>эффективность и своевременность рассмотрения поступивших обращений по вопросам предоставления муниципальной услуги;</w:t>
      </w:r>
    </w:p>
    <w:p w:rsidR="00AE48D4" w:rsidRPr="0089426C" w:rsidRDefault="00AE48D4" w:rsidP="0089426C">
      <w:pPr>
        <w:tabs>
          <w:tab w:val="left" w:pos="851"/>
        </w:tabs>
        <w:ind w:firstLine="567"/>
        <w:jc w:val="both"/>
        <w:rPr>
          <w:color w:val="000000"/>
          <w:sz w:val="18"/>
          <w:szCs w:val="18"/>
        </w:rPr>
      </w:pPr>
      <w:r w:rsidRPr="0089426C">
        <w:rPr>
          <w:color w:val="000000"/>
          <w:sz w:val="18"/>
          <w:szCs w:val="18"/>
        </w:rPr>
        <w:t>отсутствие жалоб.</w:t>
      </w:r>
    </w:p>
    <w:p w:rsidR="00AE48D4" w:rsidRPr="0089426C" w:rsidRDefault="00AE48D4" w:rsidP="0089426C">
      <w:pPr>
        <w:ind w:firstLine="567"/>
        <w:jc w:val="both"/>
        <w:rPr>
          <w:color w:val="000000"/>
          <w:sz w:val="18"/>
          <w:szCs w:val="18"/>
        </w:rPr>
      </w:pPr>
      <w:r w:rsidRPr="0089426C">
        <w:rPr>
          <w:color w:val="000000"/>
          <w:sz w:val="18"/>
          <w:szCs w:val="18"/>
        </w:rPr>
        <w:t>Специалист администрации, предоставляющий муниципальную услугу:</w:t>
      </w:r>
    </w:p>
    <w:p w:rsidR="00AE48D4" w:rsidRPr="0089426C" w:rsidRDefault="00AE48D4" w:rsidP="0089426C">
      <w:pPr>
        <w:ind w:firstLine="567"/>
        <w:jc w:val="both"/>
        <w:rPr>
          <w:color w:val="000000"/>
          <w:sz w:val="18"/>
          <w:szCs w:val="18"/>
        </w:rPr>
      </w:pPr>
      <w:r w:rsidRPr="0089426C">
        <w:rPr>
          <w:color w:val="000000"/>
          <w:sz w:val="18"/>
          <w:szCs w:val="18"/>
        </w:rPr>
        <w:t>обеспечивает объективное, всестороннее и своевременное рассмотрение заявления;</w:t>
      </w:r>
    </w:p>
    <w:p w:rsidR="00AE48D4" w:rsidRPr="0089426C" w:rsidRDefault="00AE48D4" w:rsidP="0089426C">
      <w:pPr>
        <w:ind w:firstLine="567"/>
        <w:jc w:val="both"/>
        <w:rPr>
          <w:color w:val="000000"/>
          <w:sz w:val="18"/>
          <w:szCs w:val="18"/>
        </w:rPr>
      </w:pPr>
      <w:r w:rsidRPr="0089426C">
        <w:rPr>
          <w:color w:val="000000"/>
          <w:sz w:val="18"/>
          <w:szCs w:val="18"/>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AE48D4" w:rsidRPr="0089426C" w:rsidRDefault="00AE48D4" w:rsidP="0089426C">
      <w:pPr>
        <w:ind w:firstLine="567"/>
        <w:jc w:val="both"/>
        <w:rPr>
          <w:color w:val="000000"/>
          <w:sz w:val="18"/>
          <w:szCs w:val="18"/>
        </w:rPr>
      </w:pPr>
      <w:r w:rsidRPr="0089426C">
        <w:rPr>
          <w:color w:val="000000"/>
          <w:sz w:val="18"/>
          <w:szCs w:val="18"/>
        </w:rPr>
        <w:t>принимает меры, направленные на восстановление или защиту нарушенных прав, свобод и законных интересов гражданина.</w:t>
      </w:r>
    </w:p>
    <w:p w:rsidR="00AE48D4" w:rsidRPr="0089426C" w:rsidRDefault="00AE48D4" w:rsidP="0089426C">
      <w:pPr>
        <w:ind w:firstLine="567"/>
        <w:jc w:val="both"/>
        <w:rPr>
          <w:color w:val="000000"/>
          <w:sz w:val="18"/>
          <w:szCs w:val="18"/>
        </w:rPr>
      </w:pPr>
      <w:r w:rsidRPr="0089426C">
        <w:rPr>
          <w:color w:val="000000"/>
          <w:sz w:val="18"/>
          <w:szCs w:val="18"/>
        </w:rPr>
        <w:t>При рассмотрении заявления специалист администрации, предоставляющий муниципальную услугу, не вправе:</w:t>
      </w:r>
    </w:p>
    <w:p w:rsidR="00AE48D4" w:rsidRPr="0089426C" w:rsidRDefault="00AE48D4" w:rsidP="0089426C">
      <w:pPr>
        <w:ind w:firstLine="567"/>
        <w:jc w:val="both"/>
        <w:rPr>
          <w:color w:val="000000"/>
          <w:sz w:val="18"/>
          <w:szCs w:val="18"/>
        </w:rPr>
      </w:pPr>
      <w:r w:rsidRPr="0089426C">
        <w:rPr>
          <w:color w:val="000000"/>
          <w:sz w:val="18"/>
          <w:szCs w:val="18"/>
        </w:rPr>
        <w:t>искажать положения нормативных правовых актов;</w:t>
      </w:r>
    </w:p>
    <w:p w:rsidR="00AE48D4" w:rsidRPr="0089426C" w:rsidRDefault="00AE48D4" w:rsidP="0089426C">
      <w:pPr>
        <w:ind w:firstLine="567"/>
        <w:jc w:val="both"/>
        <w:rPr>
          <w:color w:val="000000"/>
          <w:sz w:val="18"/>
          <w:szCs w:val="18"/>
        </w:rPr>
      </w:pPr>
      <w:r w:rsidRPr="0089426C">
        <w:rPr>
          <w:color w:val="000000"/>
          <w:sz w:val="18"/>
          <w:szCs w:val="18"/>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AE48D4" w:rsidRPr="0089426C" w:rsidRDefault="00AE48D4" w:rsidP="0089426C">
      <w:pPr>
        <w:ind w:firstLine="567"/>
        <w:jc w:val="both"/>
        <w:rPr>
          <w:color w:val="000000"/>
          <w:sz w:val="18"/>
          <w:szCs w:val="18"/>
        </w:rPr>
      </w:pPr>
      <w:r w:rsidRPr="0089426C">
        <w:rPr>
          <w:color w:val="000000"/>
          <w:sz w:val="18"/>
          <w:szCs w:val="18"/>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AE48D4" w:rsidRPr="0089426C" w:rsidRDefault="00AE48D4" w:rsidP="0089426C">
      <w:pPr>
        <w:ind w:firstLine="567"/>
        <w:jc w:val="both"/>
        <w:rPr>
          <w:color w:val="000000"/>
          <w:sz w:val="18"/>
          <w:szCs w:val="18"/>
        </w:rPr>
      </w:pPr>
      <w:r w:rsidRPr="0089426C">
        <w:rPr>
          <w:color w:val="000000"/>
          <w:sz w:val="18"/>
          <w:szCs w:val="18"/>
        </w:rPr>
        <w:t>вносить изменения и дополнения в любые представленные заявителем документы;</w:t>
      </w:r>
    </w:p>
    <w:p w:rsidR="00AE48D4" w:rsidRPr="0089426C" w:rsidRDefault="00AE48D4" w:rsidP="0089426C">
      <w:pPr>
        <w:ind w:firstLine="567"/>
        <w:jc w:val="both"/>
        <w:rPr>
          <w:color w:val="000000"/>
          <w:sz w:val="18"/>
          <w:szCs w:val="18"/>
        </w:rPr>
      </w:pPr>
      <w:r w:rsidRPr="0089426C">
        <w:rPr>
          <w:color w:val="000000"/>
          <w:sz w:val="18"/>
          <w:szCs w:val="18"/>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AE48D4" w:rsidRPr="0089426C" w:rsidRDefault="00AE48D4" w:rsidP="0089426C">
      <w:pPr>
        <w:ind w:firstLine="567"/>
        <w:jc w:val="both"/>
        <w:rPr>
          <w:sz w:val="18"/>
          <w:szCs w:val="18"/>
        </w:rPr>
      </w:pPr>
      <w:r w:rsidRPr="0089426C">
        <w:rPr>
          <w:b/>
          <w:color w:val="000000"/>
          <w:sz w:val="18"/>
          <w:szCs w:val="1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E48D4" w:rsidRPr="0089426C" w:rsidRDefault="00AE48D4" w:rsidP="0089426C">
      <w:pPr>
        <w:pStyle w:val="ConsPlusNormal"/>
        <w:ind w:firstLine="540"/>
        <w:jc w:val="both"/>
        <w:rPr>
          <w:sz w:val="18"/>
          <w:szCs w:val="18"/>
        </w:rPr>
      </w:pPr>
      <w:r w:rsidRPr="0089426C">
        <w:rPr>
          <w:sz w:val="18"/>
          <w:szCs w:val="18"/>
        </w:rPr>
        <w:t>Муниципальная услуга предоставляется в МФЦ в соответствии с соглашением.</w:t>
      </w:r>
    </w:p>
    <w:p w:rsidR="00AE48D4" w:rsidRPr="0089426C" w:rsidRDefault="00AE48D4" w:rsidP="0089426C">
      <w:pPr>
        <w:pStyle w:val="ConsPlusNormal"/>
        <w:ind w:firstLine="540"/>
        <w:jc w:val="both"/>
        <w:rPr>
          <w:sz w:val="18"/>
          <w:szCs w:val="18"/>
        </w:rPr>
      </w:pPr>
      <w:r w:rsidRPr="0089426C">
        <w:rPr>
          <w:sz w:val="18"/>
          <w:szCs w:val="18"/>
        </w:rPr>
        <w:t>В соответствии с соглашением МФЦ осуществляет:</w:t>
      </w:r>
    </w:p>
    <w:p w:rsidR="00AE48D4" w:rsidRPr="0089426C" w:rsidRDefault="00AE48D4" w:rsidP="0089426C">
      <w:pPr>
        <w:pStyle w:val="ConsPlusNormal"/>
        <w:ind w:firstLine="540"/>
        <w:jc w:val="both"/>
        <w:rPr>
          <w:sz w:val="18"/>
          <w:szCs w:val="18"/>
        </w:rPr>
      </w:pPr>
      <w:r w:rsidRPr="0089426C">
        <w:rPr>
          <w:sz w:val="18"/>
          <w:szCs w:val="18"/>
        </w:rPr>
        <w:t>взаимодействие с органом местного самоуправления, предоставляющим муниципальную услугу;</w:t>
      </w:r>
    </w:p>
    <w:p w:rsidR="00AE48D4" w:rsidRPr="0089426C" w:rsidRDefault="00AE48D4" w:rsidP="0089426C">
      <w:pPr>
        <w:pStyle w:val="ConsPlusNormal"/>
        <w:ind w:firstLine="540"/>
        <w:jc w:val="both"/>
        <w:rPr>
          <w:sz w:val="18"/>
          <w:szCs w:val="18"/>
        </w:rPr>
      </w:pPr>
      <w:r w:rsidRPr="0089426C">
        <w:rPr>
          <w:sz w:val="18"/>
          <w:szCs w:val="18"/>
        </w:rPr>
        <w:t>информирование заявителей по вопросам предоставления муниципальной услуги;</w:t>
      </w:r>
    </w:p>
    <w:p w:rsidR="00AE48D4" w:rsidRPr="0089426C" w:rsidRDefault="00AE48D4" w:rsidP="0089426C">
      <w:pPr>
        <w:pStyle w:val="ConsPlusNormal"/>
        <w:ind w:firstLine="540"/>
        <w:jc w:val="both"/>
        <w:rPr>
          <w:sz w:val="18"/>
          <w:szCs w:val="18"/>
        </w:rPr>
      </w:pPr>
      <w:r w:rsidRPr="0089426C">
        <w:rPr>
          <w:sz w:val="18"/>
          <w:szCs w:val="18"/>
        </w:rPr>
        <w:t>прием и выдачу документов, необходимых для предоставления муниципальной услуги;</w:t>
      </w:r>
    </w:p>
    <w:p w:rsidR="00AE48D4" w:rsidRPr="0089426C" w:rsidRDefault="00AE48D4" w:rsidP="0089426C">
      <w:pPr>
        <w:pStyle w:val="ConsPlusNormal"/>
        <w:ind w:firstLine="540"/>
        <w:jc w:val="both"/>
        <w:rPr>
          <w:sz w:val="18"/>
          <w:szCs w:val="18"/>
        </w:rPr>
      </w:pPr>
      <w:r w:rsidRPr="0089426C">
        <w:rPr>
          <w:sz w:val="18"/>
          <w:szCs w:val="18"/>
        </w:rPr>
        <w:t>обработку персональных данных, связанных с предоставлением муниципальной услуги.</w:t>
      </w:r>
    </w:p>
    <w:p w:rsidR="00AE48D4" w:rsidRPr="0089426C" w:rsidRDefault="00AE48D4" w:rsidP="0089426C">
      <w:pPr>
        <w:pStyle w:val="ConsPlusNormal"/>
        <w:ind w:firstLine="540"/>
        <w:jc w:val="both"/>
        <w:rPr>
          <w:sz w:val="18"/>
          <w:szCs w:val="18"/>
        </w:rPr>
      </w:pPr>
      <w:r w:rsidRPr="0089426C">
        <w:rPr>
          <w:sz w:val="18"/>
          <w:szCs w:val="18"/>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AE48D4" w:rsidRPr="0089426C" w:rsidRDefault="00AE48D4" w:rsidP="0089426C">
      <w:pPr>
        <w:pStyle w:val="ConsPlusNormal"/>
        <w:ind w:firstLine="540"/>
        <w:jc w:val="both"/>
        <w:rPr>
          <w:sz w:val="18"/>
          <w:szCs w:val="18"/>
        </w:rPr>
      </w:pPr>
      <w:r w:rsidRPr="0089426C">
        <w:rPr>
          <w:sz w:val="18"/>
          <w:szCs w:val="18"/>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AE48D4" w:rsidRPr="0089426C" w:rsidRDefault="00AE48D4" w:rsidP="0089426C">
      <w:pPr>
        <w:pStyle w:val="ConsPlusNormal"/>
        <w:ind w:firstLine="540"/>
        <w:jc w:val="both"/>
        <w:rPr>
          <w:sz w:val="18"/>
          <w:szCs w:val="18"/>
        </w:rPr>
      </w:pPr>
      <w:r w:rsidRPr="0089426C">
        <w:rPr>
          <w:sz w:val="18"/>
          <w:szCs w:val="18"/>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AE48D4" w:rsidRPr="0089426C" w:rsidRDefault="00AE48D4" w:rsidP="0089426C">
      <w:pPr>
        <w:ind w:firstLine="567"/>
        <w:jc w:val="both"/>
        <w:rPr>
          <w:sz w:val="18"/>
          <w:szCs w:val="18"/>
        </w:rPr>
      </w:pPr>
      <w:r w:rsidRPr="0089426C">
        <w:rPr>
          <w:sz w:val="18"/>
          <w:szCs w:val="1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AE48D4" w:rsidRPr="0089426C" w:rsidRDefault="00AE48D4" w:rsidP="0089426C">
      <w:pPr>
        <w:ind w:firstLine="567"/>
        <w:jc w:val="both"/>
        <w:rPr>
          <w:sz w:val="18"/>
          <w:szCs w:val="18"/>
        </w:rPr>
      </w:pPr>
      <w:r w:rsidRPr="0089426C">
        <w:rPr>
          <w:sz w:val="18"/>
          <w:szCs w:val="18"/>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AE48D4" w:rsidRPr="0089426C" w:rsidRDefault="00AE48D4" w:rsidP="0089426C">
      <w:pPr>
        <w:ind w:firstLine="567"/>
        <w:jc w:val="both"/>
        <w:rPr>
          <w:sz w:val="18"/>
          <w:szCs w:val="18"/>
        </w:rPr>
      </w:pPr>
      <w:r w:rsidRPr="0089426C">
        <w:rPr>
          <w:sz w:val="18"/>
          <w:szCs w:val="18"/>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AE48D4" w:rsidRPr="0089426C" w:rsidRDefault="00AE48D4" w:rsidP="0089426C">
      <w:pPr>
        <w:ind w:firstLine="567"/>
        <w:jc w:val="both"/>
        <w:rPr>
          <w:sz w:val="18"/>
          <w:szCs w:val="18"/>
        </w:rPr>
      </w:pPr>
      <w:proofErr w:type="gramStart"/>
      <w:r w:rsidRPr="0089426C">
        <w:rPr>
          <w:sz w:val="18"/>
          <w:szCs w:val="1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AE48D4" w:rsidRPr="0089426C" w:rsidRDefault="00AE48D4" w:rsidP="0089426C">
      <w:pPr>
        <w:ind w:firstLine="567"/>
        <w:jc w:val="both"/>
        <w:rPr>
          <w:sz w:val="18"/>
          <w:szCs w:val="18"/>
        </w:rPr>
      </w:pPr>
      <w:r w:rsidRPr="0089426C">
        <w:rPr>
          <w:sz w:val="18"/>
          <w:szCs w:val="18"/>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AE48D4" w:rsidRPr="0089426C" w:rsidRDefault="00AE48D4" w:rsidP="0089426C">
      <w:pPr>
        <w:ind w:firstLine="567"/>
        <w:jc w:val="both"/>
        <w:rPr>
          <w:sz w:val="18"/>
          <w:szCs w:val="18"/>
        </w:rPr>
      </w:pPr>
      <w:r w:rsidRPr="0089426C">
        <w:rPr>
          <w:sz w:val="18"/>
          <w:szCs w:val="18"/>
        </w:rPr>
        <w:t>При предоставлении муниципальной услуги в электронной форме осуществляются:</w:t>
      </w:r>
    </w:p>
    <w:p w:rsidR="00AE48D4" w:rsidRPr="0089426C" w:rsidRDefault="00AE48D4" w:rsidP="0089426C">
      <w:pPr>
        <w:ind w:firstLine="567"/>
        <w:jc w:val="both"/>
        <w:rPr>
          <w:sz w:val="18"/>
          <w:szCs w:val="18"/>
        </w:rPr>
      </w:pPr>
      <w:r w:rsidRPr="0089426C">
        <w:rPr>
          <w:sz w:val="18"/>
          <w:szCs w:val="18"/>
        </w:rPr>
        <w:t>1) получение информации о порядке и сроках предоставления услуги;</w:t>
      </w:r>
    </w:p>
    <w:p w:rsidR="00AE48D4" w:rsidRPr="0089426C" w:rsidRDefault="00AE48D4" w:rsidP="0089426C">
      <w:pPr>
        <w:ind w:firstLine="567"/>
        <w:jc w:val="both"/>
        <w:rPr>
          <w:sz w:val="18"/>
          <w:szCs w:val="18"/>
        </w:rPr>
      </w:pPr>
      <w:r w:rsidRPr="0089426C">
        <w:rPr>
          <w:sz w:val="18"/>
          <w:szCs w:val="18"/>
        </w:rPr>
        <w:t>2) запись на прием в МФЦ для подачи запроса;</w:t>
      </w:r>
    </w:p>
    <w:p w:rsidR="00AE48D4" w:rsidRPr="0089426C" w:rsidRDefault="00AE48D4" w:rsidP="0089426C">
      <w:pPr>
        <w:ind w:firstLine="567"/>
        <w:jc w:val="both"/>
        <w:rPr>
          <w:sz w:val="18"/>
          <w:szCs w:val="18"/>
        </w:rPr>
      </w:pPr>
      <w:r w:rsidRPr="0089426C">
        <w:rPr>
          <w:sz w:val="18"/>
          <w:szCs w:val="18"/>
        </w:rPr>
        <w:t>3) формирование запроса;</w:t>
      </w:r>
    </w:p>
    <w:p w:rsidR="00AE48D4" w:rsidRPr="0089426C" w:rsidRDefault="00AE48D4" w:rsidP="0089426C">
      <w:pPr>
        <w:ind w:firstLine="567"/>
        <w:jc w:val="both"/>
        <w:rPr>
          <w:sz w:val="18"/>
          <w:szCs w:val="18"/>
        </w:rPr>
      </w:pPr>
      <w:r w:rsidRPr="0089426C">
        <w:rPr>
          <w:sz w:val="18"/>
          <w:szCs w:val="18"/>
        </w:rPr>
        <w:t>4) прием и регистрация органом (организацией) запроса и иных документов, необходимых для предоставления услуги;</w:t>
      </w:r>
    </w:p>
    <w:p w:rsidR="00AE48D4" w:rsidRPr="0089426C" w:rsidRDefault="00AE48D4" w:rsidP="0089426C">
      <w:pPr>
        <w:ind w:firstLine="567"/>
        <w:jc w:val="both"/>
        <w:rPr>
          <w:sz w:val="18"/>
          <w:szCs w:val="18"/>
        </w:rPr>
      </w:pPr>
      <w:r w:rsidRPr="0089426C">
        <w:rPr>
          <w:sz w:val="18"/>
          <w:szCs w:val="18"/>
        </w:rPr>
        <w:t>5) получение сведений о ходе выполнения запроса;</w:t>
      </w:r>
    </w:p>
    <w:p w:rsidR="00AE48D4" w:rsidRPr="0089426C" w:rsidRDefault="00AE48D4" w:rsidP="0089426C">
      <w:pPr>
        <w:ind w:firstLine="567"/>
        <w:jc w:val="both"/>
        <w:rPr>
          <w:sz w:val="18"/>
          <w:szCs w:val="18"/>
        </w:rPr>
      </w:pPr>
      <w:r w:rsidRPr="0089426C">
        <w:rPr>
          <w:sz w:val="18"/>
          <w:szCs w:val="18"/>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AE48D4" w:rsidRPr="0089426C" w:rsidRDefault="00AE48D4" w:rsidP="0089426C">
      <w:pPr>
        <w:ind w:firstLine="567"/>
        <w:jc w:val="both"/>
        <w:rPr>
          <w:sz w:val="18"/>
          <w:szCs w:val="18"/>
        </w:rPr>
      </w:pPr>
      <w:r w:rsidRPr="0089426C">
        <w:rPr>
          <w:sz w:val="18"/>
          <w:szCs w:val="18"/>
        </w:rPr>
        <w:t>7) получение результата предоставления муниципальной услуги, если иное не установлено законодательством Российской Федерации;</w:t>
      </w:r>
    </w:p>
    <w:p w:rsidR="00AE48D4" w:rsidRPr="0089426C" w:rsidRDefault="00AE48D4" w:rsidP="0089426C">
      <w:pPr>
        <w:ind w:firstLine="567"/>
        <w:jc w:val="both"/>
        <w:rPr>
          <w:sz w:val="18"/>
          <w:szCs w:val="18"/>
        </w:rPr>
      </w:pPr>
      <w:r w:rsidRPr="0089426C">
        <w:rPr>
          <w:sz w:val="18"/>
          <w:szCs w:val="18"/>
        </w:rPr>
        <w:t>8) осуществление оценки качества предоставления услуги;</w:t>
      </w:r>
    </w:p>
    <w:p w:rsidR="00AE48D4" w:rsidRPr="0089426C" w:rsidRDefault="00AE48D4" w:rsidP="0089426C">
      <w:pPr>
        <w:ind w:firstLine="567"/>
        <w:jc w:val="both"/>
        <w:rPr>
          <w:sz w:val="18"/>
          <w:szCs w:val="18"/>
        </w:rPr>
      </w:pPr>
      <w:r w:rsidRPr="0089426C">
        <w:rPr>
          <w:sz w:val="18"/>
          <w:szCs w:val="18"/>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AE48D4" w:rsidRPr="0089426C" w:rsidRDefault="00AE48D4" w:rsidP="0089426C">
      <w:pPr>
        <w:ind w:firstLine="567"/>
        <w:jc w:val="both"/>
        <w:rPr>
          <w:sz w:val="18"/>
          <w:szCs w:val="18"/>
        </w:rPr>
      </w:pPr>
      <w:proofErr w:type="gramStart"/>
      <w:r w:rsidRPr="0089426C">
        <w:rPr>
          <w:sz w:val="18"/>
          <w:szCs w:val="18"/>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89426C">
        <w:rPr>
          <w:sz w:val="18"/>
          <w:szCs w:val="18"/>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E48D4" w:rsidRPr="0089426C" w:rsidRDefault="00AE48D4" w:rsidP="0089426C">
      <w:pPr>
        <w:ind w:firstLine="567"/>
        <w:jc w:val="both"/>
        <w:rPr>
          <w:b/>
          <w:color w:val="000000"/>
          <w:sz w:val="18"/>
          <w:szCs w:val="18"/>
        </w:rPr>
      </w:pPr>
      <w:proofErr w:type="gramStart"/>
      <w:r w:rsidRPr="0089426C">
        <w:rPr>
          <w:bCs/>
          <w:sz w:val="18"/>
          <w:szCs w:val="1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89426C">
        <w:rPr>
          <w:bCs/>
          <w:sz w:val="18"/>
          <w:szCs w:val="18"/>
        </w:rPr>
        <w:t xml:space="preserve"> в целях приема обращений за </w:t>
      </w:r>
      <w:r w:rsidRPr="0089426C">
        <w:rPr>
          <w:bCs/>
          <w:sz w:val="18"/>
          <w:szCs w:val="18"/>
        </w:rPr>
        <w:lastRenderedPageBreak/>
        <w:t xml:space="preserve">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AE48D4" w:rsidRPr="0089426C" w:rsidRDefault="00AE48D4" w:rsidP="0089426C">
      <w:pPr>
        <w:ind w:firstLine="567"/>
        <w:jc w:val="center"/>
        <w:rPr>
          <w:b/>
          <w:color w:val="000000"/>
          <w:sz w:val="18"/>
          <w:szCs w:val="18"/>
        </w:rPr>
      </w:pPr>
      <w:r w:rsidRPr="0089426C">
        <w:rPr>
          <w:b/>
          <w:color w:val="000000"/>
          <w:sz w:val="18"/>
          <w:szCs w:val="1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E48D4" w:rsidRPr="0089426C" w:rsidRDefault="00AE48D4" w:rsidP="0089426C">
      <w:pPr>
        <w:ind w:firstLine="540"/>
        <w:jc w:val="both"/>
        <w:rPr>
          <w:b/>
          <w:color w:val="000000"/>
          <w:sz w:val="18"/>
          <w:szCs w:val="18"/>
        </w:rPr>
      </w:pPr>
      <w:r w:rsidRPr="0089426C">
        <w:rPr>
          <w:b/>
          <w:color w:val="000000"/>
          <w:sz w:val="18"/>
          <w:szCs w:val="18"/>
        </w:rPr>
        <w:t>3.1. Перечень административных процедур, необходимых для предоставления муниципальной услуги по вопросу выдачи разрешения на строительство</w:t>
      </w:r>
    </w:p>
    <w:p w:rsidR="00AE48D4" w:rsidRPr="0089426C" w:rsidRDefault="00AE48D4" w:rsidP="0089426C">
      <w:pPr>
        <w:ind w:firstLine="567"/>
        <w:jc w:val="both"/>
        <w:rPr>
          <w:color w:val="000000"/>
          <w:sz w:val="18"/>
          <w:szCs w:val="18"/>
        </w:rPr>
      </w:pPr>
      <w:r w:rsidRPr="0089426C">
        <w:rPr>
          <w:color w:val="000000"/>
          <w:sz w:val="18"/>
          <w:szCs w:val="18"/>
        </w:rPr>
        <w:t>Для предоставления муниципальной услуги осуществляются следующие административные процедуры:</w:t>
      </w:r>
    </w:p>
    <w:p w:rsidR="00AE48D4" w:rsidRPr="0089426C" w:rsidRDefault="00AE48D4" w:rsidP="0089426C">
      <w:pPr>
        <w:ind w:firstLine="540"/>
        <w:jc w:val="both"/>
        <w:rPr>
          <w:color w:val="000000"/>
          <w:sz w:val="18"/>
          <w:szCs w:val="18"/>
        </w:rPr>
      </w:pPr>
      <w:r w:rsidRPr="0089426C">
        <w:rPr>
          <w:color w:val="000000"/>
          <w:sz w:val="18"/>
          <w:szCs w:val="18"/>
        </w:rPr>
        <w:t>прием и регистрация документов;</w:t>
      </w:r>
    </w:p>
    <w:p w:rsidR="00AE48D4" w:rsidRPr="0089426C" w:rsidRDefault="00AE48D4" w:rsidP="0089426C">
      <w:pPr>
        <w:ind w:firstLine="540"/>
        <w:jc w:val="both"/>
        <w:rPr>
          <w:color w:val="000000"/>
          <w:sz w:val="18"/>
          <w:szCs w:val="18"/>
        </w:rPr>
      </w:pPr>
      <w:r w:rsidRPr="0089426C">
        <w:rPr>
          <w:color w:val="000000"/>
          <w:sz w:val="18"/>
          <w:szCs w:val="18"/>
        </w:rPr>
        <w:t>формирование и направление межведомственных запросов в органы (организации), участвующие в предоставлении муниципальной услуги;</w:t>
      </w:r>
    </w:p>
    <w:p w:rsidR="00AE48D4" w:rsidRPr="0089426C" w:rsidRDefault="00AE48D4" w:rsidP="0089426C">
      <w:pPr>
        <w:ind w:firstLine="540"/>
        <w:jc w:val="both"/>
        <w:rPr>
          <w:color w:val="000000"/>
          <w:sz w:val="18"/>
          <w:szCs w:val="18"/>
        </w:rPr>
      </w:pPr>
      <w:r w:rsidRPr="0089426C">
        <w:rPr>
          <w:color w:val="000000"/>
          <w:sz w:val="18"/>
          <w:szCs w:val="18"/>
        </w:rPr>
        <w:t>рассмотрение документов, оформление разрешения на строительство либо уведомления об отказе в выдаче разрешения на строительство;</w:t>
      </w:r>
    </w:p>
    <w:p w:rsidR="00AE48D4" w:rsidRPr="0089426C" w:rsidRDefault="00AE48D4" w:rsidP="0089426C">
      <w:pPr>
        <w:ind w:firstLine="540"/>
        <w:jc w:val="both"/>
        <w:rPr>
          <w:color w:val="000000"/>
          <w:sz w:val="18"/>
          <w:szCs w:val="18"/>
        </w:rPr>
      </w:pPr>
      <w:r w:rsidRPr="0089426C">
        <w:rPr>
          <w:color w:val="000000"/>
          <w:sz w:val="18"/>
          <w:szCs w:val="18"/>
        </w:rPr>
        <w:t>выдача разрешения на строительство;</w:t>
      </w:r>
    </w:p>
    <w:p w:rsidR="00AE48D4" w:rsidRPr="0089426C" w:rsidRDefault="00AE48D4" w:rsidP="0089426C">
      <w:pPr>
        <w:ind w:firstLine="540"/>
        <w:jc w:val="both"/>
        <w:rPr>
          <w:color w:val="000000"/>
          <w:sz w:val="18"/>
          <w:szCs w:val="18"/>
        </w:rPr>
      </w:pPr>
      <w:r w:rsidRPr="0089426C">
        <w:rPr>
          <w:color w:val="000000"/>
          <w:sz w:val="18"/>
          <w:szCs w:val="18"/>
        </w:rPr>
        <w:t>выдача уведомления об отказе в предоставлении муниципальной услуги.</w:t>
      </w:r>
    </w:p>
    <w:p w:rsidR="00AE48D4" w:rsidRPr="0089426C" w:rsidRDefault="00AE48D4" w:rsidP="0089426C">
      <w:pPr>
        <w:ind w:firstLine="567"/>
        <w:jc w:val="both"/>
        <w:rPr>
          <w:color w:val="000000"/>
          <w:sz w:val="18"/>
          <w:szCs w:val="18"/>
        </w:rPr>
      </w:pPr>
      <w:r w:rsidRPr="0089426C">
        <w:rPr>
          <w:color w:val="000000"/>
          <w:sz w:val="18"/>
          <w:szCs w:val="18"/>
        </w:rPr>
        <w:t xml:space="preserve">Описание </w:t>
      </w:r>
      <w:proofErr w:type="gramStart"/>
      <w:r w:rsidRPr="0089426C">
        <w:rPr>
          <w:color w:val="000000"/>
          <w:sz w:val="18"/>
          <w:szCs w:val="18"/>
        </w:rPr>
        <w:t>последовательности прохождения процедуры предоставления муниципальной услуги</w:t>
      </w:r>
      <w:proofErr w:type="gramEnd"/>
      <w:r w:rsidRPr="0089426C">
        <w:rPr>
          <w:color w:val="000000"/>
          <w:sz w:val="18"/>
          <w:szCs w:val="18"/>
        </w:rPr>
        <w:t xml:space="preserve"> представлено в блок-схемах (</w:t>
      </w:r>
      <w:hyperlink w:anchor="Par1415" w:tooltip="БЛОК-СХЕМА" w:history="1">
        <w:r w:rsidRPr="0089426C">
          <w:rPr>
            <w:color w:val="000000"/>
            <w:sz w:val="18"/>
            <w:szCs w:val="18"/>
          </w:rPr>
          <w:t xml:space="preserve">Приложение № 5, Приложение </w:t>
        </w:r>
      </w:hyperlink>
      <w:r w:rsidRPr="0089426C">
        <w:rPr>
          <w:color w:val="000000"/>
          <w:sz w:val="18"/>
          <w:szCs w:val="18"/>
        </w:rPr>
        <w:t>№ 6 к Административному регламенту).</w:t>
      </w:r>
    </w:p>
    <w:p w:rsidR="00AE48D4" w:rsidRPr="0089426C" w:rsidRDefault="00AE48D4" w:rsidP="0089426C">
      <w:pPr>
        <w:ind w:firstLine="567"/>
        <w:jc w:val="both"/>
        <w:rPr>
          <w:b/>
          <w:color w:val="000000"/>
          <w:sz w:val="18"/>
          <w:szCs w:val="18"/>
        </w:rPr>
      </w:pPr>
      <w:bookmarkStart w:id="27" w:name="Par353"/>
      <w:bookmarkEnd w:id="27"/>
      <w:r w:rsidRPr="0089426C">
        <w:rPr>
          <w:b/>
          <w:color w:val="000000"/>
          <w:sz w:val="18"/>
          <w:szCs w:val="18"/>
        </w:rPr>
        <w:t>3.1.1. Прием и регистрация документов</w:t>
      </w:r>
    </w:p>
    <w:p w:rsidR="00AE48D4" w:rsidRPr="0089426C" w:rsidRDefault="00AE48D4" w:rsidP="0089426C">
      <w:pPr>
        <w:ind w:firstLine="567"/>
        <w:jc w:val="both"/>
        <w:rPr>
          <w:color w:val="000000"/>
          <w:sz w:val="18"/>
          <w:szCs w:val="18"/>
        </w:rPr>
      </w:pPr>
      <w:r w:rsidRPr="0089426C">
        <w:rPr>
          <w:b/>
          <w:color w:val="000000"/>
          <w:sz w:val="18"/>
          <w:szCs w:val="18"/>
        </w:rPr>
        <w:t>3.1.1.1.</w:t>
      </w:r>
      <w:r w:rsidRPr="0089426C">
        <w:rPr>
          <w:color w:val="000000"/>
          <w:sz w:val="18"/>
          <w:szCs w:val="18"/>
        </w:rPr>
        <w:t> В администрации Сутчевского сельского поселения:</w:t>
      </w:r>
    </w:p>
    <w:p w:rsidR="00AE48D4" w:rsidRPr="0089426C" w:rsidRDefault="00AE48D4" w:rsidP="0089426C">
      <w:pPr>
        <w:ind w:firstLine="567"/>
        <w:jc w:val="both"/>
        <w:rPr>
          <w:color w:val="000000"/>
          <w:sz w:val="18"/>
          <w:szCs w:val="18"/>
        </w:rPr>
      </w:pPr>
      <w:r w:rsidRPr="0089426C">
        <w:rPr>
          <w:color w:val="000000"/>
          <w:sz w:val="18"/>
          <w:szCs w:val="18"/>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89426C">
          <w:rPr>
            <w:color w:val="000000"/>
            <w:sz w:val="18"/>
            <w:szCs w:val="18"/>
          </w:rPr>
          <w:t>2.6</w:t>
        </w:r>
      </w:hyperlink>
      <w:r w:rsidRPr="0089426C">
        <w:rPr>
          <w:color w:val="000000"/>
          <w:sz w:val="18"/>
          <w:szCs w:val="18"/>
        </w:rPr>
        <w:t>.1 настоящего Административного регламента, заявителем лично либо его уполномоченным лицом при наличии надлежаще оформленных документов в администрацию поселения.</w:t>
      </w:r>
    </w:p>
    <w:p w:rsidR="00AE48D4" w:rsidRPr="0089426C" w:rsidRDefault="00AE48D4" w:rsidP="0089426C">
      <w:pPr>
        <w:ind w:firstLine="567"/>
        <w:jc w:val="both"/>
        <w:rPr>
          <w:color w:val="000000"/>
          <w:sz w:val="18"/>
          <w:szCs w:val="18"/>
        </w:rPr>
      </w:pPr>
      <w:r w:rsidRPr="0089426C">
        <w:rPr>
          <w:color w:val="000000"/>
          <w:sz w:val="18"/>
          <w:szCs w:val="18"/>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AE48D4" w:rsidRPr="0089426C" w:rsidRDefault="00AE48D4" w:rsidP="0089426C">
      <w:pPr>
        <w:ind w:firstLine="540"/>
        <w:jc w:val="both"/>
        <w:rPr>
          <w:color w:val="000000"/>
          <w:sz w:val="18"/>
          <w:szCs w:val="18"/>
        </w:rPr>
      </w:pPr>
      <w:bookmarkStart w:id="28" w:name="Par358"/>
      <w:bookmarkEnd w:id="28"/>
      <w:r w:rsidRPr="0089426C">
        <w:rPr>
          <w:color w:val="000000"/>
          <w:sz w:val="18"/>
          <w:szCs w:val="18"/>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AE48D4" w:rsidRPr="0089426C" w:rsidRDefault="00AE48D4" w:rsidP="0089426C">
      <w:pPr>
        <w:ind w:firstLine="540"/>
        <w:jc w:val="both"/>
        <w:rPr>
          <w:color w:val="000000"/>
          <w:sz w:val="18"/>
          <w:szCs w:val="18"/>
        </w:rPr>
      </w:pPr>
      <w:bookmarkStart w:id="29" w:name="P367"/>
      <w:bookmarkEnd w:id="29"/>
      <w:r w:rsidRPr="0089426C">
        <w:rPr>
          <w:color w:val="000000"/>
          <w:sz w:val="18"/>
          <w:szCs w:val="18"/>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AE48D4" w:rsidRPr="0089426C" w:rsidRDefault="00AE48D4" w:rsidP="0089426C">
      <w:pPr>
        <w:ind w:firstLine="540"/>
        <w:jc w:val="both"/>
        <w:rPr>
          <w:color w:val="000000"/>
          <w:sz w:val="18"/>
          <w:szCs w:val="18"/>
        </w:rPr>
      </w:pPr>
      <w:r w:rsidRPr="0089426C">
        <w:rPr>
          <w:color w:val="000000"/>
          <w:sz w:val="18"/>
          <w:szCs w:val="18"/>
        </w:rPr>
        <w:t>В день поступления заявления о выдаче разрешения на строительство и документов, необходимых для предоставления муниципальной услуги, специалист администрации регистрирует принятый пакет документов в системе электронного документооборота, в журнале регистрации заявлений с присвоением регистрационного номера и даты получения и в этот же день передает полученные документы на рассмотрение Главе администрации.</w:t>
      </w:r>
    </w:p>
    <w:p w:rsidR="00AE48D4" w:rsidRPr="0089426C" w:rsidRDefault="00AE48D4" w:rsidP="0089426C">
      <w:pPr>
        <w:ind w:firstLine="540"/>
        <w:jc w:val="both"/>
        <w:rPr>
          <w:color w:val="000000"/>
          <w:sz w:val="18"/>
          <w:szCs w:val="18"/>
        </w:rPr>
      </w:pPr>
      <w:r w:rsidRPr="0089426C">
        <w:rPr>
          <w:color w:val="000000"/>
          <w:sz w:val="18"/>
          <w:szCs w:val="18"/>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AE48D4" w:rsidRPr="0089426C" w:rsidRDefault="00AE48D4" w:rsidP="0089426C">
      <w:pPr>
        <w:pStyle w:val="ae"/>
        <w:spacing w:before="0" w:beforeAutospacing="0" w:after="0" w:afterAutospacing="0"/>
        <w:ind w:firstLine="709"/>
        <w:jc w:val="both"/>
        <w:rPr>
          <w:color w:val="000000"/>
          <w:sz w:val="18"/>
          <w:szCs w:val="18"/>
        </w:rPr>
      </w:pPr>
      <w:r w:rsidRPr="0089426C">
        <w:rPr>
          <w:color w:val="000000"/>
          <w:sz w:val="18"/>
          <w:szCs w:val="18"/>
        </w:rPr>
        <w:t>Глава администрации поселения в течение дня определяет специалиста администрации ответственным исполнителем по данным документам.</w:t>
      </w:r>
    </w:p>
    <w:p w:rsidR="00AE48D4" w:rsidRPr="0089426C" w:rsidRDefault="00AE48D4" w:rsidP="0089426C">
      <w:pPr>
        <w:pStyle w:val="ConsPlusNormal"/>
        <w:ind w:firstLine="709"/>
        <w:jc w:val="both"/>
        <w:rPr>
          <w:sz w:val="18"/>
          <w:szCs w:val="18"/>
        </w:rPr>
      </w:pPr>
      <w:r w:rsidRPr="0089426C">
        <w:rPr>
          <w:sz w:val="18"/>
          <w:szCs w:val="18"/>
        </w:rPr>
        <w:t xml:space="preserve">В случае поступления документов в электронной форме специалист администрации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AE48D4" w:rsidRPr="0089426C" w:rsidRDefault="00AE48D4" w:rsidP="0089426C">
      <w:pPr>
        <w:ind w:firstLine="540"/>
        <w:jc w:val="both"/>
        <w:rPr>
          <w:sz w:val="18"/>
          <w:szCs w:val="18"/>
        </w:rPr>
      </w:pPr>
      <w:r w:rsidRPr="0089426C">
        <w:rPr>
          <w:sz w:val="18"/>
          <w:szCs w:val="18"/>
        </w:rPr>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w:t>
      </w:r>
      <w:proofErr w:type="gramStart"/>
      <w:r w:rsidRPr="0089426C">
        <w:rPr>
          <w:sz w:val="18"/>
          <w:szCs w:val="18"/>
        </w:rPr>
        <w:t>заявлении</w:t>
      </w:r>
      <w:proofErr w:type="gramEnd"/>
      <w:r w:rsidRPr="0089426C">
        <w:rPr>
          <w:sz w:val="18"/>
          <w:szCs w:val="18"/>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AE48D4" w:rsidRPr="0089426C" w:rsidRDefault="00AE48D4" w:rsidP="0089426C">
      <w:pPr>
        <w:ind w:firstLine="540"/>
        <w:jc w:val="both"/>
        <w:rPr>
          <w:color w:val="000000"/>
          <w:sz w:val="18"/>
          <w:szCs w:val="18"/>
        </w:rPr>
      </w:pPr>
      <w:r w:rsidRPr="0089426C">
        <w:rPr>
          <w:color w:val="000000"/>
          <w:sz w:val="18"/>
          <w:szCs w:val="18"/>
        </w:rPr>
        <w:t>Заявитель несет ответственность за достоверность представленных сведений и документов.</w:t>
      </w:r>
    </w:p>
    <w:p w:rsidR="00AE48D4" w:rsidRPr="0089426C" w:rsidRDefault="00AE48D4" w:rsidP="0089426C">
      <w:pPr>
        <w:ind w:firstLine="567"/>
        <w:jc w:val="both"/>
        <w:rPr>
          <w:color w:val="000000"/>
          <w:sz w:val="18"/>
          <w:szCs w:val="18"/>
        </w:rPr>
      </w:pPr>
      <w:r w:rsidRPr="0089426C">
        <w:rPr>
          <w:b/>
          <w:color w:val="000000"/>
          <w:sz w:val="18"/>
          <w:szCs w:val="18"/>
        </w:rPr>
        <w:t>3.1.1.2.</w:t>
      </w:r>
      <w:r w:rsidRPr="0089426C">
        <w:rPr>
          <w:color w:val="000000"/>
          <w:sz w:val="18"/>
          <w:szCs w:val="18"/>
        </w:rPr>
        <w:t xml:space="preserve"> В МФЦ:</w:t>
      </w:r>
    </w:p>
    <w:p w:rsidR="00AE48D4" w:rsidRPr="0089426C" w:rsidRDefault="00AE48D4" w:rsidP="0089426C">
      <w:pPr>
        <w:ind w:firstLine="567"/>
        <w:jc w:val="both"/>
        <w:rPr>
          <w:color w:val="000000"/>
          <w:sz w:val="18"/>
          <w:szCs w:val="18"/>
        </w:rPr>
      </w:pPr>
      <w:r w:rsidRPr="0089426C">
        <w:rPr>
          <w:color w:val="000000"/>
          <w:sz w:val="18"/>
          <w:szCs w:val="18"/>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AE48D4" w:rsidRPr="0089426C" w:rsidRDefault="00AE48D4" w:rsidP="0089426C">
      <w:pPr>
        <w:ind w:firstLine="567"/>
        <w:jc w:val="both"/>
        <w:rPr>
          <w:color w:val="000000"/>
          <w:sz w:val="18"/>
          <w:szCs w:val="18"/>
        </w:rPr>
      </w:pPr>
      <w:r w:rsidRPr="0089426C">
        <w:rPr>
          <w:color w:val="000000"/>
          <w:sz w:val="18"/>
          <w:szCs w:val="18"/>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AE48D4" w:rsidRPr="0089426C" w:rsidRDefault="00AE48D4" w:rsidP="0089426C">
      <w:pPr>
        <w:ind w:firstLine="567"/>
        <w:jc w:val="both"/>
        <w:rPr>
          <w:color w:val="000000"/>
          <w:sz w:val="18"/>
          <w:szCs w:val="18"/>
        </w:rPr>
      </w:pPr>
      <w:r w:rsidRPr="0089426C">
        <w:rPr>
          <w:color w:val="000000"/>
          <w:sz w:val="18"/>
          <w:szCs w:val="18"/>
        </w:rPr>
        <w:t>В расписке указываются следующие пункты:</w:t>
      </w:r>
    </w:p>
    <w:p w:rsidR="00AE48D4" w:rsidRPr="0089426C" w:rsidRDefault="00AE48D4" w:rsidP="0089426C">
      <w:pPr>
        <w:ind w:firstLine="567"/>
        <w:jc w:val="both"/>
        <w:rPr>
          <w:color w:val="000000"/>
          <w:sz w:val="18"/>
          <w:szCs w:val="18"/>
        </w:rPr>
      </w:pPr>
      <w:r w:rsidRPr="0089426C">
        <w:rPr>
          <w:color w:val="000000"/>
          <w:sz w:val="18"/>
          <w:szCs w:val="18"/>
        </w:rPr>
        <w:t>согласие на обработку персональных данных;</w:t>
      </w:r>
    </w:p>
    <w:p w:rsidR="00AE48D4" w:rsidRPr="0089426C" w:rsidRDefault="00AE48D4" w:rsidP="0089426C">
      <w:pPr>
        <w:ind w:firstLine="567"/>
        <w:jc w:val="both"/>
        <w:rPr>
          <w:color w:val="000000"/>
          <w:sz w:val="18"/>
          <w:szCs w:val="18"/>
        </w:rPr>
      </w:pPr>
      <w:r w:rsidRPr="0089426C">
        <w:rPr>
          <w:color w:val="000000"/>
          <w:sz w:val="18"/>
          <w:szCs w:val="18"/>
        </w:rPr>
        <w:t>данные о заявителе;</w:t>
      </w:r>
      <w:r w:rsidRPr="0089426C">
        <w:rPr>
          <w:color w:val="000000"/>
          <w:sz w:val="18"/>
          <w:szCs w:val="18"/>
        </w:rPr>
        <w:tab/>
      </w:r>
    </w:p>
    <w:p w:rsidR="00AE48D4" w:rsidRPr="0089426C" w:rsidRDefault="00AE48D4" w:rsidP="0089426C">
      <w:pPr>
        <w:ind w:firstLine="567"/>
        <w:jc w:val="both"/>
        <w:rPr>
          <w:color w:val="000000"/>
          <w:sz w:val="18"/>
          <w:szCs w:val="18"/>
        </w:rPr>
      </w:pPr>
      <w:r w:rsidRPr="0089426C">
        <w:rPr>
          <w:color w:val="000000"/>
          <w:sz w:val="18"/>
          <w:szCs w:val="18"/>
        </w:rPr>
        <w:t>порядковый номер заявителя;</w:t>
      </w:r>
    </w:p>
    <w:p w:rsidR="00AE48D4" w:rsidRPr="0089426C" w:rsidRDefault="00AE48D4" w:rsidP="0089426C">
      <w:pPr>
        <w:ind w:firstLine="567"/>
        <w:jc w:val="both"/>
        <w:rPr>
          <w:color w:val="000000"/>
          <w:sz w:val="18"/>
          <w:szCs w:val="18"/>
        </w:rPr>
      </w:pPr>
      <w:r w:rsidRPr="0089426C">
        <w:rPr>
          <w:color w:val="000000"/>
          <w:sz w:val="18"/>
          <w:szCs w:val="18"/>
        </w:rPr>
        <w:t>дата поступления документов;</w:t>
      </w:r>
    </w:p>
    <w:p w:rsidR="00AE48D4" w:rsidRPr="0089426C" w:rsidRDefault="00AE48D4" w:rsidP="0089426C">
      <w:pPr>
        <w:ind w:firstLine="567"/>
        <w:jc w:val="both"/>
        <w:rPr>
          <w:color w:val="000000"/>
          <w:sz w:val="18"/>
          <w:szCs w:val="18"/>
        </w:rPr>
      </w:pPr>
      <w:r w:rsidRPr="0089426C">
        <w:rPr>
          <w:color w:val="000000"/>
          <w:sz w:val="18"/>
          <w:szCs w:val="18"/>
        </w:rPr>
        <w:t>подпись специалиста;</w:t>
      </w:r>
    </w:p>
    <w:p w:rsidR="00AE48D4" w:rsidRPr="0089426C" w:rsidRDefault="00AE48D4" w:rsidP="0089426C">
      <w:pPr>
        <w:ind w:firstLine="567"/>
        <w:jc w:val="both"/>
        <w:rPr>
          <w:color w:val="000000"/>
          <w:sz w:val="18"/>
          <w:szCs w:val="18"/>
        </w:rPr>
      </w:pPr>
      <w:r w:rsidRPr="0089426C">
        <w:rPr>
          <w:color w:val="000000"/>
          <w:sz w:val="18"/>
          <w:szCs w:val="18"/>
        </w:rPr>
        <w:t>перечень принятых документов;</w:t>
      </w:r>
    </w:p>
    <w:p w:rsidR="00AE48D4" w:rsidRPr="0089426C" w:rsidRDefault="00AE48D4" w:rsidP="0089426C">
      <w:pPr>
        <w:ind w:firstLine="567"/>
        <w:jc w:val="both"/>
        <w:rPr>
          <w:color w:val="000000"/>
          <w:sz w:val="18"/>
          <w:szCs w:val="18"/>
        </w:rPr>
      </w:pPr>
      <w:r w:rsidRPr="0089426C">
        <w:rPr>
          <w:color w:val="000000"/>
          <w:sz w:val="18"/>
          <w:szCs w:val="18"/>
        </w:rPr>
        <w:t>сроки предоставления услуги;</w:t>
      </w:r>
    </w:p>
    <w:p w:rsidR="00AE48D4" w:rsidRPr="0089426C" w:rsidRDefault="00AE48D4" w:rsidP="0089426C">
      <w:pPr>
        <w:ind w:firstLine="567"/>
        <w:jc w:val="both"/>
        <w:rPr>
          <w:color w:val="000000"/>
          <w:sz w:val="18"/>
          <w:szCs w:val="18"/>
        </w:rPr>
      </w:pPr>
      <w:r w:rsidRPr="0089426C">
        <w:rPr>
          <w:color w:val="000000"/>
          <w:sz w:val="18"/>
          <w:szCs w:val="18"/>
        </w:rPr>
        <w:t>расписка о выдаче результата.</w:t>
      </w:r>
    </w:p>
    <w:p w:rsidR="00AE48D4" w:rsidRPr="0089426C" w:rsidRDefault="00AE48D4" w:rsidP="0089426C">
      <w:pPr>
        <w:ind w:firstLine="567"/>
        <w:jc w:val="both"/>
        <w:rPr>
          <w:color w:val="000000"/>
          <w:sz w:val="18"/>
          <w:szCs w:val="18"/>
        </w:rPr>
      </w:pPr>
      <w:r w:rsidRPr="0089426C">
        <w:rPr>
          <w:color w:val="000000"/>
          <w:sz w:val="18"/>
          <w:szCs w:val="18"/>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w:t>
      </w:r>
      <w:proofErr w:type="gramStart"/>
      <w:r w:rsidRPr="0089426C">
        <w:rPr>
          <w:color w:val="000000"/>
          <w:sz w:val="18"/>
          <w:szCs w:val="18"/>
        </w:rPr>
        <w:t>на</w:t>
      </w:r>
      <w:proofErr w:type="gramEnd"/>
      <w:r w:rsidRPr="0089426C">
        <w:rPr>
          <w:color w:val="000000"/>
          <w:sz w:val="18"/>
          <w:szCs w:val="18"/>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AE48D4" w:rsidRPr="0089426C" w:rsidRDefault="00AE48D4" w:rsidP="0089426C">
      <w:pPr>
        <w:ind w:firstLine="567"/>
        <w:jc w:val="both"/>
        <w:rPr>
          <w:color w:val="000000"/>
          <w:sz w:val="18"/>
          <w:szCs w:val="18"/>
        </w:rPr>
      </w:pPr>
      <w:r w:rsidRPr="0089426C">
        <w:rPr>
          <w:color w:val="000000"/>
          <w:sz w:val="18"/>
          <w:szCs w:val="18"/>
        </w:rPr>
        <w:t>Результатом административной процедуры является принятое к рассмотрению заявление с приложенными документами и его регистрация.</w:t>
      </w:r>
    </w:p>
    <w:p w:rsidR="00AE48D4" w:rsidRPr="0089426C" w:rsidRDefault="00AE48D4" w:rsidP="0089426C">
      <w:pPr>
        <w:ind w:firstLine="540"/>
        <w:jc w:val="both"/>
        <w:rPr>
          <w:b/>
          <w:color w:val="000000"/>
          <w:sz w:val="18"/>
          <w:szCs w:val="18"/>
        </w:rPr>
      </w:pPr>
      <w:bookmarkStart w:id="30" w:name="Par384"/>
      <w:bookmarkEnd w:id="30"/>
      <w:r w:rsidRPr="0089426C">
        <w:rPr>
          <w:b/>
          <w:color w:val="000000"/>
          <w:sz w:val="18"/>
          <w:szCs w:val="18"/>
        </w:rPr>
        <w:t>3.1.2. Формирование и направление запросов в органы (организации), участвующие в предоставлении муниципальной услуги</w:t>
      </w:r>
    </w:p>
    <w:p w:rsidR="00AE48D4" w:rsidRPr="0089426C" w:rsidRDefault="00AE48D4" w:rsidP="0089426C">
      <w:pPr>
        <w:ind w:firstLine="540"/>
        <w:jc w:val="both"/>
        <w:rPr>
          <w:color w:val="000000"/>
          <w:sz w:val="18"/>
          <w:szCs w:val="18"/>
        </w:rPr>
      </w:pPr>
      <w:proofErr w:type="gramStart"/>
      <w:r w:rsidRPr="0089426C">
        <w:rPr>
          <w:color w:val="000000"/>
          <w:sz w:val="18"/>
          <w:szCs w:val="18"/>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89426C">
        <w:rPr>
          <w:color w:val="000000"/>
          <w:sz w:val="18"/>
          <w:szCs w:val="18"/>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AE48D4" w:rsidRPr="0089426C" w:rsidRDefault="00AE48D4" w:rsidP="0089426C">
      <w:pPr>
        <w:ind w:firstLine="540"/>
        <w:jc w:val="both"/>
        <w:rPr>
          <w:color w:val="000000"/>
          <w:sz w:val="18"/>
          <w:szCs w:val="18"/>
        </w:rPr>
      </w:pPr>
      <w:proofErr w:type="gramStart"/>
      <w:r w:rsidRPr="0089426C">
        <w:rPr>
          <w:color w:val="000000"/>
          <w:sz w:val="18"/>
          <w:szCs w:val="18"/>
        </w:rPr>
        <w:t>Документы (их копии или сведения, содержащиеся в них), предусмотренные пунктом 2.7.1, 2.7.2 запрашиваются специалистом администрации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w:t>
      </w:r>
      <w:proofErr w:type="gramEnd"/>
      <w:r w:rsidRPr="0089426C">
        <w:rPr>
          <w:color w:val="000000"/>
          <w:sz w:val="18"/>
          <w:szCs w:val="18"/>
        </w:rPr>
        <w:t xml:space="preserve"> получения заявления о выдаче разрешения на строительство в случаях строительства, реконструкции объекта капитального строительства, если застройщик не представил указанные документы самостоятельно. </w:t>
      </w:r>
    </w:p>
    <w:p w:rsidR="00AE48D4" w:rsidRPr="0089426C" w:rsidRDefault="00AE48D4" w:rsidP="0089426C">
      <w:pPr>
        <w:ind w:firstLine="540"/>
        <w:jc w:val="both"/>
        <w:rPr>
          <w:color w:val="000000"/>
          <w:sz w:val="18"/>
          <w:szCs w:val="18"/>
        </w:rPr>
      </w:pPr>
      <w:r w:rsidRPr="0089426C">
        <w:rPr>
          <w:color w:val="000000"/>
          <w:sz w:val="18"/>
          <w:szCs w:val="18"/>
        </w:rPr>
        <w:t>Межведомственный запрос администрации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AE48D4" w:rsidRPr="0089426C" w:rsidRDefault="00AE48D4" w:rsidP="0089426C">
      <w:pPr>
        <w:ind w:firstLine="540"/>
        <w:jc w:val="both"/>
        <w:rPr>
          <w:color w:val="000000"/>
          <w:sz w:val="18"/>
          <w:szCs w:val="18"/>
        </w:rPr>
      </w:pPr>
      <w:r w:rsidRPr="0089426C">
        <w:rPr>
          <w:color w:val="000000"/>
          <w:sz w:val="18"/>
          <w:szCs w:val="18"/>
        </w:rPr>
        <w:t>наименование органа, направляющего межведомственный запрос;</w:t>
      </w:r>
    </w:p>
    <w:p w:rsidR="00AE48D4" w:rsidRPr="0089426C" w:rsidRDefault="00AE48D4" w:rsidP="0089426C">
      <w:pPr>
        <w:ind w:firstLine="540"/>
        <w:jc w:val="both"/>
        <w:rPr>
          <w:color w:val="000000"/>
          <w:sz w:val="18"/>
          <w:szCs w:val="18"/>
        </w:rPr>
      </w:pPr>
      <w:r w:rsidRPr="0089426C">
        <w:rPr>
          <w:color w:val="000000"/>
          <w:sz w:val="18"/>
          <w:szCs w:val="18"/>
        </w:rPr>
        <w:t>наименование органа, в адрес которого направляется межведомственный запрос;</w:t>
      </w:r>
    </w:p>
    <w:p w:rsidR="00AE48D4" w:rsidRPr="0089426C" w:rsidRDefault="00AE48D4" w:rsidP="0089426C">
      <w:pPr>
        <w:ind w:firstLine="540"/>
        <w:jc w:val="both"/>
        <w:rPr>
          <w:color w:val="000000"/>
          <w:sz w:val="18"/>
          <w:szCs w:val="18"/>
        </w:rPr>
      </w:pPr>
      <w:r w:rsidRPr="0089426C">
        <w:rPr>
          <w:color w:val="000000"/>
          <w:sz w:val="18"/>
          <w:szCs w:val="1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E48D4" w:rsidRPr="0089426C" w:rsidRDefault="00AE48D4" w:rsidP="0089426C">
      <w:pPr>
        <w:ind w:firstLine="540"/>
        <w:jc w:val="both"/>
        <w:rPr>
          <w:color w:val="000000"/>
          <w:sz w:val="18"/>
          <w:szCs w:val="18"/>
        </w:rPr>
      </w:pPr>
      <w:r w:rsidRPr="0089426C">
        <w:rPr>
          <w:color w:val="000000"/>
          <w:sz w:val="18"/>
          <w:szCs w:val="18"/>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89426C">
        <w:rPr>
          <w:color w:val="000000"/>
          <w:sz w:val="18"/>
          <w:szCs w:val="18"/>
        </w:rPr>
        <w:t>необходимых</w:t>
      </w:r>
      <w:proofErr w:type="gramEnd"/>
      <w:r w:rsidRPr="0089426C">
        <w:rPr>
          <w:color w:val="000000"/>
          <w:sz w:val="18"/>
          <w:szCs w:val="18"/>
        </w:rPr>
        <w:t xml:space="preserve"> для предоставления муниципальной услуги, и указание на реквизиты данного нормативного правового акта;</w:t>
      </w:r>
    </w:p>
    <w:p w:rsidR="00AE48D4" w:rsidRPr="0089426C" w:rsidRDefault="00AE48D4" w:rsidP="0089426C">
      <w:pPr>
        <w:ind w:firstLine="540"/>
        <w:jc w:val="both"/>
        <w:rPr>
          <w:color w:val="000000"/>
          <w:sz w:val="18"/>
          <w:szCs w:val="18"/>
        </w:rPr>
      </w:pPr>
      <w:r w:rsidRPr="0089426C">
        <w:rPr>
          <w:color w:val="000000"/>
          <w:sz w:val="18"/>
          <w:szCs w:val="18"/>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AE48D4" w:rsidRPr="0089426C" w:rsidRDefault="00AE48D4" w:rsidP="0089426C">
      <w:pPr>
        <w:ind w:firstLine="540"/>
        <w:jc w:val="both"/>
        <w:rPr>
          <w:color w:val="000000"/>
          <w:sz w:val="18"/>
          <w:szCs w:val="18"/>
        </w:rPr>
      </w:pPr>
      <w:r w:rsidRPr="0089426C">
        <w:rPr>
          <w:color w:val="000000"/>
          <w:sz w:val="18"/>
          <w:szCs w:val="18"/>
        </w:rPr>
        <w:t>контактная информация для направления ответа на межведомственный запрос;</w:t>
      </w:r>
    </w:p>
    <w:p w:rsidR="00AE48D4" w:rsidRPr="0089426C" w:rsidRDefault="00AE48D4" w:rsidP="0089426C">
      <w:pPr>
        <w:ind w:firstLine="540"/>
        <w:jc w:val="both"/>
        <w:rPr>
          <w:color w:val="000000"/>
          <w:sz w:val="18"/>
          <w:szCs w:val="18"/>
        </w:rPr>
      </w:pPr>
      <w:r w:rsidRPr="0089426C">
        <w:rPr>
          <w:color w:val="000000"/>
          <w:sz w:val="18"/>
          <w:szCs w:val="18"/>
        </w:rPr>
        <w:t>дата направления межведомственного запроса;</w:t>
      </w:r>
    </w:p>
    <w:p w:rsidR="00AE48D4" w:rsidRPr="0089426C" w:rsidRDefault="00AE48D4" w:rsidP="0089426C">
      <w:pPr>
        <w:ind w:firstLine="540"/>
        <w:jc w:val="both"/>
        <w:rPr>
          <w:color w:val="000000"/>
          <w:sz w:val="18"/>
          <w:szCs w:val="18"/>
        </w:rPr>
      </w:pPr>
      <w:r w:rsidRPr="0089426C">
        <w:rPr>
          <w:color w:val="000000"/>
          <w:sz w:val="18"/>
          <w:szCs w:val="1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E48D4" w:rsidRPr="0089426C" w:rsidRDefault="00AE48D4" w:rsidP="0089426C">
      <w:pPr>
        <w:ind w:firstLine="540"/>
        <w:jc w:val="both"/>
        <w:rPr>
          <w:color w:val="000000"/>
          <w:sz w:val="18"/>
          <w:szCs w:val="18"/>
        </w:rPr>
      </w:pPr>
      <w:r w:rsidRPr="0089426C">
        <w:rPr>
          <w:color w:val="000000"/>
          <w:sz w:val="18"/>
          <w:szCs w:val="18"/>
        </w:rPr>
        <w:t>Результатом административной процедуры является направление специалистом администрации, ответственным за межведомственное информационное взаимодействие, межведомственного запроса в соответствующий орган (организацию).</w:t>
      </w:r>
    </w:p>
    <w:p w:rsidR="00AE48D4" w:rsidRPr="0089426C" w:rsidRDefault="00AE48D4" w:rsidP="0089426C">
      <w:pPr>
        <w:ind w:firstLine="540"/>
        <w:jc w:val="both"/>
        <w:rPr>
          <w:b/>
          <w:color w:val="000000"/>
          <w:sz w:val="18"/>
          <w:szCs w:val="18"/>
        </w:rPr>
      </w:pPr>
      <w:bookmarkStart w:id="31" w:name="Par402"/>
      <w:bookmarkEnd w:id="31"/>
      <w:r w:rsidRPr="0089426C">
        <w:rPr>
          <w:b/>
          <w:color w:val="000000"/>
          <w:sz w:val="18"/>
          <w:szCs w:val="18"/>
        </w:rPr>
        <w:t>3.1.3. Рассмотрение документов, оформление разрешения на строительство либо уведомления об отказе в выдаче разрешения на строительство</w:t>
      </w:r>
    </w:p>
    <w:p w:rsidR="00AE48D4" w:rsidRPr="0089426C" w:rsidRDefault="00AE48D4" w:rsidP="0089426C">
      <w:pPr>
        <w:ind w:firstLine="540"/>
        <w:jc w:val="both"/>
        <w:rPr>
          <w:color w:val="000000"/>
          <w:sz w:val="18"/>
          <w:szCs w:val="18"/>
        </w:rPr>
      </w:pPr>
      <w:r w:rsidRPr="0089426C">
        <w:rPr>
          <w:color w:val="000000"/>
          <w:sz w:val="18"/>
          <w:szCs w:val="18"/>
        </w:rPr>
        <w:t>Основанием для начала административной процедуры является наличие документов, необходимых для предоставления муниципальной услуги.</w:t>
      </w:r>
    </w:p>
    <w:p w:rsidR="00AE48D4" w:rsidRPr="0089426C" w:rsidRDefault="00AE48D4" w:rsidP="0089426C">
      <w:pPr>
        <w:ind w:firstLine="540"/>
        <w:jc w:val="both"/>
        <w:rPr>
          <w:color w:val="000000"/>
          <w:sz w:val="18"/>
          <w:szCs w:val="18"/>
        </w:rPr>
      </w:pPr>
      <w:r w:rsidRPr="0089426C">
        <w:rPr>
          <w:color w:val="000000"/>
          <w:sz w:val="18"/>
          <w:szCs w:val="18"/>
        </w:rPr>
        <w:t xml:space="preserve">Специалист Органа в течение 5 рабочих дней со дня регистрации заявления о выдаче разрешения на строительство и документов, указанных в </w:t>
      </w:r>
      <w:hyperlink w:anchor="P232" w:history="1">
        <w:r w:rsidRPr="0089426C">
          <w:rPr>
            <w:color w:val="000000"/>
            <w:sz w:val="18"/>
            <w:szCs w:val="18"/>
          </w:rPr>
          <w:t>пункте 2.6.1</w:t>
        </w:r>
      </w:hyperlink>
      <w:r w:rsidRPr="0089426C">
        <w:rPr>
          <w:color w:val="000000"/>
          <w:sz w:val="18"/>
          <w:szCs w:val="18"/>
        </w:rPr>
        <w:t xml:space="preserve"> настоящего Административного регламента, в администрации поселения:</w:t>
      </w:r>
    </w:p>
    <w:p w:rsidR="00AE48D4" w:rsidRPr="0089426C" w:rsidRDefault="00AE48D4" w:rsidP="0089426C">
      <w:pPr>
        <w:ind w:firstLine="540"/>
        <w:jc w:val="both"/>
        <w:rPr>
          <w:color w:val="000000"/>
          <w:sz w:val="18"/>
          <w:szCs w:val="18"/>
        </w:rPr>
      </w:pPr>
      <w:r w:rsidRPr="0089426C">
        <w:rPr>
          <w:color w:val="000000"/>
          <w:sz w:val="18"/>
          <w:szCs w:val="18"/>
        </w:rPr>
        <w:t>- проводит проверку наличия документов, прилагаемых к заявлению;</w:t>
      </w:r>
    </w:p>
    <w:p w:rsidR="00AE48D4" w:rsidRPr="0089426C" w:rsidRDefault="00AE48D4" w:rsidP="0089426C">
      <w:pPr>
        <w:ind w:firstLine="540"/>
        <w:jc w:val="both"/>
        <w:rPr>
          <w:color w:val="000000"/>
          <w:sz w:val="18"/>
          <w:szCs w:val="18"/>
        </w:rPr>
      </w:pPr>
      <w:r w:rsidRPr="0089426C">
        <w:rPr>
          <w:color w:val="000000"/>
          <w:sz w:val="18"/>
          <w:szCs w:val="18"/>
        </w:rPr>
        <w:t xml:space="preserve">-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w:t>
      </w:r>
      <w:r w:rsidRPr="0089426C">
        <w:rPr>
          <w:color w:val="000000"/>
          <w:sz w:val="18"/>
          <w:szCs w:val="18"/>
        </w:rPr>
        <w:lastRenderedPageBreak/>
        <w:t>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AE48D4" w:rsidRPr="0089426C" w:rsidRDefault="00AE48D4" w:rsidP="0089426C">
      <w:pPr>
        <w:ind w:firstLine="540"/>
        <w:jc w:val="both"/>
        <w:rPr>
          <w:color w:val="000000"/>
          <w:sz w:val="18"/>
          <w:szCs w:val="18"/>
        </w:rPr>
      </w:pPr>
      <w:r w:rsidRPr="0089426C">
        <w:rPr>
          <w:color w:val="000000"/>
          <w:sz w:val="18"/>
          <w:szCs w:val="18"/>
        </w:rPr>
        <w:t xml:space="preserve">При соответствии представленных документов установленным требованиям специалист администрации оформляет в 2 экземплярах </w:t>
      </w:r>
      <w:hyperlink r:id="rId73" w:history="1">
        <w:r w:rsidRPr="0089426C">
          <w:rPr>
            <w:color w:val="000000"/>
            <w:sz w:val="18"/>
            <w:szCs w:val="18"/>
          </w:rPr>
          <w:t>разрешение</w:t>
        </w:r>
      </w:hyperlink>
      <w:r w:rsidRPr="0089426C">
        <w:rPr>
          <w:color w:val="000000"/>
          <w:sz w:val="18"/>
          <w:szCs w:val="18"/>
        </w:rPr>
        <w:t xml:space="preserve"> на строительство по форме, утвержденной Приказом Министерства строительства и жилищно-коммунального хозяйства Российской Федерации от 19 февраля 2015 г. № 117/</w:t>
      </w:r>
      <w:proofErr w:type="spellStart"/>
      <w:proofErr w:type="gramStart"/>
      <w:r w:rsidRPr="0089426C">
        <w:rPr>
          <w:color w:val="000000"/>
          <w:sz w:val="18"/>
          <w:szCs w:val="18"/>
        </w:rPr>
        <w:t>пр</w:t>
      </w:r>
      <w:proofErr w:type="spellEnd"/>
      <w:proofErr w:type="gramEnd"/>
      <w:r w:rsidRPr="0089426C">
        <w:rPr>
          <w:color w:val="000000"/>
          <w:sz w:val="18"/>
          <w:szCs w:val="18"/>
        </w:rPr>
        <w:t xml:space="preserve">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09.04.2015, регистрационный №36782).</w:t>
      </w:r>
    </w:p>
    <w:p w:rsidR="00AE48D4" w:rsidRPr="0089426C" w:rsidRDefault="00AE48D4" w:rsidP="0089426C">
      <w:pPr>
        <w:ind w:firstLine="540"/>
        <w:jc w:val="both"/>
        <w:rPr>
          <w:color w:val="000000"/>
          <w:sz w:val="18"/>
          <w:szCs w:val="18"/>
        </w:rPr>
      </w:pPr>
      <w:r w:rsidRPr="0089426C">
        <w:rPr>
          <w:color w:val="000000"/>
          <w:sz w:val="18"/>
          <w:szCs w:val="18"/>
        </w:rPr>
        <w:t>Администрация поселения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AE48D4" w:rsidRPr="0089426C" w:rsidRDefault="00AE48D4" w:rsidP="0089426C">
      <w:pPr>
        <w:ind w:firstLine="540"/>
        <w:jc w:val="both"/>
        <w:rPr>
          <w:color w:val="000000"/>
          <w:sz w:val="18"/>
          <w:szCs w:val="18"/>
        </w:rPr>
      </w:pPr>
      <w:r w:rsidRPr="0089426C">
        <w:rPr>
          <w:color w:val="000000"/>
          <w:sz w:val="18"/>
          <w:szCs w:val="18"/>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Разрешение на индивидуальное жилищное строительство выдается на десять лет.</w:t>
      </w:r>
    </w:p>
    <w:p w:rsidR="00AE48D4" w:rsidRPr="0089426C" w:rsidRDefault="00AE48D4" w:rsidP="0089426C">
      <w:pPr>
        <w:ind w:firstLine="540"/>
        <w:jc w:val="both"/>
        <w:rPr>
          <w:color w:val="000000"/>
          <w:sz w:val="18"/>
          <w:szCs w:val="18"/>
        </w:rPr>
      </w:pPr>
      <w:r w:rsidRPr="0089426C">
        <w:rPr>
          <w:color w:val="000000"/>
          <w:sz w:val="18"/>
          <w:szCs w:val="18"/>
        </w:rPr>
        <w:t xml:space="preserve">При несоответствии представленных документов установленным требованиям, наличия оснований, перечисленных в </w:t>
      </w:r>
      <w:hyperlink w:anchor="P289" w:history="1">
        <w:r w:rsidRPr="0089426C">
          <w:rPr>
            <w:color w:val="000000"/>
            <w:sz w:val="18"/>
            <w:szCs w:val="18"/>
          </w:rPr>
          <w:t>пункте 2.10.1</w:t>
        </w:r>
      </w:hyperlink>
      <w:r w:rsidRPr="0089426C">
        <w:rPr>
          <w:color w:val="000000"/>
          <w:sz w:val="18"/>
          <w:szCs w:val="18"/>
        </w:rPr>
        <w:t>, специалист  администрации муниципального образования оформляет уведомление об отказе в выдаче разрешения на строительство с указанием причин отказа.</w:t>
      </w:r>
    </w:p>
    <w:p w:rsidR="00AE48D4" w:rsidRPr="0089426C" w:rsidRDefault="00AE48D4" w:rsidP="0089426C">
      <w:pPr>
        <w:ind w:firstLine="540"/>
        <w:jc w:val="both"/>
        <w:rPr>
          <w:color w:val="000000"/>
          <w:sz w:val="18"/>
          <w:szCs w:val="18"/>
        </w:rPr>
      </w:pPr>
      <w:r w:rsidRPr="0089426C">
        <w:rPr>
          <w:color w:val="000000"/>
          <w:sz w:val="18"/>
          <w:szCs w:val="18"/>
        </w:rPr>
        <w:t>Разрешение на строительство (уведомление об отказе в выдаче разрешения на строительство) направляется специалистом администрации для подписания главе администрации поселения.</w:t>
      </w:r>
    </w:p>
    <w:p w:rsidR="00AE48D4" w:rsidRPr="0089426C" w:rsidRDefault="00AE48D4" w:rsidP="0089426C">
      <w:pPr>
        <w:pStyle w:val="ConsPlusNormal"/>
        <w:ind w:firstLine="567"/>
        <w:jc w:val="both"/>
        <w:rPr>
          <w:sz w:val="18"/>
          <w:szCs w:val="18"/>
        </w:rPr>
      </w:pPr>
      <w:r w:rsidRPr="0089426C">
        <w:rPr>
          <w:sz w:val="18"/>
          <w:szCs w:val="18"/>
        </w:rPr>
        <w:t>В случае</w:t>
      </w:r>
      <w:proofErr w:type="gramStart"/>
      <w:r w:rsidRPr="0089426C">
        <w:rPr>
          <w:sz w:val="18"/>
          <w:szCs w:val="18"/>
        </w:rPr>
        <w:t>,</w:t>
      </w:r>
      <w:proofErr w:type="gramEnd"/>
      <w:r w:rsidRPr="0089426C">
        <w:rPr>
          <w:sz w:val="18"/>
          <w:szCs w:val="18"/>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 51 Градостроительного кодекса Российской Федерации от 29.12.2004 № 190-ФЗ (ред. от 19.12.2016), либо в заявлении о выдаче разрешения на строительство не содержится указание на типовое </w:t>
      </w:r>
      <w:proofErr w:type="gramStart"/>
      <w:r w:rsidRPr="0089426C">
        <w:rPr>
          <w:sz w:val="18"/>
          <w:szCs w:val="18"/>
        </w:rPr>
        <w:t>архитектурное решение</w:t>
      </w:r>
      <w:proofErr w:type="gramEnd"/>
      <w:r w:rsidRPr="0089426C">
        <w:rPr>
          <w:sz w:val="18"/>
          <w:szCs w:val="18"/>
        </w:rPr>
        <w:t>, в соответствии с которым планируется строительство или реконструкция объекта капитального строительства специалист отдела подготовки и выдачи разрешений в строительстве:</w:t>
      </w:r>
    </w:p>
    <w:p w:rsidR="00AE48D4" w:rsidRPr="0089426C" w:rsidRDefault="00AE48D4" w:rsidP="0089426C">
      <w:pPr>
        <w:pStyle w:val="ConsPlusNormal"/>
        <w:ind w:firstLine="567"/>
        <w:jc w:val="both"/>
        <w:rPr>
          <w:sz w:val="18"/>
          <w:szCs w:val="18"/>
        </w:rPr>
      </w:pPr>
      <w:proofErr w:type="gramStart"/>
      <w:r w:rsidRPr="0089426C">
        <w:rPr>
          <w:sz w:val="18"/>
          <w:szCs w:val="18"/>
        </w:rPr>
        <w:t>1) в течение 3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настоящего Кодекса, или описание внешнего облика объекта индивидуального жилищного строительства, предусмотренное пунктом 4 части 9 настоящей статьи, в орган</w:t>
      </w:r>
      <w:proofErr w:type="gramEnd"/>
      <w:r w:rsidRPr="0089426C">
        <w:rPr>
          <w:sz w:val="18"/>
          <w:szCs w:val="18"/>
        </w:rPr>
        <w:t xml:space="preserve">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AE48D4" w:rsidRPr="0089426C" w:rsidRDefault="00AE48D4" w:rsidP="0089426C">
      <w:pPr>
        <w:pStyle w:val="ConsPlusNormal"/>
        <w:ind w:firstLine="567"/>
        <w:jc w:val="both"/>
        <w:rPr>
          <w:sz w:val="18"/>
          <w:szCs w:val="18"/>
        </w:rPr>
      </w:pPr>
      <w:r w:rsidRPr="0089426C">
        <w:rPr>
          <w:sz w:val="18"/>
          <w:szCs w:val="18"/>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w:t>
      </w:r>
      <w:proofErr w:type="gramStart"/>
      <w:r w:rsidRPr="0089426C">
        <w:rPr>
          <w:sz w:val="18"/>
          <w:szCs w:val="18"/>
        </w:rPr>
        <w:t>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roofErr w:type="gramEnd"/>
    </w:p>
    <w:p w:rsidR="00AE48D4" w:rsidRPr="0089426C" w:rsidRDefault="00AE48D4" w:rsidP="0089426C">
      <w:pPr>
        <w:pStyle w:val="ConsPlusNormal"/>
        <w:ind w:firstLine="567"/>
        <w:jc w:val="both"/>
        <w:rPr>
          <w:sz w:val="18"/>
          <w:szCs w:val="18"/>
        </w:rPr>
      </w:pPr>
      <w:r w:rsidRPr="0089426C">
        <w:rPr>
          <w:sz w:val="18"/>
          <w:szCs w:val="18"/>
        </w:rPr>
        <w:t>3) в течение 30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AE48D4" w:rsidRPr="0089426C" w:rsidRDefault="00AE48D4" w:rsidP="0089426C">
      <w:pPr>
        <w:ind w:firstLine="540"/>
        <w:jc w:val="both"/>
        <w:rPr>
          <w:color w:val="000000"/>
          <w:sz w:val="18"/>
          <w:szCs w:val="18"/>
        </w:rPr>
      </w:pPr>
      <w:r w:rsidRPr="0089426C">
        <w:rPr>
          <w:color w:val="000000"/>
          <w:sz w:val="18"/>
          <w:szCs w:val="18"/>
        </w:rPr>
        <w:t>Глава администрации поселения в течение 1 дня со дня представления разрешения (уведомления) подписывает указанные документы.</w:t>
      </w:r>
    </w:p>
    <w:p w:rsidR="00AE48D4" w:rsidRPr="0089426C" w:rsidRDefault="00AE48D4" w:rsidP="0089426C">
      <w:pPr>
        <w:ind w:firstLine="540"/>
        <w:jc w:val="both"/>
        <w:rPr>
          <w:color w:val="000000"/>
          <w:sz w:val="18"/>
          <w:szCs w:val="18"/>
        </w:rPr>
      </w:pPr>
      <w:proofErr w:type="gramStart"/>
      <w:r w:rsidRPr="0089426C">
        <w:rPr>
          <w:color w:val="000000"/>
          <w:sz w:val="18"/>
          <w:szCs w:val="18"/>
        </w:rPr>
        <w:t>Разрешение на строительство (уведомление об отказе в выдаче разрешения на строительство) регистрируется в журналах учета выданных разрешений на производство работ по объектам жилищно-гражданского назначения, выданных разрешений на индивидуальное строительство (журнале учета выданных уведомлений об отказе в выдаче разрешений на строительство и разрешений на ввод объектов в эксплуатацию) не позднее дня, в котором было подписано главой администрации поселения.</w:t>
      </w:r>
      <w:proofErr w:type="gramEnd"/>
    </w:p>
    <w:p w:rsidR="00AE48D4" w:rsidRPr="0089426C" w:rsidRDefault="00AE48D4" w:rsidP="0089426C">
      <w:pPr>
        <w:ind w:firstLine="540"/>
        <w:jc w:val="both"/>
        <w:rPr>
          <w:color w:val="000000"/>
          <w:sz w:val="18"/>
          <w:szCs w:val="18"/>
        </w:rPr>
      </w:pPr>
      <w:r w:rsidRPr="0089426C">
        <w:rPr>
          <w:color w:val="000000"/>
          <w:sz w:val="18"/>
          <w:szCs w:val="18"/>
        </w:rPr>
        <w:t>Результатом процедуры является оформление разрешения на строительство (уведомления об отказе в выдаче разрешения на строительство).</w:t>
      </w:r>
    </w:p>
    <w:p w:rsidR="00AE48D4" w:rsidRPr="0089426C" w:rsidRDefault="00AE48D4" w:rsidP="0089426C">
      <w:pPr>
        <w:ind w:firstLine="567"/>
        <w:jc w:val="both"/>
        <w:rPr>
          <w:color w:val="000000"/>
          <w:sz w:val="18"/>
          <w:szCs w:val="18"/>
        </w:rPr>
      </w:pPr>
    </w:p>
    <w:p w:rsidR="00AE48D4" w:rsidRPr="0089426C" w:rsidRDefault="00AE48D4" w:rsidP="0089426C">
      <w:pPr>
        <w:ind w:firstLine="540"/>
        <w:jc w:val="both"/>
        <w:rPr>
          <w:b/>
          <w:color w:val="000000"/>
          <w:sz w:val="18"/>
          <w:szCs w:val="18"/>
        </w:rPr>
      </w:pPr>
      <w:bookmarkStart w:id="32" w:name="Par409"/>
      <w:bookmarkEnd w:id="32"/>
      <w:r w:rsidRPr="0089426C">
        <w:rPr>
          <w:b/>
          <w:color w:val="000000"/>
          <w:sz w:val="18"/>
          <w:szCs w:val="18"/>
        </w:rPr>
        <w:t>3.1.4. Выдача разрешения на строительство</w:t>
      </w:r>
    </w:p>
    <w:p w:rsidR="00AE48D4" w:rsidRPr="0089426C" w:rsidRDefault="00AE48D4" w:rsidP="0089426C">
      <w:pPr>
        <w:ind w:firstLine="540"/>
        <w:jc w:val="both"/>
        <w:rPr>
          <w:color w:val="000000"/>
          <w:sz w:val="18"/>
          <w:szCs w:val="18"/>
        </w:rPr>
      </w:pPr>
      <w:r w:rsidRPr="0089426C">
        <w:rPr>
          <w:color w:val="000000"/>
          <w:sz w:val="18"/>
          <w:szCs w:val="18"/>
        </w:rPr>
        <w:t>Основанием для начала административной процедуры является подписанное главой администрации поселения  разрешение на строительство (1 экземпляр), которое выдается заявителю или его уполномоченному представителю лично в течение 1 дня со дня подписания главой администрации поселения,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AE48D4" w:rsidRPr="0089426C" w:rsidRDefault="00AE48D4" w:rsidP="0089426C">
      <w:pPr>
        <w:ind w:firstLine="540"/>
        <w:jc w:val="both"/>
        <w:rPr>
          <w:color w:val="000000"/>
          <w:sz w:val="18"/>
          <w:szCs w:val="18"/>
        </w:rPr>
      </w:pPr>
      <w:proofErr w:type="gramStart"/>
      <w:r w:rsidRPr="0089426C">
        <w:rPr>
          <w:color w:val="000000"/>
          <w:sz w:val="18"/>
          <w:szCs w:val="18"/>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поселения, не явился в администрацию поселения  и ему не был выдан экземпляр разрешения на строительство лично разрешение на строительство передается специалисту администрации для направления посредством почтового</w:t>
      </w:r>
      <w:proofErr w:type="gramEnd"/>
      <w:r w:rsidRPr="0089426C">
        <w:rPr>
          <w:color w:val="000000"/>
          <w:sz w:val="18"/>
          <w:szCs w:val="18"/>
        </w:rPr>
        <w:t xml:space="preserve"> отправления </w:t>
      </w:r>
      <w:proofErr w:type="gramStart"/>
      <w:r w:rsidRPr="0089426C">
        <w:rPr>
          <w:color w:val="000000"/>
          <w:sz w:val="18"/>
          <w:szCs w:val="18"/>
        </w:rPr>
        <w:t>с уведомлением о вручении по указанному в Заявлении почтовому адресу в течение</w:t>
      </w:r>
      <w:proofErr w:type="gramEnd"/>
      <w:r w:rsidRPr="0089426C">
        <w:rPr>
          <w:color w:val="000000"/>
          <w:sz w:val="18"/>
          <w:szCs w:val="18"/>
        </w:rPr>
        <w:t xml:space="preserve"> 1 рабочего дня, в котором документы были переданы для отправки.</w:t>
      </w:r>
    </w:p>
    <w:p w:rsidR="00AE48D4" w:rsidRPr="0089426C" w:rsidRDefault="00AE48D4" w:rsidP="0089426C">
      <w:pPr>
        <w:ind w:firstLine="540"/>
        <w:jc w:val="both"/>
        <w:rPr>
          <w:color w:val="000000"/>
          <w:sz w:val="18"/>
          <w:szCs w:val="18"/>
        </w:rPr>
      </w:pPr>
      <w:r w:rsidRPr="0089426C">
        <w:rPr>
          <w:color w:val="000000"/>
          <w:sz w:val="18"/>
          <w:szCs w:val="18"/>
        </w:rPr>
        <w:t xml:space="preserve">После выдачи разрешения на строительство специалист Органа, оформивший разрешение производит необходимые действия по подготовке дела к хранению (2 экземпляр разрешения на строительство, документы в соответствии </w:t>
      </w:r>
      <w:hyperlink w:anchor="P230" w:history="1">
        <w:r w:rsidRPr="0089426C">
          <w:rPr>
            <w:color w:val="000000"/>
            <w:sz w:val="18"/>
            <w:szCs w:val="18"/>
          </w:rPr>
          <w:t>пунктом 2.6</w:t>
        </w:r>
      </w:hyperlink>
      <w:r w:rsidRPr="0089426C">
        <w:rPr>
          <w:color w:val="000000"/>
          <w:sz w:val="18"/>
          <w:szCs w:val="18"/>
        </w:rPr>
        <w:t>.1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AE48D4" w:rsidRPr="0089426C" w:rsidRDefault="00AE48D4" w:rsidP="0089426C">
      <w:pPr>
        <w:ind w:firstLine="540"/>
        <w:jc w:val="both"/>
        <w:rPr>
          <w:color w:val="000000"/>
          <w:sz w:val="18"/>
          <w:szCs w:val="18"/>
        </w:rPr>
      </w:pPr>
      <w:r w:rsidRPr="0089426C">
        <w:rPr>
          <w:color w:val="000000"/>
          <w:sz w:val="18"/>
          <w:szCs w:val="18"/>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Pr="0089426C">
          <w:rPr>
            <w:color w:val="000000"/>
            <w:sz w:val="18"/>
            <w:szCs w:val="18"/>
          </w:rPr>
          <w:t>абзацами 8</w:t>
        </w:r>
      </w:hyperlink>
      <w:r w:rsidRPr="0089426C">
        <w:rPr>
          <w:color w:val="000000"/>
          <w:sz w:val="18"/>
          <w:szCs w:val="18"/>
        </w:rPr>
        <w:t xml:space="preserve"> - </w:t>
      </w:r>
      <w:hyperlink w:anchor="P431" w:history="1">
        <w:r w:rsidRPr="0089426C">
          <w:rPr>
            <w:color w:val="000000"/>
            <w:sz w:val="18"/>
            <w:szCs w:val="18"/>
          </w:rPr>
          <w:t>10</w:t>
        </w:r>
      </w:hyperlink>
      <w:r w:rsidRPr="0089426C">
        <w:rPr>
          <w:color w:val="000000"/>
          <w:sz w:val="18"/>
          <w:szCs w:val="18"/>
        </w:rPr>
        <w:t xml:space="preserve"> настоящего пункта Административного регламента.</w:t>
      </w:r>
    </w:p>
    <w:p w:rsidR="00AE48D4" w:rsidRPr="0089426C" w:rsidRDefault="00AE48D4" w:rsidP="0089426C">
      <w:pPr>
        <w:ind w:firstLine="540"/>
        <w:jc w:val="both"/>
        <w:rPr>
          <w:color w:val="000000"/>
          <w:sz w:val="18"/>
          <w:szCs w:val="18"/>
        </w:rPr>
      </w:pPr>
      <w:bookmarkStart w:id="33" w:name="P428"/>
      <w:bookmarkEnd w:id="33"/>
      <w:r w:rsidRPr="0089426C">
        <w:rPr>
          <w:color w:val="000000"/>
          <w:sz w:val="18"/>
          <w:szCs w:val="18"/>
        </w:rPr>
        <w:t>Действие разрешения на строительство прекращается на основании решения администрации поселения в случае:</w:t>
      </w:r>
    </w:p>
    <w:p w:rsidR="00AE48D4" w:rsidRPr="0089426C" w:rsidRDefault="00AE48D4" w:rsidP="0089426C">
      <w:pPr>
        <w:ind w:firstLine="540"/>
        <w:jc w:val="both"/>
        <w:rPr>
          <w:color w:val="000000"/>
          <w:sz w:val="18"/>
          <w:szCs w:val="18"/>
        </w:rPr>
      </w:pPr>
      <w:r w:rsidRPr="0089426C">
        <w:rPr>
          <w:color w:val="000000"/>
          <w:sz w:val="18"/>
          <w:szCs w:val="1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E48D4" w:rsidRPr="0089426C" w:rsidRDefault="00AE48D4" w:rsidP="0089426C">
      <w:pPr>
        <w:ind w:firstLine="540"/>
        <w:jc w:val="both"/>
        <w:rPr>
          <w:color w:val="000000"/>
          <w:sz w:val="18"/>
          <w:szCs w:val="18"/>
        </w:rPr>
      </w:pPr>
      <w:r w:rsidRPr="0089426C">
        <w:rPr>
          <w:color w:val="000000"/>
          <w:sz w:val="18"/>
          <w:szCs w:val="18"/>
        </w:rPr>
        <w:t>2) отказа от права собственности и иных прав на земельные участки;</w:t>
      </w:r>
    </w:p>
    <w:p w:rsidR="00AE48D4" w:rsidRPr="0089426C" w:rsidRDefault="00AE48D4" w:rsidP="0089426C">
      <w:pPr>
        <w:ind w:firstLine="540"/>
        <w:jc w:val="both"/>
        <w:rPr>
          <w:color w:val="000000"/>
          <w:sz w:val="18"/>
          <w:szCs w:val="18"/>
        </w:rPr>
      </w:pPr>
      <w:bookmarkStart w:id="34" w:name="P431"/>
      <w:bookmarkEnd w:id="34"/>
      <w:r w:rsidRPr="0089426C">
        <w:rPr>
          <w:color w:val="000000"/>
          <w:sz w:val="18"/>
          <w:szCs w:val="18"/>
        </w:rPr>
        <w:t>3) расторжения договора аренды и иных договоров, на основании которых у заявителя возникли права на земельные участки;</w:t>
      </w:r>
    </w:p>
    <w:p w:rsidR="00AE48D4" w:rsidRPr="0089426C" w:rsidRDefault="00AE48D4" w:rsidP="0089426C">
      <w:pPr>
        <w:ind w:firstLine="540"/>
        <w:jc w:val="both"/>
        <w:rPr>
          <w:color w:val="000000"/>
          <w:sz w:val="18"/>
          <w:szCs w:val="18"/>
        </w:rPr>
      </w:pPr>
      <w:r w:rsidRPr="0089426C">
        <w:rPr>
          <w:color w:val="000000"/>
          <w:sz w:val="18"/>
          <w:szCs w:val="18"/>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AE48D4" w:rsidRPr="0089426C" w:rsidRDefault="00AE48D4" w:rsidP="0089426C">
      <w:pPr>
        <w:ind w:firstLine="540"/>
        <w:jc w:val="both"/>
        <w:rPr>
          <w:color w:val="000000"/>
          <w:sz w:val="18"/>
          <w:szCs w:val="18"/>
        </w:rPr>
      </w:pPr>
      <w:r w:rsidRPr="0089426C">
        <w:rPr>
          <w:color w:val="000000"/>
          <w:sz w:val="18"/>
          <w:szCs w:val="18"/>
        </w:rPr>
        <w:t xml:space="preserve"> </w:t>
      </w:r>
      <w:proofErr w:type="gramStart"/>
      <w:r w:rsidRPr="0089426C">
        <w:rPr>
          <w:color w:val="000000"/>
          <w:sz w:val="18"/>
          <w:szCs w:val="18"/>
        </w:rPr>
        <w:t xml:space="preserve">В случае принятия решения о прекращении действия разрешения на строительство застройщику направляется </w:t>
      </w:r>
      <w:hyperlink w:anchor="P1227" w:history="1">
        <w:r w:rsidRPr="0089426C">
          <w:rPr>
            <w:color w:val="000000"/>
            <w:sz w:val="18"/>
            <w:szCs w:val="18"/>
          </w:rPr>
          <w:t>уведомление</w:t>
        </w:r>
      </w:hyperlink>
      <w:r w:rsidRPr="0089426C">
        <w:rPr>
          <w:color w:val="000000"/>
          <w:sz w:val="18"/>
          <w:szCs w:val="18"/>
        </w:rPr>
        <w:t xml:space="preserve">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428" w:history="1">
        <w:r w:rsidRPr="0089426C">
          <w:rPr>
            <w:color w:val="000000"/>
            <w:sz w:val="18"/>
            <w:szCs w:val="18"/>
          </w:rPr>
          <w:t>абзацах 8</w:t>
        </w:r>
      </w:hyperlink>
      <w:r w:rsidRPr="0089426C">
        <w:rPr>
          <w:color w:val="000000"/>
          <w:sz w:val="18"/>
          <w:szCs w:val="18"/>
        </w:rPr>
        <w:t xml:space="preserve"> - </w:t>
      </w:r>
      <w:hyperlink w:anchor="P431" w:history="1">
        <w:r w:rsidRPr="0089426C">
          <w:rPr>
            <w:color w:val="000000"/>
            <w:sz w:val="18"/>
            <w:szCs w:val="18"/>
          </w:rPr>
          <w:t>10</w:t>
        </w:r>
      </w:hyperlink>
      <w:r w:rsidRPr="0089426C">
        <w:rPr>
          <w:color w:val="000000"/>
          <w:sz w:val="18"/>
          <w:szCs w:val="18"/>
        </w:rPr>
        <w:t xml:space="preserve"> настоящего пункта Административного регламента (приложение №7 к Административному регламенту), по почте заказным письмом с уведомлением</w:t>
      </w:r>
      <w:proofErr w:type="gramEnd"/>
      <w:r w:rsidRPr="0089426C">
        <w:rPr>
          <w:color w:val="000000"/>
          <w:sz w:val="18"/>
          <w:szCs w:val="18"/>
        </w:rPr>
        <w:t xml:space="preserve"> о вручении.</w:t>
      </w:r>
    </w:p>
    <w:p w:rsidR="00AE48D4" w:rsidRPr="0089426C" w:rsidRDefault="00AE48D4" w:rsidP="0089426C">
      <w:pPr>
        <w:ind w:firstLine="540"/>
        <w:jc w:val="both"/>
        <w:rPr>
          <w:color w:val="000000"/>
          <w:sz w:val="18"/>
          <w:szCs w:val="18"/>
        </w:rPr>
      </w:pPr>
      <w:bookmarkStart w:id="35" w:name="P433"/>
      <w:bookmarkEnd w:id="35"/>
      <w:r w:rsidRPr="0089426C">
        <w:rPr>
          <w:color w:val="000000"/>
          <w:sz w:val="18"/>
          <w:szCs w:val="18"/>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AE48D4" w:rsidRPr="0089426C" w:rsidRDefault="00AE48D4" w:rsidP="0089426C">
      <w:pPr>
        <w:ind w:firstLine="540"/>
        <w:jc w:val="both"/>
        <w:rPr>
          <w:color w:val="000000"/>
          <w:sz w:val="18"/>
          <w:szCs w:val="18"/>
        </w:rPr>
      </w:pPr>
      <w:bookmarkStart w:id="36" w:name="P434"/>
      <w:bookmarkEnd w:id="36"/>
      <w:proofErr w:type="gramStart"/>
      <w:r w:rsidRPr="0089426C">
        <w:rPr>
          <w:color w:val="000000"/>
          <w:sz w:val="18"/>
          <w:szCs w:val="18"/>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74" w:history="1">
        <w:r w:rsidRPr="0089426C">
          <w:rPr>
            <w:color w:val="000000"/>
            <w:sz w:val="18"/>
            <w:szCs w:val="18"/>
          </w:rPr>
          <w:t>кодексом</w:t>
        </w:r>
      </w:hyperlink>
      <w:r w:rsidRPr="0089426C">
        <w:rPr>
          <w:color w:val="000000"/>
          <w:sz w:val="18"/>
          <w:szCs w:val="18"/>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AE48D4" w:rsidRPr="0089426C" w:rsidRDefault="00AE48D4" w:rsidP="0089426C">
      <w:pPr>
        <w:ind w:firstLine="540"/>
        <w:jc w:val="both"/>
        <w:rPr>
          <w:color w:val="000000"/>
          <w:sz w:val="18"/>
          <w:szCs w:val="18"/>
        </w:rPr>
      </w:pPr>
      <w:bookmarkStart w:id="37" w:name="P435"/>
      <w:bookmarkEnd w:id="37"/>
      <w:proofErr w:type="gramStart"/>
      <w:r w:rsidRPr="0089426C">
        <w:rPr>
          <w:color w:val="000000"/>
          <w:sz w:val="18"/>
          <w:szCs w:val="18"/>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75" w:history="1">
        <w:r w:rsidRPr="0089426C">
          <w:rPr>
            <w:color w:val="000000"/>
            <w:sz w:val="18"/>
            <w:szCs w:val="18"/>
          </w:rPr>
          <w:t>кодексом</w:t>
        </w:r>
      </w:hyperlink>
      <w:r w:rsidRPr="0089426C">
        <w:rPr>
          <w:color w:val="000000"/>
          <w:sz w:val="18"/>
          <w:szCs w:val="18"/>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89426C">
        <w:rPr>
          <w:color w:val="000000"/>
          <w:sz w:val="18"/>
          <w:szCs w:val="18"/>
        </w:rPr>
        <w:t xml:space="preserve"> размещению объектов </w:t>
      </w:r>
      <w:proofErr w:type="gramStart"/>
      <w:r w:rsidRPr="0089426C">
        <w:rPr>
          <w:color w:val="000000"/>
          <w:sz w:val="18"/>
          <w:szCs w:val="18"/>
        </w:rPr>
        <w:t>капитального</w:t>
      </w:r>
      <w:proofErr w:type="gramEnd"/>
      <w:r w:rsidRPr="0089426C">
        <w:rPr>
          <w:color w:val="000000"/>
          <w:sz w:val="18"/>
          <w:szCs w:val="18"/>
        </w:rPr>
        <w:t xml:space="preserve"> строительства, установленных в соответствии с Градостроительным </w:t>
      </w:r>
      <w:hyperlink r:id="rId76" w:history="1">
        <w:r w:rsidRPr="0089426C">
          <w:rPr>
            <w:color w:val="000000"/>
            <w:sz w:val="18"/>
            <w:szCs w:val="18"/>
          </w:rPr>
          <w:t>кодексом</w:t>
        </w:r>
      </w:hyperlink>
      <w:r w:rsidRPr="0089426C">
        <w:rPr>
          <w:color w:val="000000"/>
          <w:sz w:val="18"/>
          <w:szCs w:val="18"/>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AE48D4" w:rsidRPr="0089426C" w:rsidRDefault="00AE48D4" w:rsidP="0089426C">
      <w:pPr>
        <w:ind w:firstLine="540"/>
        <w:jc w:val="both"/>
        <w:rPr>
          <w:color w:val="000000"/>
          <w:sz w:val="18"/>
          <w:szCs w:val="18"/>
        </w:rPr>
      </w:pPr>
      <w:r w:rsidRPr="0089426C">
        <w:rPr>
          <w:color w:val="000000"/>
          <w:sz w:val="18"/>
          <w:szCs w:val="18"/>
        </w:rPr>
        <w:t>В случае</w:t>
      </w:r>
      <w:proofErr w:type="gramStart"/>
      <w:r w:rsidRPr="0089426C">
        <w:rPr>
          <w:color w:val="000000"/>
          <w:sz w:val="18"/>
          <w:szCs w:val="18"/>
        </w:rPr>
        <w:t>,</w:t>
      </w:r>
      <w:proofErr w:type="gramEnd"/>
      <w:r w:rsidRPr="0089426C">
        <w:rPr>
          <w:color w:val="000000"/>
          <w:sz w:val="18"/>
          <w:szCs w:val="18"/>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E48D4" w:rsidRPr="0089426C" w:rsidRDefault="00AE48D4" w:rsidP="0089426C">
      <w:pPr>
        <w:ind w:firstLine="540"/>
        <w:jc w:val="both"/>
        <w:rPr>
          <w:color w:val="000000"/>
          <w:sz w:val="18"/>
          <w:szCs w:val="18"/>
        </w:rPr>
      </w:pPr>
      <w:r w:rsidRPr="0089426C">
        <w:rPr>
          <w:color w:val="000000"/>
          <w:sz w:val="18"/>
          <w:szCs w:val="18"/>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AE48D4" w:rsidRPr="0089426C" w:rsidRDefault="00AE48D4" w:rsidP="0089426C">
      <w:pPr>
        <w:ind w:firstLine="540"/>
        <w:jc w:val="both"/>
        <w:rPr>
          <w:color w:val="000000"/>
          <w:sz w:val="18"/>
          <w:szCs w:val="18"/>
        </w:rPr>
      </w:pPr>
      <w:r w:rsidRPr="0089426C">
        <w:rPr>
          <w:color w:val="000000"/>
          <w:sz w:val="18"/>
          <w:szCs w:val="18"/>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AE48D4" w:rsidRPr="0089426C" w:rsidRDefault="00AE48D4" w:rsidP="0089426C">
      <w:pPr>
        <w:ind w:firstLine="540"/>
        <w:jc w:val="both"/>
        <w:rPr>
          <w:color w:val="000000"/>
          <w:sz w:val="18"/>
          <w:szCs w:val="18"/>
        </w:rPr>
      </w:pPr>
      <w:r w:rsidRPr="0089426C">
        <w:rPr>
          <w:color w:val="000000"/>
          <w:sz w:val="18"/>
          <w:szCs w:val="18"/>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AE48D4" w:rsidRPr="0089426C" w:rsidRDefault="00AE48D4" w:rsidP="0089426C">
      <w:pPr>
        <w:ind w:firstLine="540"/>
        <w:jc w:val="both"/>
        <w:rPr>
          <w:color w:val="000000"/>
          <w:sz w:val="18"/>
          <w:szCs w:val="18"/>
        </w:rPr>
      </w:pPr>
      <w:r w:rsidRPr="0089426C">
        <w:rPr>
          <w:color w:val="000000"/>
          <w:sz w:val="18"/>
          <w:szCs w:val="18"/>
        </w:rPr>
        <w:t xml:space="preserve">Специалист МФЦ в день поступления разрешения фиксирует в АИС МФЦ смену статуса документа </w:t>
      </w:r>
      <w:proofErr w:type="gramStart"/>
      <w:r w:rsidRPr="0089426C">
        <w:rPr>
          <w:color w:val="000000"/>
          <w:sz w:val="18"/>
          <w:szCs w:val="18"/>
        </w:rPr>
        <w:t>на</w:t>
      </w:r>
      <w:proofErr w:type="gramEnd"/>
      <w:r w:rsidRPr="0089426C">
        <w:rPr>
          <w:color w:val="000000"/>
          <w:sz w:val="18"/>
          <w:szCs w:val="18"/>
        </w:rPr>
        <w:t xml:space="preserve"> «готово </w:t>
      </w:r>
      <w:proofErr w:type="gramStart"/>
      <w:r w:rsidRPr="0089426C">
        <w:rPr>
          <w:color w:val="000000"/>
          <w:sz w:val="18"/>
          <w:szCs w:val="18"/>
        </w:rPr>
        <w:t>к</w:t>
      </w:r>
      <w:proofErr w:type="gramEnd"/>
      <w:r w:rsidRPr="0089426C">
        <w:rPr>
          <w:color w:val="000000"/>
          <w:sz w:val="18"/>
          <w:szCs w:val="18"/>
        </w:rPr>
        <w:t xml:space="preserve"> выдаче» и извещает заявителя по телефону.</w:t>
      </w:r>
    </w:p>
    <w:p w:rsidR="00AE48D4" w:rsidRPr="0089426C" w:rsidRDefault="00AE48D4" w:rsidP="0089426C">
      <w:pPr>
        <w:ind w:firstLine="540"/>
        <w:jc w:val="both"/>
        <w:rPr>
          <w:color w:val="000000"/>
          <w:sz w:val="18"/>
          <w:szCs w:val="18"/>
        </w:rPr>
      </w:pPr>
      <w:r w:rsidRPr="0089426C">
        <w:rPr>
          <w:color w:val="000000"/>
          <w:sz w:val="18"/>
          <w:szCs w:val="18"/>
        </w:rPr>
        <w:t>Разрешение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AE48D4" w:rsidRPr="0089426C" w:rsidRDefault="00AE48D4" w:rsidP="0089426C">
      <w:pPr>
        <w:pStyle w:val="ConsPlusNormal"/>
        <w:ind w:firstLine="567"/>
        <w:jc w:val="both"/>
        <w:rPr>
          <w:sz w:val="18"/>
          <w:szCs w:val="18"/>
        </w:rPr>
      </w:pPr>
      <w:proofErr w:type="gramStart"/>
      <w:r w:rsidRPr="0089426C">
        <w:rPr>
          <w:color w:val="000000"/>
          <w:sz w:val="18"/>
          <w:szCs w:val="18"/>
        </w:rPr>
        <w:t xml:space="preserve">Заявитель в течение 10 календарных дней со дня получения разрешения на строительство обязан безвозмездно передать в администрацию поселения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77" w:history="1">
        <w:r w:rsidRPr="0089426C">
          <w:rPr>
            <w:color w:val="000000"/>
            <w:sz w:val="18"/>
            <w:szCs w:val="18"/>
          </w:rPr>
          <w:t>пунктами 2</w:t>
        </w:r>
      </w:hyperlink>
      <w:r w:rsidRPr="0089426C">
        <w:rPr>
          <w:color w:val="000000"/>
          <w:sz w:val="18"/>
          <w:szCs w:val="18"/>
        </w:rPr>
        <w:t xml:space="preserve">, </w:t>
      </w:r>
      <w:hyperlink r:id="rId78" w:history="1">
        <w:r w:rsidRPr="0089426C">
          <w:rPr>
            <w:color w:val="000000"/>
            <w:sz w:val="18"/>
            <w:szCs w:val="18"/>
          </w:rPr>
          <w:t>8</w:t>
        </w:r>
      </w:hyperlink>
      <w:r w:rsidRPr="0089426C">
        <w:rPr>
          <w:color w:val="000000"/>
          <w:sz w:val="18"/>
          <w:szCs w:val="18"/>
        </w:rPr>
        <w:t xml:space="preserve"> - </w:t>
      </w:r>
      <w:hyperlink r:id="rId79" w:history="1">
        <w:r w:rsidRPr="0089426C">
          <w:rPr>
            <w:color w:val="000000"/>
            <w:sz w:val="18"/>
            <w:szCs w:val="18"/>
          </w:rPr>
          <w:t>10</w:t>
        </w:r>
      </w:hyperlink>
      <w:r w:rsidRPr="0089426C">
        <w:rPr>
          <w:color w:val="000000"/>
          <w:sz w:val="18"/>
          <w:szCs w:val="18"/>
        </w:rPr>
        <w:t xml:space="preserve"> и </w:t>
      </w:r>
      <w:hyperlink r:id="rId80" w:history="1">
        <w:r w:rsidRPr="0089426C">
          <w:rPr>
            <w:color w:val="000000"/>
            <w:sz w:val="18"/>
            <w:szCs w:val="18"/>
          </w:rPr>
          <w:t>11.1 части 12 статьи 48</w:t>
        </w:r>
      </w:hyperlink>
      <w:r w:rsidRPr="0089426C">
        <w:rPr>
          <w:color w:val="000000"/>
          <w:sz w:val="18"/>
          <w:szCs w:val="18"/>
        </w:rPr>
        <w:t xml:space="preserve"> Градостроительного</w:t>
      </w:r>
      <w:proofErr w:type="gramEnd"/>
      <w:r w:rsidRPr="0089426C">
        <w:rPr>
          <w:color w:val="000000"/>
          <w:sz w:val="18"/>
          <w:szCs w:val="18"/>
        </w:rPr>
        <w:t xml:space="preserve">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w:t>
      </w:r>
      <w:r w:rsidRPr="0089426C">
        <w:rPr>
          <w:color w:val="000000"/>
          <w:sz w:val="18"/>
          <w:szCs w:val="18"/>
        </w:rPr>
        <w:lastRenderedPageBreak/>
        <w:t>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r w:rsidRPr="0089426C">
        <w:rPr>
          <w:sz w:val="18"/>
          <w:szCs w:val="18"/>
        </w:rPr>
        <w:t xml:space="preserve"> </w:t>
      </w:r>
      <w:proofErr w:type="gramStart"/>
      <w:r w:rsidRPr="0089426C">
        <w:rPr>
          <w:sz w:val="18"/>
          <w:szCs w:val="18"/>
        </w:rPr>
        <w:t>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города Чебоксары 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капитального строительства или предусмотренное пунктом 2.6.1 Административного</w:t>
      </w:r>
      <w:proofErr w:type="gramEnd"/>
      <w:r w:rsidRPr="0089426C">
        <w:rPr>
          <w:sz w:val="18"/>
          <w:szCs w:val="18"/>
        </w:rPr>
        <w:t xml:space="preserve">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Pr="0089426C">
        <w:rPr>
          <w:sz w:val="18"/>
          <w:szCs w:val="18"/>
        </w:rPr>
        <w:t>архитектурным решением</w:t>
      </w:r>
      <w:proofErr w:type="gramEnd"/>
      <w:r w:rsidRPr="0089426C">
        <w:rPr>
          <w:sz w:val="18"/>
          <w:szCs w:val="18"/>
        </w:rPr>
        <w:t xml:space="preserve"> объекта капитального строительства.</w:t>
      </w:r>
    </w:p>
    <w:p w:rsidR="00AE48D4" w:rsidRPr="0089426C" w:rsidRDefault="00AE48D4" w:rsidP="0089426C">
      <w:pPr>
        <w:ind w:firstLine="540"/>
        <w:jc w:val="both"/>
        <w:rPr>
          <w:color w:val="000000"/>
          <w:sz w:val="18"/>
          <w:szCs w:val="18"/>
        </w:rPr>
      </w:pPr>
      <w:r w:rsidRPr="0089426C">
        <w:rPr>
          <w:color w:val="000000"/>
          <w:sz w:val="18"/>
          <w:szCs w:val="18"/>
        </w:rPr>
        <w:t>Результатом процедуры является выдача разрешения на строительство.</w:t>
      </w:r>
    </w:p>
    <w:p w:rsidR="00AE48D4" w:rsidRPr="0089426C" w:rsidRDefault="00AE48D4" w:rsidP="0089426C">
      <w:pPr>
        <w:ind w:firstLine="567"/>
        <w:jc w:val="both"/>
        <w:rPr>
          <w:bCs/>
          <w:sz w:val="18"/>
          <w:szCs w:val="18"/>
        </w:rPr>
      </w:pPr>
      <w:proofErr w:type="gramStart"/>
      <w:r w:rsidRPr="0089426C">
        <w:rPr>
          <w:bCs/>
          <w:sz w:val="18"/>
          <w:szCs w:val="18"/>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AE48D4" w:rsidRPr="0089426C" w:rsidRDefault="00AE48D4" w:rsidP="0089426C">
      <w:pPr>
        <w:ind w:firstLine="567"/>
        <w:jc w:val="both"/>
        <w:rPr>
          <w:sz w:val="18"/>
          <w:szCs w:val="18"/>
        </w:rPr>
      </w:pPr>
      <w:r w:rsidRPr="0089426C">
        <w:rPr>
          <w:bCs/>
          <w:sz w:val="18"/>
          <w:szCs w:val="18"/>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AE48D4" w:rsidRPr="0089426C" w:rsidRDefault="00AE48D4" w:rsidP="0089426C">
      <w:pPr>
        <w:ind w:firstLine="540"/>
        <w:jc w:val="both"/>
        <w:rPr>
          <w:b/>
          <w:color w:val="000000"/>
          <w:sz w:val="18"/>
          <w:szCs w:val="18"/>
        </w:rPr>
      </w:pPr>
      <w:bookmarkStart w:id="38" w:name="P446"/>
      <w:bookmarkEnd w:id="38"/>
      <w:r w:rsidRPr="0089426C">
        <w:rPr>
          <w:b/>
          <w:color w:val="000000"/>
          <w:sz w:val="18"/>
          <w:szCs w:val="18"/>
        </w:rPr>
        <w:t>3.1.5. Выдача уведомления об отказе в предоставлении муниципальной услуги</w:t>
      </w:r>
    </w:p>
    <w:p w:rsidR="00AE48D4" w:rsidRPr="0089426C" w:rsidRDefault="00AE48D4" w:rsidP="0089426C">
      <w:pPr>
        <w:ind w:firstLine="540"/>
        <w:jc w:val="both"/>
        <w:rPr>
          <w:color w:val="000000"/>
          <w:sz w:val="18"/>
          <w:szCs w:val="18"/>
        </w:rPr>
      </w:pPr>
      <w:r w:rsidRPr="0089426C">
        <w:rPr>
          <w:color w:val="000000"/>
          <w:sz w:val="18"/>
          <w:szCs w:val="18"/>
        </w:rPr>
        <w:t xml:space="preserve">Основанием для начала административной процедуры является подписанное главой администрации поселения </w:t>
      </w:r>
      <w:hyperlink w:anchor="P866" w:history="1">
        <w:r w:rsidRPr="0089426C">
          <w:rPr>
            <w:color w:val="000000"/>
            <w:sz w:val="18"/>
            <w:szCs w:val="18"/>
          </w:rPr>
          <w:t>уведомление</w:t>
        </w:r>
      </w:hyperlink>
      <w:r w:rsidRPr="0089426C">
        <w:rPr>
          <w:color w:val="000000"/>
          <w:sz w:val="18"/>
          <w:szCs w:val="18"/>
        </w:rPr>
        <w:t xml:space="preserve"> об отказе в выдаче разрешения на строительство (приложение №3 к Административному регламенту), которое выдается заявителю в течение 1 дня со дня подписания  главой администрации </w:t>
      </w:r>
      <w:proofErr w:type="gramStart"/>
      <w:r w:rsidRPr="0089426C">
        <w:rPr>
          <w:color w:val="000000"/>
          <w:sz w:val="18"/>
          <w:szCs w:val="18"/>
        </w:rPr>
        <w:t>поселения</w:t>
      </w:r>
      <w:proofErr w:type="gramEnd"/>
      <w:r w:rsidRPr="0089426C">
        <w:rPr>
          <w:color w:val="000000"/>
          <w:sz w:val="18"/>
          <w:szCs w:val="18"/>
        </w:rPr>
        <w:t xml:space="preserve">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AE48D4" w:rsidRPr="0089426C" w:rsidRDefault="00AE48D4" w:rsidP="0089426C">
      <w:pPr>
        <w:ind w:firstLine="540"/>
        <w:jc w:val="both"/>
        <w:rPr>
          <w:color w:val="000000"/>
          <w:sz w:val="18"/>
          <w:szCs w:val="18"/>
        </w:rPr>
      </w:pPr>
      <w:r w:rsidRPr="0089426C">
        <w:rPr>
          <w:color w:val="000000"/>
          <w:sz w:val="18"/>
          <w:szCs w:val="18"/>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AE48D4" w:rsidRPr="0089426C" w:rsidRDefault="00AE48D4" w:rsidP="0089426C">
      <w:pPr>
        <w:ind w:firstLine="540"/>
        <w:jc w:val="both"/>
        <w:rPr>
          <w:color w:val="000000"/>
          <w:sz w:val="18"/>
          <w:szCs w:val="18"/>
        </w:rPr>
      </w:pPr>
      <w:proofErr w:type="gramStart"/>
      <w:r w:rsidRPr="0089426C">
        <w:rPr>
          <w:color w:val="000000"/>
          <w:sz w:val="18"/>
          <w:szCs w:val="18"/>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поселения, не явился в администрацию муниципального образования и ему не был выдан экземпляр уведомления лично уведомление передается специалисту для направления посредством почтового отправления с уведомлением о вручении по</w:t>
      </w:r>
      <w:proofErr w:type="gramEnd"/>
      <w:r w:rsidRPr="0089426C">
        <w:rPr>
          <w:color w:val="000000"/>
          <w:sz w:val="18"/>
          <w:szCs w:val="18"/>
        </w:rPr>
        <w:t xml:space="preserve"> указанному в Заявлении почтовому адресу в течение 1 рабочего дня, в котором документы были переданы для отправки.</w:t>
      </w:r>
    </w:p>
    <w:p w:rsidR="00AE48D4" w:rsidRPr="0089426C" w:rsidRDefault="00AE48D4" w:rsidP="0089426C">
      <w:pPr>
        <w:ind w:firstLine="540"/>
        <w:jc w:val="both"/>
        <w:rPr>
          <w:color w:val="000000"/>
          <w:sz w:val="18"/>
          <w:szCs w:val="18"/>
        </w:rPr>
      </w:pPr>
      <w:r w:rsidRPr="0089426C">
        <w:rPr>
          <w:color w:val="000000"/>
          <w:sz w:val="18"/>
          <w:szCs w:val="18"/>
        </w:rPr>
        <w:t>После выдачи уведомления специалист администрации поселения,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делопроизводства.</w:t>
      </w:r>
    </w:p>
    <w:p w:rsidR="00AE48D4" w:rsidRPr="0089426C" w:rsidRDefault="00AE48D4" w:rsidP="0089426C">
      <w:pPr>
        <w:ind w:firstLine="540"/>
        <w:jc w:val="both"/>
        <w:rPr>
          <w:color w:val="000000"/>
          <w:sz w:val="18"/>
          <w:szCs w:val="18"/>
        </w:rPr>
      </w:pPr>
      <w:r w:rsidRPr="0089426C">
        <w:rPr>
          <w:color w:val="000000"/>
          <w:sz w:val="18"/>
          <w:szCs w:val="18"/>
        </w:rPr>
        <w:t>Отказ в выдаче разрешения на строительство может быть оспорен застройщиком в судебном порядке.</w:t>
      </w:r>
    </w:p>
    <w:p w:rsidR="00AE48D4" w:rsidRPr="0089426C" w:rsidRDefault="00AE48D4" w:rsidP="0089426C">
      <w:pPr>
        <w:ind w:firstLine="540"/>
        <w:jc w:val="both"/>
        <w:rPr>
          <w:color w:val="000000"/>
          <w:sz w:val="18"/>
          <w:szCs w:val="18"/>
        </w:rPr>
      </w:pPr>
      <w:r w:rsidRPr="0089426C">
        <w:rPr>
          <w:color w:val="000000"/>
          <w:sz w:val="18"/>
          <w:szCs w:val="18"/>
        </w:rPr>
        <w:t>В случае если Заявление с прилагаемыми документами поступило из МФЦ, уведомление об отказе в выдаче разрешения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AE48D4" w:rsidRPr="0089426C" w:rsidRDefault="00AE48D4" w:rsidP="0089426C">
      <w:pPr>
        <w:ind w:firstLine="540"/>
        <w:jc w:val="both"/>
        <w:rPr>
          <w:color w:val="000000"/>
          <w:sz w:val="18"/>
          <w:szCs w:val="18"/>
        </w:rPr>
      </w:pPr>
      <w:r w:rsidRPr="0089426C">
        <w:rPr>
          <w:color w:val="000000"/>
          <w:sz w:val="18"/>
          <w:szCs w:val="18"/>
        </w:rPr>
        <w:t xml:space="preserve">Специалист МФЦ в день поступления письменного уведомления об отказе фиксирует в АИС МФЦ смену статуса документа </w:t>
      </w:r>
      <w:proofErr w:type="gramStart"/>
      <w:r w:rsidRPr="0089426C">
        <w:rPr>
          <w:color w:val="000000"/>
          <w:sz w:val="18"/>
          <w:szCs w:val="18"/>
        </w:rPr>
        <w:t>на</w:t>
      </w:r>
      <w:proofErr w:type="gramEnd"/>
      <w:r w:rsidRPr="0089426C">
        <w:rPr>
          <w:color w:val="000000"/>
          <w:sz w:val="18"/>
          <w:szCs w:val="18"/>
        </w:rPr>
        <w:t xml:space="preserve"> «отказано </w:t>
      </w:r>
      <w:proofErr w:type="gramStart"/>
      <w:r w:rsidRPr="0089426C">
        <w:rPr>
          <w:color w:val="000000"/>
          <w:sz w:val="18"/>
          <w:szCs w:val="18"/>
        </w:rPr>
        <w:t>в</w:t>
      </w:r>
      <w:proofErr w:type="gramEnd"/>
      <w:r w:rsidRPr="0089426C">
        <w:rPr>
          <w:color w:val="000000"/>
          <w:sz w:val="18"/>
          <w:szCs w:val="18"/>
        </w:rPr>
        <w:t xml:space="preserve"> услуге» и извещает заявителя по телефону.</w:t>
      </w:r>
    </w:p>
    <w:p w:rsidR="00AE48D4" w:rsidRPr="0089426C" w:rsidRDefault="00AE48D4" w:rsidP="0089426C">
      <w:pPr>
        <w:ind w:firstLine="540"/>
        <w:jc w:val="both"/>
        <w:rPr>
          <w:color w:val="000000"/>
          <w:sz w:val="18"/>
          <w:szCs w:val="18"/>
        </w:rPr>
      </w:pPr>
      <w:r w:rsidRPr="0089426C">
        <w:rPr>
          <w:color w:val="000000"/>
          <w:sz w:val="18"/>
          <w:szCs w:val="18"/>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AE48D4" w:rsidRPr="0089426C" w:rsidRDefault="00AE48D4" w:rsidP="0089426C">
      <w:pPr>
        <w:ind w:firstLine="540"/>
        <w:jc w:val="both"/>
        <w:rPr>
          <w:color w:val="000000"/>
          <w:sz w:val="18"/>
          <w:szCs w:val="18"/>
        </w:rPr>
      </w:pPr>
      <w:proofErr w:type="gramStart"/>
      <w:r w:rsidRPr="0089426C">
        <w:rPr>
          <w:sz w:val="18"/>
          <w:szCs w:val="18"/>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w:t>
      </w:r>
      <w:proofErr w:type="gramEnd"/>
    </w:p>
    <w:p w:rsidR="00AE48D4" w:rsidRPr="0089426C" w:rsidRDefault="00AE48D4" w:rsidP="0089426C">
      <w:pPr>
        <w:ind w:firstLine="540"/>
        <w:jc w:val="both"/>
        <w:rPr>
          <w:color w:val="000000"/>
          <w:sz w:val="18"/>
          <w:szCs w:val="18"/>
        </w:rPr>
      </w:pPr>
      <w:r w:rsidRPr="0089426C">
        <w:rPr>
          <w:color w:val="000000"/>
          <w:sz w:val="18"/>
          <w:szCs w:val="18"/>
        </w:rPr>
        <w:t xml:space="preserve">Результатом процедуры является выдача </w:t>
      </w:r>
      <w:hyperlink w:anchor="P866" w:history="1">
        <w:r w:rsidRPr="0089426C">
          <w:rPr>
            <w:color w:val="000000"/>
            <w:sz w:val="18"/>
            <w:szCs w:val="18"/>
          </w:rPr>
          <w:t>уведомления</w:t>
        </w:r>
      </w:hyperlink>
      <w:r w:rsidRPr="0089426C">
        <w:rPr>
          <w:color w:val="000000"/>
          <w:sz w:val="18"/>
          <w:szCs w:val="18"/>
        </w:rPr>
        <w:t xml:space="preserve"> об отказе в выдаче разрешения на строительство.</w:t>
      </w:r>
    </w:p>
    <w:p w:rsidR="00AE48D4" w:rsidRPr="0089426C" w:rsidRDefault="00AE48D4" w:rsidP="0089426C">
      <w:pPr>
        <w:ind w:firstLine="540"/>
        <w:jc w:val="both"/>
        <w:rPr>
          <w:b/>
          <w:color w:val="000000"/>
          <w:sz w:val="18"/>
          <w:szCs w:val="18"/>
        </w:rPr>
      </w:pPr>
      <w:r w:rsidRPr="0089426C">
        <w:rPr>
          <w:b/>
          <w:color w:val="000000"/>
          <w:sz w:val="18"/>
          <w:szCs w:val="18"/>
        </w:rPr>
        <w:t>3.2. Перечень административных процедур, необходимых для предоставления муниципальной услуги по вопросу продления срока действия разрешения на строительство</w:t>
      </w:r>
    </w:p>
    <w:p w:rsidR="00AE48D4" w:rsidRPr="0089426C" w:rsidRDefault="00AE48D4" w:rsidP="0089426C">
      <w:pPr>
        <w:ind w:firstLine="540"/>
        <w:jc w:val="both"/>
        <w:rPr>
          <w:color w:val="000000"/>
          <w:sz w:val="18"/>
          <w:szCs w:val="18"/>
        </w:rPr>
      </w:pPr>
      <w:r w:rsidRPr="0089426C">
        <w:rPr>
          <w:color w:val="000000"/>
          <w:sz w:val="18"/>
          <w:szCs w:val="18"/>
        </w:rPr>
        <w:t>Для предоставления муниципальной услуги осуществляются следующие административные процедуры:</w:t>
      </w:r>
    </w:p>
    <w:p w:rsidR="00AE48D4" w:rsidRPr="0089426C" w:rsidRDefault="00AE48D4" w:rsidP="0089426C">
      <w:pPr>
        <w:ind w:firstLine="540"/>
        <w:jc w:val="both"/>
        <w:rPr>
          <w:color w:val="000000"/>
          <w:sz w:val="18"/>
          <w:szCs w:val="18"/>
        </w:rPr>
      </w:pPr>
      <w:r w:rsidRPr="0089426C">
        <w:rPr>
          <w:color w:val="000000"/>
          <w:sz w:val="18"/>
          <w:szCs w:val="18"/>
        </w:rPr>
        <w:t>- прием и регистрация документов;</w:t>
      </w:r>
    </w:p>
    <w:p w:rsidR="00AE48D4" w:rsidRPr="0089426C" w:rsidRDefault="00AE48D4" w:rsidP="0089426C">
      <w:pPr>
        <w:ind w:firstLine="540"/>
        <w:jc w:val="both"/>
        <w:rPr>
          <w:color w:val="000000"/>
          <w:sz w:val="18"/>
          <w:szCs w:val="18"/>
        </w:rPr>
      </w:pPr>
      <w:r w:rsidRPr="0089426C">
        <w:rPr>
          <w:color w:val="000000"/>
          <w:sz w:val="18"/>
          <w:szCs w:val="18"/>
        </w:rPr>
        <w:t>-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AE48D4" w:rsidRPr="0089426C" w:rsidRDefault="00AE48D4" w:rsidP="0089426C">
      <w:pPr>
        <w:ind w:firstLine="540"/>
        <w:jc w:val="both"/>
        <w:rPr>
          <w:color w:val="000000"/>
          <w:sz w:val="18"/>
          <w:szCs w:val="18"/>
        </w:rPr>
      </w:pPr>
      <w:r w:rsidRPr="0089426C">
        <w:rPr>
          <w:color w:val="000000"/>
          <w:sz w:val="18"/>
          <w:szCs w:val="18"/>
        </w:rPr>
        <w:t>- выдача разрешения на строительство с продленным сроком действия или отказа в продлении срока действия разрешения на строительство.</w:t>
      </w:r>
    </w:p>
    <w:p w:rsidR="00AE48D4" w:rsidRPr="0089426C" w:rsidRDefault="00AE48D4" w:rsidP="0089426C">
      <w:pPr>
        <w:ind w:firstLine="540"/>
        <w:jc w:val="both"/>
        <w:rPr>
          <w:color w:val="000000"/>
          <w:sz w:val="18"/>
          <w:szCs w:val="18"/>
        </w:rPr>
      </w:pPr>
      <w:r w:rsidRPr="0089426C">
        <w:rPr>
          <w:color w:val="000000"/>
          <w:sz w:val="18"/>
          <w:szCs w:val="18"/>
        </w:rPr>
        <w:t xml:space="preserve">Описание </w:t>
      </w:r>
      <w:proofErr w:type="gramStart"/>
      <w:r w:rsidRPr="0089426C">
        <w:rPr>
          <w:color w:val="000000"/>
          <w:sz w:val="18"/>
          <w:szCs w:val="18"/>
        </w:rPr>
        <w:t>последовательности прохождения процедуры предоставления муниципальной услуги</w:t>
      </w:r>
      <w:proofErr w:type="gramEnd"/>
      <w:r w:rsidRPr="0089426C">
        <w:rPr>
          <w:color w:val="000000"/>
          <w:sz w:val="18"/>
          <w:szCs w:val="18"/>
        </w:rPr>
        <w:t xml:space="preserve"> представлено в блок-схемах (</w:t>
      </w:r>
      <w:hyperlink w:anchor="P1120" w:history="1">
        <w:r w:rsidRPr="0089426C">
          <w:rPr>
            <w:color w:val="000000"/>
            <w:sz w:val="18"/>
            <w:szCs w:val="18"/>
          </w:rPr>
          <w:t>приложение №5</w:t>
        </w:r>
      </w:hyperlink>
      <w:r w:rsidRPr="0089426C">
        <w:rPr>
          <w:color w:val="000000"/>
          <w:sz w:val="18"/>
          <w:szCs w:val="18"/>
        </w:rPr>
        <w:t xml:space="preserve">, </w:t>
      </w:r>
      <w:hyperlink w:anchor="P1174" w:history="1">
        <w:r w:rsidRPr="0089426C">
          <w:rPr>
            <w:color w:val="000000"/>
            <w:sz w:val="18"/>
            <w:szCs w:val="18"/>
          </w:rPr>
          <w:t xml:space="preserve">приложение </w:t>
        </w:r>
      </w:hyperlink>
      <w:r w:rsidRPr="0089426C">
        <w:rPr>
          <w:color w:val="000000"/>
          <w:sz w:val="18"/>
          <w:szCs w:val="18"/>
        </w:rPr>
        <w:t>№6 к Административному регламенту).</w:t>
      </w:r>
    </w:p>
    <w:p w:rsidR="00AE48D4" w:rsidRPr="0089426C" w:rsidRDefault="00AE48D4" w:rsidP="0089426C">
      <w:pPr>
        <w:ind w:firstLine="540"/>
        <w:jc w:val="both"/>
        <w:rPr>
          <w:b/>
          <w:color w:val="000000"/>
          <w:sz w:val="18"/>
          <w:szCs w:val="18"/>
        </w:rPr>
      </w:pPr>
      <w:bookmarkStart w:id="39" w:name="P465"/>
      <w:bookmarkEnd w:id="39"/>
      <w:r w:rsidRPr="0089426C">
        <w:rPr>
          <w:b/>
          <w:color w:val="000000"/>
          <w:sz w:val="18"/>
          <w:szCs w:val="18"/>
        </w:rPr>
        <w:t>3.2.1. Прием и регистрация документов</w:t>
      </w:r>
    </w:p>
    <w:p w:rsidR="00AE48D4" w:rsidRPr="0089426C" w:rsidRDefault="00AE48D4" w:rsidP="0089426C">
      <w:pPr>
        <w:ind w:firstLine="540"/>
        <w:jc w:val="both"/>
        <w:rPr>
          <w:color w:val="000000"/>
          <w:sz w:val="18"/>
          <w:szCs w:val="18"/>
        </w:rPr>
      </w:pPr>
      <w:r w:rsidRPr="0089426C">
        <w:rPr>
          <w:color w:val="000000"/>
          <w:sz w:val="18"/>
          <w:szCs w:val="18"/>
        </w:rPr>
        <w:t xml:space="preserve">Основанием для начала административной процедуры является </w:t>
      </w:r>
      <w:hyperlink w:anchor="P1024" w:history="1">
        <w:r w:rsidRPr="0089426C">
          <w:rPr>
            <w:color w:val="000000"/>
            <w:sz w:val="18"/>
            <w:szCs w:val="18"/>
          </w:rPr>
          <w:t>заявление</w:t>
        </w:r>
      </w:hyperlink>
      <w:r w:rsidRPr="0089426C">
        <w:rPr>
          <w:color w:val="000000"/>
          <w:sz w:val="18"/>
          <w:szCs w:val="18"/>
        </w:rPr>
        <w:t xml:space="preserve"> о продлении срока действия разрешения на строительство, поданное в администрацию поселения не менее чем за шестьдесят дней до истечения срока действия такого разрешения, оформленное в соответствии с приложением №4 к Административному регламенту. К заявлению о продлении срока действия разрешения на строительство прикладывается подлинник разрешения на строительство.</w:t>
      </w:r>
    </w:p>
    <w:p w:rsidR="00AE48D4" w:rsidRPr="0089426C" w:rsidRDefault="00AE48D4" w:rsidP="0089426C">
      <w:pPr>
        <w:ind w:firstLine="540"/>
        <w:jc w:val="both"/>
        <w:rPr>
          <w:color w:val="000000"/>
          <w:sz w:val="18"/>
          <w:szCs w:val="18"/>
        </w:rPr>
      </w:pPr>
      <w:r w:rsidRPr="0089426C">
        <w:rPr>
          <w:color w:val="000000"/>
          <w:sz w:val="18"/>
          <w:szCs w:val="18"/>
        </w:rPr>
        <w:t>В день поступления заявления о продлении срока действия разрешения на строительство специалист Органа регистрирует принятое заявление в СЭД с присвоением регистрационного номера и даты получения и в этот же день передает его на рассмотрение главе администрации поселения.</w:t>
      </w:r>
    </w:p>
    <w:p w:rsidR="00AE48D4" w:rsidRPr="0089426C" w:rsidRDefault="00AE48D4" w:rsidP="0089426C">
      <w:pPr>
        <w:ind w:firstLine="540"/>
        <w:jc w:val="both"/>
        <w:rPr>
          <w:color w:val="000000"/>
          <w:sz w:val="18"/>
          <w:szCs w:val="18"/>
        </w:rPr>
      </w:pPr>
      <w:r w:rsidRPr="0089426C">
        <w:rPr>
          <w:color w:val="000000"/>
          <w:sz w:val="18"/>
          <w:szCs w:val="18"/>
        </w:rPr>
        <w:t>Глава администрации поселения в день получения заявления о продлении срока действия разрешения на строительство определяет специалиста  Органа, ответственного за рассмотрение документов, указанная информация отражается в СЭД.</w:t>
      </w:r>
    </w:p>
    <w:p w:rsidR="00AE48D4" w:rsidRPr="0089426C" w:rsidRDefault="00AE48D4" w:rsidP="0089426C">
      <w:pPr>
        <w:ind w:firstLine="540"/>
        <w:jc w:val="both"/>
        <w:rPr>
          <w:color w:val="000000"/>
          <w:sz w:val="18"/>
          <w:szCs w:val="18"/>
        </w:rPr>
      </w:pPr>
      <w:r w:rsidRPr="0089426C">
        <w:rPr>
          <w:color w:val="000000"/>
          <w:sz w:val="18"/>
          <w:szCs w:val="18"/>
        </w:rPr>
        <w:t xml:space="preserve">В случае поступления заявления о продлении срока действия разрешения на строительство через МФЦ в соответствии с соглашением о взаимодействии применяются положения </w:t>
      </w:r>
      <w:hyperlink w:anchor="P372" w:history="1">
        <w:r w:rsidRPr="0089426C">
          <w:rPr>
            <w:color w:val="000000"/>
            <w:sz w:val="18"/>
            <w:szCs w:val="18"/>
          </w:rPr>
          <w:t>подпункта 2 пункта 3.1.1</w:t>
        </w:r>
      </w:hyperlink>
      <w:r w:rsidRPr="0089426C">
        <w:rPr>
          <w:color w:val="000000"/>
          <w:sz w:val="18"/>
          <w:szCs w:val="18"/>
        </w:rPr>
        <w:t>.</w:t>
      </w:r>
    </w:p>
    <w:p w:rsidR="00AE48D4" w:rsidRPr="0089426C" w:rsidRDefault="00AE48D4" w:rsidP="0089426C">
      <w:pPr>
        <w:ind w:firstLine="567"/>
        <w:jc w:val="both"/>
        <w:rPr>
          <w:color w:val="000000"/>
          <w:sz w:val="18"/>
          <w:szCs w:val="18"/>
        </w:rPr>
      </w:pPr>
      <w:r w:rsidRPr="0089426C">
        <w:rPr>
          <w:color w:val="000000"/>
          <w:sz w:val="18"/>
          <w:szCs w:val="18"/>
        </w:rPr>
        <w:t>Результатом процедуры является принятое к рассмотрению заявление с приложенными документами и его регистрация.</w:t>
      </w:r>
    </w:p>
    <w:p w:rsidR="00AE48D4" w:rsidRPr="0089426C" w:rsidRDefault="00AE48D4" w:rsidP="0089426C">
      <w:pPr>
        <w:ind w:firstLine="540"/>
        <w:jc w:val="both"/>
        <w:rPr>
          <w:b/>
          <w:color w:val="000000"/>
          <w:sz w:val="18"/>
          <w:szCs w:val="18"/>
        </w:rPr>
      </w:pPr>
      <w:bookmarkStart w:id="40" w:name="P473"/>
      <w:bookmarkEnd w:id="40"/>
      <w:r w:rsidRPr="0089426C">
        <w:rPr>
          <w:b/>
          <w:color w:val="000000"/>
          <w:sz w:val="18"/>
          <w:szCs w:val="18"/>
        </w:rPr>
        <w:t>3.2.2.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AE48D4" w:rsidRPr="0089426C" w:rsidRDefault="00AE48D4" w:rsidP="0089426C">
      <w:pPr>
        <w:ind w:firstLine="540"/>
        <w:jc w:val="both"/>
        <w:rPr>
          <w:color w:val="000000"/>
          <w:sz w:val="18"/>
          <w:szCs w:val="18"/>
        </w:rPr>
      </w:pPr>
      <w:r w:rsidRPr="0089426C">
        <w:rPr>
          <w:color w:val="000000"/>
          <w:sz w:val="18"/>
          <w:szCs w:val="18"/>
        </w:rPr>
        <w:t>Основанием для начала административной процедуры является наличие заявления о продлении срока действия разрешения на строительство, необходимого для предоставления муниципальной услуги с приложением подлинника разрешения на строительство.</w:t>
      </w:r>
    </w:p>
    <w:p w:rsidR="00AE48D4" w:rsidRPr="0089426C" w:rsidRDefault="00AE48D4" w:rsidP="0089426C">
      <w:pPr>
        <w:ind w:firstLine="540"/>
        <w:jc w:val="both"/>
        <w:rPr>
          <w:color w:val="000000"/>
          <w:sz w:val="18"/>
          <w:szCs w:val="18"/>
        </w:rPr>
      </w:pPr>
      <w:r w:rsidRPr="0089426C">
        <w:rPr>
          <w:color w:val="000000"/>
          <w:sz w:val="18"/>
          <w:szCs w:val="18"/>
        </w:rPr>
        <w:t xml:space="preserve">При соблюдении заявителем условий для продления срока действия разрешения на строительство, установленных законодательством Российской Федерации, специалист администрации поселения в течение 6 календарных дней вносит в подлинник разрешения на строительство запись о продлении срока действия разрешения на строительство. </w:t>
      </w:r>
    </w:p>
    <w:p w:rsidR="00AE48D4" w:rsidRPr="0089426C" w:rsidRDefault="00AE48D4" w:rsidP="0089426C">
      <w:pPr>
        <w:ind w:firstLine="540"/>
        <w:jc w:val="both"/>
        <w:rPr>
          <w:color w:val="000000"/>
          <w:sz w:val="18"/>
          <w:szCs w:val="18"/>
        </w:rPr>
      </w:pPr>
      <w:r w:rsidRPr="0089426C">
        <w:rPr>
          <w:color w:val="000000"/>
          <w:sz w:val="18"/>
          <w:szCs w:val="18"/>
        </w:rPr>
        <w:t xml:space="preserve">В случае установления фактов, указанных в </w:t>
      </w:r>
      <w:hyperlink w:anchor="P294" w:history="1">
        <w:r w:rsidRPr="0089426C">
          <w:rPr>
            <w:color w:val="000000"/>
            <w:sz w:val="18"/>
            <w:szCs w:val="18"/>
          </w:rPr>
          <w:t>пункте 2.10.2</w:t>
        </w:r>
      </w:hyperlink>
      <w:r w:rsidRPr="0089426C">
        <w:rPr>
          <w:color w:val="000000"/>
          <w:sz w:val="18"/>
          <w:szCs w:val="18"/>
        </w:rPr>
        <w:t xml:space="preserve"> настоящего Административного регламента, уполномоченный специалист Органа в течение 6 календарных дней со дня поступления документов на рассмотрение готовит отказ в продлении срока действия ранее выданного разрешения на строительство с указанием оснований для отказа.</w:t>
      </w:r>
    </w:p>
    <w:p w:rsidR="00AE48D4" w:rsidRPr="0089426C" w:rsidRDefault="00AE48D4" w:rsidP="0089426C">
      <w:pPr>
        <w:ind w:firstLine="540"/>
        <w:jc w:val="both"/>
        <w:rPr>
          <w:color w:val="000000"/>
          <w:sz w:val="18"/>
          <w:szCs w:val="18"/>
        </w:rPr>
      </w:pPr>
      <w:r w:rsidRPr="0089426C">
        <w:rPr>
          <w:color w:val="000000"/>
          <w:sz w:val="18"/>
          <w:szCs w:val="18"/>
        </w:rPr>
        <w:t>Разрешение на строительство с продленным сроком действия (отказ в продлении срока действия разрешения на строительство) направляется для подписания Главе администрации поселения.</w:t>
      </w:r>
    </w:p>
    <w:p w:rsidR="00AE48D4" w:rsidRPr="0089426C" w:rsidRDefault="00AE48D4" w:rsidP="0089426C">
      <w:pPr>
        <w:ind w:firstLine="540"/>
        <w:jc w:val="both"/>
        <w:rPr>
          <w:color w:val="000000"/>
          <w:sz w:val="18"/>
          <w:szCs w:val="18"/>
        </w:rPr>
      </w:pPr>
      <w:r w:rsidRPr="0089426C">
        <w:rPr>
          <w:color w:val="000000"/>
          <w:sz w:val="18"/>
          <w:szCs w:val="18"/>
        </w:rPr>
        <w:t>Глава Органа в течение 1 рабочего дня со дня представления разрешения (отказа) с приложением документов подписывает указанные документы.</w:t>
      </w:r>
    </w:p>
    <w:p w:rsidR="00AE48D4" w:rsidRPr="0089426C" w:rsidRDefault="00AE48D4" w:rsidP="0089426C">
      <w:pPr>
        <w:ind w:firstLine="540"/>
        <w:jc w:val="both"/>
        <w:rPr>
          <w:color w:val="000000"/>
          <w:sz w:val="18"/>
          <w:szCs w:val="18"/>
        </w:rPr>
      </w:pPr>
      <w:r w:rsidRPr="0089426C">
        <w:rPr>
          <w:color w:val="000000"/>
          <w:sz w:val="18"/>
          <w:szCs w:val="18"/>
        </w:rPr>
        <w:t>Результатом процедуры является продление срока действия разрешения на строительство (отказ в продлении срока действия разрешения на строительство).</w:t>
      </w:r>
    </w:p>
    <w:p w:rsidR="00AE48D4" w:rsidRPr="0089426C" w:rsidRDefault="00AE48D4" w:rsidP="0089426C">
      <w:pPr>
        <w:ind w:firstLine="540"/>
        <w:jc w:val="both"/>
        <w:rPr>
          <w:b/>
          <w:color w:val="000000"/>
          <w:sz w:val="18"/>
          <w:szCs w:val="18"/>
        </w:rPr>
      </w:pPr>
      <w:bookmarkStart w:id="41" w:name="P482"/>
      <w:bookmarkEnd w:id="41"/>
      <w:r w:rsidRPr="0089426C">
        <w:rPr>
          <w:b/>
          <w:color w:val="000000"/>
          <w:sz w:val="18"/>
          <w:szCs w:val="18"/>
        </w:rPr>
        <w:t>3.2.3. Выдача разрешения на строительство с продленным сроком действия или отказа в продлении срока действия разрешения на строительство</w:t>
      </w:r>
    </w:p>
    <w:p w:rsidR="00AE48D4" w:rsidRPr="0089426C" w:rsidRDefault="00AE48D4" w:rsidP="0089426C">
      <w:pPr>
        <w:ind w:firstLine="540"/>
        <w:jc w:val="both"/>
        <w:rPr>
          <w:color w:val="000000"/>
          <w:sz w:val="18"/>
          <w:szCs w:val="18"/>
        </w:rPr>
      </w:pPr>
      <w:r w:rsidRPr="0089426C">
        <w:rPr>
          <w:color w:val="000000"/>
          <w:sz w:val="18"/>
          <w:szCs w:val="18"/>
        </w:rPr>
        <w:t>Основанием для начала административной процедуры является подписанное Главой администрации Органа разрешение на строительство с продленным сроком действия (отказ в продлении срока действия разрешения на строительство).</w:t>
      </w:r>
    </w:p>
    <w:p w:rsidR="00AE48D4" w:rsidRPr="0089426C" w:rsidRDefault="00AE48D4" w:rsidP="0089426C">
      <w:pPr>
        <w:ind w:firstLine="540"/>
        <w:jc w:val="both"/>
        <w:rPr>
          <w:color w:val="000000"/>
          <w:sz w:val="18"/>
          <w:szCs w:val="18"/>
        </w:rPr>
      </w:pPr>
      <w:r w:rsidRPr="0089426C">
        <w:rPr>
          <w:color w:val="000000"/>
          <w:sz w:val="18"/>
          <w:szCs w:val="18"/>
        </w:rPr>
        <w:t>Выдача заявителю или его уполномоченному представителю на основании документов о представительстве разрешения на строительство с продленным сроком действия (отказа в продлении срока действия разрешения на строительство) осуществляется в течение 1 дня со дня подписания главой администрации поселения,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или его уполномоченному представителю в первый рабочий день, следующий за нерабочим праздничным или выходным днём.</w:t>
      </w:r>
    </w:p>
    <w:p w:rsidR="00AE48D4" w:rsidRPr="0089426C" w:rsidRDefault="00AE48D4" w:rsidP="0089426C">
      <w:pPr>
        <w:ind w:firstLine="540"/>
        <w:jc w:val="both"/>
        <w:rPr>
          <w:color w:val="000000"/>
          <w:sz w:val="18"/>
          <w:szCs w:val="18"/>
        </w:rPr>
      </w:pPr>
      <w:proofErr w:type="gramStart"/>
      <w:r w:rsidRPr="0089426C">
        <w:rPr>
          <w:color w:val="000000"/>
          <w:sz w:val="18"/>
          <w:szCs w:val="18"/>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поселения, не явился в администрацию поселения и ему не был выдан экземпляр уведомления лично уведомление передается в специалисту администрации для направления посредством почтового отправления с уведомлением о вручении</w:t>
      </w:r>
      <w:proofErr w:type="gramEnd"/>
      <w:r w:rsidRPr="0089426C">
        <w:rPr>
          <w:color w:val="000000"/>
          <w:sz w:val="18"/>
          <w:szCs w:val="18"/>
        </w:rPr>
        <w:t xml:space="preserve"> по указанному в Заявлении почтовому адресу в течение 1 рабочего дня, в котором документы были переданы для отправки.</w:t>
      </w:r>
    </w:p>
    <w:p w:rsidR="00AE48D4" w:rsidRPr="0089426C" w:rsidRDefault="00AE48D4" w:rsidP="0089426C">
      <w:pPr>
        <w:ind w:firstLine="540"/>
        <w:jc w:val="both"/>
        <w:rPr>
          <w:color w:val="000000"/>
          <w:sz w:val="18"/>
          <w:szCs w:val="18"/>
        </w:rPr>
      </w:pPr>
      <w:r w:rsidRPr="0089426C">
        <w:rPr>
          <w:color w:val="000000"/>
          <w:sz w:val="18"/>
          <w:szCs w:val="18"/>
        </w:rPr>
        <w:t xml:space="preserve">В случае поступления заявления о продлении срока действия разрешения на строительство через МФЦ в соответствии с соглашением о взаимодействии, выдача разрешения на строительство с продленным сроком действия (отказа в продлении срока действия разрешения на строительство) осуществляется в соответствии с положениями </w:t>
      </w:r>
      <w:hyperlink w:anchor="P420" w:history="1">
        <w:r w:rsidRPr="0089426C">
          <w:rPr>
            <w:color w:val="000000"/>
            <w:sz w:val="18"/>
            <w:szCs w:val="18"/>
          </w:rPr>
          <w:t>пункта 3.1.4</w:t>
        </w:r>
      </w:hyperlink>
      <w:r w:rsidRPr="0089426C">
        <w:rPr>
          <w:color w:val="000000"/>
          <w:sz w:val="18"/>
          <w:szCs w:val="18"/>
        </w:rPr>
        <w:t xml:space="preserve">, </w:t>
      </w:r>
      <w:hyperlink w:anchor="P446" w:history="1">
        <w:r w:rsidRPr="0089426C">
          <w:rPr>
            <w:color w:val="000000"/>
            <w:sz w:val="18"/>
            <w:szCs w:val="18"/>
          </w:rPr>
          <w:t>3.1.5</w:t>
        </w:r>
      </w:hyperlink>
      <w:r w:rsidRPr="0089426C">
        <w:rPr>
          <w:color w:val="000000"/>
          <w:sz w:val="18"/>
          <w:szCs w:val="18"/>
        </w:rPr>
        <w:t>.</w:t>
      </w:r>
    </w:p>
    <w:p w:rsidR="00AE48D4" w:rsidRPr="0089426C" w:rsidRDefault="00AE48D4" w:rsidP="0089426C">
      <w:pPr>
        <w:ind w:firstLine="540"/>
        <w:jc w:val="both"/>
        <w:rPr>
          <w:color w:val="000000"/>
          <w:sz w:val="18"/>
          <w:szCs w:val="18"/>
        </w:rPr>
      </w:pPr>
      <w:r w:rsidRPr="0089426C">
        <w:rPr>
          <w:color w:val="000000"/>
          <w:sz w:val="18"/>
          <w:szCs w:val="18"/>
        </w:rPr>
        <w:t>Результатом процедуры является выдача разрешения на строительство с продленным сроком действия (отказа в продлении срока действия разрешения на строительство).</w:t>
      </w:r>
    </w:p>
    <w:p w:rsidR="00AE48D4" w:rsidRPr="0089426C" w:rsidRDefault="00AE48D4" w:rsidP="0089426C">
      <w:pPr>
        <w:ind w:firstLine="540"/>
        <w:jc w:val="both"/>
        <w:rPr>
          <w:b/>
          <w:color w:val="000000"/>
          <w:sz w:val="18"/>
          <w:szCs w:val="18"/>
        </w:rPr>
      </w:pPr>
      <w:r w:rsidRPr="0089426C">
        <w:rPr>
          <w:b/>
          <w:color w:val="000000"/>
          <w:sz w:val="18"/>
          <w:szCs w:val="18"/>
        </w:rPr>
        <w:t>3.3. 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изменениями</w:t>
      </w:r>
    </w:p>
    <w:p w:rsidR="00AE48D4" w:rsidRPr="0089426C" w:rsidRDefault="00AE48D4" w:rsidP="0089426C">
      <w:pPr>
        <w:ind w:firstLine="540"/>
        <w:jc w:val="both"/>
        <w:rPr>
          <w:color w:val="000000"/>
          <w:sz w:val="18"/>
          <w:szCs w:val="18"/>
        </w:rPr>
      </w:pPr>
      <w:r w:rsidRPr="0089426C">
        <w:rPr>
          <w:color w:val="000000"/>
          <w:sz w:val="18"/>
          <w:szCs w:val="18"/>
        </w:rPr>
        <w:t xml:space="preserve">Описание </w:t>
      </w:r>
      <w:proofErr w:type="gramStart"/>
      <w:r w:rsidRPr="0089426C">
        <w:rPr>
          <w:color w:val="000000"/>
          <w:sz w:val="18"/>
          <w:szCs w:val="18"/>
        </w:rPr>
        <w:t>последовательности прохождения процедуры предоставления муниципальной услуги</w:t>
      </w:r>
      <w:proofErr w:type="gramEnd"/>
      <w:r w:rsidRPr="0089426C">
        <w:rPr>
          <w:color w:val="000000"/>
          <w:sz w:val="18"/>
          <w:szCs w:val="18"/>
        </w:rPr>
        <w:t xml:space="preserve"> представлено в блок-схемах (</w:t>
      </w:r>
      <w:hyperlink w:anchor="P1120" w:history="1">
        <w:r w:rsidRPr="0089426C">
          <w:rPr>
            <w:color w:val="000000"/>
            <w:sz w:val="18"/>
            <w:szCs w:val="18"/>
          </w:rPr>
          <w:t>приложение №5</w:t>
        </w:r>
      </w:hyperlink>
      <w:r w:rsidRPr="0089426C">
        <w:rPr>
          <w:color w:val="000000"/>
          <w:sz w:val="18"/>
          <w:szCs w:val="18"/>
        </w:rPr>
        <w:t xml:space="preserve">, </w:t>
      </w:r>
      <w:hyperlink w:anchor="P1174" w:history="1">
        <w:r w:rsidRPr="0089426C">
          <w:rPr>
            <w:color w:val="000000"/>
            <w:sz w:val="18"/>
            <w:szCs w:val="18"/>
          </w:rPr>
          <w:t xml:space="preserve">приложение </w:t>
        </w:r>
      </w:hyperlink>
      <w:r w:rsidRPr="0089426C">
        <w:rPr>
          <w:color w:val="000000"/>
          <w:sz w:val="18"/>
          <w:szCs w:val="18"/>
        </w:rPr>
        <w:t>№6 к Административному регламенту).</w:t>
      </w:r>
    </w:p>
    <w:p w:rsidR="00AE48D4" w:rsidRPr="0089426C" w:rsidRDefault="00AE48D4" w:rsidP="0089426C">
      <w:pPr>
        <w:ind w:firstLine="540"/>
        <w:jc w:val="both"/>
        <w:rPr>
          <w:color w:val="000000"/>
          <w:sz w:val="18"/>
          <w:szCs w:val="18"/>
        </w:rPr>
      </w:pPr>
      <w:r w:rsidRPr="0089426C">
        <w:rPr>
          <w:color w:val="000000"/>
          <w:sz w:val="18"/>
          <w:szCs w:val="18"/>
        </w:rPr>
        <w:t>Для предоставления муниципальной услуги осуществляются следующие административные процедуры:</w:t>
      </w:r>
    </w:p>
    <w:p w:rsidR="00AE48D4" w:rsidRPr="0089426C" w:rsidRDefault="00AE48D4" w:rsidP="0089426C">
      <w:pPr>
        <w:ind w:firstLine="540"/>
        <w:jc w:val="both"/>
        <w:rPr>
          <w:color w:val="000000"/>
          <w:sz w:val="18"/>
          <w:szCs w:val="18"/>
        </w:rPr>
      </w:pPr>
      <w:r w:rsidRPr="0089426C">
        <w:rPr>
          <w:color w:val="000000"/>
          <w:sz w:val="18"/>
          <w:szCs w:val="18"/>
        </w:rPr>
        <w:t>- прием и регистрация документов;</w:t>
      </w:r>
    </w:p>
    <w:p w:rsidR="00AE48D4" w:rsidRPr="0089426C" w:rsidRDefault="00AE48D4" w:rsidP="0089426C">
      <w:pPr>
        <w:ind w:firstLine="540"/>
        <w:jc w:val="both"/>
        <w:rPr>
          <w:color w:val="000000"/>
          <w:sz w:val="18"/>
          <w:szCs w:val="18"/>
        </w:rPr>
      </w:pPr>
      <w:r w:rsidRPr="0089426C">
        <w:rPr>
          <w:color w:val="000000"/>
          <w:sz w:val="18"/>
          <w:szCs w:val="18"/>
        </w:rPr>
        <w:t>- формирование и направление запросов в органы (организации), участвующие в предоставлении государственной услуги;</w:t>
      </w:r>
    </w:p>
    <w:p w:rsidR="00AE48D4" w:rsidRPr="0089426C" w:rsidRDefault="00AE48D4" w:rsidP="0089426C">
      <w:pPr>
        <w:ind w:firstLine="540"/>
        <w:jc w:val="both"/>
        <w:rPr>
          <w:color w:val="000000"/>
          <w:sz w:val="18"/>
          <w:szCs w:val="18"/>
        </w:rPr>
      </w:pPr>
      <w:r w:rsidRPr="0089426C">
        <w:rPr>
          <w:color w:val="000000"/>
          <w:sz w:val="18"/>
          <w:szCs w:val="18"/>
        </w:rPr>
        <w:t>- принятие решения о внесении изменений в разрешение на строительство либо отказ во внесении изменений в разрешение на строительство.</w:t>
      </w:r>
    </w:p>
    <w:p w:rsidR="00AE48D4" w:rsidRPr="0089426C" w:rsidRDefault="00AE48D4" w:rsidP="0089426C">
      <w:pPr>
        <w:ind w:firstLine="540"/>
        <w:jc w:val="both"/>
        <w:rPr>
          <w:color w:val="000000"/>
          <w:sz w:val="18"/>
          <w:szCs w:val="18"/>
        </w:rPr>
      </w:pPr>
      <w:r w:rsidRPr="0089426C">
        <w:rPr>
          <w:color w:val="000000"/>
          <w:sz w:val="18"/>
          <w:szCs w:val="18"/>
        </w:rPr>
        <w:t>- выдача разрешения на строительство с внесенными изменениями или отказа во внесении изменений в разрешение на строительство.</w:t>
      </w:r>
    </w:p>
    <w:p w:rsidR="00AE48D4" w:rsidRPr="0089426C" w:rsidRDefault="00AE48D4" w:rsidP="0089426C">
      <w:pPr>
        <w:ind w:firstLine="540"/>
        <w:jc w:val="both"/>
        <w:rPr>
          <w:b/>
          <w:color w:val="000000"/>
          <w:sz w:val="18"/>
          <w:szCs w:val="18"/>
        </w:rPr>
      </w:pPr>
      <w:bookmarkStart w:id="42" w:name="P500"/>
      <w:bookmarkEnd w:id="42"/>
      <w:r w:rsidRPr="0089426C">
        <w:rPr>
          <w:b/>
          <w:color w:val="000000"/>
          <w:sz w:val="18"/>
          <w:szCs w:val="18"/>
        </w:rPr>
        <w:lastRenderedPageBreak/>
        <w:t>3.3.1. Прием и регистрация документов</w:t>
      </w:r>
    </w:p>
    <w:p w:rsidR="00AE48D4" w:rsidRPr="0089426C" w:rsidRDefault="00AE48D4" w:rsidP="0089426C">
      <w:pPr>
        <w:ind w:firstLine="540"/>
        <w:jc w:val="both"/>
        <w:rPr>
          <w:color w:val="000000"/>
          <w:sz w:val="18"/>
          <w:szCs w:val="18"/>
        </w:rPr>
      </w:pPr>
      <w:r w:rsidRPr="0089426C">
        <w:rPr>
          <w:color w:val="000000"/>
          <w:sz w:val="18"/>
          <w:szCs w:val="18"/>
        </w:rPr>
        <w:t>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которое в день поступления регистрируется специалистом Органа  в системе электронного документооборота с присвоением регистрационного номера и даты получения и в этот же день передается на рассмотрение специалисту Органа.</w:t>
      </w:r>
    </w:p>
    <w:p w:rsidR="00AE48D4" w:rsidRPr="0089426C" w:rsidRDefault="00AE48D4" w:rsidP="0089426C">
      <w:pPr>
        <w:ind w:firstLine="540"/>
        <w:jc w:val="both"/>
        <w:rPr>
          <w:color w:val="000000"/>
          <w:sz w:val="18"/>
          <w:szCs w:val="18"/>
        </w:rPr>
      </w:pPr>
      <w:r w:rsidRPr="0089426C">
        <w:rPr>
          <w:color w:val="000000"/>
          <w:sz w:val="18"/>
          <w:szCs w:val="18"/>
        </w:rPr>
        <w:t xml:space="preserve">В случае поступления уведомления о внесении изменений в разрешение на строительство через МФЦ в соответствии с соглашением о взаимодействии применяются положения </w:t>
      </w:r>
      <w:hyperlink w:anchor="P372" w:history="1">
        <w:r w:rsidRPr="0089426C">
          <w:rPr>
            <w:color w:val="000000"/>
            <w:sz w:val="18"/>
            <w:szCs w:val="18"/>
          </w:rPr>
          <w:t>подпункта 2 пункта 3.1.1</w:t>
        </w:r>
      </w:hyperlink>
      <w:r w:rsidRPr="0089426C">
        <w:rPr>
          <w:color w:val="000000"/>
          <w:sz w:val="18"/>
          <w:szCs w:val="18"/>
        </w:rPr>
        <w:t>.</w:t>
      </w:r>
    </w:p>
    <w:p w:rsidR="00AE48D4" w:rsidRPr="0089426C" w:rsidRDefault="00AE48D4" w:rsidP="0089426C">
      <w:pPr>
        <w:ind w:firstLine="540"/>
        <w:jc w:val="both"/>
        <w:rPr>
          <w:color w:val="000000"/>
          <w:sz w:val="18"/>
          <w:szCs w:val="18"/>
        </w:rPr>
      </w:pPr>
      <w:r w:rsidRPr="0089426C">
        <w:rPr>
          <w:color w:val="000000"/>
          <w:sz w:val="18"/>
          <w:szCs w:val="18"/>
        </w:rPr>
        <w:t>Результатом процедуры является прием и регистрация уведомления о переходе прав на земельные участки, права пользования недрами, об образовании земельного участка.</w:t>
      </w:r>
    </w:p>
    <w:p w:rsidR="00AE48D4" w:rsidRPr="0089426C" w:rsidRDefault="00AE48D4" w:rsidP="0089426C">
      <w:pPr>
        <w:ind w:firstLine="540"/>
        <w:jc w:val="both"/>
        <w:rPr>
          <w:b/>
          <w:color w:val="000000"/>
          <w:sz w:val="18"/>
          <w:szCs w:val="18"/>
        </w:rPr>
      </w:pPr>
      <w:bookmarkStart w:id="43" w:name="P507"/>
      <w:bookmarkEnd w:id="43"/>
      <w:r w:rsidRPr="0089426C">
        <w:rPr>
          <w:b/>
          <w:color w:val="000000"/>
          <w:sz w:val="18"/>
          <w:szCs w:val="18"/>
        </w:rPr>
        <w:t>3.3.2. Формирование и направление запросов в органы (организации), участвующие в предоставлении государственной услуги</w:t>
      </w:r>
    </w:p>
    <w:p w:rsidR="00AE48D4" w:rsidRPr="0089426C" w:rsidRDefault="00AE48D4" w:rsidP="0089426C">
      <w:pPr>
        <w:ind w:firstLine="540"/>
        <w:jc w:val="both"/>
        <w:rPr>
          <w:color w:val="000000"/>
          <w:sz w:val="18"/>
          <w:szCs w:val="18"/>
        </w:rPr>
      </w:pPr>
      <w:proofErr w:type="gramStart"/>
      <w:r w:rsidRPr="0089426C">
        <w:rPr>
          <w:color w:val="000000"/>
          <w:sz w:val="18"/>
          <w:szCs w:val="18"/>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89426C">
        <w:rPr>
          <w:color w:val="000000"/>
          <w:sz w:val="18"/>
          <w:szCs w:val="18"/>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AE48D4" w:rsidRPr="0089426C" w:rsidRDefault="00AE48D4" w:rsidP="0089426C">
      <w:pPr>
        <w:ind w:firstLine="540"/>
        <w:jc w:val="both"/>
        <w:rPr>
          <w:color w:val="000000"/>
          <w:sz w:val="18"/>
          <w:szCs w:val="18"/>
        </w:rPr>
      </w:pPr>
      <w:proofErr w:type="gramStart"/>
      <w:r w:rsidRPr="0089426C">
        <w:rPr>
          <w:color w:val="000000"/>
          <w:sz w:val="18"/>
          <w:szCs w:val="18"/>
        </w:rPr>
        <w:t>Документы (их копии или сведения, содержащиеся в них), предусмотренные пунктом 2.7.2, запрашиваются специалистом Органа (отдела)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w:t>
      </w:r>
      <w:proofErr w:type="gramEnd"/>
      <w:r w:rsidRPr="0089426C">
        <w:rPr>
          <w:color w:val="000000"/>
          <w:sz w:val="18"/>
          <w:szCs w:val="18"/>
        </w:rPr>
        <w:t xml:space="preserve"> получения заявления о выдаче разрешения на строительство с внесенными изменениями, если застройщик не представил указанные документы самостоятельно. </w:t>
      </w:r>
    </w:p>
    <w:p w:rsidR="00AE48D4" w:rsidRPr="0089426C" w:rsidRDefault="00AE48D4" w:rsidP="0089426C">
      <w:pPr>
        <w:ind w:firstLine="540"/>
        <w:jc w:val="both"/>
        <w:rPr>
          <w:color w:val="000000"/>
          <w:sz w:val="18"/>
          <w:szCs w:val="18"/>
        </w:rPr>
      </w:pPr>
      <w:r w:rsidRPr="0089426C">
        <w:rPr>
          <w:color w:val="000000"/>
          <w:sz w:val="18"/>
          <w:szCs w:val="18"/>
        </w:rPr>
        <w:t>Межведомственный запрос администрации Органа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AE48D4" w:rsidRPr="0089426C" w:rsidRDefault="00AE48D4" w:rsidP="0089426C">
      <w:pPr>
        <w:ind w:firstLine="540"/>
        <w:jc w:val="both"/>
        <w:rPr>
          <w:color w:val="000000"/>
          <w:sz w:val="18"/>
          <w:szCs w:val="18"/>
        </w:rPr>
      </w:pPr>
      <w:r w:rsidRPr="0089426C">
        <w:rPr>
          <w:color w:val="000000"/>
          <w:sz w:val="18"/>
          <w:szCs w:val="18"/>
        </w:rPr>
        <w:t>наименование органа, направляющего межведомственный запрос;</w:t>
      </w:r>
    </w:p>
    <w:p w:rsidR="00AE48D4" w:rsidRPr="0089426C" w:rsidRDefault="00AE48D4" w:rsidP="0089426C">
      <w:pPr>
        <w:ind w:firstLine="540"/>
        <w:jc w:val="both"/>
        <w:rPr>
          <w:color w:val="000000"/>
          <w:sz w:val="18"/>
          <w:szCs w:val="18"/>
        </w:rPr>
      </w:pPr>
      <w:r w:rsidRPr="0089426C">
        <w:rPr>
          <w:color w:val="000000"/>
          <w:sz w:val="18"/>
          <w:szCs w:val="18"/>
        </w:rPr>
        <w:t>наименование органа, в адрес которого направляется межведомственный запрос;</w:t>
      </w:r>
    </w:p>
    <w:p w:rsidR="00AE48D4" w:rsidRPr="0089426C" w:rsidRDefault="00AE48D4" w:rsidP="0089426C">
      <w:pPr>
        <w:ind w:firstLine="540"/>
        <w:jc w:val="both"/>
        <w:rPr>
          <w:color w:val="000000"/>
          <w:sz w:val="18"/>
          <w:szCs w:val="18"/>
        </w:rPr>
      </w:pPr>
      <w:r w:rsidRPr="0089426C">
        <w:rPr>
          <w:color w:val="000000"/>
          <w:sz w:val="18"/>
          <w:szCs w:val="1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E48D4" w:rsidRPr="0089426C" w:rsidRDefault="00AE48D4" w:rsidP="0089426C">
      <w:pPr>
        <w:ind w:firstLine="540"/>
        <w:jc w:val="both"/>
        <w:rPr>
          <w:color w:val="000000"/>
          <w:sz w:val="18"/>
          <w:szCs w:val="18"/>
        </w:rPr>
      </w:pPr>
      <w:r w:rsidRPr="0089426C">
        <w:rPr>
          <w:color w:val="000000"/>
          <w:sz w:val="18"/>
          <w:szCs w:val="18"/>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89426C">
        <w:rPr>
          <w:color w:val="000000"/>
          <w:sz w:val="18"/>
          <w:szCs w:val="18"/>
        </w:rPr>
        <w:t>необходимых</w:t>
      </w:r>
      <w:proofErr w:type="gramEnd"/>
      <w:r w:rsidRPr="0089426C">
        <w:rPr>
          <w:color w:val="000000"/>
          <w:sz w:val="18"/>
          <w:szCs w:val="18"/>
        </w:rPr>
        <w:t xml:space="preserve"> для предоставления муниципальной услуги, и указание на реквизиты данного нормативного правового акта;</w:t>
      </w:r>
    </w:p>
    <w:p w:rsidR="00AE48D4" w:rsidRPr="0089426C" w:rsidRDefault="00AE48D4" w:rsidP="0089426C">
      <w:pPr>
        <w:ind w:firstLine="540"/>
        <w:jc w:val="both"/>
        <w:rPr>
          <w:color w:val="000000"/>
          <w:sz w:val="18"/>
          <w:szCs w:val="18"/>
        </w:rPr>
      </w:pPr>
      <w:r w:rsidRPr="0089426C">
        <w:rPr>
          <w:color w:val="000000"/>
          <w:sz w:val="18"/>
          <w:szCs w:val="18"/>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AE48D4" w:rsidRPr="0089426C" w:rsidRDefault="00AE48D4" w:rsidP="0089426C">
      <w:pPr>
        <w:ind w:firstLine="540"/>
        <w:jc w:val="both"/>
        <w:rPr>
          <w:color w:val="000000"/>
          <w:sz w:val="18"/>
          <w:szCs w:val="18"/>
        </w:rPr>
      </w:pPr>
      <w:r w:rsidRPr="0089426C">
        <w:rPr>
          <w:color w:val="000000"/>
          <w:sz w:val="18"/>
          <w:szCs w:val="18"/>
        </w:rPr>
        <w:t>контактная информация для направления ответа на межведомственный запрос;</w:t>
      </w:r>
    </w:p>
    <w:p w:rsidR="00AE48D4" w:rsidRPr="0089426C" w:rsidRDefault="00AE48D4" w:rsidP="0089426C">
      <w:pPr>
        <w:ind w:firstLine="540"/>
        <w:jc w:val="both"/>
        <w:rPr>
          <w:color w:val="000000"/>
          <w:sz w:val="18"/>
          <w:szCs w:val="18"/>
        </w:rPr>
      </w:pPr>
      <w:r w:rsidRPr="0089426C">
        <w:rPr>
          <w:color w:val="000000"/>
          <w:sz w:val="18"/>
          <w:szCs w:val="18"/>
        </w:rPr>
        <w:t>дата направления межведомственного запроса;</w:t>
      </w:r>
    </w:p>
    <w:p w:rsidR="00AE48D4" w:rsidRPr="0089426C" w:rsidRDefault="00AE48D4" w:rsidP="0089426C">
      <w:pPr>
        <w:ind w:firstLine="540"/>
        <w:jc w:val="both"/>
        <w:rPr>
          <w:color w:val="000000"/>
          <w:sz w:val="18"/>
          <w:szCs w:val="18"/>
        </w:rPr>
      </w:pPr>
      <w:r w:rsidRPr="0089426C">
        <w:rPr>
          <w:color w:val="000000"/>
          <w:sz w:val="18"/>
          <w:szCs w:val="1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E48D4" w:rsidRPr="0089426C" w:rsidRDefault="00AE48D4" w:rsidP="0089426C">
      <w:pPr>
        <w:ind w:firstLine="540"/>
        <w:jc w:val="both"/>
        <w:rPr>
          <w:color w:val="000000"/>
          <w:sz w:val="18"/>
          <w:szCs w:val="18"/>
        </w:rPr>
      </w:pPr>
      <w:r w:rsidRPr="0089426C">
        <w:rPr>
          <w:color w:val="000000"/>
          <w:sz w:val="18"/>
          <w:szCs w:val="18"/>
        </w:rPr>
        <w:t>Результатом административной процедуры является направление специалистом Органа, ответственным за межведомственное информационное взаимодействие, межведомственного запроса в соответствующий орган (организацию).</w:t>
      </w:r>
    </w:p>
    <w:p w:rsidR="00AE48D4" w:rsidRPr="0089426C" w:rsidRDefault="00AE48D4" w:rsidP="0089426C">
      <w:pPr>
        <w:ind w:firstLine="540"/>
        <w:jc w:val="both"/>
        <w:rPr>
          <w:color w:val="000000"/>
          <w:sz w:val="18"/>
          <w:szCs w:val="18"/>
        </w:rPr>
      </w:pPr>
      <w:r w:rsidRPr="0089426C">
        <w:rPr>
          <w:color w:val="000000"/>
          <w:sz w:val="18"/>
          <w:szCs w:val="18"/>
        </w:rPr>
        <w:t>Результатом процедуры является направление межведомственного запроса в соответствующий орган (организацию).</w:t>
      </w:r>
    </w:p>
    <w:p w:rsidR="00AE48D4" w:rsidRPr="0089426C" w:rsidRDefault="00AE48D4" w:rsidP="0089426C">
      <w:pPr>
        <w:ind w:firstLine="540"/>
        <w:jc w:val="both"/>
        <w:rPr>
          <w:color w:val="000000"/>
          <w:sz w:val="18"/>
          <w:szCs w:val="18"/>
        </w:rPr>
      </w:pPr>
    </w:p>
    <w:p w:rsidR="00AE48D4" w:rsidRPr="0089426C" w:rsidRDefault="00AE48D4" w:rsidP="0089426C">
      <w:pPr>
        <w:ind w:firstLine="540"/>
        <w:jc w:val="both"/>
        <w:rPr>
          <w:b/>
          <w:color w:val="000000"/>
          <w:sz w:val="18"/>
          <w:szCs w:val="18"/>
        </w:rPr>
      </w:pPr>
      <w:bookmarkStart w:id="44" w:name="P522"/>
      <w:bookmarkEnd w:id="44"/>
      <w:r w:rsidRPr="0089426C">
        <w:rPr>
          <w:b/>
          <w:color w:val="000000"/>
          <w:sz w:val="18"/>
          <w:szCs w:val="18"/>
        </w:rPr>
        <w:t>3.3.3. Принятие решения о внесении изменений в разрешение на строительство либо отказ во внесении изменений в разрешение на строительство</w:t>
      </w:r>
    </w:p>
    <w:p w:rsidR="00AE48D4" w:rsidRPr="0089426C" w:rsidRDefault="00AE48D4" w:rsidP="0089426C">
      <w:pPr>
        <w:ind w:firstLine="540"/>
        <w:jc w:val="both"/>
        <w:rPr>
          <w:color w:val="000000"/>
          <w:sz w:val="18"/>
          <w:szCs w:val="18"/>
        </w:rPr>
      </w:pPr>
      <w:r w:rsidRPr="0089426C">
        <w:rPr>
          <w:color w:val="000000"/>
          <w:sz w:val="18"/>
          <w:szCs w:val="18"/>
        </w:rPr>
        <w:t>Основанием для начала административной процедуры является уведомление о переходе прав на земельные участки, права пользования недрами, об образовании земельного участка и наличие необходимых документов.</w:t>
      </w:r>
    </w:p>
    <w:p w:rsidR="00AE48D4" w:rsidRPr="0089426C" w:rsidRDefault="00AE48D4" w:rsidP="0089426C">
      <w:pPr>
        <w:ind w:firstLine="540"/>
        <w:jc w:val="both"/>
        <w:rPr>
          <w:color w:val="000000"/>
          <w:sz w:val="18"/>
          <w:szCs w:val="18"/>
        </w:rPr>
      </w:pPr>
      <w:r w:rsidRPr="0089426C">
        <w:rPr>
          <w:color w:val="000000"/>
          <w:sz w:val="18"/>
          <w:szCs w:val="18"/>
        </w:rPr>
        <w:t>В срок не более 6 рабочих дней со дня получения уведомления специалист Органа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AE48D4" w:rsidRPr="0089426C" w:rsidRDefault="00AE48D4" w:rsidP="0089426C">
      <w:pPr>
        <w:ind w:firstLine="540"/>
        <w:jc w:val="both"/>
        <w:rPr>
          <w:color w:val="000000"/>
          <w:sz w:val="18"/>
          <w:szCs w:val="18"/>
        </w:rPr>
      </w:pPr>
      <w:r w:rsidRPr="0089426C">
        <w:rPr>
          <w:color w:val="000000"/>
          <w:sz w:val="18"/>
          <w:szCs w:val="18"/>
        </w:rPr>
        <w:t>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Органа вносит в подлинник разрешения на строительство изменения.</w:t>
      </w:r>
    </w:p>
    <w:p w:rsidR="00AE48D4" w:rsidRPr="0089426C" w:rsidRDefault="00AE48D4" w:rsidP="0089426C">
      <w:pPr>
        <w:ind w:firstLine="540"/>
        <w:jc w:val="both"/>
        <w:rPr>
          <w:color w:val="000000"/>
          <w:sz w:val="18"/>
          <w:szCs w:val="18"/>
        </w:rPr>
      </w:pPr>
      <w:proofErr w:type="gramStart"/>
      <w:r w:rsidRPr="0089426C">
        <w:rPr>
          <w:color w:val="000000"/>
          <w:sz w:val="18"/>
          <w:szCs w:val="18"/>
        </w:rPr>
        <w:t>В случае наличия оснований для отказа о внесении изменений в разрешение на строительство</w:t>
      </w:r>
      <w:proofErr w:type="gramEnd"/>
      <w:r w:rsidRPr="0089426C">
        <w:rPr>
          <w:color w:val="000000"/>
          <w:sz w:val="18"/>
          <w:szCs w:val="18"/>
        </w:rPr>
        <w:t xml:space="preserve">, предусмотренных </w:t>
      </w:r>
      <w:hyperlink w:anchor="P296" w:history="1">
        <w:r w:rsidRPr="0089426C">
          <w:rPr>
            <w:color w:val="000000"/>
            <w:sz w:val="18"/>
            <w:szCs w:val="18"/>
          </w:rPr>
          <w:t>пунктом 2.10.3</w:t>
        </w:r>
      </w:hyperlink>
      <w:r w:rsidRPr="0089426C">
        <w:rPr>
          <w:color w:val="000000"/>
          <w:sz w:val="18"/>
          <w:szCs w:val="18"/>
        </w:rPr>
        <w:t xml:space="preserve"> настоящего Административного регламента, специалист Органа готовит отказ во внесении изменений в разрешение на строительство.</w:t>
      </w:r>
    </w:p>
    <w:p w:rsidR="00AE48D4" w:rsidRPr="0089426C" w:rsidRDefault="00AE48D4" w:rsidP="0089426C">
      <w:pPr>
        <w:ind w:firstLine="540"/>
        <w:jc w:val="both"/>
        <w:rPr>
          <w:color w:val="000000"/>
          <w:sz w:val="18"/>
          <w:szCs w:val="18"/>
        </w:rPr>
      </w:pPr>
      <w:r w:rsidRPr="0089426C">
        <w:rPr>
          <w:color w:val="000000"/>
          <w:sz w:val="18"/>
          <w:szCs w:val="18"/>
        </w:rPr>
        <w:t>Разрешение на строительство с внесенными изменениями (отказ во внесении изменений в разрешение на строительство) направляется специалистом  Орган для подписания Главе администрации поселения.</w:t>
      </w:r>
    </w:p>
    <w:p w:rsidR="00AE48D4" w:rsidRPr="0089426C" w:rsidRDefault="00AE48D4" w:rsidP="0089426C">
      <w:pPr>
        <w:ind w:firstLine="540"/>
        <w:jc w:val="both"/>
        <w:rPr>
          <w:color w:val="000000"/>
          <w:sz w:val="18"/>
          <w:szCs w:val="18"/>
        </w:rPr>
      </w:pPr>
      <w:r w:rsidRPr="0089426C">
        <w:rPr>
          <w:color w:val="000000"/>
          <w:sz w:val="18"/>
          <w:szCs w:val="18"/>
        </w:rPr>
        <w:t>Глава администрации поселения в течение 1 рабочего дня со дня представления разрешения (отказа) с приложением документов подписывает указанные документы.</w:t>
      </w:r>
    </w:p>
    <w:p w:rsidR="00AE48D4" w:rsidRPr="0089426C" w:rsidRDefault="00AE48D4" w:rsidP="0089426C">
      <w:pPr>
        <w:ind w:firstLine="540"/>
        <w:jc w:val="both"/>
        <w:rPr>
          <w:color w:val="000000"/>
          <w:sz w:val="18"/>
          <w:szCs w:val="18"/>
        </w:rPr>
      </w:pPr>
      <w:r w:rsidRPr="0089426C">
        <w:rPr>
          <w:color w:val="000000"/>
          <w:sz w:val="18"/>
          <w:szCs w:val="18"/>
        </w:rPr>
        <w:t>В течение 5 рабочих дней со дня внесения изменений в разрешение на строительство Орган уведомляет о таком решении или таких изменениях:</w:t>
      </w:r>
    </w:p>
    <w:p w:rsidR="00AE48D4" w:rsidRPr="0089426C" w:rsidRDefault="00AE48D4" w:rsidP="0089426C">
      <w:pPr>
        <w:ind w:firstLine="540"/>
        <w:jc w:val="both"/>
        <w:rPr>
          <w:color w:val="000000"/>
          <w:sz w:val="18"/>
          <w:szCs w:val="18"/>
        </w:rPr>
      </w:pPr>
      <w:r w:rsidRPr="0089426C">
        <w:rPr>
          <w:color w:val="000000"/>
          <w:sz w:val="18"/>
          <w:szCs w:val="18"/>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89426C">
        <w:rPr>
          <w:color w:val="000000"/>
          <w:sz w:val="18"/>
          <w:szCs w:val="18"/>
        </w:rPr>
        <w:t>разрешения</w:t>
      </w:r>
      <w:proofErr w:type="gramEnd"/>
      <w:r w:rsidRPr="0089426C">
        <w:rPr>
          <w:color w:val="000000"/>
          <w:sz w:val="18"/>
          <w:szCs w:val="18"/>
        </w:rPr>
        <w:t xml:space="preserve"> на строительство которого прекращено или в разрешение на строительство которого внесено изменение;</w:t>
      </w:r>
    </w:p>
    <w:p w:rsidR="00AE48D4" w:rsidRPr="0089426C" w:rsidRDefault="00AE48D4" w:rsidP="0089426C">
      <w:pPr>
        <w:ind w:firstLine="540"/>
        <w:jc w:val="both"/>
        <w:rPr>
          <w:color w:val="000000"/>
          <w:sz w:val="18"/>
          <w:szCs w:val="18"/>
        </w:rPr>
      </w:pPr>
      <w:r w:rsidRPr="0089426C">
        <w:rPr>
          <w:color w:val="000000"/>
          <w:sz w:val="18"/>
          <w:szCs w:val="18"/>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89426C">
        <w:rPr>
          <w:color w:val="000000"/>
          <w:sz w:val="18"/>
          <w:szCs w:val="18"/>
        </w:rPr>
        <w:t>строительство</w:t>
      </w:r>
      <w:proofErr w:type="gramEnd"/>
      <w:r w:rsidRPr="0089426C">
        <w:rPr>
          <w:color w:val="000000"/>
          <w:sz w:val="18"/>
          <w:szCs w:val="18"/>
        </w:rPr>
        <w:t xml:space="preserve"> на котором внесено изменение;</w:t>
      </w:r>
    </w:p>
    <w:p w:rsidR="00AE48D4" w:rsidRPr="0089426C" w:rsidRDefault="00AE48D4" w:rsidP="0089426C">
      <w:pPr>
        <w:ind w:firstLine="540"/>
        <w:jc w:val="both"/>
        <w:rPr>
          <w:color w:val="000000"/>
          <w:sz w:val="18"/>
          <w:szCs w:val="18"/>
        </w:rPr>
      </w:pPr>
      <w:r w:rsidRPr="0089426C">
        <w:rPr>
          <w:color w:val="000000"/>
          <w:sz w:val="18"/>
          <w:szCs w:val="18"/>
        </w:rPr>
        <w:t>3) застройщика в случае внесения изменений в разрешение на строительство.</w:t>
      </w:r>
    </w:p>
    <w:p w:rsidR="00AE48D4" w:rsidRPr="0089426C" w:rsidRDefault="00AE48D4" w:rsidP="0089426C">
      <w:pPr>
        <w:ind w:firstLine="540"/>
        <w:jc w:val="both"/>
        <w:rPr>
          <w:color w:val="000000"/>
          <w:sz w:val="18"/>
          <w:szCs w:val="18"/>
        </w:rPr>
      </w:pPr>
      <w:r w:rsidRPr="0089426C">
        <w:rPr>
          <w:color w:val="000000"/>
          <w:sz w:val="18"/>
          <w:szCs w:val="18"/>
        </w:rPr>
        <w:t>Результатом процедуры является внесение изменений в разрешение на строительство либо отказ во внесении изменений в разрешение на строительство.</w:t>
      </w:r>
    </w:p>
    <w:p w:rsidR="00AE48D4" w:rsidRPr="0089426C" w:rsidRDefault="00AE48D4" w:rsidP="0089426C">
      <w:pPr>
        <w:ind w:firstLine="540"/>
        <w:jc w:val="both"/>
        <w:rPr>
          <w:b/>
          <w:color w:val="000000"/>
          <w:sz w:val="18"/>
          <w:szCs w:val="18"/>
        </w:rPr>
      </w:pPr>
      <w:bookmarkStart w:id="45" w:name="P535"/>
      <w:bookmarkEnd w:id="45"/>
      <w:r w:rsidRPr="0089426C">
        <w:rPr>
          <w:b/>
          <w:color w:val="000000"/>
          <w:sz w:val="18"/>
          <w:szCs w:val="18"/>
        </w:rPr>
        <w:t>3.3.4. Выдача разрешения на строительство с внесенными изменениями либо отказа во внесении изменений в разрешение на строительство</w:t>
      </w:r>
    </w:p>
    <w:p w:rsidR="00AE48D4" w:rsidRPr="0089426C" w:rsidRDefault="00AE48D4" w:rsidP="0089426C">
      <w:pPr>
        <w:ind w:firstLine="540"/>
        <w:jc w:val="both"/>
        <w:rPr>
          <w:color w:val="000000"/>
          <w:sz w:val="18"/>
          <w:szCs w:val="18"/>
        </w:rPr>
      </w:pPr>
      <w:r w:rsidRPr="0089426C">
        <w:rPr>
          <w:color w:val="000000"/>
          <w:sz w:val="18"/>
          <w:szCs w:val="18"/>
        </w:rPr>
        <w:t>Основанием для начала административной процедуры является подписанное Главой администрации поселения разрешение на строительство с внесенными изменениями (отказ во внесении изменений в разрешение на строительство).</w:t>
      </w:r>
    </w:p>
    <w:p w:rsidR="00AE48D4" w:rsidRPr="0089426C" w:rsidRDefault="00AE48D4" w:rsidP="0089426C">
      <w:pPr>
        <w:ind w:firstLine="540"/>
        <w:jc w:val="both"/>
        <w:rPr>
          <w:color w:val="000000"/>
          <w:sz w:val="18"/>
          <w:szCs w:val="18"/>
        </w:rPr>
      </w:pPr>
      <w:r w:rsidRPr="0089426C">
        <w:rPr>
          <w:color w:val="000000"/>
          <w:sz w:val="18"/>
          <w:szCs w:val="18"/>
        </w:rPr>
        <w:t xml:space="preserve">Разрешение на строительство с внесенными изменениями (отказ во внесении изменений в разрешение на строительство) выдается заявителю или его уполномоченному представителю лично в течение 1 дня со дня подписания  Главой администрации </w:t>
      </w:r>
      <w:proofErr w:type="gramStart"/>
      <w:r w:rsidRPr="0089426C">
        <w:rPr>
          <w:color w:val="000000"/>
          <w:sz w:val="18"/>
          <w:szCs w:val="18"/>
        </w:rPr>
        <w:t>поселения</w:t>
      </w:r>
      <w:proofErr w:type="gramEnd"/>
      <w:r w:rsidRPr="0089426C">
        <w:rPr>
          <w:color w:val="000000"/>
          <w:sz w:val="18"/>
          <w:szCs w:val="18"/>
        </w:rPr>
        <w:t xml:space="preserve">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AE48D4" w:rsidRPr="0089426C" w:rsidRDefault="00AE48D4" w:rsidP="0089426C">
      <w:pPr>
        <w:ind w:firstLine="540"/>
        <w:jc w:val="both"/>
        <w:rPr>
          <w:color w:val="000000"/>
          <w:sz w:val="18"/>
          <w:szCs w:val="18"/>
        </w:rPr>
      </w:pPr>
      <w:proofErr w:type="gramStart"/>
      <w:r w:rsidRPr="0089426C">
        <w:rPr>
          <w:color w:val="000000"/>
          <w:sz w:val="18"/>
          <w:szCs w:val="18"/>
        </w:rPr>
        <w:t>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поселения, не явился в администрацию Органа и ему не был выдан экземпляр разрешения на строительство лично, разрешение на строительство передается специалисту администрации для направления посредством почтового</w:t>
      </w:r>
      <w:proofErr w:type="gramEnd"/>
      <w:r w:rsidRPr="0089426C">
        <w:rPr>
          <w:color w:val="000000"/>
          <w:sz w:val="18"/>
          <w:szCs w:val="18"/>
        </w:rPr>
        <w:t xml:space="preserve"> отправления </w:t>
      </w:r>
      <w:proofErr w:type="gramStart"/>
      <w:r w:rsidRPr="0089426C">
        <w:rPr>
          <w:color w:val="000000"/>
          <w:sz w:val="18"/>
          <w:szCs w:val="18"/>
        </w:rPr>
        <w:t>с уведомлением о вручении по указанному в Заявлении почтовому адресу в течение</w:t>
      </w:r>
      <w:proofErr w:type="gramEnd"/>
      <w:r w:rsidRPr="0089426C">
        <w:rPr>
          <w:color w:val="000000"/>
          <w:sz w:val="18"/>
          <w:szCs w:val="18"/>
        </w:rPr>
        <w:t xml:space="preserve"> 1 рабочего дня, в котором документы были переданы для отправки.</w:t>
      </w:r>
    </w:p>
    <w:p w:rsidR="00AE48D4" w:rsidRPr="0089426C" w:rsidRDefault="00AE48D4" w:rsidP="0089426C">
      <w:pPr>
        <w:ind w:firstLine="540"/>
        <w:jc w:val="both"/>
        <w:rPr>
          <w:color w:val="000000"/>
          <w:sz w:val="18"/>
          <w:szCs w:val="18"/>
        </w:rPr>
      </w:pPr>
      <w:r w:rsidRPr="0089426C">
        <w:rPr>
          <w:color w:val="000000"/>
          <w:sz w:val="18"/>
          <w:szCs w:val="18"/>
        </w:rPr>
        <w:t xml:space="preserve">В случае поступления уведомления о внесении изменений в разрешение на строительство через МФЦ </w:t>
      </w:r>
      <w:proofErr w:type="gramStart"/>
      <w:r w:rsidRPr="0089426C">
        <w:rPr>
          <w:color w:val="000000"/>
          <w:sz w:val="18"/>
          <w:szCs w:val="18"/>
        </w:rPr>
        <w:t>в соответствии с соглашением о взаимодействии выдача разрешения на строительство с внесенными изменениями</w:t>
      </w:r>
      <w:proofErr w:type="gramEnd"/>
      <w:r w:rsidRPr="0089426C">
        <w:rPr>
          <w:color w:val="000000"/>
          <w:sz w:val="18"/>
          <w:szCs w:val="18"/>
        </w:rPr>
        <w:t xml:space="preserve"> (отказа о внесении изменений в разрешение на строительство) осуществляется в соответствии с положениями </w:t>
      </w:r>
      <w:hyperlink w:anchor="P420" w:history="1">
        <w:r w:rsidRPr="0089426C">
          <w:rPr>
            <w:color w:val="000000"/>
            <w:sz w:val="18"/>
            <w:szCs w:val="18"/>
          </w:rPr>
          <w:t>пункта 3.1.4</w:t>
        </w:r>
      </w:hyperlink>
      <w:r w:rsidRPr="0089426C">
        <w:rPr>
          <w:color w:val="000000"/>
          <w:sz w:val="18"/>
          <w:szCs w:val="18"/>
        </w:rPr>
        <w:t xml:space="preserve">, </w:t>
      </w:r>
      <w:hyperlink w:anchor="P446" w:history="1">
        <w:r w:rsidRPr="0089426C">
          <w:rPr>
            <w:color w:val="000000"/>
            <w:sz w:val="18"/>
            <w:szCs w:val="18"/>
          </w:rPr>
          <w:t>3.1.5</w:t>
        </w:r>
      </w:hyperlink>
      <w:r w:rsidRPr="0089426C">
        <w:rPr>
          <w:color w:val="000000"/>
          <w:sz w:val="18"/>
          <w:szCs w:val="18"/>
        </w:rPr>
        <w:t xml:space="preserve">. </w:t>
      </w:r>
    </w:p>
    <w:p w:rsidR="00AE48D4" w:rsidRPr="0089426C" w:rsidRDefault="00AE48D4" w:rsidP="0089426C">
      <w:pPr>
        <w:ind w:firstLine="540"/>
        <w:jc w:val="both"/>
        <w:rPr>
          <w:color w:val="000000"/>
          <w:sz w:val="18"/>
          <w:szCs w:val="18"/>
        </w:rPr>
      </w:pPr>
      <w:r w:rsidRPr="0089426C">
        <w:rPr>
          <w:color w:val="000000"/>
          <w:sz w:val="18"/>
          <w:szCs w:val="18"/>
        </w:rPr>
        <w:t>Результатом процедуры является выдача разрешения на строительство с внесенными изменениями либо отказа во внесении изменений в разрешение на строительство.</w:t>
      </w:r>
    </w:p>
    <w:p w:rsidR="00AE48D4" w:rsidRPr="0089426C" w:rsidRDefault="00AE48D4" w:rsidP="0089426C">
      <w:pPr>
        <w:ind w:firstLine="567"/>
        <w:jc w:val="center"/>
        <w:rPr>
          <w:b/>
          <w:color w:val="000000"/>
          <w:sz w:val="18"/>
          <w:szCs w:val="18"/>
        </w:rPr>
      </w:pPr>
      <w:r w:rsidRPr="0089426C">
        <w:rPr>
          <w:b/>
          <w:color w:val="000000"/>
          <w:sz w:val="18"/>
          <w:szCs w:val="18"/>
        </w:rPr>
        <w:t>IV. Формы контроля</w:t>
      </w:r>
    </w:p>
    <w:p w:rsidR="00AE48D4" w:rsidRPr="0089426C" w:rsidRDefault="00AE48D4" w:rsidP="0089426C">
      <w:pPr>
        <w:ind w:firstLine="567"/>
        <w:jc w:val="center"/>
        <w:rPr>
          <w:b/>
          <w:color w:val="000000"/>
          <w:sz w:val="18"/>
          <w:szCs w:val="18"/>
        </w:rPr>
      </w:pPr>
      <w:r w:rsidRPr="0089426C">
        <w:rPr>
          <w:b/>
          <w:color w:val="000000"/>
          <w:sz w:val="18"/>
          <w:szCs w:val="18"/>
        </w:rPr>
        <w:t>за исполнением Административного регламента</w:t>
      </w:r>
    </w:p>
    <w:p w:rsidR="00AE48D4" w:rsidRPr="0089426C" w:rsidRDefault="00AE48D4" w:rsidP="0089426C">
      <w:pPr>
        <w:ind w:firstLine="567"/>
        <w:jc w:val="both"/>
        <w:rPr>
          <w:b/>
          <w:color w:val="000000"/>
          <w:sz w:val="18"/>
          <w:szCs w:val="18"/>
        </w:rPr>
      </w:pPr>
      <w:r w:rsidRPr="0089426C">
        <w:rPr>
          <w:b/>
          <w:color w:val="000000"/>
          <w:sz w:val="18"/>
          <w:szCs w:val="18"/>
        </w:rPr>
        <w:t xml:space="preserve">4.1. Порядок осуществления текущего </w:t>
      </w:r>
      <w:proofErr w:type="gramStart"/>
      <w:r w:rsidRPr="0089426C">
        <w:rPr>
          <w:b/>
          <w:color w:val="000000"/>
          <w:sz w:val="18"/>
          <w:szCs w:val="18"/>
        </w:rPr>
        <w:t>контроля за</w:t>
      </w:r>
      <w:proofErr w:type="gramEnd"/>
      <w:r w:rsidRPr="0089426C">
        <w:rPr>
          <w:b/>
          <w:color w:val="000000"/>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48D4" w:rsidRPr="0089426C" w:rsidRDefault="00AE48D4" w:rsidP="0089426C">
      <w:pPr>
        <w:ind w:firstLine="567"/>
        <w:jc w:val="both"/>
        <w:rPr>
          <w:color w:val="000000"/>
          <w:sz w:val="18"/>
          <w:szCs w:val="18"/>
        </w:rPr>
      </w:pPr>
      <w:proofErr w:type="gramStart"/>
      <w:r w:rsidRPr="0089426C">
        <w:rPr>
          <w:color w:val="000000"/>
          <w:sz w:val="18"/>
          <w:szCs w:val="1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поселения либо по его поручению специалист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AE48D4" w:rsidRPr="0089426C" w:rsidRDefault="00AE48D4" w:rsidP="0089426C">
      <w:pPr>
        <w:ind w:firstLine="567"/>
        <w:jc w:val="both"/>
        <w:rPr>
          <w:b/>
          <w:color w:val="000000"/>
          <w:sz w:val="18"/>
          <w:szCs w:val="18"/>
        </w:rPr>
      </w:pPr>
      <w:r w:rsidRPr="0089426C">
        <w:rPr>
          <w:b/>
          <w:color w:val="000000"/>
          <w:sz w:val="18"/>
          <w:szCs w:val="1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9426C">
        <w:rPr>
          <w:b/>
          <w:color w:val="000000"/>
          <w:sz w:val="18"/>
          <w:szCs w:val="18"/>
        </w:rPr>
        <w:t>контроля за</w:t>
      </w:r>
      <w:proofErr w:type="gramEnd"/>
      <w:r w:rsidRPr="0089426C">
        <w:rPr>
          <w:b/>
          <w:color w:val="000000"/>
          <w:sz w:val="18"/>
          <w:szCs w:val="18"/>
        </w:rPr>
        <w:t xml:space="preserve"> полнотой и качеством предоставления муниципальной услуги</w:t>
      </w:r>
    </w:p>
    <w:p w:rsidR="00AE48D4" w:rsidRPr="0089426C" w:rsidRDefault="00AE48D4" w:rsidP="0089426C">
      <w:pPr>
        <w:ind w:firstLine="567"/>
        <w:jc w:val="both"/>
        <w:rPr>
          <w:color w:val="000000"/>
          <w:sz w:val="18"/>
          <w:szCs w:val="18"/>
        </w:rPr>
      </w:pPr>
      <w:proofErr w:type="gramStart"/>
      <w:r w:rsidRPr="0089426C">
        <w:rPr>
          <w:color w:val="000000"/>
          <w:sz w:val="18"/>
          <w:szCs w:val="18"/>
        </w:rPr>
        <w:t>Контроль за</w:t>
      </w:r>
      <w:proofErr w:type="gramEnd"/>
      <w:r w:rsidRPr="0089426C">
        <w:rPr>
          <w:color w:val="000000"/>
          <w:sz w:val="18"/>
          <w:szCs w:val="1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AE48D4" w:rsidRPr="0089426C" w:rsidRDefault="00AE48D4" w:rsidP="0089426C">
      <w:pPr>
        <w:ind w:firstLine="567"/>
        <w:jc w:val="both"/>
        <w:rPr>
          <w:color w:val="000000"/>
          <w:sz w:val="18"/>
          <w:szCs w:val="18"/>
        </w:rPr>
      </w:pPr>
      <w:r w:rsidRPr="0089426C">
        <w:rPr>
          <w:color w:val="000000"/>
          <w:sz w:val="18"/>
          <w:szCs w:val="18"/>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89426C">
        <w:rPr>
          <w:color w:val="000000"/>
          <w:sz w:val="18"/>
          <w:szCs w:val="18"/>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AE48D4" w:rsidRPr="0089426C" w:rsidRDefault="00AE48D4" w:rsidP="0089426C">
      <w:pPr>
        <w:ind w:firstLine="567"/>
        <w:jc w:val="both"/>
        <w:rPr>
          <w:color w:val="000000"/>
          <w:sz w:val="18"/>
          <w:szCs w:val="18"/>
        </w:rPr>
      </w:pPr>
      <w:r w:rsidRPr="0089426C">
        <w:rPr>
          <w:color w:val="000000"/>
          <w:sz w:val="18"/>
          <w:szCs w:val="18"/>
        </w:rPr>
        <w:t>Плановые и внеплановые проверки полноты и качества предоставления муниципальной услуги организуются на основании распоряжений администрации поселения.</w:t>
      </w:r>
    </w:p>
    <w:p w:rsidR="00AE48D4" w:rsidRPr="0089426C" w:rsidRDefault="00AE48D4" w:rsidP="0089426C">
      <w:pPr>
        <w:ind w:firstLine="567"/>
        <w:jc w:val="both"/>
        <w:rPr>
          <w:color w:val="000000"/>
          <w:sz w:val="18"/>
          <w:szCs w:val="18"/>
        </w:rPr>
      </w:pPr>
      <w:r w:rsidRPr="0089426C">
        <w:rPr>
          <w:color w:val="000000"/>
          <w:sz w:val="18"/>
          <w:szCs w:val="18"/>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поселения рассматривает вопрос о привлечении виновных лиц к дисциплинарной ответственности.</w:t>
      </w:r>
    </w:p>
    <w:p w:rsidR="00AE48D4" w:rsidRPr="0089426C" w:rsidRDefault="00AE48D4" w:rsidP="0089426C">
      <w:pPr>
        <w:ind w:firstLine="567"/>
        <w:jc w:val="both"/>
        <w:rPr>
          <w:b/>
          <w:color w:val="000000"/>
          <w:sz w:val="18"/>
          <w:szCs w:val="18"/>
        </w:rPr>
      </w:pPr>
      <w:r w:rsidRPr="0089426C">
        <w:rPr>
          <w:b/>
          <w:color w:val="000000"/>
          <w:sz w:val="18"/>
          <w:szCs w:val="1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AE48D4" w:rsidRPr="0089426C" w:rsidRDefault="00AE48D4" w:rsidP="0089426C">
      <w:pPr>
        <w:ind w:firstLine="567"/>
        <w:jc w:val="both"/>
        <w:rPr>
          <w:color w:val="000000"/>
          <w:sz w:val="18"/>
          <w:szCs w:val="18"/>
        </w:rPr>
      </w:pPr>
      <w:r w:rsidRPr="0089426C">
        <w:rPr>
          <w:color w:val="000000"/>
          <w:sz w:val="18"/>
          <w:szCs w:val="18"/>
        </w:rPr>
        <w:lastRenderedPageBreak/>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E48D4" w:rsidRPr="0089426C" w:rsidRDefault="00AE48D4" w:rsidP="0089426C">
      <w:pPr>
        <w:ind w:firstLine="567"/>
        <w:jc w:val="both"/>
        <w:rPr>
          <w:color w:val="000000"/>
          <w:sz w:val="18"/>
          <w:szCs w:val="18"/>
        </w:rPr>
      </w:pPr>
      <w:r w:rsidRPr="0089426C">
        <w:rPr>
          <w:color w:val="000000"/>
          <w:sz w:val="18"/>
          <w:szCs w:val="18"/>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E48D4" w:rsidRPr="0089426C" w:rsidRDefault="00AE48D4" w:rsidP="0089426C">
      <w:pPr>
        <w:ind w:firstLine="567"/>
        <w:jc w:val="both"/>
        <w:rPr>
          <w:b/>
          <w:color w:val="000000"/>
          <w:sz w:val="18"/>
          <w:szCs w:val="18"/>
        </w:rPr>
      </w:pPr>
      <w:r w:rsidRPr="0089426C">
        <w:rPr>
          <w:b/>
          <w:color w:val="000000"/>
          <w:sz w:val="18"/>
          <w:szCs w:val="18"/>
        </w:rPr>
        <w:t xml:space="preserve">4.4. Положения, характеризующие требования к порядку и формам </w:t>
      </w:r>
      <w:proofErr w:type="gramStart"/>
      <w:r w:rsidRPr="0089426C">
        <w:rPr>
          <w:b/>
          <w:color w:val="000000"/>
          <w:sz w:val="18"/>
          <w:szCs w:val="18"/>
        </w:rPr>
        <w:t>контроля за</w:t>
      </w:r>
      <w:proofErr w:type="gramEnd"/>
      <w:r w:rsidRPr="0089426C">
        <w:rPr>
          <w:b/>
          <w:color w:val="000000"/>
          <w:sz w:val="18"/>
          <w:szCs w:val="18"/>
        </w:rPr>
        <w:t xml:space="preserve"> предоставлением муниципальной услуги, в том числе со стороны граждан, их объединений и организаций</w:t>
      </w:r>
    </w:p>
    <w:p w:rsidR="00AE48D4" w:rsidRPr="0089426C" w:rsidRDefault="00AE48D4" w:rsidP="0089426C">
      <w:pPr>
        <w:ind w:firstLine="567"/>
        <w:jc w:val="both"/>
        <w:rPr>
          <w:color w:val="000000"/>
          <w:sz w:val="18"/>
          <w:szCs w:val="18"/>
        </w:rPr>
      </w:pPr>
      <w:r w:rsidRPr="0089426C">
        <w:rPr>
          <w:color w:val="000000"/>
          <w:sz w:val="18"/>
          <w:szCs w:val="1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E48D4" w:rsidRPr="0089426C" w:rsidRDefault="00AE48D4" w:rsidP="0089426C">
      <w:pPr>
        <w:ind w:firstLine="567"/>
        <w:jc w:val="center"/>
        <w:rPr>
          <w:b/>
          <w:color w:val="000000"/>
          <w:sz w:val="18"/>
          <w:szCs w:val="18"/>
        </w:rPr>
      </w:pPr>
    </w:p>
    <w:p w:rsidR="00AE48D4" w:rsidRPr="0089426C" w:rsidRDefault="00AE48D4" w:rsidP="0089426C">
      <w:pPr>
        <w:ind w:firstLine="567"/>
        <w:jc w:val="center"/>
        <w:rPr>
          <w:b/>
          <w:color w:val="000000"/>
          <w:sz w:val="18"/>
          <w:szCs w:val="18"/>
        </w:rPr>
      </w:pPr>
      <w:r w:rsidRPr="0089426C">
        <w:rPr>
          <w:b/>
          <w:color w:val="000000"/>
          <w:sz w:val="18"/>
          <w:szCs w:val="18"/>
        </w:rPr>
        <w:t>V. Досудебный (внесудебный) порядок обжалования решений</w:t>
      </w:r>
    </w:p>
    <w:p w:rsidR="00AE48D4" w:rsidRPr="0089426C" w:rsidRDefault="00AE48D4" w:rsidP="0089426C">
      <w:pPr>
        <w:ind w:firstLine="567"/>
        <w:jc w:val="center"/>
        <w:rPr>
          <w:b/>
          <w:color w:val="000000"/>
          <w:sz w:val="18"/>
          <w:szCs w:val="18"/>
        </w:rPr>
      </w:pPr>
      <w:r w:rsidRPr="0089426C">
        <w:rPr>
          <w:b/>
          <w:color w:val="000000"/>
          <w:sz w:val="18"/>
          <w:szCs w:val="18"/>
        </w:rPr>
        <w:t>и действий (бездействия) органа местного самоуправления,</w:t>
      </w:r>
    </w:p>
    <w:p w:rsidR="00AE48D4" w:rsidRPr="0089426C" w:rsidRDefault="00AE48D4" w:rsidP="0089426C">
      <w:pPr>
        <w:ind w:firstLine="567"/>
        <w:jc w:val="center"/>
        <w:rPr>
          <w:b/>
          <w:color w:val="000000"/>
          <w:sz w:val="18"/>
          <w:szCs w:val="18"/>
        </w:rPr>
      </w:pPr>
      <w:proofErr w:type="gramStart"/>
      <w:r w:rsidRPr="0089426C">
        <w:rPr>
          <w:b/>
          <w:color w:val="000000"/>
          <w:sz w:val="18"/>
          <w:szCs w:val="18"/>
        </w:rPr>
        <w:t>предоставляющего</w:t>
      </w:r>
      <w:proofErr w:type="gramEnd"/>
      <w:r w:rsidRPr="0089426C">
        <w:rPr>
          <w:b/>
          <w:color w:val="000000"/>
          <w:sz w:val="18"/>
          <w:szCs w:val="18"/>
        </w:rPr>
        <w:t xml:space="preserve"> муниципальную услугу,</w:t>
      </w:r>
    </w:p>
    <w:p w:rsidR="00AE48D4" w:rsidRPr="0089426C" w:rsidRDefault="00AE48D4" w:rsidP="0089426C">
      <w:pPr>
        <w:ind w:firstLine="567"/>
        <w:jc w:val="center"/>
        <w:rPr>
          <w:b/>
          <w:color w:val="000000"/>
          <w:sz w:val="18"/>
          <w:szCs w:val="18"/>
        </w:rPr>
      </w:pPr>
      <w:r w:rsidRPr="0089426C">
        <w:rPr>
          <w:b/>
          <w:color w:val="000000"/>
          <w:sz w:val="18"/>
          <w:szCs w:val="18"/>
        </w:rPr>
        <w:t>а также его должностных лиц, муниципальных служащих</w:t>
      </w:r>
    </w:p>
    <w:p w:rsidR="00AE48D4" w:rsidRPr="0089426C" w:rsidRDefault="00AE48D4" w:rsidP="0089426C">
      <w:pPr>
        <w:ind w:firstLine="567"/>
        <w:jc w:val="center"/>
        <w:rPr>
          <w:b/>
          <w:color w:val="000000"/>
          <w:sz w:val="18"/>
          <w:szCs w:val="18"/>
        </w:rPr>
      </w:pPr>
    </w:p>
    <w:p w:rsidR="00AE48D4" w:rsidRPr="0089426C" w:rsidRDefault="00AE48D4" w:rsidP="0089426C">
      <w:pPr>
        <w:ind w:firstLine="567"/>
        <w:jc w:val="both"/>
        <w:rPr>
          <w:b/>
          <w:color w:val="000000"/>
          <w:sz w:val="18"/>
          <w:szCs w:val="18"/>
        </w:rPr>
      </w:pPr>
      <w:r w:rsidRPr="0089426C">
        <w:rPr>
          <w:b/>
          <w:color w:val="000000"/>
          <w:sz w:val="18"/>
          <w:szCs w:val="18"/>
        </w:rPr>
        <w:t xml:space="preserve">5.1. Информация для заявителя о его праве подать жалобу на решение </w:t>
      </w:r>
      <w:proofErr w:type="gramStart"/>
      <w:r w:rsidRPr="0089426C">
        <w:rPr>
          <w:b/>
          <w:color w:val="000000"/>
          <w:sz w:val="18"/>
          <w:szCs w:val="18"/>
        </w:rPr>
        <w:t>и(</w:t>
      </w:r>
      <w:proofErr w:type="gramEnd"/>
      <w:r w:rsidRPr="0089426C">
        <w:rPr>
          <w:b/>
          <w:color w:val="000000"/>
          <w:sz w:val="18"/>
          <w:szCs w:val="18"/>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AE48D4" w:rsidRPr="0089426C" w:rsidRDefault="00AE48D4" w:rsidP="0089426C">
      <w:pPr>
        <w:ind w:firstLine="567"/>
        <w:jc w:val="both"/>
        <w:rPr>
          <w:color w:val="000000"/>
          <w:sz w:val="18"/>
          <w:szCs w:val="18"/>
        </w:rPr>
      </w:pPr>
      <w:r w:rsidRPr="0089426C">
        <w:rPr>
          <w:color w:val="000000"/>
          <w:sz w:val="18"/>
          <w:szCs w:val="18"/>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AE48D4" w:rsidRPr="0089426C" w:rsidRDefault="00AE48D4" w:rsidP="0089426C">
      <w:pPr>
        <w:ind w:firstLine="567"/>
        <w:jc w:val="both"/>
        <w:rPr>
          <w:b/>
          <w:color w:val="000000"/>
          <w:sz w:val="18"/>
          <w:szCs w:val="18"/>
        </w:rPr>
      </w:pPr>
      <w:r w:rsidRPr="0089426C">
        <w:rPr>
          <w:b/>
          <w:color w:val="000000"/>
          <w:sz w:val="18"/>
          <w:szCs w:val="18"/>
        </w:rPr>
        <w:t>5.2. Предмет жалобы</w:t>
      </w:r>
    </w:p>
    <w:p w:rsidR="00AE48D4" w:rsidRPr="0089426C" w:rsidRDefault="00AE48D4" w:rsidP="0089426C">
      <w:pPr>
        <w:ind w:firstLine="567"/>
        <w:jc w:val="both"/>
        <w:rPr>
          <w:color w:val="000000"/>
          <w:sz w:val="18"/>
          <w:szCs w:val="18"/>
        </w:rPr>
      </w:pPr>
      <w:r w:rsidRPr="0089426C">
        <w:rPr>
          <w:color w:val="000000"/>
          <w:sz w:val="18"/>
          <w:szCs w:val="18"/>
        </w:rPr>
        <w:t xml:space="preserve">Заявитель может обратиться с жалобой по основаниям и в порядке, которые установлены </w:t>
      </w:r>
      <w:hyperlink r:id="rId81" w:history="1">
        <w:r w:rsidRPr="0089426C">
          <w:rPr>
            <w:color w:val="000000"/>
            <w:sz w:val="18"/>
            <w:szCs w:val="18"/>
          </w:rPr>
          <w:t>статьями 11.1</w:t>
        </w:r>
      </w:hyperlink>
      <w:r w:rsidRPr="0089426C">
        <w:rPr>
          <w:color w:val="000000"/>
          <w:sz w:val="18"/>
          <w:szCs w:val="18"/>
        </w:rPr>
        <w:t xml:space="preserve"> и </w:t>
      </w:r>
      <w:hyperlink r:id="rId82" w:history="1">
        <w:r w:rsidRPr="0089426C">
          <w:rPr>
            <w:color w:val="000000"/>
            <w:sz w:val="18"/>
            <w:szCs w:val="18"/>
          </w:rPr>
          <w:t>11.2</w:t>
        </w:r>
      </w:hyperlink>
      <w:r w:rsidRPr="0089426C">
        <w:rPr>
          <w:color w:val="000000"/>
          <w:sz w:val="18"/>
          <w:szCs w:val="18"/>
        </w:rPr>
        <w:t xml:space="preserve"> Федерального закона № 210-ФЗ, в том числе в следующих случаях:</w:t>
      </w:r>
    </w:p>
    <w:p w:rsidR="00AE48D4" w:rsidRPr="0089426C" w:rsidRDefault="00AE48D4" w:rsidP="0089426C">
      <w:pPr>
        <w:ind w:firstLine="567"/>
        <w:jc w:val="both"/>
        <w:rPr>
          <w:color w:val="000000"/>
          <w:sz w:val="18"/>
          <w:szCs w:val="18"/>
        </w:rPr>
      </w:pPr>
      <w:r w:rsidRPr="0089426C">
        <w:rPr>
          <w:color w:val="000000"/>
          <w:sz w:val="18"/>
          <w:szCs w:val="18"/>
        </w:rPr>
        <w:t>нарушение срока регистрации заявления о предоставлении муниципальной услуги;</w:t>
      </w:r>
    </w:p>
    <w:p w:rsidR="00AE48D4" w:rsidRPr="0089426C" w:rsidRDefault="00AE48D4" w:rsidP="0089426C">
      <w:pPr>
        <w:ind w:firstLine="567"/>
        <w:jc w:val="both"/>
        <w:rPr>
          <w:color w:val="000000"/>
          <w:sz w:val="18"/>
          <w:szCs w:val="18"/>
        </w:rPr>
      </w:pPr>
      <w:r w:rsidRPr="0089426C">
        <w:rPr>
          <w:color w:val="000000"/>
          <w:sz w:val="18"/>
          <w:szCs w:val="18"/>
        </w:rPr>
        <w:t>нарушение срока предоставления муниципальной услуги;</w:t>
      </w:r>
    </w:p>
    <w:p w:rsidR="00AE48D4" w:rsidRPr="0089426C" w:rsidRDefault="00AE48D4" w:rsidP="0089426C">
      <w:pPr>
        <w:ind w:firstLine="567"/>
        <w:jc w:val="both"/>
        <w:rPr>
          <w:color w:val="000000"/>
          <w:sz w:val="18"/>
          <w:szCs w:val="18"/>
        </w:rPr>
      </w:pPr>
      <w:r w:rsidRPr="0089426C">
        <w:rPr>
          <w:color w:val="000000"/>
          <w:sz w:val="18"/>
          <w:szCs w:val="18"/>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AE48D4" w:rsidRPr="0089426C" w:rsidRDefault="00AE48D4" w:rsidP="0089426C">
      <w:pPr>
        <w:ind w:firstLine="567"/>
        <w:jc w:val="both"/>
        <w:rPr>
          <w:color w:val="000000"/>
          <w:sz w:val="18"/>
          <w:szCs w:val="18"/>
        </w:rPr>
      </w:pPr>
      <w:r w:rsidRPr="0089426C">
        <w:rPr>
          <w:color w:val="000000"/>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AE48D4" w:rsidRPr="0089426C" w:rsidRDefault="00AE48D4" w:rsidP="0089426C">
      <w:pPr>
        <w:ind w:firstLine="567"/>
        <w:jc w:val="both"/>
        <w:rPr>
          <w:color w:val="000000"/>
          <w:sz w:val="18"/>
          <w:szCs w:val="18"/>
        </w:rPr>
      </w:pPr>
      <w:proofErr w:type="gramStart"/>
      <w:r w:rsidRPr="0089426C">
        <w:rPr>
          <w:color w:val="000000"/>
          <w:sz w:val="18"/>
          <w:szCs w:val="1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AE48D4" w:rsidRPr="0089426C" w:rsidRDefault="00AE48D4" w:rsidP="0089426C">
      <w:pPr>
        <w:ind w:firstLine="567"/>
        <w:jc w:val="both"/>
        <w:rPr>
          <w:color w:val="000000"/>
          <w:sz w:val="18"/>
          <w:szCs w:val="18"/>
        </w:rPr>
      </w:pPr>
      <w:r w:rsidRPr="0089426C">
        <w:rPr>
          <w:color w:val="000000"/>
          <w:sz w:val="18"/>
          <w:szCs w:val="1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AE48D4" w:rsidRPr="0089426C" w:rsidRDefault="00AE48D4" w:rsidP="0089426C">
      <w:pPr>
        <w:ind w:firstLine="567"/>
        <w:jc w:val="both"/>
        <w:rPr>
          <w:color w:val="000000"/>
          <w:sz w:val="18"/>
          <w:szCs w:val="18"/>
        </w:rPr>
      </w:pPr>
      <w:proofErr w:type="gramStart"/>
      <w:r w:rsidRPr="0089426C">
        <w:rPr>
          <w:color w:val="000000"/>
          <w:sz w:val="18"/>
          <w:szCs w:val="18"/>
        </w:rPr>
        <w:t>отказ Органа,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E48D4" w:rsidRPr="0089426C" w:rsidRDefault="00AE48D4" w:rsidP="0089426C">
      <w:pPr>
        <w:ind w:firstLine="567"/>
        <w:jc w:val="both"/>
        <w:rPr>
          <w:color w:val="000000"/>
          <w:sz w:val="18"/>
          <w:szCs w:val="18"/>
        </w:rPr>
      </w:pPr>
    </w:p>
    <w:p w:rsidR="00AE48D4" w:rsidRPr="0089426C" w:rsidRDefault="00AE48D4" w:rsidP="0089426C">
      <w:pPr>
        <w:ind w:firstLine="567"/>
        <w:jc w:val="both"/>
        <w:rPr>
          <w:b/>
          <w:color w:val="000000"/>
          <w:sz w:val="18"/>
          <w:szCs w:val="18"/>
        </w:rPr>
      </w:pPr>
      <w:r w:rsidRPr="0089426C">
        <w:rPr>
          <w:b/>
          <w:color w:val="000000"/>
          <w:sz w:val="18"/>
          <w:szCs w:val="18"/>
        </w:rPr>
        <w:t>5.3. Органы местного самоуправления и уполномоченные на рассмотрение жалобы должностные лица, которым может быть направлена жалоба</w:t>
      </w:r>
    </w:p>
    <w:p w:rsidR="00AE48D4" w:rsidRPr="0089426C" w:rsidRDefault="00AE48D4" w:rsidP="0089426C">
      <w:pPr>
        <w:ind w:firstLine="567"/>
        <w:jc w:val="both"/>
        <w:rPr>
          <w:color w:val="000000"/>
          <w:sz w:val="18"/>
          <w:szCs w:val="18"/>
        </w:rPr>
      </w:pPr>
      <w:r w:rsidRPr="0089426C">
        <w:rPr>
          <w:color w:val="000000"/>
          <w:sz w:val="18"/>
          <w:szCs w:val="18"/>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поселения.</w:t>
      </w:r>
    </w:p>
    <w:p w:rsidR="00AE48D4" w:rsidRPr="0089426C" w:rsidRDefault="00AE48D4" w:rsidP="0089426C">
      <w:pPr>
        <w:ind w:firstLine="567"/>
        <w:jc w:val="both"/>
        <w:rPr>
          <w:b/>
          <w:color w:val="000000"/>
          <w:sz w:val="18"/>
          <w:szCs w:val="18"/>
        </w:rPr>
      </w:pPr>
      <w:r w:rsidRPr="0089426C">
        <w:rPr>
          <w:b/>
          <w:color w:val="000000"/>
          <w:sz w:val="18"/>
          <w:szCs w:val="18"/>
        </w:rPr>
        <w:t>5.4. Порядок подачи и рассмотрения жалобы</w:t>
      </w:r>
    </w:p>
    <w:p w:rsidR="00AE48D4" w:rsidRPr="0089426C" w:rsidRDefault="00AE48D4" w:rsidP="0089426C">
      <w:pPr>
        <w:ind w:firstLine="567"/>
        <w:jc w:val="both"/>
        <w:rPr>
          <w:color w:val="000000"/>
          <w:sz w:val="18"/>
          <w:szCs w:val="18"/>
        </w:rPr>
      </w:pPr>
      <w:proofErr w:type="gramStart"/>
      <w:r w:rsidRPr="0089426C">
        <w:rPr>
          <w:color w:val="000000"/>
          <w:sz w:val="18"/>
          <w:szCs w:val="18"/>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w:t>
      </w:r>
      <w:proofErr w:type="gramEnd"/>
      <w:r w:rsidRPr="0089426C">
        <w:rPr>
          <w:color w:val="000000"/>
          <w:sz w:val="18"/>
          <w:szCs w:val="18"/>
        </w:rPr>
        <w:t xml:space="preserve"> может быть </w:t>
      </w:r>
      <w:proofErr w:type="gramStart"/>
      <w:r w:rsidRPr="0089426C">
        <w:rPr>
          <w:color w:val="000000"/>
          <w:sz w:val="18"/>
          <w:szCs w:val="18"/>
        </w:rPr>
        <w:t>принята</w:t>
      </w:r>
      <w:proofErr w:type="gramEnd"/>
      <w:r w:rsidRPr="0089426C">
        <w:rPr>
          <w:color w:val="000000"/>
          <w:sz w:val="18"/>
          <w:szCs w:val="18"/>
        </w:rPr>
        <w:t xml:space="preserve"> при личном приеме заявителя.</w:t>
      </w:r>
    </w:p>
    <w:p w:rsidR="00AE48D4" w:rsidRPr="0089426C" w:rsidRDefault="00AE48D4" w:rsidP="0089426C">
      <w:pPr>
        <w:ind w:firstLine="567"/>
        <w:jc w:val="both"/>
        <w:rPr>
          <w:color w:val="000000"/>
          <w:sz w:val="18"/>
          <w:szCs w:val="18"/>
        </w:rPr>
      </w:pPr>
      <w:r w:rsidRPr="0089426C">
        <w:rPr>
          <w:color w:val="000000"/>
          <w:sz w:val="18"/>
          <w:szCs w:val="18"/>
        </w:rPr>
        <w:t xml:space="preserve">Жалоба в соответствии с Федеральным </w:t>
      </w:r>
      <w:hyperlink r:id="rId83" w:history="1">
        <w:r w:rsidRPr="0089426C">
          <w:rPr>
            <w:color w:val="000000"/>
            <w:sz w:val="18"/>
            <w:szCs w:val="18"/>
          </w:rPr>
          <w:t>законом</w:t>
        </w:r>
      </w:hyperlink>
      <w:r w:rsidRPr="0089426C">
        <w:rPr>
          <w:color w:val="000000"/>
          <w:sz w:val="18"/>
          <w:szCs w:val="18"/>
        </w:rPr>
        <w:t xml:space="preserve"> № 210-ФЗ должна содержать (Приложение № 8 к Административному регламенту):</w:t>
      </w:r>
    </w:p>
    <w:p w:rsidR="00AE48D4" w:rsidRPr="0089426C" w:rsidRDefault="00AE48D4" w:rsidP="0089426C">
      <w:pPr>
        <w:ind w:firstLine="567"/>
        <w:jc w:val="both"/>
        <w:rPr>
          <w:color w:val="000000"/>
          <w:sz w:val="18"/>
          <w:szCs w:val="18"/>
        </w:rPr>
      </w:pPr>
      <w:r w:rsidRPr="0089426C">
        <w:rPr>
          <w:color w:val="000000"/>
          <w:sz w:val="18"/>
          <w:szCs w:val="18"/>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AE48D4" w:rsidRPr="0089426C" w:rsidRDefault="00AE48D4" w:rsidP="0089426C">
      <w:pPr>
        <w:ind w:firstLine="567"/>
        <w:jc w:val="both"/>
        <w:rPr>
          <w:color w:val="000000"/>
          <w:sz w:val="18"/>
          <w:szCs w:val="18"/>
        </w:rPr>
      </w:pPr>
      <w:proofErr w:type="gramStart"/>
      <w:r w:rsidRPr="0089426C">
        <w:rPr>
          <w:color w:val="000000"/>
          <w:sz w:val="18"/>
          <w:szCs w:val="1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48D4" w:rsidRPr="0089426C" w:rsidRDefault="00AE48D4" w:rsidP="0089426C">
      <w:pPr>
        <w:ind w:firstLine="567"/>
        <w:jc w:val="both"/>
        <w:rPr>
          <w:color w:val="000000"/>
          <w:sz w:val="18"/>
          <w:szCs w:val="18"/>
        </w:rPr>
      </w:pPr>
      <w:r w:rsidRPr="0089426C">
        <w:rPr>
          <w:color w:val="000000"/>
          <w:sz w:val="18"/>
          <w:szCs w:val="18"/>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AE48D4" w:rsidRPr="0089426C" w:rsidRDefault="00AE48D4" w:rsidP="0089426C">
      <w:pPr>
        <w:ind w:firstLine="567"/>
        <w:jc w:val="both"/>
        <w:rPr>
          <w:color w:val="000000"/>
          <w:sz w:val="18"/>
          <w:szCs w:val="18"/>
        </w:rPr>
      </w:pPr>
      <w:r w:rsidRPr="0089426C">
        <w:rPr>
          <w:color w:val="000000"/>
          <w:sz w:val="18"/>
          <w:szCs w:val="18"/>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E48D4" w:rsidRPr="0089426C" w:rsidRDefault="00AE48D4" w:rsidP="0089426C">
      <w:pPr>
        <w:ind w:firstLine="567"/>
        <w:jc w:val="both"/>
        <w:rPr>
          <w:color w:val="000000"/>
          <w:sz w:val="18"/>
          <w:szCs w:val="18"/>
        </w:rPr>
      </w:pPr>
      <w:r w:rsidRPr="0089426C">
        <w:rPr>
          <w:color w:val="000000"/>
          <w:sz w:val="18"/>
          <w:szCs w:val="1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9426C">
        <w:rPr>
          <w:color w:val="000000"/>
          <w:sz w:val="18"/>
          <w:szCs w:val="18"/>
        </w:rPr>
        <w:t>представлена</w:t>
      </w:r>
      <w:proofErr w:type="gramEnd"/>
      <w:r w:rsidRPr="0089426C">
        <w:rPr>
          <w:color w:val="000000"/>
          <w:sz w:val="18"/>
          <w:szCs w:val="18"/>
        </w:rPr>
        <w:t>:</w:t>
      </w:r>
    </w:p>
    <w:p w:rsidR="00AE48D4" w:rsidRPr="0089426C" w:rsidRDefault="00AE48D4" w:rsidP="0089426C">
      <w:pPr>
        <w:ind w:firstLine="567"/>
        <w:jc w:val="both"/>
        <w:rPr>
          <w:color w:val="000000"/>
          <w:sz w:val="18"/>
          <w:szCs w:val="18"/>
        </w:rPr>
      </w:pPr>
      <w:r w:rsidRPr="0089426C">
        <w:rPr>
          <w:color w:val="000000"/>
          <w:sz w:val="18"/>
          <w:szCs w:val="18"/>
        </w:rPr>
        <w:t>а) оформленная в соответствии с законодательством Российской Федерации доверенность (для физических лиц);</w:t>
      </w:r>
    </w:p>
    <w:p w:rsidR="00AE48D4" w:rsidRPr="0089426C" w:rsidRDefault="00AE48D4" w:rsidP="0089426C">
      <w:pPr>
        <w:ind w:firstLine="567"/>
        <w:jc w:val="both"/>
        <w:rPr>
          <w:color w:val="000000"/>
          <w:sz w:val="18"/>
          <w:szCs w:val="18"/>
        </w:rPr>
      </w:pPr>
      <w:r w:rsidRPr="0089426C">
        <w:rPr>
          <w:color w:val="000000"/>
          <w:sz w:val="18"/>
          <w:szCs w:val="1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E48D4" w:rsidRPr="0089426C" w:rsidRDefault="00AE48D4" w:rsidP="0089426C">
      <w:pPr>
        <w:tabs>
          <w:tab w:val="left" w:pos="952"/>
        </w:tabs>
        <w:ind w:firstLine="567"/>
        <w:jc w:val="both"/>
        <w:rPr>
          <w:color w:val="000000"/>
          <w:sz w:val="18"/>
          <w:szCs w:val="18"/>
        </w:rPr>
      </w:pPr>
      <w:r w:rsidRPr="0089426C">
        <w:rPr>
          <w:color w:val="000000"/>
          <w:sz w:val="18"/>
          <w:szCs w:val="1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48D4" w:rsidRPr="0089426C" w:rsidRDefault="00AE48D4" w:rsidP="0089426C">
      <w:pPr>
        <w:ind w:firstLine="567"/>
        <w:jc w:val="both"/>
        <w:rPr>
          <w:color w:val="000000"/>
          <w:sz w:val="18"/>
          <w:szCs w:val="18"/>
        </w:rPr>
      </w:pPr>
      <w:r w:rsidRPr="0089426C">
        <w:rPr>
          <w:color w:val="000000"/>
          <w:sz w:val="18"/>
          <w:szCs w:val="1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E48D4" w:rsidRPr="0089426C" w:rsidRDefault="00AE48D4" w:rsidP="0089426C">
      <w:pPr>
        <w:ind w:firstLine="567"/>
        <w:jc w:val="both"/>
        <w:rPr>
          <w:color w:val="000000"/>
          <w:sz w:val="18"/>
          <w:szCs w:val="18"/>
        </w:rPr>
      </w:pPr>
      <w:r w:rsidRPr="0089426C">
        <w:rPr>
          <w:sz w:val="18"/>
          <w:szCs w:val="18"/>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E48D4" w:rsidRPr="0089426C" w:rsidRDefault="00AE48D4" w:rsidP="0089426C">
      <w:pPr>
        <w:ind w:firstLine="567"/>
        <w:jc w:val="both"/>
        <w:rPr>
          <w:color w:val="000000"/>
          <w:sz w:val="18"/>
          <w:szCs w:val="18"/>
        </w:rPr>
      </w:pPr>
      <w:r w:rsidRPr="0089426C">
        <w:rPr>
          <w:color w:val="000000"/>
          <w:sz w:val="18"/>
          <w:szCs w:val="18"/>
        </w:rPr>
        <w:t>В электронном виде жалоба может быть подана заявителем посредством:</w:t>
      </w:r>
    </w:p>
    <w:p w:rsidR="00AE48D4" w:rsidRPr="0089426C" w:rsidRDefault="00AE48D4" w:rsidP="0089426C">
      <w:pPr>
        <w:tabs>
          <w:tab w:val="left" w:pos="966"/>
        </w:tabs>
        <w:ind w:firstLine="567"/>
        <w:jc w:val="both"/>
        <w:rPr>
          <w:color w:val="000000"/>
          <w:sz w:val="18"/>
          <w:szCs w:val="18"/>
        </w:rPr>
      </w:pPr>
      <w:r w:rsidRPr="0089426C">
        <w:rPr>
          <w:color w:val="000000"/>
          <w:sz w:val="18"/>
          <w:szCs w:val="18"/>
        </w:rPr>
        <w:t>официального сайта органа местного самоуправления;</w:t>
      </w:r>
    </w:p>
    <w:p w:rsidR="00AE48D4" w:rsidRPr="0089426C" w:rsidRDefault="00AE48D4" w:rsidP="0089426C">
      <w:pPr>
        <w:tabs>
          <w:tab w:val="left" w:pos="966"/>
        </w:tabs>
        <w:ind w:firstLine="567"/>
        <w:jc w:val="both"/>
        <w:rPr>
          <w:color w:val="000000"/>
          <w:sz w:val="18"/>
          <w:szCs w:val="18"/>
        </w:rPr>
      </w:pPr>
      <w:r w:rsidRPr="0089426C">
        <w:rPr>
          <w:color w:val="000000"/>
          <w:sz w:val="18"/>
          <w:szCs w:val="18"/>
        </w:rPr>
        <w:t>Единого портала государственных и муниципальных услуг;</w:t>
      </w:r>
    </w:p>
    <w:p w:rsidR="00AE48D4" w:rsidRPr="0089426C" w:rsidRDefault="00AE48D4" w:rsidP="0089426C">
      <w:pPr>
        <w:tabs>
          <w:tab w:val="left" w:pos="966"/>
        </w:tabs>
        <w:ind w:firstLine="567"/>
        <w:jc w:val="both"/>
        <w:rPr>
          <w:color w:val="000000"/>
          <w:sz w:val="18"/>
          <w:szCs w:val="18"/>
        </w:rPr>
      </w:pPr>
      <w:r w:rsidRPr="0089426C">
        <w:rPr>
          <w:color w:val="000000"/>
          <w:sz w:val="18"/>
          <w:szCs w:val="18"/>
        </w:rPr>
        <w:t>Портала государственных и муниципальных услуг;</w:t>
      </w:r>
    </w:p>
    <w:p w:rsidR="00AE48D4" w:rsidRPr="0089426C" w:rsidRDefault="00AE48D4" w:rsidP="0089426C">
      <w:pPr>
        <w:tabs>
          <w:tab w:val="left" w:pos="966"/>
        </w:tabs>
        <w:ind w:firstLine="567"/>
        <w:jc w:val="both"/>
        <w:rPr>
          <w:color w:val="000000"/>
          <w:sz w:val="18"/>
          <w:szCs w:val="18"/>
        </w:rPr>
      </w:pPr>
      <w:r w:rsidRPr="0089426C">
        <w:rPr>
          <w:color w:val="000000"/>
          <w:sz w:val="18"/>
          <w:szCs w:val="18"/>
        </w:rPr>
        <w:t>информационной системы досудебного (внесудебного) обжалования.</w:t>
      </w:r>
    </w:p>
    <w:p w:rsidR="00AE48D4" w:rsidRPr="0089426C" w:rsidRDefault="00AE48D4" w:rsidP="0089426C">
      <w:pPr>
        <w:ind w:firstLine="567"/>
        <w:jc w:val="both"/>
        <w:rPr>
          <w:color w:val="000000"/>
          <w:sz w:val="18"/>
          <w:szCs w:val="18"/>
        </w:rPr>
      </w:pPr>
    </w:p>
    <w:p w:rsidR="00AE48D4" w:rsidRPr="0089426C" w:rsidRDefault="00AE48D4" w:rsidP="0089426C">
      <w:pPr>
        <w:ind w:firstLine="567"/>
        <w:jc w:val="both"/>
        <w:rPr>
          <w:b/>
          <w:color w:val="000000"/>
          <w:sz w:val="18"/>
          <w:szCs w:val="18"/>
        </w:rPr>
      </w:pPr>
      <w:r w:rsidRPr="0089426C">
        <w:rPr>
          <w:b/>
          <w:color w:val="000000"/>
          <w:sz w:val="18"/>
          <w:szCs w:val="18"/>
        </w:rPr>
        <w:t>5.5. Сроки рассмотрения жалобы</w:t>
      </w:r>
    </w:p>
    <w:p w:rsidR="00AE48D4" w:rsidRPr="0089426C" w:rsidRDefault="00AE48D4" w:rsidP="0089426C">
      <w:pPr>
        <w:ind w:firstLine="567"/>
        <w:jc w:val="both"/>
        <w:rPr>
          <w:color w:val="000000"/>
          <w:sz w:val="18"/>
          <w:szCs w:val="18"/>
        </w:rPr>
      </w:pPr>
      <w:r w:rsidRPr="0089426C">
        <w:rPr>
          <w:color w:val="000000"/>
          <w:sz w:val="18"/>
          <w:szCs w:val="18"/>
        </w:rPr>
        <w:t>Жалоба, поступившая в администрацию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AE48D4" w:rsidRPr="0089426C" w:rsidRDefault="00AE48D4" w:rsidP="0089426C">
      <w:pPr>
        <w:ind w:firstLine="567"/>
        <w:jc w:val="both"/>
        <w:rPr>
          <w:color w:val="000000"/>
          <w:sz w:val="18"/>
          <w:szCs w:val="18"/>
        </w:rPr>
      </w:pPr>
      <w:r w:rsidRPr="0089426C">
        <w:rPr>
          <w:color w:val="000000"/>
          <w:sz w:val="18"/>
          <w:szCs w:val="18"/>
        </w:rPr>
        <w:t>В случае обжалования отказа должностного лица администрации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E48D4" w:rsidRPr="0089426C" w:rsidRDefault="00AE48D4" w:rsidP="0089426C">
      <w:pPr>
        <w:ind w:firstLine="567"/>
        <w:jc w:val="both"/>
        <w:rPr>
          <w:b/>
          <w:color w:val="000000"/>
          <w:sz w:val="18"/>
          <w:szCs w:val="18"/>
        </w:rPr>
      </w:pPr>
      <w:r w:rsidRPr="0089426C">
        <w:rPr>
          <w:b/>
          <w:color w:val="000000"/>
          <w:sz w:val="18"/>
          <w:szCs w:val="18"/>
        </w:rPr>
        <w:t>5.6. Результат рассмотрения жалобы</w:t>
      </w:r>
    </w:p>
    <w:p w:rsidR="00AE48D4" w:rsidRPr="0089426C" w:rsidRDefault="00AE48D4" w:rsidP="0089426C">
      <w:pPr>
        <w:ind w:firstLine="567"/>
        <w:jc w:val="both"/>
        <w:rPr>
          <w:color w:val="000000"/>
          <w:sz w:val="18"/>
          <w:szCs w:val="18"/>
        </w:rPr>
      </w:pPr>
      <w:r w:rsidRPr="0089426C">
        <w:rPr>
          <w:color w:val="000000"/>
          <w:sz w:val="18"/>
          <w:szCs w:val="18"/>
        </w:rPr>
        <w:t xml:space="preserve">По результатам рассмотрения жалобы в соответствии с </w:t>
      </w:r>
      <w:hyperlink r:id="rId84" w:history="1">
        <w:r w:rsidRPr="0089426C">
          <w:rPr>
            <w:color w:val="000000"/>
            <w:sz w:val="18"/>
            <w:szCs w:val="18"/>
          </w:rPr>
          <w:t>частью 7 статьи 11.2</w:t>
        </w:r>
      </w:hyperlink>
      <w:r w:rsidRPr="0089426C">
        <w:rPr>
          <w:color w:val="000000"/>
          <w:sz w:val="18"/>
          <w:szCs w:val="18"/>
        </w:rPr>
        <w:t xml:space="preserve"> Федерального закона № 210-ФЗ администрация поселения принимает одно из следующих решений:</w:t>
      </w:r>
    </w:p>
    <w:p w:rsidR="00AE48D4" w:rsidRPr="0089426C" w:rsidRDefault="00AE48D4" w:rsidP="0089426C">
      <w:pPr>
        <w:ind w:firstLine="567"/>
        <w:jc w:val="both"/>
        <w:rPr>
          <w:color w:val="000000"/>
          <w:sz w:val="18"/>
          <w:szCs w:val="18"/>
        </w:rPr>
      </w:pPr>
      <w:proofErr w:type="gramStart"/>
      <w:r w:rsidRPr="0089426C">
        <w:rPr>
          <w:color w:val="000000"/>
          <w:sz w:val="18"/>
          <w:szCs w:val="18"/>
        </w:rPr>
        <w:t>удовлетворяет жалобу, в том числе в форме отмены принятого решения, исправления допущенных специалистом администрации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AE48D4" w:rsidRPr="0089426C" w:rsidRDefault="00AE48D4" w:rsidP="0089426C">
      <w:pPr>
        <w:ind w:firstLine="567"/>
        <w:jc w:val="both"/>
        <w:rPr>
          <w:color w:val="000000"/>
          <w:sz w:val="18"/>
          <w:szCs w:val="18"/>
        </w:rPr>
      </w:pPr>
      <w:r w:rsidRPr="0089426C">
        <w:rPr>
          <w:color w:val="000000"/>
          <w:sz w:val="18"/>
          <w:szCs w:val="18"/>
        </w:rPr>
        <w:t>отказывает в удовлетворении жалобы.</w:t>
      </w:r>
    </w:p>
    <w:p w:rsidR="00AE48D4" w:rsidRPr="0089426C" w:rsidRDefault="00AE48D4" w:rsidP="0089426C">
      <w:pPr>
        <w:ind w:firstLine="567"/>
        <w:jc w:val="both"/>
        <w:rPr>
          <w:color w:val="000000"/>
          <w:sz w:val="18"/>
          <w:szCs w:val="18"/>
        </w:rPr>
      </w:pPr>
      <w:r w:rsidRPr="0089426C">
        <w:rPr>
          <w:color w:val="000000"/>
          <w:sz w:val="18"/>
          <w:szCs w:val="18"/>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E48D4" w:rsidRPr="0089426C" w:rsidRDefault="00AE48D4" w:rsidP="0089426C">
      <w:pPr>
        <w:ind w:firstLine="567"/>
        <w:jc w:val="both"/>
        <w:rPr>
          <w:color w:val="000000"/>
          <w:sz w:val="18"/>
          <w:szCs w:val="18"/>
        </w:rPr>
      </w:pPr>
      <w:r w:rsidRPr="0089426C">
        <w:rPr>
          <w:color w:val="000000"/>
          <w:sz w:val="18"/>
          <w:szCs w:val="18"/>
        </w:rPr>
        <w:t xml:space="preserve">В случае установления в ходе или по результатам </w:t>
      </w:r>
      <w:proofErr w:type="gramStart"/>
      <w:r w:rsidRPr="0089426C">
        <w:rPr>
          <w:color w:val="000000"/>
          <w:sz w:val="18"/>
          <w:szCs w:val="18"/>
        </w:rPr>
        <w:t>рассмотрения жалобы признаков состава административного правонарушения</w:t>
      </w:r>
      <w:proofErr w:type="gramEnd"/>
      <w:r w:rsidRPr="0089426C">
        <w:rPr>
          <w:color w:val="000000"/>
          <w:sz w:val="18"/>
          <w:szCs w:val="18"/>
        </w:rPr>
        <w:t xml:space="preserve">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AE48D4" w:rsidRPr="0089426C" w:rsidRDefault="00AE48D4" w:rsidP="0089426C">
      <w:pPr>
        <w:ind w:firstLine="567"/>
        <w:jc w:val="both"/>
        <w:rPr>
          <w:color w:val="000000"/>
          <w:sz w:val="18"/>
          <w:szCs w:val="18"/>
        </w:rPr>
      </w:pPr>
    </w:p>
    <w:p w:rsidR="00AE48D4" w:rsidRPr="0089426C" w:rsidRDefault="00AE48D4" w:rsidP="0089426C">
      <w:pPr>
        <w:ind w:firstLine="567"/>
        <w:jc w:val="both"/>
        <w:rPr>
          <w:b/>
          <w:color w:val="000000"/>
          <w:sz w:val="18"/>
          <w:szCs w:val="18"/>
        </w:rPr>
      </w:pPr>
      <w:r w:rsidRPr="0089426C">
        <w:rPr>
          <w:b/>
          <w:color w:val="000000"/>
          <w:sz w:val="18"/>
          <w:szCs w:val="18"/>
        </w:rPr>
        <w:t>5.7. Порядок информирования заявителя о результатах рассмотрения жалобы</w:t>
      </w:r>
    </w:p>
    <w:p w:rsidR="00AE48D4" w:rsidRPr="0089426C" w:rsidRDefault="00AE48D4" w:rsidP="0089426C">
      <w:pPr>
        <w:ind w:firstLine="567"/>
        <w:jc w:val="both"/>
        <w:rPr>
          <w:color w:val="000000"/>
          <w:sz w:val="18"/>
          <w:szCs w:val="18"/>
        </w:rPr>
      </w:pPr>
      <w:r w:rsidRPr="0089426C">
        <w:rPr>
          <w:color w:val="000000"/>
          <w:sz w:val="18"/>
          <w:szCs w:val="1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AE48D4" w:rsidRPr="0089426C" w:rsidRDefault="00AE48D4" w:rsidP="0089426C">
      <w:pPr>
        <w:ind w:firstLine="567"/>
        <w:jc w:val="both"/>
        <w:rPr>
          <w:color w:val="000000"/>
          <w:sz w:val="18"/>
          <w:szCs w:val="18"/>
        </w:rPr>
      </w:pPr>
      <w:r w:rsidRPr="0089426C">
        <w:rPr>
          <w:color w:val="000000"/>
          <w:sz w:val="18"/>
          <w:szCs w:val="18"/>
        </w:rPr>
        <w:t>В ответе по результатам рассмотрения жалобы указываются:</w:t>
      </w:r>
    </w:p>
    <w:p w:rsidR="00AE48D4" w:rsidRPr="0089426C" w:rsidRDefault="00AE48D4" w:rsidP="0089426C">
      <w:pPr>
        <w:ind w:firstLine="567"/>
        <w:jc w:val="both"/>
        <w:rPr>
          <w:color w:val="000000"/>
          <w:sz w:val="18"/>
          <w:szCs w:val="18"/>
        </w:rPr>
      </w:pPr>
      <w:r w:rsidRPr="0089426C">
        <w:rPr>
          <w:color w:val="000000"/>
          <w:sz w:val="18"/>
          <w:szCs w:val="18"/>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AE48D4" w:rsidRPr="0089426C" w:rsidRDefault="00AE48D4" w:rsidP="0089426C">
      <w:pPr>
        <w:ind w:firstLine="567"/>
        <w:jc w:val="both"/>
        <w:rPr>
          <w:color w:val="000000"/>
          <w:sz w:val="18"/>
          <w:szCs w:val="18"/>
        </w:rPr>
      </w:pPr>
      <w:r w:rsidRPr="0089426C">
        <w:rPr>
          <w:color w:val="000000"/>
          <w:sz w:val="18"/>
          <w:szCs w:val="18"/>
        </w:rPr>
        <w:lastRenderedPageBreak/>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AE48D4" w:rsidRPr="0089426C" w:rsidRDefault="00AE48D4" w:rsidP="0089426C">
      <w:pPr>
        <w:ind w:firstLine="567"/>
        <w:jc w:val="both"/>
        <w:rPr>
          <w:color w:val="000000"/>
          <w:sz w:val="18"/>
          <w:szCs w:val="18"/>
        </w:rPr>
      </w:pPr>
      <w:r w:rsidRPr="0089426C">
        <w:rPr>
          <w:color w:val="000000"/>
          <w:sz w:val="18"/>
          <w:szCs w:val="18"/>
        </w:rPr>
        <w:t>фамилия, имя, отчество (последнее - при наличии) или наименование заявителя;</w:t>
      </w:r>
    </w:p>
    <w:p w:rsidR="00AE48D4" w:rsidRPr="0089426C" w:rsidRDefault="00AE48D4" w:rsidP="0089426C">
      <w:pPr>
        <w:ind w:firstLine="567"/>
        <w:jc w:val="both"/>
        <w:rPr>
          <w:color w:val="000000"/>
          <w:sz w:val="18"/>
          <w:szCs w:val="18"/>
        </w:rPr>
      </w:pPr>
      <w:r w:rsidRPr="0089426C">
        <w:rPr>
          <w:color w:val="000000"/>
          <w:sz w:val="18"/>
          <w:szCs w:val="18"/>
        </w:rPr>
        <w:t>основания для принятия решения по жалобе;</w:t>
      </w:r>
    </w:p>
    <w:p w:rsidR="00AE48D4" w:rsidRPr="0089426C" w:rsidRDefault="00AE48D4" w:rsidP="0089426C">
      <w:pPr>
        <w:ind w:firstLine="567"/>
        <w:jc w:val="both"/>
        <w:rPr>
          <w:color w:val="000000"/>
          <w:sz w:val="18"/>
          <w:szCs w:val="18"/>
        </w:rPr>
      </w:pPr>
      <w:r w:rsidRPr="0089426C">
        <w:rPr>
          <w:color w:val="000000"/>
          <w:sz w:val="18"/>
          <w:szCs w:val="18"/>
        </w:rPr>
        <w:t>принятое по жалобе решение;</w:t>
      </w:r>
    </w:p>
    <w:p w:rsidR="00AE48D4" w:rsidRPr="0089426C" w:rsidRDefault="00AE48D4" w:rsidP="0089426C">
      <w:pPr>
        <w:ind w:firstLine="567"/>
        <w:jc w:val="both"/>
        <w:rPr>
          <w:color w:val="000000"/>
          <w:sz w:val="18"/>
          <w:szCs w:val="18"/>
        </w:rPr>
      </w:pPr>
      <w:r w:rsidRPr="0089426C">
        <w:rPr>
          <w:color w:val="000000"/>
          <w:sz w:val="18"/>
          <w:szCs w:val="18"/>
        </w:rPr>
        <w:t>в случае</w:t>
      </w:r>
      <w:proofErr w:type="gramStart"/>
      <w:r w:rsidRPr="0089426C">
        <w:rPr>
          <w:color w:val="000000"/>
          <w:sz w:val="18"/>
          <w:szCs w:val="18"/>
        </w:rPr>
        <w:t>,</w:t>
      </w:r>
      <w:proofErr w:type="gramEnd"/>
      <w:r w:rsidRPr="0089426C">
        <w:rPr>
          <w:color w:val="000000"/>
          <w:sz w:val="18"/>
          <w:szCs w:val="18"/>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AE48D4" w:rsidRPr="0089426C" w:rsidRDefault="00AE48D4" w:rsidP="0089426C">
      <w:pPr>
        <w:ind w:firstLine="567"/>
        <w:jc w:val="both"/>
        <w:rPr>
          <w:color w:val="000000"/>
          <w:sz w:val="18"/>
          <w:szCs w:val="18"/>
        </w:rPr>
      </w:pPr>
      <w:r w:rsidRPr="0089426C">
        <w:rPr>
          <w:color w:val="000000"/>
          <w:sz w:val="18"/>
          <w:szCs w:val="18"/>
        </w:rPr>
        <w:t>сведения о порядке обжалования принятого по жалобе решения.</w:t>
      </w:r>
    </w:p>
    <w:p w:rsidR="00AE48D4" w:rsidRPr="0089426C" w:rsidRDefault="00AE48D4" w:rsidP="0089426C">
      <w:pPr>
        <w:ind w:firstLine="567"/>
        <w:jc w:val="both"/>
        <w:rPr>
          <w:b/>
          <w:color w:val="000000"/>
          <w:sz w:val="18"/>
          <w:szCs w:val="18"/>
        </w:rPr>
      </w:pPr>
      <w:r w:rsidRPr="0089426C">
        <w:rPr>
          <w:b/>
          <w:color w:val="000000"/>
          <w:sz w:val="18"/>
          <w:szCs w:val="18"/>
        </w:rPr>
        <w:t>5.8. Порядок обжалования решения по жалобе</w:t>
      </w:r>
    </w:p>
    <w:p w:rsidR="00AE48D4" w:rsidRPr="0089426C" w:rsidRDefault="00AE48D4" w:rsidP="0089426C">
      <w:pPr>
        <w:ind w:firstLine="567"/>
        <w:jc w:val="both"/>
        <w:rPr>
          <w:color w:val="000000"/>
          <w:sz w:val="18"/>
          <w:szCs w:val="18"/>
        </w:rPr>
      </w:pPr>
      <w:r w:rsidRPr="0089426C">
        <w:rPr>
          <w:color w:val="000000"/>
          <w:sz w:val="18"/>
          <w:szCs w:val="1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AE48D4" w:rsidRPr="0089426C" w:rsidRDefault="00AE48D4" w:rsidP="0089426C">
      <w:pPr>
        <w:ind w:firstLine="567"/>
        <w:jc w:val="both"/>
        <w:rPr>
          <w:b/>
          <w:color w:val="000000"/>
          <w:sz w:val="18"/>
          <w:szCs w:val="18"/>
        </w:rPr>
      </w:pPr>
      <w:r w:rsidRPr="0089426C">
        <w:rPr>
          <w:b/>
          <w:color w:val="000000"/>
          <w:sz w:val="18"/>
          <w:szCs w:val="18"/>
        </w:rPr>
        <w:t>5.9. Право заявителя на получение информации и документов, необходимых для обоснования и рассмотрения жалобы</w:t>
      </w:r>
    </w:p>
    <w:p w:rsidR="00AE48D4" w:rsidRPr="0089426C" w:rsidRDefault="00AE48D4" w:rsidP="0089426C">
      <w:pPr>
        <w:ind w:firstLine="567"/>
        <w:jc w:val="both"/>
        <w:rPr>
          <w:color w:val="000000"/>
          <w:sz w:val="18"/>
          <w:szCs w:val="18"/>
        </w:rPr>
      </w:pPr>
      <w:r w:rsidRPr="0089426C">
        <w:rPr>
          <w:color w:val="000000"/>
          <w:sz w:val="18"/>
          <w:szCs w:val="1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AE48D4" w:rsidRPr="0089426C" w:rsidRDefault="00AE48D4" w:rsidP="0089426C">
      <w:pPr>
        <w:ind w:firstLine="567"/>
        <w:jc w:val="both"/>
        <w:rPr>
          <w:b/>
          <w:color w:val="000000"/>
          <w:sz w:val="18"/>
          <w:szCs w:val="18"/>
        </w:rPr>
      </w:pPr>
      <w:r w:rsidRPr="0089426C">
        <w:rPr>
          <w:b/>
          <w:color w:val="000000"/>
          <w:sz w:val="18"/>
          <w:szCs w:val="18"/>
        </w:rPr>
        <w:t>5.10. Способы информирования заявителей о порядке подачи и рассмотрения жалобы</w:t>
      </w:r>
    </w:p>
    <w:p w:rsidR="00AE48D4" w:rsidRPr="0089426C" w:rsidRDefault="00AE48D4" w:rsidP="0089426C">
      <w:pPr>
        <w:ind w:firstLine="567"/>
        <w:jc w:val="both"/>
        <w:rPr>
          <w:color w:val="000000"/>
          <w:sz w:val="18"/>
          <w:szCs w:val="18"/>
        </w:rPr>
      </w:pPr>
      <w:r w:rsidRPr="0089426C">
        <w:rPr>
          <w:color w:val="000000"/>
          <w:sz w:val="18"/>
          <w:szCs w:val="18"/>
        </w:rPr>
        <w:t>Информацию о порядке подачи и рассмотрения жалобы заявители могут получить на информационном стенде в администрации поселения,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AE48D4" w:rsidRPr="0089426C" w:rsidRDefault="00AE48D4" w:rsidP="0089426C">
      <w:pPr>
        <w:ind w:firstLine="567"/>
        <w:jc w:val="both"/>
        <w:rPr>
          <w:color w:val="000000"/>
          <w:sz w:val="18"/>
          <w:szCs w:val="18"/>
        </w:rPr>
      </w:pPr>
      <w:r w:rsidRPr="0089426C">
        <w:rPr>
          <w:color w:val="000000"/>
          <w:sz w:val="18"/>
          <w:szCs w:val="18"/>
        </w:rPr>
        <w:t>Для получения информации о порядке подачи и рассмотрения жалобы заявитель вправе обратиться:</w:t>
      </w:r>
    </w:p>
    <w:p w:rsidR="00AE48D4" w:rsidRPr="0089426C" w:rsidRDefault="00AE48D4" w:rsidP="0089426C">
      <w:pPr>
        <w:ind w:firstLine="567"/>
        <w:jc w:val="both"/>
        <w:rPr>
          <w:color w:val="000000"/>
          <w:sz w:val="18"/>
          <w:szCs w:val="18"/>
        </w:rPr>
      </w:pPr>
      <w:r w:rsidRPr="0089426C">
        <w:rPr>
          <w:color w:val="000000"/>
          <w:sz w:val="18"/>
          <w:szCs w:val="18"/>
        </w:rPr>
        <w:t>в устной форме;</w:t>
      </w:r>
    </w:p>
    <w:p w:rsidR="00AE48D4" w:rsidRPr="0089426C" w:rsidRDefault="00AE48D4" w:rsidP="0089426C">
      <w:pPr>
        <w:ind w:firstLine="567"/>
        <w:jc w:val="both"/>
        <w:rPr>
          <w:color w:val="000000"/>
          <w:sz w:val="18"/>
          <w:szCs w:val="18"/>
        </w:rPr>
      </w:pPr>
      <w:r w:rsidRPr="0089426C">
        <w:rPr>
          <w:color w:val="000000"/>
          <w:sz w:val="18"/>
          <w:szCs w:val="18"/>
        </w:rPr>
        <w:t>в форме электронного документа;</w:t>
      </w:r>
    </w:p>
    <w:p w:rsidR="00AE48D4" w:rsidRPr="0089426C" w:rsidRDefault="00AE48D4" w:rsidP="0089426C">
      <w:pPr>
        <w:ind w:firstLine="567"/>
        <w:jc w:val="both"/>
        <w:rPr>
          <w:color w:val="000000"/>
          <w:sz w:val="18"/>
          <w:szCs w:val="18"/>
        </w:rPr>
      </w:pPr>
      <w:r w:rsidRPr="0089426C">
        <w:rPr>
          <w:color w:val="000000"/>
          <w:sz w:val="18"/>
          <w:szCs w:val="18"/>
        </w:rPr>
        <w:t>по телефону;</w:t>
      </w:r>
    </w:p>
    <w:p w:rsidR="00AE48D4" w:rsidRPr="0089426C" w:rsidRDefault="00AE48D4" w:rsidP="0089426C">
      <w:pPr>
        <w:ind w:firstLine="567"/>
        <w:jc w:val="both"/>
        <w:rPr>
          <w:color w:val="000000"/>
          <w:sz w:val="18"/>
          <w:szCs w:val="18"/>
        </w:rPr>
      </w:pPr>
      <w:r w:rsidRPr="0089426C">
        <w:rPr>
          <w:color w:val="000000"/>
          <w:sz w:val="18"/>
          <w:szCs w:val="18"/>
        </w:rPr>
        <w:t>в письменной форме.</w:t>
      </w:r>
    </w:p>
    <w:p w:rsidR="00AE48D4" w:rsidRPr="0089426C" w:rsidRDefault="00AE48D4" w:rsidP="0089426C">
      <w:pPr>
        <w:ind w:firstLine="567"/>
        <w:jc w:val="center"/>
        <w:rPr>
          <w:rFonts w:eastAsia="Arial Unicode MS"/>
          <w:b/>
          <w:bCs/>
          <w:color w:val="000000"/>
          <w:sz w:val="18"/>
          <w:szCs w:val="18"/>
        </w:rPr>
      </w:pPr>
      <w:proofErr w:type="spellStart"/>
      <w:r w:rsidRPr="0089426C">
        <w:rPr>
          <w:color w:val="000000"/>
          <w:sz w:val="18"/>
          <w:szCs w:val="18"/>
        </w:rPr>
        <w:t>_____________________________________________</w:t>
      </w:r>
      <w:r w:rsidRPr="0089426C">
        <w:rPr>
          <w:rFonts w:eastAsia="SimSun"/>
          <w:b/>
          <w:bCs/>
          <w:color w:val="000000"/>
          <w:sz w:val="18"/>
          <w:szCs w:val="18"/>
        </w:rPr>
        <w:t>ожение</w:t>
      </w:r>
      <w:proofErr w:type="spellEnd"/>
      <w:r w:rsidRPr="0089426C">
        <w:rPr>
          <w:rFonts w:eastAsia="SimSun"/>
          <w:b/>
          <w:bCs/>
          <w:color w:val="000000"/>
          <w:sz w:val="18"/>
          <w:szCs w:val="18"/>
        </w:rPr>
        <w:t xml:space="preserve"> № 1</w:t>
      </w:r>
    </w:p>
    <w:p w:rsidR="00AE48D4" w:rsidRPr="0089426C" w:rsidRDefault="00AE48D4" w:rsidP="0089426C">
      <w:pPr>
        <w:tabs>
          <w:tab w:val="num" w:pos="426"/>
        </w:tabs>
        <w:ind w:firstLine="5245"/>
        <w:contextualSpacing/>
        <w:jc w:val="right"/>
        <w:rPr>
          <w:b/>
          <w:color w:val="000000"/>
          <w:sz w:val="18"/>
          <w:szCs w:val="18"/>
        </w:rPr>
      </w:pPr>
      <w:r w:rsidRPr="0089426C">
        <w:rPr>
          <w:b/>
          <w:color w:val="000000"/>
          <w:sz w:val="18"/>
          <w:szCs w:val="18"/>
        </w:rPr>
        <w:t>к Административному регламенту</w:t>
      </w:r>
    </w:p>
    <w:p w:rsidR="00AE48D4" w:rsidRPr="0089426C" w:rsidRDefault="00AE48D4" w:rsidP="0089426C">
      <w:pPr>
        <w:ind w:firstLine="720"/>
        <w:contextualSpacing/>
        <w:jc w:val="right"/>
        <w:rPr>
          <w:b/>
          <w:bCs/>
          <w:sz w:val="18"/>
          <w:szCs w:val="18"/>
        </w:rPr>
      </w:pPr>
      <w:r w:rsidRPr="0089426C">
        <w:rPr>
          <w:b/>
          <w:bCs/>
          <w:sz w:val="18"/>
          <w:szCs w:val="18"/>
        </w:rPr>
        <w:t xml:space="preserve">"Выдача разрешения на строительство, </w:t>
      </w:r>
    </w:p>
    <w:p w:rsidR="00AE48D4" w:rsidRPr="0089426C" w:rsidRDefault="00AE48D4" w:rsidP="0089426C">
      <w:pPr>
        <w:ind w:firstLine="720"/>
        <w:contextualSpacing/>
        <w:jc w:val="right"/>
        <w:rPr>
          <w:b/>
          <w:bCs/>
          <w:sz w:val="18"/>
          <w:szCs w:val="18"/>
        </w:rPr>
      </w:pPr>
      <w:r w:rsidRPr="0089426C">
        <w:rPr>
          <w:b/>
          <w:bCs/>
          <w:sz w:val="18"/>
          <w:szCs w:val="18"/>
        </w:rPr>
        <w:t xml:space="preserve">реконструкцию объекта  </w:t>
      </w:r>
    </w:p>
    <w:p w:rsidR="00AE48D4" w:rsidRPr="0089426C" w:rsidRDefault="00AE48D4" w:rsidP="0089426C">
      <w:pPr>
        <w:ind w:firstLine="720"/>
        <w:contextualSpacing/>
        <w:jc w:val="right"/>
        <w:rPr>
          <w:b/>
          <w:bCs/>
          <w:sz w:val="18"/>
          <w:szCs w:val="18"/>
        </w:rPr>
      </w:pPr>
      <w:r w:rsidRPr="0089426C">
        <w:rPr>
          <w:b/>
          <w:bCs/>
          <w:sz w:val="18"/>
          <w:szCs w:val="18"/>
        </w:rPr>
        <w:t xml:space="preserve">капитального строительства </w:t>
      </w:r>
    </w:p>
    <w:p w:rsidR="00AE48D4" w:rsidRPr="0089426C" w:rsidRDefault="00AE48D4" w:rsidP="0089426C">
      <w:pPr>
        <w:ind w:firstLine="720"/>
        <w:contextualSpacing/>
        <w:jc w:val="right"/>
        <w:rPr>
          <w:b/>
          <w:bCs/>
          <w:sz w:val="18"/>
          <w:szCs w:val="18"/>
        </w:rPr>
      </w:pPr>
      <w:r w:rsidRPr="0089426C">
        <w:rPr>
          <w:b/>
          <w:bCs/>
          <w:sz w:val="18"/>
          <w:szCs w:val="18"/>
        </w:rPr>
        <w:t>и индивидуальное строительство"</w:t>
      </w:r>
    </w:p>
    <w:p w:rsidR="00AE48D4" w:rsidRPr="0089426C" w:rsidRDefault="00AE48D4" w:rsidP="0089426C">
      <w:pPr>
        <w:ind w:firstLine="720"/>
        <w:contextualSpacing/>
        <w:jc w:val="right"/>
        <w:rPr>
          <w:b/>
          <w:bCs/>
          <w:color w:val="000000"/>
          <w:sz w:val="18"/>
          <w:szCs w:val="18"/>
        </w:rPr>
      </w:pPr>
    </w:p>
    <w:p w:rsidR="00AE48D4" w:rsidRPr="0089426C" w:rsidRDefault="00AE48D4" w:rsidP="0089426C">
      <w:pPr>
        <w:ind w:firstLine="709"/>
        <w:jc w:val="center"/>
        <w:rPr>
          <w:b/>
          <w:sz w:val="18"/>
          <w:szCs w:val="18"/>
        </w:rPr>
      </w:pPr>
      <w:r w:rsidRPr="0089426C">
        <w:rPr>
          <w:b/>
          <w:sz w:val="18"/>
          <w:szCs w:val="18"/>
        </w:rPr>
        <w:t>Сведения о месте нахождения, графике работы и справочные данные администрации Сутчевского сельского поселения Мариинско-Посадского района Чувашской Республики</w:t>
      </w:r>
    </w:p>
    <w:p w:rsidR="00AE48D4" w:rsidRPr="0089426C" w:rsidRDefault="00AE48D4" w:rsidP="0089426C">
      <w:pPr>
        <w:ind w:firstLine="709"/>
        <w:rPr>
          <w:b/>
          <w:sz w:val="18"/>
          <w:szCs w:val="18"/>
        </w:rPr>
      </w:pPr>
      <w:r w:rsidRPr="0089426C">
        <w:rPr>
          <w:b/>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29"/>
        <w:gridCol w:w="7088"/>
      </w:tblGrid>
      <w:tr w:rsidR="00AE48D4" w:rsidRPr="0089426C" w:rsidTr="0089426C">
        <w:tc>
          <w:tcPr>
            <w:tcW w:w="2608" w:type="pct"/>
            <w:tcBorders>
              <w:top w:val="single" w:sz="4" w:space="0" w:color="auto"/>
              <w:left w:val="single" w:sz="4" w:space="0" w:color="auto"/>
              <w:bottom w:val="single" w:sz="4" w:space="0" w:color="auto"/>
              <w:right w:val="single" w:sz="4" w:space="0" w:color="auto"/>
            </w:tcBorders>
            <w:hideMark/>
          </w:tcPr>
          <w:p w:rsidR="00AE48D4" w:rsidRPr="0089426C" w:rsidRDefault="00AE48D4" w:rsidP="0089426C">
            <w:pPr>
              <w:rPr>
                <w:rFonts w:eastAsia="SimSun"/>
                <w:sz w:val="18"/>
                <w:szCs w:val="18"/>
              </w:rPr>
            </w:pPr>
            <w:r w:rsidRPr="0089426C">
              <w:rPr>
                <w:rFonts w:eastAsia="SimSun"/>
                <w:sz w:val="18"/>
                <w:szCs w:val="18"/>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AE48D4" w:rsidRPr="0089426C" w:rsidRDefault="00AE48D4" w:rsidP="0089426C">
            <w:pPr>
              <w:ind w:firstLine="284"/>
              <w:jc w:val="both"/>
              <w:rPr>
                <w:rFonts w:eastAsia="SimSun"/>
                <w:sz w:val="18"/>
                <w:szCs w:val="18"/>
              </w:rPr>
            </w:pPr>
            <w:r w:rsidRPr="0089426C">
              <w:rPr>
                <w:rFonts w:eastAsia="SimSun"/>
                <w:sz w:val="18"/>
                <w:szCs w:val="18"/>
              </w:rPr>
              <w:t xml:space="preserve">429587, Чувашская Республика, Мариинско-Посадский район, д. </w:t>
            </w:r>
            <w:proofErr w:type="spellStart"/>
            <w:r w:rsidRPr="0089426C">
              <w:rPr>
                <w:rFonts w:eastAsia="SimSun"/>
                <w:sz w:val="18"/>
                <w:szCs w:val="18"/>
              </w:rPr>
              <w:t>Сутчево</w:t>
            </w:r>
            <w:proofErr w:type="spellEnd"/>
            <w:r w:rsidRPr="0089426C">
              <w:rPr>
                <w:rFonts w:eastAsia="SimSun"/>
                <w:sz w:val="18"/>
                <w:szCs w:val="18"/>
              </w:rPr>
              <w:t>, ул. Новая, д.15</w:t>
            </w:r>
          </w:p>
        </w:tc>
      </w:tr>
      <w:tr w:rsidR="00AE48D4" w:rsidRPr="0089426C" w:rsidTr="0089426C">
        <w:tc>
          <w:tcPr>
            <w:tcW w:w="2608" w:type="pct"/>
            <w:tcBorders>
              <w:top w:val="single" w:sz="4" w:space="0" w:color="auto"/>
              <w:left w:val="single" w:sz="4" w:space="0" w:color="auto"/>
              <w:bottom w:val="single" w:sz="4" w:space="0" w:color="auto"/>
              <w:right w:val="single" w:sz="4" w:space="0" w:color="auto"/>
            </w:tcBorders>
            <w:hideMark/>
          </w:tcPr>
          <w:p w:rsidR="00AE48D4" w:rsidRPr="0089426C" w:rsidRDefault="00AE48D4" w:rsidP="0089426C">
            <w:pPr>
              <w:rPr>
                <w:rFonts w:eastAsia="SimSun"/>
                <w:sz w:val="18"/>
                <w:szCs w:val="18"/>
              </w:rPr>
            </w:pPr>
            <w:r w:rsidRPr="0089426C">
              <w:rPr>
                <w:rFonts w:eastAsia="SimSun"/>
                <w:sz w:val="18"/>
                <w:szCs w:val="1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AE48D4" w:rsidRPr="0089426C" w:rsidRDefault="00AE48D4" w:rsidP="0089426C">
            <w:pPr>
              <w:ind w:firstLine="284"/>
              <w:jc w:val="both"/>
              <w:rPr>
                <w:rFonts w:eastAsia="SimSun"/>
                <w:sz w:val="18"/>
                <w:szCs w:val="18"/>
              </w:rPr>
            </w:pPr>
            <w:r w:rsidRPr="0089426C">
              <w:rPr>
                <w:rFonts w:eastAsia="SimSun"/>
                <w:sz w:val="18"/>
                <w:szCs w:val="18"/>
              </w:rPr>
              <w:t xml:space="preserve">429587, Чувашская Республика, Мариинско-Посадский район, д. </w:t>
            </w:r>
            <w:proofErr w:type="spellStart"/>
            <w:r w:rsidRPr="0089426C">
              <w:rPr>
                <w:rFonts w:eastAsia="SimSun"/>
                <w:sz w:val="18"/>
                <w:szCs w:val="18"/>
              </w:rPr>
              <w:t>Сутчево</w:t>
            </w:r>
            <w:proofErr w:type="spellEnd"/>
            <w:r w:rsidRPr="0089426C">
              <w:rPr>
                <w:rFonts w:eastAsia="SimSun"/>
                <w:sz w:val="18"/>
                <w:szCs w:val="18"/>
              </w:rPr>
              <w:t>, ул. Школьная, д.17а</w:t>
            </w:r>
          </w:p>
        </w:tc>
      </w:tr>
      <w:tr w:rsidR="00AE48D4" w:rsidRPr="0089426C" w:rsidTr="0089426C">
        <w:tc>
          <w:tcPr>
            <w:tcW w:w="2608" w:type="pct"/>
            <w:tcBorders>
              <w:top w:val="single" w:sz="4" w:space="0" w:color="auto"/>
              <w:left w:val="single" w:sz="4" w:space="0" w:color="auto"/>
              <w:bottom w:val="single" w:sz="4" w:space="0" w:color="auto"/>
              <w:right w:val="single" w:sz="4" w:space="0" w:color="auto"/>
            </w:tcBorders>
            <w:hideMark/>
          </w:tcPr>
          <w:p w:rsidR="00AE48D4" w:rsidRPr="0089426C" w:rsidRDefault="00AE48D4" w:rsidP="0089426C">
            <w:pPr>
              <w:rPr>
                <w:rFonts w:eastAsia="SimSun"/>
                <w:sz w:val="18"/>
                <w:szCs w:val="18"/>
              </w:rPr>
            </w:pPr>
            <w:r w:rsidRPr="0089426C">
              <w:rPr>
                <w:rFonts w:eastAsia="SimSun"/>
                <w:sz w:val="18"/>
                <w:szCs w:val="1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AE48D4" w:rsidRPr="0089426C" w:rsidRDefault="00AE48D4" w:rsidP="0089426C">
            <w:pPr>
              <w:ind w:firstLine="284"/>
              <w:rPr>
                <w:sz w:val="18"/>
                <w:szCs w:val="18"/>
              </w:rPr>
            </w:pPr>
            <w:proofErr w:type="spellStart"/>
            <w:r w:rsidRPr="0089426C">
              <w:rPr>
                <w:sz w:val="18"/>
                <w:szCs w:val="18"/>
                <w:lang w:val="en-US"/>
              </w:rPr>
              <w:t>marpos</w:t>
            </w:r>
            <w:proofErr w:type="spellEnd"/>
            <w:r w:rsidRPr="0089426C">
              <w:rPr>
                <w:sz w:val="18"/>
                <w:szCs w:val="18"/>
              </w:rPr>
              <w:t>_</w:t>
            </w:r>
            <w:proofErr w:type="spellStart"/>
            <w:r w:rsidRPr="0089426C">
              <w:rPr>
                <w:sz w:val="18"/>
                <w:szCs w:val="18"/>
                <w:lang w:val="en-US"/>
              </w:rPr>
              <w:t>sut</w:t>
            </w:r>
            <w:proofErr w:type="spellEnd"/>
            <w:r w:rsidRPr="0089426C">
              <w:rPr>
                <w:sz w:val="18"/>
                <w:szCs w:val="18"/>
              </w:rPr>
              <w:t>@</w:t>
            </w:r>
            <w:r w:rsidRPr="0089426C">
              <w:rPr>
                <w:sz w:val="18"/>
                <w:szCs w:val="18"/>
                <w:lang w:val="en-US"/>
              </w:rPr>
              <w:t>cap</w:t>
            </w:r>
            <w:r w:rsidRPr="0089426C">
              <w:rPr>
                <w:sz w:val="18"/>
                <w:szCs w:val="18"/>
              </w:rPr>
              <w:t>.</w:t>
            </w:r>
            <w:proofErr w:type="spellStart"/>
            <w:r w:rsidRPr="0089426C">
              <w:rPr>
                <w:sz w:val="18"/>
                <w:szCs w:val="18"/>
                <w:lang w:val="en-US"/>
              </w:rPr>
              <w:t>ru</w:t>
            </w:r>
            <w:proofErr w:type="spellEnd"/>
          </w:p>
        </w:tc>
      </w:tr>
      <w:tr w:rsidR="00AE48D4" w:rsidRPr="0089426C" w:rsidTr="0089426C">
        <w:tc>
          <w:tcPr>
            <w:tcW w:w="2608" w:type="pct"/>
            <w:tcBorders>
              <w:top w:val="single" w:sz="4" w:space="0" w:color="auto"/>
              <w:left w:val="single" w:sz="4" w:space="0" w:color="auto"/>
              <w:bottom w:val="single" w:sz="4" w:space="0" w:color="auto"/>
              <w:right w:val="single" w:sz="4" w:space="0" w:color="auto"/>
            </w:tcBorders>
            <w:hideMark/>
          </w:tcPr>
          <w:p w:rsidR="00AE48D4" w:rsidRPr="0089426C" w:rsidRDefault="00AE48D4" w:rsidP="0089426C">
            <w:pPr>
              <w:rPr>
                <w:rFonts w:eastAsia="SimSun"/>
                <w:sz w:val="18"/>
                <w:szCs w:val="18"/>
              </w:rPr>
            </w:pPr>
            <w:r w:rsidRPr="0089426C">
              <w:rPr>
                <w:rFonts w:eastAsia="SimSun"/>
                <w:sz w:val="18"/>
                <w:szCs w:val="18"/>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AE48D4" w:rsidRPr="0089426C" w:rsidRDefault="00AE48D4" w:rsidP="0089426C">
            <w:pPr>
              <w:ind w:firstLine="284"/>
              <w:jc w:val="both"/>
              <w:rPr>
                <w:rFonts w:eastAsia="SimSun"/>
                <w:sz w:val="18"/>
                <w:szCs w:val="18"/>
              </w:rPr>
            </w:pPr>
            <w:r w:rsidRPr="0089426C">
              <w:rPr>
                <w:rFonts w:eastAsia="SimSun"/>
                <w:sz w:val="18"/>
                <w:szCs w:val="18"/>
              </w:rPr>
              <w:t>8-83542-32233</w:t>
            </w:r>
          </w:p>
        </w:tc>
      </w:tr>
      <w:tr w:rsidR="00AE48D4" w:rsidRPr="0089426C" w:rsidTr="0089426C">
        <w:tc>
          <w:tcPr>
            <w:tcW w:w="2608" w:type="pct"/>
            <w:tcBorders>
              <w:top w:val="single" w:sz="4" w:space="0" w:color="auto"/>
              <w:left w:val="single" w:sz="4" w:space="0" w:color="auto"/>
              <w:bottom w:val="single" w:sz="4" w:space="0" w:color="auto"/>
              <w:right w:val="single" w:sz="4" w:space="0" w:color="auto"/>
            </w:tcBorders>
            <w:hideMark/>
          </w:tcPr>
          <w:p w:rsidR="00AE48D4" w:rsidRPr="0089426C" w:rsidRDefault="00AE48D4" w:rsidP="0089426C">
            <w:pPr>
              <w:rPr>
                <w:rFonts w:eastAsia="SimSun"/>
                <w:sz w:val="18"/>
                <w:szCs w:val="18"/>
              </w:rPr>
            </w:pPr>
            <w:r w:rsidRPr="0089426C">
              <w:rPr>
                <w:rFonts w:eastAsia="SimSun"/>
                <w:sz w:val="18"/>
                <w:szCs w:val="18"/>
              </w:rPr>
              <w:t>Телефоны специалистов и главы поселения</w:t>
            </w:r>
          </w:p>
        </w:tc>
        <w:tc>
          <w:tcPr>
            <w:tcW w:w="2392" w:type="pct"/>
            <w:tcBorders>
              <w:top w:val="single" w:sz="4" w:space="0" w:color="auto"/>
              <w:left w:val="single" w:sz="4" w:space="0" w:color="auto"/>
              <w:bottom w:val="single" w:sz="4" w:space="0" w:color="auto"/>
              <w:right w:val="single" w:sz="4" w:space="0" w:color="auto"/>
            </w:tcBorders>
          </w:tcPr>
          <w:p w:rsidR="00AE48D4" w:rsidRPr="0089426C" w:rsidRDefault="00AE48D4" w:rsidP="0089426C">
            <w:pPr>
              <w:ind w:firstLine="284"/>
              <w:jc w:val="both"/>
              <w:rPr>
                <w:rFonts w:eastAsia="SimSun"/>
                <w:sz w:val="18"/>
                <w:szCs w:val="18"/>
              </w:rPr>
            </w:pPr>
            <w:r w:rsidRPr="0089426C">
              <w:rPr>
                <w:rFonts w:eastAsia="SimSun"/>
                <w:sz w:val="18"/>
                <w:szCs w:val="18"/>
                <w:lang w:val="en-US"/>
              </w:rPr>
              <w:t>8-83542-3</w:t>
            </w:r>
            <w:r w:rsidRPr="0089426C">
              <w:rPr>
                <w:rFonts w:eastAsia="SimSun"/>
                <w:sz w:val="18"/>
                <w:szCs w:val="18"/>
              </w:rPr>
              <w:t>2</w:t>
            </w:r>
            <w:r w:rsidRPr="0089426C">
              <w:rPr>
                <w:rFonts w:eastAsia="SimSun"/>
                <w:sz w:val="18"/>
                <w:szCs w:val="18"/>
                <w:lang w:val="en-US"/>
              </w:rPr>
              <w:t>23</w:t>
            </w:r>
            <w:r w:rsidRPr="0089426C">
              <w:rPr>
                <w:rFonts w:eastAsia="SimSun"/>
                <w:sz w:val="18"/>
                <w:szCs w:val="18"/>
              </w:rPr>
              <w:t>3</w:t>
            </w:r>
          </w:p>
        </w:tc>
      </w:tr>
      <w:tr w:rsidR="00AE48D4" w:rsidRPr="0089426C" w:rsidTr="0089426C">
        <w:tc>
          <w:tcPr>
            <w:tcW w:w="2608" w:type="pct"/>
            <w:tcBorders>
              <w:top w:val="single" w:sz="4" w:space="0" w:color="auto"/>
              <w:left w:val="single" w:sz="4" w:space="0" w:color="auto"/>
              <w:bottom w:val="single" w:sz="4" w:space="0" w:color="auto"/>
              <w:right w:val="single" w:sz="4" w:space="0" w:color="auto"/>
            </w:tcBorders>
            <w:hideMark/>
          </w:tcPr>
          <w:p w:rsidR="00AE48D4" w:rsidRPr="0089426C" w:rsidRDefault="00AE48D4" w:rsidP="0089426C">
            <w:pPr>
              <w:rPr>
                <w:rFonts w:eastAsia="SimSun"/>
                <w:sz w:val="18"/>
                <w:szCs w:val="18"/>
              </w:rPr>
            </w:pPr>
            <w:r w:rsidRPr="0089426C">
              <w:rPr>
                <w:rFonts w:eastAsia="SimSun"/>
                <w:sz w:val="18"/>
                <w:szCs w:val="18"/>
              </w:rPr>
              <w:t>Официальный сайт в  информационно - телекоммуникационной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AE48D4" w:rsidRPr="0089426C" w:rsidRDefault="00AE48D4" w:rsidP="0089426C">
            <w:pPr>
              <w:ind w:firstLine="284"/>
              <w:rPr>
                <w:sz w:val="18"/>
                <w:szCs w:val="18"/>
              </w:rPr>
            </w:pPr>
            <w:r w:rsidRPr="0089426C">
              <w:rPr>
                <w:sz w:val="18"/>
                <w:szCs w:val="18"/>
              </w:rPr>
              <w:t>http://gov.cap.ru/Default.aspx?gov_id=416&amp;unit=contact</w:t>
            </w:r>
          </w:p>
        </w:tc>
      </w:tr>
      <w:tr w:rsidR="00AE48D4" w:rsidRPr="0089426C" w:rsidTr="0089426C">
        <w:tc>
          <w:tcPr>
            <w:tcW w:w="2608" w:type="pct"/>
            <w:tcBorders>
              <w:top w:val="single" w:sz="4" w:space="0" w:color="auto"/>
              <w:left w:val="single" w:sz="4" w:space="0" w:color="auto"/>
              <w:bottom w:val="single" w:sz="4" w:space="0" w:color="auto"/>
              <w:right w:val="single" w:sz="4" w:space="0" w:color="auto"/>
            </w:tcBorders>
            <w:hideMark/>
          </w:tcPr>
          <w:p w:rsidR="00AE48D4" w:rsidRPr="0089426C" w:rsidRDefault="00AE48D4" w:rsidP="0089426C">
            <w:pPr>
              <w:rPr>
                <w:rFonts w:eastAsia="SimSun"/>
                <w:sz w:val="18"/>
                <w:szCs w:val="18"/>
              </w:rPr>
            </w:pPr>
            <w:r w:rsidRPr="0089426C">
              <w:rPr>
                <w:rFonts w:eastAsia="SimSun"/>
                <w:sz w:val="18"/>
                <w:szCs w:val="18"/>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AE48D4" w:rsidRPr="0089426C" w:rsidRDefault="00AE48D4" w:rsidP="0089426C">
            <w:pPr>
              <w:ind w:firstLine="284"/>
              <w:rPr>
                <w:sz w:val="18"/>
                <w:szCs w:val="18"/>
              </w:rPr>
            </w:pPr>
            <w:r w:rsidRPr="0089426C">
              <w:rPr>
                <w:sz w:val="18"/>
                <w:szCs w:val="18"/>
              </w:rPr>
              <w:t>Емельянова Светлана Юрьевна - глава Сутчевского сельского поселения</w:t>
            </w:r>
          </w:p>
        </w:tc>
      </w:tr>
    </w:tbl>
    <w:p w:rsidR="00AE48D4" w:rsidRPr="0089426C" w:rsidRDefault="00AE48D4" w:rsidP="0089426C">
      <w:pPr>
        <w:contextualSpacing/>
        <w:rPr>
          <w:color w:val="000000"/>
          <w:sz w:val="18"/>
          <w:szCs w:val="18"/>
        </w:rPr>
      </w:pPr>
    </w:p>
    <w:p w:rsidR="00AE48D4" w:rsidRPr="0089426C" w:rsidRDefault="00AE48D4" w:rsidP="0089426C">
      <w:pPr>
        <w:jc w:val="center"/>
        <w:outlineLvl w:val="1"/>
        <w:rPr>
          <w:b/>
          <w:i/>
          <w:sz w:val="18"/>
          <w:szCs w:val="18"/>
        </w:rPr>
      </w:pPr>
      <w:r w:rsidRPr="0089426C">
        <w:rPr>
          <w:b/>
          <w:sz w:val="18"/>
          <w:szCs w:val="18"/>
        </w:rPr>
        <w:t>График работы администрации Сутчевского сельского поселения</w:t>
      </w:r>
      <w:r w:rsidRPr="0089426C">
        <w:rPr>
          <w:b/>
          <w:i/>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0"/>
        <w:gridCol w:w="4961"/>
        <w:gridCol w:w="4866"/>
      </w:tblGrid>
      <w:tr w:rsidR="00AE48D4" w:rsidRPr="0089426C" w:rsidTr="0089426C">
        <w:tc>
          <w:tcPr>
            <w:tcW w:w="1684" w:type="pct"/>
            <w:tcBorders>
              <w:top w:val="single" w:sz="4" w:space="0" w:color="auto"/>
              <w:left w:val="single" w:sz="4" w:space="0" w:color="auto"/>
              <w:bottom w:val="single" w:sz="4" w:space="0" w:color="auto"/>
              <w:right w:val="single" w:sz="4" w:space="0" w:color="auto"/>
            </w:tcBorders>
            <w:hideMark/>
          </w:tcPr>
          <w:p w:rsidR="00AE48D4" w:rsidRPr="0089426C" w:rsidRDefault="00AE48D4" w:rsidP="0089426C">
            <w:pPr>
              <w:outlineLvl w:val="1"/>
              <w:rPr>
                <w:sz w:val="18"/>
                <w:szCs w:val="18"/>
              </w:rPr>
            </w:pPr>
            <w:r w:rsidRPr="0089426C">
              <w:rPr>
                <w:sz w:val="18"/>
                <w:szCs w:val="18"/>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AE48D4" w:rsidRPr="0089426C" w:rsidRDefault="00AE48D4" w:rsidP="0089426C">
            <w:pPr>
              <w:outlineLvl w:val="1"/>
              <w:rPr>
                <w:sz w:val="18"/>
                <w:szCs w:val="18"/>
              </w:rPr>
            </w:pPr>
            <w:r w:rsidRPr="0089426C">
              <w:rPr>
                <w:sz w:val="18"/>
                <w:szCs w:val="18"/>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AE48D4" w:rsidRPr="0089426C" w:rsidRDefault="00AE48D4" w:rsidP="0089426C">
            <w:pPr>
              <w:outlineLvl w:val="1"/>
              <w:rPr>
                <w:sz w:val="18"/>
                <w:szCs w:val="18"/>
              </w:rPr>
            </w:pPr>
            <w:r w:rsidRPr="0089426C">
              <w:rPr>
                <w:sz w:val="18"/>
                <w:szCs w:val="18"/>
              </w:rPr>
              <w:t>Часы приема граждан</w:t>
            </w:r>
          </w:p>
        </w:tc>
      </w:tr>
      <w:tr w:rsidR="00AE48D4" w:rsidRPr="0089426C" w:rsidTr="0089426C">
        <w:tc>
          <w:tcPr>
            <w:tcW w:w="1684" w:type="pct"/>
            <w:tcBorders>
              <w:top w:val="single" w:sz="4" w:space="0" w:color="auto"/>
              <w:left w:val="single" w:sz="4" w:space="0" w:color="auto"/>
              <w:bottom w:val="single" w:sz="4" w:space="0" w:color="auto"/>
              <w:right w:val="single" w:sz="4" w:space="0" w:color="auto"/>
            </w:tcBorders>
            <w:hideMark/>
          </w:tcPr>
          <w:p w:rsidR="00AE48D4" w:rsidRPr="0089426C" w:rsidRDefault="00AE48D4" w:rsidP="0089426C">
            <w:pPr>
              <w:outlineLvl w:val="1"/>
              <w:rPr>
                <w:sz w:val="18"/>
                <w:szCs w:val="18"/>
              </w:rPr>
            </w:pPr>
            <w:r w:rsidRPr="0089426C">
              <w:rPr>
                <w:sz w:val="18"/>
                <w:szCs w:val="18"/>
              </w:rPr>
              <w:t>Понедельник</w:t>
            </w:r>
          </w:p>
        </w:tc>
        <w:tc>
          <w:tcPr>
            <w:tcW w:w="1674" w:type="pct"/>
            <w:tcBorders>
              <w:top w:val="single" w:sz="4" w:space="0" w:color="auto"/>
              <w:left w:val="single" w:sz="4" w:space="0" w:color="auto"/>
              <w:bottom w:val="single" w:sz="4" w:space="0" w:color="auto"/>
              <w:right w:val="single" w:sz="4" w:space="0" w:color="auto"/>
            </w:tcBorders>
          </w:tcPr>
          <w:p w:rsidR="00AE48D4" w:rsidRPr="0089426C" w:rsidRDefault="00AE48D4" w:rsidP="0089426C">
            <w:pPr>
              <w:outlineLvl w:val="1"/>
              <w:rPr>
                <w:sz w:val="18"/>
                <w:szCs w:val="18"/>
              </w:rPr>
            </w:pPr>
            <w:r w:rsidRPr="0089426C">
              <w:rPr>
                <w:sz w:val="18"/>
                <w:szCs w:val="18"/>
              </w:rPr>
              <w:t xml:space="preserve">8.00-17.00 </w:t>
            </w:r>
          </w:p>
          <w:p w:rsidR="00AE48D4" w:rsidRPr="0089426C" w:rsidRDefault="00AE48D4" w:rsidP="0089426C">
            <w:pPr>
              <w:outlineLvl w:val="1"/>
              <w:rPr>
                <w:sz w:val="18"/>
                <w:szCs w:val="18"/>
              </w:rPr>
            </w:pPr>
            <w:r w:rsidRPr="0089426C">
              <w:rPr>
                <w:sz w:val="18"/>
                <w:szCs w:val="18"/>
              </w:rPr>
              <w:t>Обед 12.00-13.00</w:t>
            </w:r>
          </w:p>
        </w:tc>
        <w:tc>
          <w:tcPr>
            <w:tcW w:w="1642" w:type="pct"/>
            <w:tcBorders>
              <w:top w:val="single" w:sz="4" w:space="0" w:color="auto"/>
              <w:left w:val="single" w:sz="4" w:space="0" w:color="auto"/>
              <w:bottom w:val="single" w:sz="4" w:space="0" w:color="auto"/>
              <w:right w:val="single" w:sz="4" w:space="0" w:color="auto"/>
            </w:tcBorders>
          </w:tcPr>
          <w:p w:rsidR="00AE48D4" w:rsidRPr="0089426C" w:rsidRDefault="00AE48D4" w:rsidP="0089426C">
            <w:pPr>
              <w:outlineLvl w:val="1"/>
              <w:rPr>
                <w:sz w:val="18"/>
                <w:szCs w:val="18"/>
              </w:rPr>
            </w:pPr>
            <w:r w:rsidRPr="0089426C">
              <w:rPr>
                <w:sz w:val="18"/>
                <w:szCs w:val="18"/>
              </w:rPr>
              <w:t xml:space="preserve">8.00-17.00 </w:t>
            </w:r>
          </w:p>
          <w:p w:rsidR="00AE48D4" w:rsidRPr="0089426C" w:rsidRDefault="00AE48D4" w:rsidP="0089426C">
            <w:pPr>
              <w:outlineLvl w:val="1"/>
              <w:rPr>
                <w:sz w:val="18"/>
                <w:szCs w:val="18"/>
              </w:rPr>
            </w:pPr>
            <w:r w:rsidRPr="0089426C">
              <w:rPr>
                <w:sz w:val="18"/>
                <w:szCs w:val="18"/>
              </w:rPr>
              <w:t>Обед 12.00-13.00</w:t>
            </w:r>
          </w:p>
        </w:tc>
      </w:tr>
      <w:tr w:rsidR="00AE48D4" w:rsidRPr="0089426C" w:rsidTr="0089426C">
        <w:tc>
          <w:tcPr>
            <w:tcW w:w="1684" w:type="pct"/>
            <w:tcBorders>
              <w:top w:val="single" w:sz="4" w:space="0" w:color="auto"/>
              <w:left w:val="single" w:sz="4" w:space="0" w:color="auto"/>
              <w:bottom w:val="single" w:sz="4" w:space="0" w:color="auto"/>
              <w:right w:val="single" w:sz="4" w:space="0" w:color="auto"/>
            </w:tcBorders>
            <w:hideMark/>
          </w:tcPr>
          <w:p w:rsidR="00AE48D4" w:rsidRPr="0089426C" w:rsidRDefault="00AE48D4" w:rsidP="0089426C">
            <w:pPr>
              <w:outlineLvl w:val="1"/>
              <w:rPr>
                <w:sz w:val="18"/>
                <w:szCs w:val="18"/>
              </w:rPr>
            </w:pPr>
            <w:r w:rsidRPr="0089426C">
              <w:rPr>
                <w:sz w:val="18"/>
                <w:szCs w:val="18"/>
              </w:rPr>
              <w:t>Вторник</w:t>
            </w:r>
          </w:p>
        </w:tc>
        <w:tc>
          <w:tcPr>
            <w:tcW w:w="1674" w:type="pct"/>
            <w:tcBorders>
              <w:top w:val="single" w:sz="4" w:space="0" w:color="auto"/>
              <w:left w:val="single" w:sz="4" w:space="0" w:color="auto"/>
              <w:bottom w:val="single" w:sz="4" w:space="0" w:color="auto"/>
              <w:right w:val="single" w:sz="4" w:space="0" w:color="auto"/>
            </w:tcBorders>
          </w:tcPr>
          <w:p w:rsidR="00AE48D4" w:rsidRPr="0089426C" w:rsidRDefault="00AE48D4" w:rsidP="0089426C">
            <w:pPr>
              <w:outlineLvl w:val="1"/>
              <w:rPr>
                <w:sz w:val="18"/>
                <w:szCs w:val="18"/>
              </w:rPr>
            </w:pPr>
            <w:r w:rsidRPr="0089426C">
              <w:rPr>
                <w:sz w:val="18"/>
                <w:szCs w:val="18"/>
              </w:rPr>
              <w:t xml:space="preserve">8.00-17.00 </w:t>
            </w:r>
          </w:p>
          <w:p w:rsidR="00AE48D4" w:rsidRPr="0089426C" w:rsidRDefault="00AE48D4" w:rsidP="0089426C">
            <w:pPr>
              <w:outlineLvl w:val="1"/>
              <w:rPr>
                <w:sz w:val="18"/>
                <w:szCs w:val="18"/>
              </w:rPr>
            </w:pPr>
            <w:r w:rsidRPr="0089426C">
              <w:rPr>
                <w:sz w:val="18"/>
                <w:szCs w:val="18"/>
              </w:rPr>
              <w:t>Обед 12.00-13.00</w:t>
            </w:r>
          </w:p>
        </w:tc>
        <w:tc>
          <w:tcPr>
            <w:tcW w:w="1642" w:type="pct"/>
            <w:tcBorders>
              <w:top w:val="single" w:sz="4" w:space="0" w:color="auto"/>
              <w:left w:val="single" w:sz="4" w:space="0" w:color="auto"/>
              <w:bottom w:val="single" w:sz="4" w:space="0" w:color="auto"/>
              <w:right w:val="single" w:sz="4" w:space="0" w:color="auto"/>
            </w:tcBorders>
          </w:tcPr>
          <w:p w:rsidR="00AE48D4" w:rsidRPr="0089426C" w:rsidRDefault="00AE48D4" w:rsidP="0089426C">
            <w:pPr>
              <w:outlineLvl w:val="1"/>
              <w:rPr>
                <w:sz w:val="18"/>
                <w:szCs w:val="18"/>
              </w:rPr>
            </w:pPr>
            <w:r w:rsidRPr="0089426C">
              <w:rPr>
                <w:sz w:val="18"/>
                <w:szCs w:val="18"/>
              </w:rPr>
              <w:t xml:space="preserve">8.00-17.00 </w:t>
            </w:r>
          </w:p>
          <w:p w:rsidR="00AE48D4" w:rsidRPr="0089426C" w:rsidRDefault="00AE48D4" w:rsidP="0089426C">
            <w:pPr>
              <w:outlineLvl w:val="1"/>
              <w:rPr>
                <w:sz w:val="18"/>
                <w:szCs w:val="18"/>
              </w:rPr>
            </w:pPr>
            <w:r w:rsidRPr="0089426C">
              <w:rPr>
                <w:sz w:val="18"/>
                <w:szCs w:val="18"/>
              </w:rPr>
              <w:t>Обед 12.00-13.00</w:t>
            </w:r>
          </w:p>
        </w:tc>
      </w:tr>
      <w:tr w:rsidR="00AE48D4" w:rsidRPr="0089426C" w:rsidTr="0089426C">
        <w:tc>
          <w:tcPr>
            <w:tcW w:w="1684" w:type="pct"/>
            <w:tcBorders>
              <w:top w:val="single" w:sz="4" w:space="0" w:color="auto"/>
              <w:left w:val="single" w:sz="4" w:space="0" w:color="auto"/>
              <w:bottom w:val="single" w:sz="4" w:space="0" w:color="auto"/>
              <w:right w:val="single" w:sz="4" w:space="0" w:color="auto"/>
            </w:tcBorders>
            <w:hideMark/>
          </w:tcPr>
          <w:p w:rsidR="00AE48D4" w:rsidRPr="0089426C" w:rsidRDefault="00AE48D4" w:rsidP="0089426C">
            <w:pPr>
              <w:outlineLvl w:val="1"/>
              <w:rPr>
                <w:sz w:val="18"/>
                <w:szCs w:val="18"/>
              </w:rPr>
            </w:pPr>
            <w:r w:rsidRPr="0089426C">
              <w:rPr>
                <w:sz w:val="18"/>
                <w:szCs w:val="18"/>
              </w:rPr>
              <w:t>Среда</w:t>
            </w:r>
          </w:p>
        </w:tc>
        <w:tc>
          <w:tcPr>
            <w:tcW w:w="1674" w:type="pct"/>
            <w:tcBorders>
              <w:top w:val="single" w:sz="4" w:space="0" w:color="auto"/>
              <w:left w:val="single" w:sz="4" w:space="0" w:color="auto"/>
              <w:bottom w:val="single" w:sz="4" w:space="0" w:color="auto"/>
              <w:right w:val="single" w:sz="4" w:space="0" w:color="auto"/>
            </w:tcBorders>
          </w:tcPr>
          <w:p w:rsidR="00AE48D4" w:rsidRPr="0089426C" w:rsidRDefault="00AE48D4" w:rsidP="0089426C">
            <w:pPr>
              <w:outlineLvl w:val="1"/>
              <w:rPr>
                <w:sz w:val="18"/>
                <w:szCs w:val="18"/>
              </w:rPr>
            </w:pPr>
            <w:r w:rsidRPr="0089426C">
              <w:rPr>
                <w:sz w:val="18"/>
                <w:szCs w:val="18"/>
              </w:rPr>
              <w:t xml:space="preserve">8.00-17.00 </w:t>
            </w:r>
          </w:p>
          <w:p w:rsidR="00AE48D4" w:rsidRPr="0089426C" w:rsidRDefault="00AE48D4" w:rsidP="0089426C">
            <w:pPr>
              <w:outlineLvl w:val="1"/>
              <w:rPr>
                <w:sz w:val="18"/>
                <w:szCs w:val="18"/>
              </w:rPr>
            </w:pPr>
            <w:r w:rsidRPr="0089426C">
              <w:rPr>
                <w:sz w:val="18"/>
                <w:szCs w:val="18"/>
              </w:rPr>
              <w:t>Обед 12.00-13.00</w:t>
            </w:r>
          </w:p>
        </w:tc>
        <w:tc>
          <w:tcPr>
            <w:tcW w:w="1642" w:type="pct"/>
            <w:tcBorders>
              <w:top w:val="single" w:sz="4" w:space="0" w:color="auto"/>
              <w:left w:val="single" w:sz="4" w:space="0" w:color="auto"/>
              <w:bottom w:val="single" w:sz="4" w:space="0" w:color="auto"/>
              <w:right w:val="single" w:sz="4" w:space="0" w:color="auto"/>
            </w:tcBorders>
          </w:tcPr>
          <w:p w:rsidR="00AE48D4" w:rsidRPr="0089426C" w:rsidRDefault="00AE48D4" w:rsidP="0089426C">
            <w:pPr>
              <w:outlineLvl w:val="1"/>
              <w:rPr>
                <w:sz w:val="18"/>
                <w:szCs w:val="18"/>
              </w:rPr>
            </w:pPr>
            <w:r w:rsidRPr="0089426C">
              <w:rPr>
                <w:sz w:val="18"/>
                <w:szCs w:val="18"/>
              </w:rPr>
              <w:t xml:space="preserve">8.00-17.00 </w:t>
            </w:r>
          </w:p>
          <w:p w:rsidR="00AE48D4" w:rsidRPr="0089426C" w:rsidRDefault="00AE48D4" w:rsidP="0089426C">
            <w:pPr>
              <w:outlineLvl w:val="1"/>
              <w:rPr>
                <w:sz w:val="18"/>
                <w:szCs w:val="18"/>
              </w:rPr>
            </w:pPr>
            <w:r w:rsidRPr="0089426C">
              <w:rPr>
                <w:sz w:val="18"/>
                <w:szCs w:val="18"/>
              </w:rPr>
              <w:t>Обед 12.00-13.00</w:t>
            </w:r>
          </w:p>
        </w:tc>
      </w:tr>
      <w:tr w:rsidR="00AE48D4" w:rsidRPr="0089426C" w:rsidTr="0089426C">
        <w:tc>
          <w:tcPr>
            <w:tcW w:w="1684" w:type="pct"/>
            <w:tcBorders>
              <w:top w:val="single" w:sz="4" w:space="0" w:color="auto"/>
              <w:left w:val="single" w:sz="4" w:space="0" w:color="auto"/>
              <w:bottom w:val="single" w:sz="4" w:space="0" w:color="auto"/>
              <w:right w:val="single" w:sz="4" w:space="0" w:color="auto"/>
            </w:tcBorders>
            <w:hideMark/>
          </w:tcPr>
          <w:p w:rsidR="00AE48D4" w:rsidRPr="0089426C" w:rsidRDefault="00AE48D4" w:rsidP="0089426C">
            <w:pPr>
              <w:outlineLvl w:val="1"/>
              <w:rPr>
                <w:sz w:val="18"/>
                <w:szCs w:val="18"/>
              </w:rPr>
            </w:pPr>
            <w:r w:rsidRPr="0089426C">
              <w:rPr>
                <w:sz w:val="18"/>
                <w:szCs w:val="18"/>
              </w:rPr>
              <w:t>Четверг</w:t>
            </w:r>
          </w:p>
        </w:tc>
        <w:tc>
          <w:tcPr>
            <w:tcW w:w="1674" w:type="pct"/>
            <w:tcBorders>
              <w:top w:val="single" w:sz="4" w:space="0" w:color="auto"/>
              <w:left w:val="single" w:sz="4" w:space="0" w:color="auto"/>
              <w:bottom w:val="single" w:sz="4" w:space="0" w:color="auto"/>
              <w:right w:val="single" w:sz="4" w:space="0" w:color="auto"/>
            </w:tcBorders>
          </w:tcPr>
          <w:p w:rsidR="00AE48D4" w:rsidRPr="0089426C" w:rsidRDefault="00AE48D4" w:rsidP="0089426C">
            <w:pPr>
              <w:outlineLvl w:val="1"/>
              <w:rPr>
                <w:sz w:val="18"/>
                <w:szCs w:val="18"/>
              </w:rPr>
            </w:pPr>
            <w:r w:rsidRPr="0089426C">
              <w:rPr>
                <w:sz w:val="18"/>
                <w:szCs w:val="18"/>
              </w:rPr>
              <w:t xml:space="preserve">8.00-17.00 </w:t>
            </w:r>
          </w:p>
          <w:p w:rsidR="00AE48D4" w:rsidRPr="0089426C" w:rsidRDefault="00AE48D4" w:rsidP="0089426C">
            <w:pPr>
              <w:outlineLvl w:val="1"/>
              <w:rPr>
                <w:sz w:val="18"/>
                <w:szCs w:val="18"/>
              </w:rPr>
            </w:pPr>
            <w:r w:rsidRPr="0089426C">
              <w:rPr>
                <w:sz w:val="18"/>
                <w:szCs w:val="18"/>
              </w:rPr>
              <w:t>Обед 12.00-13.00</w:t>
            </w:r>
          </w:p>
        </w:tc>
        <w:tc>
          <w:tcPr>
            <w:tcW w:w="1642" w:type="pct"/>
            <w:tcBorders>
              <w:top w:val="single" w:sz="4" w:space="0" w:color="auto"/>
              <w:left w:val="single" w:sz="4" w:space="0" w:color="auto"/>
              <w:bottom w:val="single" w:sz="4" w:space="0" w:color="auto"/>
              <w:right w:val="single" w:sz="4" w:space="0" w:color="auto"/>
            </w:tcBorders>
          </w:tcPr>
          <w:p w:rsidR="00AE48D4" w:rsidRPr="0089426C" w:rsidRDefault="00AE48D4" w:rsidP="0089426C">
            <w:pPr>
              <w:outlineLvl w:val="1"/>
              <w:rPr>
                <w:sz w:val="18"/>
                <w:szCs w:val="18"/>
              </w:rPr>
            </w:pPr>
            <w:r w:rsidRPr="0089426C">
              <w:rPr>
                <w:sz w:val="18"/>
                <w:szCs w:val="18"/>
              </w:rPr>
              <w:t xml:space="preserve">8.00-17.00 </w:t>
            </w:r>
          </w:p>
          <w:p w:rsidR="00AE48D4" w:rsidRPr="0089426C" w:rsidRDefault="00AE48D4" w:rsidP="0089426C">
            <w:pPr>
              <w:outlineLvl w:val="1"/>
              <w:rPr>
                <w:sz w:val="18"/>
                <w:szCs w:val="18"/>
              </w:rPr>
            </w:pPr>
            <w:r w:rsidRPr="0089426C">
              <w:rPr>
                <w:sz w:val="18"/>
                <w:szCs w:val="18"/>
              </w:rPr>
              <w:t>Обед 12.00-13.00</w:t>
            </w:r>
          </w:p>
        </w:tc>
      </w:tr>
      <w:tr w:rsidR="00AE48D4" w:rsidRPr="0089426C" w:rsidTr="0089426C">
        <w:tc>
          <w:tcPr>
            <w:tcW w:w="1684" w:type="pct"/>
            <w:tcBorders>
              <w:top w:val="single" w:sz="4" w:space="0" w:color="auto"/>
              <w:left w:val="single" w:sz="4" w:space="0" w:color="auto"/>
              <w:bottom w:val="single" w:sz="4" w:space="0" w:color="auto"/>
              <w:right w:val="single" w:sz="4" w:space="0" w:color="auto"/>
            </w:tcBorders>
            <w:hideMark/>
          </w:tcPr>
          <w:p w:rsidR="00AE48D4" w:rsidRPr="0089426C" w:rsidRDefault="00AE48D4" w:rsidP="0089426C">
            <w:pPr>
              <w:outlineLvl w:val="1"/>
              <w:rPr>
                <w:sz w:val="18"/>
                <w:szCs w:val="18"/>
              </w:rPr>
            </w:pPr>
            <w:r w:rsidRPr="0089426C">
              <w:rPr>
                <w:sz w:val="18"/>
                <w:szCs w:val="18"/>
              </w:rPr>
              <w:t>Пятница</w:t>
            </w:r>
          </w:p>
        </w:tc>
        <w:tc>
          <w:tcPr>
            <w:tcW w:w="1674" w:type="pct"/>
            <w:tcBorders>
              <w:top w:val="single" w:sz="4" w:space="0" w:color="auto"/>
              <w:left w:val="single" w:sz="4" w:space="0" w:color="auto"/>
              <w:bottom w:val="single" w:sz="4" w:space="0" w:color="auto"/>
              <w:right w:val="single" w:sz="4" w:space="0" w:color="auto"/>
            </w:tcBorders>
          </w:tcPr>
          <w:p w:rsidR="00AE48D4" w:rsidRPr="0089426C" w:rsidRDefault="00AE48D4" w:rsidP="0089426C">
            <w:pPr>
              <w:outlineLvl w:val="1"/>
              <w:rPr>
                <w:sz w:val="18"/>
                <w:szCs w:val="18"/>
              </w:rPr>
            </w:pPr>
            <w:r w:rsidRPr="0089426C">
              <w:rPr>
                <w:sz w:val="18"/>
                <w:szCs w:val="18"/>
              </w:rPr>
              <w:t xml:space="preserve">8.00-17.00 </w:t>
            </w:r>
          </w:p>
          <w:p w:rsidR="00AE48D4" w:rsidRPr="0089426C" w:rsidRDefault="00AE48D4" w:rsidP="0089426C">
            <w:pPr>
              <w:outlineLvl w:val="1"/>
              <w:rPr>
                <w:sz w:val="18"/>
                <w:szCs w:val="18"/>
              </w:rPr>
            </w:pPr>
            <w:r w:rsidRPr="0089426C">
              <w:rPr>
                <w:sz w:val="18"/>
                <w:szCs w:val="18"/>
              </w:rPr>
              <w:t>Обед 12.00-13.00</w:t>
            </w:r>
          </w:p>
        </w:tc>
        <w:tc>
          <w:tcPr>
            <w:tcW w:w="1642" w:type="pct"/>
            <w:tcBorders>
              <w:top w:val="single" w:sz="4" w:space="0" w:color="auto"/>
              <w:left w:val="single" w:sz="4" w:space="0" w:color="auto"/>
              <w:bottom w:val="single" w:sz="4" w:space="0" w:color="auto"/>
              <w:right w:val="single" w:sz="4" w:space="0" w:color="auto"/>
            </w:tcBorders>
          </w:tcPr>
          <w:p w:rsidR="00AE48D4" w:rsidRPr="0089426C" w:rsidRDefault="00AE48D4" w:rsidP="0089426C">
            <w:pPr>
              <w:outlineLvl w:val="1"/>
              <w:rPr>
                <w:sz w:val="18"/>
                <w:szCs w:val="18"/>
              </w:rPr>
            </w:pPr>
            <w:r w:rsidRPr="0089426C">
              <w:rPr>
                <w:sz w:val="18"/>
                <w:szCs w:val="18"/>
              </w:rPr>
              <w:t xml:space="preserve">8.00-17.00 </w:t>
            </w:r>
          </w:p>
          <w:p w:rsidR="00AE48D4" w:rsidRPr="0089426C" w:rsidRDefault="00AE48D4" w:rsidP="0089426C">
            <w:pPr>
              <w:outlineLvl w:val="1"/>
              <w:rPr>
                <w:sz w:val="18"/>
                <w:szCs w:val="18"/>
              </w:rPr>
            </w:pPr>
            <w:r w:rsidRPr="0089426C">
              <w:rPr>
                <w:sz w:val="18"/>
                <w:szCs w:val="18"/>
              </w:rPr>
              <w:t>Обед 12.00-13.00</w:t>
            </w:r>
          </w:p>
        </w:tc>
      </w:tr>
      <w:tr w:rsidR="00AE48D4" w:rsidRPr="0089426C" w:rsidTr="0089426C">
        <w:tc>
          <w:tcPr>
            <w:tcW w:w="1684" w:type="pct"/>
            <w:tcBorders>
              <w:top w:val="single" w:sz="4" w:space="0" w:color="auto"/>
              <w:left w:val="single" w:sz="4" w:space="0" w:color="auto"/>
              <w:bottom w:val="single" w:sz="4" w:space="0" w:color="auto"/>
              <w:right w:val="single" w:sz="4" w:space="0" w:color="auto"/>
            </w:tcBorders>
            <w:hideMark/>
          </w:tcPr>
          <w:p w:rsidR="00AE48D4" w:rsidRPr="0089426C" w:rsidRDefault="00AE48D4" w:rsidP="0089426C">
            <w:pPr>
              <w:outlineLvl w:val="1"/>
              <w:rPr>
                <w:sz w:val="18"/>
                <w:szCs w:val="18"/>
              </w:rPr>
            </w:pPr>
            <w:r w:rsidRPr="0089426C">
              <w:rPr>
                <w:sz w:val="18"/>
                <w:szCs w:val="18"/>
              </w:rPr>
              <w:t>Суббота</w:t>
            </w:r>
          </w:p>
        </w:tc>
        <w:tc>
          <w:tcPr>
            <w:tcW w:w="1674" w:type="pct"/>
            <w:tcBorders>
              <w:top w:val="single" w:sz="4" w:space="0" w:color="auto"/>
              <w:left w:val="single" w:sz="4" w:space="0" w:color="auto"/>
              <w:bottom w:val="single" w:sz="4" w:space="0" w:color="auto"/>
              <w:right w:val="single" w:sz="4" w:space="0" w:color="auto"/>
            </w:tcBorders>
          </w:tcPr>
          <w:p w:rsidR="00AE48D4" w:rsidRPr="0089426C" w:rsidRDefault="00AE48D4" w:rsidP="0089426C">
            <w:pPr>
              <w:outlineLvl w:val="1"/>
              <w:rPr>
                <w:sz w:val="18"/>
                <w:szCs w:val="18"/>
              </w:rPr>
            </w:pPr>
          </w:p>
        </w:tc>
        <w:tc>
          <w:tcPr>
            <w:tcW w:w="1642" w:type="pct"/>
            <w:tcBorders>
              <w:top w:val="single" w:sz="4" w:space="0" w:color="auto"/>
              <w:left w:val="single" w:sz="4" w:space="0" w:color="auto"/>
              <w:bottom w:val="single" w:sz="4" w:space="0" w:color="auto"/>
              <w:right w:val="single" w:sz="4" w:space="0" w:color="auto"/>
            </w:tcBorders>
          </w:tcPr>
          <w:p w:rsidR="00AE48D4" w:rsidRPr="0089426C" w:rsidRDefault="00AE48D4" w:rsidP="0089426C">
            <w:pPr>
              <w:outlineLvl w:val="1"/>
              <w:rPr>
                <w:sz w:val="18"/>
                <w:szCs w:val="18"/>
              </w:rPr>
            </w:pPr>
          </w:p>
        </w:tc>
      </w:tr>
      <w:tr w:rsidR="00AE48D4" w:rsidRPr="0089426C" w:rsidTr="0089426C">
        <w:tc>
          <w:tcPr>
            <w:tcW w:w="1684" w:type="pct"/>
            <w:tcBorders>
              <w:top w:val="single" w:sz="4" w:space="0" w:color="auto"/>
              <w:left w:val="single" w:sz="4" w:space="0" w:color="auto"/>
              <w:bottom w:val="single" w:sz="4" w:space="0" w:color="auto"/>
              <w:right w:val="single" w:sz="4" w:space="0" w:color="auto"/>
            </w:tcBorders>
            <w:hideMark/>
          </w:tcPr>
          <w:p w:rsidR="00AE48D4" w:rsidRPr="0089426C" w:rsidRDefault="00AE48D4" w:rsidP="0089426C">
            <w:pPr>
              <w:outlineLvl w:val="1"/>
              <w:rPr>
                <w:sz w:val="18"/>
                <w:szCs w:val="18"/>
              </w:rPr>
            </w:pPr>
            <w:r w:rsidRPr="0089426C">
              <w:rPr>
                <w:sz w:val="18"/>
                <w:szCs w:val="18"/>
              </w:rPr>
              <w:t>Воскресенье</w:t>
            </w:r>
          </w:p>
        </w:tc>
        <w:tc>
          <w:tcPr>
            <w:tcW w:w="1674" w:type="pct"/>
            <w:tcBorders>
              <w:top w:val="single" w:sz="4" w:space="0" w:color="auto"/>
              <w:left w:val="single" w:sz="4" w:space="0" w:color="auto"/>
              <w:bottom w:val="single" w:sz="4" w:space="0" w:color="auto"/>
              <w:right w:val="single" w:sz="4" w:space="0" w:color="auto"/>
            </w:tcBorders>
          </w:tcPr>
          <w:p w:rsidR="00AE48D4" w:rsidRPr="0089426C" w:rsidRDefault="00AE48D4" w:rsidP="0089426C">
            <w:pPr>
              <w:outlineLvl w:val="1"/>
              <w:rPr>
                <w:sz w:val="18"/>
                <w:szCs w:val="18"/>
              </w:rPr>
            </w:pPr>
          </w:p>
        </w:tc>
        <w:tc>
          <w:tcPr>
            <w:tcW w:w="1642" w:type="pct"/>
            <w:tcBorders>
              <w:top w:val="single" w:sz="4" w:space="0" w:color="auto"/>
              <w:left w:val="single" w:sz="4" w:space="0" w:color="auto"/>
              <w:bottom w:val="single" w:sz="4" w:space="0" w:color="auto"/>
              <w:right w:val="single" w:sz="4" w:space="0" w:color="auto"/>
            </w:tcBorders>
          </w:tcPr>
          <w:p w:rsidR="00AE48D4" w:rsidRPr="0089426C" w:rsidRDefault="00AE48D4" w:rsidP="0089426C">
            <w:pPr>
              <w:outlineLvl w:val="1"/>
              <w:rPr>
                <w:sz w:val="18"/>
                <w:szCs w:val="18"/>
              </w:rPr>
            </w:pPr>
          </w:p>
        </w:tc>
      </w:tr>
    </w:tbl>
    <w:p w:rsidR="00AE48D4" w:rsidRPr="0089426C" w:rsidRDefault="00AE48D4" w:rsidP="0089426C">
      <w:pPr>
        <w:tabs>
          <w:tab w:val="left" w:pos="993"/>
          <w:tab w:val="left" w:pos="1276"/>
        </w:tabs>
        <w:ind w:firstLine="709"/>
        <w:contextualSpacing/>
        <w:jc w:val="center"/>
        <w:rPr>
          <w:b/>
          <w:sz w:val="18"/>
          <w:szCs w:val="18"/>
        </w:rPr>
      </w:pPr>
    </w:p>
    <w:p w:rsidR="00AE48D4" w:rsidRPr="0089426C" w:rsidRDefault="00AE48D4" w:rsidP="0089426C">
      <w:pPr>
        <w:tabs>
          <w:tab w:val="left" w:pos="993"/>
          <w:tab w:val="left" w:pos="1276"/>
        </w:tabs>
        <w:ind w:firstLine="709"/>
        <w:contextualSpacing/>
        <w:jc w:val="center"/>
        <w:rPr>
          <w:sz w:val="18"/>
          <w:szCs w:val="18"/>
        </w:rPr>
      </w:pPr>
      <w:r w:rsidRPr="0089426C">
        <w:rPr>
          <w:b/>
          <w:sz w:val="18"/>
          <w:szCs w:val="18"/>
        </w:rPr>
        <w:t>Сведения о месте нахождения, графике работы, справочных номерах телефонов, адресах официальных сайтов, адресах электронной почты МФЦ</w:t>
      </w:r>
      <w:r w:rsidRPr="0089426C">
        <w:rPr>
          <w:sz w:val="18"/>
          <w:szCs w:val="18"/>
        </w:rPr>
        <w:t>:</w:t>
      </w:r>
    </w:p>
    <w:p w:rsidR="00AE48D4" w:rsidRPr="0089426C" w:rsidRDefault="00AE48D4" w:rsidP="0089426C">
      <w:pPr>
        <w:tabs>
          <w:tab w:val="left" w:pos="993"/>
          <w:tab w:val="left" w:pos="1276"/>
        </w:tabs>
        <w:ind w:firstLine="709"/>
        <w:contextualSpacing/>
        <w:jc w:val="center"/>
        <w:rPr>
          <w:sz w:val="18"/>
          <w:szCs w:val="18"/>
        </w:rPr>
      </w:pPr>
    </w:p>
    <w:p w:rsidR="00AE48D4" w:rsidRPr="0089426C" w:rsidRDefault="00AE48D4" w:rsidP="0089426C">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z w:val="18"/>
          <w:szCs w:val="18"/>
        </w:rPr>
      </w:pPr>
    </w:p>
    <w:p w:rsidR="00AE48D4" w:rsidRPr="0089426C" w:rsidRDefault="00AE48D4" w:rsidP="0089426C">
      <w:pPr>
        <w:rPr>
          <w:sz w:val="18"/>
          <w:szCs w:val="18"/>
          <w:shd w:val="clear" w:color="auto" w:fill="FFFFFF"/>
        </w:rPr>
      </w:pPr>
      <w:r w:rsidRPr="0089426C">
        <w:rPr>
          <w:sz w:val="18"/>
          <w:szCs w:val="18"/>
          <w:shd w:val="clear" w:color="auto" w:fill="FFFFFF"/>
        </w:rPr>
        <w:t>АУ "Многофункциональный центр предоставления государственных и муниципальных услуг" Мариинско-Посадского района Чувашской Республики</w:t>
      </w:r>
    </w:p>
    <w:p w:rsidR="00AE48D4" w:rsidRPr="0089426C" w:rsidRDefault="00AE48D4" w:rsidP="0089426C">
      <w:pPr>
        <w:rPr>
          <w:sz w:val="18"/>
          <w:szCs w:val="18"/>
          <w:shd w:val="clear" w:color="auto" w:fill="FFFFFF"/>
        </w:rPr>
      </w:pPr>
      <w:r w:rsidRPr="0089426C">
        <w:rPr>
          <w:sz w:val="18"/>
          <w:szCs w:val="18"/>
          <w:shd w:val="clear" w:color="auto" w:fill="FFFFFF"/>
        </w:rPr>
        <w:t xml:space="preserve">429570 г. Мариинский Посад, ул. </w:t>
      </w:r>
      <w:proofErr w:type="gramStart"/>
      <w:r w:rsidRPr="0089426C">
        <w:rPr>
          <w:sz w:val="18"/>
          <w:szCs w:val="18"/>
          <w:shd w:val="clear" w:color="auto" w:fill="FFFFFF"/>
        </w:rPr>
        <w:t>Советская</w:t>
      </w:r>
      <w:proofErr w:type="gramEnd"/>
      <w:r w:rsidRPr="0089426C">
        <w:rPr>
          <w:sz w:val="18"/>
          <w:szCs w:val="18"/>
          <w:shd w:val="clear" w:color="auto" w:fill="FFFFFF"/>
        </w:rPr>
        <w:t>, д. 3</w:t>
      </w:r>
    </w:p>
    <w:p w:rsidR="00AE48D4" w:rsidRPr="0089426C" w:rsidRDefault="00AE48D4" w:rsidP="0089426C">
      <w:pPr>
        <w:rPr>
          <w:sz w:val="18"/>
          <w:szCs w:val="18"/>
          <w:shd w:val="clear" w:color="auto" w:fill="FFFFFF"/>
        </w:rPr>
      </w:pPr>
      <w:r w:rsidRPr="0089426C">
        <w:rPr>
          <w:sz w:val="18"/>
          <w:szCs w:val="18"/>
          <w:shd w:val="clear" w:color="auto" w:fill="FFFFFF"/>
        </w:rPr>
        <w:t>Телефон: 8 (83542) 2-10-10</w:t>
      </w:r>
    </w:p>
    <w:p w:rsidR="00AE48D4" w:rsidRPr="0089426C" w:rsidRDefault="00AE48D4" w:rsidP="0089426C">
      <w:pPr>
        <w:rPr>
          <w:sz w:val="18"/>
          <w:szCs w:val="18"/>
          <w:shd w:val="clear" w:color="auto" w:fill="FFFFFF"/>
        </w:rPr>
      </w:pPr>
      <w:r w:rsidRPr="0089426C">
        <w:rPr>
          <w:sz w:val="18"/>
          <w:szCs w:val="18"/>
          <w:shd w:val="clear" w:color="auto" w:fill="FFFFFF"/>
        </w:rPr>
        <w:t>Факс: 8 (83542)2-10-10</w:t>
      </w:r>
    </w:p>
    <w:p w:rsidR="00AE48D4" w:rsidRPr="0089426C" w:rsidRDefault="00AE48D4" w:rsidP="0089426C">
      <w:pPr>
        <w:rPr>
          <w:sz w:val="18"/>
          <w:szCs w:val="18"/>
        </w:rPr>
      </w:pPr>
      <w:r w:rsidRPr="0089426C">
        <w:rPr>
          <w:sz w:val="18"/>
          <w:szCs w:val="18"/>
          <w:shd w:val="clear" w:color="auto" w:fill="FFFFFF"/>
        </w:rPr>
        <w:t xml:space="preserve"> В режиме работы возможны изменения. Актуальную информацию о месте нахождения, справочных телефонах и режиме работы МФЦ можно получить на сайте МФЦ http://gov.cap.ru/?gov_id=835</w:t>
      </w:r>
    </w:p>
    <w:p w:rsidR="00AE48D4" w:rsidRPr="0089426C" w:rsidRDefault="00AE48D4" w:rsidP="0089426C">
      <w:pPr>
        <w:ind w:firstLine="709"/>
        <w:jc w:val="both"/>
        <w:rPr>
          <w:sz w:val="18"/>
          <w:szCs w:val="18"/>
          <w:shd w:val="clear" w:color="auto" w:fill="FFFFFF"/>
        </w:rPr>
      </w:pPr>
    </w:p>
    <w:tbl>
      <w:tblPr>
        <w:tblW w:w="1190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16"/>
        <w:gridCol w:w="1717"/>
        <w:gridCol w:w="3436"/>
        <w:gridCol w:w="6038"/>
      </w:tblGrid>
      <w:tr w:rsidR="00AE48D4" w:rsidRPr="0089426C" w:rsidTr="00AE48D4">
        <w:trPr>
          <w:trHeight w:hRule="exact" w:val="1409"/>
        </w:trPr>
        <w:tc>
          <w:tcPr>
            <w:tcW w:w="716" w:type="dxa"/>
            <w:shd w:val="clear" w:color="auto" w:fill="FFFFFF"/>
            <w:vAlign w:val="center"/>
          </w:tcPr>
          <w:p w:rsidR="00AE48D4" w:rsidRPr="0089426C" w:rsidRDefault="00AE48D4" w:rsidP="0089426C">
            <w:pPr>
              <w:tabs>
                <w:tab w:val="left" w:pos="0"/>
              </w:tabs>
              <w:jc w:val="center"/>
              <w:rPr>
                <w:b/>
                <w:sz w:val="18"/>
                <w:szCs w:val="18"/>
                <w:lang w:eastAsia="ar-SA"/>
              </w:rPr>
            </w:pPr>
            <w:r w:rsidRPr="0089426C">
              <w:rPr>
                <w:b/>
                <w:sz w:val="18"/>
                <w:szCs w:val="18"/>
                <w:lang w:eastAsia="ar-SA"/>
              </w:rPr>
              <w:t xml:space="preserve">№ </w:t>
            </w:r>
          </w:p>
          <w:p w:rsidR="00AE48D4" w:rsidRPr="0089426C" w:rsidRDefault="00AE48D4" w:rsidP="0089426C">
            <w:pPr>
              <w:tabs>
                <w:tab w:val="left" w:pos="0"/>
              </w:tabs>
              <w:jc w:val="center"/>
              <w:rPr>
                <w:b/>
                <w:sz w:val="18"/>
                <w:szCs w:val="18"/>
                <w:lang w:eastAsia="ar-SA"/>
              </w:rPr>
            </w:pPr>
            <w:proofErr w:type="spellStart"/>
            <w:proofErr w:type="gramStart"/>
            <w:r w:rsidRPr="0089426C">
              <w:rPr>
                <w:b/>
                <w:bCs/>
                <w:sz w:val="18"/>
                <w:szCs w:val="18"/>
                <w:lang w:eastAsia="ar-SA"/>
              </w:rPr>
              <w:t>п</w:t>
            </w:r>
            <w:proofErr w:type="spellEnd"/>
            <w:proofErr w:type="gramEnd"/>
            <w:r w:rsidRPr="0089426C">
              <w:rPr>
                <w:b/>
                <w:bCs/>
                <w:sz w:val="18"/>
                <w:szCs w:val="18"/>
                <w:lang w:eastAsia="ar-SA"/>
              </w:rPr>
              <w:t>/</w:t>
            </w:r>
            <w:proofErr w:type="spellStart"/>
            <w:r w:rsidRPr="0089426C">
              <w:rPr>
                <w:b/>
                <w:bCs/>
                <w:sz w:val="18"/>
                <w:szCs w:val="18"/>
                <w:lang w:eastAsia="ar-SA"/>
              </w:rPr>
              <w:t>п</w:t>
            </w:r>
            <w:proofErr w:type="spellEnd"/>
          </w:p>
        </w:tc>
        <w:tc>
          <w:tcPr>
            <w:tcW w:w="1717" w:type="dxa"/>
            <w:shd w:val="clear" w:color="auto" w:fill="FFFFFF"/>
            <w:vAlign w:val="center"/>
          </w:tcPr>
          <w:p w:rsidR="00AE48D4" w:rsidRPr="0089426C" w:rsidRDefault="00AE48D4" w:rsidP="0089426C">
            <w:pPr>
              <w:jc w:val="center"/>
              <w:rPr>
                <w:sz w:val="18"/>
                <w:szCs w:val="18"/>
                <w:lang w:eastAsia="ar-SA"/>
              </w:rPr>
            </w:pPr>
            <w:r w:rsidRPr="0089426C">
              <w:rPr>
                <w:b/>
                <w:bCs/>
                <w:sz w:val="18"/>
                <w:szCs w:val="18"/>
                <w:lang w:eastAsia="ar-SA"/>
              </w:rPr>
              <w:t>Наименование МФЦ</w:t>
            </w:r>
          </w:p>
        </w:tc>
        <w:tc>
          <w:tcPr>
            <w:tcW w:w="3436" w:type="dxa"/>
            <w:shd w:val="clear" w:color="auto" w:fill="FFFFFF"/>
            <w:vAlign w:val="center"/>
          </w:tcPr>
          <w:p w:rsidR="00AE48D4" w:rsidRPr="0089426C" w:rsidRDefault="00AE48D4" w:rsidP="0089426C">
            <w:pPr>
              <w:jc w:val="center"/>
              <w:rPr>
                <w:sz w:val="18"/>
                <w:szCs w:val="18"/>
                <w:lang w:eastAsia="ar-SA"/>
              </w:rPr>
            </w:pPr>
            <w:r w:rsidRPr="0089426C">
              <w:rPr>
                <w:b/>
                <w:bCs/>
                <w:sz w:val="18"/>
                <w:szCs w:val="18"/>
                <w:lang w:eastAsia="ar-SA"/>
              </w:rPr>
              <w:t>Почтовый адрес</w:t>
            </w:r>
          </w:p>
        </w:tc>
        <w:tc>
          <w:tcPr>
            <w:tcW w:w="6038" w:type="dxa"/>
            <w:shd w:val="clear" w:color="auto" w:fill="FFFFFF"/>
            <w:vAlign w:val="center"/>
          </w:tcPr>
          <w:p w:rsidR="00AE48D4" w:rsidRPr="0089426C" w:rsidRDefault="00AE48D4" w:rsidP="0089426C">
            <w:pPr>
              <w:jc w:val="center"/>
              <w:rPr>
                <w:sz w:val="18"/>
                <w:szCs w:val="18"/>
                <w:lang w:eastAsia="ar-SA"/>
              </w:rPr>
            </w:pPr>
            <w:r w:rsidRPr="0089426C">
              <w:rPr>
                <w:b/>
                <w:sz w:val="18"/>
                <w:szCs w:val="18"/>
                <w:lang w:eastAsia="ar-SA"/>
              </w:rPr>
              <w:t>График работы</w:t>
            </w:r>
          </w:p>
        </w:tc>
      </w:tr>
      <w:tr w:rsidR="00AE48D4" w:rsidRPr="0089426C" w:rsidTr="00AE48D4">
        <w:trPr>
          <w:trHeight w:hRule="exact" w:val="2260"/>
        </w:trPr>
        <w:tc>
          <w:tcPr>
            <w:tcW w:w="716" w:type="dxa"/>
            <w:shd w:val="clear" w:color="auto" w:fill="FFFFFF"/>
            <w:vAlign w:val="center"/>
          </w:tcPr>
          <w:p w:rsidR="00AE48D4" w:rsidRPr="0089426C" w:rsidRDefault="00AE48D4" w:rsidP="0089426C">
            <w:pPr>
              <w:tabs>
                <w:tab w:val="left" w:pos="0"/>
              </w:tabs>
              <w:jc w:val="center"/>
              <w:rPr>
                <w:sz w:val="18"/>
                <w:szCs w:val="18"/>
                <w:lang w:eastAsia="ar-SA"/>
              </w:rPr>
            </w:pPr>
            <w:r w:rsidRPr="0089426C">
              <w:rPr>
                <w:sz w:val="18"/>
                <w:szCs w:val="18"/>
                <w:lang w:eastAsia="ar-SA"/>
              </w:rPr>
              <w:t>1</w:t>
            </w:r>
          </w:p>
        </w:tc>
        <w:tc>
          <w:tcPr>
            <w:tcW w:w="1717" w:type="dxa"/>
            <w:shd w:val="clear" w:color="auto" w:fill="FFFFFF"/>
            <w:vAlign w:val="center"/>
          </w:tcPr>
          <w:p w:rsidR="00AE48D4" w:rsidRPr="0089426C" w:rsidRDefault="00AE48D4" w:rsidP="0089426C">
            <w:pPr>
              <w:jc w:val="center"/>
              <w:rPr>
                <w:sz w:val="18"/>
                <w:szCs w:val="18"/>
              </w:rPr>
            </w:pPr>
            <w:r w:rsidRPr="0089426C">
              <w:rPr>
                <w:sz w:val="18"/>
                <w:szCs w:val="18"/>
              </w:rPr>
              <w:t xml:space="preserve">АУ «МФЦ» </w:t>
            </w:r>
            <w:r w:rsidRPr="0089426C">
              <w:rPr>
                <w:sz w:val="18"/>
                <w:szCs w:val="18"/>
                <w:shd w:val="clear" w:color="auto" w:fill="FFFFFF"/>
              </w:rPr>
              <w:t>Мариинско-Посадского района Чувашской Республики</w:t>
            </w:r>
            <w:r w:rsidRPr="0089426C">
              <w:rPr>
                <w:sz w:val="18"/>
                <w:szCs w:val="18"/>
              </w:rPr>
              <w:t xml:space="preserve"> </w:t>
            </w:r>
          </w:p>
        </w:tc>
        <w:tc>
          <w:tcPr>
            <w:tcW w:w="3436" w:type="dxa"/>
            <w:shd w:val="clear" w:color="auto" w:fill="FFFFFF"/>
            <w:vAlign w:val="center"/>
          </w:tcPr>
          <w:p w:rsidR="00AE48D4" w:rsidRPr="0089426C" w:rsidRDefault="00AE48D4" w:rsidP="0089426C">
            <w:pPr>
              <w:rPr>
                <w:sz w:val="18"/>
                <w:szCs w:val="18"/>
                <w:shd w:val="clear" w:color="auto" w:fill="FFFFFF"/>
              </w:rPr>
            </w:pPr>
            <w:r w:rsidRPr="0089426C">
              <w:rPr>
                <w:sz w:val="18"/>
                <w:szCs w:val="18"/>
                <w:shd w:val="clear" w:color="auto" w:fill="FFFFFF"/>
              </w:rPr>
              <w:t xml:space="preserve">429570 г. Мариинский Посад, ул. </w:t>
            </w:r>
            <w:proofErr w:type="gramStart"/>
            <w:r w:rsidRPr="0089426C">
              <w:rPr>
                <w:sz w:val="18"/>
                <w:szCs w:val="18"/>
                <w:shd w:val="clear" w:color="auto" w:fill="FFFFFF"/>
              </w:rPr>
              <w:t>Советская</w:t>
            </w:r>
            <w:proofErr w:type="gramEnd"/>
            <w:r w:rsidRPr="0089426C">
              <w:rPr>
                <w:sz w:val="18"/>
                <w:szCs w:val="18"/>
                <w:shd w:val="clear" w:color="auto" w:fill="FFFFFF"/>
              </w:rPr>
              <w:t>, д. 3</w:t>
            </w:r>
          </w:p>
          <w:p w:rsidR="00AE48D4" w:rsidRPr="0089426C" w:rsidRDefault="00AE48D4" w:rsidP="0089426C">
            <w:pPr>
              <w:jc w:val="center"/>
              <w:rPr>
                <w:sz w:val="18"/>
                <w:szCs w:val="18"/>
              </w:rPr>
            </w:pPr>
          </w:p>
        </w:tc>
        <w:tc>
          <w:tcPr>
            <w:tcW w:w="6038" w:type="dxa"/>
            <w:shd w:val="clear" w:color="auto" w:fill="FFFFFF"/>
            <w:vAlign w:val="center"/>
          </w:tcPr>
          <w:p w:rsidR="00AE48D4" w:rsidRPr="0089426C" w:rsidRDefault="00AE48D4" w:rsidP="0089426C">
            <w:pPr>
              <w:rPr>
                <w:sz w:val="18"/>
                <w:szCs w:val="18"/>
              </w:rPr>
            </w:pPr>
            <w:r w:rsidRPr="0089426C">
              <w:rPr>
                <w:sz w:val="18"/>
                <w:szCs w:val="18"/>
              </w:rPr>
              <w:t>Понедельник: 8.00 – 18.00 (без перерыва)</w:t>
            </w:r>
          </w:p>
          <w:p w:rsidR="00AE48D4" w:rsidRPr="0089426C" w:rsidRDefault="00AE48D4" w:rsidP="0089426C">
            <w:pPr>
              <w:rPr>
                <w:sz w:val="18"/>
                <w:szCs w:val="18"/>
              </w:rPr>
            </w:pPr>
            <w:r w:rsidRPr="0089426C">
              <w:rPr>
                <w:sz w:val="18"/>
                <w:szCs w:val="18"/>
              </w:rPr>
              <w:t>Вторник: 8.00 – 18.00 (без перерыва)</w:t>
            </w:r>
          </w:p>
          <w:p w:rsidR="00AE48D4" w:rsidRPr="0089426C" w:rsidRDefault="00AE48D4" w:rsidP="0089426C">
            <w:pPr>
              <w:rPr>
                <w:sz w:val="18"/>
                <w:szCs w:val="18"/>
              </w:rPr>
            </w:pPr>
            <w:r w:rsidRPr="0089426C">
              <w:rPr>
                <w:sz w:val="18"/>
                <w:szCs w:val="18"/>
              </w:rPr>
              <w:t>Среда: 8.00 – 18.00 (без перерыва)</w:t>
            </w:r>
          </w:p>
          <w:p w:rsidR="00AE48D4" w:rsidRPr="0089426C" w:rsidRDefault="00AE48D4" w:rsidP="0089426C">
            <w:pPr>
              <w:rPr>
                <w:sz w:val="18"/>
                <w:szCs w:val="18"/>
              </w:rPr>
            </w:pPr>
            <w:r w:rsidRPr="0089426C">
              <w:rPr>
                <w:sz w:val="18"/>
                <w:szCs w:val="18"/>
              </w:rPr>
              <w:t>Четверг: 8.00 – 18.00 (без перерыва)</w:t>
            </w:r>
          </w:p>
          <w:p w:rsidR="00AE48D4" w:rsidRPr="0089426C" w:rsidRDefault="00AE48D4" w:rsidP="0089426C">
            <w:pPr>
              <w:rPr>
                <w:sz w:val="18"/>
                <w:szCs w:val="18"/>
              </w:rPr>
            </w:pPr>
            <w:r w:rsidRPr="0089426C">
              <w:rPr>
                <w:sz w:val="18"/>
                <w:szCs w:val="18"/>
              </w:rPr>
              <w:t>Пятница: 8.00 – 17.00 (без перерыва)</w:t>
            </w:r>
          </w:p>
          <w:p w:rsidR="00AE48D4" w:rsidRPr="0089426C" w:rsidRDefault="00AE48D4" w:rsidP="0089426C">
            <w:pPr>
              <w:rPr>
                <w:sz w:val="18"/>
                <w:szCs w:val="18"/>
              </w:rPr>
            </w:pPr>
            <w:r w:rsidRPr="0089426C">
              <w:rPr>
                <w:sz w:val="18"/>
                <w:szCs w:val="18"/>
              </w:rPr>
              <w:t>Суббота: 9.00 – 13.00 (без перерыва, работает 1 окно приема и выдачи  документов).</w:t>
            </w:r>
          </w:p>
          <w:p w:rsidR="00AE48D4" w:rsidRPr="0089426C" w:rsidRDefault="00AE48D4" w:rsidP="0089426C">
            <w:pPr>
              <w:rPr>
                <w:sz w:val="18"/>
                <w:szCs w:val="18"/>
              </w:rPr>
            </w:pPr>
          </w:p>
          <w:p w:rsidR="00AE48D4" w:rsidRPr="0089426C" w:rsidRDefault="00AE48D4" w:rsidP="0089426C">
            <w:pPr>
              <w:rPr>
                <w:sz w:val="18"/>
                <w:szCs w:val="18"/>
              </w:rPr>
            </w:pPr>
            <w:r w:rsidRPr="0089426C">
              <w:rPr>
                <w:sz w:val="18"/>
                <w:szCs w:val="18"/>
              </w:rPr>
              <w:t>Воскресенье: выходной день.</w:t>
            </w:r>
          </w:p>
          <w:p w:rsidR="00AE48D4" w:rsidRPr="0089426C" w:rsidRDefault="00AE48D4" w:rsidP="0089426C">
            <w:pPr>
              <w:jc w:val="center"/>
              <w:rPr>
                <w:sz w:val="18"/>
                <w:szCs w:val="18"/>
                <w:lang w:eastAsia="ar-SA"/>
              </w:rPr>
            </w:pPr>
          </w:p>
        </w:tc>
      </w:tr>
    </w:tbl>
    <w:p w:rsidR="00AE48D4" w:rsidRPr="0089426C" w:rsidRDefault="00AE48D4" w:rsidP="0089426C">
      <w:pPr>
        <w:tabs>
          <w:tab w:val="left" w:pos="142"/>
          <w:tab w:val="left" w:pos="284"/>
        </w:tabs>
        <w:ind w:firstLine="709"/>
        <w:jc w:val="right"/>
        <w:rPr>
          <w:bCs/>
          <w:sz w:val="18"/>
          <w:szCs w:val="18"/>
        </w:rPr>
      </w:pPr>
    </w:p>
    <w:p w:rsidR="00AE48D4" w:rsidRPr="0089426C" w:rsidRDefault="00AE48D4" w:rsidP="0089426C">
      <w:pPr>
        <w:pStyle w:val="ConsPlusNormal"/>
        <w:ind w:left="5670"/>
        <w:jc w:val="right"/>
        <w:rPr>
          <w:b/>
          <w:color w:val="000000"/>
          <w:sz w:val="18"/>
          <w:szCs w:val="18"/>
        </w:rPr>
      </w:pPr>
      <w:r w:rsidRPr="0089426C">
        <w:rPr>
          <w:b/>
          <w:color w:val="000000"/>
          <w:sz w:val="18"/>
          <w:szCs w:val="18"/>
        </w:rPr>
        <w:t>Приложение №2</w:t>
      </w:r>
    </w:p>
    <w:p w:rsidR="00AE48D4" w:rsidRPr="0089426C" w:rsidRDefault="00AE48D4" w:rsidP="0089426C">
      <w:pPr>
        <w:tabs>
          <w:tab w:val="num" w:pos="426"/>
        </w:tabs>
        <w:ind w:firstLine="5245"/>
        <w:contextualSpacing/>
        <w:jc w:val="right"/>
        <w:rPr>
          <w:b/>
          <w:color w:val="000000"/>
          <w:sz w:val="18"/>
          <w:szCs w:val="18"/>
        </w:rPr>
      </w:pPr>
      <w:r w:rsidRPr="0089426C">
        <w:rPr>
          <w:b/>
          <w:color w:val="000000"/>
          <w:sz w:val="18"/>
          <w:szCs w:val="18"/>
        </w:rPr>
        <w:t>к Административному регламенту</w:t>
      </w:r>
    </w:p>
    <w:p w:rsidR="00AE48D4" w:rsidRPr="0089426C" w:rsidRDefault="00AE48D4" w:rsidP="0089426C">
      <w:pPr>
        <w:ind w:firstLine="720"/>
        <w:contextualSpacing/>
        <w:jc w:val="right"/>
        <w:rPr>
          <w:b/>
          <w:bCs/>
          <w:sz w:val="18"/>
          <w:szCs w:val="18"/>
        </w:rPr>
      </w:pPr>
      <w:r w:rsidRPr="0089426C">
        <w:rPr>
          <w:b/>
          <w:bCs/>
          <w:sz w:val="18"/>
          <w:szCs w:val="18"/>
        </w:rPr>
        <w:t xml:space="preserve">"Выдача разрешения на строительство, </w:t>
      </w:r>
    </w:p>
    <w:p w:rsidR="00AE48D4" w:rsidRPr="0089426C" w:rsidRDefault="00AE48D4" w:rsidP="0089426C">
      <w:pPr>
        <w:ind w:firstLine="720"/>
        <w:contextualSpacing/>
        <w:jc w:val="right"/>
        <w:rPr>
          <w:b/>
          <w:bCs/>
          <w:sz w:val="18"/>
          <w:szCs w:val="18"/>
        </w:rPr>
      </w:pPr>
      <w:r w:rsidRPr="0089426C">
        <w:rPr>
          <w:b/>
          <w:bCs/>
          <w:sz w:val="18"/>
          <w:szCs w:val="18"/>
        </w:rPr>
        <w:t xml:space="preserve">реконструкцию объекта  </w:t>
      </w:r>
    </w:p>
    <w:p w:rsidR="00AE48D4" w:rsidRPr="0089426C" w:rsidRDefault="00AE48D4" w:rsidP="0089426C">
      <w:pPr>
        <w:ind w:firstLine="720"/>
        <w:contextualSpacing/>
        <w:jc w:val="right"/>
        <w:rPr>
          <w:b/>
          <w:bCs/>
          <w:sz w:val="18"/>
          <w:szCs w:val="18"/>
        </w:rPr>
      </w:pPr>
      <w:r w:rsidRPr="0089426C">
        <w:rPr>
          <w:b/>
          <w:bCs/>
          <w:sz w:val="18"/>
          <w:szCs w:val="18"/>
        </w:rPr>
        <w:t xml:space="preserve">капитального строительства </w:t>
      </w:r>
    </w:p>
    <w:p w:rsidR="00AE48D4" w:rsidRPr="0089426C" w:rsidRDefault="00AE48D4" w:rsidP="0089426C">
      <w:pPr>
        <w:ind w:firstLine="720"/>
        <w:contextualSpacing/>
        <w:jc w:val="right"/>
        <w:rPr>
          <w:b/>
          <w:bCs/>
          <w:sz w:val="18"/>
          <w:szCs w:val="18"/>
        </w:rPr>
      </w:pPr>
      <w:r w:rsidRPr="0089426C">
        <w:rPr>
          <w:b/>
          <w:bCs/>
          <w:sz w:val="18"/>
          <w:szCs w:val="18"/>
        </w:rPr>
        <w:t>и индивидуальное строительство"</w:t>
      </w:r>
    </w:p>
    <w:p w:rsidR="00AE48D4" w:rsidRPr="0089426C" w:rsidRDefault="00AE48D4" w:rsidP="0089426C">
      <w:pPr>
        <w:pStyle w:val="ConsPlusNormal"/>
        <w:ind w:firstLine="540"/>
        <w:jc w:val="both"/>
        <w:rPr>
          <w:color w:val="000000"/>
          <w:sz w:val="18"/>
          <w:szCs w:val="18"/>
        </w:rPr>
      </w:pPr>
    </w:p>
    <w:p w:rsidR="00AE48D4" w:rsidRPr="0089426C" w:rsidRDefault="00AE48D4" w:rsidP="0089426C">
      <w:pPr>
        <w:pStyle w:val="ConsPlusNormal"/>
        <w:ind w:firstLine="540"/>
        <w:jc w:val="both"/>
        <w:rPr>
          <w:color w:val="000000"/>
          <w:sz w:val="18"/>
          <w:szCs w:val="18"/>
        </w:rPr>
      </w:pPr>
    </w:p>
    <w:p w:rsidR="00AE48D4" w:rsidRPr="0089426C" w:rsidRDefault="00AE48D4" w:rsidP="0089426C">
      <w:pPr>
        <w:ind w:left="3261"/>
        <w:rPr>
          <w:color w:val="000000"/>
          <w:sz w:val="18"/>
          <w:szCs w:val="18"/>
        </w:rPr>
      </w:pPr>
      <w:r w:rsidRPr="0089426C">
        <w:rPr>
          <w:color w:val="000000"/>
          <w:sz w:val="18"/>
          <w:szCs w:val="18"/>
        </w:rPr>
        <w:t>кому: Администрация Сутчевского сельского  поселения</w:t>
      </w:r>
    </w:p>
    <w:p w:rsidR="00AE48D4" w:rsidRPr="0089426C" w:rsidRDefault="00AE48D4" w:rsidP="0089426C">
      <w:pPr>
        <w:ind w:left="3261"/>
        <w:rPr>
          <w:color w:val="000000"/>
          <w:sz w:val="18"/>
          <w:szCs w:val="18"/>
        </w:rPr>
      </w:pPr>
      <w:r w:rsidRPr="0089426C">
        <w:rPr>
          <w:color w:val="000000"/>
          <w:sz w:val="18"/>
          <w:szCs w:val="18"/>
        </w:rPr>
        <w:t xml:space="preserve">от кого:  </w:t>
      </w:r>
    </w:p>
    <w:p w:rsidR="00AE48D4" w:rsidRPr="0089426C" w:rsidRDefault="00AE48D4" w:rsidP="0089426C">
      <w:pPr>
        <w:pBdr>
          <w:top w:val="single" w:sz="4" w:space="1" w:color="auto"/>
        </w:pBdr>
        <w:ind w:left="4095"/>
        <w:jc w:val="center"/>
        <w:rPr>
          <w:color w:val="000000"/>
          <w:sz w:val="18"/>
          <w:szCs w:val="18"/>
        </w:rPr>
      </w:pPr>
      <w:proofErr w:type="gramStart"/>
      <w:r w:rsidRPr="0089426C">
        <w:rPr>
          <w:color w:val="000000"/>
          <w:sz w:val="18"/>
          <w:szCs w:val="18"/>
        </w:rPr>
        <w:lastRenderedPageBreak/>
        <w:t>(наименование юридического лица – застройщика,</w:t>
      </w:r>
      <w:proofErr w:type="gramEnd"/>
    </w:p>
    <w:p w:rsidR="00AE48D4" w:rsidRPr="0089426C" w:rsidRDefault="00AE48D4" w:rsidP="0089426C">
      <w:pPr>
        <w:ind w:left="3261"/>
        <w:rPr>
          <w:color w:val="000000"/>
          <w:sz w:val="18"/>
          <w:szCs w:val="18"/>
        </w:rPr>
      </w:pPr>
    </w:p>
    <w:p w:rsidR="00AE48D4" w:rsidRPr="0089426C" w:rsidRDefault="00AE48D4" w:rsidP="0089426C">
      <w:pPr>
        <w:pBdr>
          <w:top w:val="single" w:sz="4" w:space="1" w:color="auto"/>
        </w:pBdr>
        <w:ind w:left="3261"/>
        <w:jc w:val="center"/>
        <w:rPr>
          <w:color w:val="000000"/>
          <w:sz w:val="18"/>
          <w:szCs w:val="18"/>
        </w:rPr>
      </w:pPr>
      <w:proofErr w:type="gramStart"/>
      <w:r w:rsidRPr="0089426C">
        <w:rPr>
          <w:color w:val="000000"/>
          <w:sz w:val="18"/>
          <w:szCs w:val="18"/>
        </w:rPr>
        <w:t>планирующего</w:t>
      </w:r>
      <w:proofErr w:type="gramEnd"/>
      <w:r w:rsidRPr="0089426C">
        <w:rPr>
          <w:color w:val="000000"/>
          <w:sz w:val="18"/>
          <w:szCs w:val="18"/>
        </w:rPr>
        <w:t xml:space="preserve"> осуществлять строительство, капитальный</w:t>
      </w:r>
    </w:p>
    <w:p w:rsidR="00AE48D4" w:rsidRPr="0089426C" w:rsidRDefault="00AE48D4" w:rsidP="0089426C">
      <w:pPr>
        <w:ind w:left="3261"/>
        <w:rPr>
          <w:color w:val="000000"/>
          <w:sz w:val="18"/>
          <w:szCs w:val="18"/>
        </w:rPr>
      </w:pPr>
    </w:p>
    <w:p w:rsidR="00AE48D4" w:rsidRPr="0089426C" w:rsidRDefault="00AE48D4" w:rsidP="0089426C">
      <w:pPr>
        <w:pBdr>
          <w:top w:val="single" w:sz="4" w:space="1" w:color="auto"/>
        </w:pBdr>
        <w:ind w:left="3261"/>
        <w:jc w:val="center"/>
        <w:rPr>
          <w:color w:val="000000"/>
          <w:sz w:val="18"/>
          <w:szCs w:val="18"/>
        </w:rPr>
      </w:pPr>
      <w:r w:rsidRPr="0089426C">
        <w:rPr>
          <w:color w:val="000000"/>
          <w:sz w:val="18"/>
          <w:szCs w:val="18"/>
        </w:rPr>
        <w:t>ремонт или реконструкцию;</w:t>
      </w:r>
    </w:p>
    <w:p w:rsidR="00AE48D4" w:rsidRPr="0089426C" w:rsidRDefault="00AE48D4" w:rsidP="0089426C">
      <w:pPr>
        <w:ind w:left="3261"/>
        <w:rPr>
          <w:color w:val="000000"/>
          <w:sz w:val="18"/>
          <w:szCs w:val="18"/>
        </w:rPr>
      </w:pPr>
    </w:p>
    <w:p w:rsidR="00AE48D4" w:rsidRPr="0089426C" w:rsidRDefault="00AE48D4" w:rsidP="0089426C">
      <w:pPr>
        <w:pBdr>
          <w:top w:val="single" w:sz="4" w:space="1" w:color="auto"/>
        </w:pBdr>
        <w:ind w:left="3261"/>
        <w:jc w:val="center"/>
        <w:rPr>
          <w:color w:val="000000"/>
          <w:sz w:val="18"/>
          <w:szCs w:val="18"/>
        </w:rPr>
      </w:pPr>
      <w:r w:rsidRPr="0089426C">
        <w:rPr>
          <w:color w:val="000000"/>
          <w:sz w:val="18"/>
          <w:szCs w:val="18"/>
        </w:rPr>
        <w:t xml:space="preserve">ИНН; юридический и почтовый адреса, адрес </w:t>
      </w:r>
      <w:proofErr w:type="spellStart"/>
      <w:r w:rsidRPr="0089426C">
        <w:rPr>
          <w:color w:val="000000"/>
          <w:sz w:val="18"/>
          <w:szCs w:val="18"/>
        </w:rPr>
        <w:t>эл</w:t>
      </w:r>
      <w:proofErr w:type="spellEnd"/>
      <w:r w:rsidRPr="0089426C">
        <w:rPr>
          <w:color w:val="000000"/>
          <w:sz w:val="18"/>
          <w:szCs w:val="18"/>
        </w:rPr>
        <w:t>. почты;</w:t>
      </w:r>
    </w:p>
    <w:p w:rsidR="00AE48D4" w:rsidRPr="0089426C" w:rsidRDefault="00AE48D4" w:rsidP="0089426C">
      <w:pPr>
        <w:ind w:left="3261"/>
        <w:rPr>
          <w:color w:val="000000"/>
          <w:sz w:val="18"/>
          <w:szCs w:val="18"/>
        </w:rPr>
      </w:pPr>
    </w:p>
    <w:p w:rsidR="00AE48D4" w:rsidRPr="0089426C" w:rsidRDefault="00AE48D4" w:rsidP="0089426C">
      <w:pPr>
        <w:pBdr>
          <w:top w:val="single" w:sz="4" w:space="1" w:color="auto"/>
        </w:pBdr>
        <w:ind w:left="3261"/>
        <w:jc w:val="center"/>
        <w:rPr>
          <w:color w:val="000000"/>
          <w:sz w:val="18"/>
          <w:szCs w:val="18"/>
        </w:rPr>
      </w:pPr>
      <w:r w:rsidRPr="0089426C">
        <w:rPr>
          <w:color w:val="000000"/>
          <w:sz w:val="18"/>
          <w:szCs w:val="18"/>
        </w:rPr>
        <w:t>Ф.И.О. руководителя; телефон;</w:t>
      </w:r>
    </w:p>
    <w:p w:rsidR="00AE48D4" w:rsidRPr="0089426C" w:rsidRDefault="00AE48D4" w:rsidP="0089426C">
      <w:pPr>
        <w:ind w:left="3261"/>
        <w:rPr>
          <w:color w:val="000000"/>
          <w:sz w:val="18"/>
          <w:szCs w:val="18"/>
        </w:rPr>
      </w:pPr>
    </w:p>
    <w:p w:rsidR="00AE48D4" w:rsidRPr="0089426C" w:rsidRDefault="00AE48D4" w:rsidP="0089426C">
      <w:pPr>
        <w:pBdr>
          <w:top w:val="single" w:sz="4" w:space="1" w:color="auto"/>
        </w:pBdr>
        <w:ind w:left="3261"/>
        <w:jc w:val="center"/>
        <w:rPr>
          <w:color w:val="000000"/>
          <w:sz w:val="18"/>
          <w:szCs w:val="18"/>
        </w:rPr>
      </w:pPr>
      <w:r w:rsidRPr="0089426C">
        <w:rPr>
          <w:color w:val="000000"/>
          <w:sz w:val="18"/>
          <w:szCs w:val="18"/>
        </w:rPr>
        <w:t xml:space="preserve">банковские реквизиты (наименование банка, </w:t>
      </w:r>
      <w:proofErr w:type="spellStart"/>
      <w:proofErr w:type="gramStart"/>
      <w:r w:rsidRPr="0089426C">
        <w:rPr>
          <w:color w:val="000000"/>
          <w:sz w:val="18"/>
          <w:szCs w:val="18"/>
        </w:rPr>
        <w:t>р</w:t>
      </w:r>
      <w:proofErr w:type="spellEnd"/>
      <w:proofErr w:type="gramEnd"/>
      <w:r w:rsidRPr="0089426C">
        <w:rPr>
          <w:color w:val="000000"/>
          <w:sz w:val="18"/>
          <w:szCs w:val="18"/>
        </w:rPr>
        <w:t>/с, к/с, БИК))</w:t>
      </w:r>
    </w:p>
    <w:p w:rsidR="00AE48D4" w:rsidRPr="0089426C" w:rsidRDefault="00AE48D4" w:rsidP="0089426C">
      <w:pPr>
        <w:jc w:val="center"/>
        <w:rPr>
          <w:b/>
          <w:bCs/>
          <w:color w:val="000000"/>
          <w:sz w:val="18"/>
          <w:szCs w:val="18"/>
        </w:rPr>
      </w:pPr>
    </w:p>
    <w:p w:rsidR="00AE48D4" w:rsidRPr="0089426C" w:rsidRDefault="00AE48D4" w:rsidP="0089426C">
      <w:pPr>
        <w:jc w:val="center"/>
        <w:rPr>
          <w:b/>
          <w:bCs/>
          <w:color w:val="000000"/>
          <w:sz w:val="18"/>
          <w:szCs w:val="18"/>
        </w:rPr>
      </w:pPr>
      <w:r w:rsidRPr="0089426C">
        <w:rPr>
          <w:b/>
          <w:bCs/>
          <w:color w:val="000000"/>
          <w:sz w:val="18"/>
          <w:szCs w:val="18"/>
        </w:rPr>
        <w:t>Заявление</w:t>
      </w:r>
      <w:r w:rsidRPr="0089426C">
        <w:rPr>
          <w:b/>
          <w:bCs/>
          <w:color w:val="000000"/>
          <w:sz w:val="18"/>
          <w:szCs w:val="18"/>
        </w:rPr>
        <w:br/>
        <w:t>о выдаче разрешения на строительство</w:t>
      </w:r>
    </w:p>
    <w:p w:rsidR="00AE48D4" w:rsidRPr="0089426C" w:rsidRDefault="00AE48D4" w:rsidP="0089426C">
      <w:pPr>
        <w:ind w:firstLine="567"/>
        <w:rPr>
          <w:color w:val="000000"/>
          <w:sz w:val="18"/>
          <w:szCs w:val="18"/>
        </w:rPr>
      </w:pPr>
      <w:r w:rsidRPr="0089426C">
        <w:rPr>
          <w:color w:val="000000"/>
          <w:sz w:val="18"/>
          <w:szCs w:val="18"/>
        </w:rPr>
        <w:t>Прошу выдать разрешение на строительство (реконструкцию)</w:t>
      </w:r>
    </w:p>
    <w:p w:rsidR="00AE48D4" w:rsidRPr="0089426C" w:rsidRDefault="00AE48D4" w:rsidP="0089426C">
      <w:pPr>
        <w:ind w:right="-1"/>
        <w:jc w:val="center"/>
        <w:rPr>
          <w:color w:val="000000"/>
          <w:sz w:val="18"/>
          <w:szCs w:val="18"/>
        </w:rPr>
      </w:pPr>
      <w:r w:rsidRPr="0089426C">
        <w:rPr>
          <w:color w:val="000000"/>
          <w:sz w:val="18"/>
          <w:szCs w:val="18"/>
        </w:rPr>
        <w:t>(нужное подчеркнуть)</w:t>
      </w:r>
    </w:p>
    <w:p w:rsidR="00AE48D4" w:rsidRPr="0089426C" w:rsidRDefault="00AE48D4" w:rsidP="0089426C">
      <w:pPr>
        <w:rPr>
          <w:color w:val="000000"/>
          <w:sz w:val="18"/>
          <w:szCs w:val="18"/>
        </w:rPr>
      </w:pPr>
    </w:p>
    <w:p w:rsidR="00AE48D4" w:rsidRPr="0089426C" w:rsidRDefault="00AE48D4" w:rsidP="0089426C">
      <w:pPr>
        <w:pBdr>
          <w:top w:val="single" w:sz="4" w:space="1" w:color="auto"/>
        </w:pBdr>
        <w:jc w:val="center"/>
        <w:rPr>
          <w:color w:val="000000"/>
          <w:sz w:val="18"/>
          <w:szCs w:val="18"/>
        </w:rPr>
      </w:pPr>
      <w:r w:rsidRPr="0089426C">
        <w:rPr>
          <w:color w:val="000000"/>
          <w:sz w:val="18"/>
          <w:szCs w:val="18"/>
        </w:rPr>
        <w:t>(наименование объекта)</w:t>
      </w:r>
    </w:p>
    <w:p w:rsidR="00AE48D4" w:rsidRPr="0089426C" w:rsidRDefault="00AE48D4" w:rsidP="0089426C">
      <w:pPr>
        <w:rPr>
          <w:color w:val="000000"/>
          <w:sz w:val="18"/>
          <w:szCs w:val="18"/>
        </w:rPr>
      </w:pPr>
      <w:r w:rsidRPr="0089426C">
        <w:rPr>
          <w:color w:val="000000"/>
          <w:sz w:val="18"/>
          <w:szCs w:val="18"/>
        </w:rPr>
        <w:t xml:space="preserve">на земельном участке по адресу:  </w:t>
      </w:r>
    </w:p>
    <w:p w:rsidR="00AE48D4" w:rsidRPr="0089426C" w:rsidRDefault="00AE48D4" w:rsidP="0089426C">
      <w:pPr>
        <w:pBdr>
          <w:top w:val="single" w:sz="4" w:space="1" w:color="auto"/>
        </w:pBdr>
        <w:ind w:left="3175"/>
        <w:jc w:val="center"/>
        <w:rPr>
          <w:color w:val="000000"/>
          <w:sz w:val="18"/>
          <w:szCs w:val="18"/>
        </w:rPr>
      </w:pPr>
      <w:r w:rsidRPr="0089426C">
        <w:rPr>
          <w:color w:val="000000"/>
          <w:sz w:val="18"/>
          <w:szCs w:val="18"/>
        </w:rPr>
        <w:t>(город, район, улица, номер участка)</w:t>
      </w:r>
    </w:p>
    <w:p w:rsidR="00AE48D4" w:rsidRPr="0089426C" w:rsidRDefault="00AE48D4" w:rsidP="0089426C">
      <w:pPr>
        <w:rPr>
          <w:color w:val="000000"/>
          <w:sz w:val="18"/>
          <w:szCs w:val="18"/>
        </w:rPr>
      </w:pPr>
    </w:p>
    <w:p w:rsidR="00AE48D4" w:rsidRPr="0089426C" w:rsidRDefault="00AE48D4" w:rsidP="0089426C">
      <w:pPr>
        <w:pBdr>
          <w:top w:val="single" w:sz="4" w:space="1" w:color="auto"/>
        </w:pBdr>
        <w:rPr>
          <w:color w:val="000000"/>
          <w:sz w:val="18"/>
          <w:szCs w:val="18"/>
        </w:rPr>
      </w:pPr>
    </w:p>
    <w:p w:rsidR="00AE48D4" w:rsidRPr="0089426C" w:rsidRDefault="00AE48D4" w:rsidP="0089426C">
      <w:pPr>
        <w:pBdr>
          <w:top w:val="single" w:sz="4" w:space="1" w:color="auto"/>
        </w:pBdr>
        <w:rPr>
          <w:color w:val="000000"/>
          <w:sz w:val="18"/>
          <w:szCs w:val="18"/>
        </w:rPr>
      </w:pPr>
    </w:p>
    <w:p w:rsidR="00AE48D4" w:rsidRPr="0089426C" w:rsidRDefault="00AE48D4" w:rsidP="0089426C">
      <w:pPr>
        <w:tabs>
          <w:tab w:val="center" w:pos="2474"/>
          <w:tab w:val="left" w:pos="3969"/>
        </w:tabs>
        <w:rPr>
          <w:color w:val="000000"/>
          <w:sz w:val="18"/>
          <w:szCs w:val="18"/>
        </w:rPr>
      </w:pPr>
      <w:r w:rsidRPr="0089426C">
        <w:rPr>
          <w:color w:val="000000"/>
          <w:sz w:val="18"/>
          <w:szCs w:val="18"/>
        </w:rPr>
        <w:t>сроком на</w:t>
      </w:r>
      <w:r w:rsidRPr="0089426C">
        <w:rPr>
          <w:color w:val="000000"/>
          <w:sz w:val="18"/>
          <w:szCs w:val="18"/>
        </w:rPr>
        <w:tab/>
      </w:r>
      <w:r w:rsidRPr="0089426C">
        <w:rPr>
          <w:color w:val="000000"/>
          <w:sz w:val="18"/>
          <w:szCs w:val="18"/>
        </w:rPr>
        <w:tab/>
        <w:t>месяц</w:t>
      </w:r>
      <w:proofErr w:type="gramStart"/>
      <w:r w:rsidRPr="0089426C">
        <w:rPr>
          <w:color w:val="000000"/>
          <w:sz w:val="18"/>
          <w:szCs w:val="18"/>
        </w:rPr>
        <w:t>а(</w:t>
      </w:r>
      <w:proofErr w:type="gramEnd"/>
      <w:r w:rsidRPr="0089426C">
        <w:rPr>
          <w:color w:val="000000"/>
          <w:sz w:val="18"/>
          <w:szCs w:val="18"/>
        </w:rPr>
        <w:t>ев).</w:t>
      </w:r>
    </w:p>
    <w:p w:rsidR="00AE48D4" w:rsidRPr="0089426C" w:rsidRDefault="00AE48D4" w:rsidP="0089426C">
      <w:pPr>
        <w:pBdr>
          <w:top w:val="single" w:sz="4" w:space="1" w:color="auto"/>
        </w:pBdr>
        <w:ind w:left="1077" w:right="6039"/>
        <w:rPr>
          <w:color w:val="000000"/>
          <w:sz w:val="18"/>
          <w:szCs w:val="18"/>
        </w:rPr>
      </w:pPr>
    </w:p>
    <w:p w:rsidR="00AE48D4" w:rsidRPr="0089426C" w:rsidRDefault="00AE48D4" w:rsidP="0089426C">
      <w:pPr>
        <w:ind w:firstLine="567"/>
        <w:jc w:val="both"/>
        <w:rPr>
          <w:color w:val="000000"/>
          <w:sz w:val="18"/>
          <w:szCs w:val="18"/>
        </w:rPr>
      </w:pPr>
      <w:r w:rsidRPr="0089426C">
        <w:rPr>
          <w:color w:val="000000"/>
          <w:sz w:val="18"/>
          <w:szCs w:val="18"/>
        </w:rPr>
        <w:t>Строительство (реконструкция) будет осуществляться на основании</w:t>
      </w:r>
      <w:r w:rsidRPr="0089426C">
        <w:rPr>
          <w:color w:val="000000"/>
          <w:sz w:val="18"/>
          <w:szCs w:val="18"/>
        </w:rPr>
        <w:br/>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AE48D4" w:rsidRPr="0089426C" w:rsidTr="0089426C">
        <w:trPr>
          <w:cantSplit/>
        </w:trPr>
        <w:tc>
          <w:tcPr>
            <w:tcW w:w="4706" w:type="dxa"/>
            <w:tcBorders>
              <w:top w:val="nil"/>
              <w:left w:val="nil"/>
              <w:bottom w:val="single" w:sz="4" w:space="0" w:color="auto"/>
              <w:right w:val="nil"/>
            </w:tcBorders>
            <w:vAlign w:val="bottom"/>
          </w:tcPr>
          <w:p w:rsidR="00AE48D4" w:rsidRPr="0089426C" w:rsidRDefault="00AE48D4" w:rsidP="0089426C">
            <w:pPr>
              <w:rPr>
                <w:color w:val="000000"/>
                <w:sz w:val="18"/>
                <w:szCs w:val="18"/>
              </w:rPr>
            </w:pPr>
          </w:p>
        </w:tc>
        <w:tc>
          <w:tcPr>
            <w:tcW w:w="510" w:type="dxa"/>
            <w:tcBorders>
              <w:top w:val="nil"/>
              <w:left w:val="nil"/>
              <w:bottom w:val="nil"/>
              <w:right w:val="nil"/>
            </w:tcBorders>
            <w:vAlign w:val="bottom"/>
          </w:tcPr>
          <w:p w:rsidR="00AE48D4" w:rsidRPr="0089426C" w:rsidRDefault="00AE48D4" w:rsidP="0089426C">
            <w:pPr>
              <w:jc w:val="right"/>
              <w:rPr>
                <w:color w:val="000000"/>
                <w:sz w:val="18"/>
                <w:szCs w:val="18"/>
              </w:rPr>
            </w:pPr>
            <w:r w:rsidRPr="0089426C">
              <w:rPr>
                <w:color w:val="000000"/>
                <w:sz w:val="18"/>
                <w:szCs w:val="18"/>
              </w:rPr>
              <w:t>от “</w:t>
            </w:r>
          </w:p>
        </w:tc>
        <w:tc>
          <w:tcPr>
            <w:tcW w:w="567"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227" w:type="dxa"/>
            <w:tcBorders>
              <w:top w:val="nil"/>
              <w:left w:val="nil"/>
              <w:bottom w:val="nil"/>
              <w:right w:val="nil"/>
            </w:tcBorders>
            <w:vAlign w:val="bottom"/>
          </w:tcPr>
          <w:p w:rsidR="00AE48D4" w:rsidRPr="0089426C" w:rsidRDefault="00AE48D4" w:rsidP="0089426C">
            <w:pPr>
              <w:rPr>
                <w:color w:val="000000"/>
                <w:sz w:val="18"/>
                <w:szCs w:val="18"/>
              </w:rPr>
            </w:pPr>
            <w:r w:rsidRPr="0089426C">
              <w:rPr>
                <w:color w:val="000000"/>
                <w:sz w:val="18"/>
                <w:szCs w:val="18"/>
              </w:rPr>
              <w:t>”</w:t>
            </w:r>
          </w:p>
        </w:tc>
        <w:tc>
          <w:tcPr>
            <w:tcW w:w="1701"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567" w:type="dxa"/>
            <w:tcBorders>
              <w:top w:val="nil"/>
              <w:left w:val="nil"/>
              <w:bottom w:val="nil"/>
              <w:right w:val="nil"/>
            </w:tcBorders>
            <w:vAlign w:val="bottom"/>
          </w:tcPr>
          <w:p w:rsidR="00AE48D4" w:rsidRPr="0089426C" w:rsidRDefault="00AE48D4" w:rsidP="0089426C">
            <w:pPr>
              <w:jc w:val="center"/>
              <w:rPr>
                <w:color w:val="000000"/>
                <w:sz w:val="18"/>
                <w:szCs w:val="18"/>
              </w:rPr>
            </w:pPr>
            <w:proofErr w:type="gramStart"/>
            <w:r w:rsidRPr="0089426C">
              <w:rPr>
                <w:color w:val="000000"/>
                <w:sz w:val="18"/>
                <w:szCs w:val="18"/>
              </w:rPr>
              <w:t>г</w:t>
            </w:r>
            <w:proofErr w:type="gramEnd"/>
            <w:r w:rsidRPr="0089426C">
              <w:rPr>
                <w:color w:val="000000"/>
                <w:sz w:val="18"/>
                <w:szCs w:val="18"/>
              </w:rPr>
              <w:t>. №</w:t>
            </w:r>
          </w:p>
        </w:tc>
        <w:tc>
          <w:tcPr>
            <w:tcW w:w="1106"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r>
      <w:tr w:rsidR="00AE48D4" w:rsidRPr="0089426C" w:rsidTr="0089426C">
        <w:trPr>
          <w:cantSplit/>
        </w:trPr>
        <w:tc>
          <w:tcPr>
            <w:tcW w:w="4706" w:type="dxa"/>
            <w:tcBorders>
              <w:top w:val="nil"/>
              <w:left w:val="nil"/>
              <w:bottom w:val="nil"/>
              <w:right w:val="nil"/>
            </w:tcBorders>
            <w:vAlign w:val="bottom"/>
          </w:tcPr>
          <w:p w:rsidR="00AE48D4" w:rsidRPr="0089426C" w:rsidRDefault="00AE48D4" w:rsidP="0089426C">
            <w:pPr>
              <w:jc w:val="center"/>
              <w:rPr>
                <w:color w:val="000000"/>
                <w:sz w:val="18"/>
                <w:szCs w:val="18"/>
              </w:rPr>
            </w:pPr>
            <w:r w:rsidRPr="0089426C">
              <w:rPr>
                <w:color w:val="000000"/>
                <w:sz w:val="18"/>
                <w:szCs w:val="18"/>
              </w:rPr>
              <w:t>(наименование документа)</w:t>
            </w:r>
          </w:p>
        </w:tc>
        <w:tc>
          <w:tcPr>
            <w:tcW w:w="510" w:type="dxa"/>
            <w:tcBorders>
              <w:top w:val="nil"/>
              <w:left w:val="nil"/>
              <w:bottom w:val="nil"/>
              <w:right w:val="nil"/>
            </w:tcBorders>
            <w:vAlign w:val="bottom"/>
          </w:tcPr>
          <w:p w:rsidR="00AE48D4" w:rsidRPr="0089426C" w:rsidRDefault="00AE48D4" w:rsidP="0089426C">
            <w:pPr>
              <w:jc w:val="right"/>
              <w:rPr>
                <w:color w:val="000000"/>
                <w:sz w:val="18"/>
                <w:szCs w:val="18"/>
              </w:rPr>
            </w:pPr>
          </w:p>
        </w:tc>
        <w:tc>
          <w:tcPr>
            <w:tcW w:w="567" w:type="dxa"/>
            <w:tcBorders>
              <w:top w:val="nil"/>
              <w:left w:val="nil"/>
              <w:bottom w:val="nil"/>
              <w:right w:val="nil"/>
            </w:tcBorders>
            <w:vAlign w:val="bottom"/>
          </w:tcPr>
          <w:p w:rsidR="00AE48D4" w:rsidRPr="0089426C" w:rsidRDefault="00AE48D4" w:rsidP="0089426C">
            <w:pPr>
              <w:jc w:val="center"/>
              <w:rPr>
                <w:color w:val="000000"/>
                <w:sz w:val="18"/>
                <w:szCs w:val="18"/>
              </w:rPr>
            </w:pPr>
          </w:p>
        </w:tc>
        <w:tc>
          <w:tcPr>
            <w:tcW w:w="227" w:type="dxa"/>
            <w:tcBorders>
              <w:top w:val="nil"/>
              <w:left w:val="nil"/>
              <w:bottom w:val="nil"/>
              <w:right w:val="nil"/>
            </w:tcBorders>
            <w:vAlign w:val="bottom"/>
          </w:tcPr>
          <w:p w:rsidR="00AE48D4" w:rsidRPr="0089426C" w:rsidRDefault="00AE48D4" w:rsidP="0089426C">
            <w:pPr>
              <w:rPr>
                <w:color w:val="000000"/>
                <w:sz w:val="18"/>
                <w:szCs w:val="18"/>
              </w:rPr>
            </w:pPr>
          </w:p>
        </w:tc>
        <w:tc>
          <w:tcPr>
            <w:tcW w:w="1701" w:type="dxa"/>
            <w:tcBorders>
              <w:top w:val="nil"/>
              <w:left w:val="nil"/>
              <w:bottom w:val="nil"/>
              <w:right w:val="nil"/>
            </w:tcBorders>
            <w:vAlign w:val="bottom"/>
          </w:tcPr>
          <w:p w:rsidR="00AE48D4" w:rsidRPr="0089426C" w:rsidRDefault="00AE48D4" w:rsidP="0089426C">
            <w:pPr>
              <w:jc w:val="center"/>
              <w:rPr>
                <w:color w:val="000000"/>
                <w:sz w:val="18"/>
                <w:szCs w:val="18"/>
              </w:rPr>
            </w:pPr>
          </w:p>
        </w:tc>
        <w:tc>
          <w:tcPr>
            <w:tcW w:w="567" w:type="dxa"/>
            <w:tcBorders>
              <w:top w:val="nil"/>
              <w:left w:val="nil"/>
              <w:bottom w:val="nil"/>
              <w:right w:val="nil"/>
            </w:tcBorders>
            <w:vAlign w:val="bottom"/>
          </w:tcPr>
          <w:p w:rsidR="00AE48D4" w:rsidRPr="0089426C" w:rsidRDefault="00AE48D4" w:rsidP="0089426C">
            <w:pPr>
              <w:jc w:val="center"/>
              <w:rPr>
                <w:color w:val="000000"/>
                <w:sz w:val="18"/>
                <w:szCs w:val="18"/>
              </w:rPr>
            </w:pPr>
          </w:p>
        </w:tc>
        <w:tc>
          <w:tcPr>
            <w:tcW w:w="1106" w:type="dxa"/>
            <w:tcBorders>
              <w:top w:val="nil"/>
              <w:left w:val="nil"/>
              <w:bottom w:val="nil"/>
              <w:right w:val="nil"/>
            </w:tcBorders>
            <w:vAlign w:val="bottom"/>
          </w:tcPr>
          <w:p w:rsidR="00AE48D4" w:rsidRPr="0089426C" w:rsidRDefault="00AE48D4" w:rsidP="0089426C">
            <w:pPr>
              <w:jc w:val="center"/>
              <w:rPr>
                <w:color w:val="000000"/>
                <w:sz w:val="18"/>
                <w:szCs w:val="18"/>
              </w:rPr>
            </w:pPr>
          </w:p>
        </w:tc>
      </w:tr>
    </w:tbl>
    <w:p w:rsidR="00AE48D4" w:rsidRPr="0089426C" w:rsidRDefault="00AE48D4" w:rsidP="0089426C">
      <w:pPr>
        <w:ind w:firstLine="567"/>
        <w:rPr>
          <w:color w:val="000000"/>
          <w:sz w:val="18"/>
          <w:szCs w:val="18"/>
        </w:rPr>
      </w:pPr>
      <w:r w:rsidRPr="0089426C">
        <w:rPr>
          <w:color w:val="000000"/>
          <w:sz w:val="18"/>
          <w:szCs w:val="18"/>
        </w:rPr>
        <w:t xml:space="preserve">Право на пользование землей закреплено  </w:t>
      </w:r>
    </w:p>
    <w:p w:rsidR="00AE48D4" w:rsidRPr="0089426C" w:rsidRDefault="00AE48D4" w:rsidP="0089426C">
      <w:pPr>
        <w:pBdr>
          <w:top w:val="single" w:sz="4" w:space="1" w:color="auto"/>
        </w:pBdr>
        <w:ind w:left="4564"/>
        <w:jc w:val="center"/>
        <w:rPr>
          <w:color w:val="000000"/>
          <w:sz w:val="18"/>
          <w:szCs w:val="18"/>
        </w:rPr>
      </w:pPr>
      <w:r w:rsidRPr="0089426C">
        <w:rPr>
          <w:color w:val="000000"/>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AE48D4" w:rsidRPr="0089426C" w:rsidTr="0089426C">
        <w:trPr>
          <w:cantSplit/>
        </w:trPr>
        <w:tc>
          <w:tcPr>
            <w:tcW w:w="4706" w:type="dxa"/>
            <w:tcBorders>
              <w:top w:val="nil"/>
              <w:left w:val="nil"/>
              <w:bottom w:val="single" w:sz="4" w:space="0" w:color="auto"/>
              <w:right w:val="nil"/>
            </w:tcBorders>
            <w:vAlign w:val="bottom"/>
          </w:tcPr>
          <w:p w:rsidR="00AE48D4" w:rsidRPr="0089426C" w:rsidRDefault="00AE48D4" w:rsidP="0089426C">
            <w:pPr>
              <w:rPr>
                <w:color w:val="000000"/>
                <w:sz w:val="18"/>
                <w:szCs w:val="18"/>
              </w:rPr>
            </w:pPr>
          </w:p>
        </w:tc>
        <w:tc>
          <w:tcPr>
            <w:tcW w:w="510" w:type="dxa"/>
            <w:tcBorders>
              <w:top w:val="nil"/>
              <w:left w:val="nil"/>
              <w:bottom w:val="nil"/>
              <w:right w:val="nil"/>
            </w:tcBorders>
            <w:vAlign w:val="bottom"/>
          </w:tcPr>
          <w:p w:rsidR="00AE48D4" w:rsidRPr="0089426C" w:rsidRDefault="00AE48D4" w:rsidP="0089426C">
            <w:pPr>
              <w:jc w:val="right"/>
              <w:rPr>
                <w:color w:val="000000"/>
                <w:sz w:val="18"/>
                <w:szCs w:val="18"/>
              </w:rPr>
            </w:pPr>
            <w:r w:rsidRPr="0089426C">
              <w:rPr>
                <w:color w:val="000000"/>
                <w:sz w:val="18"/>
                <w:szCs w:val="18"/>
              </w:rPr>
              <w:t>от “</w:t>
            </w:r>
          </w:p>
        </w:tc>
        <w:tc>
          <w:tcPr>
            <w:tcW w:w="567"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227" w:type="dxa"/>
            <w:tcBorders>
              <w:top w:val="nil"/>
              <w:left w:val="nil"/>
              <w:bottom w:val="nil"/>
              <w:right w:val="nil"/>
            </w:tcBorders>
            <w:vAlign w:val="bottom"/>
          </w:tcPr>
          <w:p w:rsidR="00AE48D4" w:rsidRPr="0089426C" w:rsidRDefault="00AE48D4" w:rsidP="0089426C">
            <w:pPr>
              <w:rPr>
                <w:color w:val="000000"/>
                <w:sz w:val="18"/>
                <w:szCs w:val="18"/>
              </w:rPr>
            </w:pPr>
            <w:r w:rsidRPr="0089426C">
              <w:rPr>
                <w:color w:val="000000"/>
                <w:sz w:val="18"/>
                <w:szCs w:val="18"/>
              </w:rPr>
              <w:t>”</w:t>
            </w:r>
          </w:p>
        </w:tc>
        <w:tc>
          <w:tcPr>
            <w:tcW w:w="1701"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567" w:type="dxa"/>
            <w:tcBorders>
              <w:top w:val="nil"/>
              <w:left w:val="nil"/>
              <w:bottom w:val="nil"/>
              <w:right w:val="nil"/>
            </w:tcBorders>
            <w:vAlign w:val="bottom"/>
          </w:tcPr>
          <w:p w:rsidR="00AE48D4" w:rsidRPr="0089426C" w:rsidRDefault="00AE48D4" w:rsidP="0089426C">
            <w:pPr>
              <w:jc w:val="center"/>
              <w:rPr>
                <w:color w:val="000000"/>
                <w:sz w:val="18"/>
                <w:szCs w:val="18"/>
              </w:rPr>
            </w:pPr>
            <w:proofErr w:type="gramStart"/>
            <w:r w:rsidRPr="0089426C">
              <w:rPr>
                <w:color w:val="000000"/>
                <w:sz w:val="18"/>
                <w:szCs w:val="18"/>
              </w:rPr>
              <w:t>г</w:t>
            </w:r>
            <w:proofErr w:type="gramEnd"/>
            <w:r w:rsidRPr="0089426C">
              <w:rPr>
                <w:color w:val="000000"/>
                <w:sz w:val="18"/>
                <w:szCs w:val="18"/>
              </w:rPr>
              <w:t>. №</w:t>
            </w:r>
          </w:p>
        </w:tc>
        <w:tc>
          <w:tcPr>
            <w:tcW w:w="1106"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r>
    </w:tbl>
    <w:p w:rsidR="00AE48D4" w:rsidRPr="0089426C" w:rsidRDefault="00AE48D4" w:rsidP="0089426C">
      <w:pPr>
        <w:ind w:firstLine="567"/>
        <w:rPr>
          <w:color w:val="000000"/>
          <w:sz w:val="18"/>
          <w:szCs w:val="18"/>
        </w:rPr>
      </w:pPr>
      <w:r w:rsidRPr="0089426C">
        <w:rPr>
          <w:color w:val="000000"/>
          <w:sz w:val="18"/>
          <w:szCs w:val="18"/>
        </w:rPr>
        <w:t xml:space="preserve">Проектная документация на строительство объекта разработана  </w:t>
      </w:r>
    </w:p>
    <w:p w:rsidR="00AE48D4" w:rsidRPr="0089426C" w:rsidRDefault="00AE48D4" w:rsidP="0089426C">
      <w:pPr>
        <w:pBdr>
          <w:top w:val="single" w:sz="4" w:space="1" w:color="auto"/>
        </w:pBdr>
        <w:ind w:left="6719"/>
        <w:rPr>
          <w:color w:val="000000"/>
          <w:sz w:val="18"/>
          <w:szCs w:val="18"/>
        </w:rPr>
      </w:pPr>
    </w:p>
    <w:p w:rsidR="00AE48D4" w:rsidRPr="0089426C" w:rsidRDefault="00AE48D4" w:rsidP="0089426C">
      <w:pPr>
        <w:rPr>
          <w:color w:val="000000"/>
          <w:sz w:val="18"/>
          <w:szCs w:val="18"/>
        </w:rPr>
      </w:pPr>
    </w:p>
    <w:p w:rsidR="00AE48D4" w:rsidRPr="0089426C" w:rsidRDefault="00AE48D4" w:rsidP="0089426C">
      <w:pPr>
        <w:pBdr>
          <w:top w:val="single" w:sz="4" w:space="1" w:color="auto"/>
        </w:pBdr>
        <w:jc w:val="center"/>
        <w:rPr>
          <w:color w:val="000000"/>
          <w:sz w:val="18"/>
          <w:szCs w:val="18"/>
        </w:rPr>
      </w:pPr>
      <w:proofErr w:type="gramStart"/>
      <w:r w:rsidRPr="0089426C">
        <w:rPr>
          <w:color w:val="000000"/>
          <w:sz w:val="18"/>
          <w:szCs w:val="18"/>
        </w:rPr>
        <w:t>(наименование проектной организации, ИНН, юридический и почтовый адреса,</w:t>
      </w:r>
      <w:proofErr w:type="gramEnd"/>
    </w:p>
    <w:p w:rsidR="00AE48D4" w:rsidRPr="0089426C" w:rsidRDefault="00AE48D4" w:rsidP="0089426C">
      <w:pPr>
        <w:rPr>
          <w:color w:val="000000"/>
          <w:sz w:val="18"/>
          <w:szCs w:val="18"/>
        </w:rPr>
      </w:pPr>
    </w:p>
    <w:p w:rsidR="00AE48D4" w:rsidRPr="0089426C" w:rsidRDefault="00AE48D4" w:rsidP="0089426C">
      <w:pPr>
        <w:pBdr>
          <w:top w:val="single" w:sz="4" w:space="1" w:color="auto"/>
        </w:pBdr>
        <w:jc w:val="center"/>
        <w:rPr>
          <w:color w:val="000000"/>
          <w:sz w:val="18"/>
          <w:szCs w:val="18"/>
        </w:rPr>
      </w:pPr>
      <w:r w:rsidRPr="0089426C">
        <w:rPr>
          <w:color w:val="000000"/>
          <w:sz w:val="18"/>
          <w:szCs w:val="18"/>
        </w:rPr>
        <w:t>Ф.И.О. руководителя, номер телефона, банковские реквизиты</w:t>
      </w:r>
    </w:p>
    <w:p w:rsidR="00AE48D4" w:rsidRPr="0089426C" w:rsidRDefault="00AE48D4" w:rsidP="0089426C">
      <w:pPr>
        <w:rPr>
          <w:color w:val="000000"/>
          <w:sz w:val="18"/>
          <w:szCs w:val="18"/>
        </w:rPr>
      </w:pPr>
    </w:p>
    <w:p w:rsidR="00AE48D4" w:rsidRPr="0089426C" w:rsidRDefault="00AE48D4" w:rsidP="0089426C">
      <w:pPr>
        <w:pBdr>
          <w:top w:val="single" w:sz="4" w:space="1" w:color="auto"/>
        </w:pBdr>
        <w:jc w:val="center"/>
        <w:rPr>
          <w:color w:val="000000"/>
          <w:sz w:val="18"/>
          <w:szCs w:val="18"/>
        </w:rPr>
      </w:pPr>
      <w:r w:rsidRPr="0089426C">
        <w:rPr>
          <w:color w:val="000000"/>
          <w:sz w:val="18"/>
          <w:szCs w:val="18"/>
        </w:rPr>
        <w:t xml:space="preserve">(наименование банка, </w:t>
      </w:r>
      <w:proofErr w:type="spellStart"/>
      <w:proofErr w:type="gramStart"/>
      <w:r w:rsidRPr="0089426C">
        <w:rPr>
          <w:color w:val="000000"/>
          <w:sz w:val="18"/>
          <w:szCs w:val="18"/>
        </w:rPr>
        <w:t>р</w:t>
      </w:r>
      <w:proofErr w:type="spellEnd"/>
      <w:proofErr w:type="gramEnd"/>
      <w:r w:rsidRPr="0089426C">
        <w:rPr>
          <w:color w:val="000000"/>
          <w:sz w:val="18"/>
          <w:szCs w:val="18"/>
        </w:rPr>
        <w:t>/с, к/с, БИК))</w:t>
      </w:r>
    </w:p>
    <w:p w:rsidR="00AE48D4" w:rsidRPr="0089426C" w:rsidRDefault="00AE48D4" w:rsidP="0089426C">
      <w:pPr>
        <w:pBdr>
          <w:top w:val="single" w:sz="4" w:space="1" w:color="auto"/>
        </w:pBdr>
        <w:jc w:val="center"/>
        <w:rPr>
          <w:color w:val="000000"/>
          <w:sz w:val="18"/>
          <w:szCs w:val="18"/>
        </w:rPr>
      </w:pPr>
    </w:p>
    <w:p w:rsidR="00AE48D4" w:rsidRPr="0089426C" w:rsidRDefault="00AE48D4" w:rsidP="0089426C">
      <w:pPr>
        <w:rPr>
          <w:color w:val="000000"/>
          <w:sz w:val="18"/>
          <w:szCs w:val="18"/>
        </w:rPr>
      </w:pPr>
      <w:proofErr w:type="gramStart"/>
      <w:r w:rsidRPr="0089426C">
        <w:rPr>
          <w:color w:val="000000"/>
          <w:sz w:val="18"/>
          <w:szCs w:val="18"/>
        </w:rPr>
        <w:t>имеющей</w:t>
      </w:r>
      <w:proofErr w:type="gramEnd"/>
      <w:r w:rsidRPr="0089426C">
        <w:rPr>
          <w:color w:val="000000"/>
          <w:sz w:val="18"/>
          <w:szCs w:val="18"/>
        </w:rPr>
        <w:t xml:space="preserve"> право на выполнение проектных работ, закрепленное  </w:t>
      </w:r>
    </w:p>
    <w:p w:rsidR="00AE48D4" w:rsidRPr="0089426C" w:rsidRDefault="00AE48D4" w:rsidP="0089426C">
      <w:pPr>
        <w:pBdr>
          <w:top w:val="single" w:sz="4" w:space="1" w:color="auto"/>
        </w:pBdr>
        <w:ind w:left="6096"/>
        <w:rPr>
          <w:color w:val="000000"/>
          <w:sz w:val="18"/>
          <w:szCs w:val="18"/>
        </w:rPr>
      </w:pPr>
    </w:p>
    <w:p w:rsidR="00AE48D4" w:rsidRPr="0089426C" w:rsidRDefault="00AE48D4" w:rsidP="0089426C">
      <w:pPr>
        <w:rPr>
          <w:color w:val="000000"/>
          <w:sz w:val="18"/>
          <w:szCs w:val="18"/>
        </w:rPr>
      </w:pPr>
    </w:p>
    <w:p w:rsidR="00AE48D4" w:rsidRPr="0089426C" w:rsidRDefault="00AE48D4" w:rsidP="0089426C">
      <w:pPr>
        <w:pBdr>
          <w:top w:val="single" w:sz="4" w:space="1" w:color="auto"/>
        </w:pBdr>
        <w:jc w:val="center"/>
        <w:rPr>
          <w:color w:val="000000"/>
          <w:sz w:val="18"/>
          <w:szCs w:val="18"/>
        </w:rPr>
      </w:pPr>
      <w:r w:rsidRPr="0089426C">
        <w:rPr>
          <w:color w:val="000000"/>
          <w:sz w:val="18"/>
          <w:szCs w:val="18"/>
        </w:rPr>
        <w:t>(наименование документа и уполномоченной организации, его выдавшей)</w:t>
      </w:r>
    </w:p>
    <w:p w:rsidR="00AE48D4" w:rsidRPr="0089426C" w:rsidRDefault="00AE48D4" w:rsidP="0089426C">
      <w:pPr>
        <w:pBdr>
          <w:top w:val="single" w:sz="4" w:space="1" w:color="auto"/>
        </w:pBdr>
        <w:jc w:val="center"/>
        <w:rPr>
          <w:color w:val="000000"/>
          <w:sz w:val="18"/>
          <w:szCs w:val="18"/>
        </w:rPr>
      </w:pPr>
    </w:p>
    <w:tbl>
      <w:tblPr>
        <w:tblW w:w="0" w:type="auto"/>
        <w:tblLayout w:type="fixed"/>
        <w:tblCellMar>
          <w:left w:w="28" w:type="dxa"/>
          <w:right w:w="28" w:type="dxa"/>
        </w:tblCellMar>
        <w:tblLook w:val="0000"/>
      </w:tblPr>
      <w:tblGrid>
        <w:gridCol w:w="284"/>
        <w:gridCol w:w="198"/>
        <w:gridCol w:w="567"/>
        <w:gridCol w:w="284"/>
        <w:gridCol w:w="1956"/>
        <w:gridCol w:w="624"/>
        <w:gridCol w:w="1985"/>
        <w:gridCol w:w="3486"/>
      </w:tblGrid>
      <w:tr w:rsidR="00AE48D4" w:rsidRPr="0089426C" w:rsidTr="0089426C">
        <w:trPr>
          <w:cantSplit/>
        </w:trPr>
        <w:tc>
          <w:tcPr>
            <w:tcW w:w="284" w:type="dxa"/>
            <w:tcBorders>
              <w:top w:val="nil"/>
              <w:left w:val="nil"/>
              <w:bottom w:val="nil"/>
              <w:right w:val="nil"/>
            </w:tcBorders>
            <w:vAlign w:val="bottom"/>
          </w:tcPr>
          <w:p w:rsidR="00AE48D4" w:rsidRPr="0089426C" w:rsidRDefault="00AE48D4" w:rsidP="0089426C">
            <w:pPr>
              <w:rPr>
                <w:color w:val="000000"/>
                <w:sz w:val="18"/>
                <w:szCs w:val="18"/>
              </w:rPr>
            </w:pPr>
            <w:r w:rsidRPr="0089426C">
              <w:rPr>
                <w:color w:val="000000"/>
                <w:sz w:val="18"/>
                <w:szCs w:val="18"/>
              </w:rPr>
              <w:t>от</w:t>
            </w:r>
          </w:p>
        </w:tc>
        <w:tc>
          <w:tcPr>
            <w:tcW w:w="198" w:type="dxa"/>
            <w:tcBorders>
              <w:top w:val="nil"/>
              <w:left w:val="nil"/>
              <w:bottom w:val="nil"/>
              <w:right w:val="nil"/>
            </w:tcBorders>
            <w:vAlign w:val="bottom"/>
          </w:tcPr>
          <w:p w:rsidR="00AE48D4" w:rsidRPr="0089426C" w:rsidRDefault="00AE48D4" w:rsidP="0089426C">
            <w:pPr>
              <w:jc w:val="right"/>
              <w:rPr>
                <w:color w:val="000000"/>
                <w:sz w:val="18"/>
                <w:szCs w:val="18"/>
              </w:rPr>
            </w:pPr>
            <w:r w:rsidRPr="0089426C">
              <w:rPr>
                <w:color w:val="000000"/>
                <w:sz w:val="18"/>
                <w:szCs w:val="18"/>
              </w:rPr>
              <w:t>“</w:t>
            </w:r>
          </w:p>
        </w:tc>
        <w:tc>
          <w:tcPr>
            <w:tcW w:w="567"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284" w:type="dxa"/>
            <w:tcBorders>
              <w:top w:val="nil"/>
              <w:left w:val="nil"/>
              <w:bottom w:val="nil"/>
              <w:right w:val="nil"/>
            </w:tcBorders>
            <w:vAlign w:val="bottom"/>
          </w:tcPr>
          <w:p w:rsidR="00AE48D4" w:rsidRPr="0089426C" w:rsidRDefault="00AE48D4" w:rsidP="0089426C">
            <w:pPr>
              <w:rPr>
                <w:color w:val="000000"/>
                <w:sz w:val="18"/>
                <w:szCs w:val="18"/>
              </w:rPr>
            </w:pPr>
            <w:r w:rsidRPr="0089426C">
              <w:rPr>
                <w:color w:val="000000"/>
                <w:sz w:val="18"/>
                <w:szCs w:val="18"/>
              </w:rPr>
              <w:t>”</w:t>
            </w:r>
          </w:p>
        </w:tc>
        <w:tc>
          <w:tcPr>
            <w:tcW w:w="1956"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624" w:type="dxa"/>
            <w:tcBorders>
              <w:top w:val="nil"/>
              <w:left w:val="nil"/>
              <w:bottom w:val="nil"/>
              <w:right w:val="nil"/>
            </w:tcBorders>
            <w:vAlign w:val="bottom"/>
          </w:tcPr>
          <w:p w:rsidR="00AE48D4" w:rsidRPr="0089426C" w:rsidRDefault="00AE48D4" w:rsidP="0089426C">
            <w:pPr>
              <w:jc w:val="center"/>
              <w:rPr>
                <w:color w:val="000000"/>
                <w:sz w:val="18"/>
                <w:szCs w:val="18"/>
              </w:rPr>
            </w:pPr>
            <w:proofErr w:type="gramStart"/>
            <w:r w:rsidRPr="0089426C">
              <w:rPr>
                <w:color w:val="000000"/>
                <w:sz w:val="18"/>
                <w:szCs w:val="18"/>
              </w:rPr>
              <w:t>г</w:t>
            </w:r>
            <w:proofErr w:type="gramEnd"/>
            <w:r w:rsidRPr="0089426C">
              <w:rPr>
                <w:color w:val="000000"/>
                <w:sz w:val="18"/>
                <w:szCs w:val="18"/>
              </w:rPr>
              <w:t>. №</w:t>
            </w:r>
          </w:p>
        </w:tc>
        <w:tc>
          <w:tcPr>
            <w:tcW w:w="1985"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3486" w:type="dxa"/>
            <w:tcBorders>
              <w:top w:val="nil"/>
              <w:left w:val="nil"/>
              <w:bottom w:val="nil"/>
              <w:right w:val="nil"/>
            </w:tcBorders>
            <w:vAlign w:val="bottom"/>
          </w:tcPr>
          <w:p w:rsidR="00AE48D4" w:rsidRPr="0089426C" w:rsidRDefault="00AE48D4" w:rsidP="0089426C">
            <w:pPr>
              <w:rPr>
                <w:color w:val="000000"/>
                <w:sz w:val="18"/>
                <w:szCs w:val="18"/>
              </w:rPr>
            </w:pPr>
            <w:r w:rsidRPr="0089426C">
              <w:rPr>
                <w:color w:val="000000"/>
                <w:sz w:val="18"/>
                <w:szCs w:val="18"/>
              </w:rPr>
              <w:t xml:space="preserve">, и </w:t>
            </w:r>
            <w:proofErr w:type="gramStart"/>
            <w:r w:rsidRPr="0089426C">
              <w:rPr>
                <w:color w:val="000000"/>
                <w:sz w:val="18"/>
                <w:szCs w:val="18"/>
              </w:rPr>
              <w:t>согласована</w:t>
            </w:r>
            <w:proofErr w:type="gramEnd"/>
            <w:r w:rsidRPr="0089426C">
              <w:rPr>
                <w:color w:val="000000"/>
                <w:sz w:val="18"/>
                <w:szCs w:val="18"/>
              </w:rPr>
              <w:t xml:space="preserve"> в установленном </w:t>
            </w:r>
          </w:p>
        </w:tc>
      </w:tr>
    </w:tbl>
    <w:p w:rsidR="00AE48D4" w:rsidRPr="0089426C" w:rsidRDefault="00AE48D4" w:rsidP="0089426C">
      <w:pPr>
        <w:rPr>
          <w:color w:val="000000"/>
          <w:sz w:val="18"/>
          <w:szCs w:val="18"/>
        </w:rPr>
      </w:pPr>
      <w:proofErr w:type="gramStart"/>
      <w:r w:rsidRPr="0089426C">
        <w:rPr>
          <w:color w:val="000000"/>
          <w:sz w:val="18"/>
          <w:szCs w:val="18"/>
        </w:rPr>
        <w:t>порядке</w:t>
      </w:r>
      <w:proofErr w:type="gramEnd"/>
      <w:r w:rsidRPr="0089426C">
        <w:rPr>
          <w:color w:val="000000"/>
          <w:sz w:val="18"/>
          <w:szCs w:val="18"/>
        </w:rPr>
        <w:t xml:space="preserve"> с заинтересованными организациями и органами архитектуры и градостроительства:</w:t>
      </w:r>
    </w:p>
    <w:p w:rsidR="00AE48D4" w:rsidRPr="0089426C" w:rsidRDefault="00AE48D4" w:rsidP="0089426C">
      <w:pPr>
        <w:rPr>
          <w:color w:val="000000"/>
          <w:sz w:val="18"/>
          <w:szCs w:val="18"/>
        </w:rPr>
      </w:pPr>
    </w:p>
    <w:tbl>
      <w:tblPr>
        <w:tblpPr w:leftFromText="180" w:rightFromText="180" w:vertAnchor="text" w:tblpY="1"/>
        <w:tblOverlap w:val="neve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15"/>
        <w:gridCol w:w="3969"/>
      </w:tblGrid>
      <w:tr w:rsidR="00AE48D4" w:rsidRPr="0089426C" w:rsidTr="0089426C">
        <w:trPr>
          <w:cantSplit/>
          <w:trHeight w:val="281"/>
        </w:trPr>
        <w:tc>
          <w:tcPr>
            <w:tcW w:w="5415" w:type="dxa"/>
            <w:tcBorders>
              <w:top w:val="nil"/>
              <w:left w:val="nil"/>
              <w:bottom w:val="nil"/>
              <w:right w:val="nil"/>
            </w:tcBorders>
            <w:vAlign w:val="bottom"/>
          </w:tcPr>
          <w:p w:rsidR="00AE48D4" w:rsidRPr="0089426C" w:rsidRDefault="00AE48D4" w:rsidP="0089426C">
            <w:pPr>
              <w:ind w:firstLine="567"/>
              <w:rPr>
                <w:color w:val="000000"/>
                <w:sz w:val="18"/>
                <w:szCs w:val="18"/>
              </w:rPr>
            </w:pPr>
            <w:r w:rsidRPr="0089426C">
              <w:rPr>
                <w:color w:val="000000"/>
                <w:sz w:val="18"/>
                <w:szCs w:val="18"/>
              </w:rPr>
              <w:t>– положительное заключение экспертизы выдано</w:t>
            </w:r>
          </w:p>
        </w:tc>
        <w:tc>
          <w:tcPr>
            <w:tcW w:w="3969"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r>
      <w:tr w:rsidR="00AE48D4" w:rsidRPr="0089426C" w:rsidTr="0089426C">
        <w:trPr>
          <w:cantSplit/>
          <w:trHeight w:val="278"/>
        </w:trPr>
        <w:tc>
          <w:tcPr>
            <w:tcW w:w="5415" w:type="dxa"/>
            <w:tcBorders>
              <w:top w:val="nil"/>
              <w:left w:val="nil"/>
              <w:bottom w:val="nil"/>
              <w:right w:val="nil"/>
            </w:tcBorders>
            <w:vAlign w:val="bottom"/>
          </w:tcPr>
          <w:p w:rsidR="00AE48D4" w:rsidRPr="0089426C" w:rsidRDefault="00AE48D4" w:rsidP="0089426C">
            <w:pPr>
              <w:rPr>
                <w:color w:val="000000"/>
                <w:sz w:val="18"/>
                <w:szCs w:val="18"/>
              </w:rPr>
            </w:pPr>
          </w:p>
        </w:tc>
        <w:tc>
          <w:tcPr>
            <w:tcW w:w="3969" w:type="dxa"/>
            <w:tcBorders>
              <w:top w:val="single" w:sz="4" w:space="0" w:color="auto"/>
              <w:left w:val="nil"/>
              <w:bottom w:val="nil"/>
              <w:right w:val="nil"/>
            </w:tcBorders>
          </w:tcPr>
          <w:p w:rsidR="00AE48D4" w:rsidRPr="0089426C" w:rsidRDefault="00AE48D4" w:rsidP="0089426C">
            <w:pPr>
              <w:ind w:left="57"/>
              <w:jc w:val="center"/>
              <w:rPr>
                <w:color w:val="000000"/>
                <w:sz w:val="18"/>
                <w:szCs w:val="18"/>
              </w:rPr>
            </w:pPr>
            <w:r w:rsidRPr="0089426C">
              <w:rPr>
                <w:color w:val="000000"/>
                <w:sz w:val="18"/>
                <w:szCs w:val="18"/>
              </w:rPr>
              <w:t>(наименование организации)</w:t>
            </w:r>
          </w:p>
        </w:tc>
      </w:tr>
    </w:tbl>
    <w:tbl>
      <w:tblPr>
        <w:tblpPr w:leftFromText="180" w:rightFromText="180" w:vertAnchor="text" w:horzAnchor="margin" w:tblpY="70"/>
        <w:tblW w:w="9384" w:type="dxa"/>
        <w:tblLayout w:type="fixed"/>
        <w:tblCellMar>
          <w:left w:w="28" w:type="dxa"/>
          <w:right w:w="28" w:type="dxa"/>
        </w:tblCellMar>
        <w:tblLook w:val="0000"/>
      </w:tblPr>
      <w:tblGrid>
        <w:gridCol w:w="284"/>
        <w:gridCol w:w="198"/>
        <w:gridCol w:w="567"/>
        <w:gridCol w:w="284"/>
        <w:gridCol w:w="1956"/>
        <w:gridCol w:w="624"/>
        <w:gridCol w:w="2211"/>
        <w:gridCol w:w="3260"/>
      </w:tblGrid>
      <w:tr w:rsidR="00AE48D4" w:rsidRPr="0089426C" w:rsidTr="0089426C">
        <w:trPr>
          <w:cantSplit/>
          <w:trHeight w:val="422"/>
        </w:trPr>
        <w:tc>
          <w:tcPr>
            <w:tcW w:w="6124" w:type="dxa"/>
            <w:gridSpan w:val="7"/>
            <w:vAlign w:val="bottom"/>
          </w:tcPr>
          <w:p w:rsidR="00AE48D4" w:rsidRPr="0089426C" w:rsidRDefault="00AE48D4" w:rsidP="0089426C">
            <w:pPr>
              <w:ind w:firstLine="567"/>
              <w:rPr>
                <w:color w:val="000000"/>
                <w:sz w:val="18"/>
                <w:szCs w:val="18"/>
              </w:rPr>
            </w:pPr>
          </w:p>
          <w:p w:rsidR="00AE48D4" w:rsidRPr="0089426C" w:rsidRDefault="00AE48D4" w:rsidP="0089426C">
            <w:pPr>
              <w:ind w:firstLine="567"/>
              <w:rPr>
                <w:color w:val="000000"/>
                <w:sz w:val="18"/>
                <w:szCs w:val="18"/>
              </w:rPr>
            </w:pPr>
          </w:p>
          <w:p w:rsidR="00AE48D4" w:rsidRPr="0089426C" w:rsidRDefault="00AE48D4" w:rsidP="0089426C">
            <w:pPr>
              <w:ind w:firstLine="567"/>
              <w:rPr>
                <w:color w:val="000000"/>
                <w:sz w:val="18"/>
                <w:szCs w:val="18"/>
              </w:rPr>
            </w:pPr>
            <w:r w:rsidRPr="0089426C">
              <w:rPr>
                <w:color w:val="000000"/>
                <w:sz w:val="18"/>
                <w:szCs w:val="18"/>
              </w:rPr>
              <w:t xml:space="preserve">– положительное заключение экспертизы получено </w:t>
            </w:r>
            <w:proofErr w:type="gramStart"/>
            <w:r w:rsidRPr="0089426C">
              <w:rPr>
                <w:color w:val="000000"/>
                <w:sz w:val="18"/>
                <w:szCs w:val="18"/>
              </w:rPr>
              <w:t>за</w:t>
            </w:r>
            <w:proofErr w:type="gramEnd"/>
            <w:r w:rsidRPr="0089426C">
              <w:rPr>
                <w:color w:val="000000"/>
                <w:sz w:val="18"/>
                <w:szCs w:val="18"/>
              </w:rPr>
              <w:t xml:space="preserve"> №</w:t>
            </w:r>
          </w:p>
        </w:tc>
        <w:tc>
          <w:tcPr>
            <w:tcW w:w="3260" w:type="dxa"/>
            <w:tcBorders>
              <w:bottom w:val="single" w:sz="4" w:space="0" w:color="auto"/>
            </w:tcBorders>
            <w:vAlign w:val="bottom"/>
          </w:tcPr>
          <w:p w:rsidR="00AE48D4" w:rsidRPr="0089426C" w:rsidRDefault="00AE48D4" w:rsidP="0089426C">
            <w:pPr>
              <w:jc w:val="center"/>
              <w:rPr>
                <w:color w:val="000000"/>
                <w:sz w:val="18"/>
                <w:szCs w:val="18"/>
              </w:rPr>
            </w:pPr>
          </w:p>
        </w:tc>
      </w:tr>
      <w:tr w:rsidR="00AE48D4" w:rsidRPr="0089426C" w:rsidTr="0089426C">
        <w:trPr>
          <w:gridAfter w:val="2"/>
          <w:wAfter w:w="5471" w:type="dxa"/>
          <w:cantSplit/>
        </w:trPr>
        <w:tc>
          <w:tcPr>
            <w:tcW w:w="284" w:type="dxa"/>
            <w:tcBorders>
              <w:top w:val="nil"/>
              <w:left w:val="nil"/>
              <w:bottom w:val="nil"/>
              <w:right w:val="nil"/>
            </w:tcBorders>
            <w:vAlign w:val="bottom"/>
          </w:tcPr>
          <w:p w:rsidR="00AE48D4" w:rsidRPr="0089426C" w:rsidRDefault="00AE48D4" w:rsidP="0089426C">
            <w:pPr>
              <w:rPr>
                <w:color w:val="000000"/>
                <w:sz w:val="18"/>
                <w:szCs w:val="18"/>
              </w:rPr>
            </w:pPr>
            <w:r w:rsidRPr="0089426C">
              <w:rPr>
                <w:color w:val="000000"/>
                <w:sz w:val="18"/>
                <w:szCs w:val="18"/>
              </w:rPr>
              <w:t>от</w:t>
            </w:r>
          </w:p>
        </w:tc>
        <w:tc>
          <w:tcPr>
            <w:tcW w:w="198" w:type="dxa"/>
            <w:tcBorders>
              <w:top w:val="nil"/>
              <w:left w:val="nil"/>
              <w:bottom w:val="nil"/>
              <w:right w:val="nil"/>
            </w:tcBorders>
            <w:vAlign w:val="bottom"/>
          </w:tcPr>
          <w:p w:rsidR="00AE48D4" w:rsidRPr="0089426C" w:rsidRDefault="00AE48D4" w:rsidP="0089426C">
            <w:pPr>
              <w:jc w:val="right"/>
              <w:rPr>
                <w:color w:val="000000"/>
                <w:sz w:val="18"/>
                <w:szCs w:val="18"/>
              </w:rPr>
            </w:pPr>
            <w:r w:rsidRPr="0089426C">
              <w:rPr>
                <w:color w:val="000000"/>
                <w:sz w:val="18"/>
                <w:szCs w:val="18"/>
              </w:rPr>
              <w:t>“</w:t>
            </w:r>
          </w:p>
        </w:tc>
        <w:tc>
          <w:tcPr>
            <w:tcW w:w="567"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284" w:type="dxa"/>
            <w:tcBorders>
              <w:top w:val="nil"/>
              <w:left w:val="nil"/>
              <w:bottom w:val="nil"/>
              <w:right w:val="nil"/>
            </w:tcBorders>
            <w:vAlign w:val="bottom"/>
          </w:tcPr>
          <w:p w:rsidR="00AE48D4" w:rsidRPr="0089426C" w:rsidRDefault="00AE48D4" w:rsidP="0089426C">
            <w:pPr>
              <w:rPr>
                <w:color w:val="000000"/>
                <w:sz w:val="18"/>
                <w:szCs w:val="18"/>
              </w:rPr>
            </w:pPr>
            <w:r w:rsidRPr="0089426C">
              <w:rPr>
                <w:color w:val="000000"/>
                <w:sz w:val="18"/>
                <w:szCs w:val="18"/>
              </w:rPr>
              <w:t>”</w:t>
            </w:r>
          </w:p>
        </w:tc>
        <w:tc>
          <w:tcPr>
            <w:tcW w:w="1956"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624" w:type="dxa"/>
            <w:tcBorders>
              <w:top w:val="nil"/>
              <w:left w:val="nil"/>
              <w:bottom w:val="nil"/>
              <w:right w:val="nil"/>
            </w:tcBorders>
            <w:vAlign w:val="bottom"/>
          </w:tcPr>
          <w:p w:rsidR="00AE48D4" w:rsidRPr="0089426C" w:rsidRDefault="00AE48D4" w:rsidP="0089426C">
            <w:pPr>
              <w:ind w:left="57"/>
              <w:rPr>
                <w:color w:val="000000"/>
                <w:sz w:val="18"/>
                <w:szCs w:val="18"/>
              </w:rPr>
            </w:pPr>
            <w:proofErr w:type="gramStart"/>
            <w:r w:rsidRPr="0089426C">
              <w:rPr>
                <w:color w:val="000000"/>
                <w:sz w:val="18"/>
                <w:szCs w:val="18"/>
              </w:rPr>
              <w:t>г</w:t>
            </w:r>
            <w:proofErr w:type="gramEnd"/>
            <w:r w:rsidRPr="0089426C">
              <w:rPr>
                <w:color w:val="000000"/>
                <w:sz w:val="18"/>
                <w:szCs w:val="18"/>
              </w:rPr>
              <w:t>.</w:t>
            </w:r>
          </w:p>
        </w:tc>
      </w:tr>
    </w:tbl>
    <w:p w:rsidR="00AE48D4" w:rsidRPr="0089426C" w:rsidRDefault="00AE48D4" w:rsidP="0089426C">
      <w:pPr>
        <w:ind w:firstLine="567"/>
        <w:rPr>
          <w:color w:val="000000"/>
          <w:sz w:val="18"/>
          <w:szCs w:val="18"/>
        </w:rPr>
      </w:pPr>
      <w:r w:rsidRPr="0089426C">
        <w:rPr>
          <w:color w:val="000000"/>
          <w:sz w:val="18"/>
          <w:szCs w:val="18"/>
        </w:rPr>
        <w:t xml:space="preserve">– схема планировочной организации земельного участка согласована  </w:t>
      </w:r>
    </w:p>
    <w:p w:rsidR="00AE48D4" w:rsidRPr="0089426C" w:rsidRDefault="00AE48D4" w:rsidP="0089426C">
      <w:pPr>
        <w:pBdr>
          <w:top w:val="single" w:sz="4" w:space="1" w:color="auto"/>
        </w:pBdr>
        <w:ind w:left="7230"/>
        <w:rPr>
          <w:color w:val="000000"/>
          <w:sz w:val="18"/>
          <w:szCs w:val="18"/>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AE48D4" w:rsidRPr="0089426C" w:rsidTr="0089426C">
        <w:trPr>
          <w:cantSplit/>
        </w:trPr>
        <w:tc>
          <w:tcPr>
            <w:tcW w:w="4706" w:type="dxa"/>
            <w:tcBorders>
              <w:top w:val="nil"/>
              <w:left w:val="nil"/>
              <w:bottom w:val="single" w:sz="4" w:space="0" w:color="auto"/>
              <w:right w:val="nil"/>
            </w:tcBorders>
            <w:vAlign w:val="bottom"/>
          </w:tcPr>
          <w:p w:rsidR="00AE48D4" w:rsidRPr="0089426C" w:rsidRDefault="00AE48D4" w:rsidP="0089426C">
            <w:pPr>
              <w:rPr>
                <w:color w:val="000000"/>
                <w:sz w:val="18"/>
                <w:szCs w:val="18"/>
              </w:rPr>
            </w:pPr>
          </w:p>
        </w:tc>
        <w:tc>
          <w:tcPr>
            <w:tcW w:w="624" w:type="dxa"/>
            <w:tcBorders>
              <w:top w:val="nil"/>
              <w:left w:val="nil"/>
              <w:bottom w:val="nil"/>
              <w:right w:val="nil"/>
            </w:tcBorders>
            <w:vAlign w:val="bottom"/>
          </w:tcPr>
          <w:p w:rsidR="00AE48D4" w:rsidRPr="0089426C" w:rsidRDefault="00AE48D4" w:rsidP="0089426C">
            <w:pPr>
              <w:jc w:val="center"/>
              <w:rPr>
                <w:color w:val="000000"/>
                <w:sz w:val="18"/>
                <w:szCs w:val="18"/>
              </w:rPr>
            </w:pPr>
            <w:r w:rsidRPr="0089426C">
              <w:rPr>
                <w:color w:val="000000"/>
                <w:sz w:val="18"/>
                <w:szCs w:val="18"/>
              </w:rPr>
              <w:t>за №</w:t>
            </w:r>
          </w:p>
        </w:tc>
        <w:tc>
          <w:tcPr>
            <w:tcW w:w="1418"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510" w:type="dxa"/>
            <w:tcBorders>
              <w:top w:val="nil"/>
              <w:left w:val="nil"/>
              <w:bottom w:val="nil"/>
              <w:right w:val="nil"/>
            </w:tcBorders>
            <w:vAlign w:val="bottom"/>
          </w:tcPr>
          <w:p w:rsidR="00AE48D4" w:rsidRPr="0089426C" w:rsidRDefault="00AE48D4" w:rsidP="0089426C">
            <w:pPr>
              <w:jc w:val="right"/>
              <w:rPr>
                <w:color w:val="000000"/>
                <w:sz w:val="18"/>
                <w:szCs w:val="18"/>
              </w:rPr>
            </w:pPr>
            <w:r w:rsidRPr="0089426C">
              <w:rPr>
                <w:color w:val="000000"/>
                <w:sz w:val="18"/>
                <w:szCs w:val="18"/>
              </w:rPr>
              <w:t>от “</w:t>
            </w:r>
          </w:p>
        </w:tc>
        <w:tc>
          <w:tcPr>
            <w:tcW w:w="567"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227" w:type="dxa"/>
            <w:tcBorders>
              <w:top w:val="nil"/>
              <w:left w:val="nil"/>
              <w:bottom w:val="nil"/>
              <w:right w:val="nil"/>
            </w:tcBorders>
            <w:vAlign w:val="bottom"/>
          </w:tcPr>
          <w:p w:rsidR="00AE48D4" w:rsidRPr="0089426C" w:rsidRDefault="00AE48D4" w:rsidP="0089426C">
            <w:pPr>
              <w:rPr>
                <w:color w:val="000000"/>
                <w:sz w:val="18"/>
                <w:szCs w:val="18"/>
              </w:rPr>
            </w:pPr>
            <w:r w:rsidRPr="0089426C">
              <w:rPr>
                <w:color w:val="000000"/>
                <w:sz w:val="18"/>
                <w:szCs w:val="18"/>
              </w:rPr>
              <w:t>”</w:t>
            </w:r>
          </w:p>
        </w:tc>
        <w:tc>
          <w:tcPr>
            <w:tcW w:w="1190"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312" w:type="dxa"/>
            <w:tcBorders>
              <w:top w:val="nil"/>
              <w:left w:val="nil"/>
              <w:bottom w:val="nil"/>
              <w:right w:val="nil"/>
            </w:tcBorders>
            <w:vAlign w:val="bottom"/>
          </w:tcPr>
          <w:p w:rsidR="00AE48D4" w:rsidRPr="0089426C" w:rsidRDefault="00AE48D4" w:rsidP="0089426C">
            <w:pPr>
              <w:ind w:left="57"/>
              <w:rPr>
                <w:color w:val="000000"/>
                <w:sz w:val="18"/>
                <w:szCs w:val="18"/>
              </w:rPr>
            </w:pPr>
            <w:proofErr w:type="gramStart"/>
            <w:r w:rsidRPr="0089426C">
              <w:rPr>
                <w:color w:val="000000"/>
                <w:sz w:val="18"/>
                <w:szCs w:val="18"/>
              </w:rPr>
              <w:t>г</w:t>
            </w:r>
            <w:proofErr w:type="gramEnd"/>
            <w:r w:rsidRPr="0089426C">
              <w:rPr>
                <w:color w:val="000000"/>
                <w:sz w:val="18"/>
                <w:szCs w:val="18"/>
              </w:rPr>
              <w:t>.</w:t>
            </w:r>
          </w:p>
        </w:tc>
      </w:tr>
      <w:tr w:rsidR="00AE48D4" w:rsidRPr="0089426C" w:rsidTr="0089426C">
        <w:trPr>
          <w:cantSplit/>
        </w:trPr>
        <w:tc>
          <w:tcPr>
            <w:tcW w:w="4706" w:type="dxa"/>
            <w:tcBorders>
              <w:top w:val="nil"/>
              <w:left w:val="nil"/>
              <w:bottom w:val="nil"/>
              <w:right w:val="nil"/>
            </w:tcBorders>
            <w:vAlign w:val="bottom"/>
          </w:tcPr>
          <w:p w:rsidR="00AE48D4" w:rsidRPr="0089426C" w:rsidRDefault="00AE48D4" w:rsidP="0089426C">
            <w:pPr>
              <w:jc w:val="center"/>
              <w:rPr>
                <w:color w:val="000000"/>
                <w:sz w:val="18"/>
                <w:szCs w:val="18"/>
              </w:rPr>
            </w:pPr>
            <w:r w:rsidRPr="0089426C">
              <w:rPr>
                <w:color w:val="000000"/>
                <w:sz w:val="18"/>
                <w:szCs w:val="18"/>
              </w:rPr>
              <w:t>(наименование организации)</w:t>
            </w:r>
          </w:p>
        </w:tc>
        <w:tc>
          <w:tcPr>
            <w:tcW w:w="624" w:type="dxa"/>
            <w:tcBorders>
              <w:top w:val="nil"/>
              <w:left w:val="nil"/>
              <w:bottom w:val="nil"/>
              <w:right w:val="nil"/>
            </w:tcBorders>
          </w:tcPr>
          <w:p w:rsidR="00AE48D4" w:rsidRPr="0089426C" w:rsidRDefault="00AE48D4" w:rsidP="0089426C">
            <w:pPr>
              <w:jc w:val="center"/>
              <w:rPr>
                <w:color w:val="000000"/>
                <w:sz w:val="18"/>
                <w:szCs w:val="18"/>
              </w:rPr>
            </w:pPr>
          </w:p>
        </w:tc>
        <w:tc>
          <w:tcPr>
            <w:tcW w:w="1418" w:type="dxa"/>
            <w:tcBorders>
              <w:top w:val="nil"/>
              <w:left w:val="nil"/>
              <w:bottom w:val="nil"/>
              <w:right w:val="nil"/>
            </w:tcBorders>
          </w:tcPr>
          <w:p w:rsidR="00AE48D4" w:rsidRPr="0089426C" w:rsidRDefault="00AE48D4" w:rsidP="0089426C">
            <w:pPr>
              <w:jc w:val="center"/>
              <w:rPr>
                <w:color w:val="000000"/>
                <w:sz w:val="18"/>
                <w:szCs w:val="18"/>
              </w:rPr>
            </w:pPr>
          </w:p>
        </w:tc>
        <w:tc>
          <w:tcPr>
            <w:tcW w:w="510" w:type="dxa"/>
            <w:tcBorders>
              <w:top w:val="nil"/>
              <w:left w:val="nil"/>
              <w:bottom w:val="nil"/>
              <w:right w:val="nil"/>
            </w:tcBorders>
            <w:vAlign w:val="bottom"/>
          </w:tcPr>
          <w:p w:rsidR="00AE48D4" w:rsidRPr="0089426C" w:rsidRDefault="00AE48D4" w:rsidP="0089426C">
            <w:pPr>
              <w:jc w:val="right"/>
              <w:rPr>
                <w:color w:val="000000"/>
                <w:sz w:val="18"/>
                <w:szCs w:val="18"/>
              </w:rPr>
            </w:pPr>
          </w:p>
        </w:tc>
        <w:tc>
          <w:tcPr>
            <w:tcW w:w="567" w:type="dxa"/>
            <w:tcBorders>
              <w:top w:val="nil"/>
              <w:left w:val="nil"/>
              <w:bottom w:val="nil"/>
              <w:right w:val="nil"/>
            </w:tcBorders>
            <w:vAlign w:val="bottom"/>
          </w:tcPr>
          <w:p w:rsidR="00AE48D4" w:rsidRPr="0089426C" w:rsidRDefault="00AE48D4" w:rsidP="0089426C">
            <w:pPr>
              <w:jc w:val="center"/>
              <w:rPr>
                <w:color w:val="000000"/>
                <w:sz w:val="18"/>
                <w:szCs w:val="18"/>
              </w:rPr>
            </w:pPr>
          </w:p>
        </w:tc>
        <w:tc>
          <w:tcPr>
            <w:tcW w:w="227" w:type="dxa"/>
            <w:tcBorders>
              <w:top w:val="nil"/>
              <w:left w:val="nil"/>
              <w:bottom w:val="nil"/>
              <w:right w:val="nil"/>
            </w:tcBorders>
            <w:vAlign w:val="bottom"/>
          </w:tcPr>
          <w:p w:rsidR="00AE48D4" w:rsidRPr="0089426C" w:rsidRDefault="00AE48D4" w:rsidP="0089426C">
            <w:pPr>
              <w:rPr>
                <w:color w:val="000000"/>
                <w:sz w:val="18"/>
                <w:szCs w:val="18"/>
              </w:rPr>
            </w:pPr>
          </w:p>
        </w:tc>
        <w:tc>
          <w:tcPr>
            <w:tcW w:w="1190" w:type="dxa"/>
            <w:tcBorders>
              <w:top w:val="nil"/>
              <w:left w:val="nil"/>
              <w:bottom w:val="nil"/>
              <w:right w:val="nil"/>
            </w:tcBorders>
            <w:vAlign w:val="bottom"/>
          </w:tcPr>
          <w:p w:rsidR="00AE48D4" w:rsidRPr="0089426C" w:rsidRDefault="00AE48D4" w:rsidP="0089426C">
            <w:pPr>
              <w:jc w:val="center"/>
              <w:rPr>
                <w:color w:val="000000"/>
                <w:sz w:val="18"/>
                <w:szCs w:val="18"/>
              </w:rPr>
            </w:pPr>
          </w:p>
        </w:tc>
        <w:tc>
          <w:tcPr>
            <w:tcW w:w="312" w:type="dxa"/>
            <w:tcBorders>
              <w:top w:val="nil"/>
              <w:left w:val="nil"/>
              <w:bottom w:val="nil"/>
              <w:right w:val="nil"/>
            </w:tcBorders>
            <w:vAlign w:val="bottom"/>
          </w:tcPr>
          <w:p w:rsidR="00AE48D4" w:rsidRPr="0089426C" w:rsidRDefault="00AE48D4" w:rsidP="0089426C">
            <w:pPr>
              <w:jc w:val="center"/>
              <w:rPr>
                <w:color w:val="000000"/>
                <w:sz w:val="18"/>
                <w:szCs w:val="18"/>
              </w:rPr>
            </w:pPr>
          </w:p>
        </w:tc>
      </w:tr>
    </w:tbl>
    <w:p w:rsidR="00AE48D4" w:rsidRPr="0089426C" w:rsidRDefault="00AE48D4" w:rsidP="0089426C">
      <w:pPr>
        <w:ind w:firstLine="567"/>
        <w:rPr>
          <w:color w:val="000000"/>
          <w:sz w:val="18"/>
          <w:szCs w:val="18"/>
        </w:rPr>
      </w:pPr>
      <w:r w:rsidRPr="0089426C">
        <w:rPr>
          <w:color w:val="000000"/>
          <w:sz w:val="18"/>
          <w:szCs w:val="18"/>
        </w:rPr>
        <w:t xml:space="preserve">Проектно-сметная документация утверждена  </w:t>
      </w:r>
    </w:p>
    <w:p w:rsidR="00AE48D4" w:rsidRPr="0089426C" w:rsidRDefault="00AE48D4" w:rsidP="0089426C">
      <w:pPr>
        <w:pBdr>
          <w:top w:val="single" w:sz="4" w:space="1" w:color="auto"/>
        </w:pBdr>
        <w:ind w:left="4962"/>
        <w:rPr>
          <w:color w:val="000000"/>
          <w:sz w:val="18"/>
          <w:szCs w:val="18"/>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AE48D4" w:rsidRPr="0089426C" w:rsidTr="0089426C">
        <w:trPr>
          <w:cantSplit/>
        </w:trPr>
        <w:tc>
          <w:tcPr>
            <w:tcW w:w="4706" w:type="dxa"/>
            <w:tcBorders>
              <w:top w:val="nil"/>
              <w:left w:val="nil"/>
              <w:bottom w:val="single" w:sz="4" w:space="0" w:color="auto"/>
              <w:right w:val="nil"/>
            </w:tcBorders>
            <w:vAlign w:val="bottom"/>
          </w:tcPr>
          <w:p w:rsidR="00AE48D4" w:rsidRPr="0089426C" w:rsidRDefault="00AE48D4" w:rsidP="0089426C">
            <w:pPr>
              <w:rPr>
                <w:color w:val="000000"/>
                <w:sz w:val="18"/>
                <w:szCs w:val="18"/>
              </w:rPr>
            </w:pPr>
          </w:p>
        </w:tc>
        <w:tc>
          <w:tcPr>
            <w:tcW w:w="624" w:type="dxa"/>
            <w:tcBorders>
              <w:top w:val="nil"/>
              <w:left w:val="nil"/>
              <w:bottom w:val="nil"/>
              <w:right w:val="nil"/>
            </w:tcBorders>
            <w:vAlign w:val="bottom"/>
          </w:tcPr>
          <w:p w:rsidR="00AE48D4" w:rsidRPr="0089426C" w:rsidRDefault="00AE48D4" w:rsidP="0089426C">
            <w:pPr>
              <w:jc w:val="center"/>
              <w:rPr>
                <w:color w:val="000000"/>
                <w:sz w:val="18"/>
                <w:szCs w:val="18"/>
              </w:rPr>
            </w:pPr>
            <w:r w:rsidRPr="0089426C">
              <w:rPr>
                <w:color w:val="000000"/>
                <w:sz w:val="18"/>
                <w:szCs w:val="18"/>
              </w:rPr>
              <w:t>за №</w:t>
            </w:r>
          </w:p>
        </w:tc>
        <w:tc>
          <w:tcPr>
            <w:tcW w:w="1418"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510" w:type="dxa"/>
            <w:tcBorders>
              <w:top w:val="nil"/>
              <w:left w:val="nil"/>
              <w:bottom w:val="nil"/>
              <w:right w:val="nil"/>
            </w:tcBorders>
            <w:vAlign w:val="bottom"/>
          </w:tcPr>
          <w:p w:rsidR="00AE48D4" w:rsidRPr="0089426C" w:rsidRDefault="00AE48D4" w:rsidP="0089426C">
            <w:pPr>
              <w:jc w:val="right"/>
              <w:rPr>
                <w:color w:val="000000"/>
                <w:sz w:val="18"/>
                <w:szCs w:val="18"/>
              </w:rPr>
            </w:pPr>
            <w:r w:rsidRPr="0089426C">
              <w:rPr>
                <w:color w:val="000000"/>
                <w:sz w:val="18"/>
                <w:szCs w:val="18"/>
              </w:rPr>
              <w:t>от “</w:t>
            </w:r>
          </w:p>
        </w:tc>
        <w:tc>
          <w:tcPr>
            <w:tcW w:w="567"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227" w:type="dxa"/>
            <w:tcBorders>
              <w:top w:val="nil"/>
              <w:left w:val="nil"/>
              <w:bottom w:val="nil"/>
              <w:right w:val="nil"/>
            </w:tcBorders>
            <w:vAlign w:val="bottom"/>
          </w:tcPr>
          <w:p w:rsidR="00AE48D4" w:rsidRPr="0089426C" w:rsidRDefault="00AE48D4" w:rsidP="0089426C">
            <w:pPr>
              <w:rPr>
                <w:color w:val="000000"/>
                <w:sz w:val="18"/>
                <w:szCs w:val="18"/>
              </w:rPr>
            </w:pPr>
            <w:r w:rsidRPr="0089426C">
              <w:rPr>
                <w:color w:val="000000"/>
                <w:sz w:val="18"/>
                <w:szCs w:val="18"/>
              </w:rPr>
              <w:t>”</w:t>
            </w:r>
          </w:p>
        </w:tc>
        <w:tc>
          <w:tcPr>
            <w:tcW w:w="1190"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312" w:type="dxa"/>
            <w:tcBorders>
              <w:top w:val="nil"/>
              <w:left w:val="nil"/>
              <w:bottom w:val="nil"/>
              <w:right w:val="nil"/>
            </w:tcBorders>
            <w:vAlign w:val="bottom"/>
          </w:tcPr>
          <w:p w:rsidR="00AE48D4" w:rsidRPr="0089426C" w:rsidRDefault="00AE48D4" w:rsidP="0089426C">
            <w:pPr>
              <w:ind w:left="57"/>
              <w:rPr>
                <w:color w:val="000000"/>
                <w:sz w:val="18"/>
                <w:szCs w:val="18"/>
              </w:rPr>
            </w:pPr>
            <w:proofErr w:type="gramStart"/>
            <w:r w:rsidRPr="0089426C">
              <w:rPr>
                <w:color w:val="000000"/>
                <w:sz w:val="18"/>
                <w:szCs w:val="18"/>
              </w:rPr>
              <w:t>г</w:t>
            </w:r>
            <w:proofErr w:type="gramEnd"/>
            <w:r w:rsidRPr="0089426C">
              <w:rPr>
                <w:color w:val="000000"/>
                <w:sz w:val="18"/>
                <w:szCs w:val="18"/>
              </w:rPr>
              <w:t>.</w:t>
            </w:r>
          </w:p>
        </w:tc>
      </w:tr>
    </w:tbl>
    <w:p w:rsidR="00AE48D4" w:rsidRPr="0089426C" w:rsidRDefault="00AE48D4" w:rsidP="0089426C">
      <w:pPr>
        <w:ind w:firstLine="567"/>
        <w:rPr>
          <w:color w:val="000000"/>
          <w:sz w:val="18"/>
          <w:szCs w:val="18"/>
        </w:rPr>
      </w:pPr>
      <w:r w:rsidRPr="0089426C">
        <w:rPr>
          <w:color w:val="000000"/>
          <w:sz w:val="18"/>
          <w:szCs w:val="18"/>
        </w:rPr>
        <w:t>Дополнительно информируем:</w:t>
      </w:r>
    </w:p>
    <w:p w:rsidR="00AE48D4" w:rsidRPr="0089426C" w:rsidRDefault="00AE48D4" w:rsidP="0089426C">
      <w:pPr>
        <w:ind w:firstLine="567"/>
        <w:jc w:val="both"/>
        <w:rPr>
          <w:color w:val="000000"/>
          <w:sz w:val="18"/>
          <w:szCs w:val="18"/>
        </w:rPr>
      </w:pPr>
      <w:r w:rsidRPr="0089426C">
        <w:rPr>
          <w:color w:val="000000"/>
          <w:sz w:val="18"/>
          <w:szCs w:val="18"/>
        </w:rPr>
        <w:t xml:space="preserve">Финансирование строительства (реконструкции, капитального ремонта) застройщиком будет осуществляться  </w:t>
      </w:r>
    </w:p>
    <w:p w:rsidR="00AE48D4" w:rsidRPr="0089426C" w:rsidRDefault="00AE48D4" w:rsidP="0089426C">
      <w:pPr>
        <w:pBdr>
          <w:top w:val="single" w:sz="4" w:space="1" w:color="auto"/>
        </w:pBdr>
        <w:ind w:left="1636"/>
        <w:jc w:val="center"/>
        <w:rPr>
          <w:color w:val="000000"/>
          <w:sz w:val="18"/>
          <w:szCs w:val="18"/>
        </w:rPr>
      </w:pPr>
      <w:r w:rsidRPr="0089426C">
        <w:rPr>
          <w:color w:val="000000"/>
          <w:sz w:val="18"/>
          <w:szCs w:val="18"/>
        </w:rPr>
        <w:t>(банковские реквизиты и номер счета)</w:t>
      </w:r>
    </w:p>
    <w:p w:rsidR="00AE48D4" w:rsidRPr="0089426C" w:rsidRDefault="00AE48D4" w:rsidP="0089426C">
      <w:pPr>
        <w:ind w:firstLine="567"/>
        <w:jc w:val="both"/>
        <w:rPr>
          <w:color w:val="000000"/>
          <w:sz w:val="18"/>
          <w:szCs w:val="18"/>
        </w:rPr>
      </w:pPr>
      <w:r w:rsidRPr="0089426C">
        <w:rPr>
          <w:color w:val="000000"/>
          <w:sz w:val="18"/>
          <w:szCs w:val="18"/>
        </w:rPr>
        <w:t xml:space="preserve">Работы будут производиться подрядным (хозяйственным) способом в соответствии </w:t>
      </w:r>
      <w:r w:rsidRPr="0089426C">
        <w:rPr>
          <w:color w:val="000000"/>
          <w:sz w:val="18"/>
          <w:szCs w:val="18"/>
        </w:rPr>
        <w:br/>
      </w:r>
    </w:p>
    <w:tbl>
      <w:tblPr>
        <w:tblW w:w="9384" w:type="dxa"/>
        <w:tblLayout w:type="fixed"/>
        <w:tblCellMar>
          <w:left w:w="28" w:type="dxa"/>
          <w:right w:w="28" w:type="dxa"/>
        </w:tblCellMar>
        <w:tblLook w:val="0000"/>
      </w:tblPr>
      <w:tblGrid>
        <w:gridCol w:w="1644"/>
        <w:gridCol w:w="198"/>
        <w:gridCol w:w="567"/>
        <w:gridCol w:w="284"/>
        <w:gridCol w:w="1956"/>
        <w:gridCol w:w="397"/>
        <w:gridCol w:w="567"/>
        <w:gridCol w:w="624"/>
        <w:gridCol w:w="3147"/>
      </w:tblGrid>
      <w:tr w:rsidR="00AE48D4" w:rsidRPr="0089426C" w:rsidTr="0089426C">
        <w:trPr>
          <w:cantSplit/>
        </w:trPr>
        <w:tc>
          <w:tcPr>
            <w:tcW w:w="1644" w:type="dxa"/>
            <w:tcBorders>
              <w:top w:val="nil"/>
              <w:left w:val="nil"/>
              <w:bottom w:val="nil"/>
              <w:right w:val="nil"/>
            </w:tcBorders>
            <w:vAlign w:val="bottom"/>
          </w:tcPr>
          <w:p w:rsidR="00AE48D4" w:rsidRPr="0089426C" w:rsidRDefault="00AE48D4" w:rsidP="0089426C">
            <w:pPr>
              <w:rPr>
                <w:color w:val="000000"/>
                <w:sz w:val="18"/>
                <w:szCs w:val="18"/>
              </w:rPr>
            </w:pPr>
            <w:r w:rsidRPr="0089426C">
              <w:rPr>
                <w:color w:val="000000"/>
                <w:sz w:val="18"/>
                <w:szCs w:val="18"/>
              </w:rPr>
              <w:t xml:space="preserve">с  договором  </w:t>
            </w:r>
            <w:proofErr w:type="gramStart"/>
            <w:r w:rsidRPr="0089426C">
              <w:rPr>
                <w:color w:val="000000"/>
                <w:sz w:val="18"/>
                <w:szCs w:val="18"/>
              </w:rPr>
              <w:t>от</w:t>
            </w:r>
            <w:proofErr w:type="gramEnd"/>
          </w:p>
        </w:tc>
        <w:tc>
          <w:tcPr>
            <w:tcW w:w="198" w:type="dxa"/>
            <w:tcBorders>
              <w:top w:val="nil"/>
              <w:left w:val="nil"/>
              <w:bottom w:val="nil"/>
              <w:right w:val="nil"/>
            </w:tcBorders>
            <w:vAlign w:val="bottom"/>
          </w:tcPr>
          <w:p w:rsidR="00AE48D4" w:rsidRPr="0089426C" w:rsidRDefault="00AE48D4" w:rsidP="0089426C">
            <w:pPr>
              <w:jc w:val="right"/>
              <w:rPr>
                <w:color w:val="000000"/>
                <w:sz w:val="18"/>
                <w:szCs w:val="18"/>
              </w:rPr>
            </w:pPr>
            <w:r w:rsidRPr="0089426C">
              <w:rPr>
                <w:color w:val="000000"/>
                <w:sz w:val="18"/>
                <w:szCs w:val="18"/>
              </w:rPr>
              <w:t>“</w:t>
            </w:r>
          </w:p>
        </w:tc>
        <w:tc>
          <w:tcPr>
            <w:tcW w:w="567"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284" w:type="dxa"/>
            <w:tcBorders>
              <w:top w:val="nil"/>
              <w:left w:val="nil"/>
              <w:bottom w:val="nil"/>
              <w:right w:val="nil"/>
            </w:tcBorders>
            <w:vAlign w:val="bottom"/>
          </w:tcPr>
          <w:p w:rsidR="00AE48D4" w:rsidRPr="0089426C" w:rsidRDefault="00AE48D4" w:rsidP="0089426C">
            <w:pPr>
              <w:rPr>
                <w:color w:val="000000"/>
                <w:sz w:val="18"/>
                <w:szCs w:val="18"/>
              </w:rPr>
            </w:pPr>
            <w:r w:rsidRPr="0089426C">
              <w:rPr>
                <w:color w:val="000000"/>
                <w:sz w:val="18"/>
                <w:szCs w:val="18"/>
              </w:rPr>
              <w:t>”</w:t>
            </w:r>
          </w:p>
        </w:tc>
        <w:tc>
          <w:tcPr>
            <w:tcW w:w="1956"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397" w:type="dxa"/>
            <w:tcBorders>
              <w:top w:val="nil"/>
              <w:left w:val="nil"/>
              <w:bottom w:val="nil"/>
              <w:right w:val="nil"/>
            </w:tcBorders>
            <w:vAlign w:val="bottom"/>
          </w:tcPr>
          <w:p w:rsidR="00AE48D4" w:rsidRPr="0089426C" w:rsidRDefault="00AE48D4" w:rsidP="0089426C">
            <w:pPr>
              <w:jc w:val="right"/>
              <w:rPr>
                <w:color w:val="000000"/>
                <w:sz w:val="18"/>
                <w:szCs w:val="18"/>
              </w:rPr>
            </w:pPr>
            <w:r w:rsidRPr="0089426C">
              <w:rPr>
                <w:color w:val="000000"/>
                <w:sz w:val="18"/>
                <w:szCs w:val="18"/>
              </w:rPr>
              <w:t>20</w:t>
            </w:r>
          </w:p>
        </w:tc>
        <w:tc>
          <w:tcPr>
            <w:tcW w:w="567" w:type="dxa"/>
            <w:tcBorders>
              <w:top w:val="nil"/>
              <w:left w:val="nil"/>
              <w:bottom w:val="single" w:sz="4" w:space="0" w:color="auto"/>
              <w:right w:val="nil"/>
            </w:tcBorders>
            <w:vAlign w:val="bottom"/>
          </w:tcPr>
          <w:p w:rsidR="00AE48D4" w:rsidRPr="0089426C" w:rsidRDefault="00AE48D4" w:rsidP="0089426C">
            <w:pPr>
              <w:rPr>
                <w:color w:val="000000"/>
                <w:sz w:val="18"/>
                <w:szCs w:val="18"/>
              </w:rPr>
            </w:pPr>
          </w:p>
        </w:tc>
        <w:tc>
          <w:tcPr>
            <w:tcW w:w="624" w:type="dxa"/>
            <w:tcBorders>
              <w:top w:val="nil"/>
              <w:left w:val="nil"/>
              <w:bottom w:val="nil"/>
              <w:right w:val="nil"/>
            </w:tcBorders>
            <w:vAlign w:val="bottom"/>
          </w:tcPr>
          <w:p w:rsidR="00AE48D4" w:rsidRPr="0089426C" w:rsidRDefault="00AE48D4" w:rsidP="0089426C">
            <w:pPr>
              <w:jc w:val="center"/>
              <w:rPr>
                <w:color w:val="000000"/>
                <w:sz w:val="18"/>
                <w:szCs w:val="18"/>
              </w:rPr>
            </w:pPr>
            <w:proofErr w:type="gramStart"/>
            <w:r w:rsidRPr="0089426C">
              <w:rPr>
                <w:color w:val="000000"/>
                <w:sz w:val="18"/>
                <w:szCs w:val="18"/>
              </w:rPr>
              <w:t>г</w:t>
            </w:r>
            <w:proofErr w:type="gramEnd"/>
            <w:r w:rsidRPr="0089426C">
              <w:rPr>
                <w:color w:val="000000"/>
                <w:sz w:val="18"/>
                <w:szCs w:val="18"/>
              </w:rPr>
              <w:t>. №</w:t>
            </w:r>
          </w:p>
        </w:tc>
        <w:tc>
          <w:tcPr>
            <w:tcW w:w="3147"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r>
    </w:tbl>
    <w:p w:rsidR="00AE48D4" w:rsidRPr="0089426C" w:rsidRDefault="00AE48D4" w:rsidP="0089426C">
      <w:pPr>
        <w:rPr>
          <w:color w:val="000000"/>
          <w:sz w:val="18"/>
          <w:szCs w:val="18"/>
        </w:rPr>
      </w:pPr>
    </w:p>
    <w:p w:rsidR="00AE48D4" w:rsidRPr="0089426C" w:rsidRDefault="00AE48D4" w:rsidP="0089426C">
      <w:pPr>
        <w:pBdr>
          <w:top w:val="single" w:sz="4" w:space="1" w:color="auto"/>
        </w:pBdr>
        <w:jc w:val="center"/>
        <w:rPr>
          <w:color w:val="000000"/>
          <w:sz w:val="18"/>
          <w:szCs w:val="18"/>
        </w:rPr>
      </w:pPr>
      <w:proofErr w:type="gramStart"/>
      <w:r w:rsidRPr="0089426C">
        <w:rPr>
          <w:color w:val="000000"/>
          <w:sz w:val="18"/>
          <w:szCs w:val="18"/>
        </w:rPr>
        <w:t xml:space="preserve">(наименование организации, ИНН, </w:t>
      </w:r>
      <w:proofErr w:type="gramEnd"/>
    </w:p>
    <w:p w:rsidR="00AE48D4" w:rsidRPr="0089426C" w:rsidRDefault="00AE48D4" w:rsidP="0089426C">
      <w:pPr>
        <w:rPr>
          <w:color w:val="000000"/>
          <w:sz w:val="18"/>
          <w:szCs w:val="18"/>
        </w:rPr>
      </w:pPr>
    </w:p>
    <w:p w:rsidR="00AE48D4" w:rsidRPr="0089426C" w:rsidRDefault="00AE48D4" w:rsidP="0089426C">
      <w:pPr>
        <w:pBdr>
          <w:top w:val="single" w:sz="4" w:space="1" w:color="auto"/>
        </w:pBdr>
        <w:jc w:val="center"/>
        <w:rPr>
          <w:color w:val="000000"/>
          <w:sz w:val="18"/>
          <w:szCs w:val="18"/>
        </w:rPr>
      </w:pPr>
      <w:r w:rsidRPr="0089426C">
        <w:rPr>
          <w:color w:val="000000"/>
          <w:sz w:val="18"/>
          <w:szCs w:val="18"/>
        </w:rPr>
        <w:t xml:space="preserve">юридический и почтовый адреса, Ф.И.О. руководителя, номер телефона, </w:t>
      </w:r>
    </w:p>
    <w:p w:rsidR="00AE48D4" w:rsidRPr="0089426C" w:rsidRDefault="00AE48D4" w:rsidP="0089426C">
      <w:pPr>
        <w:rPr>
          <w:color w:val="000000"/>
          <w:sz w:val="18"/>
          <w:szCs w:val="18"/>
        </w:rPr>
      </w:pPr>
    </w:p>
    <w:p w:rsidR="00AE48D4" w:rsidRPr="0089426C" w:rsidRDefault="00AE48D4" w:rsidP="0089426C">
      <w:pPr>
        <w:pBdr>
          <w:top w:val="single" w:sz="4" w:space="1" w:color="auto"/>
        </w:pBdr>
        <w:jc w:val="center"/>
        <w:rPr>
          <w:color w:val="000000"/>
          <w:sz w:val="18"/>
          <w:szCs w:val="18"/>
        </w:rPr>
      </w:pPr>
      <w:r w:rsidRPr="0089426C">
        <w:rPr>
          <w:color w:val="000000"/>
          <w:sz w:val="18"/>
          <w:szCs w:val="18"/>
        </w:rPr>
        <w:t xml:space="preserve">банковские реквизиты (наименование банка, </w:t>
      </w:r>
      <w:proofErr w:type="spellStart"/>
      <w:proofErr w:type="gramStart"/>
      <w:r w:rsidRPr="0089426C">
        <w:rPr>
          <w:color w:val="000000"/>
          <w:sz w:val="18"/>
          <w:szCs w:val="18"/>
        </w:rPr>
        <w:t>р</w:t>
      </w:r>
      <w:proofErr w:type="spellEnd"/>
      <w:proofErr w:type="gramEnd"/>
      <w:r w:rsidRPr="0089426C">
        <w:rPr>
          <w:color w:val="000000"/>
          <w:sz w:val="18"/>
          <w:szCs w:val="18"/>
        </w:rPr>
        <w:t>/с, к/с, БИК))</w:t>
      </w:r>
    </w:p>
    <w:p w:rsidR="00AE48D4" w:rsidRPr="0089426C" w:rsidRDefault="00AE48D4" w:rsidP="0089426C">
      <w:pPr>
        <w:ind w:firstLine="567"/>
        <w:rPr>
          <w:color w:val="000000"/>
          <w:sz w:val="18"/>
          <w:szCs w:val="18"/>
        </w:rPr>
      </w:pPr>
      <w:r w:rsidRPr="0089426C">
        <w:rPr>
          <w:color w:val="000000"/>
          <w:sz w:val="18"/>
          <w:szCs w:val="18"/>
        </w:rPr>
        <w:t xml:space="preserve">Право выполнения строительно-монтажных работ закреплено  </w:t>
      </w:r>
    </w:p>
    <w:p w:rsidR="00AE48D4" w:rsidRPr="0089426C" w:rsidRDefault="00AE48D4" w:rsidP="0089426C">
      <w:pPr>
        <w:pBdr>
          <w:top w:val="single" w:sz="4" w:space="1" w:color="auto"/>
        </w:pBdr>
        <w:ind w:left="6521"/>
        <w:rPr>
          <w:color w:val="000000"/>
          <w:sz w:val="18"/>
          <w:szCs w:val="18"/>
        </w:rPr>
      </w:pPr>
    </w:p>
    <w:p w:rsidR="00AE48D4" w:rsidRPr="0089426C" w:rsidRDefault="00AE48D4" w:rsidP="0089426C">
      <w:pPr>
        <w:rPr>
          <w:color w:val="000000"/>
          <w:sz w:val="18"/>
          <w:szCs w:val="18"/>
        </w:rPr>
      </w:pPr>
    </w:p>
    <w:p w:rsidR="00AE48D4" w:rsidRPr="0089426C" w:rsidRDefault="00AE48D4" w:rsidP="0089426C">
      <w:pPr>
        <w:pBdr>
          <w:top w:val="single" w:sz="4" w:space="1" w:color="auto"/>
        </w:pBdr>
        <w:jc w:val="center"/>
        <w:rPr>
          <w:color w:val="000000"/>
          <w:sz w:val="18"/>
          <w:szCs w:val="18"/>
        </w:rPr>
      </w:pPr>
      <w:r w:rsidRPr="0089426C">
        <w:rPr>
          <w:color w:val="000000"/>
          <w:sz w:val="18"/>
          <w:szCs w:val="18"/>
        </w:rPr>
        <w:t>(наименование документа и уполномоченной организации, его выдавшей)</w:t>
      </w:r>
    </w:p>
    <w:p w:rsidR="00AE48D4" w:rsidRPr="0089426C" w:rsidRDefault="00AE48D4" w:rsidP="0089426C">
      <w:pPr>
        <w:rPr>
          <w:color w:val="000000"/>
          <w:sz w:val="18"/>
          <w:szCs w:val="18"/>
        </w:rPr>
      </w:pPr>
    </w:p>
    <w:p w:rsidR="00AE48D4" w:rsidRPr="0089426C" w:rsidRDefault="00AE48D4" w:rsidP="0089426C">
      <w:pPr>
        <w:pBdr>
          <w:top w:val="single" w:sz="4" w:space="1" w:color="auto"/>
        </w:pBdr>
        <w:rPr>
          <w:color w:val="000000"/>
          <w:sz w:val="18"/>
          <w:szCs w:val="18"/>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AE48D4" w:rsidRPr="0089426C" w:rsidTr="0089426C">
        <w:trPr>
          <w:cantSplit/>
        </w:trPr>
        <w:tc>
          <w:tcPr>
            <w:tcW w:w="284" w:type="dxa"/>
            <w:tcBorders>
              <w:top w:val="nil"/>
              <w:left w:val="nil"/>
              <w:bottom w:val="nil"/>
              <w:right w:val="nil"/>
            </w:tcBorders>
            <w:vAlign w:val="bottom"/>
          </w:tcPr>
          <w:p w:rsidR="00AE48D4" w:rsidRPr="0089426C" w:rsidRDefault="00AE48D4" w:rsidP="0089426C">
            <w:pPr>
              <w:rPr>
                <w:color w:val="000000"/>
                <w:sz w:val="18"/>
                <w:szCs w:val="18"/>
              </w:rPr>
            </w:pPr>
            <w:r w:rsidRPr="0089426C">
              <w:rPr>
                <w:color w:val="000000"/>
                <w:sz w:val="18"/>
                <w:szCs w:val="18"/>
              </w:rPr>
              <w:t>от</w:t>
            </w:r>
          </w:p>
        </w:tc>
        <w:tc>
          <w:tcPr>
            <w:tcW w:w="198" w:type="dxa"/>
            <w:tcBorders>
              <w:top w:val="nil"/>
              <w:left w:val="nil"/>
              <w:bottom w:val="nil"/>
              <w:right w:val="nil"/>
            </w:tcBorders>
            <w:vAlign w:val="bottom"/>
          </w:tcPr>
          <w:p w:rsidR="00AE48D4" w:rsidRPr="0089426C" w:rsidRDefault="00AE48D4" w:rsidP="0089426C">
            <w:pPr>
              <w:jc w:val="right"/>
              <w:rPr>
                <w:color w:val="000000"/>
                <w:sz w:val="18"/>
                <w:szCs w:val="18"/>
              </w:rPr>
            </w:pPr>
            <w:r w:rsidRPr="0089426C">
              <w:rPr>
                <w:color w:val="000000"/>
                <w:sz w:val="18"/>
                <w:szCs w:val="18"/>
              </w:rPr>
              <w:t>“</w:t>
            </w:r>
          </w:p>
        </w:tc>
        <w:tc>
          <w:tcPr>
            <w:tcW w:w="567"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284" w:type="dxa"/>
            <w:tcBorders>
              <w:top w:val="nil"/>
              <w:left w:val="nil"/>
              <w:bottom w:val="nil"/>
              <w:right w:val="nil"/>
            </w:tcBorders>
            <w:vAlign w:val="bottom"/>
          </w:tcPr>
          <w:p w:rsidR="00AE48D4" w:rsidRPr="0089426C" w:rsidRDefault="00AE48D4" w:rsidP="0089426C">
            <w:pPr>
              <w:rPr>
                <w:color w:val="000000"/>
                <w:sz w:val="18"/>
                <w:szCs w:val="18"/>
              </w:rPr>
            </w:pPr>
            <w:r w:rsidRPr="0089426C">
              <w:rPr>
                <w:color w:val="000000"/>
                <w:sz w:val="18"/>
                <w:szCs w:val="18"/>
              </w:rPr>
              <w:t>”</w:t>
            </w:r>
          </w:p>
        </w:tc>
        <w:tc>
          <w:tcPr>
            <w:tcW w:w="1956"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624" w:type="dxa"/>
            <w:tcBorders>
              <w:top w:val="nil"/>
              <w:left w:val="nil"/>
              <w:bottom w:val="nil"/>
              <w:right w:val="nil"/>
            </w:tcBorders>
            <w:vAlign w:val="bottom"/>
          </w:tcPr>
          <w:p w:rsidR="00AE48D4" w:rsidRPr="0089426C" w:rsidRDefault="00AE48D4" w:rsidP="0089426C">
            <w:pPr>
              <w:jc w:val="center"/>
              <w:rPr>
                <w:color w:val="000000"/>
                <w:sz w:val="18"/>
                <w:szCs w:val="18"/>
              </w:rPr>
            </w:pPr>
            <w:proofErr w:type="gramStart"/>
            <w:r w:rsidRPr="0089426C">
              <w:rPr>
                <w:color w:val="000000"/>
                <w:sz w:val="18"/>
                <w:szCs w:val="18"/>
              </w:rPr>
              <w:t>г</w:t>
            </w:r>
            <w:proofErr w:type="gramEnd"/>
            <w:r w:rsidRPr="0089426C">
              <w:rPr>
                <w:color w:val="000000"/>
                <w:sz w:val="18"/>
                <w:szCs w:val="18"/>
              </w:rPr>
              <w:t>. №</w:t>
            </w:r>
          </w:p>
        </w:tc>
        <w:tc>
          <w:tcPr>
            <w:tcW w:w="2636"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r>
    </w:tbl>
    <w:p w:rsidR="00AE48D4" w:rsidRPr="0089426C" w:rsidRDefault="00AE48D4" w:rsidP="0089426C">
      <w:pPr>
        <w:rPr>
          <w:color w:val="000000"/>
          <w:sz w:val="18"/>
          <w:szCs w:val="18"/>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851"/>
      </w:tblGrid>
      <w:tr w:rsidR="00AE48D4" w:rsidRPr="0089426C" w:rsidTr="0089426C">
        <w:trPr>
          <w:cantSplit/>
        </w:trPr>
        <w:tc>
          <w:tcPr>
            <w:tcW w:w="3827" w:type="dxa"/>
            <w:tcBorders>
              <w:top w:val="nil"/>
              <w:left w:val="nil"/>
              <w:bottom w:val="nil"/>
              <w:right w:val="nil"/>
            </w:tcBorders>
            <w:vAlign w:val="bottom"/>
          </w:tcPr>
          <w:p w:rsidR="00AE48D4" w:rsidRPr="0089426C" w:rsidRDefault="00AE48D4" w:rsidP="0089426C">
            <w:pPr>
              <w:ind w:firstLine="567"/>
              <w:rPr>
                <w:color w:val="000000"/>
                <w:sz w:val="18"/>
                <w:szCs w:val="18"/>
              </w:rPr>
            </w:pPr>
            <w:r w:rsidRPr="0089426C">
              <w:rPr>
                <w:color w:val="000000"/>
                <w:sz w:val="18"/>
                <w:szCs w:val="18"/>
              </w:rPr>
              <w:t>Производителем работ приказом</w:t>
            </w:r>
          </w:p>
        </w:tc>
        <w:tc>
          <w:tcPr>
            <w:tcW w:w="1134"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510" w:type="dxa"/>
            <w:tcBorders>
              <w:top w:val="nil"/>
              <w:left w:val="nil"/>
              <w:bottom w:val="nil"/>
              <w:right w:val="nil"/>
            </w:tcBorders>
            <w:vAlign w:val="bottom"/>
          </w:tcPr>
          <w:p w:rsidR="00AE48D4" w:rsidRPr="0089426C" w:rsidRDefault="00AE48D4" w:rsidP="0089426C">
            <w:pPr>
              <w:jc w:val="right"/>
              <w:rPr>
                <w:color w:val="000000"/>
                <w:sz w:val="18"/>
                <w:szCs w:val="18"/>
              </w:rPr>
            </w:pPr>
            <w:r w:rsidRPr="0089426C">
              <w:rPr>
                <w:color w:val="000000"/>
                <w:sz w:val="18"/>
                <w:szCs w:val="18"/>
              </w:rPr>
              <w:t>от “</w:t>
            </w:r>
          </w:p>
        </w:tc>
        <w:tc>
          <w:tcPr>
            <w:tcW w:w="567"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227" w:type="dxa"/>
            <w:tcBorders>
              <w:top w:val="nil"/>
              <w:left w:val="nil"/>
              <w:bottom w:val="nil"/>
              <w:right w:val="nil"/>
            </w:tcBorders>
            <w:vAlign w:val="bottom"/>
          </w:tcPr>
          <w:p w:rsidR="00AE48D4" w:rsidRPr="0089426C" w:rsidRDefault="00AE48D4" w:rsidP="0089426C">
            <w:pPr>
              <w:rPr>
                <w:color w:val="000000"/>
                <w:sz w:val="18"/>
                <w:szCs w:val="18"/>
              </w:rPr>
            </w:pPr>
            <w:r w:rsidRPr="0089426C">
              <w:rPr>
                <w:color w:val="000000"/>
                <w:sz w:val="18"/>
                <w:szCs w:val="18"/>
              </w:rPr>
              <w:t>”</w:t>
            </w:r>
          </w:p>
        </w:tc>
        <w:tc>
          <w:tcPr>
            <w:tcW w:w="1701"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567" w:type="dxa"/>
            <w:tcBorders>
              <w:top w:val="nil"/>
              <w:left w:val="nil"/>
              <w:bottom w:val="nil"/>
              <w:right w:val="nil"/>
            </w:tcBorders>
            <w:vAlign w:val="bottom"/>
          </w:tcPr>
          <w:p w:rsidR="00AE48D4" w:rsidRPr="0089426C" w:rsidRDefault="00AE48D4" w:rsidP="0089426C">
            <w:pPr>
              <w:jc w:val="center"/>
              <w:rPr>
                <w:color w:val="000000"/>
                <w:sz w:val="18"/>
                <w:szCs w:val="18"/>
              </w:rPr>
            </w:pPr>
            <w:proofErr w:type="gramStart"/>
            <w:r w:rsidRPr="0089426C">
              <w:rPr>
                <w:color w:val="000000"/>
                <w:sz w:val="18"/>
                <w:szCs w:val="18"/>
              </w:rPr>
              <w:t>г</w:t>
            </w:r>
            <w:proofErr w:type="gramEnd"/>
            <w:r w:rsidRPr="0089426C">
              <w:rPr>
                <w:color w:val="000000"/>
                <w:sz w:val="18"/>
                <w:szCs w:val="18"/>
              </w:rPr>
              <w:t>. №</w:t>
            </w:r>
          </w:p>
        </w:tc>
        <w:tc>
          <w:tcPr>
            <w:tcW w:w="851"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r>
    </w:tbl>
    <w:p w:rsidR="00AE48D4" w:rsidRPr="0089426C" w:rsidRDefault="00AE48D4" w:rsidP="0089426C">
      <w:pPr>
        <w:rPr>
          <w:color w:val="000000"/>
          <w:sz w:val="18"/>
          <w:szCs w:val="18"/>
        </w:rPr>
      </w:pPr>
      <w:r w:rsidRPr="0089426C">
        <w:rPr>
          <w:color w:val="000000"/>
          <w:sz w:val="18"/>
          <w:szCs w:val="18"/>
        </w:rPr>
        <w:t xml:space="preserve">назначен  </w:t>
      </w:r>
    </w:p>
    <w:p w:rsidR="00AE48D4" w:rsidRPr="0089426C" w:rsidRDefault="00AE48D4" w:rsidP="0089426C">
      <w:pPr>
        <w:pBdr>
          <w:top w:val="single" w:sz="4" w:space="1" w:color="auto"/>
        </w:pBdr>
        <w:ind w:left="964"/>
        <w:jc w:val="center"/>
        <w:rPr>
          <w:color w:val="000000"/>
          <w:sz w:val="18"/>
          <w:szCs w:val="18"/>
        </w:rPr>
      </w:pPr>
      <w:r w:rsidRPr="0089426C">
        <w:rPr>
          <w:color w:val="000000"/>
          <w:sz w:val="18"/>
          <w:szCs w:val="18"/>
        </w:rPr>
        <w:t>(должность, фамилия, имя, отчество)</w:t>
      </w:r>
    </w:p>
    <w:p w:rsidR="00AE48D4" w:rsidRPr="0089426C" w:rsidRDefault="00AE48D4" w:rsidP="0089426C">
      <w:pPr>
        <w:tabs>
          <w:tab w:val="center" w:pos="2835"/>
          <w:tab w:val="left" w:pos="4536"/>
        </w:tabs>
        <w:rPr>
          <w:color w:val="000000"/>
          <w:spacing w:val="-12"/>
          <w:sz w:val="18"/>
          <w:szCs w:val="18"/>
        </w:rPr>
      </w:pPr>
      <w:r w:rsidRPr="0089426C">
        <w:rPr>
          <w:color w:val="000000"/>
          <w:spacing w:val="-12"/>
          <w:sz w:val="18"/>
          <w:szCs w:val="18"/>
        </w:rPr>
        <w:t xml:space="preserve">имеющий  </w:t>
      </w:r>
      <w:r w:rsidRPr="0089426C">
        <w:rPr>
          <w:color w:val="000000"/>
          <w:spacing w:val="-12"/>
          <w:sz w:val="18"/>
          <w:szCs w:val="18"/>
        </w:rPr>
        <w:tab/>
      </w:r>
      <w:r w:rsidRPr="0089426C">
        <w:rPr>
          <w:color w:val="000000"/>
          <w:spacing w:val="-12"/>
          <w:sz w:val="18"/>
          <w:szCs w:val="18"/>
        </w:rPr>
        <w:tab/>
        <w:t>специальное образование и стаж работы в строительстве</w:t>
      </w:r>
    </w:p>
    <w:p w:rsidR="00AE48D4" w:rsidRPr="0089426C" w:rsidRDefault="00AE48D4" w:rsidP="0089426C">
      <w:pPr>
        <w:pBdr>
          <w:top w:val="single" w:sz="4" w:space="1" w:color="auto"/>
        </w:pBdr>
        <w:ind w:left="1077" w:right="5500"/>
        <w:jc w:val="center"/>
        <w:rPr>
          <w:color w:val="000000"/>
          <w:sz w:val="18"/>
          <w:szCs w:val="18"/>
        </w:rPr>
      </w:pPr>
      <w:r w:rsidRPr="0089426C">
        <w:rPr>
          <w:color w:val="000000"/>
          <w:sz w:val="18"/>
          <w:szCs w:val="18"/>
        </w:rPr>
        <w:t>(высшее, среднее)</w:t>
      </w:r>
    </w:p>
    <w:p w:rsidR="00AE48D4" w:rsidRPr="0089426C" w:rsidRDefault="00AE48D4" w:rsidP="0089426C">
      <w:pPr>
        <w:tabs>
          <w:tab w:val="left" w:pos="3402"/>
        </w:tabs>
        <w:rPr>
          <w:color w:val="000000"/>
          <w:sz w:val="18"/>
          <w:szCs w:val="18"/>
        </w:rPr>
      </w:pPr>
      <w:r w:rsidRPr="0089426C">
        <w:rPr>
          <w:color w:val="000000"/>
          <w:sz w:val="18"/>
          <w:szCs w:val="18"/>
        </w:rPr>
        <w:tab/>
        <w:t>лет.</w:t>
      </w:r>
    </w:p>
    <w:p w:rsidR="00AE48D4" w:rsidRPr="0089426C" w:rsidRDefault="00AE48D4" w:rsidP="0089426C">
      <w:pPr>
        <w:pBdr>
          <w:top w:val="single" w:sz="4" w:space="1" w:color="auto"/>
        </w:pBdr>
        <w:ind w:right="6634"/>
        <w:rPr>
          <w:color w:val="000000"/>
          <w:sz w:val="18"/>
          <w:szCs w:val="18"/>
        </w:rPr>
      </w:pPr>
    </w:p>
    <w:tbl>
      <w:tblPr>
        <w:tblW w:w="9384" w:type="dxa"/>
        <w:tblLayout w:type="fixed"/>
        <w:tblCellMar>
          <w:left w:w="28" w:type="dxa"/>
          <w:right w:w="28" w:type="dxa"/>
        </w:tblCellMar>
        <w:tblLook w:val="0000"/>
      </w:tblPr>
      <w:tblGrid>
        <w:gridCol w:w="5131"/>
        <w:gridCol w:w="454"/>
        <w:gridCol w:w="397"/>
        <w:gridCol w:w="227"/>
        <w:gridCol w:w="1531"/>
        <w:gridCol w:w="567"/>
        <w:gridCol w:w="1077"/>
      </w:tblGrid>
      <w:tr w:rsidR="00AE48D4" w:rsidRPr="0089426C" w:rsidTr="0089426C">
        <w:trPr>
          <w:cantSplit/>
        </w:trPr>
        <w:tc>
          <w:tcPr>
            <w:tcW w:w="5131" w:type="dxa"/>
            <w:tcBorders>
              <w:top w:val="nil"/>
              <w:left w:val="nil"/>
              <w:bottom w:val="nil"/>
              <w:right w:val="nil"/>
            </w:tcBorders>
            <w:vAlign w:val="bottom"/>
          </w:tcPr>
          <w:p w:rsidR="00AE48D4" w:rsidRPr="0089426C" w:rsidRDefault="00AE48D4" w:rsidP="0089426C">
            <w:pPr>
              <w:rPr>
                <w:color w:val="000000"/>
                <w:sz w:val="18"/>
                <w:szCs w:val="18"/>
              </w:rPr>
            </w:pPr>
            <w:r w:rsidRPr="0089426C">
              <w:rPr>
                <w:color w:val="000000"/>
                <w:sz w:val="18"/>
                <w:szCs w:val="18"/>
              </w:rPr>
              <w:t>Строительный контроль в соответствии с договором</w:t>
            </w:r>
          </w:p>
        </w:tc>
        <w:tc>
          <w:tcPr>
            <w:tcW w:w="454" w:type="dxa"/>
            <w:tcBorders>
              <w:top w:val="nil"/>
              <w:left w:val="nil"/>
              <w:bottom w:val="nil"/>
              <w:right w:val="nil"/>
            </w:tcBorders>
            <w:vAlign w:val="bottom"/>
          </w:tcPr>
          <w:p w:rsidR="00AE48D4" w:rsidRPr="0089426C" w:rsidRDefault="00AE48D4" w:rsidP="0089426C">
            <w:pPr>
              <w:jc w:val="right"/>
              <w:rPr>
                <w:color w:val="000000"/>
                <w:sz w:val="18"/>
                <w:szCs w:val="18"/>
              </w:rPr>
            </w:pPr>
            <w:r w:rsidRPr="0089426C">
              <w:rPr>
                <w:color w:val="000000"/>
                <w:sz w:val="18"/>
                <w:szCs w:val="18"/>
              </w:rPr>
              <w:t>от “</w:t>
            </w:r>
          </w:p>
        </w:tc>
        <w:tc>
          <w:tcPr>
            <w:tcW w:w="397"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227" w:type="dxa"/>
            <w:tcBorders>
              <w:top w:val="nil"/>
              <w:left w:val="nil"/>
              <w:bottom w:val="nil"/>
              <w:right w:val="nil"/>
            </w:tcBorders>
            <w:vAlign w:val="bottom"/>
          </w:tcPr>
          <w:p w:rsidR="00AE48D4" w:rsidRPr="0089426C" w:rsidRDefault="00AE48D4" w:rsidP="0089426C">
            <w:pPr>
              <w:rPr>
                <w:color w:val="000000"/>
                <w:sz w:val="18"/>
                <w:szCs w:val="18"/>
              </w:rPr>
            </w:pPr>
            <w:r w:rsidRPr="0089426C">
              <w:rPr>
                <w:color w:val="000000"/>
                <w:sz w:val="18"/>
                <w:szCs w:val="18"/>
              </w:rPr>
              <w:t>”</w:t>
            </w:r>
          </w:p>
        </w:tc>
        <w:tc>
          <w:tcPr>
            <w:tcW w:w="1531"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567" w:type="dxa"/>
            <w:tcBorders>
              <w:top w:val="nil"/>
              <w:left w:val="nil"/>
              <w:bottom w:val="nil"/>
              <w:right w:val="nil"/>
            </w:tcBorders>
            <w:vAlign w:val="bottom"/>
          </w:tcPr>
          <w:p w:rsidR="00AE48D4" w:rsidRPr="0089426C" w:rsidRDefault="00AE48D4" w:rsidP="0089426C">
            <w:pPr>
              <w:jc w:val="center"/>
              <w:rPr>
                <w:color w:val="000000"/>
                <w:sz w:val="18"/>
                <w:szCs w:val="18"/>
              </w:rPr>
            </w:pPr>
            <w:proofErr w:type="gramStart"/>
            <w:r w:rsidRPr="0089426C">
              <w:rPr>
                <w:color w:val="000000"/>
                <w:sz w:val="18"/>
                <w:szCs w:val="18"/>
              </w:rPr>
              <w:t>г</w:t>
            </w:r>
            <w:proofErr w:type="gramEnd"/>
            <w:r w:rsidRPr="0089426C">
              <w:rPr>
                <w:color w:val="000000"/>
                <w:sz w:val="18"/>
                <w:szCs w:val="18"/>
              </w:rPr>
              <w:t>. №</w:t>
            </w:r>
          </w:p>
        </w:tc>
        <w:tc>
          <w:tcPr>
            <w:tcW w:w="1077"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r>
    </w:tbl>
    <w:p w:rsidR="00AE48D4" w:rsidRPr="0089426C" w:rsidRDefault="00AE48D4" w:rsidP="0089426C">
      <w:pPr>
        <w:rPr>
          <w:color w:val="000000"/>
          <w:sz w:val="18"/>
          <w:szCs w:val="18"/>
        </w:rPr>
      </w:pPr>
      <w:r w:rsidRPr="0089426C">
        <w:rPr>
          <w:color w:val="000000"/>
          <w:sz w:val="18"/>
          <w:szCs w:val="18"/>
        </w:rPr>
        <w:t>будет осуществляться</w:t>
      </w:r>
    </w:p>
    <w:p w:rsidR="00AE48D4" w:rsidRPr="0089426C" w:rsidRDefault="00AE48D4" w:rsidP="0089426C">
      <w:pPr>
        <w:rPr>
          <w:color w:val="000000"/>
          <w:sz w:val="18"/>
          <w:szCs w:val="18"/>
        </w:rPr>
      </w:pPr>
    </w:p>
    <w:p w:rsidR="00AE48D4" w:rsidRPr="0089426C" w:rsidRDefault="00AE48D4" w:rsidP="0089426C">
      <w:pPr>
        <w:pBdr>
          <w:top w:val="single" w:sz="4" w:space="1" w:color="auto"/>
        </w:pBdr>
        <w:jc w:val="center"/>
        <w:rPr>
          <w:color w:val="000000"/>
          <w:sz w:val="18"/>
          <w:szCs w:val="18"/>
        </w:rPr>
      </w:pPr>
      <w:proofErr w:type="gramStart"/>
      <w:r w:rsidRPr="0089426C">
        <w:rPr>
          <w:color w:val="000000"/>
          <w:sz w:val="18"/>
          <w:szCs w:val="18"/>
        </w:rPr>
        <w:t xml:space="preserve">(наименование организации, ИНН, юридический и </w:t>
      </w:r>
      <w:proofErr w:type="gramEnd"/>
    </w:p>
    <w:p w:rsidR="00AE48D4" w:rsidRPr="0089426C" w:rsidRDefault="00AE48D4" w:rsidP="0089426C">
      <w:pPr>
        <w:rPr>
          <w:color w:val="000000"/>
          <w:sz w:val="18"/>
          <w:szCs w:val="18"/>
        </w:rPr>
      </w:pPr>
    </w:p>
    <w:p w:rsidR="00AE48D4" w:rsidRPr="0089426C" w:rsidRDefault="00AE48D4" w:rsidP="0089426C">
      <w:pPr>
        <w:pBdr>
          <w:top w:val="single" w:sz="4" w:space="1" w:color="auto"/>
        </w:pBdr>
        <w:jc w:val="center"/>
        <w:rPr>
          <w:color w:val="000000"/>
          <w:sz w:val="18"/>
          <w:szCs w:val="18"/>
        </w:rPr>
      </w:pPr>
      <w:proofErr w:type="gramStart"/>
      <w:r w:rsidRPr="0089426C">
        <w:rPr>
          <w:color w:val="000000"/>
          <w:sz w:val="18"/>
          <w:szCs w:val="18"/>
        </w:rPr>
        <w:t xml:space="preserve">почтовый адреса, Ф.И.О. руководителя, номер телефона, банковские </w:t>
      </w:r>
      <w:proofErr w:type="gramEnd"/>
    </w:p>
    <w:p w:rsidR="00AE48D4" w:rsidRPr="0089426C" w:rsidRDefault="00AE48D4" w:rsidP="0089426C">
      <w:pPr>
        <w:rPr>
          <w:color w:val="000000"/>
          <w:sz w:val="18"/>
          <w:szCs w:val="18"/>
        </w:rPr>
      </w:pPr>
    </w:p>
    <w:p w:rsidR="00AE48D4" w:rsidRPr="0089426C" w:rsidRDefault="00AE48D4" w:rsidP="0089426C">
      <w:pPr>
        <w:pBdr>
          <w:top w:val="single" w:sz="4" w:space="1" w:color="auto"/>
        </w:pBdr>
        <w:jc w:val="center"/>
        <w:rPr>
          <w:color w:val="000000"/>
          <w:sz w:val="18"/>
          <w:szCs w:val="18"/>
        </w:rPr>
      </w:pPr>
      <w:r w:rsidRPr="0089426C">
        <w:rPr>
          <w:color w:val="000000"/>
          <w:sz w:val="18"/>
          <w:szCs w:val="18"/>
        </w:rPr>
        <w:t xml:space="preserve">реквизиты (наименование банка, </w:t>
      </w:r>
      <w:proofErr w:type="spellStart"/>
      <w:proofErr w:type="gramStart"/>
      <w:r w:rsidRPr="0089426C">
        <w:rPr>
          <w:color w:val="000000"/>
          <w:sz w:val="18"/>
          <w:szCs w:val="18"/>
        </w:rPr>
        <w:t>р</w:t>
      </w:r>
      <w:proofErr w:type="spellEnd"/>
      <w:proofErr w:type="gramEnd"/>
      <w:r w:rsidRPr="0089426C">
        <w:rPr>
          <w:color w:val="000000"/>
          <w:sz w:val="18"/>
          <w:szCs w:val="18"/>
        </w:rPr>
        <w:t>/с, к/с, БИК))</w:t>
      </w:r>
    </w:p>
    <w:p w:rsidR="00AE48D4" w:rsidRPr="0089426C" w:rsidRDefault="00AE48D4" w:rsidP="0089426C">
      <w:pPr>
        <w:rPr>
          <w:color w:val="000000"/>
          <w:sz w:val="18"/>
          <w:szCs w:val="18"/>
        </w:rPr>
      </w:pPr>
      <w:r w:rsidRPr="0089426C">
        <w:rPr>
          <w:color w:val="000000"/>
          <w:sz w:val="18"/>
          <w:szCs w:val="18"/>
        </w:rPr>
        <w:t xml:space="preserve">право выполнения функций заказчика (застройщика) закреплено  </w:t>
      </w:r>
    </w:p>
    <w:p w:rsidR="00AE48D4" w:rsidRPr="0089426C" w:rsidRDefault="00AE48D4" w:rsidP="0089426C">
      <w:pPr>
        <w:pBdr>
          <w:top w:val="single" w:sz="4" w:space="1" w:color="auto"/>
        </w:pBdr>
        <w:ind w:left="6209"/>
        <w:rPr>
          <w:color w:val="000000"/>
          <w:sz w:val="18"/>
          <w:szCs w:val="18"/>
        </w:rPr>
      </w:pPr>
    </w:p>
    <w:p w:rsidR="00AE48D4" w:rsidRPr="0089426C" w:rsidRDefault="00AE48D4" w:rsidP="0089426C">
      <w:pPr>
        <w:rPr>
          <w:color w:val="000000"/>
          <w:sz w:val="18"/>
          <w:szCs w:val="18"/>
        </w:rPr>
      </w:pPr>
    </w:p>
    <w:p w:rsidR="00AE48D4" w:rsidRPr="0089426C" w:rsidRDefault="00AE48D4" w:rsidP="0089426C">
      <w:pPr>
        <w:pBdr>
          <w:top w:val="single" w:sz="4" w:space="1" w:color="auto"/>
        </w:pBdr>
        <w:jc w:val="center"/>
        <w:rPr>
          <w:color w:val="000000"/>
          <w:sz w:val="18"/>
          <w:szCs w:val="18"/>
        </w:rPr>
      </w:pPr>
      <w:r w:rsidRPr="0089426C">
        <w:rPr>
          <w:color w:val="000000"/>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AE48D4" w:rsidRPr="0089426C" w:rsidTr="0089426C">
        <w:trPr>
          <w:cantSplit/>
        </w:trPr>
        <w:tc>
          <w:tcPr>
            <w:tcW w:w="340" w:type="dxa"/>
            <w:tcBorders>
              <w:top w:val="nil"/>
              <w:left w:val="nil"/>
              <w:bottom w:val="nil"/>
              <w:right w:val="nil"/>
            </w:tcBorders>
            <w:vAlign w:val="bottom"/>
          </w:tcPr>
          <w:p w:rsidR="00AE48D4" w:rsidRPr="0089426C" w:rsidRDefault="00AE48D4" w:rsidP="0089426C">
            <w:pPr>
              <w:rPr>
                <w:color w:val="000000"/>
                <w:sz w:val="18"/>
                <w:szCs w:val="18"/>
              </w:rPr>
            </w:pPr>
            <w:r w:rsidRPr="0089426C">
              <w:rPr>
                <w:color w:val="000000"/>
                <w:sz w:val="18"/>
                <w:szCs w:val="18"/>
              </w:rPr>
              <w:t>№</w:t>
            </w:r>
          </w:p>
        </w:tc>
        <w:tc>
          <w:tcPr>
            <w:tcW w:w="1418"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510" w:type="dxa"/>
            <w:tcBorders>
              <w:top w:val="nil"/>
              <w:left w:val="nil"/>
              <w:bottom w:val="nil"/>
              <w:right w:val="nil"/>
            </w:tcBorders>
            <w:vAlign w:val="bottom"/>
          </w:tcPr>
          <w:p w:rsidR="00AE48D4" w:rsidRPr="0089426C" w:rsidRDefault="00AE48D4" w:rsidP="0089426C">
            <w:pPr>
              <w:jc w:val="right"/>
              <w:rPr>
                <w:color w:val="000000"/>
                <w:sz w:val="18"/>
                <w:szCs w:val="18"/>
              </w:rPr>
            </w:pPr>
            <w:r w:rsidRPr="0089426C">
              <w:rPr>
                <w:color w:val="000000"/>
                <w:sz w:val="18"/>
                <w:szCs w:val="18"/>
              </w:rPr>
              <w:t>от “</w:t>
            </w:r>
          </w:p>
        </w:tc>
        <w:tc>
          <w:tcPr>
            <w:tcW w:w="567"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227" w:type="dxa"/>
            <w:tcBorders>
              <w:top w:val="nil"/>
              <w:left w:val="nil"/>
              <w:bottom w:val="nil"/>
              <w:right w:val="nil"/>
            </w:tcBorders>
            <w:vAlign w:val="bottom"/>
          </w:tcPr>
          <w:p w:rsidR="00AE48D4" w:rsidRPr="0089426C" w:rsidRDefault="00AE48D4" w:rsidP="0089426C">
            <w:pPr>
              <w:rPr>
                <w:color w:val="000000"/>
                <w:sz w:val="18"/>
                <w:szCs w:val="18"/>
              </w:rPr>
            </w:pPr>
            <w:r w:rsidRPr="0089426C">
              <w:rPr>
                <w:color w:val="000000"/>
                <w:sz w:val="18"/>
                <w:szCs w:val="18"/>
              </w:rPr>
              <w:t>”</w:t>
            </w:r>
          </w:p>
        </w:tc>
        <w:tc>
          <w:tcPr>
            <w:tcW w:w="2552"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340" w:type="dxa"/>
            <w:tcBorders>
              <w:top w:val="nil"/>
              <w:left w:val="nil"/>
              <w:bottom w:val="nil"/>
              <w:right w:val="nil"/>
            </w:tcBorders>
            <w:vAlign w:val="bottom"/>
          </w:tcPr>
          <w:p w:rsidR="00AE48D4" w:rsidRPr="0089426C" w:rsidRDefault="00AE48D4" w:rsidP="0089426C">
            <w:pPr>
              <w:ind w:left="57"/>
              <w:rPr>
                <w:color w:val="000000"/>
                <w:sz w:val="18"/>
                <w:szCs w:val="18"/>
              </w:rPr>
            </w:pPr>
            <w:proofErr w:type="gramStart"/>
            <w:r w:rsidRPr="0089426C">
              <w:rPr>
                <w:color w:val="000000"/>
                <w:sz w:val="18"/>
                <w:szCs w:val="18"/>
              </w:rPr>
              <w:t>г</w:t>
            </w:r>
            <w:proofErr w:type="gramEnd"/>
            <w:r w:rsidRPr="0089426C">
              <w:rPr>
                <w:color w:val="000000"/>
                <w:sz w:val="18"/>
                <w:szCs w:val="18"/>
              </w:rPr>
              <w:t>.</w:t>
            </w:r>
          </w:p>
        </w:tc>
      </w:tr>
    </w:tbl>
    <w:p w:rsidR="00AE48D4" w:rsidRPr="0089426C" w:rsidRDefault="00AE48D4" w:rsidP="0089426C">
      <w:pPr>
        <w:ind w:firstLine="720"/>
        <w:rPr>
          <w:color w:val="000000"/>
          <w:sz w:val="18"/>
          <w:szCs w:val="18"/>
        </w:rPr>
      </w:pPr>
    </w:p>
    <w:p w:rsidR="00AE48D4" w:rsidRPr="0089426C" w:rsidRDefault="00AE48D4" w:rsidP="0089426C">
      <w:pPr>
        <w:ind w:firstLine="720"/>
        <w:rPr>
          <w:color w:val="000000"/>
          <w:sz w:val="18"/>
          <w:szCs w:val="18"/>
        </w:rPr>
      </w:pPr>
      <w:r w:rsidRPr="0089426C">
        <w:rPr>
          <w:color w:val="000000"/>
          <w:sz w:val="18"/>
          <w:szCs w:val="18"/>
        </w:rPr>
        <w:t xml:space="preserve">Одновременно ставлю Вас в известность, что основные показатели объекта: _____________________________________________________________________________________ </w:t>
      </w:r>
    </w:p>
    <w:p w:rsidR="00AE48D4" w:rsidRPr="0089426C" w:rsidRDefault="00AE48D4" w:rsidP="0089426C">
      <w:pPr>
        <w:ind w:firstLine="720"/>
        <w:jc w:val="center"/>
        <w:rPr>
          <w:color w:val="000000"/>
          <w:sz w:val="18"/>
          <w:szCs w:val="18"/>
        </w:rPr>
      </w:pPr>
      <w:r w:rsidRPr="0089426C">
        <w:rPr>
          <w:color w:val="000000"/>
          <w:sz w:val="18"/>
          <w:szCs w:val="18"/>
        </w:rPr>
        <w:t>(приводятся в соответствие технико-экономическими показателями, _____________________________________________________________________________________ указанными в проектной документации)</w:t>
      </w:r>
    </w:p>
    <w:p w:rsidR="00AE48D4" w:rsidRPr="0089426C" w:rsidRDefault="00AE48D4" w:rsidP="0089426C">
      <w:pPr>
        <w:ind w:firstLine="720"/>
        <w:jc w:val="both"/>
        <w:rPr>
          <w:color w:val="000000"/>
          <w:sz w:val="18"/>
          <w:szCs w:val="18"/>
          <w:u w:val="single"/>
        </w:rPr>
      </w:pPr>
      <w:r w:rsidRPr="0089426C">
        <w:rPr>
          <w:color w:val="000000"/>
          <w:sz w:val="18"/>
          <w:szCs w:val="18"/>
        </w:rPr>
        <w:t xml:space="preserve">Обязуюсь обо всех изменениях, связанных с приведенными в настоящем заявлении сведениями, сообщать в  </w:t>
      </w:r>
      <w:r w:rsidRPr="0089426C">
        <w:rPr>
          <w:color w:val="000000"/>
          <w:sz w:val="18"/>
          <w:szCs w:val="18"/>
          <w:u w:val="single"/>
        </w:rPr>
        <w:t>администрацию Сутчевского сельского поселения</w:t>
      </w:r>
      <w:r w:rsidRPr="0089426C">
        <w:rPr>
          <w:color w:val="000000"/>
          <w:sz w:val="18"/>
          <w:szCs w:val="18"/>
          <w:u w:val="single"/>
        </w:rPr>
        <w:tab/>
      </w:r>
      <w:r w:rsidRPr="0089426C">
        <w:rPr>
          <w:color w:val="000000"/>
          <w:sz w:val="18"/>
          <w:szCs w:val="18"/>
          <w:u w:val="single"/>
        </w:rPr>
        <w:tab/>
      </w:r>
      <w:r w:rsidRPr="0089426C">
        <w:rPr>
          <w:color w:val="000000"/>
          <w:sz w:val="18"/>
          <w:szCs w:val="18"/>
          <w:u w:val="single"/>
        </w:rPr>
        <w:tab/>
      </w:r>
      <w:r w:rsidRPr="0089426C">
        <w:rPr>
          <w:color w:val="000000"/>
          <w:sz w:val="18"/>
          <w:szCs w:val="18"/>
          <w:u w:val="single"/>
        </w:rPr>
        <w:tab/>
      </w:r>
      <w:r w:rsidRPr="0089426C">
        <w:rPr>
          <w:color w:val="000000"/>
          <w:sz w:val="18"/>
          <w:szCs w:val="18"/>
          <w:u w:val="single"/>
        </w:rPr>
        <w:tab/>
      </w:r>
      <w:r w:rsidRPr="0089426C">
        <w:rPr>
          <w:color w:val="000000"/>
          <w:sz w:val="18"/>
          <w:szCs w:val="18"/>
          <w:u w:val="single"/>
        </w:rPr>
        <w:tab/>
      </w:r>
    </w:p>
    <w:p w:rsidR="00AE48D4" w:rsidRPr="0089426C" w:rsidRDefault="00AE48D4" w:rsidP="0089426C">
      <w:pPr>
        <w:ind w:firstLine="720"/>
        <w:jc w:val="center"/>
        <w:rPr>
          <w:color w:val="000000"/>
          <w:sz w:val="18"/>
          <w:szCs w:val="18"/>
        </w:rPr>
      </w:pPr>
      <w:r w:rsidRPr="0089426C">
        <w:rPr>
          <w:color w:val="000000"/>
          <w:sz w:val="18"/>
          <w:szCs w:val="18"/>
        </w:rPr>
        <w:t>(наименование уполномоченного органа)</w:t>
      </w:r>
    </w:p>
    <w:p w:rsidR="00AE48D4" w:rsidRPr="0089426C" w:rsidRDefault="00AE48D4" w:rsidP="0089426C">
      <w:pPr>
        <w:jc w:val="center"/>
        <w:rPr>
          <w:color w:val="000000"/>
          <w:sz w:val="18"/>
          <w:szCs w:val="18"/>
        </w:rPr>
      </w:pPr>
    </w:p>
    <w:p w:rsidR="00AE48D4" w:rsidRPr="0089426C" w:rsidRDefault="00AE48D4" w:rsidP="0089426C">
      <w:pPr>
        <w:jc w:val="center"/>
        <w:rPr>
          <w:color w:val="000000"/>
          <w:sz w:val="18"/>
          <w:szCs w:val="18"/>
        </w:rPr>
      </w:pPr>
    </w:p>
    <w:p w:rsidR="00AE48D4" w:rsidRPr="0089426C" w:rsidRDefault="00AE48D4" w:rsidP="0089426C">
      <w:pPr>
        <w:jc w:val="center"/>
        <w:rPr>
          <w:color w:val="000000"/>
          <w:sz w:val="18"/>
          <w:szCs w:val="18"/>
        </w:rPr>
      </w:pPr>
    </w:p>
    <w:p w:rsidR="00AE48D4" w:rsidRPr="0089426C" w:rsidRDefault="00AE48D4" w:rsidP="0089426C">
      <w:pPr>
        <w:jc w:val="center"/>
        <w:rPr>
          <w:color w:val="000000"/>
          <w:sz w:val="18"/>
          <w:szCs w:val="18"/>
        </w:rPr>
      </w:pPr>
    </w:p>
    <w:tbl>
      <w:tblPr>
        <w:tblW w:w="9667"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466"/>
      </w:tblGrid>
      <w:tr w:rsidR="00AE48D4" w:rsidRPr="0089426C" w:rsidTr="0089426C">
        <w:tc>
          <w:tcPr>
            <w:tcW w:w="3005" w:type="dxa"/>
            <w:gridSpan w:val="4"/>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1134" w:type="dxa"/>
            <w:gridSpan w:val="3"/>
            <w:tcBorders>
              <w:top w:val="nil"/>
              <w:left w:val="nil"/>
              <w:bottom w:val="nil"/>
              <w:right w:val="nil"/>
            </w:tcBorders>
            <w:vAlign w:val="bottom"/>
          </w:tcPr>
          <w:p w:rsidR="00AE48D4" w:rsidRPr="0089426C" w:rsidRDefault="00AE48D4" w:rsidP="0089426C">
            <w:pPr>
              <w:jc w:val="center"/>
              <w:rPr>
                <w:color w:val="000000"/>
                <w:sz w:val="18"/>
                <w:szCs w:val="18"/>
              </w:rPr>
            </w:pPr>
          </w:p>
        </w:tc>
        <w:tc>
          <w:tcPr>
            <w:tcW w:w="1928" w:type="dxa"/>
            <w:gridSpan w:val="2"/>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1134" w:type="dxa"/>
            <w:tcBorders>
              <w:top w:val="nil"/>
              <w:left w:val="nil"/>
              <w:bottom w:val="nil"/>
              <w:right w:val="nil"/>
            </w:tcBorders>
            <w:vAlign w:val="bottom"/>
          </w:tcPr>
          <w:p w:rsidR="00AE48D4" w:rsidRPr="0089426C" w:rsidRDefault="00AE48D4" w:rsidP="0089426C">
            <w:pPr>
              <w:jc w:val="center"/>
              <w:rPr>
                <w:color w:val="000000"/>
                <w:sz w:val="18"/>
                <w:szCs w:val="18"/>
              </w:rPr>
            </w:pPr>
          </w:p>
        </w:tc>
        <w:tc>
          <w:tcPr>
            <w:tcW w:w="2466"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r>
      <w:tr w:rsidR="00AE48D4" w:rsidRPr="0089426C" w:rsidTr="0089426C">
        <w:trPr>
          <w:trHeight w:val="271"/>
        </w:trPr>
        <w:tc>
          <w:tcPr>
            <w:tcW w:w="3005" w:type="dxa"/>
            <w:gridSpan w:val="4"/>
            <w:tcBorders>
              <w:top w:val="nil"/>
              <w:left w:val="nil"/>
              <w:bottom w:val="nil"/>
              <w:right w:val="nil"/>
            </w:tcBorders>
          </w:tcPr>
          <w:p w:rsidR="00AE48D4" w:rsidRPr="0089426C" w:rsidRDefault="00AE48D4" w:rsidP="0089426C">
            <w:pPr>
              <w:jc w:val="center"/>
              <w:rPr>
                <w:color w:val="000000"/>
                <w:sz w:val="18"/>
                <w:szCs w:val="18"/>
              </w:rPr>
            </w:pPr>
            <w:r w:rsidRPr="0089426C">
              <w:rPr>
                <w:color w:val="000000"/>
                <w:sz w:val="18"/>
                <w:szCs w:val="18"/>
              </w:rPr>
              <w:t>(должность)</w:t>
            </w:r>
          </w:p>
          <w:p w:rsidR="00AE48D4" w:rsidRPr="0089426C" w:rsidRDefault="00AE48D4" w:rsidP="0089426C">
            <w:pPr>
              <w:rPr>
                <w:color w:val="000000"/>
                <w:sz w:val="18"/>
                <w:szCs w:val="18"/>
              </w:rPr>
            </w:pPr>
          </w:p>
        </w:tc>
        <w:tc>
          <w:tcPr>
            <w:tcW w:w="1134" w:type="dxa"/>
            <w:gridSpan w:val="3"/>
            <w:tcBorders>
              <w:top w:val="nil"/>
              <w:left w:val="nil"/>
              <w:bottom w:val="nil"/>
              <w:right w:val="nil"/>
            </w:tcBorders>
          </w:tcPr>
          <w:p w:rsidR="00AE48D4" w:rsidRPr="0089426C" w:rsidRDefault="00AE48D4" w:rsidP="0089426C">
            <w:pPr>
              <w:jc w:val="center"/>
              <w:rPr>
                <w:color w:val="000000"/>
                <w:sz w:val="18"/>
                <w:szCs w:val="18"/>
              </w:rPr>
            </w:pPr>
          </w:p>
        </w:tc>
        <w:tc>
          <w:tcPr>
            <w:tcW w:w="1928" w:type="dxa"/>
            <w:gridSpan w:val="2"/>
            <w:tcBorders>
              <w:top w:val="nil"/>
              <w:left w:val="nil"/>
              <w:bottom w:val="nil"/>
              <w:right w:val="nil"/>
            </w:tcBorders>
          </w:tcPr>
          <w:p w:rsidR="00AE48D4" w:rsidRPr="0089426C" w:rsidRDefault="00AE48D4" w:rsidP="0089426C">
            <w:pPr>
              <w:jc w:val="center"/>
              <w:rPr>
                <w:color w:val="000000"/>
                <w:sz w:val="18"/>
                <w:szCs w:val="18"/>
              </w:rPr>
            </w:pPr>
            <w:r w:rsidRPr="0089426C">
              <w:rPr>
                <w:color w:val="000000"/>
                <w:sz w:val="18"/>
                <w:szCs w:val="18"/>
              </w:rPr>
              <w:t>(подпись)</w:t>
            </w:r>
          </w:p>
        </w:tc>
        <w:tc>
          <w:tcPr>
            <w:tcW w:w="1134" w:type="dxa"/>
            <w:tcBorders>
              <w:top w:val="nil"/>
              <w:left w:val="nil"/>
              <w:bottom w:val="nil"/>
              <w:right w:val="nil"/>
            </w:tcBorders>
          </w:tcPr>
          <w:p w:rsidR="00AE48D4" w:rsidRPr="0089426C" w:rsidRDefault="00AE48D4" w:rsidP="0089426C">
            <w:pPr>
              <w:jc w:val="center"/>
              <w:rPr>
                <w:color w:val="000000"/>
                <w:sz w:val="18"/>
                <w:szCs w:val="18"/>
              </w:rPr>
            </w:pPr>
          </w:p>
        </w:tc>
        <w:tc>
          <w:tcPr>
            <w:tcW w:w="2466" w:type="dxa"/>
            <w:tcBorders>
              <w:top w:val="nil"/>
              <w:left w:val="nil"/>
              <w:bottom w:val="nil"/>
              <w:right w:val="nil"/>
            </w:tcBorders>
          </w:tcPr>
          <w:p w:rsidR="00AE48D4" w:rsidRPr="0089426C" w:rsidRDefault="00AE48D4" w:rsidP="0089426C">
            <w:pPr>
              <w:jc w:val="center"/>
              <w:rPr>
                <w:color w:val="000000"/>
                <w:sz w:val="18"/>
                <w:szCs w:val="18"/>
              </w:rPr>
            </w:pPr>
            <w:r w:rsidRPr="0089426C">
              <w:rPr>
                <w:color w:val="000000"/>
                <w:sz w:val="18"/>
                <w:szCs w:val="18"/>
              </w:rPr>
              <w:t>(Ф.И.О.)</w:t>
            </w:r>
          </w:p>
        </w:tc>
      </w:tr>
      <w:tr w:rsidR="00AE48D4" w:rsidRPr="0089426C" w:rsidTr="0089426C">
        <w:trPr>
          <w:gridAfter w:val="3"/>
          <w:wAfter w:w="5358" w:type="dxa"/>
          <w:cantSplit/>
        </w:trPr>
        <w:tc>
          <w:tcPr>
            <w:tcW w:w="198" w:type="dxa"/>
            <w:tcBorders>
              <w:top w:val="nil"/>
              <w:left w:val="nil"/>
              <w:bottom w:val="nil"/>
              <w:right w:val="nil"/>
            </w:tcBorders>
            <w:vAlign w:val="bottom"/>
          </w:tcPr>
          <w:p w:rsidR="00AE48D4" w:rsidRPr="0089426C" w:rsidRDefault="00AE48D4" w:rsidP="0089426C">
            <w:pPr>
              <w:jc w:val="right"/>
              <w:rPr>
                <w:color w:val="000000"/>
                <w:sz w:val="18"/>
                <w:szCs w:val="18"/>
              </w:rPr>
            </w:pPr>
            <w:r w:rsidRPr="0089426C">
              <w:rPr>
                <w:color w:val="000000"/>
                <w:sz w:val="18"/>
                <w:szCs w:val="18"/>
              </w:rPr>
              <w:t>“</w:t>
            </w:r>
          </w:p>
        </w:tc>
        <w:tc>
          <w:tcPr>
            <w:tcW w:w="567"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284" w:type="dxa"/>
            <w:tcBorders>
              <w:top w:val="nil"/>
              <w:left w:val="nil"/>
              <w:bottom w:val="nil"/>
              <w:right w:val="nil"/>
            </w:tcBorders>
            <w:vAlign w:val="bottom"/>
          </w:tcPr>
          <w:p w:rsidR="00AE48D4" w:rsidRPr="0089426C" w:rsidRDefault="00AE48D4" w:rsidP="0089426C">
            <w:pPr>
              <w:rPr>
                <w:color w:val="000000"/>
                <w:sz w:val="18"/>
                <w:szCs w:val="18"/>
              </w:rPr>
            </w:pPr>
            <w:r w:rsidRPr="0089426C">
              <w:rPr>
                <w:color w:val="000000"/>
                <w:sz w:val="18"/>
                <w:szCs w:val="18"/>
              </w:rPr>
              <w:t>”</w:t>
            </w:r>
          </w:p>
        </w:tc>
        <w:tc>
          <w:tcPr>
            <w:tcW w:w="1956"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397" w:type="dxa"/>
            <w:tcBorders>
              <w:top w:val="nil"/>
              <w:left w:val="nil"/>
              <w:bottom w:val="nil"/>
              <w:right w:val="nil"/>
            </w:tcBorders>
            <w:vAlign w:val="bottom"/>
          </w:tcPr>
          <w:p w:rsidR="00AE48D4" w:rsidRPr="0089426C" w:rsidRDefault="00AE48D4" w:rsidP="0089426C">
            <w:pPr>
              <w:jc w:val="right"/>
              <w:rPr>
                <w:color w:val="000000"/>
                <w:sz w:val="18"/>
                <w:szCs w:val="18"/>
              </w:rPr>
            </w:pPr>
            <w:r w:rsidRPr="0089426C">
              <w:rPr>
                <w:color w:val="000000"/>
                <w:sz w:val="18"/>
                <w:szCs w:val="18"/>
              </w:rPr>
              <w:t>20</w:t>
            </w:r>
          </w:p>
        </w:tc>
        <w:tc>
          <w:tcPr>
            <w:tcW w:w="567" w:type="dxa"/>
            <w:tcBorders>
              <w:top w:val="nil"/>
              <w:left w:val="nil"/>
              <w:bottom w:val="single" w:sz="4" w:space="0" w:color="auto"/>
              <w:right w:val="nil"/>
            </w:tcBorders>
            <w:vAlign w:val="bottom"/>
          </w:tcPr>
          <w:p w:rsidR="00AE48D4" w:rsidRPr="0089426C" w:rsidRDefault="00AE48D4" w:rsidP="0089426C">
            <w:pPr>
              <w:rPr>
                <w:color w:val="000000"/>
                <w:sz w:val="18"/>
                <w:szCs w:val="18"/>
              </w:rPr>
            </w:pPr>
          </w:p>
        </w:tc>
        <w:tc>
          <w:tcPr>
            <w:tcW w:w="340" w:type="dxa"/>
            <w:gridSpan w:val="2"/>
            <w:tcBorders>
              <w:top w:val="nil"/>
              <w:left w:val="nil"/>
              <w:bottom w:val="nil"/>
              <w:right w:val="nil"/>
            </w:tcBorders>
            <w:vAlign w:val="bottom"/>
          </w:tcPr>
          <w:p w:rsidR="00AE48D4" w:rsidRPr="0089426C" w:rsidRDefault="00AE48D4" w:rsidP="0089426C">
            <w:pPr>
              <w:ind w:left="57"/>
              <w:rPr>
                <w:color w:val="000000"/>
                <w:sz w:val="18"/>
                <w:szCs w:val="18"/>
              </w:rPr>
            </w:pPr>
            <w:proofErr w:type="gramStart"/>
            <w:r w:rsidRPr="0089426C">
              <w:rPr>
                <w:color w:val="000000"/>
                <w:sz w:val="18"/>
                <w:szCs w:val="18"/>
              </w:rPr>
              <w:t>г</w:t>
            </w:r>
            <w:proofErr w:type="gramEnd"/>
            <w:r w:rsidRPr="0089426C">
              <w:rPr>
                <w:color w:val="000000"/>
                <w:sz w:val="18"/>
                <w:szCs w:val="18"/>
              </w:rPr>
              <w:t>.</w:t>
            </w:r>
          </w:p>
        </w:tc>
      </w:tr>
    </w:tbl>
    <w:p w:rsidR="00AE48D4" w:rsidRPr="0089426C" w:rsidRDefault="00AE48D4" w:rsidP="0089426C">
      <w:pPr>
        <w:rPr>
          <w:color w:val="000000"/>
          <w:sz w:val="18"/>
          <w:szCs w:val="18"/>
        </w:rPr>
      </w:pPr>
      <w:r w:rsidRPr="0089426C">
        <w:rPr>
          <w:color w:val="000000"/>
          <w:sz w:val="18"/>
          <w:szCs w:val="18"/>
        </w:rPr>
        <w:t>М.П. (при наличии)</w:t>
      </w:r>
    </w:p>
    <w:p w:rsidR="00AE48D4" w:rsidRPr="0089426C" w:rsidRDefault="00AE48D4" w:rsidP="0089426C">
      <w:pPr>
        <w:pStyle w:val="ConsPlusNormal"/>
        <w:jc w:val="right"/>
        <w:rPr>
          <w:b/>
          <w:color w:val="000000"/>
          <w:sz w:val="18"/>
          <w:szCs w:val="18"/>
        </w:rPr>
      </w:pPr>
      <w:r w:rsidRPr="0089426C">
        <w:rPr>
          <w:b/>
          <w:color w:val="000000"/>
          <w:sz w:val="18"/>
          <w:szCs w:val="18"/>
        </w:rPr>
        <w:t>Приложение №3</w:t>
      </w:r>
    </w:p>
    <w:p w:rsidR="00AE48D4" w:rsidRPr="0089426C" w:rsidRDefault="00AE48D4" w:rsidP="0089426C">
      <w:pPr>
        <w:tabs>
          <w:tab w:val="num" w:pos="426"/>
        </w:tabs>
        <w:ind w:firstLine="5245"/>
        <w:contextualSpacing/>
        <w:jc w:val="right"/>
        <w:rPr>
          <w:b/>
          <w:color w:val="000000"/>
          <w:sz w:val="18"/>
          <w:szCs w:val="18"/>
        </w:rPr>
      </w:pPr>
      <w:r w:rsidRPr="0089426C">
        <w:rPr>
          <w:b/>
          <w:color w:val="000000"/>
          <w:sz w:val="18"/>
          <w:szCs w:val="18"/>
        </w:rPr>
        <w:t>к Административному регламенту</w:t>
      </w:r>
    </w:p>
    <w:p w:rsidR="00AE48D4" w:rsidRPr="0089426C" w:rsidRDefault="00AE48D4" w:rsidP="0089426C">
      <w:pPr>
        <w:ind w:firstLine="720"/>
        <w:contextualSpacing/>
        <w:jc w:val="right"/>
        <w:rPr>
          <w:b/>
          <w:bCs/>
          <w:sz w:val="18"/>
          <w:szCs w:val="18"/>
        </w:rPr>
      </w:pPr>
      <w:r w:rsidRPr="0089426C">
        <w:rPr>
          <w:b/>
          <w:bCs/>
          <w:sz w:val="18"/>
          <w:szCs w:val="18"/>
        </w:rPr>
        <w:t xml:space="preserve">"Выдача разрешения на строительство, </w:t>
      </w:r>
    </w:p>
    <w:p w:rsidR="00AE48D4" w:rsidRPr="0089426C" w:rsidRDefault="00AE48D4" w:rsidP="0089426C">
      <w:pPr>
        <w:ind w:firstLine="720"/>
        <w:contextualSpacing/>
        <w:jc w:val="right"/>
        <w:rPr>
          <w:b/>
          <w:bCs/>
          <w:sz w:val="18"/>
          <w:szCs w:val="18"/>
        </w:rPr>
      </w:pPr>
      <w:r w:rsidRPr="0089426C">
        <w:rPr>
          <w:b/>
          <w:bCs/>
          <w:sz w:val="18"/>
          <w:szCs w:val="18"/>
        </w:rPr>
        <w:t xml:space="preserve">реконструкцию объекта  </w:t>
      </w:r>
    </w:p>
    <w:p w:rsidR="00AE48D4" w:rsidRPr="0089426C" w:rsidRDefault="00AE48D4" w:rsidP="0089426C">
      <w:pPr>
        <w:ind w:firstLine="720"/>
        <w:contextualSpacing/>
        <w:jc w:val="right"/>
        <w:rPr>
          <w:b/>
          <w:bCs/>
          <w:sz w:val="18"/>
          <w:szCs w:val="18"/>
        </w:rPr>
      </w:pPr>
      <w:r w:rsidRPr="0089426C">
        <w:rPr>
          <w:b/>
          <w:bCs/>
          <w:sz w:val="18"/>
          <w:szCs w:val="18"/>
        </w:rPr>
        <w:t xml:space="preserve">капитального строительства </w:t>
      </w:r>
    </w:p>
    <w:p w:rsidR="00AE48D4" w:rsidRPr="0089426C" w:rsidRDefault="00AE48D4" w:rsidP="0089426C">
      <w:pPr>
        <w:ind w:firstLine="720"/>
        <w:contextualSpacing/>
        <w:jc w:val="right"/>
        <w:rPr>
          <w:b/>
          <w:bCs/>
          <w:sz w:val="18"/>
          <w:szCs w:val="18"/>
        </w:rPr>
      </w:pPr>
      <w:r w:rsidRPr="0089426C">
        <w:rPr>
          <w:b/>
          <w:bCs/>
          <w:sz w:val="18"/>
          <w:szCs w:val="18"/>
        </w:rPr>
        <w:t>и индивидуальное строительство"</w:t>
      </w:r>
    </w:p>
    <w:p w:rsidR="00AE48D4" w:rsidRPr="0089426C" w:rsidRDefault="00AE48D4" w:rsidP="0089426C">
      <w:pPr>
        <w:pStyle w:val="ConsPlusNormal"/>
        <w:jc w:val="right"/>
        <w:rPr>
          <w:color w:val="000000"/>
          <w:sz w:val="18"/>
          <w:szCs w:val="18"/>
        </w:rPr>
      </w:pPr>
    </w:p>
    <w:p w:rsidR="00AE48D4" w:rsidRPr="0089426C" w:rsidRDefault="00AE48D4" w:rsidP="0089426C">
      <w:pPr>
        <w:pStyle w:val="ConsPlusNormal"/>
        <w:jc w:val="both"/>
        <w:rPr>
          <w:color w:val="000000"/>
          <w:sz w:val="18"/>
          <w:szCs w:val="18"/>
        </w:rPr>
      </w:pPr>
      <w:bookmarkStart w:id="46" w:name="P866"/>
      <w:bookmarkEnd w:id="46"/>
    </w:p>
    <w:p w:rsidR="00AE48D4" w:rsidRPr="0089426C" w:rsidRDefault="00AE48D4" w:rsidP="0089426C">
      <w:pPr>
        <w:pStyle w:val="ConsPlusNonformat"/>
        <w:jc w:val="center"/>
        <w:rPr>
          <w:rFonts w:ascii="Times New Roman" w:hAnsi="Times New Roman" w:cs="Times New Roman"/>
          <w:color w:val="000000"/>
          <w:sz w:val="18"/>
          <w:szCs w:val="18"/>
        </w:rPr>
      </w:pPr>
      <w:r w:rsidRPr="0089426C">
        <w:rPr>
          <w:rFonts w:ascii="Times New Roman" w:hAnsi="Times New Roman" w:cs="Times New Roman"/>
          <w:color w:val="000000"/>
          <w:sz w:val="18"/>
          <w:szCs w:val="18"/>
        </w:rPr>
        <w:t>Администрация Сутчевского сельского поселения Чувашской Республики (фирменный бланк)</w:t>
      </w:r>
    </w:p>
    <w:p w:rsidR="00AE48D4" w:rsidRPr="0089426C" w:rsidRDefault="00AE48D4" w:rsidP="0089426C">
      <w:pPr>
        <w:pStyle w:val="ConsPlusNonformat"/>
        <w:jc w:val="center"/>
        <w:rPr>
          <w:rFonts w:ascii="Times New Roman" w:hAnsi="Times New Roman" w:cs="Times New Roman"/>
          <w:color w:val="000000"/>
          <w:sz w:val="18"/>
          <w:szCs w:val="18"/>
        </w:rPr>
      </w:pPr>
    </w:p>
    <w:p w:rsidR="00AE48D4" w:rsidRPr="0089426C" w:rsidRDefault="00AE48D4" w:rsidP="0089426C">
      <w:pPr>
        <w:pStyle w:val="ConsPlusNonformat"/>
        <w:jc w:val="center"/>
        <w:rPr>
          <w:rFonts w:ascii="Times New Roman" w:hAnsi="Times New Roman" w:cs="Times New Roman"/>
          <w:color w:val="000000"/>
          <w:sz w:val="18"/>
          <w:szCs w:val="18"/>
        </w:rPr>
      </w:pPr>
      <w:r w:rsidRPr="0089426C">
        <w:rPr>
          <w:rFonts w:ascii="Times New Roman" w:hAnsi="Times New Roman" w:cs="Times New Roman"/>
          <w:color w:val="000000"/>
          <w:sz w:val="18"/>
          <w:szCs w:val="18"/>
        </w:rPr>
        <w:t>УВЕДОМЛЕНИЕ</w:t>
      </w:r>
    </w:p>
    <w:p w:rsidR="00AE48D4" w:rsidRPr="0089426C" w:rsidRDefault="00AE48D4" w:rsidP="0089426C">
      <w:pPr>
        <w:pStyle w:val="ConsPlusNonformat"/>
        <w:jc w:val="center"/>
        <w:rPr>
          <w:rFonts w:ascii="Times New Roman" w:hAnsi="Times New Roman" w:cs="Times New Roman"/>
          <w:color w:val="000000"/>
          <w:sz w:val="18"/>
          <w:szCs w:val="18"/>
        </w:rPr>
      </w:pPr>
      <w:r w:rsidRPr="0089426C">
        <w:rPr>
          <w:rFonts w:ascii="Times New Roman" w:hAnsi="Times New Roman" w:cs="Times New Roman"/>
          <w:color w:val="000000"/>
          <w:sz w:val="18"/>
          <w:szCs w:val="18"/>
        </w:rPr>
        <w:t>об отказе в выдаче разрешения на строительство</w:t>
      </w:r>
    </w:p>
    <w:p w:rsidR="00AE48D4" w:rsidRPr="0089426C" w:rsidRDefault="00AE48D4" w:rsidP="0089426C">
      <w:pPr>
        <w:pStyle w:val="ConsPlusNonformat"/>
        <w:jc w:val="center"/>
        <w:rPr>
          <w:rFonts w:ascii="Times New Roman" w:hAnsi="Times New Roman" w:cs="Times New Roman"/>
          <w:color w:val="000000"/>
          <w:sz w:val="18"/>
          <w:szCs w:val="18"/>
        </w:rPr>
      </w:pPr>
      <w:r w:rsidRPr="0089426C">
        <w:rPr>
          <w:rFonts w:ascii="Times New Roman" w:hAnsi="Times New Roman" w:cs="Times New Roman"/>
          <w:color w:val="000000"/>
          <w:sz w:val="18"/>
          <w:szCs w:val="18"/>
        </w:rPr>
        <w:t xml:space="preserve">  </w:t>
      </w:r>
      <w:r w:rsidRPr="0089426C">
        <w:rPr>
          <w:rFonts w:ascii="Times New Roman" w:hAnsi="Times New Roman" w:cs="Times New Roman"/>
          <w:color w:val="000000"/>
          <w:sz w:val="18"/>
          <w:szCs w:val="18"/>
        </w:rPr>
        <w:tab/>
      </w:r>
      <w:r w:rsidRPr="0089426C">
        <w:rPr>
          <w:rFonts w:ascii="Times New Roman" w:hAnsi="Times New Roman" w:cs="Times New Roman"/>
          <w:color w:val="000000"/>
          <w:sz w:val="18"/>
          <w:szCs w:val="18"/>
        </w:rPr>
        <w:tab/>
      </w:r>
      <w:r w:rsidRPr="0089426C">
        <w:rPr>
          <w:rFonts w:ascii="Times New Roman" w:hAnsi="Times New Roman" w:cs="Times New Roman"/>
          <w:color w:val="000000"/>
          <w:sz w:val="18"/>
          <w:szCs w:val="18"/>
        </w:rPr>
        <w:tab/>
      </w:r>
      <w:r w:rsidRPr="0089426C">
        <w:rPr>
          <w:rFonts w:ascii="Times New Roman" w:hAnsi="Times New Roman" w:cs="Times New Roman"/>
          <w:color w:val="000000"/>
          <w:sz w:val="18"/>
          <w:szCs w:val="18"/>
        </w:rPr>
        <w:tab/>
      </w:r>
      <w:r w:rsidRPr="0089426C">
        <w:rPr>
          <w:rFonts w:ascii="Times New Roman" w:hAnsi="Times New Roman" w:cs="Times New Roman"/>
          <w:color w:val="000000"/>
          <w:sz w:val="18"/>
          <w:szCs w:val="18"/>
        </w:rPr>
        <w:tab/>
      </w:r>
      <w:r w:rsidRPr="0089426C">
        <w:rPr>
          <w:rFonts w:ascii="Times New Roman" w:hAnsi="Times New Roman" w:cs="Times New Roman"/>
          <w:color w:val="000000"/>
          <w:sz w:val="18"/>
          <w:szCs w:val="18"/>
        </w:rPr>
        <w:tab/>
      </w:r>
      <w:r w:rsidRPr="0089426C">
        <w:rPr>
          <w:rFonts w:ascii="Times New Roman" w:hAnsi="Times New Roman" w:cs="Times New Roman"/>
          <w:color w:val="000000"/>
          <w:sz w:val="18"/>
          <w:szCs w:val="18"/>
        </w:rPr>
        <w:tab/>
      </w:r>
      <w:r w:rsidRPr="0089426C">
        <w:rPr>
          <w:rFonts w:ascii="Times New Roman" w:hAnsi="Times New Roman" w:cs="Times New Roman"/>
          <w:color w:val="000000"/>
          <w:sz w:val="18"/>
          <w:szCs w:val="18"/>
        </w:rPr>
        <w:tab/>
      </w:r>
    </w:p>
    <w:p w:rsidR="00AE48D4" w:rsidRPr="0089426C" w:rsidRDefault="00AE48D4" w:rsidP="0089426C">
      <w:pPr>
        <w:pStyle w:val="ConsPlusNonformat"/>
        <w:jc w:val="center"/>
        <w:rPr>
          <w:rFonts w:ascii="Times New Roman" w:hAnsi="Times New Roman" w:cs="Times New Roman"/>
          <w:color w:val="000000"/>
          <w:sz w:val="18"/>
          <w:szCs w:val="18"/>
        </w:rPr>
      </w:pPr>
      <w:r w:rsidRPr="0089426C">
        <w:rPr>
          <w:rFonts w:ascii="Times New Roman" w:hAnsi="Times New Roman" w:cs="Times New Roman"/>
          <w:color w:val="000000"/>
          <w:sz w:val="18"/>
          <w:szCs w:val="18"/>
        </w:rPr>
        <w:t xml:space="preserve">                                                                                                        «___»  _______________ 20___ г.</w:t>
      </w:r>
    </w:p>
    <w:p w:rsidR="00AE48D4" w:rsidRPr="0089426C" w:rsidRDefault="00AE48D4" w:rsidP="0089426C">
      <w:pPr>
        <w:pStyle w:val="ConsPlusNonformat"/>
        <w:jc w:val="both"/>
        <w:rPr>
          <w:rFonts w:ascii="Times New Roman" w:hAnsi="Times New Roman" w:cs="Times New Roman"/>
          <w:color w:val="000000"/>
          <w:sz w:val="18"/>
          <w:szCs w:val="18"/>
        </w:rPr>
      </w:pPr>
    </w:p>
    <w:p w:rsidR="00AE48D4" w:rsidRPr="0089426C" w:rsidRDefault="00AE48D4" w:rsidP="0089426C">
      <w:pPr>
        <w:pStyle w:val="ConsPlusNonformat"/>
        <w:jc w:val="both"/>
        <w:rPr>
          <w:rFonts w:ascii="Times New Roman" w:hAnsi="Times New Roman" w:cs="Times New Roman"/>
          <w:color w:val="000000"/>
          <w:sz w:val="18"/>
          <w:szCs w:val="18"/>
        </w:rPr>
      </w:pPr>
      <w:r w:rsidRPr="0089426C">
        <w:rPr>
          <w:rFonts w:ascii="Times New Roman" w:hAnsi="Times New Roman" w:cs="Times New Roman"/>
          <w:color w:val="000000"/>
          <w:sz w:val="18"/>
          <w:szCs w:val="18"/>
        </w:rPr>
        <w:t>________________________________________________________________</w:t>
      </w:r>
      <w:r w:rsidRPr="0089426C">
        <w:rPr>
          <w:rFonts w:ascii="Times New Roman" w:hAnsi="Times New Roman" w:cs="Times New Roman"/>
          <w:color w:val="000000"/>
          <w:sz w:val="18"/>
          <w:szCs w:val="18"/>
        </w:rPr>
        <w:tab/>
        <w:t>____________________</w:t>
      </w:r>
    </w:p>
    <w:p w:rsidR="00AE48D4" w:rsidRPr="0089426C" w:rsidRDefault="00AE48D4" w:rsidP="0089426C">
      <w:pPr>
        <w:pStyle w:val="ConsPlusNonformat"/>
        <w:jc w:val="center"/>
        <w:rPr>
          <w:rFonts w:ascii="Times New Roman" w:hAnsi="Times New Roman" w:cs="Times New Roman"/>
          <w:color w:val="000000"/>
          <w:sz w:val="18"/>
          <w:szCs w:val="18"/>
        </w:rPr>
      </w:pPr>
      <w:r w:rsidRPr="0089426C">
        <w:rPr>
          <w:rFonts w:ascii="Times New Roman" w:hAnsi="Times New Roman" w:cs="Times New Roman"/>
          <w:color w:val="000000"/>
          <w:sz w:val="18"/>
          <w:szCs w:val="18"/>
        </w:rPr>
        <w:t>(наименование органа, осуществляющего выдачу разрешения)</w:t>
      </w:r>
    </w:p>
    <w:p w:rsidR="00AE48D4" w:rsidRPr="0089426C" w:rsidRDefault="00AE48D4" w:rsidP="0089426C">
      <w:pPr>
        <w:pStyle w:val="ConsPlusNonformat"/>
        <w:jc w:val="both"/>
        <w:rPr>
          <w:rFonts w:ascii="Times New Roman" w:hAnsi="Times New Roman" w:cs="Times New Roman"/>
          <w:color w:val="000000"/>
          <w:sz w:val="18"/>
          <w:szCs w:val="18"/>
        </w:rPr>
      </w:pPr>
      <w:r w:rsidRPr="0089426C">
        <w:rPr>
          <w:rFonts w:ascii="Times New Roman" w:hAnsi="Times New Roman" w:cs="Times New Roman"/>
          <w:color w:val="000000"/>
          <w:sz w:val="18"/>
          <w:szCs w:val="18"/>
        </w:rPr>
        <w:t>уведомляет _______________________________________________________________________</w:t>
      </w:r>
    </w:p>
    <w:p w:rsidR="00AE48D4" w:rsidRPr="0089426C" w:rsidRDefault="00AE48D4" w:rsidP="0089426C">
      <w:pPr>
        <w:pStyle w:val="ConsPlusNonformat"/>
        <w:jc w:val="center"/>
        <w:rPr>
          <w:rFonts w:ascii="Times New Roman" w:hAnsi="Times New Roman" w:cs="Times New Roman"/>
          <w:color w:val="000000"/>
          <w:sz w:val="18"/>
          <w:szCs w:val="18"/>
        </w:rPr>
      </w:pPr>
      <w:proofErr w:type="gramStart"/>
      <w:r w:rsidRPr="0089426C">
        <w:rPr>
          <w:rFonts w:ascii="Times New Roman" w:hAnsi="Times New Roman" w:cs="Times New Roman"/>
          <w:color w:val="000000"/>
          <w:sz w:val="18"/>
          <w:szCs w:val="18"/>
        </w:rPr>
        <w:t>(полное наименование организации,</w:t>
      </w:r>
      <w:proofErr w:type="gramEnd"/>
    </w:p>
    <w:p w:rsidR="00AE48D4" w:rsidRPr="0089426C" w:rsidRDefault="00AE48D4" w:rsidP="0089426C">
      <w:pPr>
        <w:pStyle w:val="ConsPlusNonformat"/>
        <w:jc w:val="both"/>
        <w:rPr>
          <w:rFonts w:ascii="Times New Roman" w:hAnsi="Times New Roman" w:cs="Times New Roman"/>
          <w:color w:val="000000"/>
          <w:sz w:val="18"/>
          <w:szCs w:val="18"/>
        </w:rPr>
      </w:pPr>
      <w:r w:rsidRPr="0089426C">
        <w:rPr>
          <w:rFonts w:ascii="Times New Roman" w:hAnsi="Times New Roman" w:cs="Times New Roman"/>
          <w:color w:val="000000"/>
          <w:sz w:val="18"/>
          <w:szCs w:val="18"/>
        </w:rPr>
        <w:t>_________________________________________________________________________________</w:t>
      </w:r>
    </w:p>
    <w:p w:rsidR="00AE48D4" w:rsidRPr="0089426C" w:rsidRDefault="00AE48D4" w:rsidP="0089426C">
      <w:pPr>
        <w:pStyle w:val="ConsPlusNonformat"/>
        <w:jc w:val="center"/>
        <w:rPr>
          <w:rFonts w:ascii="Times New Roman" w:hAnsi="Times New Roman" w:cs="Times New Roman"/>
          <w:color w:val="000000"/>
          <w:sz w:val="18"/>
          <w:szCs w:val="18"/>
        </w:rPr>
      </w:pPr>
      <w:r w:rsidRPr="0089426C">
        <w:rPr>
          <w:rFonts w:ascii="Times New Roman" w:hAnsi="Times New Roman" w:cs="Times New Roman"/>
          <w:color w:val="000000"/>
          <w:sz w:val="18"/>
          <w:szCs w:val="18"/>
        </w:rPr>
        <w:t>ИНН/КПП, ЕГРН, юридический адрес</w:t>
      </w:r>
    </w:p>
    <w:p w:rsidR="00AE48D4" w:rsidRPr="0089426C" w:rsidRDefault="00AE48D4" w:rsidP="0089426C">
      <w:pPr>
        <w:pStyle w:val="ConsPlusNonformat"/>
        <w:jc w:val="both"/>
        <w:rPr>
          <w:rFonts w:ascii="Times New Roman" w:hAnsi="Times New Roman" w:cs="Times New Roman"/>
          <w:color w:val="000000"/>
          <w:sz w:val="18"/>
          <w:szCs w:val="18"/>
        </w:rPr>
      </w:pPr>
      <w:r w:rsidRPr="0089426C">
        <w:rPr>
          <w:rFonts w:ascii="Times New Roman" w:hAnsi="Times New Roman" w:cs="Times New Roman"/>
          <w:color w:val="000000"/>
          <w:sz w:val="18"/>
          <w:szCs w:val="18"/>
        </w:rPr>
        <w:t>_________________________________________________________________________________</w:t>
      </w:r>
    </w:p>
    <w:p w:rsidR="00AE48D4" w:rsidRPr="0089426C" w:rsidRDefault="00AE48D4" w:rsidP="0089426C">
      <w:pPr>
        <w:pStyle w:val="ConsPlusNonformat"/>
        <w:jc w:val="center"/>
        <w:rPr>
          <w:rFonts w:ascii="Times New Roman" w:hAnsi="Times New Roman" w:cs="Times New Roman"/>
          <w:color w:val="000000"/>
          <w:sz w:val="18"/>
          <w:szCs w:val="18"/>
        </w:rPr>
      </w:pPr>
      <w:r w:rsidRPr="0089426C">
        <w:rPr>
          <w:rFonts w:ascii="Times New Roman" w:hAnsi="Times New Roman" w:cs="Times New Roman"/>
          <w:color w:val="000000"/>
          <w:sz w:val="18"/>
          <w:szCs w:val="18"/>
        </w:rPr>
        <w:t>(ФИО индивидуального предпринимателя, ИНН, ЕГРНИП, адрес места жительства)</w:t>
      </w:r>
    </w:p>
    <w:p w:rsidR="00AE48D4" w:rsidRPr="0089426C" w:rsidRDefault="00AE48D4" w:rsidP="0089426C">
      <w:pPr>
        <w:pStyle w:val="ConsPlusNonformat"/>
        <w:jc w:val="both"/>
        <w:rPr>
          <w:rFonts w:ascii="Times New Roman" w:hAnsi="Times New Roman" w:cs="Times New Roman"/>
          <w:color w:val="000000"/>
          <w:sz w:val="18"/>
          <w:szCs w:val="18"/>
        </w:rPr>
      </w:pPr>
    </w:p>
    <w:p w:rsidR="00AE48D4" w:rsidRPr="0089426C" w:rsidRDefault="00AE48D4" w:rsidP="0089426C">
      <w:pPr>
        <w:pStyle w:val="ConsPlusNonformat"/>
        <w:jc w:val="both"/>
        <w:rPr>
          <w:rFonts w:ascii="Times New Roman" w:hAnsi="Times New Roman" w:cs="Times New Roman"/>
          <w:color w:val="000000"/>
          <w:sz w:val="18"/>
          <w:szCs w:val="18"/>
        </w:rPr>
      </w:pPr>
      <w:r w:rsidRPr="0089426C">
        <w:rPr>
          <w:rFonts w:ascii="Times New Roman" w:hAnsi="Times New Roman" w:cs="Times New Roman"/>
          <w:color w:val="000000"/>
          <w:sz w:val="18"/>
          <w:szCs w:val="18"/>
        </w:rPr>
        <w:t>об отказе в выдаче разрешения на строительство.</w:t>
      </w:r>
    </w:p>
    <w:p w:rsidR="00AE48D4" w:rsidRPr="0089426C" w:rsidRDefault="00AE48D4" w:rsidP="0089426C">
      <w:pPr>
        <w:pStyle w:val="ConsPlusNonformat"/>
        <w:jc w:val="both"/>
        <w:rPr>
          <w:rFonts w:ascii="Times New Roman" w:hAnsi="Times New Roman" w:cs="Times New Roman"/>
          <w:color w:val="000000"/>
          <w:sz w:val="18"/>
          <w:szCs w:val="18"/>
        </w:rPr>
      </w:pPr>
      <w:r w:rsidRPr="0089426C">
        <w:rPr>
          <w:rFonts w:ascii="Times New Roman" w:hAnsi="Times New Roman" w:cs="Times New Roman"/>
          <w:color w:val="000000"/>
          <w:sz w:val="18"/>
          <w:szCs w:val="18"/>
        </w:rPr>
        <w:t xml:space="preserve">    </w:t>
      </w:r>
    </w:p>
    <w:p w:rsidR="00AE48D4" w:rsidRPr="0089426C" w:rsidRDefault="00AE48D4" w:rsidP="0089426C">
      <w:pPr>
        <w:pStyle w:val="ConsPlusNonformat"/>
        <w:jc w:val="both"/>
        <w:rPr>
          <w:rFonts w:ascii="Times New Roman" w:hAnsi="Times New Roman" w:cs="Times New Roman"/>
          <w:color w:val="000000"/>
          <w:sz w:val="18"/>
          <w:szCs w:val="18"/>
        </w:rPr>
      </w:pPr>
      <w:r w:rsidRPr="0089426C">
        <w:rPr>
          <w:rFonts w:ascii="Times New Roman" w:hAnsi="Times New Roman" w:cs="Times New Roman"/>
          <w:color w:val="000000"/>
          <w:sz w:val="18"/>
          <w:szCs w:val="18"/>
        </w:rPr>
        <w:t>Причина отказа: ___________________________________________________________________</w:t>
      </w:r>
    </w:p>
    <w:p w:rsidR="00AE48D4" w:rsidRPr="0089426C" w:rsidRDefault="00AE48D4" w:rsidP="0089426C">
      <w:pPr>
        <w:pStyle w:val="ConsPlusNonformat"/>
        <w:jc w:val="both"/>
        <w:rPr>
          <w:rFonts w:ascii="Times New Roman" w:hAnsi="Times New Roman" w:cs="Times New Roman"/>
          <w:color w:val="000000"/>
          <w:sz w:val="18"/>
          <w:szCs w:val="18"/>
        </w:rPr>
      </w:pPr>
      <w:r w:rsidRPr="0089426C">
        <w:rPr>
          <w:rFonts w:ascii="Times New Roman" w:hAnsi="Times New Roman" w:cs="Times New Roman"/>
          <w:color w:val="000000"/>
          <w:sz w:val="18"/>
          <w:szCs w:val="18"/>
        </w:rPr>
        <w:t>_________________________________________________________________________________</w:t>
      </w:r>
    </w:p>
    <w:p w:rsidR="00AE48D4" w:rsidRPr="0089426C" w:rsidRDefault="00AE48D4" w:rsidP="0089426C">
      <w:pPr>
        <w:pStyle w:val="ConsPlusNonformat"/>
        <w:jc w:val="both"/>
        <w:rPr>
          <w:rFonts w:ascii="Times New Roman" w:hAnsi="Times New Roman" w:cs="Times New Roman"/>
          <w:color w:val="000000"/>
          <w:sz w:val="18"/>
          <w:szCs w:val="18"/>
        </w:rPr>
      </w:pPr>
      <w:r w:rsidRPr="0089426C">
        <w:rPr>
          <w:rFonts w:ascii="Times New Roman" w:hAnsi="Times New Roman" w:cs="Times New Roman"/>
          <w:color w:val="000000"/>
          <w:sz w:val="18"/>
          <w:szCs w:val="18"/>
        </w:rPr>
        <w:t>__________________________________________________________________________________</w:t>
      </w:r>
    </w:p>
    <w:p w:rsidR="00AE48D4" w:rsidRPr="0089426C" w:rsidRDefault="00AE48D4" w:rsidP="0089426C">
      <w:pPr>
        <w:pStyle w:val="ConsPlusNonformat"/>
        <w:jc w:val="both"/>
        <w:rPr>
          <w:rFonts w:ascii="Times New Roman" w:hAnsi="Times New Roman" w:cs="Times New Roman"/>
          <w:color w:val="000000"/>
          <w:sz w:val="18"/>
          <w:szCs w:val="18"/>
        </w:rPr>
      </w:pPr>
    </w:p>
    <w:p w:rsidR="00AE48D4" w:rsidRPr="0089426C" w:rsidRDefault="00AE48D4" w:rsidP="0089426C">
      <w:pPr>
        <w:pStyle w:val="ConsPlusNonformat"/>
        <w:jc w:val="both"/>
        <w:rPr>
          <w:rFonts w:ascii="Times New Roman" w:hAnsi="Times New Roman" w:cs="Times New Roman"/>
          <w:color w:val="000000"/>
          <w:sz w:val="18"/>
          <w:szCs w:val="18"/>
        </w:rPr>
      </w:pPr>
    </w:p>
    <w:p w:rsidR="00AE48D4" w:rsidRPr="0089426C" w:rsidRDefault="00AE48D4" w:rsidP="0089426C">
      <w:pPr>
        <w:pStyle w:val="ConsPlusNonformat"/>
        <w:jc w:val="both"/>
        <w:rPr>
          <w:rFonts w:ascii="Times New Roman" w:hAnsi="Times New Roman" w:cs="Times New Roman"/>
          <w:color w:val="000000"/>
          <w:sz w:val="18"/>
          <w:szCs w:val="18"/>
        </w:rPr>
      </w:pPr>
      <w:r w:rsidRPr="0089426C">
        <w:rPr>
          <w:rFonts w:ascii="Times New Roman" w:hAnsi="Times New Roman" w:cs="Times New Roman"/>
          <w:color w:val="000000"/>
          <w:sz w:val="18"/>
          <w:szCs w:val="18"/>
        </w:rPr>
        <w:t>________________________________________   ___________   ___________________________</w:t>
      </w:r>
    </w:p>
    <w:p w:rsidR="00AE48D4" w:rsidRPr="0089426C" w:rsidRDefault="00AE48D4" w:rsidP="0089426C">
      <w:pPr>
        <w:pStyle w:val="ConsPlusNonformat"/>
        <w:jc w:val="both"/>
        <w:rPr>
          <w:rFonts w:ascii="Times New Roman" w:hAnsi="Times New Roman" w:cs="Times New Roman"/>
          <w:color w:val="000000"/>
          <w:sz w:val="18"/>
          <w:szCs w:val="18"/>
        </w:rPr>
      </w:pPr>
      <w:r w:rsidRPr="0089426C">
        <w:rPr>
          <w:rFonts w:ascii="Times New Roman" w:hAnsi="Times New Roman" w:cs="Times New Roman"/>
          <w:color w:val="000000"/>
          <w:sz w:val="18"/>
          <w:szCs w:val="18"/>
        </w:rPr>
        <w:t xml:space="preserve">   </w:t>
      </w:r>
      <w:proofErr w:type="gramStart"/>
      <w:r w:rsidRPr="0089426C">
        <w:rPr>
          <w:rFonts w:ascii="Times New Roman" w:hAnsi="Times New Roman" w:cs="Times New Roman"/>
          <w:color w:val="000000"/>
          <w:sz w:val="18"/>
          <w:szCs w:val="18"/>
        </w:rPr>
        <w:t>(должность уполномоченного                                  (подпись)                          (Ф.И.О.)</w:t>
      </w:r>
      <w:proofErr w:type="gramEnd"/>
    </w:p>
    <w:p w:rsidR="00AE48D4" w:rsidRPr="0089426C" w:rsidRDefault="00AE48D4" w:rsidP="0089426C">
      <w:pPr>
        <w:pStyle w:val="ConsPlusNonformat"/>
        <w:jc w:val="both"/>
        <w:rPr>
          <w:rFonts w:ascii="Times New Roman" w:hAnsi="Times New Roman" w:cs="Times New Roman"/>
          <w:color w:val="000000"/>
          <w:sz w:val="18"/>
          <w:szCs w:val="18"/>
        </w:rPr>
      </w:pPr>
      <w:r w:rsidRPr="0089426C">
        <w:rPr>
          <w:rFonts w:ascii="Times New Roman" w:hAnsi="Times New Roman" w:cs="Times New Roman"/>
          <w:color w:val="000000"/>
          <w:sz w:val="18"/>
          <w:szCs w:val="18"/>
        </w:rPr>
        <w:t>сотрудника Органа,</w:t>
      </w:r>
    </w:p>
    <w:p w:rsidR="00AE48D4" w:rsidRPr="0089426C" w:rsidRDefault="00AE48D4" w:rsidP="0089426C">
      <w:pPr>
        <w:pStyle w:val="ConsPlusNonformat"/>
        <w:jc w:val="both"/>
        <w:rPr>
          <w:rFonts w:ascii="Times New Roman" w:hAnsi="Times New Roman" w:cs="Times New Roman"/>
          <w:color w:val="000000"/>
          <w:sz w:val="18"/>
          <w:szCs w:val="18"/>
        </w:rPr>
      </w:pPr>
      <w:r w:rsidRPr="0089426C">
        <w:rPr>
          <w:rFonts w:ascii="Times New Roman" w:hAnsi="Times New Roman" w:cs="Times New Roman"/>
          <w:color w:val="000000"/>
          <w:sz w:val="18"/>
          <w:szCs w:val="18"/>
        </w:rPr>
        <w:t>осуществляющего выдачу разрешения</w:t>
      </w:r>
    </w:p>
    <w:p w:rsidR="00AE48D4" w:rsidRPr="0089426C" w:rsidRDefault="00AE48D4" w:rsidP="0089426C">
      <w:pPr>
        <w:pStyle w:val="ConsPlusNonformat"/>
        <w:jc w:val="both"/>
        <w:rPr>
          <w:rFonts w:ascii="Times New Roman" w:hAnsi="Times New Roman" w:cs="Times New Roman"/>
          <w:color w:val="000000"/>
          <w:sz w:val="18"/>
          <w:szCs w:val="18"/>
        </w:rPr>
      </w:pPr>
      <w:r w:rsidRPr="0089426C">
        <w:rPr>
          <w:rFonts w:ascii="Times New Roman" w:hAnsi="Times New Roman" w:cs="Times New Roman"/>
          <w:color w:val="000000"/>
          <w:sz w:val="18"/>
          <w:szCs w:val="18"/>
        </w:rPr>
        <w:t>на строительство)</w:t>
      </w:r>
    </w:p>
    <w:p w:rsidR="00AE48D4" w:rsidRPr="0089426C" w:rsidRDefault="00AE48D4" w:rsidP="0089426C">
      <w:pPr>
        <w:pStyle w:val="ConsPlusNonformat"/>
        <w:jc w:val="both"/>
        <w:rPr>
          <w:rFonts w:ascii="Times New Roman" w:hAnsi="Times New Roman" w:cs="Times New Roman"/>
          <w:color w:val="000000"/>
          <w:sz w:val="18"/>
          <w:szCs w:val="18"/>
        </w:rPr>
      </w:pPr>
      <w:r w:rsidRPr="0089426C">
        <w:rPr>
          <w:rFonts w:ascii="Times New Roman" w:hAnsi="Times New Roman" w:cs="Times New Roman"/>
          <w:color w:val="000000"/>
          <w:sz w:val="18"/>
          <w:szCs w:val="18"/>
        </w:rPr>
        <w:t xml:space="preserve">                              </w:t>
      </w:r>
      <w:r w:rsidRPr="0089426C">
        <w:rPr>
          <w:rFonts w:ascii="Times New Roman" w:hAnsi="Times New Roman" w:cs="Times New Roman"/>
          <w:color w:val="000000"/>
          <w:sz w:val="18"/>
          <w:szCs w:val="18"/>
        </w:rPr>
        <w:tab/>
      </w:r>
      <w:r w:rsidRPr="0089426C">
        <w:rPr>
          <w:rFonts w:ascii="Times New Roman" w:hAnsi="Times New Roman" w:cs="Times New Roman"/>
          <w:color w:val="000000"/>
          <w:sz w:val="18"/>
          <w:szCs w:val="18"/>
        </w:rPr>
        <w:tab/>
      </w:r>
      <w:r w:rsidRPr="0089426C">
        <w:rPr>
          <w:rFonts w:ascii="Times New Roman" w:hAnsi="Times New Roman" w:cs="Times New Roman"/>
          <w:color w:val="000000"/>
          <w:sz w:val="18"/>
          <w:szCs w:val="18"/>
        </w:rPr>
        <w:tab/>
        <w:t xml:space="preserve">                                     </w:t>
      </w:r>
      <w:r w:rsidRPr="0089426C">
        <w:rPr>
          <w:rFonts w:ascii="Times New Roman" w:hAnsi="Times New Roman" w:cs="Times New Roman"/>
          <w:color w:val="000000"/>
          <w:sz w:val="18"/>
          <w:szCs w:val="18"/>
        </w:rPr>
        <w:tab/>
      </w:r>
    </w:p>
    <w:p w:rsidR="00AE48D4" w:rsidRPr="0089426C" w:rsidRDefault="00AE48D4" w:rsidP="0089426C">
      <w:pPr>
        <w:pStyle w:val="ConsPlusNonformat"/>
        <w:jc w:val="both"/>
        <w:rPr>
          <w:rFonts w:ascii="Times New Roman" w:hAnsi="Times New Roman" w:cs="Times New Roman"/>
          <w:color w:val="000000"/>
          <w:sz w:val="18"/>
          <w:szCs w:val="18"/>
        </w:rPr>
      </w:pPr>
    </w:p>
    <w:p w:rsidR="00AE48D4" w:rsidRPr="0089426C" w:rsidRDefault="00AE48D4" w:rsidP="0089426C">
      <w:pPr>
        <w:pStyle w:val="ConsPlusNonformat"/>
        <w:jc w:val="both"/>
        <w:rPr>
          <w:rFonts w:ascii="Times New Roman" w:hAnsi="Times New Roman" w:cs="Times New Roman"/>
          <w:color w:val="000000"/>
          <w:sz w:val="18"/>
          <w:szCs w:val="18"/>
        </w:rPr>
      </w:pPr>
      <w:r w:rsidRPr="0089426C">
        <w:rPr>
          <w:rFonts w:ascii="Times New Roman" w:hAnsi="Times New Roman" w:cs="Times New Roman"/>
          <w:color w:val="000000"/>
          <w:sz w:val="18"/>
          <w:szCs w:val="18"/>
        </w:rPr>
        <w:t xml:space="preserve">    Уведомление получил:</w:t>
      </w:r>
    </w:p>
    <w:p w:rsidR="00AE48D4" w:rsidRPr="0089426C" w:rsidRDefault="00AE48D4" w:rsidP="0089426C">
      <w:pPr>
        <w:pStyle w:val="ConsPlusNonformat"/>
        <w:jc w:val="both"/>
        <w:rPr>
          <w:rFonts w:ascii="Times New Roman" w:hAnsi="Times New Roman" w:cs="Times New Roman"/>
          <w:color w:val="000000"/>
          <w:sz w:val="18"/>
          <w:szCs w:val="18"/>
        </w:rPr>
      </w:pPr>
      <w:r w:rsidRPr="0089426C">
        <w:rPr>
          <w:rFonts w:ascii="Times New Roman" w:hAnsi="Times New Roman" w:cs="Times New Roman"/>
          <w:color w:val="000000"/>
          <w:sz w:val="18"/>
          <w:szCs w:val="18"/>
        </w:rPr>
        <w:t>________________________________________   ______________   «____» ____________ 20__ г.</w:t>
      </w:r>
    </w:p>
    <w:p w:rsidR="00AE48D4" w:rsidRPr="0089426C" w:rsidRDefault="00AE48D4" w:rsidP="0089426C">
      <w:pPr>
        <w:pStyle w:val="ConsPlusNonformat"/>
        <w:jc w:val="both"/>
        <w:rPr>
          <w:rFonts w:ascii="Times New Roman" w:hAnsi="Times New Roman" w:cs="Times New Roman"/>
          <w:color w:val="000000"/>
          <w:sz w:val="18"/>
          <w:szCs w:val="18"/>
        </w:rPr>
      </w:pPr>
      <w:proofErr w:type="gramStart"/>
      <w:r w:rsidRPr="0089426C">
        <w:rPr>
          <w:rFonts w:ascii="Times New Roman" w:hAnsi="Times New Roman" w:cs="Times New Roman"/>
          <w:color w:val="000000"/>
          <w:sz w:val="18"/>
          <w:szCs w:val="18"/>
        </w:rPr>
        <w:t>(Ф.И.О. руководителя организации,                        (подпись)                     (дата получения)</w:t>
      </w:r>
      <w:proofErr w:type="gramEnd"/>
    </w:p>
    <w:p w:rsidR="00AE48D4" w:rsidRPr="0089426C" w:rsidRDefault="00AE48D4" w:rsidP="0089426C">
      <w:pPr>
        <w:pStyle w:val="ConsPlusNonformat"/>
        <w:jc w:val="both"/>
        <w:rPr>
          <w:rFonts w:ascii="Times New Roman" w:hAnsi="Times New Roman" w:cs="Times New Roman"/>
          <w:color w:val="000000"/>
          <w:sz w:val="18"/>
          <w:szCs w:val="18"/>
        </w:rPr>
      </w:pPr>
      <w:r w:rsidRPr="0089426C">
        <w:rPr>
          <w:rFonts w:ascii="Times New Roman" w:hAnsi="Times New Roman" w:cs="Times New Roman"/>
          <w:color w:val="000000"/>
          <w:sz w:val="18"/>
          <w:szCs w:val="18"/>
        </w:rPr>
        <w:t xml:space="preserve">  полное наименование организации</w:t>
      </w:r>
    </w:p>
    <w:p w:rsidR="00AE48D4" w:rsidRPr="0089426C" w:rsidRDefault="00AE48D4" w:rsidP="0089426C">
      <w:pPr>
        <w:pStyle w:val="ConsPlusNonformat"/>
        <w:jc w:val="both"/>
        <w:rPr>
          <w:rFonts w:ascii="Times New Roman" w:hAnsi="Times New Roman" w:cs="Times New Roman"/>
          <w:color w:val="000000"/>
          <w:sz w:val="18"/>
          <w:szCs w:val="18"/>
        </w:rPr>
      </w:pPr>
      <w:proofErr w:type="gramStart"/>
      <w:r w:rsidRPr="0089426C">
        <w:rPr>
          <w:rFonts w:ascii="Times New Roman" w:hAnsi="Times New Roman" w:cs="Times New Roman"/>
          <w:color w:val="000000"/>
          <w:sz w:val="18"/>
          <w:szCs w:val="18"/>
        </w:rPr>
        <w:t>(Ф.И.О. физического лица либо Ф.И.О.</w:t>
      </w:r>
      <w:proofErr w:type="gramEnd"/>
    </w:p>
    <w:p w:rsidR="00AE48D4" w:rsidRPr="0089426C" w:rsidRDefault="00AE48D4" w:rsidP="0089426C">
      <w:pPr>
        <w:pStyle w:val="ConsPlusNonformat"/>
        <w:jc w:val="both"/>
        <w:rPr>
          <w:rFonts w:ascii="Times New Roman" w:hAnsi="Times New Roman" w:cs="Times New Roman"/>
          <w:color w:val="000000"/>
          <w:sz w:val="18"/>
          <w:szCs w:val="18"/>
        </w:rPr>
      </w:pPr>
      <w:r w:rsidRPr="0089426C">
        <w:rPr>
          <w:rFonts w:ascii="Times New Roman" w:hAnsi="Times New Roman" w:cs="Times New Roman"/>
          <w:color w:val="000000"/>
          <w:sz w:val="18"/>
          <w:szCs w:val="18"/>
        </w:rPr>
        <w:t>ее (его) представителя)</w:t>
      </w:r>
    </w:p>
    <w:p w:rsidR="00AE48D4" w:rsidRPr="0089426C" w:rsidRDefault="00AE48D4" w:rsidP="0089426C">
      <w:pPr>
        <w:pStyle w:val="ConsPlusNonformat"/>
        <w:jc w:val="both"/>
        <w:rPr>
          <w:rFonts w:ascii="Times New Roman" w:hAnsi="Times New Roman" w:cs="Times New Roman"/>
          <w:color w:val="000000"/>
          <w:sz w:val="18"/>
          <w:szCs w:val="18"/>
        </w:rPr>
      </w:pPr>
    </w:p>
    <w:p w:rsidR="00AE48D4" w:rsidRPr="0089426C" w:rsidRDefault="00AE48D4" w:rsidP="0089426C">
      <w:pPr>
        <w:pStyle w:val="ConsPlusNonformat"/>
        <w:jc w:val="both"/>
        <w:rPr>
          <w:rFonts w:ascii="Times New Roman" w:hAnsi="Times New Roman" w:cs="Times New Roman"/>
          <w:color w:val="000000"/>
          <w:sz w:val="18"/>
          <w:szCs w:val="18"/>
        </w:rPr>
      </w:pPr>
      <w:r w:rsidRPr="0089426C">
        <w:rPr>
          <w:rFonts w:ascii="Times New Roman" w:hAnsi="Times New Roman" w:cs="Times New Roman"/>
          <w:color w:val="000000"/>
          <w:sz w:val="18"/>
          <w:szCs w:val="18"/>
        </w:rPr>
        <w:t>Исполнитель:</w:t>
      </w:r>
    </w:p>
    <w:p w:rsidR="00AE48D4" w:rsidRPr="0089426C" w:rsidRDefault="00AE48D4" w:rsidP="0089426C">
      <w:pPr>
        <w:pStyle w:val="ConsPlusNonformat"/>
        <w:jc w:val="both"/>
        <w:rPr>
          <w:rFonts w:ascii="Times New Roman" w:hAnsi="Times New Roman" w:cs="Times New Roman"/>
          <w:color w:val="000000"/>
          <w:sz w:val="18"/>
          <w:szCs w:val="18"/>
        </w:rPr>
      </w:pPr>
      <w:r w:rsidRPr="0089426C">
        <w:rPr>
          <w:rFonts w:ascii="Times New Roman" w:hAnsi="Times New Roman" w:cs="Times New Roman"/>
          <w:color w:val="000000"/>
          <w:sz w:val="18"/>
          <w:szCs w:val="18"/>
        </w:rPr>
        <w:t>Ф.И.О. _______________</w:t>
      </w:r>
    </w:p>
    <w:p w:rsidR="00AE48D4" w:rsidRPr="0089426C" w:rsidRDefault="00AE48D4" w:rsidP="0089426C">
      <w:pPr>
        <w:pStyle w:val="ConsPlusNonformat"/>
        <w:jc w:val="both"/>
        <w:rPr>
          <w:rFonts w:ascii="Times New Roman" w:hAnsi="Times New Roman" w:cs="Times New Roman"/>
          <w:color w:val="000000"/>
          <w:sz w:val="18"/>
          <w:szCs w:val="18"/>
        </w:rPr>
      </w:pPr>
      <w:r w:rsidRPr="0089426C">
        <w:rPr>
          <w:rFonts w:ascii="Times New Roman" w:hAnsi="Times New Roman" w:cs="Times New Roman"/>
          <w:color w:val="000000"/>
          <w:sz w:val="18"/>
          <w:szCs w:val="18"/>
        </w:rPr>
        <w:t>Телефон: _____________</w:t>
      </w:r>
    </w:p>
    <w:p w:rsidR="00AE48D4" w:rsidRPr="0089426C" w:rsidRDefault="00AE48D4" w:rsidP="0089426C">
      <w:pPr>
        <w:pStyle w:val="ConsPlusNormal"/>
        <w:ind w:firstLine="540"/>
        <w:jc w:val="both"/>
        <w:rPr>
          <w:color w:val="000000"/>
          <w:sz w:val="18"/>
          <w:szCs w:val="18"/>
        </w:rPr>
      </w:pPr>
    </w:p>
    <w:p w:rsidR="00AE48D4" w:rsidRPr="0089426C" w:rsidRDefault="00AE48D4" w:rsidP="0089426C">
      <w:pPr>
        <w:pStyle w:val="ConsPlusNormal"/>
        <w:jc w:val="right"/>
        <w:rPr>
          <w:b/>
          <w:color w:val="000000"/>
          <w:sz w:val="18"/>
          <w:szCs w:val="18"/>
        </w:rPr>
      </w:pPr>
      <w:r w:rsidRPr="0089426C">
        <w:rPr>
          <w:b/>
          <w:color w:val="000000"/>
          <w:sz w:val="18"/>
          <w:szCs w:val="18"/>
        </w:rPr>
        <w:t>Приложение №4</w:t>
      </w:r>
    </w:p>
    <w:p w:rsidR="00AE48D4" w:rsidRPr="0089426C" w:rsidRDefault="00AE48D4" w:rsidP="0089426C">
      <w:pPr>
        <w:tabs>
          <w:tab w:val="num" w:pos="426"/>
        </w:tabs>
        <w:ind w:firstLine="5245"/>
        <w:contextualSpacing/>
        <w:jc w:val="right"/>
        <w:rPr>
          <w:b/>
          <w:color w:val="000000"/>
          <w:sz w:val="18"/>
          <w:szCs w:val="18"/>
        </w:rPr>
      </w:pPr>
      <w:r w:rsidRPr="0089426C">
        <w:rPr>
          <w:b/>
          <w:color w:val="000000"/>
          <w:sz w:val="18"/>
          <w:szCs w:val="18"/>
        </w:rPr>
        <w:t>к Административному регламенту</w:t>
      </w:r>
    </w:p>
    <w:p w:rsidR="00AE48D4" w:rsidRPr="0089426C" w:rsidRDefault="00AE48D4" w:rsidP="0089426C">
      <w:pPr>
        <w:ind w:firstLine="720"/>
        <w:contextualSpacing/>
        <w:jc w:val="right"/>
        <w:rPr>
          <w:b/>
          <w:bCs/>
          <w:sz w:val="18"/>
          <w:szCs w:val="18"/>
        </w:rPr>
      </w:pPr>
      <w:r w:rsidRPr="0089426C">
        <w:rPr>
          <w:b/>
          <w:bCs/>
          <w:sz w:val="18"/>
          <w:szCs w:val="18"/>
        </w:rPr>
        <w:t xml:space="preserve">"Выдача разрешения на строительство, </w:t>
      </w:r>
    </w:p>
    <w:p w:rsidR="00AE48D4" w:rsidRPr="0089426C" w:rsidRDefault="00AE48D4" w:rsidP="0089426C">
      <w:pPr>
        <w:ind w:firstLine="720"/>
        <w:contextualSpacing/>
        <w:jc w:val="right"/>
        <w:rPr>
          <w:b/>
          <w:bCs/>
          <w:sz w:val="18"/>
          <w:szCs w:val="18"/>
        </w:rPr>
      </w:pPr>
      <w:r w:rsidRPr="0089426C">
        <w:rPr>
          <w:b/>
          <w:bCs/>
          <w:sz w:val="18"/>
          <w:szCs w:val="18"/>
        </w:rPr>
        <w:t xml:space="preserve">реконструкцию объекта  </w:t>
      </w:r>
    </w:p>
    <w:p w:rsidR="00AE48D4" w:rsidRPr="0089426C" w:rsidRDefault="00AE48D4" w:rsidP="0089426C">
      <w:pPr>
        <w:ind w:firstLine="720"/>
        <w:contextualSpacing/>
        <w:jc w:val="right"/>
        <w:rPr>
          <w:b/>
          <w:bCs/>
          <w:sz w:val="18"/>
          <w:szCs w:val="18"/>
        </w:rPr>
      </w:pPr>
      <w:r w:rsidRPr="0089426C">
        <w:rPr>
          <w:b/>
          <w:bCs/>
          <w:sz w:val="18"/>
          <w:szCs w:val="18"/>
        </w:rPr>
        <w:t xml:space="preserve">капитального строительства </w:t>
      </w:r>
    </w:p>
    <w:p w:rsidR="00AE48D4" w:rsidRPr="0089426C" w:rsidRDefault="00AE48D4" w:rsidP="0089426C">
      <w:pPr>
        <w:ind w:firstLine="720"/>
        <w:contextualSpacing/>
        <w:jc w:val="right"/>
        <w:rPr>
          <w:b/>
          <w:bCs/>
          <w:sz w:val="18"/>
          <w:szCs w:val="18"/>
        </w:rPr>
      </w:pPr>
      <w:r w:rsidRPr="0089426C">
        <w:rPr>
          <w:b/>
          <w:bCs/>
          <w:sz w:val="18"/>
          <w:szCs w:val="18"/>
        </w:rPr>
        <w:t>и индивидуальное строительство"</w:t>
      </w:r>
    </w:p>
    <w:p w:rsidR="00AE48D4" w:rsidRPr="0089426C" w:rsidRDefault="00AE48D4" w:rsidP="0089426C">
      <w:pPr>
        <w:pStyle w:val="ConsPlusNormal"/>
        <w:jc w:val="center"/>
        <w:rPr>
          <w:color w:val="000000"/>
          <w:sz w:val="18"/>
          <w:szCs w:val="18"/>
        </w:rPr>
      </w:pPr>
    </w:p>
    <w:p w:rsidR="00AE48D4" w:rsidRPr="0089426C" w:rsidRDefault="00AE48D4" w:rsidP="0089426C">
      <w:pPr>
        <w:pStyle w:val="ConsPlusNormal"/>
        <w:jc w:val="center"/>
        <w:rPr>
          <w:color w:val="000000"/>
          <w:sz w:val="18"/>
          <w:szCs w:val="18"/>
        </w:rPr>
      </w:pPr>
    </w:p>
    <w:p w:rsidR="00AE48D4" w:rsidRPr="0089426C" w:rsidRDefault="00AE48D4" w:rsidP="0089426C">
      <w:pPr>
        <w:ind w:left="3261"/>
        <w:jc w:val="center"/>
        <w:rPr>
          <w:color w:val="000000"/>
          <w:sz w:val="18"/>
          <w:szCs w:val="18"/>
          <w:u w:val="single"/>
        </w:rPr>
      </w:pPr>
      <w:r w:rsidRPr="0089426C">
        <w:rPr>
          <w:color w:val="000000"/>
          <w:sz w:val="18"/>
          <w:szCs w:val="18"/>
          <w:u w:val="single"/>
        </w:rPr>
        <w:t>Администрации Сутчевского сельского поселения</w:t>
      </w:r>
    </w:p>
    <w:p w:rsidR="00AE48D4" w:rsidRPr="0089426C" w:rsidRDefault="00AE48D4" w:rsidP="0089426C">
      <w:pPr>
        <w:ind w:left="3261"/>
        <w:rPr>
          <w:color w:val="000000"/>
          <w:sz w:val="18"/>
          <w:szCs w:val="18"/>
        </w:rPr>
      </w:pPr>
      <w:r w:rsidRPr="0089426C">
        <w:rPr>
          <w:color w:val="000000"/>
          <w:sz w:val="18"/>
          <w:szCs w:val="18"/>
        </w:rPr>
        <w:t xml:space="preserve">от кого:  </w:t>
      </w:r>
    </w:p>
    <w:p w:rsidR="00AE48D4" w:rsidRPr="0089426C" w:rsidRDefault="00AE48D4" w:rsidP="0089426C">
      <w:pPr>
        <w:pBdr>
          <w:top w:val="single" w:sz="4" w:space="1" w:color="auto"/>
        </w:pBdr>
        <w:ind w:left="4095"/>
        <w:jc w:val="center"/>
        <w:rPr>
          <w:color w:val="000000"/>
          <w:sz w:val="18"/>
          <w:szCs w:val="18"/>
        </w:rPr>
      </w:pPr>
      <w:proofErr w:type="gramStart"/>
      <w:r w:rsidRPr="0089426C">
        <w:rPr>
          <w:color w:val="000000"/>
          <w:sz w:val="18"/>
          <w:szCs w:val="18"/>
        </w:rPr>
        <w:t>(наименование юридического лица – застройщика,</w:t>
      </w:r>
      <w:proofErr w:type="gramEnd"/>
    </w:p>
    <w:p w:rsidR="00AE48D4" w:rsidRPr="0089426C" w:rsidRDefault="00AE48D4" w:rsidP="0089426C">
      <w:pPr>
        <w:ind w:left="3261"/>
        <w:rPr>
          <w:color w:val="000000"/>
          <w:sz w:val="18"/>
          <w:szCs w:val="18"/>
        </w:rPr>
      </w:pPr>
    </w:p>
    <w:p w:rsidR="00AE48D4" w:rsidRPr="0089426C" w:rsidRDefault="00AE48D4" w:rsidP="0089426C">
      <w:pPr>
        <w:pBdr>
          <w:top w:val="single" w:sz="4" w:space="1" w:color="auto"/>
        </w:pBdr>
        <w:ind w:left="3261"/>
        <w:jc w:val="center"/>
        <w:rPr>
          <w:color w:val="000000"/>
          <w:sz w:val="18"/>
          <w:szCs w:val="18"/>
        </w:rPr>
      </w:pPr>
      <w:proofErr w:type="gramStart"/>
      <w:r w:rsidRPr="0089426C">
        <w:rPr>
          <w:color w:val="000000"/>
          <w:sz w:val="18"/>
          <w:szCs w:val="18"/>
        </w:rPr>
        <w:t>планирующего</w:t>
      </w:r>
      <w:proofErr w:type="gramEnd"/>
      <w:r w:rsidRPr="0089426C">
        <w:rPr>
          <w:color w:val="000000"/>
          <w:sz w:val="18"/>
          <w:szCs w:val="18"/>
        </w:rPr>
        <w:t xml:space="preserve"> осуществлять строительство, капитальный</w:t>
      </w:r>
    </w:p>
    <w:p w:rsidR="00AE48D4" w:rsidRPr="0089426C" w:rsidRDefault="00AE48D4" w:rsidP="0089426C">
      <w:pPr>
        <w:ind w:left="3261"/>
        <w:rPr>
          <w:color w:val="000000"/>
          <w:sz w:val="18"/>
          <w:szCs w:val="18"/>
        </w:rPr>
      </w:pPr>
    </w:p>
    <w:p w:rsidR="00AE48D4" w:rsidRPr="0089426C" w:rsidRDefault="00AE48D4" w:rsidP="0089426C">
      <w:pPr>
        <w:pBdr>
          <w:top w:val="single" w:sz="4" w:space="1" w:color="auto"/>
        </w:pBdr>
        <w:ind w:left="3261"/>
        <w:jc w:val="center"/>
        <w:rPr>
          <w:color w:val="000000"/>
          <w:sz w:val="18"/>
          <w:szCs w:val="18"/>
        </w:rPr>
      </w:pPr>
      <w:r w:rsidRPr="0089426C">
        <w:rPr>
          <w:color w:val="000000"/>
          <w:sz w:val="18"/>
          <w:szCs w:val="18"/>
        </w:rPr>
        <w:t>ремонт или реконструкцию;</w:t>
      </w:r>
    </w:p>
    <w:p w:rsidR="00AE48D4" w:rsidRPr="0089426C" w:rsidRDefault="00AE48D4" w:rsidP="0089426C">
      <w:pPr>
        <w:ind w:left="3261"/>
        <w:rPr>
          <w:color w:val="000000"/>
          <w:sz w:val="18"/>
          <w:szCs w:val="18"/>
        </w:rPr>
      </w:pPr>
    </w:p>
    <w:p w:rsidR="00AE48D4" w:rsidRPr="0089426C" w:rsidRDefault="00AE48D4" w:rsidP="0089426C">
      <w:pPr>
        <w:pBdr>
          <w:top w:val="single" w:sz="4" w:space="1" w:color="auto"/>
        </w:pBdr>
        <w:ind w:left="3261"/>
        <w:jc w:val="center"/>
        <w:rPr>
          <w:color w:val="000000"/>
          <w:sz w:val="18"/>
          <w:szCs w:val="18"/>
        </w:rPr>
      </w:pPr>
      <w:r w:rsidRPr="0089426C">
        <w:rPr>
          <w:color w:val="000000"/>
          <w:sz w:val="18"/>
          <w:szCs w:val="18"/>
        </w:rPr>
        <w:t>ИНН; юридический и почтовый адреса;</w:t>
      </w:r>
    </w:p>
    <w:p w:rsidR="00AE48D4" w:rsidRPr="0089426C" w:rsidRDefault="00AE48D4" w:rsidP="0089426C">
      <w:pPr>
        <w:ind w:left="3261"/>
        <w:rPr>
          <w:color w:val="000000"/>
          <w:sz w:val="18"/>
          <w:szCs w:val="18"/>
        </w:rPr>
      </w:pPr>
    </w:p>
    <w:p w:rsidR="00AE48D4" w:rsidRPr="0089426C" w:rsidRDefault="00AE48D4" w:rsidP="0089426C">
      <w:pPr>
        <w:pBdr>
          <w:top w:val="single" w:sz="4" w:space="1" w:color="auto"/>
        </w:pBdr>
        <w:ind w:left="3261"/>
        <w:jc w:val="center"/>
        <w:rPr>
          <w:color w:val="000000"/>
          <w:sz w:val="18"/>
          <w:szCs w:val="18"/>
        </w:rPr>
      </w:pPr>
      <w:r w:rsidRPr="0089426C">
        <w:rPr>
          <w:color w:val="000000"/>
          <w:sz w:val="18"/>
          <w:szCs w:val="18"/>
        </w:rPr>
        <w:t>Ф.И.О. руководителя; телефон;</w:t>
      </w:r>
    </w:p>
    <w:p w:rsidR="00AE48D4" w:rsidRPr="0089426C" w:rsidRDefault="00AE48D4" w:rsidP="0089426C">
      <w:pPr>
        <w:ind w:left="3261"/>
        <w:rPr>
          <w:color w:val="000000"/>
          <w:sz w:val="18"/>
          <w:szCs w:val="18"/>
        </w:rPr>
      </w:pPr>
    </w:p>
    <w:p w:rsidR="00AE48D4" w:rsidRPr="0089426C" w:rsidRDefault="00AE48D4" w:rsidP="0089426C">
      <w:pPr>
        <w:pBdr>
          <w:top w:val="single" w:sz="4" w:space="1" w:color="auto"/>
        </w:pBdr>
        <w:ind w:left="3261"/>
        <w:jc w:val="center"/>
        <w:rPr>
          <w:color w:val="000000"/>
          <w:sz w:val="18"/>
          <w:szCs w:val="18"/>
        </w:rPr>
      </w:pPr>
      <w:r w:rsidRPr="0089426C">
        <w:rPr>
          <w:color w:val="000000"/>
          <w:sz w:val="18"/>
          <w:szCs w:val="18"/>
        </w:rPr>
        <w:t xml:space="preserve">банковские реквизиты (наименование банка, </w:t>
      </w:r>
      <w:proofErr w:type="spellStart"/>
      <w:proofErr w:type="gramStart"/>
      <w:r w:rsidRPr="0089426C">
        <w:rPr>
          <w:color w:val="000000"/>
          <w:sz w:val="18"/>
          <w:szCs w:val="18"/>
        </w:rPr>
        <w:t>р</w:t>
      </w:r>
      <w:proofErr w:type="spellEnd"/>
      <w:proofErr w:type="gramEnd"/>
      <w:r w:rsidRPr="0089426C">
        <w:rPr>
          <w:color w:val="000000"/>
          <w:sz w:val="18"/>
          <w:szCs w:val="18"/>
        </w:rPr>
        <w:t>/с, к/с, БИК))</w:t>
      </w:r>
    </w:p>
    <w:p w:rsidR="00AE48D4" w:rsidRPr="0089426C" w:rsidRDefault="00AE48D4" w:rsidP="0089426C">
      <w:pPr>
        <w:jc w:val="center"/>
        <w:rPr>
          <w:bCs/>
          <w:color w:val="000000"/>
          <w:sz w:val="18"/>
          <w:szCs w:val="18"/>
        </w:rPr>
      </w:pPr>
    </w:p>
    <w:p w:rsidR="00AE48D4" w:rsidRPr="0089426C" w:rsidRDefault="00AE48D4" w:rsidP="0089426C">
      <w:pPr>
        <w:jc w:val="center"/>
        <w:rPr>
          <w:bCs/>
          <w:color w:val="000000"/>
          <w:sz w:val="18"/>
          <w:szCs w:val="18"/>
        </w:rPr>
      </w:pPr>
      <w:r w:rsidRPr="0089426C">
        <w:rPr>
          <w:bCs/>
          <w:color w:val="000000"/>
          <w:sz w:val="18"/>
          <w:szCs w:val="18"/>
        </w:rPr>
        <w:t>Заявление</w:t>
      </w:r>
      <w:r w:rsidRPr="0089426C">
        <w:rPr>
          <w:bCs/>
          <w:color w:val="000000"/>
          <w:sz w:val="18"/>
          <w:szCs w:val="18"/>
        </w:rPr>
        <w:br/>
        <w:t>о продлении срока действия разрешения на строительство</w:t>
      </w:r>
    </w:p>
    <w:p w:rsidR="00AE48D4" w:rsidRPr="0089426C" w:rsidRDefault="00AE48D4" w:rsidP="0089426C">
      <w:pPr>
        <w:jc w:val="center"/>
        <w:rPr>
          <w:bCs/>
          <w:color w:val="000000"/>
          <w:sz w:val="18"/>
          <w:szCs w:val="18"/>
        </w:rPr>
      </w:pPr>
    </w:p>
    <w:p w:rsidR="00AE48D4" w:rsidRPr="0089426C" w:rsidRDefault="00AE48D4" w:rsidP="0089426C">
      <w:pPr>
        <w:ind w:firstLine="567"/>
        <w:rPr>
          <w:color w:val="000000"/>
          <w:sz w:val="18"/>
          <w:szCs w:val="18"/>
        </w:rPr>
      </w:pPr>
      <w:r w:rsidRPr="0089426C">
        <w:rPr>
          <w:color w:val="000000"/>
          <w:sz w:val="18"/>
          <w:szCs w:val="18"/>
        </w:rPr>
        <w:lastRenderedPageBreak/>
        <w:t>Прошу продлить разрешение на строительство/ реконструкцию</w:t>
      </w:r>
    </w:p>
    <w:p w:rsidR="00AE48D4" w:rsidRPr="0089426C" w:rsidRDefault="00AE48D4" w:rsidP="0089426C">
      <w:pPr>
        <w:ind w:right="-1"/>
        <w:jc w:val="center"/>
        <w:rPr>
          <w:color w:val="000000"/>
          <w:sz w:val="18"/>
          <w:szCs w:val="18"/>
        </w:rPr>
      </w:pPr>
      <w:r w:rsidRPr="0089426C">
        <w:rPr>
          <w:color w:val="000000"/>
          <w:sz w:val="18"/>
          <w:szCs w:val="18"/>
        </w:rPr>
        <w:t>(нужное подчеркнуть)</w:t>
      </w:r>
    </w:p>
    <w:tbl>
      <w:tblPr>
        <w:tblW w:w="0" w:type="auto"/>
        <w:tblLayout w:type="fixed"/>
        <w:tblCellMar>
          <w:left w:w="28" w:type="dxa"/>
          <w:right w:w="28" w:type="dxa"/>
        </w:tblCellMar>
        <w:tblLook w:val="0000"/>
      </w:tblPr>
      <w:tblGrid>
        <w:gridCol w:w="284"/>
        <w:gridCol w:w="198"/>
        <w:gridCol w:w="567"/>
        <w:gridCol w:w="284"/>
        <w:gridCol w:w="1956"/>
        <w:gridCol w:w="397"/>
        <w:gridCol w:w="567"/>
        <w:gridCol w:w="624"/>
        <w:gridCol w:w="2637"/>
      </w:tblGrid>
      <w:tr w:rsidR="00AE48D4" w:rsidRPr="0089426C" w:rsidTr="0089426C">
        <w:trPr>
          <w:cantSplit/>
        </w:trPr>
        <w:tc>
          <w:tcPr>
            <w:tcW w:w="284" w:type="dxa"/>
            <w:tcBorders>
              <w:top w:val="nil"/>
              <w:left w:val="nil"/>
              <w:bottom w:val="nil"/>
              <w:right w:val="nil"/>
            </w:tcBorders>
            <w:vAlign w:val="bottom"/>
          </w:tcPr>
          <w:p w:rsidR="00AE48D4" w:rsidRPr="0089426C" w:rsidRDefault="00AE48D4" w:rsidP="0089426C">
            <w:pPr>
              <w:rPr>
                <w:color w:val="000000"/>
                <w:sz w:val="18"/>
                <w:szCs w:val="18"/>
              </w:rPr>
            </w:pPr>
            <w:r w:rsidRPr="0089426C">
              <w:rPr>
                <w:color w:val="000000"/>
                <w:sz w:val="18"/>
                <w:szCs w:val="18"/>
              </w:rPr>
              <w:t>от</w:t>
            </w:r>
          </w:p>
        </w:tc>
        <w:tc>
          <w:tcPr>
            <w:tcW w:w="198" w:type="dxa"/>
            <w:tcBorders>
              <w:top w:val="nil"/>
              <w:left w:val="nil"/>
              <w:bottom w:val="nil"/>
              <w:right w:val="nil"/>
            </w:tcBorders>
            <w:vAlign w:val="bottom"/>
          </w:tcPr>
          <w:p w:rsidR="00AE48D4" w:rsidRPr="0089426C" w:rsidRDefault="00AE48D4" w:rsidP="0089426C">
            <w:pPr>
              <w:jc w:val="right"/>
              <w:rPr>
                <w:color w:val="000000"/>
                <w:sz w:val="18"/>
                <w:szCs w:val="18"/>
              </w:rPr>
            </w:pPr>
            <w:r w:rsidRPr="0089426C">
              <w:rPr>
                <w:color w:val="000000"/>
                <w:sz w:val="18"/>
                <w:szCs w:val="18"/>
              </w:rPr>
              <w:t>“</w:t>
            </w:r>
          </w:p>
        </w:tc>
        <w:tc>
          <w:tcPr>
            <w:tcW w:w="567"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284" w:type="dxa"/>
            <w:tcBorders>
              <w:top w:val="nil"/>
              <w:left w:val="nil"/>
              <w:bottom w:val="nil"/>
              <w:right w:val="nil"/>
            </w:tcBorders>
            <w:vAlign w:val="bottom"/>
          </w:tcPr>
          <w:p w:rsidR="00AE48D4" w:rsidRPr="0089426C" w:rsidRDefault="00AE48D4" w:rsidP="0089426C">
            <w:pPr>
              <w:rPr>
                <w:color w:val="000000"/>
                <w:sz w:val="18"/>
                <w:szCs w:val="18"/>
              </w:rPr>
            </w:pPr>
            <w:r w:rsidRPr="0089426C">
              <w:rPr>
                <w:color w:val="000000"/>
                <w:sz w:val="18"/>
                <w:szCs w:val="18"/>
              </w:rPr>
              <w:t>”</w:t>
            </w:r>
          </w:p>
        </w:tc>
        <w:tc>
          <w:tcPr>
            <w:tcW w:w="1956"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397" w:type="dxa"/>
            <w:tcBorders>
              <w:top w:val="nil"/>
              <w:left w:val="nil"/>
              <w:bottom w:val="nil"/>
              <w:right w:val="nil"/>
            </w:tcBorders>
            <w:vAlign w:val="bottom"/>
          </w:tcPr>
          <w:p w:rsidR="00AE48D4" w:rsidRPr="0089426C" w:rsidRDefault="00AE48D4" w:rsidP="0089426C">
            <w:pPr>
              <w:jc w:val="right"/>
              <w:rPr>
                <w:color w:val="000000"/>
                <w:sz w:val="18"/>
                <w:szCs w:val="18"/>
              </w:rPr>
            </w:pPr>
            <w:r w:rsidRPr="0089426C">
              <w:rPr>
                <w:color w:val="000000"/>
                <w:sz w:val="18"/>
                <w:szCs w:val="18"/>
              </w:rPr>
              <w:t>20</w:t>
            </w:r>
          </w:p>
        </w:tc>
        <w:tc>
          <w:tcPr>
            <w:tcW w:w="567" w:type="dxa"/>
            <w:tcBorders>
              <w:top w:val="nil"/>
              <w:left w:val="nil"/>
              <w:bottom w:val="single" w:sz="4" w:space="0" w:color="auto"/>
              <w:right w:val="nil"/>
            </w:tcBorders>
            <w:vAlign w:val="bottom"/>
          </w:tcPr>
          <w:p w:rsidR="00AE48D4" w:rsidRPr="0089426C" w:rsidRDefault="00AE48D4" w:rsidP="0089426C">
            <w:pPr>
              <w:rPr>
                <w:color w:val="000000"/>
                <w:sz w:val="18"/>
                <w:szCs w:val="18"/>
              </w:rPr>
            </w:pPr>
          </w:p>
        </w:tc>
        <w:tc>
          <w:tcPr>
            <w:tcW w:w="624" w:type="dxa"/>
            <w:tcBorders>
              <w:top w:val="nil"/>
              <w:left w:val="nil"/>
              <w:bottom w:val="nil"/>
              <w:right w:val="nil"/>
            </w:tcBorders>
            <w:vAlign w:val="bottom"/>
          </w:tcPr>
          <w:p w:rsidR="00AE48D4" w:rsidRPr="0089426C" w:rsidRDefault="00AE48D4" w:rsidP="0089426C">
            <w:pPr>
              <w:jc w:val="center"/>
              <w:rPr>
                <w:color w:val="000000"/>
                <w:sz w:val="18"/>
                <w:szCs w:val="18"/>
              </w:rPr>
            </w:pPr>
            <w:proofErr w:type="gramStart"/>
            <w:r w:rsidRPr="0089426C">
              <w:rPr>
                <w:color w:val="000000"/>
                <w:sz w:val="18"/>
                <w:szCs w:val="18"/>
              </w:rPr>
              <w:t>г</w:t>
            </w:r>
            <w:proofErr w:type="gramEnd"/>
            <w:r w:rsidRPr="0089426C">
              <w:rPr>
                <w:color w:val="000000"/>
                <w:sz w:val="18"/>
                <w:szCs w:val="18"/>
              </w:rPr>
              <w:t>. №</w:t>
            </w:r>
          </w:p>
        </w:tc>
        <w:tc>
          <w:tcPr>
            <w:tcW w:w="2637"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r>
    </w:tbl>
    <w:p w:rsidR="00AE48D4" w:rsidRPr="0089426C" w:rsidRDefault="00AE48D4" w:rsidP="0089426C">
      <w:pPr>
        <w:rPr>
          <w:color w:val="000000"/>
          <w:sz w:val="18"/>
          <w:szCs w:val="18"/>
        </w:rPr>
      </w:pPr>
    </w:p>
    <w:p w:rsidR="00AE48D4" w:rsidRPr="0089426C" w:rsidRDefault="00AE48D4" w:rsidP="0089426C">
      <w:pPr>
        <w:pBdr>
          <w:top w:val="single" w:sz="4" w:space="1" w:color="auto"/>
        </w:pBdr>
        <w:jc w:val="center"/>
        <w:rPr>
          <w:color w:val="000000"/>
          <w:sz w:val="18"/>
          <w:szCs w:val="18"/>
        </w:rPr>
      </w:pPr>
      <w:r w:rsidRPr="0089426C">
        <w:rPr>
          <w:color w:val="000000"/>
          <w:sz w:val="18"/>
          <w:szCs w:val="18"/>
        </w:rPr>
        <w:t>(наименование объекта)</w:t>
      </w:r>
    </w:p>
    <w:p w:rsidR="00AE48D4" w:rsidRPr="0089426C" w:rsidRDefault="00AE48D4" w:rsidP="0089426C">
      <w:pPr>
        <w:rPr>
          <w:color w:val="000000"/>
          <w:sz w:val="18"/>
          <w:szCs w:val="18"/>
        </w:rPr>
      </w:pPr>
      <w:r w:rsidRPr="0089426C">
        <w:rPr>
          <w:color w:val="000000"/>
          <w:sz w:val="18"/>
          <w:szCs w:val="18"/>
        </w:rPr>
        <w:t xml:space="preserve">на земельном участке по адресу:  </w:t>
      </w:r>
    </w:p>
    <w:p w:rsidR="00AE48D4" w:rsidRPr="0089426C" w:rsidRDefault="00AE48D4" w:rsidP="0089426C">
      <w:pPr>
        <w:pBdr>
          <w:top w:val="single" w:sz="4" w:space="1" w:color="auto"/>
        </w:pBdr>
        <w:ind w:left="3175"/>
        <w:jc w:val="center"/>
        <w:rPr>
          <w:color w:val="000000"/>
          <w:sz w:val="18"/>
          <w:szCs w:val="18"/>
        </w:rPr>
      </w:pPr>
      <w:r w:rsidRPr="0089426C">
        <w:rPr>
          <w:color w:val="000000"/>
          <w:sz w:val="18"/>
          <w:szCs w:val="18"/>
        </w:rPr>
        <w:t>(город, район, улица, номер участка)</w:t>
      </w:r>
    </w:p>
    <w:p w:rsidR="00AE48D4" w:rsidRPr="0089426C" w:rsidRDefault="00AE48D4" w:rsidP="0089426C">
      <w:pPr>
        <w:rPr>
          <w:color w:val="000000"/>
          <w:sz w:val="18"/>
          <w:szCs w:val="18"/>
        </w:rPr>
      </w:pPr>
    </w:p>
    <w:p w:rsidR="00AE48D4" w:rsidRPr="0089426C" w:rsidRDefault="00AE48D4" w:rsidP="0089426C">
      <w:pPr>
        <w:pBdr>
          <w:top w:val="single" w:sz="4" w:space="1" w:color="auto"/>
        </w:pBdr>
        <w:rPr>
          <w:color w:val="000000"/>
          <w:sz w:val="18"/>
          <w:szCs w:val="18"/>
        </w:rPr>
      </w:pPr>
    </w:p>
    <w:p w:rsidR="00AE48D4" w:rsidRPr="0089426C" w:rsidRDefault="00AE48D4" w:rsidP="0089426C">
      <w:pPr>
        <w:pBdr>
          <w:top w:val="single" w:sz="4" w:space="1" w:color="auto"/>
        </w:pBdr>
        <w:rPr>
          <w:color w:val="000000"/>
          <w:sz w:val="18"/>
          <w:szCs w:val="18"/>
        </w:rPr>
      </w:pPr>
    </w:p>
    <w:p w:rsidR="00AE48D4" w:rsidRPr="0089426C" w:rsidRDefault="00AE48D4" w:rsidP="0089426C">
      <w:pPr>
        <w:tabs>
          <w:tab w:val="center" w:pos="2474"/>
          <w:tab w:val="left" w:pos="3969"/>
        </w:tabs>
        <w:rPr>
          <w:color w:val="000000"/>
          <w:sz w:val="18"/>
          <w:szCs w:val="18"/>
        </w:rPr>
      </w:pPr>
      <w:r w:rsidRPr="0089426C">
        <w:rPr>
          <w:color w:val="000000"/>
          <w:sz w:val="18"/>
          <w:szCs w:val="18"/>
        </w:rPr>
        <w:t>сроком на</w:t>
      </w:r>
      <w:r w:rsidRPr="0089426C">
        <w:rPr>
          <w:color w:val="000000"/>
          <w:sz w:val="18"/>
          <w:szCs w:val="18"/>
        </w:rPr>
        <w:tab/>
      </w:r>
      <w:r w:rsidRPr="0089426C">
        <w:rPr>
          <w:color w:val="000000"/>
          <w:sz w:val="18"/>
          <w:szCs w:val="18"/>
        </w:rPr>
        <w:tab/>
        <w:t>месяц</w:t>
      </w:r>
      <w:proofErr w:type="gramStart"/>
      <w:r w:rsidRPr="0089426C">
        <w:rPr>
          <w:color w:val="000000"/>
          <w:sz w:val="18"/>
          <w:szCs w:val="18"/>
        </w:rPr>
        <w:t>а(</w:t>
      </w:r>
      <w:proofErr w:type="gramEnd"/>
      <w:r w:rsidRPr="0089426C">
        <w:rPr>
          <w:color w:val="000000"/>
          <w:sz w:val="18"/>
          <w:szCs w:val="18"/>
        </w:rPr>
        <w:t>ев).</w:t>
      </w:r>
    </w:p>
    <w:p w:rsidR="00AE48D4" w:rsidRPr="0089426C" w:rsidRDefault="00AE48D4" w:rsidP="0089426C">
      <w:pPr>
        <w:pBdr>
          <w:top w:val="single" w:sz="4" w:space="1" w:color="auto"/>
        </w:pBdr>
        <w:ind w:left="1077" w:right="6039"/>
        <w:rPr>
          <w:color w:val="000000"/>
          <w:sz w:val="18"/>
          <w:szCs w:val="18"/>
        </w:rPr>
      </w:pPr>
    </w:p>
    <w:p w:rsidR="00AE48D4" w:rsidRPr="0089426C" w:rsidRDefault="00AE48D4" w:rsidP="0089426C">
      <w:pPr>
        <w:ind w:firstLine="567"/>
        <w:jc w:val="both"/>
        <w:rPr>
          <w:color w:val="000000"/>
          <w:sz w:val="18"/>
          <w:szCs w:val="18"/>
        </w:rPr>
      </w:pPr>
      <w:r w:rsidRPr="0089426C">
        <w:rPr>
          <w:color w:val="000000"/>
          <w:sz w:val="18"/>
          <w:szCs w:val="18"/>
        </w:rPr>
        <w:t>Строительство (реконструкция) будет осуществляться на основании</w:t>
      </w:r>
      <w:r w:rsidRPr="0089426C">
        <w:rPr>
          <w:color w:val="000000"/>
          <w:sz w:val="18"/>
          <w:szCs w:val="18"/>
        </w:rPr>
        <w:br/>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AE48D4" w:rsidRPr="0089426C" w:rsidTr="0089426C">
        <w:trPr>
          <w:cantSplit/>
        </w:trPr>
        <w:tc>
          <w:tcPr>
            <w:tcW w:w="4706" w:type="dxa"/>
            <w:tcBorders>
              <w:top w:val="nil"/>
              <w:left w:val="nil"/>
              <w:bottom w:val="single" w:sz="4" w:space="0" w:color="auto"/>
              <w:right w:val="nil"/>
            </w:tcBorders>
            <w:vAlign w:val="bottom"/>
          </w:tcPr>
          <w:p w:rsidR="00AE48D4" w:rsidRPr="0089426C" w:rsidRDefault="00AE48D4" w:rsidP="0089426C">
            <w:pPr>
              <w:rPr>
                <w:color w:val="000000"/>
                <w:sz w:val="18"/>
                <w:szCs w:val="18"/>
              </w:rPr>
            </w:pPr>
          </w:p>
        </w:tc>
        <w:tc>
          <w:tcPr>
            <w:tcW w:w="510" w:type="dxa"/>
            <w:tcBorders>
              <w:top w:val="nil"/>
              <w:left w:val="nil"/>
              <w:bottom w:val="nil"/>
              <w:right w:val="nil"/>
            </w:tcBorders>
            <w:vAlign w:val="bottom"/>
          </w:tcPr>
          <w:p w:rsidR="00AE48D4" w:rsidRPr="0089426C" w:rsidRDefault="00AE48D4" w:rsidP="0089426C">
            <w:pPr>
              <w:jc w:val="right"/>
              <w:rPr>
                <w:color w:val="000000"/>
                <w:sz w:val="18"/>
                <w:szCs w:val="18"/>
              </w:rPr>
            </w:pPr>
            <w:r w:rsidRPr="0089426C">
              <w:rPr>
                <w:color w:val="000000"/>
                <w:sz w:val="18"/>
                <w:szCs w:val="18"/>
              </w:rPr>
              <w:t>от “</w:t>
            </w:r>
          </w:p>
        </w:tc>
        <w:tc>
          <w:tcPr>
            <w:tcW w:w="567"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227" w:type="dxa"/>
            <w:tcBorders>
              <w:top w:val="nil"/>
              <w:left w:val="nil"/>
              <w:bottom w:val="nil"/>
              <w:right w:val="nil"/>
            </w:tcBorders>
            <w:vAlign w:val="bottom"/>
          </w:tcPr>
          <w:p w:rsidR="00AE48D4" w:rsidRPr="0089426C" w:rsidRDefault="00AE48D4" w:rsidP="0089426C">
            <w:pPr>
              <w:rPr>
                <w:color w:val="000000"/>
                <w:sz w:val="18"/>
                <w:szCs w:val="18"/>
              </w:rPr>
            </w:pPr>
            <w:r w:rsidRPr="0089426C">
              <w:rPr>
                <w:color w:val="000000"/>
                <w:sz w:val="18"/>
                <w:szCs w:val="18"/>
              </w:rPr>
              <w:t>”</w:t>
            </w:r>
          </w:p>
        </w:tc>
        <w:tc>
          <w:tcPr>
            <w:tcW w:w="1701"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567" w:type="dxa"/>
            <w:tcBorders>
              <w:top w:val="nil"/>
              <w:left w:val="nil"/>
              <w:bottom w:val="nil"/>
              <w:right w:val="nil"/>
            </w:tcBorders>
            <w:vAlign w:val="bottom"/>
          </w:tcPr>
          <w:p w:rsidR="00AE48D4" w:rsidRPr="0089426C" w:rsidRDefault="00AE48D4" w:rsidP="0089426C">
            <w:pPr>
              <w:jc w:val="center"/>
              <w:rPr>
                <w:color w:val="000000"/>
                <w:sz w:val="18"/>
                <w:szCs w:val="18"/>
              </w:rPr>
            </w:pPr>
            <w:proofErr w:type="gramStart"/>
            <w:r w:rsidRPr="0089426C">
              <w:rPr>
                <w:color w:val="000000"/>
                <w:sz w:val="18"/>
                <w:szCs w:val="18"/>
              </w:rPr>
              <w:t>г</w:t>
            </w:r>
            <w:proofErr w:type="gramEnd"/>
            <w:r w:rsidRPr="0089426C">
              <w:rPr>
                <w:color w:val="000000"/>
                <w:sz w:val="18"/>
                <w:szCs w:val="18"/>
              </w:rPr>
              <w:t>. №</w:t>
            </w:r>
          </w:p>
        </w:tc>
        <w:tc>
          <w:tcPr>
            <w:tcW w:w="1106"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r>
      <w:tr w:rsidR="00AE48D4" w:rsidRPr="0089426C" w:rsidTr="0089426C">
        <w:trPr>
          <w:cantSplit/>
        </w:trPr>
        <w:tc>
          <w:tcPr>
            <w:tcW w:w="4706" w:type="dxa"/>
            <w:tcBorders>
              <w:top w:val="nil"/>
              <w:left w:val="nil"/>
              <w:bottom w:val="nil"/>
              <w:right w:val="nil"/>
            </w:tcBorders>
            <w:vAlign w:val="bottom"/>
          </w:tcPr>
          <w:p w:rsidR="00AE48D4" w:rsidRPr="0089426C" w:rsidRDefault="00AE48D4" w:rsidP="0089426C">
            <w:pPr>
              <w:jc w:val="center"/>
              <w:rPr>
                <w:color w:val="000000"/>
                <w:sz w:val="18"/>
                <w:szCs w:val="18"/>
              </w:rPr>
            </w:pPr>
            <w:r w:rsidRPr="0089426C">
              <w:rPr>
                <w:color w:val="000000"/>
                <w:sz w:val="18"/>
                <w:szCs w:val="18"/>
              </w:rPr>
              <w:t>(наименование документа)</w:t>
            </w:r>
          </w:p>
        </w:tc>
        <w:tc>
          <w:tcPr>
            <w:tcW w:w="510" w:type="dxa"/>
            <w:tcBorders>
              <w:top w:val="nil"/>
              <w:left w:val="nil"/>
              <w:bottom w:val="nil"/>
              <w:right w:val="nil"/>
            </w:tcBorders>
            <w:vAlign w:val="bottom"/>
          </w:tcPr>
          <w:p w:rsidR="00AE48D4" w:rsidRPr="0089426C" w:rsidRDefault="00AE48D4" w:rsidP="0089426C">
            <w:pPr>
              <w:jc w:val="right"/>
              <w:rPr>
                <w:color w:val="000000"/>
                <w:sz w:val="18"/>
                <w:szCs w:val="18"/>
              </w:rPr>
            </w:pPr>
          </w:p>
        </w:tc>
        <w:tc>
          <w:tcPr>
            <w:tcW w:w="567" w:type="dxa"/>
            <w:tcBorders>
              <w:top w:val="nil"/>
              <w:left w:val="nil"/>
              <w:bottom w:val="nil"/>
              <w:right w:val="nil"/>
            </w:tcBorders>
            <w:vAlign w:val="bottom"/>
          </w:tcPr>
          <w:p w:rsidR="00AE48D4" w:rsidRPr="0089426C" w:rsidRDefault="00AE48D4" w:rsidP="0089426C">
            <w:pPr>
              <w:jc w:val="center"/>
              <w:rPr>
                <w:color w:val="000000"/>
                <w:sz w:val="18"/>
                <w:szCs w:val="18"/>
              </w:rPr>
            </w:pPr>
          </w:p>
        </w:tc>
        <w:tc>
          <w:tcPr>
            <w:tcW w:w="227" w:type="dxa"/>
            <w:tcBorders>
              <w:top w:val="nil"/>
              <w:left w:val="nil"/>
              <w:bottom w:val="nil"/>
              <w:right w:val="nil"/>
            </w:tcBorders>
            <w:vAlign w:val="bottom"/>
          </w:tcPr>
          <w:p w:rsidR="00AE48D4" w:rsidRPr="0089426C" w:rsidRDefault="00AE48D4" w:rsidP="0089426C">
            <w:pPr>
              <w:rPr>
                <w:color w:val="000000"/>
                <w:sz w:val="18"/>
                <w:szCs w:val="18"/>
              </w:rPr>
            </w:pPr>
          </w:p>
        </w:tc>
        <w:tc>
          <w:tcPr>
            <w:tcW w:w="1701" w:type="dxa"/>
            <w:tcBorders>
              <w:top w:val="nil"/>
              <w:left w:val="nil"/>
              <w:bottom w:val="nil"/>
              <w:right w:val="nil"/>
            </w:tcBorders>
            <w:vAlign w:val="bottom"/>
          </w:tcPr>
          <w:p w:rsidR="00AE48D4" w:rsidRPr="0089426C" w:rsidRDefault="00AE48D4" w:rsidP="0089426C">
            <w:pPr>
              <w:jc w:val="center"/>
              <w:rPr>
                <w:color w:val="000000"/>
                <w:sz w:val="18"/>
                <w:szCs w:val="18"/>
              </w:rPr>
            </w:pPr>
          </w:p>
        </w:tc>
        <w:tc>
          <w:tcPr>
            <w:tcW w:w="567" w:type="dxa"/>
            <w:tcBorders>
              <w:top w:val="nil"/>
              <w:left w:val="nil"/>
              <w:bottom w:val="nil"/>
              <w:right w:val="nil"/>
            </w:tcBorders>
            <w:vAlign w:val="bottom"/>
          </w:tcPr>
          <w:p w:rsidR="00AE48D4" w:rsidRPr="0089426C" w:rsidRDefault="00AE48D4" w:rsidP="0089426C">
            <w:pPr>
              <w:jc w:val="center"/>
              <w:rPr>
                <w:color w:val="000000"/>
                <w:sz w:val="18"/>
                <w:szCs w:val="18"/>
              </w:rPr>
            </w:pPr>
          </w:p>
        </w:tc>
        <w:tc>
          <w:tcPr>
            <w:tcW w:w="1106" w:type="dxa"/>
            <w:tcBorders>
              <w:top w:val="nil"/>
              <w:left w:val="nil"/>
              <w:bottom w:val="nil"/>
              <w:right w:val="nil"/>
            </w:tcBorders>
            <w:vAlign w:val="bottom"/>
          </w:tcPr>
          <w:p w:rsidR="00AE48D4" w:rsidRPr="0089426C" w:rsidRDefault="00AE48D4" w:rsidP="0089426C">
            <w:pPr>
              <w:jc w:val="center"/>
              <w:rPr>
                <w:color w:val="000000"/>
                <w:sz w:val="18"/>
                <w:szCs w:val="18"/>
              </w:rPr>
            </w:pPr>
          </w:p>
        </w:tc>
      </w:tr>
    </w:tbl>
    <w:p w:rsidR="00AE48D4" w:rsidRPr="0089426C" w:rsidRDefault="00AE48D4" w:rsidP="0089426C">
      <w:pPr>
        <w:ind w:firstLine="567"/>
        <w:rPr>
          <w:color w:val="000000"/>
          <w:sz w:val="18"/>
          <w:szCs w:val="18"/>
        </w:rPr>
      </w:pPr>
      <w:r w:rsidRPr="0089426C">
        <w:rPr>
          <w:color w:val="000000"/>
          <w:sz w:val="18"/>
          <w:szCs w:val="18"/>
        </w:rPr>
        <w:t xml:space="preserve">Право на пользование землей закреплено  </w:t>
      </w:r>
    </w:p>
    <w:p w:rsidR="00AE48D4" w:rsidRPr="0089426C" w:rsidRDefault="00AE48D4" w:rsidP="0089426C">
      <w:pPr>
        <w:pBdr>
          <w:top w:val="single" w:sz="4" w:space="1" w:color="auto"/>
        </w:pBdr>
        <w:ind w:left="4564"/>
        <w:jc w:val="center"/>
        <w:rPr>
          <w:color w:val="000000"/>
          <w:sz w:val="18"/>
          <w:szCs w:val="18"/>
        </w:rPr>
      </w:pPr>
      <w:r w:rsidRPr="0089426C">
        <w:rPr>
          <w:color w:val="000000"/>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AE48D4" w:rsidRPr="0089426C" w:rsidTr="0089426C">
        <w:trPr>
          <w:cantSplit/>
        </w:trPr>
        <w:tc>
          <w:tcPr>
            <w:tcW w:w="4706" w:type="dxa"/>
            <w:tcBorders>
              <w:top w:val="nil"/>
              <w:left w:val="nil"/>
              <w:bottom w:val="single" w:sz="4" w:space="0" w:color="auto"/>
              <w:right w:val="nil"/>
            </w:tcBorders>
            <w:vAlign w:val="bottom"/>
          </w:tcPr>
          <w:p w:rsidR="00AE48D4" w:rsidRPr="0089426C" w:rsidRDefault="00AE48D4" w:rsidP="0089426C">
            <w:pPr>
              <w:rPr>
                <w:color w:val="000000"/>
                <w:sz w:val="18"/>
                <w:szCs w:val="18"/>
              </w:rPr>
            </w:pPr>
          </w:p>
        </w:tc>
        <w:tc>
          <w:tcPr>
            <w:tcW w:w="510" w:type="dxa"/>
            <w:tcBorders>
              <w:top w:val="nil"/>
              <w:left w:val="nil"/>
              <w:bottom w:val="nil"/>
              <w:right w:val="nil"/>
            </w:tcBorders>
            <w:vAlign w:val="bottom"/>
          </w:tcPr>
          <w:p w:rsidR="00AE48D4" w:rsidRPr="0089426C" w:rsidRDefault="00AE48D4" w:rsidP="0089426C">
            <w:pPr>
              <w:jc w:val="right"/>
              <w:rPr>
                <w:color w:val="000000"/>
                <w:sz w:val="18"/>
                <w:szCs w:val="18"/>
              </w:rPr>
            </w:pPr>
            <w:r w:rsidRPr="0089426C">
              <w:rPr>
                <w:color w:val="000000"/>
                <w:sz w:val="18"/>
                <w:szCs w:val="18"/>
              </w:rPr>
              <w:t>от “</w:t>
            </w:r>
          </w:p>
        </w:tc>
        <w:tc>
          <w:tcPr>
            <w:tcW w:w="567"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227" w:type="dxa"/>
            <w:tcBorders>
              <w:top w:val="nil"/>
              <w:left w:val="nil"/>
              <w:bottom w:val="nil"/>
              <w:right w:val="nil"/>
            </w:tcBorders>
            <w:vAlign w:val="bottom"/>
          </w:tcPr>
          <w:p w:rsidR="00AE48D4" w:rsidRPr="0089426C" w:rsidRDefault="00AE48D4" w:rsidP="0089426C">
            <w:pPr>
              <w:rPr>
                <w:color w:val="000000"/>
                <w:sz w:val="18"/>
                <w:szCs w:val="18"/>
              </w:rPr>
            </w:pPr>
            <w:r w:rsidRPr="0089426C">
              <w:rPr>
                <w:color w:val="000000"/>
                <w:sz w:val="18"/>
                <w:szCs w:val="18"/>
              </w:rPr>
              <w:t>”</w:t>
            </w:r>
          </w:p>
        </w:tc>
        <w:tc>
          <w:tcPr>
            <w:tcW w:w="1701"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567" w:type="dxa"/>
            <w:tcBorders>
              <w:top w:val="nil"/>
              <w:left w:val="nil"/>
              <w:bottom w:val="nil"/>
              <w:right w:val="nil"/>
            </w:tcBorders>
            <w:vAlign w:val="bottom"/>
          </w:tcPr>
          <w:p w:rsidR="00AE48D4" w:rsidRPr="0089426C" w:rsidRDefault="00AE48D4" w:rsidP="0089426C">
            <w:pPr>
              <w:jc w:val="center"/>
              <w:rPr>
                <w:color w:val="000000"/>
                <w:sz w:val="18"/>
                <w:szCs w:val="18"/>
              </w:rPr>
            </w:pPr>
            <w:proofErr w:type="gramStart"/>
            <w:r w:rsidRPr="0089426C">
              <w:rPr>
                <w:color w:val="000000"/>
                <w:sz w:val="18"/>
                <w:szCs w:val="18"/>
              </w:rPr>
              <w:t>г</w:t>
            </w:r>
            <w:proofErr w:type="gramEnd"/>
            <w:r w:rsidRPr="0089426C">
              <w:rPr>
                <w:color w:val="000000"/>
                <w:sz w:val="18"/>
                <w:szCs w:val="18"/>
              </w:rPr>
              <w:t>. №</w:t>
            </w:r>
          </w:p>
        </w:tc>
        <w:tc>
          <w:tcPr>
            <w:tcW w:w="1106"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r>
    </w:tbl>
    <w:p w:rsidR="00AE48D4" w:rsidRPr="0089426C" w:rsidRDefault="00AE48D4" w:rsidP="0089426C">
      <w:pPr>
        <w:ind w:firstLine="567"/>
        <w:rPr>
          <w:color w:val="000000"/>
          <w:sz w:val="18"/>
          <w:szCs w:val="18"/>
        </w:rPr>
      </w:pPr>
      <w:r w:rsidRPr="0089426C">
        <w:rPr>
          <w:color w:val="000000"/>
          <w:sz w:val="18"/>
          <w:szCs w:val="18"/>
        </w:rPr>
        <w:t xml:space="preserve">Проектная документация на строительство объекта разработана  </w:t>
      </w:r>
    </w:p>
    <w:p w:rsidR="00AE48D4" w:rsidRPr="0089426C" w:rsidRDefault="00AE48D4" w:rsidP="0089426C">
      <w:pPr>
        <w:pBdr>
          <w:top w:val="single" w:sz="4" w:space="1" w:color="auto"/>
        </w:pBdr>
        <w:ind w:left="6719"/>
        <w:rPr>
          <w:color w:val="000000"/>
          <w:sz w:val="18"/>
          <w:szCs w:val="18"/>
        </w:rPr>
      </w:pPr>
    </w:p>
    <w:p w:rsidR="00AE48D4" w:rsidRPr="0089426C" w:rsidRDefault="00AE48D4" w:rsidP="0089426C">
      <w:pPr>
        <w:rPr>
          <w:color w:val="000000"/>
          <w:sz w:val="18"/>
          <w:szCs w:val="18"/>
        </w:rPr>
      </w:pPr>
    </w:p>
    <w:p w:rsidR="00AE48D4" w:rsidRPr="0089426C" w:rsidRDefault="00AE48D4" w:rsidP="0089426C">
      <w:pPr>
        <w:pBdr>
          <w:top w:val="single" w:sz="4" w:space="1" w:color="auto"/>
        </w:pBdr>
        <w:jc w:val="center"/>
        <w:rPr>
          <w:color w:val="000000"/>
          <w:sz w:val="18"/>
          <w:szCs w:val="18"/>
        </w:rPr>
      </w:pPr>
      <w:proofErr w:type="gramStart"/>
      <w:r w:rsidRPr="0089426C">
        <w:rPr>
          <w:color w:val="000000"/>
          <w:sz w:val="18"/>
          <w:szCs w:val="18"/>
        </w:rPr>
        <w:t>(наименование проектной организации, ИНН, юридический и почтовый адреса,</w:t>
      </w:r>
      <w:proofErr w:type="gramEnd"/>
    </w:p>
    <w:p w:rsidR="00AE48D4" w:rsidRPr="0089426C" w:rsidRDefault="00AE48D4" w:rsidP="0089426C">
      <w:pPr>
        <w:rPr>
          <w:color w:val="000000"/>
          <w:sz w:val="18"/>
          <w:szCs w:val="18"/>
        </w:rPr>
      </w:pPr>
    </w:p>
    <w:p w:rsidR="00AE48D4" w:rsidRPr="0089426C" w:rsidRDefault="00AE48D4" w:rsidP="0089426C">
      <w:pPr>
        <w:pBdr>
          <w:top w:val="single" w:sz="4" w:space="1" w:color="auto"/>
        </w:pBdr>
        <w:jc w:val="center"/>
        <w:rPr>
          <w:color w:val="000000"/>
          <w:sz w:val="18"/>
          <w:szCs w:val="18"/>
        </w:rPr>
      </w:pPr>
      <w:r w:rsidRPr="0089426C">
        <w:rPr>
          <w:color w:val="000000"/>
          <w:sz w:val="18"/>
          <w:szCs w:val="18"/>
        </w:rPr>
        <w:t>Ф.И.О. руководителя, номер телефона, банковские реквизиты</w:t>
      </w:r>
    </w:p>
    <w:p w:rsidR="00AE48D4" w:rsidRPr="0089426C" w:rsidRDefault="00AE48D4" w:rsidP="0089426C">
      <w:pPr>
        <w:rPr>
          <w:color w:val="000000"/>
          <w:sz w:val="18"/>
          <w:szCs w:val="18"/>
        </w:rPr>
      </w:pPr>
    </w:p>
    <w:p w:rsidR="00AE48D4" w:rsidRPr="0089426C" w:rsidRDefault="00AE48D4" w:rsidP="0089426C">
      <w:pPr>
        <w:pBdr>
          <w:top w:val="single" w:sz="4" w:space="1" w:color="auto"/>
        </w:pBdr>
        <w:jc w:val="center"/>
        <w:rPr>
          <w:color w:val="000000"/>
          <w:sz w:val="18"/>
          <w:szCs w:val="18"/>
        </w:rPr>
      </w:pPr>
      <w:r w:rsidRPr="0089426C">
        <w:rPr>
          <w:color w:val="000000"/>
          <w:sz w:val="18"/>
          <w:szCs w:val="18"/>
        </w:rPr>
        <w:t xml:space="preserve">(наименование банка, </w:t>
      </w:r>
      <w:proofErr w:type="spellStart"/>
      <w:proofErr w:type="gramStart"/>
      <w:r w:rsidRPr="0089426C">
        <w:rPr>
          <w:color w:val="000000"/>
          <w:sz w:val="18"/>
          <w:szCs w:val="18"/>
        </w:rPr>
        <w:t>р</w:t>
      </w:r>
      <w:proofErr w:type="spellEnd"/>
      <w:proofErr w:type="gramEnd"/>
      <w:r w:rsidRPr="0089426C">
        <w:rPr>
          <w:color w:val="000000"/>
          <w:sz w:val="18"/>
          <w:szCs w:val="18"/>
        </w:rPr>
        <w:t>/с, к/с, БИК))</w:t>
      </w:r>
    </w:p>
    <w:p w:rsidR="00AE48D4" w:rsidRPr="0089426C" w:rsidRDefault="00AE48D4" w:rsidP="0089426C">
      <w:pPr>
        <w:rPr>
          <w:color w:val="000000"/>
          <w:sz w:val="18"/>
          <w:szCs w:val="18"/>
        </w:rPr>
      </w:pPr>
      <w:proofErr w:type="gramStart"/>
      <w:r w:rsidRPr="0089426C">
        <w:rPr>
          <w:color w:val="000000"/>
          <w:sz w:val="18"/>
          <w:szCs w:val="18"/>
        </w:rPr>
        <w:t>имеющей</w:t>
      </w:r>
      <w:proofErr w:type="gramEnd"/>
      <w:r w:rsidRPr="0089426C">
        <w:rPr>
          <w:color w:val="000000"/>
          <w:sz w:val="18"/>
          <w:szCs w:val="18"/>
        </w:rPr>
        <w:t xml:space="preserve"> право на выполнение проектных работ, закрепленное  </w:t>
      </w:r>
    </w:p>
    <w:p w:rsidR="00AE48D4" w:rsidRPr="0089426C" w:rsidRDefault="00AE48D4" w:rsidP="0089426C">
      <w:pPr>
        <w:pBdr>
          <w:top w:val="single" w:sz="4" w:space="1" w:color="auto"/>
        </w:pBdr>
        <w:ind w:left="6096"/>
        <w:rPr>
          <w:color w:val="000000"/>
          <w:sz w:val="18"/>
          <w:szCs w:val="18"/>
        </w:rPr>
      </w:pPr>
    </w:p>
    <w:p w:rsidR="00AE48D4" w:rsidRPr="0089426C" w:rsidRDefault="00AE48D4" w:rsidP="0089426C">
      <w:pPr>
        <w:rPr>
          <w:color w:val="000000"/>
          <w:sz w:val="18"/>
          <w:szCs w:val="18"/>
        </w:rPr>
      </w:pPr>
    </w:p>
    <w:p w:rsidR="00AE48D4" w:rsidRPr="0089426C" w:rsidRDefault="00AE48D4" w:rsidP="0089426C">
      <w:pPr>
        <w:pBdr>
          <w:top w:val="single" w:sz="4" w:space="1" w:color="auto"/>
        </w:pBdr>
        <w:jc w:val="center"/>
        <w:rPr>
          <w:color w:val="000000"/>
          <w:sz w:val="18"/>
          <w:szCs w:val="18"/>
        </w:rPr>
      </w:pPr>
      <w:r w:rsidRPr="0089426C">
        <w:rPr>
          <w:color w:val="000000"/>
          <w:sz w:val="18"/>
          <w:szCs w:val="18"/>
        </w:rPr>
        <w:t>(наименование документа и уполномоченной организации, его выдавшей)</w:t>
      </w:r>
    </w:p>
    <w:tbl>
      <w:tblPr>
        <w:tblW w:w="10094" w:type="dxa"/>
        <w:tblLayout w:type="fixed"/>
        <w:tblCellMar>
          <w:left w:w="28" w:type="dxa"/>
          <w:right w:w="28" w:type="dxa"/>
        </w:tblCellMar>
        <w:tblLook w:val="0000"/>
      </w:tblPr>
      <w:tblGrid>
        <w:gridCol w:w="284"/>
        <w:gridCol w:w="198"/>
        <w:gridCol w:w="567"/>
        <w:gridCol w:w="284"/>
        <w:gridCol w:w="1956"/>
        <w:gridCol w:w="624"/>
        <w:gridCol w:w="1985"/>
        <w:gridCol w:w="4196"/>
      </w:tblGrid>
      <w:tr w:rsidR="00AE48D4" w:rsidRPr="0089426C" w:rsidTr="0089426C">
        <w:trPr>
          <w:cantSplit/>
        </w:trPr>
        <w:tc>
          <w:tcPr>
            <w:tcW w:w="284" w:type="dxa"/>
            <w:tcBorders>
              <w:top w:val="nil"/>
              <w:left w:val="nil"/>
              <w:bottom w:val="nil"/>
              <w:right w:val="nil"/>
            </w:tcBorders>
            <w:vAlign w:val="bottom"/>
          </w:tcPr>
          <w:p w:rsidR="00AE48D4" w:rsidRPr="0089426C" w:rsidRDefault="00AE48D4" w:rsidP="0089426C">
            <w:pPr>
              <w:rPr>
                <w:color w:val="000000"/>
                <w:sz w:val="18"/>
                <w:szCs w:val="18"/>
              </w:rPr>
            </w:pPr>
            <w:r w:rsidRPr="0089426C">
              <w:rPr>
                <w:color w:val="000000"/>
                <w:sz w:val="18"/>
                <w:szCs w:val="18"/>
              </w:rPr>
              <w:t>от</w:t>
            </w:r>
          </w:p>
        </w:tc>
        <w:tc>
          <w:tcPr>
            <w:tcW w:w="198" w:type="dxa"/>
            <w:tcBorders>
              <w:top w:val="nil"/>
              <w:left w:val="nil"/>
              <w:bottom w:val="nil"/>
              <w:right w:val="nil"/>
            </w:tcBorders>
            <w:vAlign w:val="bottom"/>
          </w:tcPr>
          <w:p w:rsidR="00AE48D4" w:rsidRPr="0089426C" w:rsidRDefault="00AE48D4" w:rsidP="0089426C">
            <w:pPr>
              <w:jc w:val="right"/>
              <w:rPr>
                <w:color w:val="000000"/>
                <w:sz w:val="18"/>
                <w:szCs w:val="18"/>
              </w:rPr>
            </w:pPr>
            <w:r w:rsidRPr="0089426C">
              <w:rPr>
                <w:color w:val="000000"/>
                <w:sz w:val="18"/>
                <w:szCs w:val="18"/>
              </w:rPr>
              <w:t>“</w:t>
            </w:r>
          </w:p>
        </w:tc>
        <w:tc>
          <w:tcPr>
            <w:tcW w:w="567"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284" w:type="dxa"/>
            <w:tcBorders>
              <w:top w:val="nil"/>
              <w:left w:val="nil"/>
              <w:bottom w:val="nil"/>
              <w:right w:val="nil"/>
            </w:tcBorders>
            <w:vAlign w:val="bottom"/>
          </w:tcPr>
          <w:p w:rsidR="00AE48D4" w:rsidRPr="0089426C" w:rsidRDefault="00AE48D4" w:rsidP="0089426C">
            <w:pPr>
              <w:rPr>
                <w:color w:val="000000"/>
                <w:sz w:val="18"/>
                <w:szCs w:val="18"/>
              </w:rPr>
            </w:pPr>
            <w:r w:rsidRPr="0089426C">
              <w:rPr>
                <w:color w:val="000000"/>
                <w:sz w:val="18"/>
                <w:szCs w:val="18"/>
              </w:rPr>
              <w:t>”</w:t>
            </w:r>
          </w:p>
        </w:tc>
        <w:tc>
          <w:tcPr>
            <w:tcW w:w="1956"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624" w:type="dxa"/>
            <w:tcBorders>
              <w:top w:val="nil"/>
              <w:left w:val="nil"/>
              <w:bottom w:val="nil"/>
              <w:right w:val="nil"/>
            </w:tcBorders>
            <w:vAlign w:val="bottom"/>
          </w:tcPr>
          <w:p w:rsidR="00AE48D4" w:rsidRPr="0089426C" w:rsidRDefault="00AE48D4" w:rsidP="0089426C">
            <w:pPr>
              <w:jc w:val="center"/>
              <w:rPr>
                <w:color w:val="000000"/>
                <w:sz w:val="18"/>
                <w:szCs w:val="18"/>
              </w:rPr>
            </w:pPr>
            <w:proofErr w:type="gramStart"/>
            <w:r w:rsidRPr="0089426C">
              <w:rPr>
                <w:color w:val="000000"/>
                <w:sz w:val="18"/>
                <w:szCs w:val="18"/>
              </w:rPr>
              <w:t>г</w:t>
            </w:r>
            <w:proofErr w:type="gramEnd"/>
            <w:r w:rsidRPr="0089426C">
              <w:rPr>
                <w:color w:val="000000"/>
                <w:sz w:val="18"/>
                <w:szCs w:val="18"/>
              </w:rPr>
              <w:t>. №</w:t>
            </w:r>
          </w:p>
        </w:tc>
        <w:tc>
          <w:tcPr>
            <w:tcW w:w="1985"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4196" w:type="dxa"/>
            <w:tcBorders>
              <w:top w:val="nil"/>
              <w:left w:val="nil"/>
              <w:bottom w:val="nil"/>
              <w:right w:val="nil"/>
            </w:tcBorders>
            <w:vAlign w:val="bottom"/>
          </w:tcPr>
          <w:p w:rsidR="00AE48D4" w:rsidRPr="0089426C" w:rsidRDefault="00AE48D4" w:rsidP="0089426C">
            <w:pPr>
              <w:rPr>
                <w:color w:val="000000"/>
                <w:sz w:val="18"/>
                <w:szCs w:val="18"/>
              </w:rPr>
            </w:pPr>
            <w:r w:rsidRPr="0089426C">
              <w:rPr>
                <w:color w:val="000000"/>
                <w:sz w:val="18"/>
                <w:szCs w:val="18"/>
              </w:rPr>
              <w:t xml:space="preserve">, и </w:t>
            </w:r>
            <w:proofErr w:type="gramStart"/>
            <w:r w:rsidRPr="0089426C">
              <w:rPr>
                <w:color w:val="000000"/>
                <w:sz w:val="18"/>
                <w:szCs w:val="18"/>
              </w:rPr>
              <w:t>согласована</w:t>
            </w:r>
            <w:proofErr w:type="gramEnd"/>
            <w:r w:rsidRPr="0089426C">
              <w:rPr>
                <w:color w:val="000000"/>
                <w:sz w:val="18"/>
                <w:szCs w:val="18"/>
              </w:rPr>
              <w:t xml:space="preserve"> в установленном </w:t>
            </w:r>
          </w:p>
        </w:tc>
      </w:tr>
    </w:tbl>
    <w:p w:rsidR="00AE48D4" w:rsidRPr="0089426C" w:rsidRDefault="00AE48D4" w:rsidP="0089426C">
      <w:pPr>
        <w:rPr>
          <w:color w:val="000000"/>
          <w:sz w:val="18"/>
          <w:szCs w:val="18"/>
        </w:rPr>
      </w:pPr>
      <w:proofErr w:type="gramStart"/>
      <w:r w:rsidRPr="0089426C">
        <w:rPr>
          <w:color w:val="000000"/>
          <w:sz w:val="18"/>
          <w:szCs w:val="18"/>
        </w:rPr>
        <w:t>порядке</w:t>
      </w:r>
      <w:proofErr w:type="gramEnd"/>
      <w:r w:rsidRPr="0089426C">
        <w:rPr>
          <w:color w:val="000000"/>
          <w:sz w:val="18"/>
          <w:szCs w:val="18"/>
        </w:rPr>
        <w:t xml:space="preserve"> с 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284"/>
        <w:gridCol w:w="198"/>
        <w:gridCol w:w="567"/>
        <w:gridCol w:w="284"/>
        <w:gridCol w:w="1956"/>
        <w:gridCol w:w="624"/>
        <w:gridCol w:w="3770"/>
        <w:gridCol w:w="1701"/>
      </w:tblGrid>
      <w:tr w:rsidR="00AE48D4" w:rsidRPr="0089426C" w:rsidTr="0089426C">
        <w:trPr>
          <w:cantSplit/>
        </w:trPr>
        <w:tc>
          <w:tcPr>
            <w:tcW w:w="7683" w:type="dxa"/>
            <w:gridSpan w:val="7"/>
            <w:tcBorders>
              <w:top w:val="nil"/>
              <w:left w:val="nil"/>
              <w:bottom w:val="nil"/>
              <w:right w:val="nil"/>
            </w:tcBorders>
            <w:vAlign w:val="bottom"/>
          </w:tcPr>
          <w:p w:rsidR="00AE48D4" w:rsidRPr="0089426C" w:rsidRDefault="00AE48D4" w:rsidP="0089426C">
            <w:pPr>
              <w:ind w:firstLine="567"/>
              <w:rPr>
                <w:color w:val="000000"/>
                <w:sz w:val="18"/>
                <w:szCs w:val="18"/>
              </w:rPr>
            </w:pPr>
            <w:r w:rsidRPr="0089426C">
              <w:rPr>
                <w:color w:val="000000"/>
                <w:sz w:val="18"/>
                <w:szCs w:val="18"/>
              </w:rPr>
              <w:t xml:space="preserve">– положительное заключение государственной экспертизы получено </w:t>
            </w:r>
            <w:proofErr w:type="gramStart"/>
            <w:r w:rsidRPr="0089426C">
              <w:rPr>
                <w:color w:val="000000"/>
                <w:sz w:val="18"/>
                <w:szCs w:val="18"/>
              </w:rPr>
              <w:t>за</w:t>
            </w:r>
            <w:proofErr w:type="gramEnd"/>
            <w:r w:rsidRPr="0089426C">
              <w:rPr>
                <w:color w:val="000000"/>
                <w:sz w:val="18"/>
                <w:szCs w:val="18"/>
              </w:rPr>
              <w:t xml:space="preserve"> №</w:t>
            </w:r>
          </w:p>
        </w:tc>
        <w:tc>
          <w:tcPr>
            <w:tcW w:w="1701"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r>
      <w:tr w:rsidR="00AE48D4" w:rsidRPr="0089426C" w:rsidTr="0089426C">
        <w:trPr>
          <w:gridAfter w:val="2"/>
          <w:wAfter w:w="5471" w:type="dxa"/>
          <w:cantSplit/>
        </w:trPr>
        <w:tc>
          <w:tcPr>
            <w:tcW w:w="284" w:type="dxa"/>
            <w:tcBorders>
              <w:top w:val="nil"/>
              <w:left w:val="nil"/>
              <w:bottom w:val="nil"/>
              <w:right w:val="nil"/>
            </w:tcBorders>
            <w:vAlign w:val="bottom"/>
          </w:tcPr>
          <w:p w:rsidR="00AE48D4" w:rsidRPr="0089426C" w:rsidRDefault="00AE48D4" w:rsidP="0089426C">
            <w:pPr>
              <w:rPr>
                <w:color w:val="000000"/>
                <w:sz w:val="18"/>
                <w:szCs w:val="18"/>
              </w:rPr>
            </w:pPr>
            <w:r w:rsidRPr="0089426C">
              <w:rPr>
                <w:color w:val="000000"/>
                <w:sz w:val="18"/>
                <w:szCs w:val="18"/>
              </w:rPr>
              <w:t>от</w:t>
            </w:r>
          </w:p>
        </w:tc>
        <w:tc>
          <w:tcPr>
            <w:tcW w:w="198" w:type="dxa"/>
            <w:tcBorders>
              <w:top w:val="nil"/>
              <w:left w:val="nil"/>
              <w:bottom w:val="nil"/>
              <w:right w:val="nil"/>
            </w:tcBorders>
            <w:vAlign w:val="bottom"/>
          </w:tcPr>
          <w:p w:rsidR="00AE48D4" w:rsidRPr="0089426C" w:rsidRDefault="00AE48D4" w:rsidP="0089426C">
            <w:pPr>
              <w:jc w:val="right"/>
              <w:rPr>
                <w:color w:val="000000"/>
                <w:sz w:val="18"/>
                <w:szCs w:val="18"/>
              </w:rPr>
            </w:pPr>
            <w:r w:rsidRPr="0089426C">
              <w:rPr>
                <w:color w:val="000000"/>
                <w:sz w:val="18"/>
                <w:szCs w:val="18"/>
              </w:rPr>
              <w:t>“</w:t>
            </w:r>
          </w:p>
        </w:tc>
        <w:tc>
          <w:tcPr>
            <w:tcW w:w="567"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284" w:type="dxa"/>
            <w:tcBorders>
              <w:top w:val="nil"/>
              <w:left w:val="nil"/>
              <w:bottom w:val="nil"/>
              <w:right w:val="nil"/>
            </w:tcBorders>
            <w:vAlign w:val="bottom"/>
          </w:tcPr>
          <w:p w:rsidR="00AE48D4" w:rsidRPr="0089426C" w:rsidRDefault="00AE48D4" w:rsidP="0089426C">
            <w:pPr>
              <w:rPr>
                <w:color w:val="000000"/>
                <w:sz w:val="18"/>
                <w:szCs w:val="18"/>
              </w:rPr>
            </w:pPr>
            <w:r w:rsidRPr="0089426C">
              <w:rPr>
                <w:color w:val="000000"/>
                <w:sz w:val="18"/>
                <w:szCs w:val="18"/>
              </w:rPr>
              <w:t>”</w:t>
            </w:r>
          </w:p>
        </w:tc>
        <w:tc>
          <w:tcPr>
            <w:tcW w:w="1956"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624" w:type="dxa"/>
            <w:tcBorders>
              <w:top w:val="nil"/>
              <w:left w:val="nil"/>
              <w:bottom w:val="nil"/>
              <w:right w:val="nil"/>
            </w:tcBorders>
            <w:vAlign w:val="bottom"/>
          </w:tcPr>
          <w:p w:rsidR="00AE48D4" w:rsidRPr="0089426C" w:rsidRDefault="00AE48D4" w:rsidP="0089426C">
            <w:pPr>
              <w:ind w:left="57"/>
              <w:rPr>
                <w:color w:val="000000"/>
                <w:sz w:val="18"/>
                <w:szCs w:val="18"/>
              </w:rPr>
            </w:pPr>
            <w:proofErr w:type="gramStart"/>
            <w:r w:rsidRPr="0089426C">
              <w:rPr>
                <w:color w:val="000000"/>
                <w:sz w:val="18"/>
                <w:szCs w:val="18"/>
              </w:rPr>
              <w:t>г</w:t>
            </w:r>
            <w:proofErr w:type="gramEnd"/>
            <w:r w:rsidRPr="0089426C">
              <w:rPr>
                <w:color w:val="000000"/>
                <w:sz w:val="18"/>
                <w:szCs w:val="18"/>
              </w:rPr>
              <w:t>.</w:t>
            </w:r>
          </w:p>
        </w:tc>
      </w:tr>
    </w:tbl>
    <w:p w:rsidR="00AE48D4" w:rsidRPr="0089426C" w:rsidRDefault="00AE48D4" w:rsidP="0089426C">
      <w:pPr>
        <w:ind w:firstLine="567"/>
        <w:rPr>
          <w:color w:val="000000"/>
          <w:sz w:val="18"/>
          <w:szCs w:val="18"/>
        </w:rPr>
      </w:pPr>
      <w:r w:rsidRPr="0089426C">
        <w:rPr>
          <w:color w:val="000000"/>
          <w:sz w:val="18"/>
          <w:szCs w:val="18"/>
        </w:rPr>
        <w:t xml:space="preserve">– схема планировочной организации земельного участка согласована  </w:t>
      </w:r>
    </w:p>
    <w:p w:rsidR="00AE48D4" w:rsidRPr="0089426C" w:rsidRDefault="00AE48D4" w:rsidP="0089426C">
      <w:pPr>
        <w:pBdr>
          <w:top w:val="single" w:sz="4" w:space="1" w:color="auto"/>
        </w:pBdr>
        <w:ind w:left="7230"/>
        <w:rPr>
          <w:color w:val="000000"/>
          <w:sz w:val="18"/>
          <w:szCs w:val="18"/>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AE48D4" w:rsidRPr="0089426C" w:rsidTr="0089426C">
        <w:trPr>
          <w:cantSplit/>
        </w:trPr>
        <w:tc>
          <w:tcPr>
            <w:tcW w:w="4706" w:type="dxa"/>
            <w:tcBorders>
              <w:top w:val="nil"/>
              <w:left w:val="nil"/>
              <w:bottom w:val="single" w:sz="4" w:space="0" w:color="auto"/>
              <w:right w:val="nil"/>
            </w:tcBorders>
            <w:vAlign w:val="bottom"/>
          </w:tcPr>
          <w:p w:rsidR="00AE48D4" w:rsidRPr="0089426C" w:rsidRDefault="00AE48D4" w:rsidP="0089426C">
            <w:pPr>
              <w:rPr>
                <w:color w:val="000000"/>
                <w:sz w:val="18"/>
                <w:szCs w:val="18"/>
              </w:rPr>
            </w:pPr>
          </w:p>
        </w:tc>
        <w:tc>
          <w:tcPr>
            <w:tcW w:w="624" w:type="dxa"/>
            <w:tcBorders>
              <w:top w:val="nil"/>
              <w:left w:val="nil"/>
              <w:bottom w:val="nil"/>
              <w:right w:val="nil"/>
            </w:tcBorders>
            <w:vAlign w:val="bottom"/>
          </w:tcPr>
          <w:p w:rsidR="00AE48D4" w:rsidRPr="0089426C" w:rsidRDefault="00AE48D4" w:rsidP="0089426C">
            <w:pPr>
              <w:jc w:val="center"/>
              <w:rPr>
                <w:color w:val="000000"/>
                <w:sz w:val="18"/>
                <w:szCs w:val="18"/>
              </w:rPr>
            </w:pPr>
            <w:r w:rsidRPr="0089426C">
              <w:rPr>
                <w:color w:val="000000"/>
                <w:sz w:val="18"/>
                <w:szCs w:val="18"/>
              </w:rPr>
              <w:t>за №</w:t>
            </w:r>
          </w:p>
        </w:tc>
        <w:tc>
          <w:tcPr>
            <w:tcW w:w="1418"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510" w:type="dxa"/>
            <w:tcBorders>
              <w:top w:val="nil"/>
              <w:left w:val="nil"/>
              <w:bottom w:val="nil"/>
              <w:right w:val="nil"/>
            </w:tcBorders>
            <w:vAlign w:val="bottom"/>
          </w:tcPr>
          <w:p w:rsidR="00AE48D4" w:rsidRPr="0089426C" w:rsidRDefault="00AE48D4" w:rsidP="0089426C">
            <w:pPr>
              <w:jc w:val="right"/>
              <w:rPr>
                <w:color w:val="000000"/>
                <w:sz w:val="18"/>
                <w:szCs w:val="18"/>
              </w:rPr>
            </w:pPr>
            <w:r w:rsidRPr="0089426C">
              <w:rPr>
                <w:color w:val="000000"/>
                <w:sz w:val="18"/>
                <w:szCs w:val="18"/>
              </w:rPr>
              <w:t>от “</w:t>
            </w:r>
          </w:p>
        </w:tc>
        <w:tc>
          <w:tcPr>
            <w:tcW w:w="567"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227" w:type="dxa"/>
            <w:tcBorders>
              <w:top w:val="nil"/>
              <w:left w:val="nil"/>
              <w:bottom w:val="nil"/>
              <w:right w:val="nil"/>
            </w:tcBorders>
            <w:vAlign w:val="bottom"/>
          </w:tcPr>
          <w:p w:rsidR="00AE48D4" w:rsidRPr="0089426C" w:rsidRDefault="00AE48D4" w:rsidP="0089426C">
            <w:pPr>
              <w:rPr>
                <w:color w:val="000000"/>
                <w:sz w:val="18"/>
                <w:szCs w:val="18"/>
              </w:rPr>
            </w:pPr>
            <w:r w:rsidRPr="0089426C">
              <w:rPr>
                <w:color w:val="000000"/>
                <w:sz w:val="18"/>
                <w:szCs w:val="18"/>
              </w:rPr>
              <w:t>”</w:t>
            </w:r>
          </w:p>
        </w:tc>
        <w:tc>
          <w:tcPr>
            <w:tcW w:w="1190"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312" w:type="dxa"/>
            <w:tcBorders>
              <w:top w:val="nil"/>
              <w:left w:val="nil"/>
              <w:bottom w:val="nil"/>
              <w:right w:val="nil"/>
            </w:tcBorders>
            <w:vAlign w:val="bottom"/>
          </w:tcPr>
          <w:p w:rsidR="00AE48D4" w:rsidRPr="0089426C" w:rsidRDefault="00AE48D4" w:rsidP="0089426C">
            <w:pPr>
              <w:ind w:left="57"/>
              <w:rPr>
                <w:color w:val="000000"/>
                <w:sz w:val="18"/>
                <w:szCs w:val="18"/>
              </w:rPr>
            </w:pPr>
            <w:proofErr w:type="gramStart"/>
            <w:r w:rsidRPr="0089426C">
              <w:rPr>
                <w:color w:val="000000"/>
                <w:sz w:val="18"/>
                <w:szCs w:val="18"/>
              </w:rPr>
              <w:t>г</w:t>
            </w:r>
            <w:proofErr w:type="gramEnd"/>
            <w:r w:rsidRPr="0089426C">
              <w:rPr>
                <w:color w:val="000000"/>
                <w:sz w:val="18"/>
                <w:szCs w:val="18"/>
              </w:rPr>
              <w:t>.</w:t>
            </w:r>
          </w:p>
        </w:tc>
      </w:tr>
      <w:tr w:rsidR="00AE48D4" w:rsidRPr="0089426C" w:rsidTr="0089426C">
        <w:trPr>
          <w:cantSplit/>
        </w:trPr>
        <w:tc>
          <w:tcPr>
            <w:tcW w:w="4706" w:type="dxa"/>
            <w:tcBorders>
              <w:top w:val="nil"/>
              <w:left w:val="nil"/>
              <w:bottom w:val="nil"/>
              <w:right w:val="nil"/>
            </w:tcBorders>
            <w:vAlign w:val="bottom"/>
          </w:tcPr>
          <w:p w:rsidR="00AE48D4" w:rsidRPr="0089426C" w:rsidRDefault="00AE48D4" w:rsidP="0089426C">
            <w:pPr>
              <w:jc w:val="center"/>
              <w:rPr>
                <w:color w:val="000000"/>
                <w:sz w:val="18"/>
                <w:szCs w:val="18"/>
              </w:rPr>
            </w:pPr>
            <w:r w:rsidRPr="0089426C">
              <w:rPr>
                <w:color w:val="000000"/>
                <w:sz w:val="18"/>
                <w:szCs w:val="18"/>
              </w:rPr>
              <w:t>(наименование организации)</w:t>
            </w:r>
          </w:p>
        </w:tc>
        <w:tc>
          <w:tcPr>
            <w:tcW w:w="624" w:type="dxa"/>
            <w:tcBorders>
              <w:top w:val="nil"/>
              <w:left w:val="nil"/>
              <w:bottom w:val="nil"/>
              <w:right w:val="nil"/>
            </w:tcBorders>
          </w:tcPr>
          <w:p w:rsidR="00AE48D4" w:rsidRPr="0089426C" w:rsidRDefault="00AE48D4" w:rsidP="0089426C">
            <w:pPr>
              <w:jc w:val="center"/>
              <w:rPr>
                <w:color w:val="000000"/>
                <w:sz w:val="18"/>
                <w:szCs w:val="18"/>
              </w:rPr>
            </w:pPr>
          </w:p>
        </w:tc>
        <w:tc>
          <w:tcPr>
            <w:tcW w:w="1418" w:type="dxa"/>
            <w:tcBorders>
              <w:top w:val="nil"/>
              <w:left w:val="nil"/>
              <w:bottom w:val="nil"/>
              <w:right w:val="nil"/>
            </w:tcBorders>
          </w:tcPr>
          <w:p w:rsidR="00AE48D4" w:rsidRPr="0089426C" w:rsidRDefault="00AE48D4" w:rsidP="0089426C">
            <w:pPr>
              <w:jc w:val="center"/>
              <w:rPr>
                <w:color w:val="000000"/>
                <w:sz w:val="18"/>
                <w:szCs w:val="18"/>
              </w:rPr>
            </w:pPr>
          </w:p>
        </w:tc>
        <w:tc>
          <w:tcPr>
            <w:tcW w:w="510" w:type="dxa"/>
            <w:tcBorders>
              <w:top w:val="nil"/>
              <w:left w:val="nil"/>
              <w:bottom w:val="nil"/>
              <w:right w:val="nil"/>
            </w:tcBorders>
            <w:vAlign w:val="bottom"/>
          </w:tcPr>
          <w:p w:rsidR="00AE48D4" w:rsidRPr="0089426C" w:rsidRDefault="00AE48D4" w:rsidP="0089426C">
            <w:pPr>
              <w:jc w:val="right"/>
              <w:rPr>
                <w:color w:val="000000"/>
                <w:sz w:val="18"/>
                <w:szCs w:val="18"/>
              </w:rPr>
            </w:pPr>
          </w:p>
        </w:tc>
        <w:tc>
          <w:tcPr>
            <w:tcW w:w="567" w:type="dxa"/>
            <w:tcBorders>
              <w:top w:val="nil"/>
              <w:left w:val="nil"/>
              <w:bottom w:val="nil"/>
              <w:right w:val="nil"/>
            </w:tcBorders>
            <w:vAlign w:val="bottom"/>
          </w:tcPr>
          <w:p w:rsidR="00AE48D4" w:rsidRPr="0089426C" w:rsidRDefault="00AE48D4" w:rsidP="0089426C">
            <w:pPr>
              <w:jc w:val="center"/>
              <w:rPr>
                <w:color w:val="000000"/>
                <w:sz w:val="18"/>
                <w:szCs w:val="18"/>
              </w:rPr>
            </w:pPr>
          </w:p>
        </w:tc>
        <w:tc>
          <w:tcPr>
            <w:tcW w:w="227" w:type="dxa"/>
            <w:tcBorders>
              <w:top w:val="nil"/>
              <w:left w:val="nil"/>
              <w:bottom w:val="nil"/>
              <w:right w:val="nil"/>
            </w:tcBorders>
            <w:vAlign w:val="bottom"/>
          </w:tcPr>
          <w:p w:rsidR="00AE48D4" w:rsidRPr="0089426C" w:rsidRDefault="00AE48D4" w:rsidP="0089426C">
            <w:pPr>
              <w:rPr>
                <w:color w:val="000000"/>
                <w:sz w:val="18"/>
                <w:szCs w:val="18"/>
              </w:rPr>
            </w:pPr>
          </w:p>
        </w:tc>
        <w:tc>
          <w:tcPr>
            <w:tcW w:w="1190" w:type="dxa"/>
            <w:tcBorders>
              <w:top w:val="nil"/>
              <w:left w:val="nil"/>
              <w:bottom w:val="nil"/>
              <w:right w:val="nil"/>
            </w:tcBorders>
            <w:vAlign w:val="bottom"/>
          </w:tcPr>
          <w:p w:rsidR="00AE48D4" w:rsidRPr="0089426C" w:rsidRDefault="00AE48D4" w:rsidP="0089426C">
            <w:pPr>
              <w:jc w:val="center"/>
              <w:rPr>
                <w:color w:val="000000"/>
                <w:sz w:val="18"/>
                <w:szCs w:val="18"/>
              </w:rPr>
            </w:pPr>
          </w:p>
        </w:tc>
        <w:tc>
          <w:tcPr>
            <w:tcW w:w="312" w:type="dxa"/>
            <w:tcBorders>
              <w:top w:val="nil"/>
              <w:left w:val="nil"/>
              <w:bottom w:val="nil"/>
              <w:right w:val="nil"/>
            </w:tcBorders>
            <w:vAlign w:val="bottom"/>
          </w:tcPr>
          <w:p w:rsidR="00AE48D4" w:rsidRPr="0089426C" w:rsidRDefault="00AE48D4" w:rsidP="0089426C">
            <w:pPr>
              <w:jc w:val="center"/>
              <w:rPr>
                <w:color w:val="000000"/>
                <w:sz w:val="18"/>
                <w:szCs w:val="18"/>
              </w:rPr>
            </w:pPr>
          </w:p>
        </w:tc>
      </w:tr>
    </w:tbl>
    <w:p w:rsidR="00AE48D4" w:rsidRPr="0089426C" w:rsidRDefault="00AE48D4" w:rsidP="0089426C">
      <w:pPr>
        <w:pageBreakBefore/>
        <w:rPr>
          <w:color w:val="000000"/>
          <w:sz w:val="18"/>
          <w:szCs w:val="18"/>
        </w:rPr>
      </w:pPr>
      <w:proofErr w:type="spellStart"/>
      <w:r w:rsidRPr="0089426C">
        <w:rPr>
          <w:color w:val="000000"/>
          <w:sz w:val="18"/>
          <w:szCs w:val="18"/>
        </w:rPr>
        <w:lastRenderedPageBreak/>
        <w:t>ктно-сметная</w:t>
      </w:r>
      <w:proofErr w:type="spellEnd"/>
      <w:r w:rsidRPr="0089426C">
        <w:rPr>
          <w:color w:val="000000"/>
          <w:sz w:val="18"/>
          <w:szCs w:val="18"/>
        </w:rPr>
        <w:t xml:space="preserve"> документация утверждена  </w:t>
      </w:r>
    </w:p>
    <w:p w:rsidR="00AE48D4" w:rsidRPr="0089426C" w:rsidRDefault="00AE48D4" w:rsidP="0089426C">
      <w:pPr>
        <w:pBdr>
          <w:top w:val="single" w:sz="4" w:space="1" w:color="auto"/>
        </w:pBdr>
        <w:ind w:left="4962"/>
        <w:rPr>
          <w:color w:val="000000"/>
          <w:sz w:val="18"/>
          <w:szCs w:val="18"/>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AE48D4" w:rsidRPr="0089426C" w:rsidTr="0089426C">
        <w:trPr>
          <w:cantSplit/>
        </w:trPr>
        <w:tc>
          <w:tcPr>
            <w:tcW w:w="4706" w:type="dxa"/>
            <w:tcBorders>
              <w:top w:val="nil"/>
              <w:left w:val="nil"/>
              <w:bottom w:val="single" w:sz="4" w:space="0" w:color="auto"/>
              <w:right w:val="nil"/>
            </w:tcBorders>
            <w:vAlign w:val="bottom"/>
          </w:tcPr>
          <w:p w:rsidR="00AE48D4" w:rsidRPr="0089426C" w:rsidRDefault="00AE48D4" w:rsidP="0089426C">
            <w:pPr>
              <w:rPr>
                <w:color w:val="000000"/>
                <w:sz w:val="18"/>
                <w:szCs w:val="18"/>
              </w:rPr>
            </w:pPr>
          </w:p>
        </w:tc>
        <w:tc>
          <w:tcPr>
            <w:tcW w:w="624" w:type="dxa"/>
            <w:tcBorders>
              <w:top w:val="nil"/>
              <w:left w:val="nil"/>
              <w:bottom w:val="nil"/>
              <w:right w:val="nil"/>
            </w:tcBorders>
            <w:vAlign w:val="bottom"/>
          </w:tcPr>
          <w:p w:rsidR="00AE48D4" w:rsidRPr="0089426C" w:rsidRDefault="00AE48D4" w:rsidP="0089426C">
            <w:pPr>
              <w:jc w:val="center"/>
              <w:rPr>
                <w:color w:val="000000"/>
                <w:sz w:val="18"/>
                <w:szCs w:val="18"/>
              </w:rPr>
            </w:pPr>
            <w:r w:rsidRPr="0089426C">
              <w:rPr>
                <w:color w:val="000000"/>
                <w:sz w:val="18"/>
                <w:szCs w:val="18"/>
              </w:rPr>
              <w:t>за №</w:t>
            </w:r>
          </w:p>
        </w:tc>
        <w:tc>
          <w:tcPr>
            <w:tcW w:w="1418"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510" w:type="dxa"/>
            <w:tcBorders>
              <w:top w:val="nil"/>
              <w:left w:val="nil"/>
              <w:bottom w:val="nil"/>
              <w:right w:val="nil"/>
            </w:tcBorders>
            <w:vAlign w:val="bottom"/>
          </w:tcPr>
          <w:p w:rsidR="00AE48D4" w:rsidRPr="0089426C" w:rsidRDefault="00AE48D4" w:rsidP="0089426C">
            <w:pPr>
              <w:jc w:val="right"/>
              <w:rPr>
                <w:color w:val="000000"/>
                <w:sz w:val="18"/>
                <w:szCs w:val="18"/>
              </w:rPr>
            </w:pPr>
            <w:r w:rsidRPr="0089426C">
              <w:rPr>
                <w:color w:val="000000"/>
                <w:sz w:val="18"/>
                <w:szCs w:val="18"/>
              </w:rPr>
              <w:t>от “</w:t>
            </w:r>
          </w:p>
        </w:tc>
        <w:tc>
          <w:tcPr>
            <w:tcW w:w="567"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227" w:type="dxa"/>
            <w:tcBorders>
              <w:top w:val="nil"/>
              <w:left w:val="nil"/>
              <w:bottom w:val="nil"/>
              <w:right w:val="nil"/>
            </w:tcBorders>
            <w:vAlign w:val="bottom"/>
          </w:tcPr>
          <w:p w:rsidR="00AE48D4" w:rsidRPr="0089426C" w:rsidRDefault="00AE48D4" w:rsidP="0089426C">
            <w:pPr>
              <w:rPr>
                <w:color w:val="000000"/>
                <w:sz w:val="18"/>
                <w:szCs w:val="18"/>
              </w:rPr>
            </w:pPr>
            <w:r w:rsidRPr="0089426C">
              <w:rPr>
                <w:color w:val="000000"/>
                <w:sz w:val="18"/>
                <w:szCs w:val="18"/>
              </w:rPr>
              <w:t>”</w:t>
            </w:r>
          </w:p>
        </w:tc>
        <w:tc>
          <w:tcPr>
            <w:tcW w:w="1190"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312" w:type="dxa"/>
            <w:tcBorders>
              <w:top w:val="nil"/>
              <w:left w:val="nil"/>
              <w:bottom w:val="nil"/>
              <w:right w:val="nil"/>
            </w:tcBorders>
            <w:vAlign w:val="bottom"/>
          </w:tcPr>
          <w:p w:rsidR="00AE48D4" w:rsidRPr="0089426C" w:rsidRDefault="00AE48D4" w:rsidP="0089426C">
            <w:pPr>
              <w:ind w:left="57"/>
              <w:rPr>
                <w:color w:val="000000"/>
                <w:sz w:val="18"/>
                <w:szCs w:val="18"/>
              </w:rPr>
            </w:pPr>
            <w:proofErr w:type="gramStart"/>
            <w:r w:rsidRPr="0089426C">
              <w:rPr>
                <w:color w:val="000000"/>
                <w:sz w:val="18"/>
                <w:szCs w:val="18"/>
              </w:rPr>
              <w:t>г</w:t>
            </w:r>
            <w:proofErr w:type="gramEnd"/>
            <w:r w:rsidRPr="0089426C">
              <w:rPr>
                <w:color w:val="000000"/>
                <w:sz w:val="18"/>
                <w:szCs w:val="18"/>
              </w:rPr>
              <w:t>.</w:t>
            </w:r>
          </w:p>
        </w:tc>
      </w:tr>
    </w:tbl>
    <w:p w:rsidR="00AE48D4" w:rsidRPr="0089426C" w:rsidRDefault="00AE48D4" w:rsidP="0089426C">
      <w:pPr>
        <w:ind w:firstLine="567"/>
        <w:rPr>
          <w:color w:val="000000"/>
          <w:sz w:val="18"/>
          <w:szCs w:val="18"/>
        </w:rPr>
      </w:pPr>
      <w:r w:rsidRPr="0089426C">
        <w:rPr>
          <w:color w:val="000000"/>
          <w:sz w:val="18"/>
          <w:szCs w:val="18"/>
        </w:rPr>
        <w:t>Дополнительно информируем:</w:t>
      </w:r>
    </w:p>
    <w:p w:rsidR="00AE48D4" w:rsidRPr="0089426C" w:rsidRDefault="00AE48D4" w:rsidP="0089426C">
      <w:pPr>
        <w:ind w:firstLine="567"/>
        <w:jc w:val="both"/>
        <w:rPr>
          <w:color w:val="000000"/>
          <w:sz w:val="18"/>
          <w:szCs w:val="18"/>
        </w:rPr>
      </w:pPr>
      <w:r w:rsidRPr="0089426C">
        <w:rPr>
          <w:color w:val="000000"/>
          <w:sz w:val="18"/>
          <w:szCs w:val="18"/>
        </w:rPr>
        <w:t xml:space="preserve">Финансирование строительства (реконструкции, капитального ремонта) застройщиком будет осуществляться  </w:t>
      </w:r>
    </w:p>
    <w:p w:rsidR="00AE48D4" w:rsidRPr="0089426C" w:rsidRDefault="00AE48D4" w:rsidP="0089426C">
      <w:pPr>
        <w:pBdr>
          <w:top w:val="single" w:sz="4" w:space="1" w:color="auto"/>
        </w:pBdr>
        <w:ind w:left="1636"/>
        <w:jc w:val="center"/>
        <w:rPr>
          <w:color w:val="000000"/>
          <w:sz w:val="18"/>
          <w:szCs w:val="18"/>
        </w:rPr>
      </w:pPr>
      <w:r w:rsidRPr="0089426C">
        <w:rPr>
          <w:color w:val="000000"/>
          <w:sz w:val="18"/>
          <w:szCs w:val="18"/>
        </w:rPr>
        <w:t>(банковские реквизиты и номер счета)</w:t>
      </w:r>
    </w:p>
    <w:p w:rsidR="00AE48D4" w:rsidRPr="0089426C" w:rsidRDefault="00AE48D4" w:rsidP="0089426C">
      <w:pPr>
        <w:ind w:firstLine="567"/>
        <w:jc w:val="both"/>
        <w:rPr>
          <w:color w:val="000000"/>
          <w:sz w:val="18"/>
          <w:szCs w:val="18"/>
        </w:rPr>
      </w:pPr>
      <w:r w:rsidRPr="0089426C">
        <w:rPr>
          <w:color w:val="000000"/>
          <w:sz w:val="18"/>
          <w:szCs w:val="18"/>
        </w:rPr>
        <w:t xml:space="preserve">Работы будут производиться подрядным (хозяйственным) способом в соответствии </w:t>
      </w:r>
      <w:r w:rsidRPr="0089426C">
        <w:rPr>
          <w:color w:val="000000"/>
          <w:sz w:val="18"/>
          <w:szCs w:val="18"/>
        </w:rP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147"/>
      </w:tblGrid>
      <w:tr w:rsidR="00AE48D4" w:rsidRPr="0089426C" w:rsidTr="0089426C">
        <w:trPr>
          <w:cantSplit/>
        </w:trPr>
        <w:tc>
          <w:tcPr>
            <w:tcW w:w="1644" w:type="dxa"/>
            <w:tcBorders>
              <w:top w:val="nil"/>
              <w:left w:val="nil"/>
              <w:bottom w:val="nil"/>
              <w:right w:val="nil"/>
            </w:tcBorders>
            <w:vAlign w:val="bottom"/>
          </w:tcPr>
          <w:p w:rsidR="00AE48D4" w:rsidRPr="0089426C" w:rsidRDefault="00AE48D4" w:rsidP="0089426C">
            <w:pPr>
              <w:rPr>
                <w:color w:val="000000"/>
                <w:sz w:val="18"/>
                <w:szCs w:val="18"/>
              </w:rPr>
            </w:pPr>
            <w:r w:rsidRPr="0089426C">
              <w:rPr>
                <w:color w:val="000000"/>
                <w:sz w:val="18"/>
                <w:szCs w:val="18"/>
              </w:rPr>
              <w:t xml:space="preserve">с  договором  </w:t>
            </w:r>
            <w:proofErr w:type="gramStart"/>
            <w:r w:rsidRPr="0089426C">
              <w:rPr>
                <w:color w:val="000000"/>
                <w:sz w:val="18"/>
                <w:szCs w:val="18"/>
              </w:rPr>
              <w:t>от</w:t>
            </w:r>
            <w:proofErr w:type="gramEnd"/>
          </w:p>
        </w:tc>
        <w:tc>
          <w:tcPr>
            <w:tcW w:w="198" w:type="dxa"/>
            <w:tcBorders>
              <w:top w:val="nil"/>
              <w:left w:val="nil"/>
              <w:bottom w:val="nil"/>
              <w:right w:val="nil"/>
            </w:tcBorders>
            <w:vAlign w:val="bottom"/>
          </w:tcPr>
          <w:p w:rsidR="00AE48D4" w:rsidRPr="0089426C" w:rsidRDefault="00AE48D4" w:rsidP="0089426C">
            <w:pPr>
              <w:jc w:val="right"/>
              <w:rPr>
                <w:color w:val="000000"/>
                <w:sz w:val="18"/>
                <w:szCs w:val="18"/>
              </w:rPr>
            </w:pPr>
            <w:r w:rsidRPr="0089426C">
              <w:rPr>
                <w:color w:val="000000"/>
                <w:sz w:val="18"/>
                <w:szCs w:val="18"/>
              </w:rPr>
              <w:t>“</w:t>
            </w:r>
          </w:p>
        </w:tc>
        <w:tc>
          <w:tcPr>
            <w:tcW w:w="567"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284" w:type="dxa"/>
            <w:tcBorders>
              <w:top w:val="nil"/>
              <w:left w:val="nil"/>
              <w:bottom w:val="nil"/>
              <w:right w:val="nil"/>
            </w:tcBorders>
            <w:vAlign w:val="bottom"/>
          </w:tcPr>
          <w:p w:rsidR="00AE48D4" w:rsidRPr="0089426C" w:rsidRDefault="00AE48D4" w:rsidP="0089426C">
            <w:pPr>
              <w:rPr>
                <w:color w:val="000000"/>
                <w:sz w:val="18"/>
                <w:szCs w:val="18"/>
              </w:rPr>
            </w:pPr>
            <w:r w:rsidRPr="0089426C">
              <w:rPr>
                <w:color w:val="000000"/>
                <w:sz w:val="18"/>
                <w:szCs w:val="18"/>
              </w:rPr>
              <w:t>”</w:t>
            </w:r>
          </w:p>
        </w:tc>
        <w:tc>
          <w:tcPr>
            <w:tcW w:w="1956"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397" w:type="dxa"/>
            <w:tcBorders>
              <w:top w:val="nil"/>
              <w:left w:val="nil"/>
              <w:bottom w:val="nil"/>
              <w:right w:val="nil"/>
            </w:tcBorders>
            <w:vAlign w:val="bottom"/>
          </w:tcPr>
          <w:p w:rsidR="00AE48D4" w:rsidRPr="0089426C" w:rsidRDefault="00AE48D4" w:rsidP="0089426C">
            <w:pPr>
              <w:jc w:val="right"/>
              <w:rPr>
                <w:color w:val="000000"/>
                <w:sz w:val="18"/>
                <w:szCs w:val="18"/>
              </w:rPr>
            </w:pPr>
            <w:r w:rsidRPr="0089426C">
              <w:rPr>
                <w:color w:val="000000"/>
                <w:sz w:val="18"/>
                <w:szCs w:val="18"/>
              </w:rPr>
              <w:t>20</w:t>
            </w:r>
          </w:p>
        </w:tc>
        <w:tc>
          <w:tcPr>
            <w:tcW w:w="567" w:type="dxa"/>
            <w:tcBorders>
              <w:top w:val="nil"/>
              <w:left w:val="nil"/>
              <w:bottom w:val="single" w:sz="4" w:space="0" w:color="auto"/>
              <w:right w:val="nil"/>
            </w:tcBorders>
            <w:vAlign w:val="bottom"/>
          </w:tcPr>
          <w:p w:rsidR="00AE48D4" w:rsidRPr="0089426C" w:rsidRDefault="00AE48D4" w:rsidP="0089426C">
            <w:pPr>
              <w:rPr>
                <w:color w:val="000000"/>
                <w:sz w:val="18"/>
                <w:szCs w:val="18"/>
              </w:rPr>
            </w:pPr>
          </w:p>
        </w:tc>
        <w:tc>
          <w:tcPr>
            <w:tcW w:w="624" w:type="dxa"/>
            <w:tcBorders>
              <w:top w:val="nil"/>
              <w:left w:val="nil"/>
              <w:bottom w:val="nil"/>
              <w:right w:val="nil"/>
            </w:tcBorders>
            <w:vAlign w:val="bottom"/>
          </w:tcPr>
          <w:p w:rsidR="00AE48D4" w:rsidRPr="0089426C" w:rsidRDefault="00AE48D4" w:rsidP="0089426C">
            <w:pPr>
              <w:jc w:val="center"/>
              <w:rPr>
                <w:color w:val="000000"/>
                <w:sz w:val="18"/>
                <w:szCs w:val="18"/>
              </w:rPr>
            </w:pPr>
            <w:proofErr w:type="gramStart"/>
            <w:r w:rsidRPr="0089426C">
              <w:rPr>
                <w:color w:val="000000"/>
                <w:sz w:val="18"/>
                <w:szCs w:val="18"/>
              </w:rPr>
              <w:t>г</w:t>
            </w:r>
            <w:proofErr w:type="gramEnd"/>
            <w:r w:rsidRPr="0089426C">
              <w:rPr>
                <w:color w:val="000000"/>
                <w:sz w:val="18"/>
                <w:szCs w:val="18"/>
              </w:rPr>
              <w:t>. №</w:t>
            </w:r>
          </w:p>
        </w:tc>
        <w:tc>
          <w:tcPr>
            <w:tcW w:w="3147"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r>
    </w:tbl>
    <w:p w:rsidR="00AE48D4" w:rsidRPr="0089426C" w:rsidRDefault="00AE48D4" w:rsidP="0089426C">
      <w:pPr>
        <w:rPr>
          <w:color w:val="000000"/>
          <w:sz w:val="18"/>
          <w:szCs w:val="18"/>
        </w:rPr>
      </w:pPr>
    </w:p>
    <w:p w:rsidR="00AE48D4" w:rsidRPr="0089426C" w:rsidRDefault="00AE48D4" w:rsidP="0089426C">
      <w:pPr>
        <w:pBdr>
          <w:top w:val="single" w:sz="4" w:space="1" w:color="auto"/>
        </w:pBdr>
        <w:jc w:val="center"/>
        <w:rPr>
          <w:color w:val="000000"/>
          <w:sz w:val="18"/>
          <w:szCs w:val="18"/>
        </w:rPr>
      </w:pPr>
      <w:proofErr w:type="gramStart"/>
      <w:r w:rsidRPr="0089426C">
        <w:rPr>
          <w:color w:val="000000"/>
          <w:sz w:val="18"/>
          <w:szCs w:val="18"/>
        </w:rPr>
        <w:t xml:space="preserve">(наименование организации, ИНН, </w:t>
      </w:r>
      <w:proofErr w:type="gramEnd"/>
    </w:p>
    <w:p w:rsidR="00AE48D4" w:rsidRPr="0089426C" w:rsidRDefault="00AE48D4" w:rsidP="0089426C">
      <w:pPr>
        <w:rPr>
          <w:color w:val="000000"/>
          <w:sz w:val="18"/>
          <w:szCs w:val="18"/>
        </w:rPr>
      </w:pPr>
    </w:p>
    <w:p w:rsidR="00AE48D4" w:rsidRPr="0089426C" w:rsidRDefault="00AE48D4" w:rsidP="0089426C">
      <w:pPr>
        <w:pBdr>
          <w:top w:val="single" w:sz="4" w:space="1" w:color="auto"/>
        </w:pBdr>
        <w:jc w:val="center"/>
        <w:rPr>
          <w:color w:val="000000"/>
          <w:sz w:val="18"/>
          <w:szCs w:val="18"/>
        </w:rPr>
      </w:pPr>
      <w:r w:rsidRPr="0089426C">
        <w:rPr>
          <w:color w:val="000000"/>
          <w:sz w:val="18"/>
          <w:szCs w:val="18"/>
        </w:rPr>
        <w:t xml:space="preserve">юридический и почтовый адреса, Ф.И.О. руководителя, номер телефона, </w:t>
      </w:r>
    </w:p>
    <w:p w:rsidR="00AE48D4" w:rsidRPr="0089426C" w:rsidRDefault="00AE48D4" w:rsidP="0089426C">
      <w:pPr>
        <w:rPr>
          <w:color w:val="000000"/>
          <w:sz w:val="18"/>
          <w:szCs w:val="18"/>
        </w:rPr>
      </w:pPr>
    </w:p>
    <w:p w:rsidR="00AE48D4" w:rsidRPr="0089426C" w:rsidRDefault="00AE48D4" w:rsidP="0089426C">
      <w:pPr>
        <w:pBdr>
          <w:top w:val="single" w:sz="4" w:space="1" w:color="auto"/>
        </w:pBdr>
        <w:jc w:val="center"/>
        <w:rPr>
          <w:color w:val="000000"/>
          <w:sz w:val="18"/>
          <w:szCs w:val="18"/>
        </w:rPr>
      </w:pPr>
      <w:r w:rsidRPr="0089426C">
        <w:rPr>
          <w:color w:val="000000"/>
          <w:sz w:val="18"/>
          <w:szCs w:val="18"/>
        </w:rPr>
        <w:t xml:space="preserve">банковские реквизиты (наименование банка, </w:t>
      </w:r>
      <w:proofErr w:type="spellStart"/>
      <w:proofErr w:type="gramStart"/>
      <w:r w:rsidRPr="0089426C">
        <w:rPr>
          <w:color w:val="000000"/>
          <w:sz w:val="18"/>
          <w:szCs w:val="18"/>
        </w:rPr>
        <w:t>р</w:t>
      </w:r>
      <w:proofErr w:type="spellEnd"/>
      <w:proofErr w:type="gramEnd"/>
      <w:r w:rsidRPr="0089426C">
        <w:rPr>
          <w:color w:val="000000"/>
          <w:sz w:val="18"/>
          <w:szCs w:val="18"/>
        </w:rPr>
        <w:t>/с, к/с, БИК))</w:t>
      </w:r>
    </w:p>
    <w:p w:rsidR="00AE48D4" w:rsidRPr="0089426C" w:rsidRDefault="00AE48D4" w:rsidP="0089426C">
      <w:pPr>
        <w:ind w:firstLine="567"/>
        <w:rPr>
          <w:color w:val="000000"/>
          <w:sz w:val="18"/>
          <w:szCs w:val="18"/>
        </w:rPr>
      </w:pPr>
      <w:r w:rsidRPr="0089426C">
        <w:rPr>
          <w:color w:val="000000"/>
          <w:sz w:val="18"/>
          <w:szCs w:val="18"/>
        </w:rPr>
        <w:t xml:space="preserve">Право выполнения строительно-монтажных работ закреплено  </w:t>
      </w:r>
    </w:p>
    <w:p w:rsidR="00AE48D4" w:rsidRPr="0089426C" w:rsidRDefault="00AE48D4" w:rsidP="0089426C">
      <w:pPr>
        <w:pBdr>
          <w:top w:val="single" w:sz="4" w:space="1" w:color="auto"/>
        </w:pBdr>
        <w:ind w:left="6521"/>
        <w:rPr>
          <w:color w:val="000000"/>
          <w:sz w:val="18"/>
          <w:szCs w:val="18"/>
        </w:rPr>
      </w:pPr>
    </w:p>
    <w:p w:rsidR="00AE48D4" w:rsidRPr="0089426C" w:rsidRDefault="00AE48D4" w:rsidP="0089426C">
      <w:pPr>
        <w:rPr>
          <w:color w:val="000000"/>
          <w:sz w:val="18"/>
          <w:szCs w:val="18"/>
        </w:rPr>
      </w:pPr>
    </w:p>
    <w:p w:rsidR="00AE48D4" w:rsidRPr="0089426C" w:rsidRDefault="00AE48D4" w:rsidP="0089426C">
      <w:pPr>
        <w:pBdr>
          <w:top w:val="single" w:sz="4" w:space="1" w:color="auto"/>
        </w:pBdr>
        <w:jc w:val="center"/>
        <w:rPr>
          <w:color w:val="000000"/>
          <w:sz w:val="18"/>
          <w:szCs w:val="18"/>
        </w:rPr>
      </w:pPr>
      <w:r w:rsidRPr="0089426C">
        <w:rPr>
          <w:color w:val="000000"/>
          <w:sz w:val="18"/>
          <w:szCs w:val="18"/>
        </w:rPr>
        <w:t>(наименование документа и уполномоченной организации, его выдавшей)</w:t>
      </w:r>
    </w:p>
    <w:p w:rsidR="00AE48D4" w:rsidRPr="0089426C" w:rsidRDefault="00AE48D4" w:rsidP="0089426C">
      <w:pPr>
        <w:rPr>
          <w:color w:val="000000"/>
          <w:sz w:val="18"/>
          <w:szCs w:val="18"/>
        </w:rPr>
      </w:pPr>
    </w:p>
    <w:p w:rsidR="00AE48D4" w:rsidRPr="0089426C" w:rsidRDefault="00AE48D4" w:rsidP="0089426C">
      <w:pPr>
        <w:pBdr>
          <w:top w:val="single" w:sz="4" w:space="1" w:color="auto"/>
        </w:pBdr>
        <w:rPr>
          <w:color w:val="000000"/>
          <w:sz w:val="18"/>
          <w:szCs w:val="18"/>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AE48D4" w:rsidRPr="0089426C" w:rsidTr="0089426C">
        <w:trPr>
          <w:cantSplit/>
        </w:trPr>
        <w:tc>
          <w:tcPr>
            <w:tcW w:w="284" w:type="dxa"/>
            <w:tcBorders>
              <w:top w:val="nil"/>
              <w:left w:val="nil"/>
              <w:bottom w:val="nil"/>
              <w:right w:val="nil"/>
            </w:tcBorders>
            <w:vAlign w:val="bottom"/>
          </w:tcPr>
          <w:p w:rsidR="00AE48D4" w:rsidRPr="0089426C" w:rsidRDefault="00AE48D4" w:rsidP="0089426C">
            <w:pPr>
              <w:rPr>
                <w:color w:val="000000"/>
                <w:sz w:val="18"/>
                <w:szCs w:val="18"/>
              </w:rPr>
            </w:pPr>
            <w:r w:rsidRPr="0089426C">
              <w:rPr>
                <w:color w:val="000000"/>
                <w:sz w:val="18"/>
                <w:szCs w:val="18"/>
              </w:rPr>
              <w:t>от</w:t>
            </w:r>
          </w:p>
        </w:tc>
        <w:tc>
          <w:tcPr>
            <w:tcW w:w="198" w:type="dxa"/>
            <w:tcBorders>
              <w:top w:val="nil"/>
              <w:left w:val="nil"/>
              <w:bottom w:val="nil"/>
              <w:right w:val="nil"/>
            </w:tcBorders>
            <w:vAlign w:val="bottom"/>
          </w:tcPr>
          <w:p w:rsidR="00AE48D4" w:rsidRPr="0089426C" w:rsidRDefault="00AE48D4" w:rsidP="0089426C">
            <w:pPr>
              <w:jc w:val="right"/>
              <w:rPr>
                <w:color w:val="000000"/>
                <w:sz w:val="18"/>
                <w:szCs w:val="18"/>
              </w:rPr>
            </w:pPr>
            <w:r w:rsidRPr="0089426C">
              <w:rPr>
                <w:color w:val="000000"/>
                <w:sz w:val="18"/>
                <w:szCs w:val="18"/>
              </w:rPr>
              <w:t>“</w:t>
            </w:r>
          </w:p>
        </w:tc>
        <w:tc>
          <w:tcPr>
            <w:tcW w:w="567"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284" w:type="dxa"/>
            <w:tcBorders>
              <w:top w:val="nil"/>
              <w:left w:val="nil"/>
              <w:bottom w:val="nil"/>
              <w:right w:val="nil"/>
            </w:tcBorders>
            <w:vAlign w:val="bottom"/>
          </w:tcPr>
          <w:p w:rsidR="00AE48D4" w:rsidRPr="0089426C" w:rsidRDefault="00AE48D4" w:rsidP="0089426C">
            <w:pPr>
              <w:rPr>
                <w:color w:val="000000"/>
                <w:sz w:val="18"/>
                <w:szCs w:val="18"/>
              </w:rPr>
            </w:pPr>
            <w:r w:rsidRPr="0089426C">
              <w:rPr>
                <w:color w:val="000000"/>
                <w:sz w:val="18"/>
                <w:szCs w:val="18"/>
              </w:rPr>
              <w:t>”</w:t>
            </w:r>
          </w:p>
        </w:tc>
        <w:tc>
          <w:tcPr>
            <w:tcW w:w="1956"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624" w:type="dxa"/>
            <w:tcBorders>
              <w:top w:val="nil"/>
              <w:left w:val="nil"/>
              <w:bottom w:val="nil"/>
              <w:right w:val="nil"/>
            </w:tcBorders>
            <w:vAlign w:val="bottom"/>
          </w:tcPr>
          <w:p w:rsidR="00AE48D4" w:rsidRPr="0089426C" w:rsidRDefault="00AE48D4" w:rsidP="0089426C">
            <w:pPr>
              <w:jc w:val="center"/>
              <w:rPr>
                <w:color w:val="000000"/>
                <w:sz w:val="18"/>
                <w:szCs w:val="18"/>
              </w:rPr>
            </w:pPr>
            <w:proofErr w:type="gramStart"/>
            <w:r w:rsidRPr="0089426C">
              <w:rPr>
                <w:color w:val="000000"/>
                <w:sz w:val="18"/>
                <w:szCs w:val="18"/>
              </w:rPr>
              <w:t>г</w:t>
            </w:r>
            <w:proofErr w:type="gramEnd"/>
            <w:r w:rsidRPr="0089426C">
              <w:rPr>
                <w:color w:val="000000"/>
                <w:sz w:val="18"/>
                <w:szCs w:val="18"/>
              </w:rPr>
              <w:t>. №</w:t>
            </w:r>
          </w:p>
        </w:tc>
        <w:tc>
          <w:tcPr>
            <w:tcW w:w="2636"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r>
    </w:tbl>
    <w:p w:rsidR="00AE48D4" w:rsidRPr="0089426C" w:rsidRDefault="00AE48D4" w:rsidP="0089426C">
      <w:pPr>
        <w:rPr>
          <w:color w:val="000000"/>
          <w:sz w:val="18"/>
          <w:szCs w:val="18"/>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851"/>
      </w:tblGrid>
      <w:tr w:rsidR="00AE48D4" w:rsidRPr="0089426C" w:rsidTr="0089426C">
        <w:trPr>
          <w:cantSplit/>
        </w:trPr>
        <w:tc>
          <w:tcPr>
            <w:tcW w:w="3827" w:type="dxa"/>
            <w:tcBorders>
              <w:top w:val="nil"/>
              <w:left w:val="nil"/>
              <w:bottom w:val="nil"/>
              <w:right w:val="nil"/>
            </w:tcBorders>
            <w:vAlign w:val="bottom"/>
          </w:tcPr>
          <w:p w:rsidR="00AE48D4" w:rsidRPr="0089426C" w:rsidRDefault="00AE48D4" w:rsidP="0089426C">
            <w:pPr>
              <w:ind w:firstLine="567"/>
              <w:rPr>
                <w:color w:val="000000"/>
                <w:sz w:val="18"/>
                <w:szCs w:val="18"/>
              </w:rPr>
            </w:pPr>
            <w:r w:rsidRPr="0089426C">
              <w:rPr>
                <w:color w:val="000000"/>
                <w:sz w:val="18"/>
                <w:szCs w:val="18"/>
              </w:rPr>
              <w:t>Производителем работ приказом</w:t>
            </w:r>
          </w:p>
        </w:tc>
        <w:tc>
          <w:tcPr>
            <w:tcW w:w="1134"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510" w:type="dxa"/>
            <w:tcBorders>
              <w:top w:val="nil"/>
              <w:left w:val="nil"/>
              <w:bottom w:val="nil"/>
              <w:right w:val="nil"/>
            </w:tcBorders>
            <w:vAlign w:val="bottom"/>
          </w:tcPr>
          <w:p w:rsidR="00AE48D4" w:rsidRPr="0089426C" w:rsidRDefault="00AE48D4" w:rsidP="0089426C">
            <w:pPr>
              <w:jc w:val="right"/>
              <w:rPr>
                <w:color w:val="000000"/>
                <w:sz w:val="18"/>
                <w:szCs w:val="18"/>
              </w:rPr>
            </w:pPr>
            <w:r w:rsidRPr="0089426C">
              <w:rPr>
                <w:color w:val="000000"/>
                <w:sz w:val="18"/>
                <w:szCs w:val="18"/>
              </w:rPr>
              <w:t>от “</w:t>
            </w:r>
          </w:p>
        </w:tc>
        <w:tc>
          <w:tcPr>
            <w:tcW w:w="567"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227" w:type="dxa"/>
            <w:tcBorders>
              <w:top w:val="nil"/>
              <w:left w:val="nil"/>
              <w:bottom w:val="nil"/>
              <w:right w:val="nil"/>
            </w:tcBorders>
            <w:vAlign w:val="bottom"/>
          </w:tcPr>
          <w:p w:rsidR="00AE48D4" w:rsidRPr="0089426C" w:rsidRDefault="00AE48D4" w:rsidP="0089426C">
            <w:pPr>
              <w:rPr>
                <w:color w:val="000000"/>
                <w:sz w:val="18"/>
                <w:szCs w:val="18"/>
              </w:rPr>
            </w:pPr>
            <w:r w:rsidRPr="0089426C">
              <w:rPr>
                <w:color w:val="000000"/>
                <w:sz w:val="18"/>
                <w:szCs w:val="18"/>
              </w:rPr>
              <w:t>”</w:t>
            </w:r>
          </w:p>
        </w:tc>
        <w:tc>
          <w:tcPr>
            <w:tcW w:w="1701"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567" w:type="dxa"/>
            <w:tcBorders>
              <w:top w:val="nil"/>
              <w:left w:val="nil"/>
              <w:bottom w:val="nil"/>
              <w:right w:val="nil"/>
            </w:tcBorders>
            <w:vAlign w:val="bottom"/>
          </w:tcPr>
          <w:p w:rsidR="00AE48D4" w:rsidRPr="0089426C" w:rsidRDefault="00AE48D4" w:rsidP="0089426C">
            <w:pPr>
              <w:jc w:val="center"/>
              <w:rPr>
                <w:color w:val="000000"/>
                <w:sz w:val="18"/>
                <w:szCs w:val="18"/>
              </w:rPr>
            </w:pPr>
            <w:proofErr w:type="gramStart"/>
            <w:r w:rsidRPr="0089426C">
              <w:rPr>
                <w:color w:val="000000"/>
                <w:sz w:val="18"/>
                <w:szCs w:val="18"/>
              </w:rPr>
              <w:t>г</w:t>
            </w:r>
            <w:proofErr w:type="gramEnd"/>
            <w:r w:rsidRPr="0089426C">
              <w:rPr>
                <w:color w:val="000000"/>
                <w:sz w:val="18"/>
                <w:szCs w:val="18"/>
              </w:rPr>
              <w:t>. №</w:t>
            </w:r>
          </w:p>
        </w:tc>
        <w:tc>
          <w:tcPr>
            <w:tcW w:w="851"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r>
    </w:tbl>
    <w:p w:rsidR="00AE48D4" w:rsidRPr="0089426C" w:rsidRDefault="00AE48D4" w:rsidP="0089426C">
      <w:pPr>
        <w:rPr>
          <w:color w:val="000000"/>
          <w:sz w:val="18"/>
          <w:szCs w:val="18"/>
        </w:rPr>
      </w:pPr>
      <w:r w:rsidRPr="0089426C">
        <w:rPr>
          <w:color w:val="000000"/>
          <w:sz w:val="18"/>
          <w:szCs w:val="18"/>
        </w:rPr>
        <w:t xml:space="preserve">назначен  </w:t>
      </w:r>
    </w:p>
    <w:p w:rsidR="00AE48D4" w:rsidRPr="0089426C" w:rsidRDefault="00AE48D4" w:rsidP="0089426C">
      <w:pPr>
        <w:pBdr>
          <w:top w:val="single" w:sz="4" w:space="1" w:color="auto"/>
        </w:pBdr>
        <w:ind w:left="964"/>
        <w:jc w:val="center"/>
        <w:rPr>
          <w:color w:val="000000"/>
          <w:sz w:val="18"/>
          <w:szCs w:val="18"/>
        </w:rPr>
      </w:pPr>
      <w:r w:rsidRPr="0089426C">
        <w:rPr>
          <w:color w:val="000000"/>
          <w:sz w:val="18"/>
          <w:szCs w:val="18"/>
        </w:rPr>
        <w:t>(должность, фамилия, имя, отчество)</w:t>
      </w:r>
    </w:p>
    <w:p w:rsidR="00AE48D4" w:rsidRPr="0089426C" w:rsidRDefault="00AE48D4" w:rsidP="0089426C">
      <w:pPr>
        <w:tabs>
          <w:tab w:val="center" w:pos="2835"/>
          <w:tab w:val="left" w:pos="4536"/>
        </w:tabs>
        <w:rPr>
          <w:color w:val="000000"/>
          <w:sz w:val="18"/>
          <w:szCs w:val="18"/>
        </w:rPr>
      </w:pPr>
      <w:r w:rsidRPr="0089426C">
        <w:rPr>
          <w:color w:val="000000"/>
          <w:sz w:val="18"/>
          <w:szCs w:val="18"/>
        </w:rPr>
        <w:t xml:space="preserve">имеющий  </w:t>
      </w:r>
      <w:r w:rsidRPr="0089426C">
        <w:rPr>
          <w:color w:val="000000"/>
          <w:sz w:val="18"/>
          <w:szCs w:val="18"/>
        </w:rPr>
        <w:tab/>
      </w:r>
      <w:r w:rsidRPr="0089426C">
        <w:rPr>
          <w:color w:val="000000"/>
          <w:sz w:val="18"/>
          <w:szCs w:val="18"/>
        </w:rPr>
        <w:tab/>
        <w:t>специальное образование и стаж работы в строительстве</w:t>
      </w:r>
    </w:p>
    <w:p w:rsidR="00AE48D4" w:rsidRPr="0089426C" w:rsidRDefault="00AE48D4" w:rsidP="0089426C">
      <w:pPr>
        <w:pBdr>
          <w:top w:val="single" w:sz="4" w:space="1" w:color="auto"/>
        </w:pBdr>
        <w:ind w:left="1077" w:right="5500"/>
        <w:jc w:val="center"/>
        <w:rPr>
          <w:color w:val="000000"/>
          <w:sz w:val="18"/>
          <w:szCs w:val="18"/>
        </w:rPr>
      </w:pPr>
      <w:r w:rsidRPr="0089426C">
        <w:rPr>
          <w:color w:val="000000"/>
          <w:sz w:val="18"/>
          <w:szCs w:val="18"/>
        </w:rPr>
        <w:t>(высшее, среднее)</w:t>
      </w:r>
    </w:p>
    <w:p w:rsidR="00AE48D4" w:rsidRPr="0089426C" w:rsidRDefault="00AE48D4" w:rsidP="0089426C">
      <w:pPr>
        <w:tabs>
          <w:tab w:val="left" w:pos="3402"/>
        </w:tabs>
        <w:rPr>
          <w:color w:val="000000"/>
          <w:sz w:val="18"/>
          <w:szCs w:val="18"/>
        </w:rPr>
      </w:pPr>
      <w:r w:rsidRPr="0089426C">
        <w:rPr>
          <w:color w:val="000000"/>
          <w:sz w:val="18"/>
          <w:szCs w:val="18"/>
        </w:rPr>
        <w:tab/>
        <w:t>лет.</w:t>
      </w:r>
    </w:p>
    <w:p w:rsidR="00AE48D4" w:rsidRPr="0089426C" w:rsidRDefault="00AE48D4" w:rsidP="0089426C">
      <w:pPr>
        <w:pBdr>
          <w:top w:val="single" w:sz="4" w:space="1" w:color="auto"/>
        </w:pBdr>
        <w:ind w:right="6634"/>
        <w:rPr>
          <w:color w:val="000000"/>
          <w:sz w:val="18"/>
          <w:szCs w:val="18"/>
        </w:rPr>
      </w:pPr>
    </w:p>
    <w:tbl>
      <w:tblPr>
        <w:tblW w:w="0" w:type="auto"/>
        <w:tblLayout w:type="fixed"/>
        <w:tblCellMar>
          <w:left w:w="28" w:type="dxa"/>
          <w:right w:w="28" w:type="dxa"/>
        </w:tblCellMar>
        <w:tblLook w:val="0000"/>
      </w:tblPr>
      <w:tblGrid>
        <w:gridCol w:w="5613"/>
        <w:gridCol w:w="454"/>
        <w:gridCol w:w="397"/>
        <w:gridCol w:w="227"/>
        <w:gridCol w:w="1531"/>
        <w:gridCol w:w="567"/>
        <w:gridCol w:w="595"/>
      </w:tblGrid>
      <w:tr w:rsidR="00AE48D4" w:rsidRPr="0089426C" w:rsidTr="0089426C">
        <w:trPr>
          <w:cantSplit/>
        </w:trPr>
        <w:tc>
          <w:tcPr>
            <w:tcW w:w="5613" w:type="dxa"/>
            <w:tcBorders>
              <w:top w:val="nil"/>
              <w:left w:val="nil"/>
              <w:bottom w:val="nil"/>
              <w:right w:val="nil"/>
            </w:tcBorders>
            <w:vAlign w:val="bottom"/>
          </w:tcPr>
          <w:p w:rsidR="00AE48D4" w:rsidRPr="0089426C" w:rsidRDefault="00AE48D4" w:rsidP="0089426C">
            <w:pPr>
              <w:ind w:firstLine="567"/>
              <w:rPr>
                <w:color w:val="000000"/>
                <w:sz w:val="18"/>
                <w:szCs w:val="18"/>
              </w:rPr>
            </w:pPr>
            <w:r w:rsidRPr="0089426C">
              <w:rPr>
                <w:color w:val="000000"/>
                <w:sz w:val="18"/>
                <w:szCs w:val="18"/>
              </w:rPr>
              <w:t>Строительный контроль в соответствии с договором</w:t>
            </w:r>
          </w:p>
        </w:tc>
        <w:tc>
          <w:tcPr>
            <w:tcW w:w="454" w:type="dxa"/>
            <w:tcBorders>
              <w:top w:val="nil"/>
              <w:left w:val="nil"/>
              <w:bottom w:val="nil"/>
              <w:right w:val="nil"/>
            </w:tcBorders>
            <w:vAlign w:val="bottom"/>
          </w:tcPr>
          <w:p w:rsidR="00AE48D4" w:rsidRPr="0089426C" w:rsidRDefault="00AE48D4" w:rsidP="0089426C">
            <w:pPr>
              <w:jc w:val="right"/>
              <w:rPr>
                <w:color w:val="000000"/>
                <w:sz w:val="18"/>
                <w:szCs w:val="18"/>
              </w:rPr>
            </w:pPr>
            <w:r w:rsidRPr="0089426C">
              <w:rPr>
                <w:color w:val="000000"/>
                <w:sz w:val="18"/>
                <w:szCs w:val="18"/>
              </w:rPr>
              <w:t>от “</w:t>
            </w:r>
          </w:p>
        </w:tc>
        <w:tc>
          <w:tcPr>
            <w:tcW w:w="397"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227" w:type="dxa"/>
            <w:tcBorders>
              <w:top w:val="nil"/>
              <w:left w:val="nil"/>
              <w:bottom w:val="nil"/>
              <w:right w:val="nil"/>
            </w:tcBorders>
            <w:vAlign w:val="bottom"/>
          </w:tcPr>
          <w:p w:rsidR="00AE48D4" w:rsidRPr="0089426C" w:rsidRDefault="00AE48D4" w:rsidP="0089426C">
            <w:pPr>
              <w:rPr>
                <w:color w:val="000000"/>
                <w:sz w:val="18"/>
                <w:szCs w:val="18"/>
              </w:rPr>
            </w:pPr>
            <w:r w:rsidRPr="0089426C">
              <w:rPr>
                <w:color w:val="000000"/>
                <w:sz w:val="18"/>
                <w:szCs w:val="18"/>
              </w:rPr>
              <w:t>”</w:t>
            </w:r>
          </w:p>
        </w:tc>
        <w:tc>
          <w:tcPr>
            <w:tcW w:w="1531"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567" w:type="dxa"/>
            <w:tcBorders>
              <w:top w:val="nil"/>
              <w:left w:val="nil"/>
              <w:bottom w:val="nil"/>
              <w:right w:val="nil"/>
            </w:tcBorders>
            <w:vAlign w:val="bottom"/>
          </w:tcPr>
          <w:p w:rsidR="00AE48D4" w:rsidRPr="0089426C" w:rsidRDefault="00AE48D4" w:rsidP="0089426C">
            <w:pPr>
              <w:jc w:val="center"/>
              <w:rPr>
                <w:color w:val="000000"/>
                <w:sz w:val="18"/>
                <w:szCs w:val="18"/>
              </w:rPr>
            </w:pPr>
            <w:proofErr w:type="gramStart"/>
            <w:r w:rsidRPr="0089426C">
              <w:rPr>
                <w:color w:val="000000"/>
                <w:sz w:val="18"/>
                <w:szCs w:val="18"/>
              </w:rPr>
              <w:t>г</w:t>
            </w:r>
            <w:proofErr w:type="gramEnd"/>
            <w:r w:rsidRPr="0089426C">
              <w:rPr>
                <w:color w:val="000000"/>
                <w:sz w:val="18"/>
                <w:szCs w:val="18"/>
              </w:rPr>
              <w:t>. №</w:t>
            </w:r>
          </w:p>
        </w:tc>
        <w:tc>
          <w:tcPr>
            <w:tcW w:w="595"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r>
    </w:tbl>
    <w:p w:rsidR="00AE48D4" w:rsidRPr="0089426C" w:rsidRDefault="00AE48D4" w:rsidP="0089426C">
      <w:pPr>
        <w:rPr>
          <w:color w:val="000000"/>
          <w:sz w:val="18"/>
          <w:szCs w:val="18"/>
        </w:rPr>
      </w:pPr>
      <w:r w:rsidRPr="0089426C">
        <w:rPr>
          <w:color w:val="000000"/>
          <w:sz w:val="18"/>
          <w:szCs w:val="18"/>
        </w:rPr>
        <w:t>будет осуществляться</w:t>
      </w:r>
    </w:p>
    <w:p w:rsidR="00AE48D4" w:rsidRPr="0089426C" w:rsidRDefault="00AE48D4" w:rsidP="0089426C">
      <w:pPr>
        <w:rPr>
          <w:color w:val="000000"/>
          <w:sz w:val="18"/>
          <w:szCs w:val="18"/>
        </w:rPr>
      </w:pPr>
    </w:p>
    <w:p w:rsidR="00AE48D4" w:rsidRPr="0089426C" w:rsidRDefault="00AE48D4" w:rsidP="0089426C">
      <w:pPr>
        <w:pBdr>
          <w:top w:val="single" w:sz="4" w:space="1" w:color="auto"/>
        </w:pBdr>
        <w:jc w:val="center"/>
        <w:rPr>
          <w:color w:val="000000"/>
          <w:sz w:val="18"/>
          <w:szCs w:val="18"/>
        </w:rPr>
      </w:pPr>
      <w:proofErr w:type="gramStart"/>
      <w:r w:rsidRPr="0089426C">
        <w:rPr>
          <w:color w:val="000000"/>
          <w:sz w:val="18"/>
          <w:szCs w:val="18"/>
        </w:rPr>
        <w:t xml:space="preserve">(наименование организации, ИНН, юридический и </w:t>
      </w:r>
      <w:proofErr w:type="gramEnd"/>
    </w:p>
    <w:p w:rsidR="00AE48D4" w:rsidRPr="0089426C" w:rsidRDefault="00AE48D4" w:rsidP="0089426C">
      <w:pPr>
        <w:rPr>
          <w:color w:val="000000"/>
          <w:sz w:val="18"/>
          <w:szCs w:val="18"/>
        </w:rPr>
      </w:pPr>
    </w:p>
    <w:p w:rsidR="00AE48D4" w:rsidRPr="0089426C" w:rsidRDefault="00AE48D4" w:rsidP="0089426C">
      <w:pPr>
        <w:pBdr>
          <w:top w:val="single" w:sz="4" w:space="1" w:color="auto"/>
        </w:pBdr>
        <w:jc w:val="center"/>
        <w:rPr>
          <w:color w:val="000000"/>
          <w:sz w:val="18"/>
          <w:szCs w:val="18"/>
        </w:rPr>
      </w:pPr>
      <w:proofErr w:type="gramStart"/>
      <w:r w:rsidRPr="0089426C">
        <w:rPr>
          <w:color w:val="000000"/>
          <w:sz w:val="18"/>
          <w:szCs w:val="18"/>
        </w:rPr>
        <w:t xml:space="preserve">почтовый адреса, Ф.И.О. руководителя, номер телефона, банковские </w:t>
      </w:r>
      <w:proofErr w:type="gramEnd"/>
    </w:p>
    <w:p w:rsidR="00AE48D4" w:rsidRPr="0089426C" w:rsidRDefault="00AE48D4" w:rsidP="0089426C">
      <w:pPr>
        <w:rPr>
          <w:color w:val="000000"/>
          <w:sz w:val="18"/>
          <w:szCs w:val="18"/>
        </w:rPr>
      </w:pPr>
    </w:p>
    <w:p w:rsidR="00AE48D4" w:rsidRPr="0089426C" w:rsidRDefault="00AE48D4" w:rsidP="0089426C">
      <w:pPr>
        <w:pBdr>
          <w:top w:val="single" w:sz="4" w:space="1" w:color="auto"/>
        </w:pBdr>
        <w:jc w:val="center"/>
        <w:rPr>
          <w:color w:val="000000"/>
          <w:sz w:val="18"/>
          <w:szCs w:val="18"/>
        </w:rPr>
      </w:pPr>
      <w:r w:rsidRPr="0089426C">
        <w:rPr>
          <w:color w:val="000000"/>
          <w:sz w:val="18"/>
          <w:szCs w:val="18"/>
        </w:rPr>
        <w:t xml:space="preserve">реквизиты (наименование банка, </w:t>
      </w:r>
      <w:proofErr w:type="spellStart"/>
      <w:proofErr w:type="gramStart"/>
      <w:r w:rsidRPr="0089426C">
        <w:rPr>
          <w:color w:val="000000"/>
          <w:sz w:val="18"/>
          <w:szCs w:val="18"/>
        </w:rPr>
        <w:t>р</w:t>
      </w:r>
      <w:proofErr w:type="spellEnd"/>
      <w:proofErr w:type="gramEnd"/>
      <w:r w:rsidRPr="0089426C">
        <w:rPr>
          <w:color w:val="000000"/>
          <w:sz w:val="18"/>
          <w:szCs w:val="18"/>
        </w:rPr>
        <w:t>/с, к/с, БИК))</w:t>
      </w:r>
    </w:p>
    <w:p w:rsidR="00AE48D4" w:rsidRPr="0089426C" w:rsidRDefault="00AE48D4" w:rsidP="0089426C">
      <w:pPr>
        <w:rPr>
          <w:color w:val="000000"/>
          <w:sz w:val="18"/>
          <w:szCs w:val="18"/>
        </w:rPr>
      </w:pPr>
      <w:r w:rsidRPr="0089426C">
        <w:rPr>
          <w:color w:val="000000"/>
          <w:sz w:val="18"/>
          <w:szCs w:val="18"/>
        </w:rPr>
        <w:t xml:space="preserve">право выполнения функций заказчика (застройщика) закреплено  </w:t>
      </w:r>
    </w:p>
    <w:p w:rsidR="00AE48D4" w:rsidRPr="0089426C" w:rsidRDefault="00AE48D4" w:rsidP="0089426C">
      <w:pPr>
        <w:pBdr>
          <w:top w:val="single" w:sz="4" w:space="1" w:color="auto"/>
        </w:pBdr>
        <w:ind w:left="6209"/>
        <w:rPr>
          <w:color w:val="000000"/>
          <w:sz w:val="18"/>
          <w:szCs w:val="18"/>
        </w:rPr>
      </w:pPr>
    </w:p>
    <w:p w:rsidR="00AE48D4" w:rsidRPr="0089426C" w:rsidRDefault="00AE48D4" w:rsidP="0089426C">
      <w:pPr>
        <w:rPr>
          <w:color w:val="000000"/>
          <w:sz w:val="18"/>
          <w:szCs w:val="18"/>
        </w:rPr>
      </w:pPr>
    </w:p>
    <w:p w:rsidR="00AE48D4" w:rsidRPr="0089426C" w:rsidRDefault="00AE48D4" w:rsidP="0089426C">
      <w:pPr>
        <w:pBdr>
          <w:top w:val="single" w:sz="4" w:space="1" w:color="auto"/>
        </w:pBdr>
        <w:jc w:val="center"/>
        <w:rPr>
          <w:color w:val="000000"/>
          <w:sz w:val="18"/>
          <w:szCs w:val="18"/>
        </w:rPr>
      </w:pPr>
      <w:r w:rsidRPr="0089426C">
        <w:rPr>
          <w:color w:val="000000"/>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AE48D4" w:rsidRPr="0089426C" w:rsidTr="0089426C">
        <w:trPr>
          <w:cantSplit/>
        </w:trPr>
        <w:tc>
          <w:tcPr>
            <w:tcW w:w="340" w:type="dxa"/>
            <w:tcBorders>
              <w:top w:val="nil"/>
              <w:left w:val="nil"/>
              <w:bottom w:val="nil"/>
              <w:right w:val="nil"/>
            </w:tcBorders>
            <w:vAlign w:val="bottom"/>
          </w:tcPr>
          <w:p w:rsidR="00AE48D4" w:rsidRPr="0089426C" w:rsidRDefault="00AE48D4" w:rsidP="0089426C">
            <w:pPr>
              <w:rPr>
                <w:color w:val="000000"/>
                <w:sz w:val="18"/>
                <w:szCs w:val="18"/>
              </w:rPr>
            </w:pPr>
            <w:r w:rsidRPr="0089426C">
              <w:rPr>
                <w:color w:val="000000"/>
                <w:sz w:val="18"/>
                <w:szCs w:val="18"/>
              </w:rPr>
              <w:t>№</w:t>
            </w:r>
          </w:p>
        </w:tc>
        <w:tc>
          <w:tcPr>
            <w:tcW w:w="1418"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510" w:type="dxa"/>
            <w:tcBorders>
              <w:top w:val="nil"/>
              <w:left w:val="nil"/>
              <w:bottom w:val="nil"/>
              <w:right w:val="nil"/>
            </w:tcBorders>
            <w:vAlign w:val="bottom"/>
          </w:tcPr>
          <w:p w:rsidR="00AE48D4" w:rsidRPr="0089426C" w:rsidRDefault="00AE48D4" w:rsidP="0089426C">
            <w:pPr>
              <w:jc w:val="right"/>
              <w:rPr>
                <w:color w:val="000000"/>
                <w:sz w:val="18"/>
                <w:szCs w:val="18"/>
              </w:rPr>
            </w:pPr>
            <w:r w:rsidRPr="0089426C">
              <w:rPr>
                <w:color w:val="000000"/>
                <w:sz w:val="18"/>
                <w:szCs w:val="18"/>
              </w:rPr>
              <w:t>от “</w:t>
            </w:r>
          </w:p>
        </w:tc>
        <w:tc>
          <w:tcPr>
            <w:tcW w:w="567"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227" w:type="dxa"/>
            <w:tcBorders>
              <w:top w:val="nil"/>
              <w:left w:val="nil"/>
              <w:bottom w:val="nil"/>
              <w:right w:val="nil"/>
            </w:tcBorders>
            <w:vAlign w:val="bottom"/>
          </w:tcPr>
          <w:p w:rsidR="00AE48D4" w:rsidRPr="0089426C" w:rsidRDefault="00AE48D4" w:rsidP="0089426C">
            <w:pPr>
              <w:rPr>
                <w:color w:val="000000"/>
                <w:sz w:val="18"/>
                <w:szCs w:val="18"/>
              </w:rPr>
            </w:pPr>
            <w:r w:rsidRPr="0089426C">
              <w:rPr>
                <w:color w:val="000000"/>
                <w:sz w:val="18"/>
                <w:szCs w:val="18"/>
              </w:rPr>
              <w:t>”</w:t>
            </w:r>
          </w:p>
        </w:tc>
        <w:tc>
          <w:tcPr>
            <w:tcW w:w="2552"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340" w:type="dxa"/>
            <w:tcBorders>
              <w:top w:val="nil"/>
              <w:left w:val="nil"/>
              <w:bottom w:val="nil"/>
              <w:right w:val="nil"/>
            </w:tcBorders>
            <w:vAlign w:val="bottom"/>
          </w:tcPr>
          <w:p w:rsidR="00AE48D4" w:rsidRPr="0089426C" w:rsidRDefault="00AE48D4" w:rsidP="0089426C">
            <w:pPr>
              <w:ind w:left="57"/>
              <w:rPr>
                <w:color w:val="000000"/>
                <w:sz w:val="18"/>
                <w:szCs w:val="18"/>
              </w:rPr>
            </w:pPr>
            <w:proofErr w:type="gramStart"/>
            <w:r w:rsidRPr="0089426C">
              <w:rPr>
                <w:color w:val="000000"/>
                <w:sz w:val="18"/>
                <w:szCs w:val="18"/>
              </w:rPr>
              <w:t>г</w:t>
            </w:r>
            <w:proofErr w:type="gramEnd"/>
            <w:r w:rsidRPr="0089426C">
              <w:rPr>
                <w:color w:val="000000"/>
                <w:sz w:val="18"/>
                <w:szCs w:val="18"/>
              </w:rPr>
              <w:t>.</w:t>
            </w:r>
          </w:p>
        </w:tc>
      </w:tr>
    </w:tbl>
    <w:p w:rsidR="00AE48D4" w:rsidRPr="0089426C" w:rsidRDefault="00AE48D4" w:rsidP="0089426C">
      <w:pPr>
        <w:ind w:firstLine="567"/>
        <w:jc w:val="both"/>
        <w:rPr>
          <w:color w:val="000000"/>
          <w:sz w:val="18"/>
          <w:szCs w:val="18"/>
        </w:rPr>
      </w:pPr>
      <w:r w:rsidRPr="0089426C">
        <w:rPr>
          <w:color w:val="000000"/>
          <w:sz w:val="18"/>
          <w:szCs w:val="18"/>
        </w:rPr>
        <w:t>Обязуюсь обо всех изменениях, связанных с приведенными в настоящем заявлении сведениями, сообщать в  администрацию Сутчевского сельского поселения</w:t>
      </w:r>
    </w:p>
    <w:p w:rsidR="00AE48D4" w:rsidRPr="0089426C" w:rsidRDefault="00AE48D4" w:rsidP="0089426C">
      <w:pPr>
        <w:pBdr>
          <w:top w:val="single" w:sz="4" w:space="1" w:color="auto"/>
        </w:pBdr>
        <w:ind w:left="1191"/>
        <w:jc w:val="center"/>
        <w:rPr>
          <w:color w:val="000000"/>
          <w:sz w:val="18"/>
          <w:szCs w:val="18"/>
        </w:rPr>
      </w:pPr>
      <w:r w:rsidRPr="0089426C">
        <w:rPr>
          <w:color w:val="000000"/>
          <w:sz w:val="18"/>
          <w:szCs w:val="18"/>
        </w:rPr>
        <w:t>(наименование уполномоченного органа)</w:t>
      </w:r>
    </w:p>
    <w:p w:rsidR="00AE48D4" w:rsidRPr="0089426C" w:rsidRDefault="00AE48D4" w:rsidP="0089426C">
      <w:pPr>
        <w:rPr>
          <w:color w:val="000000"/>
          <w:sz w:val="18"/>
          <w:szCs w:val="18"/>
        </w:rPr>
      </w:pPr>
    </w:p>
    <w:tbl>
      <w:tblPr>
        <w:tblW w:w="9469" w:type="dxa"/>
        <w:tblLayout w:type="fixed"/>
        <w:tblCellMar>
          <w:left w:w="28" w:type="dxa"/>
          <w:right w:w="28" w:type="dxa"/>
        </w:tblCellMar>
        <w:tblLook w:val="0000"/>
      </w:tblPr>
      <w:tblGrid>
        <w:gridCol w:w="3005"/>
        <w:gridCol w:w="1134"/>
        <w:gridCol w:w="1928"/>
        <w:gridCol w:w="624"/>
        <w:gridCol w:w="2778"/>
      </w:tblGrid>
      <w:tr w:rsidR="00AE48D4" w:rsidRPr="0089426C" w:rsidTr="0089426C">
        <w:tc>
          <w:tcPr>
            <w:tcW w:w="3005"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1134" w:type="dxa"/>
            <w:tcBorders>
              <w:top w:val="nil"/>
              <w:left w:val="nil"/>
              <w:bottom w:val="nil"/>
              <w:right w:val="nil"/>
            </w:tcBorders>
            <w:vAlign w:val="bottom"/>
          </w:tcPr>
          <w:p w:rsidR="00AE48D4" w:rsidRPr="0089426C" w:rsidRDefault="00AE48D4" w:rsidP="0089426C">
            <w:pPr>
              <w:jc w:val="center"/>
              <w:rPr>
                <w:color w:val="000000"/>
                <w:sz w:val="18"/>
                <w:szCs w:val="18"/>
              </w:rPr>
            </w:pPr>
          </w:p>
        </w:tc>
        <w:tc>
          <w:tcPr>
            <w:tcW w:w="1928"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624" w:type="dxa"/>
            <w:tcBorders>
              <w:top w:val="nil"/>
              <w:left w:val="nil"/>
              <w:bottom w:val="nil"/>
              <w:right w:val="nil"/>
            </w:tcBorders>
            <w:vAlign w:val="bottom"/>
          </w:tcPr>
          <w:p w:rsidR="00AE48D4" w:rsidRPr="0089426C" w:rsidRDefault="00AE48D4" w:rsidP="0089426C">
            <w:pPr>
              <w:jc w:val="center"/>
              <w:rPr>
                <w:color w:val="000000"/>
                <w:sz w:val="18"/>
                <w:szCs w:val="18"/>
              </w:rPr>
            </w:pPr>
          </w:p>
        </w:tc>
        <w:tc>
          <w:tcPr>
            <w:tcW w:w="2778"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r>
      <w:tr w:rsidR="00AE48D4" w:rsidRPr="0089426C" w:rsidTr="0089426C">
        <w:tc>
          <w:tcPr>
            <w:tcW w:w="3005" w:type="dxa"/>
            <w:tcBorders>
              <w:top w:val="nil"/>
              <w:left w:val="nil"/>
              <w:bottom w:val="nil"/>
              <w:right w:val="nil"/>
            </w:tcBorders>
          </w:tcPr>
          <w:p w:rsidR="00AE48D4" w:rsidRPr="0089426C" w:rsidRDefault="00AE48D4" w:rsidP="0089426C">
            <w:pPr>
              <w:jc w:val="center"/>
              <w:rPr>
                <w:color w:val="000000"/>
                <w:sz w:val="18"/>
                <w:szCs w:val="18"/>
              </w:rPr>
            </w:pPr>
            <w:r w:rsidRPr="0089426C">
              <w:rPr>
                <w:color w:val="000000"/>
                <w:sz w:val="18"/>
                <w:szCs w:val="18"/>
              </w:rPr>
              <w:t>(должность)</w:t>
            </w:r>
          </w:p>
        </w:tc>
        <w:tc>
          <w:tcPr>
            <w:tcW w:w="1134" w:type="dxa"/>
            <w:tcBorders>
              <w:top w:val="nil"/>
              <w:left w:val="nil"/>
              <w:bottom w:val="nil"/>
              <w:right w:val="nil"/>
            </w:tcBorders>
          </w:tcPr>
          <w:p w:rsidR="00AE48D4" w:rsidRPr="0089426C" w:rsidRDefault="00AE48D4" w:rsidP="0089426C">
            <w:pPr>
              <w:jc w:val="center"/>
              <w:rPr>
                <w:color w:val="000000"/>
                <w:sz w:val="18"/>
                <w:szCs w:val="18"/>
              </w:rPr>
            </w:pPr>
          </w:p>
        </w:tc>
        <w:tc>
          <w:tcPr>
            <w:tcW w:w="1928" w:type="dxa"/>
            <w:tcBorders>
              <w:top w:val="nil"/>
              <w:left w:val="nil"/>
              <w:bottom w:val="nil"/>
              <w:right w:val="nil"/>
            </w:tcBorders>
          </w:tcPr>
          <w:p w:rsidR="00AE48D4" w:rsidRPr="0089426C" w:rsidRDefault="00AE48D4" w:rsidP="0089426C">
            <w:pPr>
              <w:jc w:val="center"/>
              <w:rPr>
                <w:color w:val="000000"/>
                <w:sz w:val="18"/>
                <w:szCs w:val="18"/>
              </w:rPr>
            </w:pPr>
            <w:r w:rsidRPr="0089426C">
              <w:rPr>
                <w:color w:val="000000"/>
                <w:sz w:val="18"/>
                <w:szCs w:val="18"/>
              </w:rPr>
              <w:t>(подпись)</w:t>
            </w:r>
          </w:p>
        </w:tc>
        <w:tc>
          <w:tcPr>
            <w:tcW w:w="624" w:type="dxa"/>
            <w:tcBorders>
              <w:top w:val="nil"/>
              <w:left w:val="nil"/>
              <w:bottom w:val="nil"/>
              <w:right w:val="nil"/>
            </w:tcBorders>
          </w:tcPr>
          <w:p w:rsidR="00AE48D4" w:rsidRPr="0089426C" w:rsidRDefault="00AE48D4" w:rsidP="0089426C">
            <w:pPr>
              <w:jc w:val="center"/>
              <w:rPr>
                <w:color w:val="000000"/>
                <w:sz w:val="18"/>
                <w:szCs w:val="18"/>
              </w:rPr>
            </w:pPr>
          </w:p>
        </w:tc>
        <w:tc>
          <w:tcPr>
            <w:tcW w:w="2778" w:type="dxa"/>
            <w:tcBorders>
              <w:top w:val="nil"/>
              <w:left w:val="nil"/>
              <w:bottom w:val="nil"/>
              <w:right w:val="nil"/>
            </w:tcBorders>
          </w:tcPr>
          <w:p w:rsidR="00AE48D4" w:rsidRPr="0089426C" w:rsidRDefault="00AE48D4" w:rsidP="0089426C">
            <w:pPr>
              <w:jc w:val="center"/>
              <w:rPr>
                <w:color w:val="000000"/>
                <w:sz w:val="18"/>
                <w:szCs w:val="18"/>
              </w:rPr>
            </w:pPr>
            <w:r w:rsidRPr="0089426C">
              <w:rPr>
                <w:color w:val="000000"/>
                <w:sz w:val="18"/>
                <w:szCs w:val="18"/>
              </w:rPr>
              <w:t>(Ф.И.О.)</w:t>
            </w:r>
          </w:p>
        </w:tc>
      </w:tr>
    </w:tbl>
    <w:p w:rsidR="00AE48D4" w:rsidRPr="0089426C" w:rsidRDefault="00AE48D4" w:rsidP="0089426C">
      <w:pPr>
        <w:rPr>
          <w:color w:val="000000"/>
          <w:sz w:val="18"/>
          <w:szCs w:val="18"/>
        </w:rPr>
      </w:pPr>
    </w:p>
    <w:tbl>
      <w:tblPr>
        <w:tblpPr w:leftFromText="180" w:rightFromText="180" w:vertAnchor="text" w:tblpY="1"/>
        <w:tblOverlap w:val="never"/>
        <w:tblW w:w="0" w:type="auto"/>
        <w:tblLayout w:type="fixed"/>
        <w:tblCellMar>
          <w:left w:w="28" w:type="dxa"/>
          <w:right w:w="28" w:type="dxa"/>
        </w:tblCellMar>
        <w:tblLook w:val="0000"/>
      </w:tblPr>
      <w:tblGrid>
        <w:gridCol w:w="198"/>
        <w:gridCol w:w="567"/>
        <w:gridCol w:w="284"/>
        <w:gridCol w:w="1956"/>
        <w:gridCol w:w="397"/>
        <w:gridCol w:w="567"/>
        <w:gridCol w:w="340"/>
      </w:tblGrid>
      <w:tr w:rsidR="00AE48D4" w:rsidRPr="0089426C" w:rsidTr="0089426C">
        <w:trPr>
          <w:cantSplit/>
        </w:trPr>
        <w:tc>
          <w:tcPr>
            <w:tcW w:w="198" w:type="dxa"/>
            <w:tcBorders>
              <w:top w:val="nil"/>
              <w:left w:val="nil"/>
              <w:bottom w:val="nil"/>
              <w:right w:val="nil"/>
            </w:tcBorders>
            <w:vAlign w:val="bottom"/>
          </w:tcPr>
          <w:p w:rsidR="00AE48D4" w:rsidRPr="0089426C" w:rsidRDefault="00AE48D4" w:rsidP="0089426C">
            <w:pPr>
              <w:jc w:val="right"/>
              <w:rPr>
                <w:color w:val="000000"/>
                <w:sz w:val="18"/>
                <w:szCs w:val="18"/>
              </w:rPr>
            </w:pPr>
            <w:r w:rsidRPr="0089426C">
              <w:rPr>
                <w:color w:val="000000"/>
                <w:sz w:val="18"/>
                <w:szCs w:val="18"/>
              </w:rPr>
              <w:t>“</w:t>
            </w:r>
          </w:p>
        </w:tc>
        <w:tc>
          <w:tcPr>
            <w:tcW w:w="567"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284" w:type="dxa"/>
            <w:tcBorders>
              <w:top w:val="nil"/>
              <w:left w:val="nil"/>
              <w:bottom w:val="nil"/>
              <w:right w:val="nil"/>
            </w:tcBorders>
            <w:vAlign w:val="bottom"/>
          </w:tcPr>
          <w:p w:rsidR="00AE48D4" w:rsidRPr="0089426C" w:rsidRDefault="00AE48D4" w:rsidP="0089426C">
            <w:pPr>
              <w:rPr>
                <w:color w:val="000000"/>
                <w:sz w:val="18"/>
                <w:szCs w:val="18"/>
              </w:rPr>
            </w:pPr>
            <w:r w:rsidRPr="0089426C">
              <w:rPr>
                <w:color w:val="000000"/>
                <w:sz w:val="18"/>
                <w:szCs w:val="18"/>
              </w:rPr>
              <w:t>”</w:t>
            </w:r>
          </w:p>
        </w:tc>
        <w:tc>
          <w:tcPr>
            <w:tcW w:w="1956" w:type="dxa"/>
            <w:tcBorders>
              <w:top w:val="nil"/>
              <w:left w:val="nil"/>
              <w:bottom w:val="single" w:sz="4" w:space="0" w:color="auto"/>
              <w:right w:val="nil"/>
            </w:tcBorders>
            <w:vAlign w:val="bottom"/>
          </w:tcPr>
          <w:p w:rsidR="00AE48D4" w:rsidRPr="0089426C" w:rsidRDefault="00AE48D4" w:rsidP="0089426C">
            <w:pPr>
              <w:jc w:val="center"/>
              <w:rPr>
                <w:color w:val="000000"/>
                <w:sz w:val="18"/>
                <w:szCs w:val="18"/>
              </w:rPr>
            </w:pPr>
          </w:p>
        </w:tc>
        <w:tc>
          <w:tcPr>
            <w:tcW w:w="397" w:type="dxa"/>
            <w:tcBorders>
              <w:top w:val="nil"/>
              <w:left w:val="nil"/>
              <w:bottom w:val="nil"/>
              <w:right w:val="nil"/>
            </w:tcBorders>
            <w:vAlign w:val="bottom"/>
          </w:tcPr>
          <w:p w:rsidR="00AE48D4" w:rsidRPr="0089426C" w:rsidRDefault="00AE48D4" w:rsidP="0089426C">
            <w:pPr>
              <w:jc w:val="right"/>
              <w:rPr>
                <w:color w:val="000000"/>
                <w:sz w:val="18"/>
                <w:szCs w:val="18"/>
              </w:rPr>
            </w:pPr>
            <w:r w:rsidRPr="0089426C">
              <w:rPr>
                <w:color w:val="000000"/>
                <w:sz w:val="18"/>
                <w:szCs w:val="18"/>
              </w:rPr>
              <w:t>20</w:t>
            </w:r>
          </w:p>
        </w:tc>
        <w:tc>
          <w:tcPr>
            <w:tcW w:w="567" w:type="dxa"/>
            <w:tcBorders>
              <w:top w:val="nil"/>
              <w:left w:val="nil"/>
              <w:bottom w:val="single" w:sz="4" w:space="0" w:color="auto"/>
              <w:right w:val="nil"/>
            </w:tcBorders>
            <w:vAlign w:val="bottom"/>
          </w:tcPr>
          <w:p w:rsidR="00AE48D4" w:rsidRPr="0089426C" w:rsidRDefault="00AE48D4" w:rsidP="0089426C">
            <w:pPr>
              <w:rPr>
                <w:color w:val="000000"/>
                <w:sz w:val="18"/>
                <w:szCs w:val="18"/>
              </w:rPr>
            </w:pPr>
          </w:p>
        </w:tc>
        <w:tc>
          <w:tcPr>
            <w:tcW w:w="340" w:type="dxa"/>
            <w:tcBorders>
              <w:top w:val="nil"/>
              <w:left w:val="nil"/>
              <w:bottom w:val="nil"/>
              <w:right w:val="nil"/>
            </w:tcBorders>
            <w:vAlign w:val="bottom"/>
          </w:tcPr>
          <w:p w:rsidR="00AE48D4" w:rsidRPr="0089426C" w:rsidRDefault="00AE48D4" w:rsidP="0089426C">
            <w:pPr>
              <w:ind w:left="57"/>
              <w:rPr>
                <w:color w:val="000000"/>
                <w:sz w:val="18"/>
                <w:szCs w:val="18"/>
              </w:rPr>
            </w:pPr>
            <w:proofErr w:type="gramStart"/>
            <w:r w:rsidRPr="0089426C">
              <w:rPr>
                <w:color w:val="000000"/>
                <w:sz w:val="18"/>
                <w:szCs w:val="18"/>
              </w:rPr>
              <w:t>г</w:t>
            </w:r>
            <w:proofErr w:type="gramEnd"/>
            <w:r w:rsidRPr="0089426C">
              <w:rPr>
                <w:color w:val="000000"/>
                <w:sz w:val="18"/>
                <w:szCs w:val="18"/>
              </w:rPr>
              <w:t>.</w:t>
            </w:r>
          </w:p>
        </w:tc>
      </w:tr>
    </w:tbl>
    <w:p w:rsidR="00AE48D4" w:rsidRPr="0089426C" w:rsidRDefault="00AE48D4" w:rsidP="0089426C">
      <w:pPr>
        <w:ind w:left="4820"/>
        <w:rPr>
          <w:color w:val="000000"/>
          <w:sz w:val="18"/>
          <w:szCs w:val="18"/>
        </w:rPr>
      </w:pPr>
      <w:r w:rsidRPr="0089426C">
        <w:rPr>
          <w:color w:val="000000"/>
          <w:sz w:val="18"/>
          <w:szCs w:val="18"/>
        </w:rPr>
        <w:t xml:space="preserve">М.П. (при наличии) </w:t>
      </w:r>
    </w:p>
    <w:p w:rsidR="00AE48D4" w:rsidRPr="0089426C" w:rsidRDefault="00AE48D4" w:rsidP="0089426C">
      <w:pPr>
        <w:pStyle w:val="ConsPlusNormal"/>
        <w:jc w:val="right"/>
        <w:rPr>
          <w:color w:val="000000"/>
          <w:sz w:val="18"/>
          <w:szCs w:val="18"/>
        </w:rPr>
      </w:pPr>
      <w:r w:rsidRPr="0089426C">
        <w:rPr>
          <w:color w:val="000000"/>
          <w:sz w:val="18"/>
          <w:szCs w:val="18"/>
        </w:rPr>
        <w:t>Приложение №5</w:t>
      </w:r>
    </w:p>
    <w:p w:rsidR="00AE48D4" w:rsidRPr="0089426C" w:rsidRDefault="00AE48D4" w:rsidP="0089426C">
      <w:pPr>
        <w:tabs>
          <w:tab w:val="num" w:pos="426"/>
        </w:tabs>
        <w:ind w:firstLine="5245"/>
        <w:contextualSpacing/>
        <w:jc w:val="right"/>
        <w:rPr>
          <w:b/>
          <w:color w:val="000000"/>
          <w:sz w:val="18"/>
          <w:szCs w:val="18"/>
        </w:rPr>
      </w:pPr>
      <w:bookmarkStart w:id="47" w:name="P1120"/>
      <w:bookmarkEnd w:id="47"/>
      <w:r w:rsidRPr="0089426C">
        <w:rPr>
          <w:b/>
          <w:color w:val="000000"/>
          <w:sz w:val="18"/>
          <w:szCs w:val="18"/>
        </w:rPr>
        <w:t>к Административному регламенту</w:t>
      </w:r>
    </w:p>
    <w:p w:rsidR="00AE48D4" w:rsidRPr="0089426C" w:rsidRDefault="00AE48D4" w:rsidP="0089426C">
      <w:pPr>
        <w:ind w:firstLine="720"/>
        <w:contextualSpacing/>
        <w:jc w:val="right"/>
        <w:rPr>
          <w:b/>
          <w:bCs/>
          <w:sz w:val="18"/>
          <w:szCs w:val="18"/>
        </w:rPr>
      </w:pPr>
      <w:r w:rsidRPr="0089426C">
        <w:rPr>
          <w:b/>
          <w:bCs/>
          <w:sz w:val="18"/>
          <w:szCs w:val="18"/>
        </w:rPr>
        <w:t xml:space="preserve">"Выдача разрешения на строительство, </w:t>
      </w:r>
    </w:p>
    <w:p w:rsidR="00AE48D4" w:rsidRPr="0089426C" w:rsidRDefault="00AE48D4" w:rsidP="0089426C">
      <w:pPr>
        <w:ind w:firstLine="720"/>
        <w:contextualSpacing/>
        <w:jc w:val="right"/>
        <w:rPr>
          <w:b/>
          <w:bCs/>
          <w:sz w:val="18"/>
          <w:szCs w:val="18"/>
        </w:rPr>
      </w:pPr>
      <w:r w:rsidRPr="0089426C">
        <w:rPr>
          <w:b/>
          <w:bCs/>
          <w:sz w:val="18"/>
          <w:szCs w:val="18"/>
        </w:rPr>
        <w:t xml:space="preserve">реконструкцию объекта  </w:t>
      </w:r>
    </w:p>
    <w:p w:rsidR="00AE48D4" w:rsidRPr="0089426C" w:rsidRDefault="00AE48D4" w:rsidP="0089426C">
      <w:pPr>
        <w:ind w:firstLine="720"/>
        <w:contextualSpacing/>
        <w:jc w:val="right"/>
        <w:rPr>
          <w:b/>
          <w:bCs/>
          <w:sz w:val="18"/>
          <w:szCs w:val="18"/>
        </w:rPr>
      </w:pPr>
      <w:r w:rsidRPr="0089426C">
        <w:rPr>
          <w:b/>
          <w:bCs/>
          <w:sz w:val="18"/>
          <w:szCs w:val="18"/>
        </w:rPr>
        <w:t xml:space="preserve">капитального строительства </w:t>
      </w:r>
    </w:p>
    <w:p w:rsidR="00AE48D4" w:rsidRPr="0089426C" w:rsidRDefault="00AE48D4" w:rsidP="0089426C">
      <w:pPr>
        <w:ind w:firstLine="720"/>
        <w:contextualSpacing/>
        <w:jc w:val="right"/>
        <w:rPr>
          <w:b/>
          <w:bCs/>
          <w:sz w:val="18"/>
          <w:szCs w:val="18"/>
        </w:rPr>
      </w:pPr>
      <w:r w:rsidRPr="0089426C">
        <w:rPr>
          <w:b/>
          <w:bCs/>
          <w:sz w:val="18"/>
          <w:szCs w:val="18"/>
        </w:rPr>
        <w:t>и индивидуальное строительство"</w:t>
      </w:r>
    </w:p>
    <w:p w:rsidR="00AE48D4" w:rsidRPr="0089426C" w:rsidRDefault="00AE48D4" w:rsidP="0089426C">
      <w:pPr>
        <w:pStyle w:val="312"/>
        <w:ind w:left="9540"/>
        <w:jc w:val="left"/>
        <w:rPr>
          <w:color w:val="000000"/>
          <w:sz w:val="18"/>
          <w:szCs w:val="18"/>
        </w:rPr>
      </w:pPr>
    </w:p>
    <w:p w:rsidR="00AE48D4" w:rsidRPr="0089426C" w:rsidRDefault="00AE48D4" w:rsidP="0089426C">
      <w:pPr>
        <w:pStyle w:val="312"/>
        <w:rPr>
          <w:b/>
          <w:color w:val="000000"/>
          <w:sz w:val="18"/>
          <w:szCs w:val="18"/>
        </w:rPr>
      </w:pPr>
      <w:r w:rsidRPr="0089426C">
        <w:rPr>
          <w:b/>
          <w:color w:val="000000"/>
          <w:sz w:val="18"/>
          <w:szCs w:val="18"/>
        </w:rPr>
        <w:t xml:space="preserve">Блок схема  к административному регламенту администрации поселения </w:t>
      </w:r>
    </w:p>
    <w:p w:rsidR="00AE48D4" w:rsidRPr="0089426C" w:rsidRDefault="00AE48D4" w:rsidP="0089426C">
      <w:pPr>
        <w:pStyle w:val="312"/>
        <w:rPr>
          <w:color w:val="000000"/>
          <w:sz w:val="18"/>
          <w:szCs w:val="18"/>
        </w:rPr>
      </w:pPr>
      <w:r w:rsidRPr="0089426C">
        <w:rPr>
          <w:b/>
          <w:color w:val="000000"/>
          <w:sz w:val="18"/>
          <w:szCs w:val="18"/>
        </w:rPr>
        <w:t>по предоставлению муниципальной услуги</w:t>
      </w:r>
      <w:r w:rsidRPr="0089426C">
        <w:rPr>
          <w:color w:val="000000"/>
          <w:sz w:val="18"/>
          <w:szCs w:val="18"/>
        </w:rPr>
        <w:t xml:space="preserve"> </w:t>
      </w:r>
    </w:p>
    <w:p w:rsidR="00AE48D4" w:rsidRPr="0089426C" w:rsidRDefault="00AE48D4" w:rsidP="0089426C">
      <w:pPr>
        <w:pStyle w:val="ConsPlusNormal"/>
        <w:ind w:firstLine="540"/>
        <w:rPr>
          <w:color w:val="000000"/>
          <w:sz w:val="18"/>
          <w:szCs w:val="18"/>
        </w:rPr>
      </w:pPr>
    </w:p>
    <w:p w:rsidR="00AE48D4" w:rsidRPr="0089426C" w:rsidRDefault="00AE48D4" w:rsidP="0089426C">
      <w:pPr>
        <w:pStyle w:val="ConsPlusNormal"/>
        <w:ind w:firstLine="540"/>
        <w:rPr>
          <w:color w:val="000000"/>
          <w:sz w:val="18"/>
          <w:szCs w:val="18"/>
        </w:rPr>
      </w:pPr>
      <w:r w:rsidRPr="0089426C">
        <w:rPr>
          <w:noProof/>
          <w:color w:val="000000"/>
          <w:sz w:val="18"/>
          <w:szCs w:val="18"/>
        </w:rPr>
        <w:pict>
          <v:rect id="Прямоугольник 21" o:spid="_x0000_s1048" style="position:absolute;left:0;text-align:left;margin-left:484.85pt;margin-top:4.9pt;width:126pt;height:102.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">
            <v:textbox inset="0,0,0,0">
              <w:txbxContent>
                <w:p w:rsidR="0089426C" w:rsidRPr="00E6673F" w:rsidRDefault="0089426C" w:rsidP="00AE48D4">
                  <w:pPr>
                    <w:tabs>
                      <w:tab w:val="num" w:pos="1260"/>
                      <w:tab w:val="num" w:pos="1560"/>
                    </w:tabs>
                    <w:jc w:val="center"/>
                    <w:rPr>
                      <w:b/>
                      <w:bCs/>
                      <w:sz w:val="12"/>
                      <w:szCs w:val="12"/>
                    </w:rPr>
                  </w:pPr>
                  <w:r w:rsidRPr="00E6673F">
                    <w:rPr>
                      <w:color w:val="000000"/>
                      <w:sz w:val="12"/>
                      <w:szCs w:val="12"/>
                    </w:rPr>
                    <w:t xml:space="preserve">Глава поселения </w:t>
                  </w:r>
                  <w:r w:rsidRPr="00E6673F">
                    <w:rPr>
                      <w:sz w:val="12"/>
                      <w:szCs w:val="12"/>
                    </w:rPr>
                    <w:t xml:space="preserve">в </w:t>
                  </w:r>
                  <w:r w:rsidRPr="00E6673F">
                    <w:rPr>
                      <w:color w:val="000000"/>
                      <w:sz w:val="12"/>
                      <w:szCs w:val="12"/>
                    </w:rPr>
                    <w:t xml:space="preserve">течение </w:t>
                  </w:r>
                  <w:r w:rsidRPr="00E6673F">
                    <w:rPr>
                      <w:sz w:val="12"/>
                      <w:szCs w:val="12"/>
                    </w:rPr>
                    <w:t xml:space="preserve">дня со дня поступления на рассмотрение заявления с приложенными документами рассматривает и направляет специалисту </w:t>
                  </w:r>
                  <w:proofErr w:type="spellStart"/>
                  <w:r w:rsidRPr="00E6673F">
                    <w:rPr>
                      <w:sz w:val="12"/>
                      <w:szCs w:val="12"/>
                    </w:rPr>
                    <w:t>админситрации</w:t>
                  </w:r>
                  <w:proofErr w:type="spellEnd"/>
                  <w:r w:rsidRPr="00E6673F">
                    <w:rPr>
                      <w:sz w:val="12"/>
                      <w:szCs w:val="12"/>
                    </w:rPr>
                    <w:t xml:space="preserve">, ответственному за проверку представленных документов, на соответствие требованиям, </w:t>
                  </w:r>
                  <w:proofErr w:type="spellStart"/>
                  <w:r w:rsidRPr="00E6673F">
                    <w:rPr>
                      <w:sz w:val="12"/>
                      <w:szCs w:val="12"/>
                    </w:rPr>
                    <w:t>установ-ленным</w:t>
                  </w:r>
                  <w:proofErr w:type="spellEnd"/>
                  <w:r w:rsidRPr="00E6673F">
                    <w:rPr>
                      <w:sz w:val="12"/>
                      <w:szCs w:val="12"/>
                    </w:rPr>
                    <w:t xml:space="preserve"> настоящим </w:t>
                  </w:r>
                  <w:proofErr w:type="spellStart"/>
                  <w:r w:rsidRPr="00E6673F">
                    <w:rPr>
                      <w:sz w:val="12"/>
                      <w:szCs w:val="12"/>
                    </w:rPr>
                    <w:t>Административ-ным</w:t>
                  </w:r>
                  <w:proofErr w:type="spellEnd"/>
                  <w:r w:rsidRPr="00E6673F">
                    <w:rPr>
                      <w:sz w:val="12"/>
                      <w:szCs w:val="12"/>
                    </w:rPr>
                    <w:t xml:space="preserve"> регламентом</w:t>
                  </w:r>
                  <w:proofErr w:type="gramStart"/>
                  <w:r w:rsidRPr="00E6673F">
                    <w:rPr>
                      <w:sz w:val="12"/>
                      <w:szCs w:val="12"/>
                    </w:rPr>
                    <w:t>.</w:t>
                  </w:r>
                  <w:proofErr w:type="gramEnd"/>
                  <w:r w:rsidRPr="00E6673F">
                    <w:rPr>
                      <w:sz w:val="12"/>
                      <w:szCs w:val="12"/>
                    </w:rPr>
                    <w:t xml:space="preserve"> (</w:t>
                  </w:r>
                  <w:proofErr w:type="gramStart"/>
                  <w:r w:rsidRPr="00E6673F">
                    <w:rPr>
                      <w:sz w:val="12"/>
                      <w:szCs w:val="12"/>
                    </w:rPr>
                    <w:t>п</w:t>
                  </w:r>
                  <w:proofErr w:type="gramEnd"/>
                  <w:r w:rsidRPr="00E6673F">
                    <w:rPr>
                      <w:sz w:val="12"/>
                      <w:szCs w:val="12"/>
                    </w:rPr>
                    <w:t xml:space="preserve">. 3.1.1, 3.2.1, 3.3.1) </w:t>
                  </w:r>
                </w:p>
                <w:p w:rsidR="0089426C" w:rsidRDefault="0089426C" w:rsidP="00AE48D4">
                  <w:pPr>
                    <w:jc w:val="center"/>
                    <w:rPr>
                      <w:sz w:val="16"/>
                    </w:rPr>
                  </w:pPr>
                </w:p>
              </w:txbxContent>
            </v:textbox>
          </v:rect>
        </w:pict>
      </w:r>
    </w:p>
    <w:p w:rsidR="00AE48D4" w:rsidRPr="0089426C" w:rsidRDefault="00AE48D4" w:rsidP="0089426C">
      <w:pPr>
        <w:pStyle w:val="ConsPlusNormal"/>
        <w:ind w:firstLine="540"/>
        <w:rPr>
          <w:color w:val="000000"/>
          <w:sz w:val="18"/>
          <w:szCs w:val="18"/>
        </w:rPr>
      </w:pPr>
      <w:r w:rsidRPr="0089426C">
        <w:rPr>
          <w:noProof/>
          <w:color w:val="000000"/>
          <w:sz w:val="18"/>
          <w:szCs w:val="18"/>
        </w:rPr>
        <w:pict>
          <v:rect id="Прямоугольник 22" o:spid="_x0000_s1053" style="position:absolute;left:0;text-align:left;margin-left:637.4pt;margin-top:13.1pt;width:97.05pt;height:74.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">
            <v:textbox>
              <w:txbxContent>
                <w:p w:rsidR="0089426C" w:rsidRPr="00E6673F" w:rsidRDefault="0089426C" w:rsidP="00AE48D4">
                  <w:pPr>
                    <w:tabs>
                      <w:tab w:val="num" w:pos="1260"/>
                      <w:tab w:val="num" w:pos="1560"/>
                    </w:tabs>
                    <w:jc w:val="center"/>
                    <w:rPr>
                      <w:sz w:val="12"/>
                      <w:szCs w:val="12"/>
                    </w:rPr>
                  </w:pPr>
                  <w:r w:rsidRPr="00E6673F">
                    <w:rPr>
                      <w:sz w:val="12"/>
                      <w:szCs w:val="12"/>
                      <w:lang w:eastAsia="ar-SA"/>
                    </w:rPr>
                    <w:t xml:space="preserve">Формирование и </w:t>
                  </w:r>
                  <w:proofErr w:type="spellStart"/>
                  <w:proofErr w:type="gramStart"/>
                  <w:r w:rsidRPr="00E6673F">
                    <w:rPr>
                      <w:sz w:val="12"/>
                      <w:szCs w:val="12"/>
                      <w:lang w:eastAsia="ar-SA"/>
                    </w:rPr>
                    <w:t>на-правление</w:t>
                  </w:r>
                  <w:proofErr w:type="spellEnd"/>
                  <w:proofErr w:type="gramEnd"/>
                  <w:r w:rsidRPr="00E6673F">
                    <w:rPr>
                      <w:sz w:val="12"/>
                      <w:szCs w:val="12"/>
                      <w:lang w:eastAsia="ar-SA"/>
                    </w:rPr>
                    <w:t xml:space="preserve"> запросов в органы (организации), участвующие в </w:t>
                  </w:r>
                  <w:proofErr w:type="spellStart"/>
                  <w:r w:rsidRPr="00E6673F">
                    <w:rPr>
                      <w:sz w:val="12"/>
                      <w:szCs w:val="12"/>
                      <w:lang w:eastAsia="ar-SA"/>
                    </w:rPr>
                    <w:t>пре-доставлении</w:t>
                  </w:r>
                  <w:proofErr w:type="spellEnd"/>
                  <w:r w:rsidRPr="00E6673F">
                    <w:rPr>
                      <w:sz w:val="12"/>
                      <w:szCs w:val="12"/>
                      <w:lang w:eastAsia="ar-SA"/>
                    </w:rPr>
                    <w:t xml:space="preserve"> </w:t>
                  </w:r>
                  <w:proofErr w:type="spellStart"/>
                  <w:r w:rsidRPr="00E6673F">
                    <w:rPr>
                      <w:sz w:val="12"/>
                      <w:szCs w:val="12"/>
                      <w:lang w:eastAsia="ar-SA"/>
                    </w:rPr>
                    <w:t>муници-пальной</w:t>
                  </w:r>
                  <w:proofErr w:type="spellEnd"/>
                  <w:r w:rsidRPr="00E6673F">
                    <w:rPr>
                      <w:sz w:val="12"/>
                      <w:szCs w:val="12"/>
                      <w:lang w:eastAsia="ar-SA"/>
                    </w:rPr>
                    <w:t xml:space="preserve"> услуги</w:t>
                  </w:r>
                  <w:r w:rsidRPr="00E6673F">
                    <w:rPr>
                      <w:sz w:val="12"/>
                      <w:szCs w:val="12"/>
                    </w:rPr>
                    <w:t xml:space="preserve"> (п.3.1.2, 3.3.2) </w:t>
                  </w:r>
                </w:p>
                <w:p w:rsidR="0089426C" w:rsidRPr="0000404B" w:rsidRDefault="0089426C" w:rsidP="00AE48D4">
                  <w:pPr>
                    <w:ind w:left="-98" w:right="-137"/>
                    <w:jc w:val="center"/>
                    <w:rPr>
                      <w:sz w:val="17"/>
                      <w:szCs w:val="17"/>
                    </w:rPr>
                  </w:pPr>
                </w:p>
                <w:p w:rsidR="0089426C" w:rsidRPr="0000404B" w:rsidRDefault="0089426C" w:rsidP="00AE48D4">
                  <w:pPr>
                    <w:ind w:left="-98" w:right="-137"/>
                    <w:jc w:val="center"/>
                    <w:rPr>
                      <w:b/>
                      <w:sz w:val="17"/>
                      <w:szCs w:val="17"/>
                    </w:rPr>
                  </w:pPr>
                </w:p>
              </w:txbxContent>
            </v:textbox>
          </v:rect>
        </w:pict>
      </w:r>
    </w:p>
    <w:p w:rsidR="00AE48D4" w:rsidRPr="0089426C" w:rsidRDefault="00AE48D4" w:rsidP="0089426C">
      <w:pPr>
        <w:pStyle w:val="ConsPlusNormal"/>
        <w:ind w:firstLine="540"/>
        <w:rPr>
          <w:color w:val="000000"/>
          <w:sz w:val="18"/>
          <w:szCs w:val="18"/>
        </w:rPr>
      </w:pPr>
      <w:r w:rsidRPr="0089426C">
        <w:rPr>
          <w:b/>
          <w:noProof/>
          <w:color w:val="000000"/>
          <w:sz w:val="18"/>
          <w:szCs w:val="18"/>
        </w:rPr>
        <w:pict>
          <v:oval id="Овал 19" o:spid="_x0000_s1052" style="position:absolute;left:0;text-align:left;margin-left:-8.7pt;margin-top:2.65pt;width:118.2pt;height:61.9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DWmfOCMAIAAEUEAAAOAAAAAAAAAAAAAAAAAC4C&#10;AABkcnMvZTJvRG9jLnhtbFBLAQItABQABgAIAAAAIQC1e8wN3wAAAAkBAAAPAAAAAAAAAAAAAAAA&#10;AIoEAABkcnMvZG93bnJldi54bWxQSwUGAAAAAAQABADzAAAAlgUAAAAA&#10;">
            <v:textbox>
              <w:txbxContent>
                <w:p w:rsidR="0089426C" w:rsidRDefault="0089426C" w:rsidP="00AE48D4">
                  <w:pPr>
                    <w:jc w:val="center"/>
                  </w:pPr>
                  <w:r>
                    <w:t xml:space="preserve">                   Застройщик</w:t>
                  </w:r>
                </w:p>
              </w:txbxContent>
            </v:textbox>
          </v:oval>
        </w:pict>
      </w:r>
      <w:r w:rsidRPr="0089426C">
        <w:rPr>
          <w:color w:val="000000"/>
          <w:sz w:val="18"/>
          <w:szCs w:val="18"/>
        </w:rPr>
        <w:tab/>
      </w:r>
    </w:p>
    <w:p w:rsidR="00AE48D4" w:rsidRPr="0089426C" w:rsidRDefault="00AE48D4" w:rsidP="0089426C">
      <w:pPr>
        <w:pStyle w:val="ConsPlusNormal"/>
        <w:ind w:firstLine="540"/>
        <w:jc w:val="both"/>
        <w:rPr>
          <w:color w:val="000000"/>
          <w:sz w:val="18"/>
          <w:szCs w:val="18"/>
        </w:rPr>
      </w:pPr>
      <w:r w:rsidRPr="0089426C">
        <w:rPr>
          <w:noProof/>
          <w:color w:val="000000"/>
          <w:sz w:val="18"/>
          <w:szCs w:val="18"/>
        </w:rPr>
        <w:pict>
          <v:rect id="Прямоугольник 20" o:spid="_x0000_s1043" style="position:absolute;left:0;text-align:left;margin-left:171.65pt;margin-top:3.8pt;width:135pt;height:65.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Km4Q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g9i29FupT0GmQKrJwWocuB&#10;kUr1BqMSOkaE9es1UQyj7LEAqdv20hqqNZatQUQMWyNsMGrMmWna0LpQfJUCcuDyFXIKzyHhTqm3&#10;LIC5daALuBx2Hcu2mUPfRd321ckv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DrfwKm4QIAAJ8FAAAOAAAAAAAAAAAA&#10;AAAAAC4CAABkcnMvZTJvRG9jLnhtbFBLAQItABQABgAIAAAAIQBo9tFo3wAAAAkBAAAPAAAAAAAA&#10;AAAAAAAAADsFAABkcnMvZG93bnJldi54bWxQSwUGAAAAAAQABADzAAAARwYAAAAA&#10;">
            <v:textbox inset="0,0,0,0">
              <w:txbxContent>
                <w:p w:rsidR="0089426C" w:rsidRPr="004E4914" w:rsidRDefault="0089426C" w:rsidP="00AE48D4">
                  <w:pPr>
                    <w:tabs>
                      <w:tab w:val="num" w:pos="1260"/>
                      <w:tab w:val="num" w:pos="1560"/>
                    </w:tabs>
                    <w:jc w:val="center"/>
                    <w:rPr>
                      <w:sz w:val="16"/>
                    </w:rPr>
                  </w:pPr>
                  <w:r>
                    <w:rPr>
                      <w:sz w:val="16"/>
                      <w:szCs w:val="16"/>
                      <w:lang w:eastAsia="ar-SA"/>
                    </w:rPr>
                    <w:t>Специалист</w:t>
                  </w:r>
                  <w:r w:rsidRPr="000A397B">
                    <w:t xml:space="preserve"> </w:t>
                  </w:r>
                  <w:r>
                    <w:rPr>
                      <w:sz w:val="16"/>
                      <w:szCs w:val="16"/>
                      <w:lang w:eastAsia="ar-SA"/>
                    </w:rPr>
                    <w:t>администрации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в </w:t>
                  </w:r>
                  <w:r>
                    <w:rPr>
                      <w:sz w:val="16"/>
                      <w:szCs w:val="16"/>
                      <w:lang w:eastAsia="ar-SA"/>
                    </w:rPr>
                    <w:t>СЭД</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
                <w:p w:rsidR="0089426C" w:rsidRPr="004E4914" w:rsidRDefault="0089426C" w:rsidP="00AE48D4">
                  <w:pPr>
                    <w:tabs>
                      <w:tab w:val="num" w:pos="1260"/>
                      <w:tab w:val="num" w:pos="1560"/>
                    </w:tabs>
                    <w:jc w:val="center"/>
                    <w:rPr>
                      <w:b/>
                      <w:bCs/>
                      <w:sz w:val="16"/>
                    </w:rPr>
                  </w:pPr>
                </w:p>
                <w:p w:rsidR="0089426C" w:rsidRPr="0000404B" w:rsidRDefault="0089426C" w:rsidP="00AE48D4">
                  <w:pPr>
                    <w:jc w:val="center"/>
                  </w:pPr>
                </w:p>
                <w:p w:rsidR="0089426C" w:rsidRDefault="0089426C" w:rsidP="00AE48D4">
                  <w:pPr>
                    <w:ind w:right="-660"/>
                  </w:pPr>
                </w:p>
              </w:txbxContent>
            </v:textbox>
          </v:rect>
        </w:pict>
      </w:r>
    </w:p>
    <w:p w:rsidR="00AE48D4" w:rsidRPr="0089426C" w:rsidRDefault="00AE48D4" w:rsidP="0089426C">
      <w:pPr>
        <w:pStyle w:val="ConsPlusNormal"/>
        <w:ind w:firstLine="540"/>
        <w:jc w:val="both"/>
        <w:rPr>
          <w:color w:val="000000"/>
          <w:sz w:val="18"/>
          <w:szCs w:val="18"/>
        </w:rPr>
      </w:pPr>
      <w:r w:rsidRPr="0089426C">
        <w:rPr>
          <w:noProof/>
          <w:color w:val="000000"/>
          <w:sz w:val="18"/>
          <w:szCs w:val="18"/>
        </w:rPr>
        <w:pict>
          <v:rect id="Прямоугольник 15" o:spid="_x0000_s1044" style="position:absolute;left:0;text-align:left;margin-left:90pt;margin-top:11.4pt;width:90pt;height:1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BuatLQNAwAAeAYAAA4AAAAAAAAAAAAAAAAALgIAAGRycy9lMm9E&#10;b2MueG1sUEsBAi0AFAAGAAgAAAAhAIf8MqHcAAAACQEAAA8AAAAAAAAAAAAAAAAAZwUAAGRycy9k&#10;b3ducmV2LnhtbFBLBQYAAAAABAAEAPMAAABwBgAAAAA=&#10;" o:allowincell="f" filled="f" stroked="f" strokeweight="0">
            <v:textbox inset="0,0,0,0">
              <w:txbxContent>
                <w:p w:rsidR="0089426C" w:rsidRPr="00EC7762" w:rsidRDefault="0089426C" w:rsidP="00AE48D4">
                  <w:pPr>
                    <w:jc w:val="center"/>
                    <w:rPr>
                      <w:sz w:val="18"/>
                    </w:rPr>
                  </w:pPr>
                  <w:r w:rsidRPr="00EC7762">
                    <w:rPr>
                      <w:sz w:val="18"/>
                    </w:rPr>
                    <w:t>Документы</w:t>
                  </w:r>
                </w:p>
              </w:txbxContent>
            </v:textbox>
          </v:rect>
        </w:pict>
      </w:r>
      <w:r w:rsidRPr="0089426C">
        <w:rPr>
          <w:b/>
          <w:color w:val="000000"/>
          <w:sz w:val="18"/>
          <w:szCs w:val="18"/>
        </w:rPr>
        <w:t xml:space="preserve">              </w:t>
      </w:r>
    </w:p>
    <w:p w:rsidR="00AE48D4" w:rsidRPr="0089426C" w:rsidRDefault="00AE48D4" w:rsidP="0089426C">
      <w:pPr>
        <w:pStyle w:val="ConsPlusNormal"/>
        <w:ind w:firstLine="540"/>
        <w:jc w:val="both"/>
        <w:rPr>
          <w:b/>
          <w:color w:val="000000"/>
          <w:sz w:val="18"/>
          <w:szCs w:val="18"/>
        </w:rPr>
      </w:pPr>
      <w:r w:rsidRPr="0089426C">
        <w:rPr>
          <w:noProof/>
          <w:color w:val="000000"/>
          <w:sz w:val="18"/>
          <w:szCs w:val="18"/>
        </w:rPr>
        <w:pict>
          <v:line id="Прямая соединительная линия 17" o:spid="_x0000_s1056" style="position:absolute;left:0;text-align:left;flip:y;z-index:251692032;visibility:visibl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w:r>
      <w:r w:rsidRPr="0089426C">
        <w:rPr>
          <w:noProof/>
          <w:color w:val="000000"/>
          <w:sz w:val="18"/>
          <w:szCs w:val="18"/>
        </w:rPr>
        <w:pict>
          <v:line id="Прямая соединительная линия 16" o:spid="_x0000_s1057" style="position:absolute;left:0;text-align:left;z-index:251693056;visibility:visibl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w:r>
      <w:r w:rsidRPr="0089426C">
        <w:rPr>
          <w:b/>
          <w:color w:val="000000"/>
          <w:sz w:val="18"/>
          <w:szCs w:val="18"/>
        </w:rPr>
        <w:tab/>
      </w:r>
      <w:r w:rsidRPr="0089426C">
        <w:rPr>
          <w:b/>
          <w:color w:val="000000"/>
          <w:sz w:val="18"/>
          <w:szCs w:val="18"/>
        </w:rPr>
        <w:tab/>
      </w:r>
      <w:r w:rsidRPr="0089426C">
        <w:rPr>
          <w:b/>
          <w:color w:val="000000"/>
          <w:sz w:val="18"/>
          <w:szCs w:val="18"/>
        </w:rPr>
        <w:tab/>
      </w:r>
      <w:r w:rsidRPr="0089426C">
        <w:rPr>
          <w:b/>
          <w:color w:val="000000"/>
          <w:sz w:val="18"/>
          <w:szCs w:val="18"/>
        </w:rPr>
        <w:tab/>
      </w:r>
      <w:r w:rsidRPr="0089426C">
        <w:rPr>
          <w:b/>
          <w:color w:val="000000"/>
          <w:sz w:val="18"/>
          <w:szCs w:val="18"/>
        </w:rPr>
        <w:tab/>
      </w:r>
      <w:r w:rsidRPr="0089426C">
        <w:rPr>
          <w:b/>
          <w:color w:val="000000"/>
          <w:sz w:val="18"/>
          <w:szCs w:val="18"/>
        </w:rPr>
        <w:tab/>
      </w:r>
      <w:r w:rsidRPr="0089426C">
        <w:rPr>
          <w:b/>
          <w:color w:val="000000"/>
          <w:sz w:val="18"/>
          <w:szCs w:val="18"/>
        </w:rPr>
        <w:tab/>
      </w:r>
      <w:r w:rsidRPr="0089426C">
        <w:rPr>
          <w:b/>
          <w:color w:val="000000"/>
          <w:sz w:val="18"/>
          <w:szCs w:val="18"/>
        </w:rPr>
        <w:tab/>
      </w:r>
      <w:r w:rsidRPr="0089426C">
        <w:rPr>
          <w:b/>
          <w:color w:val="000000"/>
          <w:sz w:val="18"/>
          <w:szCs w:val="18"/>
        </w:rPr>
        <w:tab/>
      </w:r>
      <w:r w:rsidRPr="0089426C">
        <w:rPr>
          <w:color w:val="000000"/>
          <w:sz w:val="18"/>
          <w:szCs w:val="18"/>
        </w:rPr>
        <w:t xml:space="preserve">Направляются на рассмотрение в отдел </w:t>
      </w:r>
    </w:p>
    <w:p w:rsidR="00AE48D4" w:rsidRPr="0089426C" w:rsidRDefault="00AE48D4" w:rsidP="0089426C">
      <w:pPr>
        <w:pStyle w:val="ConsPlusNormal"/>
        <w:ind w:firstLine="540"/>
        <w:jc w:val="both"/>
        <w:rPr>
          <w:b/>
          <w:color w:val="000000"/>
          <w:sz w:val="18"/>
          <w:szCs w:val="18"/>
        </w:rPr>
      </w:pPr>
      <w:r w:rsidRPr="0089426C">
        <w:rPr>
          <w:noProof/>
          <w:color w:val="000000"/>
          <w:sz w:val="18"/>
          <w:szCs w:val="18"/>
        </w:rPr>
        <w:pict>
          <v:line id="Прямая соединительная линия 18" o:spid="_x0000_s1054" style="position:absolute;left:0;text-align:left;z-index:251689984;visibility:visibl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">
            <v:stroke endarrow="block"/>
          </v:line>
        </w:pict>
      </w:r>
      <w:r w:rsidRPr="0089426C">
        <w:rPr>
          <w:noProof/>
          <w:color w:val="000000"/>
          <w:sz w:val="18"/>
          <w:szCs w:val="18"/>
        </w:rPr>
        <w:pict>
          <v:line id="Прямая соединительная линия 14" o:spid="_x0000_s1055" style="position:absolute;left:0;text-align:left;z-index:251691008;visibility:visibl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">
            <v:stroke endarrow="block"/>
          </v:line>
        </w:pict>
      </w:r>
      <w:r w:rsidRPr="0089426C">
        <w:rPr>
          <w:noProof/>
          <w:color w:val="000000"/>
          <w:sz w:val="18"/>
          <w:szCs w:val="18"/>
        </w:rPr>
        <w:pict>
          <v:line id="Прямая соединительная линия 12" o:spid="_x0000_s1064" style="position:absolute;left:0;text-align:left;flip:x y;z-index:251700224;visibility:visibl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">
            <v:stroke endarrow="block"/>
          </v:line>
        </w:pict>
      </w:r>
    </w:p>
    <w:p w:rsidR="00AE48D4" w:rsidRPr="0089426C" w:rsidRDefault="00AE48D4" w:rsidP="0089426C">
      <w:pPr>
        <w:pStyle w:val="ConsPlusNormal"/>
        <w:ind w:firstLine="540"/>
        <w:jc w:val="both"/>
        <w:rPr>
          <w:b/>
          <w:color w:val="000000"/>
          <w:sz w:val="18"/>
          <w:szCs w:val="18"/>
        </w:rPr>
      </w:pPr>
      <w:r w:rsidRPr="0089426C">
        <w:rPr>
          <w:noProof/>
          <w:color w:val="000000"/>
          <w:sz w:val="18"/>
          <w:szCs w:val="18"/>
        </w:rPr>
        <w:pict>
          <v:line id="Прямая соединительная линия 13" o:spid="_x0000_s1045" style="position:absolute;left:0;text-align:left;z-index:251680768;visibility:visibl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w:r>
    </w:p>
    <w:p w:rsidR="00AE48D4" w:rsidRPr="0089426C" w:rsidRDefault="00AE48D4" w:rsidP="0089426C">
      <w:pPr>
        <w:pStyle w:val="ConsPlusNormal"/>
        <w:ind w:firstLine="540"/>
        <w:jc w:val="both"/>
        <w:rPr>
          <w:b/>
          <w:color w:val="000000"/>
          <w:sz w:val="18"/>
          <w:szCs w:val="18"/>
        </w:rPr>
      </w:pPr>
    </w:p>
    <w:p w:rsidR="00AE48D4" w:rsidRPr="0089426C" w:rsidRDefault="00AE48D4" w:rsidP="0089426C">
      <w:pPr>
        <w:pStyle w:val="ConsPlusNormal"/>
        <w:ind w:firstLine="540"/>
        <w:jc w:val="both"/>
        <w:rPr>
          <w:b/>
          <w:color w:val="000000"/>
          <w:sz w:val="18"/>
          <w:szCs w:val="18"/>
        </w:rPr>
      </w:pPr>
      <w:r w:rsidRPr="0089426C">
        <w:rPr>
          <w:noProof/>
          <w:color w:val="000000"/>
          <w:sz w:val="18"/>
          <w:szCs w:val="18"/>
        </w:rPr>
        <w:pict>
          <v:rect id="Прямоугольник 11" o:spid="_x0000_s1047" style="position:absolute;left:0;text-align:left;margin-left:441.1pt;margin-top:4.5pt;width:127.75pt;height:121.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">
            <v:textbox inset="0,0,0,0">
              <w:txbxContent>
                <w:p w:rsidR="0089426C" w:rsidRPr="00E6673F" w:rsidRDefault="0089426C" w:rsidP="00AE48D4">
                  <w:pPr>
                    <w:tabs>
                      <w:tab w:val="left" w:pos="709"/>
                    </w:tabs>
                    <w:jc w:val="center"/>
                    <w:rPr>
                      <w:sz w:val="12"/>
                      <w:szCs w:val="12"/>
                    </w:rPr>
                  </w:pPr>
                  <w:r w:rsidRPr="00E6673F">
                    <w:rPr>
                      <w:sz w:val="12"/>
                      <w:szCs w:val="12"/>
                    </w:rPr>
                    <w:t xml:space="preserve">В случае установления оснований для отказа в предоставлении муниципальной услуги, указанных в подразделе 2.10.1, специалист Органа готовит письменное уведомление об отказе в выдаче разрешения на строительство, продлении срока действия разрешения, о внесении изменений в разрешение и направляет на согласование </w:t>
                  </w:r>
                  <w:r>
                    <w:rPr>
                      <w:sz w:val="12"/>
                      <w:szCs w:val="12"/>
                    </w:rPr>
                    <w:t>главе поселения</w:t>
                  </w:r>
                  <w:r w:rsidRPr="00E6673F">
                    <w:rPr>
                      <w:sz w:val="12"/>
                      <w:szCs w:val="12"/>
                    </w:rPr>
                    <w:t xml:space="preserve"> (п. 3.1.3, 3.2.2, 3.3.3) </w:t>
                  </w:r>
                  <w:r w:rsidRPr="00E6673F">
                    <w:rPr>
                      <w:b/>
                      <w:bCs/>
                      <w:sz w:val="12"/>
                      <w:szCs w:val="12"/>
                    </w:rPr>
                    <w:t>1 день</w:t>
                  </w:r>
                </w:p>
                <w:p w:rsidR="0089426C" w:rsidRPr="0000404B" w:rsidRDefault="0089426C" w:rsidP="00AE48D4">
                  <w:pPr>
                    <w:pStyle w:val="9"/>
                    <w:jc w:val="center"/>
                    <w:rPr>
                      <w:b w:val="0"/>
                      <w:bCs/>
                      <w:sz w:val="14"/>
                    </w:rPr>
                  </w:pPr>
                </w:p>
              </w:txbxContent>
            </v:textbox>
          </v:rect>
        </w:pict>
      </w:r>
    </w:p>
    <w:p w:rsidR="00AE48D4" w:rsidRPr="0089426C" w:rsidRDefault="00AE48D4" w:rsidP="0089426C">
      <w:pPr>
        <w:pStyle w:val="ConsPlusNormal"/>
        <w:ind w:firstLine="540"/>
        <w:jc w:val="both"/>
        <w:rPr>
          <w:b/>
          <w:color w:val="000000"/>
          <w:sz w:val="18"/>
          <w:szCs w:val="18"/>
        </w:rPr>
      </w:pPr>
    </w:p>
    <w:p w:rsidR="00AE48D4" w:rsidRPr="0089426C" w:rsidRDefault="00AE48D4" w:rsidP="0089426C">
      <w:pPr>
        <w:pStyle w:val="ConsPlusNormal"/>
        <w:ind w:firstLine="540"/>
        <w:jc w:val="both"/>
        <w:rPr>
          <w:b/>
          <w:color w:val="000000"/>
          <w:sz w:val="18"/>
          <w:szCs w:val="18"/>
        </w:rPr>
      </w:pPr>
      <w:r w:rsidRPr="0089426C">
        <w:rPr>
          <w:noProof/>
          <w:color w:val="000000"/>
          <w:sz w:val="18"/>
          <w:szCs w:val="18"/>
        </w:rPr>
        <w:pict>
          <v:rect id="Прямоугольник 10" o:spid="_x0000_s1051" style="position:absolute;left:0;text-align:left;margin-left:252.05pt;margin-top:6.75pt;width:125.4pt;height:2in;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">
            <v:textbox inset="0,0,0,0">
              <w:txbxContent>
                <w:p w:rsidR="0089426C" w:rsidRPr="00E6673F" w:rsidRDefault="0089426C" w:rsidP="00AE48D4">
                  <w:pPr>
                    <w:jc w:val="center"/>
                    <w:rPr>
                      <w:sz w:val="12"/>
                      <w:szCs w:val="12"/>
                    </w:rPr>
                  </w:pPr>
                  <w:r w:rsidRPr="00E6673F">
                    <w:rPr>
                      <w:sz w:val="12"/>
                      <w:szCs w:val="12"/>
                    </w:rPr>
                    <w:t xml:space="preserve">Глава администрации поселения подписывает в течение дня со дня согласования со специалистом оформленного разрешения (уведомления об отказе в выдаче разрешения), </w:t>
                  </w:r>
                  <w:r w:rsidRPr="00E6673F">
                    <w:rPr>
                      <w:sz w:val="12"/>
                      <w:szCs w:val="12"/>
                      <w:lang w:eastAsia="ar-SA"/>
                    </w:rPr>
                    <w:t>продления срока действия</w:t>
                  </w:r>
                  <w:r w:rsidRPr="00E6673F">
                    <w:rPr>
                      <w:sz w:val="12"/>
                      <w:szCs w:val="12"/>
                    </w:rPr>
                    <w:t xml:space="preserve"> разрешения на строительство (отказа), внесения изменений в разрешение на строительство (отказа) с приложением документов            (п.п. 3.1.3, 3.2.2, 3.3.3)</w:t>
                  </w:r>
                </w:p>
                <w:p w:rsidR="0089426C" w:rsidRPr="00225B3E" w:rsidRDefault="0089426C" w:rsidP="00AE48D4">
                  <w:pPr>
                    <w:rPr>
                      <w:b/>
                      <w:bCs/>
                      <w:sz w:val="16"/>
                      <w:szCs w:val="16"/>
                    </w:rPr>
                  </w:pPr>
                </w:p>
                <w:p w:rsidR="0089426C" w:rsidRDefault="0089426C" w:rsidP="00AE48D4">
                  <w:pPr>
                    <w:jc w:val="center"/>
                    <w:rPr>
                      <w:sz w:val="16"/>
                    </w:rPr>
                  </w:pPr>
                </w:p>
              </w:txbxContent>
            </v:textbox>
          </v:rect>
        </w:pict>
      </w:r>
      <w:r w:rsidRPr="0089426C">
        <w:rPr>
          <w:b/>
          <w:color w:val="000000"/>
          <w:sz w:val="18"/>
          <w:szCs w:val="18"/>
        </w:rPr>
        <w:tab/>
      </w:r>
    </w:p>
    <w:p w:rsidR="00AE48D4" w:rsidRPr="0089426C" w:rsidRDefault="00AE48D4" w:rsidP="0089426C">
      <w:pPr>
        <w:pStyle w:val="ConsPlusNormal"/>
        <w:ind w:firstLine="540"/>
        <w:jc w:val="both"/>
        <w:rPr>
          <w:b/>
          <w:color w:val="000000"/>
          <w:sz w:val="18"/>
          <w:szCs w:val="18"/>
        </w:rPr>
      </w:pPr>
      <w:r w:rsidRPr="0089426C">
        <w:rPr>
          <w:noProof/>
          <w:color w:val="000000"/>
          <w:sz w:val="18"/>
          <w:szCs w:val="18"/>
        </w:rPr>
        <w:pict>
          <v:rect id="Прямоугольник 9" o:spid="_x0000_s1049" style="position:absolute;left:0;text-align:left;margin-left:637.65pt;margin-top:11.8pt;width:103.1pt;height:136.2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">
            <v:textbox inset="0,0,0,0">
              <w:txbxContent>
                <w:p w:rsidR="0089426C" w:rsidRPr="00E6673F" w:rsidRDefault="0089426C" w:rsidP="00AE48D4">
                  <w:pPr>
                    <w:jc w:val="center"/>
                    <w:rPr>
                      <w:sz w:val="12"/>
                      <w:szCs w:val="12"/>
                    </w:rPr>
                  </w:pPr>
                  <w:r w:rsidRPr="00E6673F">
                    <w:rPr>
                      <w:sz w:val="12"/>
                      <w:szCs w:val="12"/>
                    </w:rPr>
                    <w:t>Принятие решения о подготовке разрешения на строительство</w:t>
                  </w:r>
                  <w:r w:rsidRPr="00E6673F">
                    <w:rPr>
                      <w:sz w:val="12"/>
                      <w:szCs w:val="12"/>
                      <w:lang w:eastAsia="ar-SA"/>
                    </w:rPr>
                    <w:t xml:space="preserve"> (уведомления об отказе в выдаче </w:t>
                  </w:r>
                  <w:proofErr w:type="spellStart"/>
                  <w:proofErr w:type="gramStart"/>
                  <w:r w:rsidRPr="00E6673F">
                    <w:rPr>
                      <w:sz w:val="12"/>
                      <w:szCs w:val="12"/>
                      <w:lang w:eastAsia="ar-SA"/>
                    </w:rPr>
                    <w:t>разреше-ния</w:t>
                  </w:r>
                  <w:proofErr w:type="spellEnd"/>
                  <w:proofErr w:type="gramEnd"/>
                  <w:r w:rsidRPr="00E6673F">
                    <w:rPr>
                      <w:sz w:val="12"/>
                      <w:szCs w:val="12"/>
                      <w:lang w:eastAsia="ar-SA"/>
                    </w:rPr>
                    <w:t xml:space="preserve"> на строительство), продлении срока действия</w:t>
                  </w:r>
                  <w:r w:rsidRPr="00E6673F">
                    <w:rPr>
                      <w:sz w:val="12"/>
                      <w:szCs w:val="12"/>
                    </w:rPr>
                    <w:t xml:space="preserve"> разрешения на строительство (отказа), внесении изменений в разрешение на строительство (отказа)    (п.п. 3.1.3, 3.2.2, 3.3.3) </w:t>
                  </w:r>
                </w:p>
                <w:p w:rsidR="0089426C" w:rsidRPr="00F562F7" w:rsidRDefault="0089426C" w:rsidP="00AE48D4">
                  <w:pPr>
                    <w:jc w:val="center"/>
                    <w:rPr>
                      <w:b/>
                      <w:sz w:val="16"/>
                      <w:szCs w:val="16"/>
                    </w:rPr>
                  </w:pPr>
                  <w:r>
                    <w:rPr>
                      <w:b/>
                      <w:sz w:val="16"/>
                      <w:szCs w:val="16"/>
                    </w:rPr>
                    <w:t>5 рабочих дней</w:t>
                  </w:r>
                </w:p>
              </w:txbxContent>
            </v:textbox>
          </v:rect>
        </w:pict>
      </w:r>
    </w:p>
    <w:p w:rsidR="00AE48D4" w:rsidRPr="0089426C" w:rsidRDefault="00AE48D4" w:rsidP="0089426C">
      <w:pPr>
        <w:pStyle w:val="ConsPlusNormal"/>
        <w:ind w:firstLine="540"/>
        <w:jc w:val="both"/>
        <w:rPr>
          <w:b/>
          <w:color w:val="000000"/>
          <w:sz w:val="18"/>
          <w:szCs w:val="18"/>
        </w:rPr>
      </w:pPr>
      <w:r w:rsidRPr="0089426C">
        <w:rPr>
          <w:noProof/>
          <w:color w:val="000000"/>
          <w:sz w:val="18"/>
          <w:szCs w:val="18"/>
        </w:rPr>
        <w:pict>
          <v:line id="Прямая соединительная линия 8" o:spid="_x0000_s1060" style="position:absolute;left:0;text-align:left;flip:x;z-index:251696128;visibility:visibl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lD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cQ6ZQ24CAACIBAAADgAAAAAAAAAA&#10;AAAAAAAuAgAAZHJzL2Uyb0RvYy54bWxQSwECLQAUAAYACAAAACEA/JLzg+EAAAAJAQAADwAAAAAA&#10;AAAAAAAAAADIBAAAZHJzL2Rvd25yZXYueG1sUEsFBgAAAAAEAAQA8wAAANYFAAAAAA==&#10;">
            <v:stroke endarrow="block"/>
          </v:line>
        </w:pict>
      </w:r>
    </w:p>
    <w:p w:rsidR="00AE48D4" w:rsidRPr="0089426C" w:rsidRDefault="00AE48D4" w:rsidP="0089426C">
      <w:pPr>
        <w:pStyle w:val="ConsPlusNormal"/>
        <w:ind w:firstLine="540"/>
        <w:jc w:val="both"/>
        <w:rPr>
          <w:b/>
          <w:color w:val="000000"/>
          <w:sz w:val="18"/>
          <w:szCs w:val="18"/>
        </w:rPr>
      </w:pPr>
      <w:r w:rsidRPr="0089426C">
        <w:rPr>
          <w:noProof/>
          <w:color w:val="000000"/>
          <w:sz w:val="18"/>
          <w:szCs w:val="18"/>
        </w:rPr>
        <w:pict>
          <v:line id="Прямая соединительная линия 7" o:spid="_x0000_s1058" style="position:absolute;left:0;text-align:left;flip:x y;z-index:251694080;visibility:visibl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">
            <v:stroke endarrow="block"/>
          </v:line>
        </w:pict>
      </w:r>
      <w:r w:rsidRPr="0089426C">
        <w:rPr>
          <w:noProof/>
          <w:color w:val="000000"/>
          <w:sz w:val="18"/>
          <w:szCs w:val="18"/>
        </w:rPr>
        <w:pict>
          <v:rect id="Прямоугольник 6" o:spid="_x0000_s1046" style="position:absolute;left:0;text-align:left;margin-left:72.25pt;margin-top:13.6pt;width:99pt;height:55.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PVuKSPhAgAAnQUAAA4AAAAAAAAA&#10;AAAAAAAALgIAAGRycy9lMm9Eb2MueG1sUEsBAi0AFAAGAAgAAAAhALV0y4fhAAAACgEAAA8AAAAA&#10;AAAAAAAAAAAAOwUAAGRycy9kb3ducmV2LnhtbFBLBQYAAAAABAAEAPMAAABJBgAAAAA=&#10;">
            <v:textbox inset="0,0,0,0">
              <w:txbxContent>
                <w:p w:rsidR="0089426C" w:rsidRDefault="0089426C" w:rsidP="00AE48D4">
                  <w:pPr>
                    <w:pStyle w:val="9"/>
                    <w:jc w:val="center"/>
                    <w:rPr>
                      <w:sz w:val="16"/>
                      <w:szCs w:val="16"/>
                    </w:rPr>
                  </w:pPr>
                  <w:r w:rsidRPr="00F562F7">
                    <w:rPr>
                      <w:sz w:val="16"/>
                      <w:szCs w:val="16"/>
                    </w:rPr>
                    <w:t xml:space="preserve">Выдача </w:t>
                  </w:r>
                </w:p>
                <w:p w:rsidR="0089426C" w:rsidRPr="00F562F7" w:rsidRDefault="0089426C" w:rsidP="00AE48D4">
                  <w:pPr>
                    <w:pStyle w:val="9"/>
                    <w:jc w:val="center"/>
                    <w:rPr>
                      <w:sz w:val="16"/>
                      <w:szCs w:val="16"/>
                    </w:rPr>
                  </w:pPr>
                  <w:r w:rsidRPr="00F562F7">
                    <w:rPr>
                      <w:sz w:val="16"/>
                      <w:szCs w:val="16"/>
                    </w:rPr>
                    <w:t xml:space="preserve">застройщику </w:t>
                  </w:r>
                  <w:r>
                    <w:rPr>
                      <w:sz w:val="16"/>
                      <w:szCs w:val="16"/>
                    </w:rPr>
                    <w:t>результата предоставления</w:t>
                  </w:r>
                </w:p>
                <w:p w:rsidR="0089426C" w:rsidRPr="00270CDC" w:rsidRDefault="0089426C" w:rsidP="00AE48D4">
                  <w:pPr>
                    <w:pStyle w:val="9"/>
                    <w:jc w:val="center"/>
                    <w:rPr>
                      <w:sz w:val="16"/>
                      <w:szCs w:val="16"/>
                    </w:rPr>
                  </w:pPr>
                  <w:r w:rsidRPr="00270CDC">
                    <w:rPr>
                      <w:sz w:val="16"/>
                      <w:szCs w:val="16"/>
                    </w:rPr>
                    <w:t>(п.п. 3.1.4, 3.1.5</w:t>
                  </w:r>
                  <w:r>
                    <w:rPr>
                      <w:sz w:val="16"/>
                      <w:szCs w:val="16"/>
                    </w:rPr>
                    <w:t>, 3.2.3, 3.3.4</w:t>
                  </w:r>
                  <w:r w:rsidRPr="00270CDC">
                    <w:rPr>
                      <w:sz w:val="16"/>
                      <w:szCs w:val="16"/>
                    </w:rPr>
                    <w:t>)</w:t>
                  </w:r>
                </w:p>
                <w:p w:rsidR="0089426C" w:rsidRPr="00CE1E4D" w:rsidRDefault="0089426C" w:rsidP="00AE48D4">
                  <w:pPr>
                    <w:jc w:val="center"/>
                  </w:pPr>
                  <w:r w:rsidRPr="00CE1E4D">
                    <w:rPr>
                      <w:b/>
                      <w:bCs/>
                      <w:sz w:val="16"/>
                    </w:rPr>
                    <w:t>1 день</w:t>
                  </w:r>
                </w:p>
              </w:txbxContent>
            </v:textbox>
          </v:rect>
        </w:pict>
      </w:r>
    </w:p>
    <w:p w:rsidR="00AE48D4" w:rsidRPr="0089426C" w:rsidRDefault="00AE48D4" w:rsidP="0089426C">
      <w:pPr>
        <w:pStyle w:val="ConsPlusNormal"/>
        <w:ind w:firstLine="540"/>
        <w:jc w:val="both"/>
        <w:rPr>
          <w:color w:val="000000"/>
          <w:sz w:val="18"/>
          <w:szCs w:val="18"/>
        </w:rPr>
      </w:pPr>
    </w:p>
    <w:p w:rsidR="00AE48D4" w:rsidRPr="0089426C" w:rsidRDefault="00AE48D4" w:rsidP="0089426C">
      <w:pPr>
        <w:pStyle w:val="ConsPlusNormal"/>
        <w:ind w:firstLine="540"/>
        <w:jc w:val="both"/>
        <w:rPr>
          <w:b/>
          <w:color w:val="000000"/>
          <w:sz w:val="18"/>
          <w:szCs w:val="18"/>
        </w:rPr>
      </w:pPr>
      <w:r w:rsidRPr="0089426C">
        <w:rPr>
          <w:noProof/>
          <w:color w:val="000000"/>
          <w:sz w:val="18"/>
          <w:szCs w:val="18"/>
        </w:rPr>
        <w:pict>
          <v:line id="Прямая соединительная линия 5" o:spid="_x0000_s1063" style="position:absolute;left:0;text-align:left;flip:x y;z-index:251699200;visibility:visibl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Dm4C8pqAgAAjQQAAA4AAAAAAAAAAAAAAAAALgIA&#10;AGRycy9lMm9Eb2MueG1sUEsBAi0AFAAGAAgAAAAhAGpQWundAAAACAEAAA8AAAAAAAAAAAAAAAAA&#10;xAQAAGRycy9kb3ducmV2LnhtbFBLBQYAAAAABAAEAPMAAADOBQAAAAA=&#10;">
            <v:stroke endarrow="block"/>
          </v:line>
        </w:pict>
      </w:r>
      <w:r w:rsidRPr="0089426C">
        <w:rPr>
          <w:noProof/>
          <w:color w:val="000000"/>
          <w:sz w:val="18"/>
          <w:szCs w:val="18"/>
        </w:rPr>
        <w:pict>
          <v:line id="Прямая соединительная линия 4" o:spid="_x0000_s1062" style="position:absolute;left:0;text-align:left;flip:x y;z-index:251698176;visibility:visibl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7CxVlsAgAAjgQAAA4AAAAAAAAAAAAAAAAA&#10;LgIAAGRycy9lMm9Eb2MueG1sUEsBAi0AFAAGAAgAAAAhAMEvlPfeAAAACQEAAA8AAAAAAAAAAAAA&#10;AAAAxgQAAGRycy9kb3ducmV2LnhtbFBLBQYAAAAABAAEAPMAAADRBQAAAAA=&#10;">
            <v:stroke endarrow="block"/>
          </v:line>
        </w:pict>
      </w:r>
    </w:p>
    <w:p w:rsidR="00AE48D4" w:rsidRPr="0089426C" w:rsidRDefault="00AE48D4" w:rsidP="0089426C">
      <w:pPr>
        <w:pStyle w:val="ConsPlusNormal"/>
        <w:ind w:firstLine="540"/>
        <w:jc w:val="both"/>
        <w:rPr>
          <w:bCs/>
          <w:color w:val="000000"/>
          <w:sz w:val="18"/>
          <w:szCs w:val="18"/>
        </w:rPr>
      </w:pPr>
      <w:r w:rsidRPr="0089426C">
        <w:rPr>
          <w:noProof/>
          <w:color w:val="000000"/>
          <w:sz w:val="18"/>
          <w:szCs w:val="18"/>
        </w:rPr>
        <w:pict>
          <v:line id="Прямая соединительная линия 2" o:spid="_x0000_s1061" style="position:absolute;left:0;text-align:left;flip:x y;z-index:251697152;visibility:visibl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ZJ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CewHZJcgIAAJIEAAAOAAAAAAAA&#10;AAAAAAAAAC4CAABkcnMvZTJvRG9jLnhtbFBLAQItABQABgAIAAAAIQBQodnd3wAAAAgBAAAPAAAA&#10;AAAAAAAAAAAAAMwEAABkcnMvZG93bnJldi54bWxQSwUGAAAAAAQABADzAAAA2AUAAAAA&#10;">
            <v:stroke endarrow="block"/>
          </v:line>
        </w:pict>
      </w:r>
      <w:r w:rsidRPr="0089426C">
        <w:rPr>
          <w:noProof/>
          <w:color w:val="000000"/>
          <w:sz w:val="18"/>
          <w:szCs w:val="18"/>
        </w:rPr>
        <w:pict>
          <v:line id="Прямая соединительная линия 1" o:spid="_x0000_s1059" style="position:absolute;left:0;text-align:left;flip:x;z-index:251695104;visibility:visibl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Tr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D3m7TrbQIAAIgEAAAOAAAAAAAAAAAA&#10;AAAAAC4CAABkcnMvZTJvRG9jLnhtbFBLAQItABQABgAIAAAAIQCcaxuX4QAAAAoBAAAPAAAAAAAA&#10;AAAAAAAAAMcEAABkcnMvZG93bnJldi54bWxQSwUGAAAAAAQABADzAAAA1QUAAAAA&#10;">
            <v:stroke endarrow="block"/>
          </v:line>
        </w:pict>
      </w:r>
    </w:p>
    <w:p w:rsidR="00AE48D4" w:rsidRPr="0089426C" w:rsidRDefault="00AE48D4" w:rsidP="0089426C">
      <w:pPr>
        <w:pStyle w:val="ConsPlusNormal"/>
        <w:ind w:firstLine="540"/>
        <w:jc w:val="both"/>
        <w:rPr>
          <w:color w:val="000000"/>
          <w:sz w:val="18"/>
          <w:szCs w:val="18"/>
        </w:rPr>
      </w:pPr>
      <w:r w:rsidRPr="0089426C">
        <w:rPr>
          <w:color w:val="000000"/>
          <w:sz w:val="18"/>
          <w:szCs w:val="18"/>
        </w:rPr>
        <w:tab/>
      </w:r>
    </w:p>
    <w:p w:rsidR="00AE48D4" w:rsidRPr="0089426C" w:rsidRDefault="00AE48D4" w:rsidP="0089426C">
      <w:pPr>
        <w:pStyle w:val="ConsPlusNormal"/>
        <w:ind w:firstLine="540"/>
        <w:jc w:val="both"/>
        <w:rPr>
          <w:color w:val="000000"/>
          <w:sz w:val="18"/>
          <w:szCs w:val="18"/>
        </w:rPr>
      </w:pPr>
      <w:r w:rsidRPr="0089426C">
        <w:rPr>
          <w:noProof/>
          <w:color w:val="000000"/>
          <w:sz w:val="18"/>
          <w:szCs w:val="18"/>
        </w:rPr>
        <w:pict>
          <v:rect id="Прямоугольник 3" o:spid="_x0000_s1050" style="position:absolute;left:0;text-align:left;margin-left:441.1pt;margin-top:6.1pt;width:127.65pt;height:100.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">
            <v:textbox inset="0,0,0,0">
              <w:txbxContent>
                <w:p w:rsidR="0089426C" w:rsidRPr="00E6673F" w:rsidRDefault="0089426C" w:rsidP="00AE48D4">
                  <w:pPr>
                    <w:jc w:val="center"/>
                    <w:rPr>
                      <w:sz w:val="12"/>
                      <w:szCs w:val="12"/>
                    </w:rPr>
                  </w:pPr>
                  <w:r w:rsidRPr="00E6673F">
                    <w:rPr>
                      <w:sz w:val="12"/>
                      <w:szCs w:val="12"/>
                    </w:rPr>
                    <w:t xml:space="preserve">В случае установления соответствия представленных документов </w:t>
                  </w:r>
                  <w:proofErr w:type="spellStart"/>
                  <w:proofErr w:type="gramStart"/>
                  <w:r w:rsidRPr="00E6673F">
                    <w:rPr>
                      <w:sz w:val="12"/>
                      <w:szCs w:val="12"/>
                    </w:rPr>
                    <w:t>требо-ваниям</w:t>
                  </w:r>
                  <w:proofErr w:type="spellEnd"/>
                  <w:proofErr w:type="gramEnd"/>
                  <w:r w:rsidRPr="00E6673F">
                    <w:rPr>
                      <w:sz w:val="12"/>
                      <w:szCs w:val="12"/>
                    </w:rPr>
                    <w:t xml:space="preserve"> п. 3.1.3, 3.2.2, 3.3.3 специалистом администрации поселения готовится разрешение на строительство, продлевается срок действия разрешения, вносятся изменения в разрешение и указанные документы направляются на согласование Главе Органа</w:t>
                  </w:r>
                </w:p>
                <w:p w:rsidR="0089426C" w:rsidRPr="006A1FFC" w:rsidRDefault="0089426C" w:rsidP="00AE48D4">
                  <w:pPr>
                    <w:jc w:val="center"/>
                    <w:rPr>
                      <w:sz w:val="16"/>
                      <w:szCs w:val="16"/>
                    </w:rPr>
                  </w:pPr>
                  <w:r w:rsidRPr="006A1FFC">
                    <w:rPr>
                      <w:sz w:val="16"/>
                      <w:szCs w:val="16"/>
                    </w:rPr>
                    <w:t xml:space="preserve"> (п. 3.1.3, 3.2.2, 3.3.3) </w:t>
                  </w:r>
                  <w:r w:rsidRPr="006A1FFC">
                    <w:rPr>
                      <w:b/>
                      <w:sz w:val="16"/>
                      <w:szCs w:val="16"/>
                    </w:rPr>
                    <w:t>1 день</w:t>
                  </w:r>
                </w:p>
                <w:p w:rsidR="0089426C" w:rsidRPr="00225B3E" w:rsidRDefault="0089426C" w:rsidP="00AE48D4">
                  <w:pPr>
                    <w:jc w:val="center"/>
                    <w:rPr>
                      <w:sz w:val="14"/>
                    </w:rPr>
                  </w:pPr>
                </w:p>
                <w:p w:rsidR="0089426C" w:rsidRDefault="0089426C" w:rsidP="00AE48D4">
                  <w:pPr>
                    <w:pStyle w:val="9"/>
                    <w:rPr>
                      <w:sz w:val="14"/>
                    </w:rPr>
                  </w:pPr>
                </w:p>
              </w:txbxContent>
            </v:textbox>
          </v:rect>
        </w:pict>
      </w:r>
      <w:r w:rsidRPr="0089426C">
        <w:rPr>
          <w:color w:val="000000"/>
          <w:sz w:val="18"/>
          <w:szCs w:val="18"/>
        </w:rPr>
        <w:tab/>
      </w:r>
    </w:p>
    <w:p w:rsidR="00AE48D4" w:rsidRPr="0089426C" w:rsidRDefault="00AE48D4" w:rsidP="0089426C">
      <w:pPr>
        <w:pStyle w:val="ConsPlusNormal"/>
        <w:ind w:firstLine="540"/>
        <w:jc w:val="both"/>
        <w:rPr>
          <w:color w:val="000000"/>
          <w:sz w:val="18"/>
          <w:szCs w:val="18"/>
        </w:rPr>
      </w:pPr>
    </w:p>
    <w:p w:rsidR="00AE48D4" w:rsidRPr="0089426C" w:rsidRDefault="00AE48D4" w:rsidP="0089426C">
      <w:pPr>
        <w:tabs>
          <w:tab w:val="num" w:pos="426"/>
        </w:tabs>
        <w:ind w:firstLine="5245"/>
        <w:contextualSpacing/>
        <w:jc w:val="right"/>
        <w:rPr>
          <w:b/>
          <w:color w:val="000000"/>
          <w:sz w:val="18"/>
          <w:szCs w:val="18"/>
        </w:rPr>
      </w:pPr>
      <w:r w:rsidRPr="0089426C">
        <w:rPr>
          <w:bCs/>
          <w:iCs/>
          <w:color w:val="000000"/>
          <w:sz w:val="18"/>
          <w:szCs w:val="18"/>
        </w:rPr>
        <w:t>Приложение № 6</w:t>
      </w:r>
      <w:r w:rsidRPr="0089426C">
        <w:rPr>
          <w:b/>
          <w:color w:val="000000"/>
          <w:sz w:val="18"/>
          <w:szCs w:val="18"/>
        </w:rPr>
        <w:t xml:space="preserve"> </w:t>
      </w:r>
    </w:p>
    <w:p w:rsidR="00AE48D4" w:rsidRPr="0089426C" w:rsidRDefault="00AE48D4" w:rsidP="0089426C">
      <w:pPr>
        <w:tabs>
          <w:tab w:val="num" w:pos="426"/>
        </w:tabs>
        <w:ind w:firstLine="5245"/>
        <w:contextualSpacing/>
        <w:jc w:val="right"/>
        <w:rPr>
          <w:b/>
          <w:color w:val="000000"/>
          <w:sz w:val="18"/>
          <w:szCs w:val="18"/>
        </w:rPr>
      </w:pPr>
    </w:p>
    <w:p w:rsidR="00AE48D4" w:rsidRPr="0089426C" w:rsidRDefault="00AE48D4" w:rsidP="0089426C">
      <w:pPr>
        <w:tabs>
          <w:tab w:val="num" w:pos="426"/>
        </w:tabs>
        <w:ind w:firstLine="5245"/>
        <w:contextualSpacing/>
        <w:jc w:val="right"/>
        <w:rPr>
          <w:b/>
          <w:color w:val="000000"/>
          <w:sz w:val="18"/>
          <w:szCs w:val="18"/>
        </w:rPr>
      </w:pPr>
    </w:p>
    <w:p w:rsidR="00AE48D4" w:rsidRPr="0089426C" w:rsidRDefault="00AE48D4" w:rsidP="0089426C">
      <w:pPr>
        <w:tabs>
          <w:tab w:val="num" w:pos="426"/>
        </w:tabs>
        <w:ind w:firstLine="5245"/>
        <w:contextualSpacing/>
        <w:jc w:val="right"/>
        <w:rPr>
          <w:b/>
          <w:color w:val="000000"/>
          <w:sz w:val="18"/>
          <w:szCs w:val="18"/>
        </w:rPr>
      </w:pPr>
      <w:r w:rsidRPr="0089426C">
        <w:rPr>
          <w:b/>
          <w:color w:val="000000"/>
          <w:sz w:val="18"/>
          <w:szCs w:val="18"/>
        </w:rPr>
        <w:t>к Административному регламенту</w:t>
      </w:r>
    </w:p>
    <w:p w:rsidR="00AE48D4" w:rsidRPr="0089426C" w:rsidRDefault="00AE48D4" w:rsidP="0089426C">
      <w:pPr>
        <w:ind w:firstLine="720"/>
        <w:contextualSpacing/>
        <w:jc w:val="right"/>
        <w:rPr>
          <w:b/>
          <w:bCs/>
          <w:sz w:val="18"/>
          <w:szCs w:val="18"/>
        </w:rPr>
      </w:pPr>
      <w:r w:rsidRPr="0089426C">
        <w:rPr>
          <w:b/>
          <w:bCs/>
          <w:sz w:val="18"/>
          <w:szCs w:val="18"/>
        </w:rPr>
        <w:t xml:space="preserve">"Выдача разрешения на строительство, </w:t>
      </w:r>
    </w:p>
    <w:p w:rsidR="00AE48D4" w:rsidRPr="0089426C" w:rsidRDefault="00AE48D4" w:rsidP="0089426C">
      <w:pPr>
        <w:ind w:firstLine="720"/>
        <w:contextualSpacing/>
        <w:jc w:val="right"/>
        <w:rPr>
          <w:b/>
          <w:bCs/>
          <w:sz w:val="18"/>
          <w:szCs w:val="18"/>
        </w:rPr>
      </w:pPr>
      <w:r w:rsidRPr="0089426C">
        <w:rPr>
          <w:b/>
          <w:bCs/>
          <w:sz w:val="18"/>
          <w:szCs w:val="18"/>
        </w:rPr>
        <w:t xml:space="preserve">реконструкцию объекта  </w:t>
      </w:r>
    </w:p>
    <w:p w:rsidR="00AE48D4" w:rsidRPr="0089426C" w:rsidRDefault="00AE48D4" w:rsidP="0089426C">
      <w:pPr>
        <w:ind w:firstLine="720"/>
        <w:contextualSpacing/>
        <w:jc w:val="right"/>
        <w:rPr>
          <w:b/>
          <w:bCs/>
          <w:sz w:val="18"/>
          <w:szCs w:val="18"/>
        </w:rPr>
      </w:pPr>
      <w:r w:rsidRPr="0089426C">
        <w:rPr>
          <w:b/>
          <w:bCs/>
          <w:sz w:val="18"/>
          <w:szCs w:val="18"/>
        </w:rPr>
        <w:t xml:space="preserve">капитального строительства </w:t>
      </w:r>
    </w:p>
    <w:p w:rsidR="00AE48D4" w:rsidRPr="0089426C" w:rsidRDefault="00AE48D4" w:rsidP="0089426C">
      <w:pPr>
        <w:ind w:firstLine="720"/>
        <w:contextualSpacing/>
        <w:jc w:val="right"/>
        <w:rPr>
          <w:b/>
          <w:bCs/>
          <w:sz w:val="18"/>
          <w:szCs w:val="18"/>
        </w:rPr>
      </w:pPr>
      <w:r w:rsidRPr="0089426C">
        <w:rPr>
          <w:b/>
          <w:bCs/>
          <w:sz w:val="18"/>
          <w:szCs w:val="18"/>
        </w:rPr>
        <w:t>и индивидуальное строительство"</w:t>
      </w:r>
    </w:p>
    <w:p w:rsidR="00AE48D4" w:rsidRPr="0089426C" w:rsidRDefault="00AE48D4" w:rsidP="0089426C">
      <w:pPr>
        <w:rPr>
          <w:color w:val="000000"/>
          <w:sz w:val="18"/>
          <w:szCs w:val="18"/>
        </w:rPr>
      </w:pPr>
    </w:p>
    <w:p w:rsidR="00AE48D4" w:rsidRPr="0089426C" w:rsidRDefault="00AE48D4" w:rsidP="0089426C">
      <w:pPr>
        <w:ind w:left="283"/>
        <w:jc w:val="center"/>
        <w:rPr>
          <w:bCs/>
          <w:color w:val="000000"/>
          <w:sz w:val="18"/>
          <w:szCs w:val="18"/>
        </w:rPr>
      </w:pPr>
      <w:r w:rsidRPr="0089426C">
        <w:rPr>
          <w:bCs/>
          <w:color w:val="000000"/>
          <w:sz w:val="18"/>
          <w:szCs w:val="18"/>
        </w:rPr>
        <w:t>Блок-схема последовательности предоставления муниципальной услуги</w:t>
      </w:r>
    </w:p>
    <w:p w:rsidR="00AE48D4" w:rsidRPr="0089426C" w:rsidRDefault="00AE48D4" w:rsidP="0089426C">
      <w:pPr>
        <w:ind w:left="283"/>
        <w:jc w:val="center"/>
        <w:rPr>
          <w:bCs/>
          <w:color w:val="000000"/>
          <w:sz w:val="18"/>
          <w:szCs w:val="18"/>
        </w:rPr>
      </w:pPr>
      <w:r w:rsidRPr="0089426C">
        <w:rPr>
          <w:bCs/>
          <w:color w:val="000000"/>
          <w:sz w:val="18"/>
          <w:szCs w:val="18"/>
        </w:rPr>
        <w:t>через МФЦ</w:t>
      </w:r>
    </w:p>
    <w:p w:rsidR="00AE48D4" w:rsidRPr="0089426C" w:rsidRDefault="00AE48D4" w:rsidP="0089426C">
      <w:pPr>
        <w:pStyle w:val="ConsPlusNormal"/>
        <w:ind w:firstLine="540"/>
        <w:jc w:val="both"/>
        <w:rPr>
          <w:color w:val="000000"/>
          <w:sz w:val="18"/>
          <w:szCs w:val="18"/>
        </w:rPr>
      </w:pPr>
      <w:r w:rsidRPr="0089426C">
        <w:rPr>
          <w:rFonts w:eastAsia="Calibri"/>
          <w:noProof/>
          <w:color w:val="000000"/>
          <w:sz w:val="18"/>
          <w:szCs w:val="18"/>
        </w:rPr>
        <w:lastRenderedPageBreak/>
        <w:pict>
          <v:oval id="Овал 33" o:spid="_x0000_s1037" style="position:absolute;left:0;text-align:left;margin-left:149.3pt;margin-top:540pt;width:168.15pt;height:70.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">
            <v:textbox style="mso-next-textbox:#Овал 33">
              <w:txbxContent>
                <w:p w:rsidR="0089426C" w:rsidRDefault="0089426C" w:rsidP="00AE48D4">
                  <w:pPr>
                    <w:pStyle w:val="9"/>
                    <w:jc w:val="center"/>
                    <w:rPr>
                      <w:rFonts w:eastAsia="Calibri"/>
                    </w:rPr>
                  </w:pPr>
                </w:p>
                <w:p w:rsidR="0089426C" w:rsidRPr="00507BC1" w:rsidRDefault="0089426C" w:rsidP="00AE48D4">
                  <w:pPr>
                    <w:pStyle w:val="9"/>
                    <w:jc w:val="center"/>
                    <w:rPr>
                      <w:rFonts w:ascii="Calibri" w:eastAsia="Calibri" w:hAnsi="Calibri"/>
                      <w:i/>
                      <w:sz w:val="12"/>
                      <w:szCs w:val="12"/>
                    </w:rPr>
                  </w:pPr>
                  <w:r w:rsidRPr="00507BC1">
                    <w:rPr>
                      <w:rFonts w:ascii="Calibri" w:eastAsia="Calibri" w:hAnsi="Calibri"/>
                      <w:i/>
                      <w:sz w:val="12"/>
                      <w:szCs w:val="12"/>
                    </w:rPr>
                    <w:t>Выдача результата предоставления заявителю</w:t>
                  </w:r>
                </w:p>
                <w:p w:rsidR="0089426C" w:rsidRPr="00507BC1" w:rsidRDefault="0089426C" w:rsidP="00AE48D4">
                  <w:pPr>
                    <w:pStyle w:val="9"/>
                    <w:jc w:val="center"/>
                    <w:rPr>
                      <w:rFonts w:ascii="Calibri" w:hAnsi="Calibri"/>
                      <w:b w:val="0"/>
                      <w:i/>
                      <w:iCs/>
                      <w:sz w:val="12"/>
                      <w:szCs w:val="12"/>
                    </w:rPr>
                  </w:pPr>
                  <w:r w:rsidRPr="00507BC1">
                    <w:rPr>
                      <w:rFonts w:ascii="Calibri" w:eastAsia="Calibri" w:hAnsi="Calibri"/>
                      <w:i/>
                      <w:sz w:val="12"/>
                      <w:szCs w:val="12"/>
                    </w:rPr>
                    <w:t xml:space="preserve">(п.п. 3.1.4, 3.1.5, 3.2.3, 3.3.4) </w:t>
                  </w:r>
                  <w:r w:rsidRPr="00507BC1">
                    <w:rPr>
                      <w:rFonts w:ascii="Calibri" w:hAnsi="Calibri"/>
                      <w:b w:val="0"/>
                      <w:i/>
                      <w:iCs/>
                      <w:sz w:val="12"/>
                      <w:szCs w:val="12"/>
                    </w:rPr>
                    <w:t>1 день</w:t>
                  </w:r>
                </w:p>
                <w:p w:rsidR="0089426C" w:rsidRPr="00507BC1" w:rsidRDefault="0089426C" w:rsidP="00AE48D4">
                  <w:pPr>
                    <w:jc w:val="center"/>
                    <w:rPr>
                      <w:b/>
                      <w:bCs/>
                      <w:sz w:val="12"/>
                      <w:szCs w:val="12"/>
                    </w:rPr>
                  </w:pPr>
                  <w:r w:rsidRPr="00507BC1">
                    <w:rPr>
                      <w:b/>
                      <w:bCs/>
                      <w:sz w:val="12"/>
                      <w:szCs w:val="12"/>
                    </w:rPr>
                    <w:t>1 день</w:t>
                  </w:r>
                </w:p>
              </w:txbxContent>
            </v:textbox>
          </v:oval>
        </w:pict>
      </w:r>
      <w:r w:rsidRPr="0089426C">
        <w:rPr>
          <w:rFonts w:eastAsia="Calibri"/>
          <w:noProof/>
          <w:color w:val="000000"/>
          <w:sz w:val="18"/>
          <w:szCs w:val="18"/>
        </w:rPr>
        <w:pict>
          <v:line id="Прямая соединительная линия 29" o:spid="_x0000_s1032" style="position:absolute;left:0;text-align:left;z-index:251667456;visibility:visible" from="230.75pt,205.95pt" to="230.7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">
            <v:stroke endarrow="block"/>
          </v:line>
        </w:pict>
      </w:r>
      <w:r w:rsidRPr="0089426C">
        <w:rPr>
          <w:rFonts w:eastAsia="Calibri"/>
          <w:noProof/>
          <w:color w:val="000000"/>
          <w:sz w:val="18"/>
          <w:szCs w:val="18"/>
        </w:rPr>
        <w:pict>
          <v:rect id="Прямоугольник 27" o:spid="_x0000_s1031" style="position:absolute;left:0;text-align:left;margin-left:90pt;margin-top:116.25pt;width:286.15pt;height:89.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">
            <v:textbox style="mso-next-textbox:#Прямоугольник 27">
              <w:txbxContent>
                <w:p w:rsidR="0089426C" w:rsidRDefault="0089426C" w:rsidP="00AE48D4">
                  <w:pPr>
                    <w:jc w:val="center"/>
                  </w:pPr>
                </w:p>
                <w:p w:rsidR="0089426C" w:rsidRPr="00E6673F" w:rsidRDefault="0089426C" w:rsidP="00AE48D4">
                  <w:pPr>
                    <w:jc w:val="center"/>
                  </w:pPr>
                  <w:r w:rsidRPr="00E6673F">
                    <w:t>Доставка заявления с прилагаемыми документами в администрацию поселения</w:t>
                  </w:r>
                </w:p>
                <w:p w:rsidR="0089426C" w:rsidRPr="00E6673F" w:rsidRDefault="0089426C" w:rsidP="00AE48D4">
                  <w:pPr>
                    <w:jc w:val="center"/>
                  </w:pPr>
                  <w:r w:rsidRPr="00E6673F">
                    <w:t xml:space="preserve">п. 3.1.1, 3.2.1, 3.3.1 </w:t>
                  </w:r>
                </w:p>
                <w:p w:rsidR="0089426C" w:rsidRPr="0001423C" w:rsidRDefault="0089426C" w:rsidP="00AE48D4">
                  <w:pPr>
                    <w:jc w:val="center"/>
                    <w:rPr>
                      <w:b/>
                      <w:bCs/>
                    </w:rPr>
                  </w:pPr>
                  <w:r w:rsidRPr="0001423C">
                    <w:rPr>
                      <w:b/>
                      <w:bCs/>
                    </w:rPr>
                    <w:t>1 день</w:t>
                  </w:r>
                </w:p>
              </w:txbxContent>
            </v:textbox>
          </v:rect>
        </w:pict>
      </w:r>
      <w:r w:rsidRPr="0089426C">
        <w:rPr>
          <w:rFonts w:eastAsia="Calibri"/>
          <w:noProof/>
          <w:color w:val="000000"/>
          <w:sz w:val="18"/>
          <w:szCs w:val="18"/>
        </w:rPr>
        <w:pict>
          <v:line id="Прямая соединительная линия 31" o:spid="_x0000_s1033" style="position:absolute;left:0;text-align:left;z-index:251668480;visibility:visible"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">
            <v:stroke endarrow="block"/>
          </v:line>
        </w:pict>
      </w:r>
      <w:r w:rsidRPr="0089426C">
        <w:rPr>
          <w:rFonts w:eastAsia="Calibri"/>
          <w:noProof/>
          <w:color w:val="000000"/>
          <w:sz w:val="18"/>
          <w:szCs w:val="18"/>
        </w:rPr>
        <w:pict>
          <v:oval id="Овал 24" o:spid="_x0000_s1034" style="position:absolute;left:0;text-align:left;margin-left:108.05pt;margin-top:20.15pt;width:243pt;height:69.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">
            <v:textbox style="mso-next-textbox:#Овал 24">
              <w:txbxContent>
                <w:p w:rsidR="0089426C" w:rsidRPr="0001423C" w:rsidRDefault="0089426C" w:rsidP="00AE48D4">
                  <w:pPr>
                    <w:tabs>
                      <w:tab w:val="num" w:pos="1260"/>
                      <w:tab w:val="num" w:pos="1560"/>
                    </w:tabs>
                    <w:jc w:val="center"/>
                  </w:pPr>
                  <w:r w:rsidRPr="0001423C">
                    <w:t>Приё</w:t>
                  </w:r>
                  <w:r>
                    <w:t xml:space="preserve">м документов от заявителей, п. </w:t>
                  </w:r>
                  <w:r w:rsidRPr="00197223">
                    <w:t>3.1.1, 3.2.1, 3.3.1</w:t>
                  </w:r>
                </w:p>
              </w:txbxContent>
            </v:textbox>
          </v:oval>
        </w:pict>
      </w:r>
      <w:r w:rsidRPr="0089426C">
        <w:rPr>
          <w:rFonts w:eastAsia="Calibri"/>
          <w:noProof/>
          <w:color w:val="000000"/>
          <w:sz w:val="18"/>
          <w:szCs w:val="18"/>
        </w:rPr>
        <w:pict>
          <v:line id="Прямая соединительная линия 35" o:spid="_x0000_s1035" style="position:absolute;left:0;text-align:left;flip:x;z-index:251670528;visibility:visible" from="233.75pt,477.1pt" to="396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">
            <v:stroke endarrow="block"/>
          </v:line>
        </w:pict>
      </w:r>
      <w:r w:rsidRPr="0089426C">
        <w:rPr>
          <w:rFonts w:eastAsia="Calibri"/>
          <w:noProof/>
          <w:color w:val="000000"/>
          <w:sz w:val="18"/>
          <w:szCs w:val="18"/>
        </w:rPr>
        <w:pict>
          <v:line id="Прямая соединительная линия 34" o:spid="_x0000_s1036" style="position:absolute;left:0;text-align:left;z-index:251671552;visibility:visible" from="57.8pt,477.1pt" to="226.5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">
            <v:stroke endarrow="block"/>
          </v:line>
        </w:pict>
      </w:r>
      <w:r w:rsidRPr="0089426C">
        <w:rPr>
          <w:rFonts w:eastAsia="Calibri"/>
          <w:noProof/>
          <w:color w:val="000000"/>
          <w:sz w:val="18"/>
          <w:szCs w:val="18"/>
        </w:rPr>
        <w:pict>
          <v:rect id="Прямоугольник 32" o:spid="_x0000_s1038" style="position:absolute;left:0;text-align:left;margin-left:-4.8pt;margin-top:261.1pt;width:107.2pt;height:3in;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">
            <v:textbox style="mso-next-textbox:#Прямоугольник 32">
              <w:txbxContent>
                <w:p w:rsidR="0089426C" w:rsidRDefault="0089426C" w:rsidP="00AE48D4">
                  <w:pPr>
                    <w:jc w:val="center"/>
                  </w:pPr>
                </w:p>
                <w:p w:rsidR="0089426C" w:rsidRPr="004551B3" w:rsidRDefault="0089426C" w:rsidP="00AE48D4">
                  <w:pPr>
                    <w:jc w:val="center"/>
                  </w:pPr>
                  <w:r w:rsidRPr="004551B3">
                    <w:t>Письменное уведомление об отказе в выдаче разрешения на строительство, продлении срока действия разрешения и внесени</w:t>
                  </w:r>
                  <w:r>
                    <w:t>и</w:t>
                  </w:r>
                  <w:r w:rsidRPr="004551B3">
                    <w:t xml:space="preserve"> изменений в разрешение</w:t>
                  </w:r>
                  <w:r>
                    <w:t>,</w:t>
                  </w:r>
                  <w:r w:rsidRPr="004551B3">
                    <w:t xml:space="preserve"> доставка документов в </w:t>
                  </w:r>
                  <w:r>
                    <w:t xml:space="preserve">МФЦ </w:t>
                  </w:r>
                  <w:proofErr w:type="spellStart"/>
                  <w:proofErr w:type="gramStart"/>
                  <w:r w:rsidRPr="004551B3">
                    <w:t>п</w:t>
                  </w:r>
                  <w:proofErr w:type="spellEnd"/>
                  <w:proofErr w:type="gramEnd"/>
                  <w:r w:rsidRPr="004551B3">
                    <w:t xml:space="preserve"> 3.1.3, 3.2.2, 3.3.3</w:t>
                  </w:r>
                </w:p>
                <w:p w:rsidR="0089426C" w:rsidRPr="004551B3" w:rsidRDefault="0089426C" w:rsidP="00AE48D4">
                  <w:pPr>
                    <w:jc w:val="center"/>
                    <w:rPr>
                      <w:b/>
                    </w:rPr>
                  </w:pPr>
                  <w:r>
                    <w:rPr>
                      <w:b/>
                    </w:rPr>
                    <w:t>2</w:t>
                  </w:r>
                  <w:r w:rsidRPr="004551B3">
                    <w:rPr>
                      <w:b/>
                    </w:rPr>
                    <w:t xml:space="preserve"> дн</w:t>
                  </w:r>
                  <w:r>
                    <w:rPr>
                      <w:b/>
                    </w:rPr>
                    <w:t>я</w:t>
                  </w:r>
                </w:p>
              </w:txbxContent>
            </v:textbox>
          </v:rect>
        </w:pict>
      </w:r>
      <w:r w:rsidRPr="0089426C">
        <w:rPr>
          <w:rFonts w:eastAsia="Calibri"/>
          <w:noProof/>
          <w:color w:val="000000"/>
          <w:sz w:val="18"/>
          <w:szCs w:val="18"/>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0" o:spid="_x0000_s1039" type="#_x0000_t41" style="position:absolute;left:0;text-align:left;margin-left:106.1pt;margin-top:266.1pt;width:46.75pt;height:4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" adj="11620,-30168,-971,-29976">
            <v:textbox style="mso-next-textbox:#Выноска 1 (без границы) 30">
              <w:txbxContent>
                <w:p w:rsidR="0089426C" w:rsidRDefault="0089426C" w:rsidP="00AE48D4">
                  <w:pPr>
                    <w:pStyle w:val="ConsNonformat0"/>
                    <w:widowControl/>
                    <w:autoSpaceDE/>
                    <w:autoSpaceDN/>
                    <w:adjustRightInd/>
                    <w:rPr>
                      <w:rFonts w:ascii="Times New Roman" w:hAnsi="Times New Roman"/>
                      <w:b/>
                      <w:bCs/>
                      <w:szCs w:val="24"/>
                    </w:rPr>
                  </w:pPr>
                  <w:r>
                    <w:rPr>
                      <w:rFonts w:ascii="Times New Roman" w:hAnsi="Times New Roman"/>
                      <w:b/>
                      <w:bCs/>
                      <w:szCs w:val="24"/>
                    </w:rPr>
                    <w:t>НЕТ</w:t>
                  </w:r>
                </w:p>
                <w:p w:rsidR="0089426C" w:rsidRDefault="0089426C" w:rsidP="00AE48D4">
                  <w:pPr>
                    <w:pStyle w:val="ConsNonformat0"/>
                    <w:widowControl/>
                    <w:autoSpaceDE/>
                    <w:autoSpaceDN/>
                    <w:adjustRightInd/>
                    <w:rPr>
                      <w:rFonts w:ascii="Times New Roman" w:hAnsi="Times New Roman"/>
                      <w:b/>
                      <w:bCs/>
                      <w:szCs w:val="24"/>
                    </w:rPr>
                  </w:pPr>
                </w:p>
                <w:p w:rsidR="0089426C" w:rsidRDefault="0089426C" w:rsidP="00AE48D4">
                  <w:pPr>
                    <w:pStyle w:val="ConsNonformat0"/>
                    <w:widowControl/>
                    <w:autoSpaceDE/>
                    <w:autoSpaceDN/>
                    <w:adjustRightInd/>
                    <w:rPr>
                      <w:rFonts w:ascii="Times New Roman" w:hAnsi="Times New Roman"/>
                      <w:b/>
                      <w:bCs/>
                      <w:szCs w:val="24"/>
                    </w:rPr>
                  </w:pPr>
                </w:p>
                <w:p w:rsidR="0089426C" w:rsidRDefault="0089426C" w:rsidP="00AE48D4">
                  <w:pPr>
                    <w:pStyle w:val="ConsNonformat0"/>
                    <w:widowControl/>
                    <w:autoSpaceDE/>
                    <w:autoSpaceDN/>
                    <w:adjustRightInd/>
                    <w:rPr>
                      <w:rFonts w:ascii="Times New Roman" w:hAnsi="Times New Roman"/>
                      <w:b/>
                      <w:bCs/>
                      <w:szCs w:val="24"/>
                    </w:rPr>
                  </w:pPr>
                </w:p>
                <w:p w:rsidR="0089426C" w:rsidRDefault="0089426C" w:rsidP="00AE48D4">
                  <w:pPr>
                    <w:pStyle w:val="ConsNonformat0"/>
                    <w:widowControl/>
                    <w:autoSpaceDE/>
                    <w:autoSpaceDN/>
                    <w:adjustRightInd/>
                    <w:rPr>
                      <w:rFonts w:ascii="Times New Roman" w:hAnsi="Times New Roman"/>
                      <w:b/>
                      <w:bCs/>
                      <w:szCs w:val="24"/>
                    </w:rPr>
                  </w:pPr>
                </w:p>
                <w:p w:rsidR="0089426C" w:rsidRDefault="0089426C" w:rsidP="00AE48D4">
                  <w:pPr>
                    <w:pStyle w:val="ConsNonformat0"/>
                    <w:widowControl/>
                    <w:autoSpaceDE/>
                    <w:autoSpaceDN/>
                    <w:adjustRightInd/>
                    <w:rPr>
                      <w:rFonts w:ascii="Times New Roman" w:hAnsi="Times New Roman"/>
                      <w:b/>
                      <w:bCs/>
                      <w:szCs w:val="24"/>
                    </w:rPr>
                  </w:pPr>
                </w:p>
                <w:p w:rsidR="0089426C" w:rsidRDefault="0089426C" w:rsidP="00AE48D4">
                  <w:pPr>
                    <w:pStyle w:val="ConsNonformat0"/>
                    <w:widowControl/>
                    <w:autoSpaceDE/>
                    <w:autoSpaceDN/>
                    <w:adjustRightInd/>
                    <w:rPr>
                      <w:rFonts w:ascii="Times New Roman" w:hAnsi="Times New Roman"/>
                      <w:b/>
                      <w:bCs/>
                      <w:szCs w:val="24"/>
                    </w:rPr>
                  </w:pPr>
                </w:p>
                <w:p w:rsidR="0089426C" w:rsidRDefault="0089426C" w:rsidP="00AE48D4">
                  <w:pPr>
                    <w:pStyle w:val="ConsNonformat0"/>
                    <w:widowControl/>
                    <w:autoSpaceDE/>
                    <w:autoSpaceDN/>
                    <w:adjustRightInd/>
                    <w:rPr>
                      <w:rFonts w:ascii="Times New Roman" w:hAnsi="Times New Roman"/>
                      <w:b/>
                      <w:bCs/>
                      <w:szCs w:val="24"/>
                    </w:rPr>
                  </w:pPr>
                  <w:r>
                    <w:rPr>
                      <w:rFonts w:ascii="Times New Roman" w:hAnsi="Times New Roman"/>
                      <w:b/>
                      <w:bCs/>
                      <w:szCs w:val="24"/>
                    </w:rPr>
                    <w:t>Т</w:t>
                  </w:r>
                </w:p>
              </w:txbxContent>
            </v:textbox>
            <o:callout v:ext="edit" minusx="t"/>
          </v:shape>
        </w:pict>
      </w:r>
      <w:r w:rsidRPr="0089426C">
        <w:rPr>
          <w:rFonts w:eastAsia="Calibri"/>
          <w:noProof/>
          <w:color w:val="000000"/>
          <w:sz w:val="18"/>
          <w:szCs w:val="18"/>
        </w:rPr>
        <w:pict>
          <v:shapetype id="_x0000_t110" coordsize="21600,21600" o:spt="110" path="m10800,l,10800,10800,21600,21600,10800xe">
            <v:stroke joinstyle="miter"/>
            <v:path gradientshapeok="t" o:connecttype="rect" textboxrect="5400,5400,16200,16200"/>
          </v:shapetype>
          <v:shape id="Блок-схема: решение 28" o:spid="_x0000_s1040" type="#_x0000_t110" style="position:absolute;left:0;text-align:left;margin-left:128.4pt;margin-top:252.1pt;width:206.5pt;height:245.3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">
            <v:textbox style="mso-next-textbox:#Блок-схема: решение 28">
              <w:txbxContent>
                <w:p w:rsidR="0089426C" w:rsidRPr="00E6673F" w:rsidRDefault="0089426C" w:rsidP="00AE48D4">
                  <w:pPr>
                    <w:tabs>
                      <w:tab w:val="num" w:pos="1260"/>
                      <w:tab w:val="num" w:pos="1560"/>
                    </w:tabs>
                    <w:jc w:val="center"/>
                    <w:rPr>
                      <w:sz w:val="16"/>
                      <w:szCs w:val="16"/>
                    </w:rPr>
                  </w:pPr>
                  <w:r w:rsidRPr="00E6673F">
                    <w:rPr>
                      <w:sz w:val="16"/>
                      <w:szCs w:val="16"/>
                    </w:rPr>
                    <w:t xml:space="preserve">Специалист Органа, проводит проверку представленных документов на соответствие </w:t>
                  </w:r>
                  <w:proofErr w:type="spellStart"/>
                  <w:r w:rsidRPr="00E6673F">
                    <w:rPr>
                      <w:sz w:val="16"/>
                      <w:szCs w:val="16"/>
                    </w:rPr>
                    <w:t>требо-ваниям</w:t>
                  </w:r>
                  <w:proofErr w:type="spellEnd"/>
                  <w:r w:rsidRPr="00E6673F">
                    <w:rPr>
                      <w:sz w:val="16"/>
                      <w:szCs w:val="16"/>
                    </w:rPr>
                    <w:t xml:space="preserve">, установленным настоящим Административным регламентом (п. 3.1.1, 3.2.1, 3.3.1) </w:t>
                  </w:r>
                  <w:r w:rsidRPr="00E6673F">
                    <w:rPr>
                      <w:b/>
                      <w:sz w:val="16"/>
                      <w:szCs w:val="16"/>
                    </w:rPr>
                    <w:t xml:space="preserve">5 </w:t>
                  </w:r>
                  <w:proofErr w:type="spellStart"/>
                  <w:r w:rsidRPr="00E6673F">
                    <w:rPr>
                      <w:b/>
                      <w:sz w:val="16"/>
                      <w:szCs w:val="16"/>
                    </w:rPr>
                    <w:t>раб</w:t>
                  </w:r>
                  <w:proofErr w:type="gramStart"/>
                  <w:r w:rsidRPr="00E6673F">
                    <w:rPr>
                      <w:b/>
                      <w:sz w:val="16"/>
                      <w:szCs w:val="16"/>
                    </w:rPr>
                    <w:t>.д</w:t>
                  </w:r>
                  <w:proofErr w:type="gramEnd"/>
                  <w:r w:rsidRPr="00E6673F">
                    <w:rPr>
                      <w:b/>
                      <w:sz w:val="16"/>
                      <w:szCs w:val="16"/>
                    </w:rPr>
                    <w:t>ней</w:t>
                  </w:r>
                  <w:proofErr w:type="spellEnd"/>
                  <w:r w:rsidRPr="00E6673F">
                    <w:rPr>
                      <w:sz w:val="16"/>
                      <w:szCs w:val="16"/>
                    </w:rPr>
                    <w:t xml:space="preserve">                     </w:t>
                  </w:r>
                </w:p>
                <w:p w:rsidR="0089426C" w:rsidRPr="00F86082" w:rsidRDefault="0089426C" w:rsidP="00AE48D4">
                  <w:pPr>
                    <w:jc w:val="center"/>
                  </w:pPr>
                </w:p>
              </w:txbxContent>
            </v:textbox>
          </v:shape>
        </w:pict>
      </w:r>
      <w:r w:rsidRPr="0089426C">
        <w:rPr>
          <w:rFonts w:eastAsia="Calibri"/>
          <w:noProof/>
          <w:color w:val="000000"/>
          <w:sz w:val="18"/>
          <w:szCs w:val="18"/>
        </w:rPr>
        <w:pict>
          <v:rect id="Прямоугольник 26" o:spid="_x0000_s1041" style="position:absolute;left:0;text-align:left;margin-left:351pt;margin-top:261.1pt;width:108pt;height:3in;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">
            <v:textbox>
              <w:txbxContent>
                <w:p w:rsidR="0089426C" w:rsidRDefault="0089426C" w:rsidP="00AE48D4">
                  <w:pPr>
                    <w:jc w:val="center"/>
                  </w:pPr>
                </w:p>
                <w:p w:rsidR="0089426C" w:rsidRDefault="0089426C" w:rsidP="00AE48D4">
                  <w:pPr>
                    <w:jc w:val="center"/>
                  </w:pPr>
                  <w:r w:rsidRPr="00F86082">
                    <w:t>Подготовка разрешения на строительство</w:t>
                  </w:r>
                  <w:r>
                    <w:t xml:space="preserve">, </w:t>
                  </w:r>
                  <w:r w:rsidRPr="00F86082">
                    <w:t xml:space="preserve"> </w:t>
                  </w:r>
                  <w:r w:rsidRPr="004551B3">
                    <w:t>продление срока действия разрешения, внесение изменени</w:t>
                  </w:r>
                  <w:r>
                    <w:t>й</w:t>
                  </w:r>
                  <w:r w:rsidRPr="004551B3">
                    <w:t xml:space="preserve"> в разрешение </w:t>
                  </w:r>
                  <w:r w:rsidRPr="00F86082">
                    <w:t xml:space="preserve">и согласование,  доставка документов в </w:t>
                  </w:r>
                  <w:r>
                    <w:t xml:space="preserve">МФЦ </w:t>
                  </w:r>
                  <w:proofErr w:type="spellStart"/>
                  <w:proofErr w:type="gramStart"/>
                  <w:r w:rsidRPr="004551B3">
                    <w:t>п</w:t>
                  </w:r>
                  <w:proofErr w:type="spellEnd"/>
                  <w:proofErr w:type="gramEnd"/>
                  <w:r w:rsidRPr="004551B3">
                    <w:t xml:space="preserve"> 3.1.3, 3.2.2, 3.3.3</w:t>
                  </w:r>
                  <w:r>
                    <w:t xml:space="preserve"> </w:t>
                  </w:r>
                </w:p>
                <w:p w:rsidR="0089426C" w:rsidRDefault="0089426C" w:rsidP="00AE48D4">
                  <w:pPr>
                    <w:jc w:val="center"/>
                  </w:pPr>
                </w:p>
                <w:p w:rsidR="0089426C" w:rsidRPr="00F86082" w:rsidRDefault="0089426C" w:rsidP="00AE48D4">
                  <w:pPr>
                    <w:jc w:val="center"/>
                    <w:rPr>
                      <w:b/>
                      <w:bCs/>
                    </w:rPr>
                  </w:pPr>
                  <w:r>
                    <w:rPr>
                      <w:b/>
                    </w:rPr>
                    <w:t>2</w:t>
                  </w:r>
                  <w:r w:rsidRPr="004551B3">
                    <w:rPr>
                      <w:b/>
                    </w:rPr>
                    <w:t xml:space="preserve"> дн</w:t>
                  </w:r>
                  <w:r>
                    <w:rPr>
                      <w:b/>
                    </w:rPr>
                    <w:t>я</w:t>
                  </w:r>
                </w:p>
                <w:p w:rsidR="0089426C" w:rsidRPr="00F86082" w:rsidRDefault="0089426C" w:rsidP="00AE48D4">
                  <w:pPr>
                    <w:pStyle w:val="a5"/>
                  </w:pPr>
                </w:p>
              </w:txbxContent>
            </v:textbox>
          </v:rect>
        </w:pict>
      </w:r>
      <w:r w:rsidRPr="0089426C">
        <w:rPr>
          <w:rFonts w:eastAsia="Calibri"/>
          <w:noProof/>
          <w:color w:val="000000"/>
          <w:sz w:val="18"/>
          <w:szCs w:val="18"/>
        </w:rPr>
        <w:pict>
          <v:shape id="Выноска 1 (без границы) 25" o:spid="_x0000_s1042" type="#_x0000_t41" style="position:absolute;left:0;text-align:left;margin-left:306pt;margin-top:297.1pt;width:36.05pt;height:30.15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" adj="17345,-33529,26123,-32777">
            <v:textbox>
              <w:txbxContent>
                <w:p w:rsidR="0089426C" w:rsidRDefault="0089426C" w:rsidP="00AE48D4">
                  <w:pPr>
                    <w:pStyle w:val="a3"/>
                    <w:rPr>
                      <w:b/>
                      <w:bCs/>
                    </w:rPr>
                  </w:pPr>
                  <w:r>
                    <w:rPr>
                      <w:b/>
                      <w:bCs/>
                    </w:rPr>
                    <w:t>ДА</w:t>
                  </w:r>
                </w:p>
              </w:txbxContent>
            </v:textbox>
          </v:shape>
        </w:pict>
      </w:r>
      <w:r w:rsidRPr="0089426C">
        <w:rPr>
          <w:rFonts w:eastAsia="Calibri"/>
          <w:noProof/>
          <w:color w:val="000000"/>
          <w:sz w:val="18"/>
          <w:szCs w:val="18"/>
        </w:rPr>
        <w:drawing>
          <wp:inline distT="0" distB="0" distL="0" distR="0">
            <wp:extent cx="6906260" cy="6858000"/>
            <wp:effectExtent l="0" t="0" r="0" b="0"/>
            <wp:docPr id="1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85" cstate="print"/>
                    <a:srcRect t="-99976" b="99976"/>
                    <a:stretch>
                      <a:fillRect/>
                    </a:stretch>
                  </pic:blipFill>
                  <pic:spPr bwMode="auto">
                    <a:xfrm>
                      <a:off x="0" y="0"/>
                      <a:ext cx="6906260" cy="6858000"/>
                    </a:xfrm>
                    <a:prstGeom prst="rect">
                      <a:avLst/>
                    </a:prstGeom>
                    <a:noFill/>
                    <a:ln w="9525">
                      <a:noFill/>
                      <a:miter lim="800000"/>
                      <a:headEnd/>
                      <a:tailEnd/>
                    </a:ln>
                  </pic:spPr>
                </pic:pic>
              </a:graphicData>
            </a:graphic>
          </wp:inline>
        </w:drawing>
      </w:r>
    </w:p>
    <w:p w:rsidR="00AE48D4" w:rsidRPr="0089426C" w:rsidRDefault="00AE48D4" w:rsidP="0089426C">
      <w:pPr>
        <w:pStyle w:val="ConsPlusNormal"/>
        <w:ind w:firstLine="540"/>
        <w:jc w:val="both"/>
        <w:rPr>
          <w:color w:val="000000"/>
          <w:sz w:val="18"/>
          <w:szCs w:val="18"/>
        </w:rPr>
      </w:pPr>
    </w:p>
    <w:p w:rsidR="00AE48D4" w:rsidRPr="0089426C" w:rsidRDefault="00AE48D4" w:rsidP="0089426C">
      <w:pPr>
        <w:pStyle w:val="ConsPlusNormal"/>
        <w:ind w:firstLine="540"/>
        <w:jc w:val="both"/>
        <w:rPr>
          <w:color w:val="000000"/>
          <w:sz w:val="18"/>
          <w:szCs w:val="18"/>
        </w:rPr>
      </w:pPr>
    </w:p>
    <w:p w:rsidR="00AE48D4" w:rsidRPr="0089426C" w:rsidRDefault="00AE48D4" w:rsidP="0089426C">
      <w:pPr>
        <w:pStyle w:val="ConsPlusNormal"/>
        <w:ind w:firstLine="540"/>
        <w:jc w:val="both"/>
        <w:rPr>
          <w:color w:val="000000"/>
          <w:sz w:val="18"/>
          <w:szCs w:val="18"/>
        </w:rPr>
      </w:pPr>
    </w:p>
    <w:p w:rsidR="00AE48D4" w:rsidRPr="0089426C" w:rsidRDefault="00AE48D4" w:rsidP="0089426C">
      <w:pPr>
        <w:pStyle w:val="ConsPlusNormal"/>
        <w:jc w:val="right"/>
        <w:rPr>
          <w:color w:val="000000"/>
          <w:sz w:val="18"/>
          <w:szCs w:val="18"/>
        </w:rPr>
      </w:pPr>
      <w:r w:rsidRPr="0089426C">
        <w:rPr>
          <w:color w:val="000000"/>
          <w:sz w:val="18"/>
          <w:szCs w:val="18"/>
        </w:rPr>
        <w:t>Приложение №7</w:t>
      </w:r>
    </w:p>
    <w:p w:rsidR="00AE48D4" w:rsidRPr="0089426C" w:rsidRDefault="00AE48D4" w:rsidP="0089426C">
      <w:pPr>
        <w:tabs>
          <w:tab w:val="num" w:pos="426"/>
        </w:tabs>
        <w:ind w:firstLine="5245"/>
        <w:contextualSpacing/>
        <w:jc w:val="right"/>
        <w:rPr>
          <w:b/>
          <w:color w:val="000000"/>
          <w:sz w:val="18"/>
          <w:szCs w:val="18"/>
        </w:rPr>
      </w:pPr>
      <w:bookmarkStart w:id="48" w:name="P1227"/>
      <w:bookmarkEnd w:id="48"/>
      <w:r w:rsidRPr="0089426C">
        <w:rPr>
          <w:b/>
          <w:color w:val="000000"/>
          <w:sz w:val="18"/>
          <w:szCs w:val="18"/>
        </w:rPr>
        <w:t>к Административному регламенту</w:t>
      </w:r>
    </w:p>
    <w:p w:rsidR="00AE48D4" w:rsidRPr="0089426C" w:rsidRDefault="00AE48D4" w:rsidP="0089426C">
      <w:pPr>
        <w:ind w:firstLine="720"/>
        <w:contextualSpacing/>
        <w:jc w:val="right"/>
        <w:rPr>
          <w:b/>
          <w:bCs/>
          <w:sz w:val="18"/>
          <w:szCs w:val="18"/>
        </w:rPr>
      </w:pPr>
      <w:r w:rsidRPr="0089426C">
        <w:rPr>
          <w:b/>
          <w:bCs/>
          <w:sz w:val="18"/>
          <w:szCs w:val="18"/>
        </w:rPr>
        <w:t xml:space="preserve">"Выдача разрешения на строительство, </w:t>
      </w:r>
    </w:p>
    <w:p w:rsidR="00AE48D4" w:rsidRPr="0089426C" w:rsidRDefault="00AE48D4" w:rsidP="0089426C">
      <w:pPr>
        <w:ind w:firstLine="720"/>
        <w:contextualSpacing/>
        <w:jc w:val="right"/>
        <w:rPr>
          <w:b/>
          <w:bCs/>
          <w:sz w:val="18"/>
          <w:szCs w:val="18"/>
        </w:rPr>
      </w:pPr>
      <w:r w:rsidRPr="0089426C">
        <w:rPr>
          <w:b/>
          <w:bCs/>
          <w:sz w:val="18"/>
          <w:szCs w:val="18"/>
        </w:rPr>
        <w:t xml:space="preserve">реконструкцию объекта  </w:t>
      </w:r>
    </w:p>
    <w:p w:rsidR="00AE48D4" w:rsidRPr="0089426C" w:rsidRDefault="00AE48D4" w:rsidP="0089426C">
      <w:pPr>
        <w:ind w:firstLine="720"/>
        <w:contextualSpacing/>
        <w:jc w:val="right"/>
        <w:rPr>
          <w:b/>
          <w:bCs/>
          <w:sz w:val="18"/>
          <w:szCs w:val="18"/>
        </w:rPr>
      </w:pPr>
      <w:r w:rsidRPr="0089426C">
        <w:rPr>
          <w:b/>
          <w:bCs/>
          <w:sz w:val="18"/>
          <w:szCs w:val="18"/>
        </w:rPr>
        <w:t xml:space="preserve">капитального строительства </w:t>
      </w:r>
    </w:p>
    <w:p w:rsidR="00AE48D4" w:rsidRPr="0089426C" w:rsidRDefault="00AE48D4" w:rsidP="0089426C">
      <w:pPr>
        <w:ind w:firstLine="720"/>
        <w:contextualSpacing/>
        <w:jc w:val="right"/>
        <w:rPr>
          <w:b/>
          <w:bCs/>
          <w:sz w:val="18"/>
          <w:szCs w:val="18"/>
        </w:rPr>
      </w:pPr>
      <w:r w:rsidRPr="0089426C">
        <w:rPr>
          <w:b/>
          <w:bCs/>
          <w:sz w:val="18"/>
          <w:szCs w:val="18"/>
        </w:rPr>
        <w:t>и индивидуальное строительство"</w:t>
      </w:r>
    </w:p>
    <w:p w:rsidR="00AE48D4" w:rsidRPr="0089426C" w:rsidRDefault="00AE48D4" w:rsidP="0089426C">
      <w:pPr>
        <w:pStyle w:val="ConsPlusNormal"/>
        <w:jc w:val="center"/>
        <w:rPr>
          <w:color w:val="000000"/>
          <w:sz w:val="18"/>
          <w:szCs w:val="18"/>
        </w:rPr>
      </w:pPr>
    </w:p>
    <w:p w:rsidR="00AE48D4" w:rsidRPr="0089426C" w:rsidRDefault="00AE48D4" w:rsidP="0089426C">
      <w:pPr>
        <w:pStyle w:val="ConsPlusNonformat"/>
        <w:jc w:val="center"/>
        <w:rPr>
          <w:rFonts w:ascii="Times New Roman" w:hAnsi="Times New Roman" w:cs="Times New Roman"/>
          <w:color w:val="000000"/>
          <w:sz w:val="18"/>
          <w:szCs w:val="18"/>
        </w:rPr>
      </w:pPr>
      <w:r w:rsidRPr="0089426C">
        <w:rPr>
          <w:rFonts w:ascii="Times New Roman" w:hAnsi="Times New Roman" w:cs="Times New Roman"/>
          <w:color w:val="000000"/>
          <w:sz w:val="18"/>
          <w:szCs w:val="18"/>
        </w:rPr>
        <w:t>Администрация Сутчевского сельского поселения (фирменный бланк)</w:t>
      </w:r>
    </w:p>
    <w:p w:rsidR="00AE48D4" w:rsidRPr="0089426C" w:rsidRDefault="00AE48D4" w:rsidP="0089426C">
      <w:pPr>
        <w:pStyle w:val="ConsPlusNonformat"/>
        <w:jc w:val="both"/>
        <w:rPr>
          <w:rFonts w:ascii="Times New Roman" w:hAnsi="Times New Roman" w:cs="Times New Roman"/>
          <w:color w:val="000000"/>
          <w:sz w:val="18"/>
          <w:szCs w:val="18"/>
        </w:rPr>
      </w:pPr>
    </w:p>
    <w:p w:rsidR="00AE48D4" w:rsidRPr="0089426C" w:rsidRDefault="00AE48D4" w:rsidP="0089426C">
      <w:pPr>
        <w:pStyle w:val="ConsPlusNonformat"/>
        <w:jc w:val="center"/>
        <w:rPr>
          <w:rFonts w:ascii="Times New Roman" w:hAnsi="Times New Roman" w:cs="Times New Roman"/>
          <w:color w:val="000000"/>
          <w:sz w:val="18"/>
          <w:szCs w:val="18"/>
        </w:rPr>
      </w:pPr>
      <w:r w:rsidRPr="0089426C">
        <w:rPr>
          <w:rFonts w:ascii="Times New Roman" w:hAnsi="Times New Roman" w:cs="Times New Roman"/>
          <w:color w:val="000000"/>
          <w:sz w:val="18"/>
          <w:szCs w:val="18"/>
        </w:rPr>
        <w:t>УВЕДОМЛЕНИЕ</w:t>
      </w:r>
    </w:p>
    <w:p w:rsidR="00AE48D4" w:rsidRPr="0089426C" w:rsidRDefault="00AE48D4" w:rsidP="0089426C">
      <w:pPr>
        <w:pStyle w:val="ConsPlusNonformat"/>
        <w:jc w:val="center"/>
        <w:rPr>
          <w:rFonts w:ascii="Times New Roman" w:hAnsi="Times New Roman" w:cs="Times New Roman"/>
          <w:color w:val="000000"/>
          <w:sz w:val="18"/>
          <w:szCs w:val="18"/>
        </w:rPr>
      </w:pPr>
      <w:r w:rsidRPr="0089426C">
        <w:rPr>
          <w:rFonts w:ascii="Times New Roman" w:hAnsi="Times New Roman" w:cs="Times New Roman"/>
          <w:color w:val="000000"/>
          <w:sz w:val="18"/>
          <w:szCs w:val="18"/>
        </w:rPr>
        <w:t>о прекращении действия разрешения на строительство</w:t>
      </w:r>
    </w:p>
    <w:p w:rsidR="00AE48D4" w:rsidRPr="0089426C" w:rsidRDefault="00AE48D4" w:rsidP="0089426C">
      <w:pPr>
        <w:pStyle w:val="ConsPlusNonformat"/>
        <w:jc w:val="both"/>
        <w:rPr>
          <w:rFonts w:ascii="Times New Roman" w:hAnsi="Times New Roman" w:cs="Times New Roman"/>
          <w:color w:val="000000"/>
          <w:sz w:val="18"/>
          <w:szCs w:val="18"/>
        </w:rPr>
      </w:pPr>
    </w:p>
    <w:p w:rsidR="00AE48D4" w:rsidRPr="0089426C" w:rsidRDefault="00AE48D4" w:rsidP="0089426C">
      <w:pPr>
        <w:pStyle w:val="ConsPlusNonformat"/>
        <w:jc w:val="both"/>
        <w:rPr>
          <w:rFonts w:ascii="Times New Roman" w:hAnsi="Times New Roman" w:cs="Times New Roman"/>
          <w:color w:val="000000"/>
          <w:sz w:val="18"/>
          <w:szCs w:val="18"/>
        </w:rPr>
      </w:pPr>
      <w:r w:rsidRPr="0089426C">
        <w:rPr>
          <w:rFonts w:ascii="Times New Roman" w:hAnsi="Times New Roman" w:cs="Times New Roman"/>
          <w:color w:val="000000"/>
          <w:sz w:val="18"/>
          <w:szCs w:val="18"/>
        </w:rPr>
        <w:t xml:space="preserve">                                            </w:t>
      </w:r>
      <w:r w:rsidRPr="0089426C">
        <w:rPr>
          <w:rFonts w:ascii="Times New Roman" w:hAnsi="Times New Roman" w:cs="Times New Roman"/>
          <w:color w:val="000000"/>
          <w:sz w:val="18"/>
          <w:szCs w:val="18"/>
        </w:rPr>
        <w:tab/>
      </w:r>
      <w:r w:rsidRPr="0089426C">
        <w:rPr>
          <w:rFonts w:ascii="Times New Roman" w:hAnsi="Times New Roman" w:cs="Times New Roman"/>
          <w:color w:val="000000"/>
          <w:sz w:val="18"/>
          <w:szCs w:val="18"/>
        </w:rPr>
        <w:tab/>
      </w:r>
      <w:r w:rsidRPr="0089426C">
        <w:rPr>
          <w:rFonts w:ascii="Times New Roman" w:hAnsi="Times New Roman" w:cs="Times New Roman"/>
          <w:color w:val="000000"/>
          <w:sz w:val="18"/>
          <w:szCs w:val="18"/>
        </w:rPr>
        <w:tab/>
      </w:r>
      <w:r w:rsidRPr="0089426C">
        <w:rPr>
          <w:rFonts w:ascii="Times New Roman" w:hAnsi="Times New Roman" w:cs="Times New Roman"/>
          <w:color w:val="000000"/>
          <w:sz w:val="18"/>
          <w:szCs w:val="18"/>
        </w:rPr>
        <w:tab/>
      </w:r>
      <w:r w:rsidRPr="0089426C">
        <w:rPr>
          <w:rFonts w:ascii="Times New Roman" w:hAnsi="Times New Roman" w:cs="Times New Roman"/>
          <w:color w:val="000000"/>
          <w:sz w:val="18"/>
          <w:szCs w:val="18"/>
        </w:rPr>
        <w:tab/>
      </w:r>
      <w:r w:rsidRPr="0089426C">
        <w:rPr>
          <w:rFonts w:ascii="Times New Roman" w:hAnsi="Times New Roman" w:cs="Times New Roman"/>
          <w:color w:val="000000"/>
          <w:sz w:val="18"/>
          <w:szCs w:val="18"/>
        </w:rPr>
        <w:tab/>
        <w:t>«____» ______________ 20__ г.</w:t>
      </w:r>
    </w:p>
    <w:p w:rsidR="00AE48D4" w:rsidRPr="0089426C" w:rsidRDefault="00AE48D4" w:rsidP="0089426C">
      <w:pPr>
        <w:pStyle w:val="ConsPlusNonformat"/>
        <w:jc w:val="both"/>
        <w:rPr>
          <w:rFonts w:ascii="Times New Roman" w:hAnsi="Times New Roman" w:cs="Times New Roman"/>
          <w:color w:val="000000"/>
          <w:sz w:val="18"/>
          <w:szCs w:val="18"/>
        </w:rPr>
      </w:pPr>
    </w:p>
    <w:p w:rsidR="00AE48D4" w:rsidRPr="0089426C" w:rsidRDefault="00AE48D4" w:rsidP="0089426C">
      <w:pPr>
        <w:pStyle w:val="ConsPlusNonformat"/>
        <w:jc w:val="both"/>
        <w:rPr>
          <w:rFonts w:ascii="Times New Roman" w:hAnsi="Times New Roman" w:cs="Times New Roman"/>
          <w:color w:val="000000"/>
          <w:sz w:val="18"/>
          <w:szCs w:val="18"/>
        </w:rPr>
      </w:pPr>
      <w:r w:rsidRPr="0089426C">
        <w:rPr>
          <w:rFonts w:ascii="Times New Roman" w:hAnsi="Times New Roman" w:cs="Times New Roman"/>
          <w:color w:val="000000"/>
          <w:sz w:val="18"/>
          <w:szCs w:val="18"/>
        </w:rPr>
        <w:t>_________________________________________________________________________________</w:t>
      </w:r>
    </w:p>
    <w:p w:rsidR="00AE48D4" w:rsidRPr="0089426C" w:rsidRDefault="00AE48D4" w:rsidP="0089426C">
      <w:pPr>
        <w:pStyle w:val="ConsPlusNonformat"/>
        <w:jc w:val="center"/>
        <w:rPr>
          <w:rFonts w:ascii="Times New Roman" w:hAnsi="Times New Roman" w:cs="Times New Roman"/>
          <w:color w:val="000000"/>
          <w:sz w:val="18"/>
          <w:szCs w:val="18"/>
        </w:rPr>
      </w:pPr>
      <w:r w:rsidRPr="0089426C">
        <w:rPr>
          <w:rFonts w:ascii="Times New Roman" w:hAnsi="Times New Roman" w:cs="Times New Roman"/>
          <w:color w:val="000000"/>
          <w:sz w:val="18"/>
          <w:szCs w:val="18"/>
        </w:rPr>
        <w:t>(наименование органа, осуществляющего выдачу разрешения)</w:t>
      </w:r>
    </w:p>
    <w:p w:rsidR="00AE48D4" w:rsidRPr="0089426C" w:rsidRDefault="00AE48D4" w:rsidP="0089426C">
      <w:pPr>
        <w:pStyle w:val="ConsPlusNonformat"/>
        <w:jc w:val="both"/>
        <w:rPr>
          <w:rFonts w:ascii="Times New Roman" w:hAnsi="Times New Roman" w:cs="Times New Roman"/>
          <w:color w:val="000000"/>
          <w:sz w:val="18"/>
          <w:szCs w:val="18"/>
        </w:rPr>
      </w:pPr>
      <w:r w:rsidRPr="0089426C">
        <w:rPr>
          <w:rFonts w:ascii="Times New Roman" w:hAnsi="Times New Roman" w:cs="Times New Roman"/>
          <w:color w:val="000000"/>
          <w:sz w:val="18"/>
          <w:szCs w:val="18"/>
        </w:rPr>
        <w:t>уведомляет _______________________________________________________________________</w:t>
      </w:r>
    </w:p>
    <w:p w:rsidR="00AE48D4" w:rsidRPr="0089426C" w:rsidRDefault="00AE48D4" w:rsidP="0089426C">
      <w:pPr>
        <w:pStyle w:val="ConsPlusNonformat"/>
        <w:jc w:val="center"/>
        <w:rPr>
          <w:rFonts w:ascii="Times New Roman" w:hAnsi="Times New Roman" w:cs="Times New Roman"/>
          <w:color w:val="000000"/>
          <w:sz w:val="18"/>
          <w:szCs w:val="18"/>
        </w:rPr>
      </w:pPr>
      <w:r w:rsidRPr="0089426C">
        <w:rPr>
          <w:rFonts w:ascii="Times New Roman" w:hAnsi="Times New Roman" w:cs="Times New Roman"/>
          <w:color w:val="000000"/>
          <w:sz w:val="18"/>
          <w:szCs w:val="18"/>
        </w:rPr>
        <w:t xml:space="preserve">                     </w:t>
      </w:r>
      <w:proofErr w:type="gramStart"/>
      <w:r w:rsidRPr="0089426C">
        <w:rPr>
          <w:rFonts w:ascii="Times New Roman" w:hAnsi="Times New Roman" w:cs="Times New Roman"/>
          <w:color w:val="000000"/>
          <w:sz w:val="18"/>
          <w:szCs w:val="18"/>
        </w:rPr>
        <w:t>(полное наименование организации,</w:t>
      </w:r>
      <w:proofErr w:type="gramEnd"/>
    </w:p>
    <w:p w:rsidR="00AE48D4" w:rsidRPr="0089426C" w:rsidRDefault="00AE48D4" w:rsidP="0089426C">
      <w:pPr>
        <w:pStyle w:val="ConsPlusNonformat"/>
        <w:jc w:val="both"/>
        <w:rPr>
          <w:rFonts w:ascii="Times New Roman" w:hAnsi="Times New Roman" w:cs="Times New Roman"/>
          <w:color w:val="000000"/>
          <w:sz w:val="18"/>
          <w:szCs w:val="18"/>
        </w:rPr>
      </w:pPr>
      <w:r w:rsidRPr="0089426C">
        <w:rPr>
          <w:rFonts w:ascii="Times New Roman" w:hAnsi="Times New Roman" w:cs="Times New Roman"/>
          <w:color w:val="000000"/>
          <w:sz w:val="18"/>
          <w:szCs w:val="18"/>
        </w:rPr>
        <w:t>_________________________________________________________________________________</w:t>
      </w:r>
    </w:p>
    <w:p w:rsidR="00AE48D4" w:rsidRPr="0089426C" w:rsidRDefault="00AE48D4" w:rsidP="0089426C">
      <w:pPr>
        <w:pStyle w:val="ConsPlusNonformat"/>
        <w:jc w:val="center"/>
        <w:rPr>
          <w:rFonts w:ascii="Times New Roman" w:hAnsi="Times New Roman" w:cs="Times New Roman"/>
          <w:color w:val="000000"/>
          <w:sz w:val="18"/>
          <w:szCs w:val="18"/>
        </w:rPr>
      </w:pPr>
      <w:r w:rsidRPr="0089426C">
        <w:rPr>
          <w:rFonts w:ascii="Times New Roman" w:hAnsi="Times New Roman" w:cs="Times New Roman"/>
          <w:color w:val="000000"/>
          <w:sz w:val="18"/>
          <w:szCs w:val="18"/>
        </w:rPr>
        <w:t xml:space="preserve">                     ИНН/КПП, ЕГРН, юридический адрес</w:t>
      </w:r>
    </w:p>
    <w:p w:rsidR="00AE48D4" w:rsidRPr="0089426C" w:rsidRDefault="00AE48D4" w:rsidP="0089426C">
      <w:pPr>
        <w:pStyle w:val="ConsPlusNonformat"/>
        <w:jc w:val="both"/>
        <w:rPr>
          <w:rFonts w:ascii="Times New Roman" w:hAnsi="Times New Roman" w:cs="Times New Roman"/>
          <w:color w:val="000000"/>
          <w:sz w:val="18"/>
          <w:szCs w:val="18"/>
        </w:rPr>
      </w:pPr>
      <w:r w:rsidRPr="0089426C">
        <w:rPr>
          <w:rFonts w:ascii="Times New Roman" w:hAnsi="Times New Roman" w:cs="Times New Roman"/>
          <w:color w:val="000000"/>
          <w:sz w:val="18"/>
          <w:szCs w:val="18"/>
        </w:rPr>
        <w:t>_________________________________________________________________________________</w:t>
      </w:r>
    </w:p>
    <w:p w:rsidR="00AE48D4" w:rsidRPr="0089426C" w:rsidRDefault="00AE48D4" w:rsidP="0089426C">
      <w:pPr>
        <w:pStyle w:val="ConsPlusNonformat"/>
        <w:jc w:val="center"/>
        <w:rPr>
          <w:rFonts w:ascii="Times New Roman" w:hAnsi="Times New Roman" w:cs="Times New Roman"/>
          <w:color w:val="000000"/>
          <w:sz w:val="18"/>
          <w:szCs w:val="18"/>
        </w:rPr>
      </w:pPr>
      <w:r w:rsidRPr="0089426C">
        <w:rPr>
          <w:rFonts w:ascii="Times New Roman" w:hAnsi="Times New Roman" w:cs="Times New Roman"/>
          <w:color w:val="000000"/>
          <w:sz w:val="18"/>
          <w:szCs w:val="18"/>
        </w:rPr>
        <w:t>(ФИО индивидуального предпринимателя, ИНН, ЕГРНИП, адрес места жительства)</w:t>
      </w:r>
    </w:p>
    <w:p w:rsidR="00AE48D4" w:rsidRPr="0089426C" w:rsidRDefault="00AE48D4" w:rsidP="0089426C">
      <w:pPr>
        <w:pStyle w:val="ConsPlusNonformat"/>
        <w:jc w:val="both"/>
        <w:rPr>
          <w:rFonts w:ascii="Times New Roman" w:hAnsi="Times New Roman" w:cs="Times New Roman"/>
          <w:color w:val="000000"/>
          <w:sz w:val="18"/>
          <w:szCs w:val="18"/>
        </w:rPr>
      </w:pPr>
    </w:p>
    <w:p w:rsidR="00AE48D4" w:rsidRPr="0089426C" w:rsidRDefault="00AE48D4" w:rsidP="0089426C">
      <w:pPr>
        <w:pStyle w:val="ConsPlusNonformat"/>
        <w:jc w:val="both"/>
        <w:rPr>
          <w:rFonts w:ascii="Times New Roman" w:hAnsi="Times New Roman" w:cs="Times New Roman"/>
          <w:color w:val="000000"/>
          <w:sz w:val="18"/>
          <w:szCs w:val="18"/>
        </w:rPr>
      </w:pPr>
      <w:r w:rsidRPr="0089426C">
        <w:rPr>
          <w:rFonts w:ascii="Times New Roman" w:hAnsi="Times New Roman" w:cs="Times New Roman"/>
          <w:color w:val="000000"/>
          <w:sz w:val="18"/>
          <w:szCs w:val="18"/>
        </w:rPr>
        <w:t xml:space="preserve">о прекращении действия разрешения на строительство № ______________ </w:t>
      </w:r>
      <w:proofErr w:type="gramStart"/>
      <w:r w:rsidRPr="0089426C">
        <w:rPr>
          <w:rFonts w:ascii="Times New Roman" w:hAnsi="Times New Roman" w:cs="Times New Roman"/>
          <w:color w:val="000000"/>
          <w:sz w:val="18"/>
          <w:szCs w:val="18"/>
        </w:rPr>
        <w:t>от</w:t>
      </w:r>
      <w:proofErr w:type="gramEnd"/>
      <w:r w:rsidRPr="0089426C">
        <w:rPr>
          <w:rFonts w:ascii="Times New Roman" w:hAnsi="Times New Roman" w:cs="Times New Roman"/>
          <w:color w:val="000000"/>
          <w:sz w:val="18"/>
          <w:szCs w:val="18"/>
        </w:rPr>
        <w:t xml:space="preserve"> ________________</w:t>
      </w:r>
    </w:p>
    <w:p w:rsidR="00AE48D4" w:rsidRPr="0089426C" w:rsidRDefault="00AE48D4" w:rsidP="0089426C">
      <w:pPr>
        <w:pStyle w:val="ConsPlusNonformat"/>
        <w:jc w:val="both"/>
        <w:rPr>
          <w:rFonts w:ascii="Times New Roman" w:hAnsi="Times New Roman" w:cs="Times New Roman"/>
          <w:color w:val="000000"/>
          <w:sz w:val="18"/>
          <w:szCs w:val="18"/>
        </w:rPr>
      </w:pPr>
    </w:p>
    <w:p w:rsidR="00AE48D4" w:rsidRPr="0089426C" w:rsidRDefault="00AE48D4" w:rsidP="0089426C">
      <w:pPr>
        <w:pStyle w:val="ConsPlusNonformat"/>
        <w:jc w:val="both"/>
        <w:rPr>
          <w:rFonts w:ascii="Times New Roman" w:hAnsi="Times New Roman" w:cs="Times New Roman"/>
          <w:color w:val="000000"/>
          <w:sz w:val="18"/>
          <w:szCs w:val="18"/>
        </w:rPr>
      </w:pPr>
      <w:r w:rsidRPr="0089426C">
        <w:rPr>
          <w:rFonts w:ascii="Times New Roman" w:hAnsi="Times New Roman" w:cs="Times New Roman"/>
          <w:color w:val="000000"/>
          <w:sz w:val="18"/>
          <w:szCs w:val="18"/>
        </w:rPr>
        <w:t>Причина: _________________________________________________________________________</w:t>
      </w:r>
    </w:p>
    <w:p w:rsidR="00AE48D4" w:rsidRPr="0089426C" w:rsidRDefault="00AE48D4" w:rsidP="0089426C">
      <w:pPr>
        <w:pStyle w:val="ConsPlusNonformat"/>
        <w:jc w:val="both"/>
        <w:rPr>
          <w:rFonts w:ascii="Times New Roman" w:hAnsi="Times New Roman" w:cs="Times New Roman"/>
          <w:color w:val="000000"/>
          <w:sz w:val="18"/>
          <w:szCs w:val="18"/>
        </w:rPr>
      </w:pPr>
      <w:r w:rsidRPr="0089426C">
        <w:rPr>
          <w:rFonts w:ascii="Times New Roman" w:hAnsi="Times New Roman" w:cs="Times New Roman"/>
          <w:color w:val="000000"/>
          <w:sz w:val="18"/>
          <w:szCs w:val="18"/>
        </w:rPr>
        <w:t>_________________________________________________________________________________</w:t>
      </w:r>
    </w:p>
    <w:p w:rsidR="00AE48D4" w:rsidRPr="0089426C" w:rsidRDefault="00AE48D4" w:rsidP="0089426C">
      <w:pPr>
        <w:pStyle w:val="ConsPlusNonformat"/>
        <w:jc w:val="both"/>
        <w:rPr>
          <w:rFonts w:ascii="Times New Roman" w:hAnsi="Times New Roman" w:cs="Times New Roman"/>
          <w:color w:val="000000"/>
          <w:sz w:val="18"/>
          <w:szCs w:val="18"/>
        </w:rPr>
      </w:pPr>
      <w:r w:rsidRPr="0089426C">
        <w:rPr>
          <w:rFonts w:ascii="Times New Roman" w:hAnsi="Times New Roman" w:cs="Times New Roman"/>
          <w:color w:val="000000"/>
          <w:sz w:val="18"/>
          <w:szCs w:val="18"/>
        </w:rPr>
        <w:t>_________________________________________________________________________________</w:t>
      </w:r>
    </w:p>
    <w:p w:rsidR="00AE48D4" w:rsidRPr="0089426C" w:rsidRDefault="00AE48D4" w:rsidP="0089426C">
      <w:pPr>
        <w:pStyle w:val="ConsPlusNonformat"/>
        <w:jc w:val="both"/>
        <w:rPr>
          <w:rFonts w:ascii="Times New Roman" w:hAnsi="Times New Roman" w:cs="Times New Roman"/>
          <w:color w:val="000000"/>
          <w:sz w:val="18"/>
          <w:szCs w:val="18"/>
        </w:rPr>
      </w:pPr>
    </w:p>
    <w:p w:rsidR="00AE48D4" w:rsidRPr="0089426C" w:rsidRDefault="00AE48D4" w:rsidP="0089426C">
      <w:pPr>
        <w:pStyle w:val="ConsPlusNonformat"/>
        <w:jc w:val="both"/>
        <w:rPr>
          <w:rFonts w:ascii="Times New Roman" w:hAnsi="Times New Roman" w:cs="Times New Roman"/>
          <w:color w:val="000000"/>
          <w:sz w:val="18"/>
          <w:szCs w:val="18"/>
        </w:rPr>
      </w:pPr>
      <w:r w:rsidRPr="0089426C">
        <w:rPr>
          <w:rFonts w:ascii="Times New Roman" w:hAnsi="Times New Roman" w:cs="Times New Roman"/>
          <w:color w:val="000000"/>
          <w:sz w:val="18"/>
          <w:szCs w:val="18"/>
        </w:rPr>
        <w:t>_______________________________________       ______________       _____________________</w:t>
      </w:r>
    </w:p>
    <w:p w:rsidR="00AE48D4" w:rsidRPr="0089426C" w:rsidRDefault="00AE48D4" w:rsidP="0089426C">
      <w:pPr>
        <w:pStyle w:val="ConsPlusNonformat"/>
        <w:rPr>
          <w:rFonts w:ascii="Times New Roman" w:hAnsi="Times New Roman" w:cs="Times New Roman"/>
          <w:color w:val="000000"/>
          <w:sz w:val="18"/>
          <w:szCs w:val="18"/>
        </w:rPr>
      </w:pPr>
      <w:proofErr w:type="gramStart"/>
      <w:r w:rsidRPr="0089426C">
        <w:rPr>
          <w:rFonts w:ascii="Times New Roman" w:hAnsi="Times New Roman" w:cs="Times New Roman"/>
          <w:color w:val="000000"/>
          <w:sz w:val="18"/>
          <w:szCs w:val="18"/>
        </w:rPr>
        <w:t>(должность уполномоченного                                                                 (подпись)                                       (Ф.И.О.)</w:t>
      </w:r>
      <w:proofErr w:type="gramEnd"/>
    </w:p>
    <w:p w:rsidR="00AE48D4" w:rsidRPr="0089426C" w:rsidRDefault="00AE48D4" w:rsidP="0089426C">
      <w:pPr>
        <w:pStyle w:val="ConsPlusNonformat"/>
        <w:rPr>
          <w:rFonts w:ascii="Times New Roman" w:hAnsi="Times New Roman" w:cs="Times New Roman"/>
          <w:color w:val="000000"/>
          <w:sz w:val="18"/>
          <w:szCs w:val="18"/>
        </w:rPr>
      </w:pPr>
      <w:r w:rsidRPr="0089426C">
        <w:rPr>
          <w:rFonts w:ascii="Times New Roman" w:hAnsi="Times New Roman" w:cs="Times New Roman"/>
          <w:color w:val="000000"/>
          <w:sz w:val="18"/>
          <w:szCs w:val="18"/>
        </w:rPr>
        <w:t>сотрудника органа,</w:t>
      </w:r>
    </w:p>
    <w:p w:rsidR="00AE48D4" w:rsidRPr="0089426C" w:rsidRDefault="00AE48D4" w:rsidP="0089426C">
      <w:pPr>
        <w:pStyle w:val="ConsPlusNonformat"/>
        <w:rPr>
          <w:rFonts w:ascii="Times New Roman" w:hAnsi="Times New Roman" w:cs="Times New Roman"/>
          <w:color w:val="000000"/>
          <w:sz w:val="18"/>
          <w:szCs w:val="18"/>
        </w:rPr>
      </w:pPr>
      <w:proofErr w:type="gramStart"/>
      <w:r w:rsidRPr="0089426C">
        <w:rPr>
          <w:rFonts w:ascii="Times New Roman" w:hAnsi="Times New Roman" w:cs="Times New Roman"/>
          <w:color w:val="000000"/>
          <w:sz w:val="18"/>
          <w:szCs w:val="18"/>
        </w:rPr>
        <w:t>осуществляющего</w:t>
      </w:r>
      <w:proofErr w:type="gramEnd"/>
      <w:r w:rsidRPr="0089426C">
        <w:rPr>
          <w:rFonts w:ascii="Times New Roman" w:hAnsi="Times New Roman" w:cs="Times New Roman"/>
          <w:color w:val="000000"/>
          <w:sz w:val="18"/>
          <w:szCs w:val="18"/>
        </w:rPr>
        <w:t xml:space="preserve"> выдачу</w:t>
      </w:r>
    </w:p>
    <w:p w:rsidR="00AE48D4" w:rsidRPr="0089426C" w:rsidRDefault="00AE48D4" w:rsidP="0089426C">
      <w:pPr>
        <w:pStyle w:val="ConsPlusNonformat"/>
        <w:rPr>
          <w:rFonts w:ascii="Times New Roman" w:hAnsi="Times New Roman" w:cs="Times New Roman"/>
          <w:color w:val="000000"/>
          <w:sz w:val="18"/>
          <w:szCs w:val="18"/>
        </w:rPr>
      </w:pPr>
      <w:r w:rsidRPr="0089426C">
        <w:rPr>
          <w:rFonts w:ascii="Times New Roman" w:hAnsi="Times New Roman" w:cs="Times New Roman"/>
          <w:color w:val="000000"/>
          <w:sz w:val="18"/>
          <w:szCs w:val="18"/>
        </w:rPr>
        <w:t>разрешения на строительство)</w:t>
      </w:r>
    </w:p>
    <w:p w:rsidR="00AE48D4" w:rsidRPr="0089426C" w:rsidRDefault="00AE48D4" w:rsidP="0089426C">
      <w:pPr>
        <w:pStyle w:val="ConsPlusNonformat"/>
        <w:jc w:val="both"/>
        <w:rPr>
          <w:rFonts w:ascii="Times New Roman" w:hAnsi="Times New Roman" w:cs="Times New Roman"/>
          <w:color w:val="000000"/>
          <w:sz w:val="18"/>
          <w:szCs w:val="18"/>
        </w:rPr>
      </w:pPr>
    </w:p>
    <w:p w:rsidR="00AE48D4" w:rsidRPr="0089426C" w:rsidRDefault="00AE48D4" w:rsidP="0089426C">
      <w:pPr>
        <w:pStyle w:val="ConsPlusNonformat"/>
        <w:jc w:val="both"/>
        <w:rPr>
          <w:rFonts w:ascii="Times New Roman" w:hAnsi="Times New Roman" w:cs="Times New Roman"/>
          <w:color w:val="000000"/>
          <w:sz w:val="18"/>
          <w:szCs w:val="18"/>
        </w:rPr>
      </w:pPr>
      <w:r w:rsidRPr="0089426C">
        <w:rPr>
          <w:rFonts w:ascii="Times New Roman" w:hAnsi="Times New Roman" w:cs="Times New Roman"/>
          <w:color w:val="000000"/>
          <w:sz w:val="18"/>
          <w:szCs w:val="18"/>
        </w:rPr>
        <w:t xml:space="preserve">    Уведомление получил:</w:t>
      </w:r>
    </w:p>
    <w:p w:rsidR="00AE48D4" w:rsidRPr="0089426C" w:rsidRDefault="00AE48D4" w:rsidP="0089426C">
      <w:pPr>
        <w:pStyle w:val="ConsPlusNonformat"/>
        <w:jc w:val="both"/>
        <w:rPr>
          <w:rFonts w:ascii="Times New Roman" w:hAnsi="Times New Roman" w:cs="Times New Roman"/>
          <w:color w:val="000000"/>
          <w:sz w:val="18"/>
          <w:szCs w:val="18"/>
        </w:rPr>
      </w:pPr>
      <w:r w:rsidRPr="0089426C">
        <w:rPr>
          <w:rFonts w:ascii="Times New Roman" w:hAnsi="Times New Roman" w:cs="Times New Roman"/>
          <w:color w:val="000000"/>
          <w:sz w:val="18"/>
          <w:szCs w:val="18"/>
        </w:rPr>
        <w:t>_______________________________________   _______________         "___" __________ 20__ г.</w:t>
      </w:r>
    </w:p>
    <w:p w:rsidR="00AE48D4" w:rsidRPr="0089426C" w:rsidRDefault="00AE48D4" w:rsidP="0089426C">
      <w:pPr>
        <w:pStyle w:val="ConsPlusNonformat"/>
        <w:jc w:val="both"/>
        <w:rPr>
          <w:rFonts w:ascii="Times New Roman" w:hAnsi="Times New Roman" w:cs="Times New Roman"/>
          <w:color w:val="000000"/>
          <w:sz w:val="18"/>
          <w:szCs w:val="18"/>
        </w:rPr>
      </w:pPr>
      <w:proofErr w:type="gramStart"/>
      <w:r w:rsidRPr="0089426C">
        <w:rPr>
          <w:rFonts w:ascii="Times New Roman" w:hAnsi="Times New Roman" w:cs="Times New Roman"/>
          <w:color w:val="000000"/>
          <w:sz w:val="18"/>
          <w:szCs w:val="18"/>
        </w:rPr>
        <w:t>(Ф.И.О. руководителя организации,                                                  (подпись)                              (дата получения)</w:t>
      </w:r>
      <w:proofErr w:type="gramEnd"/>
    </w:p>
    <w:p w:rsidR="00AE48D4" w:rsidRPr="0089426C" w:rsidRDefault="00AE48D4" w:rsidP="0089426C">
      <w:pPr>
        <w:pStyle w:val="ConsPlusNonformat"/>
        <w:jc w:val="both"/>
        <w:rPr>
          <w:rFonts w:ascii="Times New Roman" w:hAnsi="Times New Roman" w:cs="Times New Roman"/>
          <w:color w:val="000000"/>
          <w:sz w:val="18"/>
          <w:szCs w:val="18"/>
        </w:rPr>
      </w:pPr>
      <w:r w:rsidRPr="0089426C">
        <w:rPr>
          <w:rFonts w:ascii="Times New Roman" w:hAnsi="Times New Roman" w:cs="Times New Roman"/>
          <w:color w:val="000000"/>
          <w:sz w:val="18"/>
          <w:szCs w:val="18"/>
        </w:rPr>
        <w:t>полное наименование организации</w:t>
      </w:r>
    </w:p>
    <w:p w:rsidR="00AE48D4" w:rsidRPr="0089426C" w:rsidRDefault="00AE48D4" w:rsidP="0089426C">
      <w:pPr>
        <w:pStyle w:val="ConsPlusNonformat"/>
        <w:jc w:val="both"/>
        <w:rPr>
          <w:rFonts w:ascii="Times New Roman" w:hAnsi="Times New Roman" w:cs="Times New Roman"/>
          <w:color w:val="000000"/>
          <w:sz w:val="18"/>
          <w:szCs w:val="18"/>
        </w:rPr>
      </w:pPr>
      <w:proofErr w:type="gramStart"/>
      <w:r w:rsidRPr="0089426C">
        <w:rPr>
          <w:rFonts w:ascii="Times New Roman" w:hAnsi="Times New Roman" w:cs="Times New Roman"/>
          <w:color w:val="000000"/>
          <w:sz w:val="18"/>
          <w:szCs w:val="18"/>
        </w:rPr>
        <w:t>(Ф.И.О. физического лица либо Ф.И.О.</w:t>
      </w:r>
      <w:proofErr w:type="gramEnd"/>
    </w:p>
    <w:p w:rsidR="00AE48D4" w:rsidRPr="0089426C" w:rsidRDefault="00AE48D4" w:rsidP="0089426C">
      <w:pPr>
        <w:pStyle w:val="ConsPlusNonformat"/>
        <w:jc w:val="both"/>
        <w:rPr>
          <w:rFonts w:ascii="Times New Roman" w:hAnsi="Times New Roman" w:cs="Times New Roman"/>
          <w:color w:val="000000"/>
          <w:sz w:val="18"/>
          <w:szCs w:val="18"/>
        </w:rPr>
      </w:pPr>
      <w:r w:rsidRPr="0089426C">
        <w:rPr>
          <w:rFonts w:ascii="Times New Roman" w:hAnsi="Times New Roman" w:cs="Times New Roman"/>
          <w:color w:val="000000"/>
          <w:sz w:val="18"/>
          <w:szCs w:val="18"/>
        </w:rPr>
        <w:t>ее (его) представителя)</w:t>
      </w:r>
    </w:p>
    <w:p w:rsidR="00AE48D4" w:rsidRPr="0089426C" w:rsidRDefault="00AE48D4" w:rsidP="0089426C">
      <w:pPr>
        <w:pStyle w:val="ConsPlusNonformat"/>
        <w:jc w:val="both"/>
        <w:rPr>
          <w:rFonts w:ascii="Times New Roman" w:hAnsi="Times New Roman" w:cs="Times New Roman"/>
          <w:color w:val="000000"/>
          <w:sz w:val="18"/>
          <w:szCs w:val="18"/>
        </w:rPr>
      </w:pPr>
    </w:p>
    <w:p w:rsidR="00AE48D4" w:rsidRPr="0089426C" w:rsidRDefault="00AE48D4" w:rsidP="0089426C">
      <w:pPr>
        <w:pStyle w:val="ConsPlusNonformat"/>
        <w:jc w:val="both"/>
        <w:rPr>
          <w:rFonts w:ascii="Times New Roman" w:hAnsi="Times New Roman" w:cs="Times New Roman"/>
          <w:color w:val="000000"/>
          <w:sz w:val="18"/>
          <w:szCs w:val="18"/>
        </w:rPr>
      </w:pPr>
      <w:r w:rsidRPr="0089426C">
        <w:rPr>
          <w:rFonts w:ascii="Times New Roman" w:hAnsi="Times New Roman" w:cs="Times New Roman"/>
          <w:color w:val="000000"/>
          <w:sz w:val="18"/>
          <w:szCs w:val="18"/>
        </w:rPr>
        <w:t>Исполнитель:</w:t>
      </w:r>
    </w:p>
    <w:p w:rsidR="00AE48D4" w:rsidRPr="0089426C" w:rsidRDefault="00AE48D4" w:rsidP="0089426C">
      <w:pPr>
        <w:pStyle w:val="ConsPlusNonformat"/>
        <w:jc w:val="both"/>
        <w:rPr>
          <w:rFonts w:ascii="Times New Roman" w:hAnsi="Times New Roman" w:cs="Times New Roman"/>
          <w:color w:val="000000"/>
          <w:sz w:val="18"/>
          <w:szCs w:val="18"/>
        </w:rPr>
      </w:pPr>
      <w:r w:rsidRPr="0089426C">
        <w:rPr>
          <w:rFonts w:ascii="Times New Roman" w:hAnsi="Times New Roman" w:cs="Times New Roman"/>
          <w:color w:val="000000"/>
          <w:sz w:val="18"/>
          <w:szCs w:val="18"/>
        </w:rPr>
        <w:t>Ф.И.О. _______________</w:t>
      </w:r>
    </w:p>
    <w:p w:rsidR="00AE48D4" w:rsidRPr="0089426C" w:rsidRDefault="00AE48D4" w:rsidP="0089426C">
      <w:pPr>
        <w:pStyle w:val="ConsPlusNonformat"/>
        <w:jc w:val="both"/>
        <w:rPr>
          <w:rFonts w:ascii="Times New Roman" w:hAnsi="Times New Roman" w:cs="Times New Roman"/>
          <w:color w:val="000000"/>
          <w:sz w:val="18"/>
          <w:szCs w:val="18"/>
        </w:rPr>
      </w:pPr>
      <w:r w:rsidRPr="0089426C">
        <w:rPr>
          <w:rFonts w:ascii="Times New Roman" w:hAnsi="Times New Roman" w:cs="Times New Roman"/>
          <w:color w:val="000000"/>
          <w:sz w:val="18"/>
          <w:szCs w:val="18"/>
        </w:rPr>
        <w:t>Телефон: _____________</w:t>
      </w:r>
    </w:p>
    <w:p w:rsidR="00AE48D4" w:rsidRPr="0089426C" w:rsidRDefault="00AE48D4" w:rsidP="0089426C">
      <w:pPr>
        <w:tabs>
          <w:tab w:val="num" w:pos="426"/>
        </w:tabs>
        <w:ind w:firstLine="5245"/>
        <w:contextualSpacing/>
        <w:jc w:val="right"/>
        <w:rPr>
          <w:b/>
          <w:color w:val="000000"/>
          <w:sz w:val="18"/>
          <w:szCs w:val="18"/>
        </w:rPr>
      </w:pPr>
      <w:r w:rsidRPr="0089426C">
        <w:rPr>
          <w:rFonts w:eastAsia="Courier New"/>
          <w:color w:val="000000"/>
          <w:kern w:val="1"/>
          <w:sz w:val="18"/>
          <w:szCs w:val="18"/>
        </w:rPr>
        <w:lastRenderedPageBreak/>
        <w:t>Приложение № 8</w:t>
      </w:r>
      <w:r w:rsidRPr="0089426C">
        <w:rPr>
          <w:rFonts w:eastAsia="Courier New"/>
          <w:color w:val="000000"/>
          <w:kern w:val="1"/>
          <w:sz w:val="18"/>
          <w:szCs w:val="18"/>
        </w:rPr>
        <w:br/>
      </w:r>
      <w:r w:rsidRPr="0089426C">
        <w:rPr>
          <w:b/>
          <w:color w:val="000000"/>
          <w:sz w:val="18"/>
          <w:szCs w:val="18"/>
        </w:rPr>
        <w:t>к Административному регламенту</w:t>
      </w:r>
    </w:p>
    <w:p w:rsidR="00AE48D4" w:rsidRPr="0089426C" w:rsidRDefault="00AE48D4" w:rsidP="0089426C">
      <w:pPr>
        <w:ind w:firstLine="720"/>
        <w:contextualSpacing/>
        <w:jc w:val="right"/>
        <w:rPr>
          <w:b/>
          <w:bCs/>
          <w:sz w:val="18"/>
          <w:szCs w:val="18"/>
        </w:rPr>
      </w:pPr>
      <w:r w:rsidRPr="0089426C">
        <w:rPr>
          <w:b/>
          <w:bCs/>
          <w:sz w:val="18"/>
          <w:szCs w:val="18"/>
        </w:rPr>
        <w:t xml:space="preserve">"Выдача разрешения на строительство, </w:t>
      </w:r>
    </w:p>
    <w:p w:rsidR="00AE48D4" w:rsidRPr="0089426C" w:rsidRDefault="00AE48D4" w:rsidP="0089426C">
      <w:pPr>
        <w:ind w:firstLine="720"/>
        <w:contextualSpacing/>
        <w:jc w:val="right"/>
        <w:rPr>
          <w:b/>
          <w:bCs/>
          <w:sz w:val="18"/>
          <w:szCs w:val="18"/>
        </w:rPr>
      </w:pPr>
      <w:r w:rsidRPr="0089426C">
        <w:rPr>
          <w:b/>
          <w:bCs/>
          <w:sz w:val="18"/>
          <w:szCs w:val="18"/>
        </w:rPr>
        <w:t xml:space="preserve">реконструкцию объекта  </w:t>
      </w:r>
    </w:p>
    <w:p w:rsidR="00AE48D4" w:rsidRPr="0089426C" w:rsidRDefault="00AE48D4" w:rsidP="0089426C">
      <w:pPr>
        <w:ind w:firstLine="720"/>
        <w:contextualSpacing/>
        <w:jc w:val="right"/>
        <w:rPr>
          <w:b/>
          <w:bCs/>
          <w:sz w:val="18"/>
          <w:szCs w:val="18"/>
        </w:rPr>
      </w:pPr>
      <w:r w:rsidRPr="0089426C">
        <w:rPr>
          <w:b/>
          <w:bCs/>
          <w:sz w:val="18"/>
          <w:szCs w:val="18"/>
        </w:rPr>
        <w:t xml:space="preserve">капитального строительства </w:t>
      </w:r>
    </w:p>
    <w:p w:rsidR="00AE48D4" w:rsidRPr="0089426C" w:rsidRDefault="00AE48D4" w:rsidP="0089426C">
      <w:pPr>
        <w:ind w:firstLine="720"/>
        <w:contextualSpacing/>
        <w:jc w:val="right"/>
        <w:rPr>
          <w:rFonts w:eastAsia="Courier New"/>
          <w:color w:val="000000"/>
          <w:kern w:val="1"/>
          <w:sz w:val="18"/>
          <w:szCs w:val="18"/>
        </w:rPr>
      </w:pPr>
      <w:r w:rsidRPr="0089426C">
        <w:rPr>
          <w:b/>
          <w:bCs/>
          <w:sz w:val="18"/>
          <w:szCs w:val="18"/>
        </w:rPr>
        <w:t>и индивидуальное строительство"</w:t>
      </w:r>
    </w:p>
    <w:p w:rsidR="00AE48D4" w:rsidRPr="0089426C" w:rsidRDefault="00AE48D4" w:rsidP="0089426C">
      <w:pPr>
        <w:suppressAutoHyphens/>
        <w:ind w:left="3600"/>
        <w:textAlignment w:val="baseline"/>
        <w:rPr>
          <w:color w:val="000000"/>
          <w:kern w:val="1"/>
          <w:sz w:val="18"/>
          <w:szCs w:val="18"/>
          <w:lang w:eastAsia="zh-CN"/>
        </w:rPr>
      </w:pPr>
      <w:r w:rsidRPr="0089426C">
        <w:rPr>
          <w:color w:val="000000"/>
          <w:kern w:val="1"/>
          <w:sz w:val="18"/>
          <w:szCs w:val="18"/>
          <w:lang w:eastAsia="zh-CN"/>
        </w:rPr>
        <w:tab/>
        <w:t>Главе администрации Сутчевского сельского поселения</w:t>
      </w:r>
    </w:p>
    <w:p w:rsidR="00AE48D4" w:rsidRPr="0089426C" w:rsidRDefault="00AE48D4" w:rsidP="0089426C">
      <w:pPr>
        <w:suppressAutoHyphens/>
        <w:ind w:left="3600"/>
        <w:textAlignment w:val="baseline"/>
        <w:rPr>
          <w:color w:val="000000"/>
          <w:kern w:val="1"/>
          <w:sz w:val="18"/>
          <w:szCs w:val="18"/>
          <w:lang w:eastAsia="zh-CN"/>
        </w:rPr>
      </w:pPr>
      <w:r w:rsidRPr="0089426C">
        <w:rPr>
          <w:color w:val="000000"/>
          <w:kern w:val="1"/>
          <w:sz w:val="18"/>
          <w:szCs w:val="18"/>
          <w:lang w:eastAsia="zh-CN"/>
        </w:rPr>
        <w:tab/>
        <w:t>__________________________________________</w:t>
      </w:r>
    </w:p>
    <w:p w:rsidR="00AE48D4" w:rsidRPr="0089426C" w:rsidRDefault="00AE48D4" w:rsidP="0089426C">
      <w:pPr>
        <w:suppressAutoHyphens/>
        <w:ind w:left="3600"/>
        <w:textAlignment w:val="baseline"/>
        <w:rPr>
          <w:color w:val="000000"/>
          <w:kern w:val="1"/>
          <w:sz w:val="18"/>
          <w:szCs w:val="18"/>
          <w:lang w:eastAsia="zh-CN"/>
        </w:rPr>
      </w:pPr>
    </w:p>
    <w:p w:rsidR="00AE48D4" w:rsidRPr="0089426C" w:rsidRDefault="00AE48D4" w:rsidP="0089426C">
      <w:pPr>
        <w:suppressAutoHyphens/>
        <w:textAlignment w:val="baseline"/>
        <w:rPr>
          <w:color w:val="000000"/>
          <w:kern w:val="1"/>
          <w:sz w:val="18"/>
          <w:szCs w:val="18"/>
          <w:lang w:eastAsia="zh-CN"/>
        </w:rPr>
      </w:pPr>
      <w:r w:rsidRPr="0089426C">
        <w:rPr>
          <w:color w:val="000000"/>
          <w:kern w:val="1"/>
          <w:sz w:val="18"/>
          <w:szCs w:val="18"/>
          <w:lang w:eastAsia="zh-CN"/>
        </w:rPr>
        <w:tab/>
      </w:r>
      <w:r w:rsidRPr="0089426C">
        <w:rPr>
          <w:color w:val="000000"/>
          <w:kern w:val="1"/>
          <w:sz w:val="18"/>
          <w:szCs w:val="18"/>
          <w:lang w:eastAsia="zh-CN"/>
        </w:rPr>
        <w:tab/>
      </w:r>
      <w:r w:rsidRPr="0089426C">
        <w:rPr>
          <w:color w:val="000000"/>
          <w:kern w:val="1"/>
          <w:sz w:val="18"/>
          <w:szCs w:val="18"/>
          <w:lang w:eastAsia="zh-CN"/>
        </w:rPr>
        <w:tab/>
      </w:r>
      <w:r w:rsidRPr="0089426C">
        <w:rPr>
          <w:color w:val="000000"/>
          <w:kern w:val="1"/>
          <w:sz w:val="18"/>
          <w:szCs w:val="18"/>
          <w:lang w:eastAsia="zh-CN"/>
        </w:rPr>
        <w:tab/>
      </w:r>
      <w:r w:rsidRPr="0089426C">
        <w:rPr>
          <w:color w:val="000000"/>
          <w:kern w:val="1"/>
          <w:sz w:val="18"/>
          <w:szCs w:val="18"/>
          <w:lang w:eastAsia="zh-CN"/>
        </w:rPr>
        <w:tab/>
      </w:r>
      <w:r w:rsidRPr="0089426C">
        <w:rPr>
          <w:color w:val="000000"/>
          <w:kern w:val="1"/>
          <w:sz w:val="18"/>
          <w:szCs w:val="18"/>
          <w:lang w:eastAsia="zh-CN"/>
        </w:rPr>
        <w:tab/>
        <w:t>__________________________________________</w:t>
      </w:r>
    </w:p>
    <w:p w:rsidR="00AE48D4" w:rsidRPr="0089426C" w:rsidRDefault="00AE48D4" w:rsidP="0089426C">
      <w:pPr>
        <w:suppressAutoHyphens/>
        <w:jc w:val="center"/>
        <w:textAlignment w:val="baseline"/>
        <w:rPr>
          <w:color w:val="000000"/>
          <w:kern w:val="1"/>
          <w:sz w:val="18"/>
          <w:szCs w:val="18"/>
          <w:lang w:eastAsia="zh-CN"/>
        </w:rPr>
      </w:pPr>
      <w:r w:rsidRPr="0089426C">
        <w:rPr>
          <w:color w:val="000000"/>
          <w:kern w:val="1"/>
          <w:position w:val="24"/>
          <w:sz w:val="18"/>
          <w:szCs w:val="18"/>
          <w:lang w:eastAsia="zh-CN"/>
        </w:rPr>
        <w:t xml:space="preserve">                                                                                      Ф.И.О. заявителя  полностью</w:t>
      </w:r>
    </w:p>
    <w:p w:rsidR="00AE48D4" w:rsidRPr="0089426C" w:rsidRDefault="00AE48D4" w:rsidP="0089426C">
      <w:pPr>
        <w:suppressAutoHyphens/>
        <w:textAlignment w:val="baseline"/>
        <w:rPr>
          <w:color w:val="000000"/>
          <w:kern w:val="1"/>
          <w:sz w:val="18"/>
          <w:szCs w:val="18"/>
          <w:lang w:eastAsia="zh-CN"/>
        </w:rPr>
      </w:pPr>
      <w:r w:rsidRPr="0089426C">
        <w:rPr>
          <w:color w:val="000000"/>
          <w:kern w:val="1"/>
          <w:sz w:val="18"/>
          <w:szCs w:val="18"/>
          <w:lang w:eastAsia="zh-CN"/>
        </w:rPr>
        <w:tab/>
      </w:r>
      <w:r w:rsidRPr="0089426C">
        <w:rPr>
          <w:color w:val="000000"/>
          <w:kern w:val="1"/>
          <w:sz w:val="18"/>
          <w:szCs w:val="18"/>
          <w:lang w:eastAsia="zh-CN"/>
        </w:rPr>
        <w:tab/>
      </w:r>
      <w:r w:rsidRPr="0089426C">
        <w:rPr>
          <w:color w:val="000000"/>
          <w:kern w:val="1"/>
          <w:sz w:val="18"/>
          <w:szCs w:val="18"/>
          <w:lang w:eastAsia="zh-CN"/>
        </w:rPr>
        <w:tab/>
      </w:r>
      <w:r w:rsidRPr="0089426C">
        <w:rPr>
          <w:color w:val="000000"/>
          <w:kern w:val="1"/>
          <w:sz w:val="18"/>
          <w:szCs w:val="18"/>
          <w:lang w:eastAsia="zh-CN"/>
        </w:rPr>
        <w:tab/>
      </w:r>
      <w:r w:rsidRPr="0089426C">
        <w:rPr>
          <w:color w:val="000000"/>
          <w:kern w:val="1"/>
          <w:sz w:val="18"/>
          <w:szCs w:val="18"/>
          <w:lang w:eastAsia="zh-CN"/>
        </w:rPr>
        <w:tab/>
      </w:r>
      <w:r w:rsidRPr="0089426C">
        <w:rPr>
          <w:color w:val="000000"/>
          <w:kern w:val="1"/>
          <w:sz w:val="18"/>
          <w:szCs w:val="18"/>
          <w:lang w:eastAsia="zh-CN"/>
        </w:rPr>
        <w:tab/>
        <w:t>__________________________________________,</w:t>
      </w:r>
    </w:p>
    <w:p w:rsidR="00AE48D4" w:rsidRPr="0089426C" w:rsidRDefault="00AE48D4" w:rsidP="0089426C">
      <w:pPr>
        <w:suppressAutoHyphens/>
        <w:jc w:val="both"/>
        <w:textAlignment w:val="baseline"/>
        <w:rPr>
          <w:color w:val="000000"/>
          <w:kern w:val="1"/>
          <w:sz w:val="18"/>
          <w:szCs w:val="18"/>
          <w:lang w:eastAsia="zh-CN"/>
        </w:rPr>
      </w:pPr>
      <w:r w:rsidRPr="0089426C">
        <w:rPr>
          <w:color w:val="000000"/>
          <w:kern w:val="1"/>
          <w:sz w:val="18"/>
          <w:szCs w:val="18"/>
          <w:lang w:eastAsia="zh-CN"/>
        </w:rPr>
        <w:tab/>
      </w:r>
      <w:r w:rsidRPr="0089426C">
        <w:rPr>
          <w:color w:val="000000"/>
          <w:kern w:val="1"/>
          <w:sz w:val="18"/>
          <w:szCs w:val="18"/>
          <w:lang w:eastAsia="zh-CN"/>
        </w:rPr>
        <w:tab/>
      </w:r>
      <w:r w:rsidRPr="0089426C">
        <w:rPr>
          <w:color w:val="000000"/>
          <w:kern w:val="1"/>
          <w:sz w:val="18"/>
          <w:szCs w:val="18"/>
          <w:lang w:eastAsia="zh-CN"/>
        </w:rPr>
        <w:tab/>
      </w:r>
      <w:r w:rsidRPr="0089426C">
        <w:rPr>
          <w:color w:val="000000"/>
          <w:kern w:val="1"/>
          <w:sz w:val="18"/>
          <w:szCs w:val="18"/>
          <w:lang w:eastAsia="zh-CN"/>
        </w:rPr>
        <w:tab/>
      </w:r>
      <w:r w:rsidRPr="0089426C">
        <w:rPr>
          <w:color w:val="000000"/>
          <w:kern w:val="1"/>
          <w:sz w:val="18"/>
          <w:szCs w:val="18"/>
          <w:lang w:eastAsia="zh-CN"/>
        </w:rPr>
        <w:tab/>
      </w:r>
      <w:r w:rsidRPr="0089426C">
        <w:rPr>
          <w:color w:val="000000"/>
          <w:kern w:val="1"/>
          <w:sz w:val="18"/>
          <w:szCs w:val="18"/>
          <w:lang w:eastAsia="zh-CN"/>
        </w:rPr>
        <w:tab/>
      </w:r>
      <w:proofErr w:type="gramStart"/>
      <w:r w:rsidRPr="0089426C">
        <w:rPr>
          <w:color w:val="000000"/>
          <w:kern w:val="1"/>
          <w:sz w:val="18"/>
          <w:szCs w:val="18"/>
          <w:lang w:eastAsia="zh-CN"/>
        </w:rPr>
        <w:t>зарегистрированного</w:t>
      </w:r>
      <w:proofErr w:type="gramEnd"/>
      <w:r w:rsidRPr="0089426C">
        <w:rPr>
          <w:color w:val="000000"/>
          <w:kern w:val="1"/>
          <w:sz w:val="18"/>
          <w:szCs w:val="18"/>
          <w:lang w:eastAsia="zh-CN"/>
        </w:rPr>
        <w:t xml:space="preserve"> (-ой) по адресу:</w:t>
      </w:r>
    </w:p>
    <w:p w:rsidR="00AE48D4" w:rsidRPr="0089426C" w:rsidRDefault="00AE48D4" w:rsidP="0089426C">
      <w:pPr>
        <w:suppressAutoHyphens/>
        <w:jc w:val="both"/>
        <w:textAlignment w:val="baseline"/>
        <w:rPr>
          <w:color w:val="000000"/>
          <w:kern w:val="1"/>
          <w:sz w:val="18"/>
          <w:szCs w:val="18"/>
          <w:lang w:eastAsia="zh-CN"/>
        </w:rPr>
      </w:pPr>
      <w:r w:rsidRPr="0089426C">
        <w:rPr>
          <w:color w:val="000000"/>
          <w:kern w:val="1"/>
          <w:sz w:val="18"/>
          <w:szCs w:val="18"/>
          <w:lang w:eastAsia="zh-CN"/>
        </w:rPr>
        <w:tab/>
      </w:r>
      <w:r w:rsidRPr="0089426C">
        <w:rPr>
          <w:color w:val="000000"/>
          <w:kern w:val="1"/>
          <w:sz w:val="18"/>
          <w:szCs w:val="18"/>
          <w:lang w:eastAsia="zh-CN"/>
        </w:rPr>
        <w:tab/>
      </w:r>
      <w:r w:rsidRPr="0089426C">
        <w:rPr>
          <w:color w:val="000000"/>
          <w:kern w:val="1"/>
          <w:sz w:val="18"/>
          <w:szCs w:val="18"/>
          <w:lang w:eastAsia="zh-CN"/>
        </w:rPr>
        <w:tab/>
      </w:r>
      <w:r w:rsidRPr="0089426C">
        <w:rPr>
          <w:color w:val="000000"/>
          <w:kern w:val="1"/>
          <w:sz w:val="18"/>
          <w:szCs w:val="18"/>
          <w:lang w:eastAsia="zh-CN"/>
        </w:rPr>
        <w:tab/>
      </w:r>
      <w:r w:rsidRPr="0089426C">
        <w:rPr>
          <w:color w:val="000000"/>
          <w:kern w:val="1"/>
          <w:sz w:val="18"/>
          <w:szCs w:val="18"/>
          <w:lang w:eastAsia="zh-CN"/>
        </w:rPr>
        <w:tab/>
      </w:r>
      <w:r w:rsidRPr="0089426C">
        <w:rPr>
          <w:color w:val="000000"/>
          <w:kern w:val="1"/>
          <w:sz w:val="18"/>
          <w:szCs w:val="18"/>
          <w:lang w:eastAsia="zh-CN"/>
        </w:rPr>
        <w:tab/>
        <w:t>__________________________________________</w:t>
      </w:r>
    </w:p>
    <w:p w:rsidR="00AE48D4" w:rsidRPr="0089426C" w:rsidRDefault="00AE48D4" w:rsidP="0089426C">
      <w:pPr>
        <w:suppressAutoHyphens/>
        <w:jc w:val="both"/>
        <w:textAlignment w:val="baseline"/>
        <w:rPr>
          <w:color w:val="000000"/>
          <w:kern w:val="1"/>
          <w:sz w:val="18"/>
          <w:szCs w:val="18"/>
        </w:rPr>
      </w:pPr>
      <w:r w:rsidRPr="0089426C">
        <w:rPr>
          <w:color w:val="000000"/>
          <w:kern w:val="1"/>
          <w:sz w:val="18"/>
          <w:szCs w:val="18"/>
          <w:lang w:eastAsia="zh-CN"/>
        </w:rPr>
        <w:tab/>
      </w:r>
      <w:r w:rsidRPr="0089426C">
        <w:rPr>
          <w:color w:val="000000"/>
          <w:kern w:val="1"/>
          <w:sz w:val="18"/>
          <w:szCs w:val="18"/>
          <w:lang w:eastAsia="zh-CN"/>
        </w:rPr>
        <w:tab/>
      </w:r>
      <w:r w:rsidRPr="0089426C">
        <w:rPr>
          <w:color w:val="000000"/>
          <w:kern w:val="1"/>
          <w:sz w:val="18"/>
          <w:szCs w:val="18"/>
          <w:lang w:eastAsia="zh-CN"/>
        </w:rPr>
        <w:tab/>
      </w:r>
      <w:r w:rsidRPr="0089426C">
        <w:rPr>
          <w:color w:val="000000"/>
          <w:kern w:val="1"/>
          <w:sz w:val="18"/>
          <w:szCs w:val="18"/>
          <w:lang w:eastAsia="zh-CN"/>
        </w:rPr>
        <w:tab/>
      </w:r>
      <w:r w:rsidRPr="0089426C">
        <w:rPr>
          <w:color w:val="000000"/>
          <w:kern w:val="1"/>
          <w:sz w:val="18"/>
          <w:szCs w:val="18"/>
          <w:lang w:eastAsia="zh-CN"/>
        </w:rPr>
        <w:tab/>
      </w:r>
      <w:r w:rsidRPr="0089426C">
        <w:rPr>
          <w:color w:val="000000"/>
          <w:kern w:val="1"/>
          <w:sz w:val="18"/>
          <w:szCs w:val="18"/>
          <w:lang w:eastAsia="zh-CN"/>
        </w:rPr>
        <w:tab/>
        <w:t>__________________________________________</w:t>
      </w:r>
    </w:p>
    <w:p w:rsidR="00AE48D4" w:rsidRPr="0089426C" w:rsidRDefault="00AE48D4" w:rsidP="0089426C">
      <w:pPr>
        <w:suppressAutoHyphens/>
        <w:ind w:left="4253"/>
        <w:jc w:val="both"/>
        <w:textAlignment w:val="baseline"/>
        <w:rPr>
          <w:color w:val="000000"/>
          <w:kern w:val="1"/>
          <w:sz w:val="18"/>
          <w:szCs w:val="18"/>
        </w:rPr>
      </w:pPr>
      <w:r w:rsidRPr="0089426C">
        <w:rPr>
          <w:color w:val="000000"/>
          <w:kern w:val="1"/>
          <w:sz w:val="18"/>
          <w:szCs w:val="18"/>
        </w:rPr>
        <w:tab/>
        <w:t>телефон __________________________________</w:t>
      </w:r>
    </w:p>
    <w:p w:rsidR="00AE48D4" w:rsidRPr="0089426C" w:rsidRDefault="00AE48D4" w:rsidP="0089426C">
      <w:pPr>
        <w:suppressAutoHyphens/>
        <w:textAlignment w:val="baseline"/>
        <w:rPr>
          <w:color w:val="000000"/>
          <w:kern w:val="1"/>
          <w:sz w:val="18"/>
          <w:szCs w:val="18"/>
        </w:rPr>
      </w:pPr>
    </w:p>
    <w:p w:rsidR="00AE48D4" w:rsidRPr="0089426C" w:rsidRDefault="00AE48D4" w:rsidP="0089426C">
      <w:pPr>
        <w:suppressAutoHyphens/>
        <w:jc w:val="center"/>
        <w:textAlignment w:val="baseline"/>
        <w:rPr>
          <w:color w:val="000000"/>
          <w:kern w:val="1"/>
          <w:sz w:val="18"/>
          <w:szCs w:val="18"/>
          <w:lang w:eastAsia="zh-CN"/>
        </w:rPr>
      </w:pPr>
      <w:r w:rsidRPr="0089426C">
        <w:rPr>
          <w:b/>
          <w:bCs/>
          <w:color w:val="000000"/>
          <w:kern w:val="1"/>
          <w:sz w:val="18"/>
          <w:szCs w:val="18"/>
        </w:rPr>
        <w:t>ЖАЛОБА</w:t>
      </w:r>
    </w:p>
    <w:p w:rsidR="00AE48D4" w:rsidRPr="0089426C" w:rsidRDefault="00AE48D4" w:rsidP="0089426C">
      <w:pPr>
        <w:suppressAutoHyphens/>
        <w:jc w:val="center"/>
        <w:textAlignment w:val="baseline"/>
        <w:rPr>
          <w:color w:val="000000"/>
          <w:kern w:val="1"/>
          <w:sz w:val="18"/>
          <w:szCs w:val="18"/>
          <w:lang w:eastAsia="zh-CN"/>
        </w:rPr>
      </w:pPr>
      <w:r w:rsidRPr="0089426C">
        <w:rPr>
          <w:color w:val="000000"/>
          <w:kern w:val="1"/>
          <w:sz w:val="18"/>
          <w:szCs w:val="18"/>
          <w:lang w:eastAsia="zh-CN"/>
        </w:rPr>
        <w:t xml:space="preserve">на действия (бездействия) или решения, осуществленные (принятые) </w:t>
      </w:r>
    </w:p>
    <w:p w:rsidR="00AE48D4" w:rsidRPr="0089426C" w:rsidRDefault="00AE48D4" w:rsidP="0089426C">
      <w:pPr>
        <w:suppressAutoHyphens/>
        <w:jc w:val="center"/>
        <w:textAlignment w:val="baseline"/>
        <w:rPr>
          <w:color w:val="000000"/>
          <w:kern w:val="1"/>
          <w:sz w:val="18"/>
          <w:szCs w:val="18"/>
          <w:lang w:eastAsia="zh-CN"/>
        </w:rPr>
      </w:pPr>
      <w:r w:rsidRPr="0089426C">
        <w:rPr>
          <w:color w:val="000000"/>
          <w:kern w:val="1"/>
          <w:sz w:val="18"/>
          <w:szCs w:val="18"/>
          <w:lang w:eastAsia="zh-CN"/>
        </w:rPr>
        <w:t>в ходе предоставления муниципальной услуги</w:t>
      </w:r>
    </w:p>
    <w:tbl>
      <w:tblPr>
        <w:tblW w:w="0" w:type="auto"/>
        <w:tblLayout w:type="fixed"/>
        <w:tblLook w:val="0000"/>
      </w:tblPr>
      <w:tblGrid>
        <w:gridCol w:w="9570"/>
      </w:tblGrid>
      <w:tr w:rsidR="00AE48D4" w:rsidRPr="0089426C" w:rsidTr="0089426C">
        <w:tc>
          <w:tcPr>
            <w:tcW w:w="9570" w:type="dxa"/>
            <w:tcBorders>
              <w:bottom w:val="single" w:sz="4" w:space="0" w:color="000000"/>
            </w:tcBorders>
            <w:shd w:val="clear" w:color="auto" w:fill="auto"/>
          </w:tcPr>
          <w:p w:rsidR="00AE48D4" w:rsidRPr="0089426C" w:rsidRDefault="00AE48D4" w:rsidP="0089426C">
            <w:pPr>
              <w:suppressAutoHyphens/>
              <w:snapToGrid w:val="0"/>
              <w:jc w:val="both"/>
              <w:textAlignment w:val="baseline"/>
              <w:rPr>
                <w:color w:val="000000"/>
                <w:kern w:val="1"/>
                <w:sz w:val="18"/>
                <w:szCs w:val="18"/>
                <w:lang w:eastAsia="zh-CN"/>
              </w:rPr>
            </w:pPr>
          </w:p>
        </w:tc>
      </w:tr>
      <w:tr w:rsidR="00AE48D4" w:rsidRPr="0089426C" w:rsidTr="0089426C">
        <w:tc>
          <w:tcPr>
            <w:tcW w:w="9570" w:type="dxa"/>
            <w:tcBorders>
              <w:top w:val="single" w:sz="4" w:space="0" w:color="000000"/>
            </w:tcBorders>
            <w:shd w:val="clear" w:color="auto" w:fill="auto"/>
          </w:tcPr>
          <w:p w:rsidR="00AE48D4" w:rsidRPr="0089426C" w:rsidRDefault="00AE48D4" w:rsidP="0089426C">
            <w:pPr>
              <w:suppressAutoHyphens/>
              <w:jc w:val="center"/>
              <w:textAlignment w:val="baseline"/>
              <w:rPr>
                <w:color w:val="000000"/>
                <w:kern w:val="1"/>
                <w:sz w:val="18"/>
                <w:szCs w:val="18"/>
                <w:lang w:eastAsia="zh-CN"/>
              </w:rPr>
            </w:pPr>
            <w:proofErr w:type="gramStart"/>
            <w:r w:rsidRPr="0089426C">
              <w:rPr>
                <w:color w:val="000000"/>
                <w:kern w:val="1"/>
                <w:sz w:val="18"/>
                <w:szCs w:val="18"/>
                <w:lang w:eastAsia="zh-CN"/>
              </w:rPr>
              <w:t xml:space="preserve">(наименование структурного подразделения, должность, Ф.И.О. должностного лица администрации, </w:t>
            </w:r>
            <w:proofErr w:type="gramEnd"/>
          </w:p>
          <w:p w:rsidR="00AE48D4" w:rsidRPr="0089426C" w:rsidRDefault="00AE48D4" w:rsidP="0089426C">
            <w:pPr>
              <w:suppressAutoHyphens/>
              <w:jc w:val="center"/>
              <w:textAlignment w:val="baseline"/>
              <w:rPr>
                <w:color w:val="000000"/>
                <w:kern w:val="1"/>
                <w:sz w:val="18"/>
                <w:szCs w:val="18"/>
                <w:lang w:eastAsia="zh-CN"/>
              </w:rPr>
            </w:pPr>
            <w:r w:rsidRPr="0089426C">
              <w:rPr>
                <w:color w:val="000000"/>
                <w:kern w:val="1"/>
                <w:sz w:val="18"/>
                <w:szCs w:val="18"/>
                <w:lang w:eastAsia="zh-CN"/>
              </w:rPr>
              <w:t xml:space="preserve">на </w:t>
            </w:r>
            <w:proofErr w:type="gramStart"/>
            <w:r w:rsidRPr="0089426C">
              <w:rPr>
                <w:color w:val="000000"/>
                <w:kern w:val="1"/>
                <w:sz w:val="18"/>
                <w:szCs w:val="18"/>
                <w:lang w:eastAsia="zh-CN"/>
              </w:rPr>
              <w:t>которое</w:t>
            </w:r>
            <w:proofErr w:type="gramEnd"/>
            <w:r w:rsidRPr="0089426C">
              <w:rPr>
                <w:color w:val="000000"/>
                <w:kern w:val="1"/>
                <w:sz w:val="18"/>
                <w:szCs w:val="18"/>
                <w:lang w:eastAsia="zh-CN"/>
              </w:rPr>
              <w:t xml:space="preserve"> подается жалоба)</w:t>
            </w:r>
          </w:p>
        </w:tc>
      </w:tr>
    </w:tbl>
    <w:p w:rsidR="00AE48D4" w:rsidRPr="0089426C" w:rsidRDefault="00AE48D4" w:rsidP="0089426C">
      <w:pPr>
        <w:suppressAutoHyphens/>
        <w:jc w:val="both"/>
        <w:textAlignment w:val="baseline"/>
        <w:rPr>
          <w:color w:val="000000"/>
          <w:kern w:val="1"/>
          <w:sz w:val="18"/>
          <w:szCs w:val="18"/>
          <w:lang w:eastAsia="zh-CN"/>
        </w:rPr>
      </w:pPr>
      <w:r w:rsidRPr="0089426C">
        <w:rPr>
          <w:color w:val="000000"/>
          <w:kern w:val="1"/>
          <w:sz w:val="18"/>
          <w:szCs w:val="18"/>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AE48D4" w:rsidRPr="0089426C" w:rsidTr="0089426C">
        <w:tc>
          <w:tcPr>
            <w:tcW w:w="9570" w:type="dxa"/>
            <w:tcBorders>
              <w:bottom w:val="single" w:sz="4" w:space="0" w:color="000000"/>
            </w:tcBorders>
            <w:shd w:val="clear" w:color="auto" w:fill="auto"/>
          </w:tcPr>
          <w:p w:rsidR="00AE48D4" w:rsidRPr="0089426C" w:rsidRDefault="00AE48D4" w:rsidP="0089426C">
            <w:pPr>
              <w:suppressAutoHyphens/>
              <w:snapToGrid w:val="0"/>
              <w:jc w:val="both"/>
              <w:textAlignment w:val="baseline"/>
              <w:rPr>
                <w:color w:val="000000"/>
                <w:kern w:val="1"/>
                <w:sz w:val="18"/>
                <w:szCs w:val="18"/>
                <w:lang w:eastAsia="zh-CN"/>
              </w:rPr>
            </w:pPr>
          </w:p>
        </w:tc>
      </w:tr>
      <w:tr w:rsidR="00AE48D4" w:rsidRPr="0089426C" w:rsidTr="0089426C">
        <w:tc>
          <w:tcPr>
            <w:tcW w:w="9570" w:type="dxa"/>
            <w:tcBorders>
              <w:top w:val="single" w:sz="4" w:space="0" w:color="000000"/>
              <w:bottom w:val="single" w:sz="4" w:space="0" w:color="000000"/>
            </w:tcBorders>
            <w:shd w:val="clear" w:color="auto" w:fill="auto"/>
          </w:tcPr>
          <w:p w:rsidR="00AE48D4" w:rsidRPr="0089426C" w:rsidRDefault="00AE48D4" w:rsidP="0089426C">
            <w:pPr>
              <w:suppressAutoHyphens/>
              <w:snapToGrid w:val="0"/>
              <w:jc w:val="both"/>
              <w:textAlignment w:val="baseline"/>
              <w:rPr>
                <w:color w:val="000000"/>
                <w:kern w:val="1"/>
                <w:sz w:val="18"/>
                <w:szCs w:val="18"/>
              </w:rPr>
            </w:pPr>
          </w:p>
        </w:tc>
      </w:tr>
    </w:tbl>
    <w:p w:rsidR="00AE48D4" w:rsidRPr="0089426C" w:rsidRDefault="00AE48D4" w:rsidP="0089426C">
      <w:pPr>
        <w:suppressAutoHyphens/>
        <w:jc w:val="both"/>
        <w:textAlignment w:val="baseline"/>
        <w:rPr>
          <w:color w:val="000000"/>
          <w:kern w:val="1"/>
          <w:sz w:val="18"/>
          <w:szCs w:val="18"/>
          <w:lang w:eastAsia="zh-CN"/>
        </w:rPr>
      </w:pPr>
    </w:p>
    <w:tbl>
      <w:tblPr>
        <w:tblW w:w="0" w:type="auto"/>
        <w:tblLayout w:type="fixed"/>
        <w:tblLook w:val="0000"/>
      </w:tblPr>
      <w:tblGrid>
        <w:gridCol w:w="9570"/>
      </w:tblGrid>
      <w:tr w:rsidR="00AE48D4" w:rsidRPr="0089426C" w:rsidTr="0089426C">
        <w:tc>
          <w:tcPr>
            <w:tcW w:w="9570" w:type="dxa"/>
            <w:tcBorders>
              <w:bottom w:val="single" w:sz="4" w:space="0" w:color="000000"/>
            </w:tcBorders>
            <w:shd w:val="clear" w:color="auto" w:fill="auto"/>
          </w:tcPr>
          <w:p w:rsidR="00AE48D4" w:rsidRPr="0089426C" w:rsidRDefault="00AE48D4" w:rsidP="0089426C">
            <w:pPr>
              <w:suppressAutoHyphens/>
              <w:snapToGrid w:val="0"/>
              <w:jc w:val="both"/>
              <w:textAlignment w:val="baseline"/>
              <w:rPr>
                <w:color w:val="000000"/>
                <w:kern w:val="1"/>
                <w:sz w:val="18"/>
                <w:szCs w:val="18"/>
                <w:lang w:eastAsia="zh-CN"/>
              </w:rPr>
            </w:pPr>
            <w:r w:rsidRPr="0089426C">
              <w:rPr>
                <w:color w:val="000000"/>
                <w:kern w:val="1"/>
                <w:sz w:val="18"/>
                <w:szCs w:val="18"/>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p w:rsidR="00AE48D4" w:rsidRPr="0089426C" w:rsidRDefault="00AE48D4" w:rsidP="0089426C">
            <w:pPr>
              <w:suppressAutoHyphens/>
              <w:snapToGrid w:val="0"/>
              <w:jc w:val="both"/>
              <w:textAlignment w:val="baseline"/>
              <w:rPr>
                <w:color w:val="000000"/>
                <w:kern w:val="1"/>
                <w:sz w:val="18"/>
                <w:szCs w:val="18"/>
                <w:lang w:eastAsia="zh-CN"/>
              </w:rPr>
            </w:pPr>
          </w:p>
        </w:tc>
      </w:tr>
      <w:tr w:rsidR="00AE48D4" w:rsidRPr="0089426C" w:rsidTr="0089426C">
        <w:tc>
          <w:tcPr>
            <w:tcW w:w="9570" w:type="dxa"/>
            <w:tcBorders>
              <w:top w:val="single" w:sz="4" w:space="0" w:color="000000"/>
              <w:bottom w:val="single" w:sz="4" w:space="0" w:color="000000"/>
            </w:tcBorders>
            <w:shd w:val="clear" w:color="auto" w:fill="auto"/>
          </w:tcPr>
          <w:p w:rsidR="00AE48D4" w:rsidRPr="0089426C" w:rsidRDefault="00AE48D4" w:rsidP="0089426C">
            <w:pPr>
              <w:suppressAutoHyphens/>
              <w:snapToGrid w:val="0"/>
              <w:jc w:val="both"/>
              <w:textAlignment w:val="baseline"/>
              <w:rPr>
                <w:color w:val="000000"/>
                <w:kern w:val="1"/>
                <w:sz w:val="18"/>
                <w:szCs w:val="18"/>
              </w:rPr>
            </w:pPr>
          </w:p>
        </w:tc>
      </w:tr>
      <w:tr w:rsidR="00AE48D4" w:rsidRPr="0089426C" w:rsidTr="0089426C">
        <w:trPr>
          <w:trHeight w:val="70"/>
        </w:trPr>
        <w:tc>
          <w:tcPr>
            <w:tcW w:w="9570" w:type="dxa"/>
            <w:tcBorders>
              <w:top w:val="single" w:sz="4" w:space="0" w:color="000000"/>
            </w:tcBorders>
            <w:shd w:val="clear" w:color="auto" w:fill="auto"/>
          </w:tcPr>
          <w:p w:rsidR="00AE48D4" w:rsidRPr="0089426C" w:rsidRDefault="00AE48D4" w:rsidP="0089426C">
            <w:pPr>
              <w:suppressAutoHyphens/>
              <w:snapToGrid w:val="0"/>
              <w:jc w:val="both"/>
              <w:textAlignment w:val="baseline"/>
              <w:rPr>
                <w:color w:val="000000"/>
                <w:kern w:val="1"/>
                <w:sz w:val="18"/>
                <w:szCs w:val="18"/>
              </w:rPr>
            </w:pPr>
          </w:p>
        </w:tc>
      </w:tr>
      <w:tr w:rsidR="00AE48D4" w:rsidRPr="0089426C" w:rsidTr="0089426C">
        <w:tc>
          <w:tcPr>
            <w:tcW w:w="9570" w:type="dxa"/>
            <w:tcBorders>
              <w:bottom w:val="single" w:sz="4" w:space="0" w:color="000000"/>
            </w:tcBorders>
            <w:shd w:val="clear" w:color="auto" w:fill="auto"/>
          </w:tcPr>
          <w:p w:rsidR="00AE48D4" w:rsidRPr="0089426C" w:rsidRDefault="00AE48D4" w:rsidP="0089426C">
            <w:pPr>
              <w:suppressAutoHyphens/>
              <w:snapToGrid w:val="0"/>
              <w:jc w:val="both"/>
              <w:textAlignment w:val="baseline"/>
              <w:rPr>
                <w:color w:val="000000"/>
                <w:kern w:val="1"/>
                <w:sz w:val="18"/>
                <w:szCs w:val="18"/>
                <w:lang w:eastAsia="zh-CN"/>
              </w:rPr>
            </w:pPr>
            <w:r w:rsidRPr="0089426C">
              <w:rPr>
                <w:color w:val="000000"/>
                <w:kern w:val="1"/>
                <w:sz w:val="18"/>
                <w:szCs w:val="18"/>
                <w:lang w:eastAsia="zh-CN"/>
              </w:rPr>
              <w:t>3. Приложение: (документы, либо копии документов, подтверждающие изложенные обстоятельства)</w:t>
            </w:r>
          </w:p>
          <w:p w:rsidR="00AE48D4" w:rsidRPr="0089426C" w:rsidRDefault="00AE48D4" w:rsidP="0089426C">
            <w:pPr>
              <w:suppressAutoHyphens/>
              <w:snapToGrid w:val="0"/>
              <w:jc w:val="both"/>
              <w:textAlignment w:val="baseline"/>
              <w:rPr>
                <w:color w:val="000000"/>
                <w:kern w:val="1"/>
                <w:sz w:val="18"/>
                <w:szCs w:val="18"/>
                <w:lang w:eastAsia="zh-CN"/>
              </w:rPr>
            </w:pPr>
          </w:p>
        </w:tc>
      </w:tr>
      <w:tr w:rsidR="00AE48D4" w:rsidRPr="0089426C" w:rsidTr="0089426C">
        <w:tc>
          <w:tcPr>
            <w:tcW w:w="9570" w:type="dxa"/>
            <w:tcBorders>
              <w:top w:val="single" w:sz="4" w:space="0" w:color="000000"/>
              <w:bottom w:val="single" w:sz="4" w:space="0" w:color="000000"/>
            </w:tcBorders>
            <w:shd w:val="clear" w:color="auto" w:fill="auto"/>
          </w:tcPr>
          <w:p w:rsidR="00AE48D4" w:rsidRPr="0089426C" w:rsidRDefault="00AE48D4" w:rsidP="0089426C">
            <w:pPr>
              <w:suppressAutoHyphens/>
              <w:snapToGrid w:val="0"/>
              <w:jc w:val="both"/>
              <w:textAlignment w:val="baseline"/>
              <w:rPr>
                <w:color w:val="000000"/>
                <w:kern w:val="1"/>
                <w:sz w:val="18"/>
                <w:szCs w:val="18"/>
              </w:rPr>
            </w:pPr>
          </w:p>
        </w:tc>
      </w:tr>
    </w:tbl>
    <w:p w:rsidR="00AE48D4" w:rsidRPr="0089426C" w:rsidRDefault="00AE48D4" w:rsidP="0089426C">
      <w:pPr>
        <w:suppressAutoHyphens/>
        <w:jc w:val="both"/>
        <w:textAlignment w:val="baseline"/>
        <w:rPr>
          <w:color w:val="000000"/>
          <w:kern w:val="1"/>
          <w:sz w:val="18"/>
          <w:szCs w:val="18"/>
          <w:lang w:eastAsia="zh-CN"/>
        </w:rPr>
      </w:pPr>
    </w:p>
    <w:p w:rsidR="00AE48D4" w:rsidRPr="0089426C" w:rsidRDefault="00AE48D4" w:rsidP="0089426C">
      <w:pPr>
        <w:suppressAutoHyphens/>
        <w:jc w:val="both"/>
        <w:textAlignment w:val="baseline"/>
        <w:rPr>
          <w:color w:val="000000"/>
          <w:kern w:val="1"/>
          <w:sz w:val="18"/>
          <w:szCs w:val="18"/>
          <w:lang w:eastAsia="zh-CN"/>
        </w:rPr>
      </w:pPr>
      <w:r w:rsidRPr="0089426C">
        <w:rPr>
          <w:color w:val="000000"/>
          <w:kern w:val="1"/>
          <w:sz w:val="18"/>
          <w:szCs w:val="18"/>
          <w:lang w:eastAsia="zh-CN"/>
        </w:rPr>
        <w:t>Способ получения ответа (</w:t>
      </w:r>
      <w:proofErr w:type="gramStart"/>
      <w:r w:rsidRPr="0089426C">
        <w:rPr>
          <w:color w:val="000000"/>
          <w:kern w:val="1"/>
          <w:sz w:val="18"/>
          <w:szCs w:val="18"/>
          <w:lang w:eastAsia="zh-CN"/>
        </w:rPr>
        <w:t>нужное</w:t>
      </w:r>
      <w:proofErr w:type="gramEnd"/>
      <w:r w:rsidRPr="0089426C">
        <w:rPr>
          <w:color w:val="000000"/>
          <w:kern w:val="1"/>
          <w:sz w:val="18"/>
          <w:szCs w:val="18"/>
          <w:lang w:eastAsia="zh-CN"/>
        </w:rPr>
        <w:t xml:space="preserve"> подчеркнуть):</w:t>
      </w:r>
    </w:p>
    <w:p w:rsidR="00AE48D4" w:rsidRPr="0089426C" w:rsidRDefault="00AE48D4" w:rsidP="0089426C">
      <w:pPr>
        <w:suppressAutoHyphens/>
        <w:jc w:val="both"/>
        <w:textAlignment w:val="baseline"/>
        <w:rPr>
          <w:color w:val="000000"/>
          <w:kern w:val="1"/>
          <w:sz w:val="18"/>
          <w:szCs w:val="18"/>
          <w:lang w:eastAsia="zh-CN"/>
        </w:rPr>
      </w:pPr>
      <w:r w:rsidRPr="0089426C">
        <w:rPr>
          <w:color w:val="000000"/>
          <w:kern w:val="1"/>
          <w:sz w:val="18"/>
          <w:szCs w:val="18"/>
          <w:lang w:eastAsia="zh-CN"/>
        </w:rPr>
        <w:t>- при личном обращении;</w:t>
      </w:r>
    </w:p>
    <w:p w:rsidR="00AE48D4" w:rsidRPr="0089426C" w:rsidRDefault="00AE48D4" w:rsidP="0089426C">
      <w:pPr>
        <w:suppressAutoHyphens/>
        <w:jc w:val="both"/>
        <w:textAlignment w:val="baseline"/>
        <w:rPr>
          <w:color w:val="000000"/>
          <w:kern w:val="1"/>
          <w:sz w:val="18"/>
          <w:szCs w:val="18"/>
          <w:lang w:eastAsia="ar-SA"/>
        </w:rPr>
      </w:pPr>
      <w:r w:rsidRPr="0089426C">
        <w:rPr>
          <w:color w:val="000000"/>
          <w:kern w:val="1"/>
          <w:sz w:val="18"/>
          <w:szCs w:val="18"/>
          <w:lang w:eastAsia="zh-CN"/>
        </w:rPr>
        <w:t xml:space="preserve">- </w:t>
      </w:r>
      <w:r w:rsidRPr="0089426C">
        <w:rPr>
          <w:color w:val="000000"/>
          <w:kern w:val="1"/>
          <w:sz w:val="18"/>
          <w:szCs w:val="18"/>
          <w:lang w:eastAsia="ar-SA"/>
        </w:rPr>
        <w:t>посредством почтового отправления на адрес, указанного в заявлении;</w:t>
      </w:r>
    </w:p>
    <w:p w:rsidR="00AE48D4" w:rsidRPr="0089426C" w:rsidRDefault="00AE48D4" w:rsidP="0089426C">
      <w:pPr>
        <w:suppressAutoHyphens/>
        <w:jc w:val="both"/>
        <w:textAlignment w:val="baseline"/>
        <w:rPr>
          <w:color w:val="000000"/>
          <w:kern w:val="1"/>
          <w:sz w:val="18"/>
          <w:szCs w:val="18"/>
        </w:rPr>
      </w:pPr>
      <w:r w:rsidRPr="0089426C">
        <w:rPr>
          <w:color w:val="000000"/>
          <w:kern w:val="1"/>
          <w:sz w:val="18"/>
          <w:szCs w:val="18"/>
          <w:lang w:eastAsia="ar-SA"/>
        </w:rPr>
        <w:t>- посредством электронной почты ____________________________________.</w:t>
      </w:r>
    </w:p>
    <w:p w:rsidR="00AE48D4" w:rsidRPr="0089426C" w:rsidRDefault="00AE48D4" w:rsidP="0089426C">
      <w:pPr>
        <w:suppressAutoHyphens/>
        <w:jc w:val="both"/>
        <w:textAlignment w:val="baseline"/>
        <w:rPr>
          <w:color w:val="000000"/>
          <w:kern w:val="1"/>
          <w:sz w:val="18"/>
          <w:szCs w:val="18"/>
        </w:rPr>
      </w:pPr>
    </w:p>
    <w:p w:rsidR="00AE48D4" w:rsidRPr="0089426C" w:rsidRDefault="00AE48D4" w:rsidP="0089426C">
      <w:pPr>
        <w:suppressAutoHyphens/>
        <w:jc w:val="both"/>
        <w:textAlignment w:val="baseline"/>
        <w:rPr>
          <w:bCs/>
          <w:color w:val="000000"/>
          <w:kern w:val="1"/>
          <w:sz w:val="18"/>
          <w:szCs w:val="18"/>
        </w:rPr>
      </w:pPr>
      <w:r w:rsidRPr="0089426C">
        <w:rPr>
          <w:color w:val="000000"/>
          <w:kern w:val="1"/>
          <w:sz w:val="18"/>
          <w:szCs w:val="18"/>
        </w:rPr>
        <w:t>_____________________                   _________________________________</w:t>
      </w:r>
    </w:p>
    <w:p w:rsidR="00AE48D4" w:rsidRPr="0089426C" w:rsidRDefault="00AE48D4" w:rsidP="0089426C">
      <w:pPr>
        <w:suppressAutoHyphens/>
        <w:textAlignment w:val="baseline"/>
        <w:rPr>
          <w:bCs/>
          <w:color w:val="000000"/>
          <w:kern w:val="1"/>
          <w:sz w:val="18"/>
          <w:szCs w:val="18"/>
        </w:rPr>
      </w:pPr>
      <w:r w:rsidRPr="0089426C">
        <w:rPr>
          <w:bCs/>
          <w:color w:val="000000"/>
          <w:kern w:val="1"/>
          <w:sz w:val="18"/>
          <w:szCs w:val="18"/>
        </w:rPr>
        <w:tab/>
        <w:t xml:space="preserve">подпись заявителя                                   </w:t>
      </w:r>
      <w:r w:rsidRPr="0089426C">
        <w:rPr>
          <w:bCs/>
          <w:color w:val="000000"/>
          <w:kern w:val="1"/>
          <w:sz w:val="18"/>
          <w:szCs w:val="18"/>
        </w:rPr>
        <w:tab/>
      </w:r>
      <w:r w:rsidRPr="0089426C">
        <w:rPr>
          <w:bCs/>
          <w:color w:val="000000"/>
          <w:kern w:val="1"/>
          <w:sz w:val="18"/>
          <w:szCs w:val="18"/>
        </w:rPr>
        <w:tab/>
        <w:t xml:space="preserve">   фамилия, имя, отчество заявителя</w:t>
      </w:r>
      <w:r w:rsidRPr="0089426C">
        <w:rPr>
          <w:bCs/>
          <w:color w:val="000000"/>
          <w:kern w:val="1"/>
          <w:sz w:val="18"/>
          <w:szCs w:val="18"/>
        </w:rPr>
        <w:tab/>
      </w:r>
      <w:r w:rsidRPr="0089426C">
        <w:rPr>
          <w:bCs/>
          <w:color w:val="000000"/>
          <w:kern w:val="1"/>
          <w:sz w:val="18"/>
          <w:szCs w:val="18"/>
        </w:rPr>
        <w:tab/>
      </w:r>
    </w:p>
    <w:p w:rsidR="00AE48D4" w:rsidRPr="0089426C" w:rsidRDefault="00AE48D4" w:rsidP="0089426C">
      <w:pPr>
        <w:suppressAutoHyphens/>
        <w:textAlignment w:val="baseline"/>
        <w:rPr>
          <w:bCs/>
          <w:color w:val="000000"/>
          <w:kern w:val="1"/>
          <w:sz w:val="18"/>
          <w:szCs w:val="18"/>
        </w:rPr>
      </w:pPr>
    </w:p>
    <w:p w:rsidR="00AE48D4" w:rsidRPr="0089426C" w:rsidRDefault="00AE48D4" w:rsidP="0089426C">
      <w:pPr>
        <w:suppressAutoHyphens/>
        <w:textAlignment w:val="baseline"/>
        <w:rPr>
          <w:bCs/>
          <w:color w:val="000000"/>
          <w:kern w:val="1"/>
          <w:sz w:val="18"/>
          <w:szCs w:val="18"/>
        </w:rPr>
      </w:pPr>
      <w:r w:rsidRPr="0089426C">
        <w:rPr>
          <w:bCs/>
          <w:color w:val="000000"/>
          <w:kern w:val="1"/>
          <w:sz w:val="18"/>
          <w:szCs w:val="18"/>
        </w:rPr>
        <w:tab/>
      </w:r>
      <w:r w:rsidRPr="0089426C">
        <w:rPr>
          <w:bCs/>
          <w:color w:val="000000"/>
          <w:kern w:val="1"/>
          <w:sz w:val="18"/>
          <w:szCs w:val="18"/>
        </w:rPr>
        <w:tab/>
      </w:r>
      <w:r w:rsidRPr="0089426C">
        <w:rPr>
          <w:bCs/>
          <w:color w:val="000000"/>
          <w:kern w:val="1"/>
          <w:sz w:val="18"/>
          <w:szCs w:val="18"/>
        </w:rPr>
        <w:tab/>
      </w:r>
      <w:r w:rsidRPr="0089426C">
        <w:rPr>
          <w:bCs/>
          <w:color w:val="000000"/>
          <w:kern w:val="1"/>
          <w:sz w:val="18"/>
          <w:szCs w:val="18"/>
        </w:rPr>
        <w:tab/>
      </w:r>
      <w:r w:rsidRPr="0089426C">
        <w:rPr>
          <w:bCs/>
          <w:color w:val="000000"/>
          <w:kern w:val="1"/>
          <w:sz w:val="18"/>
          <w:szCs w:val="18"/>
        </w:rPr>
        <w:tab/>
      </w:r>
      <w:r w:rsidRPr="0089426C">
        <w:rPr>
          <w:bCs/>
          <w:color w:val="000000"/>
          <w:kern w:val="1"/>
          <w:sz w:val="18"/>
          <w:szCs w:val="18"/>
        </w:rPr>
        <w:tab/>
      </w:r>
      <w:r w:rsidRPr="0089426C">
        <w:rPr>
          <w:bCs/>
          <w:color w:val="000000"/>
          <w:kern w:val="1"/>
          <w:sz w:val="18"/>
          <w:szCs w:val="18"/>
        </w:rPr>
        <w:tab/>
      </w:r>
      <w:r w:rsidRPr="0089426C">
        <w:rPr>
          <w:bCs/>
          <w:color w:val="000000"/>
          <w:kern w:val="1"/>
          <w:sz w:val="18"/>
          <w:szCs w:val="18"/>
        </w:rPr>
        <w:tab/>
        <w:t>«___»___________20_______г.</w:t>
      </w:r>
    </w:p>
    <w:p w:rsidR="00AE48D4" w:rsidRPr="0089426C" w:rsidRDefault="00AE48D4" w:rsidP="0089426C">
      <w:pPr>
        <w:rPr>
          <w:sz w:val="18"/>
          <w:szCs w:val="18"/>
        </w:rPr>
      </w:pPr>
    </w:p>
    <w:p w:rsidR="00AE48D4" w:rsidRPr="0089426C" w:rsidRDefault="00AE48D4" w:rsidP="0089426C">
      <w:pPr>
        <w:ind w:firstLine="709"/>
        <w:jc w:val="center"/>
        <w:rPr>
          <w:b/>
          <w:bCs/>
          <w:sz w:val="18"/>
          <w:szCs w:val="18"/>
        </w:rPr>
      </w:pPr>
    </w:p>
    <w:p w:rsidR="00AE48D4" w:rsidRPr="0089426C" w:rsidRDefault="00AE48D4" w:rsidP="0089426C">
      <w:pPr>
        <w:rPr>
          <w:sz w:val="18"/>
          <w:szCs w:val="18"/>
        </w:rPr>
      </w:pPr>
    </w:p>
    <w:p w:rsidR="00AE48D4" w:rsidRPr="0089426C" w:rsidRDefault="00AE48D4" w:rsidP="0089426C">
      <w:pPr>
        <w:suppressAutoHyphens/>
        <w:ind w:right="3401"/>
        <w:jc w:val="both"/>
        <w:rPr>
          <w:iCs/>
          <w:sz w:val="18"/>
          <w:szCs w:val="18"/>
        </w:rPr>
      </w:pPr>
    </w:p>
    <w:p w:rsidR="00AE48D4" w:rsidRPr="0089426C" w:rsidRDefault="00AE48D4" w:rsidP="0089426C">
      <w:pPr>
        <w:suppressAutoHyphens/>
        <w:ind w:right="3401"/>
        <w:jc w:val="both"/>
        <w:rPr>
          <w:iCs/>
          <w:sz w:val="18"/>
          <w:szCs w:val="18"/>
        </w:rPr>
      </w:pPr>
    </w:p>
    <w:tbl>
      <w:tblPr>
        <w:tblW w:w="9833" w:type="dxa"/>
        <w:tblInd w:w="-142" w:type="dxa"/>
        <w:tblLayout w:type="fixed"/>
        <w:tblCellMar>
          <w:left w:w="0" w:type="dxa"/>
          <w:right w:w="0" w:type="dxa"/>
        </w:tblCellMar>
        <w:tblLook w:val="0000"/>
      </w:tblPr>
      <w:tblGrid>
        <w:gridCol w:w="142"/>
        <w:gridCol w:w="3991"/>
        <w:gridCol w:w="96"/>
        <w:gridCol w:w="1173"/>
        <w:gridCol w:w="869"/>
        <w:gridCol w:w="3333"/>
        <w:gridCol w:w="229"/>
      </w:tblGrid>
      <w:tr w:rsidR="00AE48D4" w:rsidRPr="0089426C" w:rsidTr="0089426C">
        <w:trPr>
          <w:trHeight w:val="80"/>
        </w:trPr>
        <w:tc>
          <w:tcPr>
            <w:tcW w:w="4133" w:type="dxa"/>
            <w:gridSpan w:val="2"/>
            <w:shd w:val="clear" w:color="auto" w:fill="auto"/>
          </w:tcPr>
          <w:p w:rsidR="00AE48D4" w:rsidRPr="0089426C" w:rsidRDefault="00AE48D4" w:rsidP="0089426C">
            <w:pPr>
              <w:jc w:val="center"/>
              <w:rPr>
                <w:rFonts w:ascii="Arial Cyr Chuv" w:hAnsi="Arial Cyr Chuv"/>
                <w:sz w:val="18"/>
                <w:szCs w:val="18"/>
              </w:rPr>
            </w:pPr>
          </w:p>
        </w:tc>
        <w:tc>
          <w:tcPr>
            <w:tcW w:w="2138" w:type="dxa"/>
            <w:gridSpan w:val="3"/>
            <w:shd w:val="clear" w:color="auto" w:fill="auto"/>
          </w:tcPr>
          <w:p w:rsidR="00AE48D4" w:rsidRPr="0089426C" w:rsidRDefault="00AE48D4" w:rsidP="0089426C">
            <w:pPr>
              <w:jc w:val="center"/>
              <w:rPr>
                <w:rFonts w:ascii="Arial Cyr Chuv" w:hAnsi="Arial Cyr Chuv"/>
                <w:sz w:val="18"/>
                <w:szCs w:val="18"/>
              </w:rPr>
            </w:pPr>
            <w:r w:rsidRPr="0089426C">
              <w:rPr>
                <w:rFonts w:eastAsia="Calibri"/>
                <w:noProof/>
                <w:sz w:val="18"/>
                <w:szCs w:val="18"/>
              </w:rPr>
              <w:drawing>
                <wp:anchor distT="0" distB="0" distL="114300" distR="114300" simplePos="0" relativeHeight="251703296" behindDoc="0" locked="0" layoutInCell="1" allowOverlap="1">
                  <wp:simplePos x="0" y="0"/>
                  <wp:positionH relativeFrom="column">
                    <wp:posOffset>112395</wp:posOffset>
                  </wp:positionH>
                  <wp:positionV relativeFrom="paragraph">
                    <wp:posOffset>-45085</wp:posOffset>
                  </wp:positionV>
                  <wp:extent cx="720090" cy="720090"/>
                  <wp:effectExtent l="19050" t="0" r="3810" b="0"/>
                  <wp:wrapNone/>
                  <wp:docPr id="9"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6"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3562" w:type="dxa"/>
            <w:gridSpan w:val="2"/>
            <w:shd w:val="clear" w:color="auto" w:fill="auto"/>
          </w:tcPr>
          <w:p w:rsidR="00AE48D4" w:rsidRPr="0089426C" w:rsidRDefault="00AE48D4" w:rsidP="0089426C">
            <w:pPr>
              <w:jc w:val="center"/>
              <w:rPr>
                <w:rFonts w:ascii="Arial Cyr Chuv" w:hAnsi="Arial Cyr Chuv"/>
                <w:sz w:val="18"/>
                <w:szCs w:val="18"/>
              </w:rPr>
            </w:pPr>
          </w:p>
        </w:tc>
      </w:tr>
      <w:tr w:rsidR="00AE48D4" w:rsidRPr="0089426C" w:rsidTr="0089426C">
        <w:tblPrEx>
          <w:tblCellMar>
            <w:left w:w="108" w:type="dxa"/>
            <w:right w:w="108" w:type="dxa"/>
          </w:tblCellMar>
          <w:tblLook w:val="04A0"/>
        </w:tblPrEx>
        <w:trPr>
          <w:gridBefore w:val="1"/>
          <w:gridAfter w:val="1"/>
          <w:wBefore w:w="142" w:type="dxa"/>
          <w:wAfter w:w="229" w:type="dxa"/>
          <w:cantSplit/>
          <w:trHeight w:val="420"/>
        </w:trPr>
        <w:tc>
          <w:tcPr>
            <w:tcW w:w="4087" w:type="dxa"/>
            <w:gridSpan w:val="2"/>
            <w:hideMark/>
          </w:tcPr>
          <w:tbl>
            <w:tblPr>
              <w:tblW w:w="4162" w:type="dxa"/>
              <w:tblLayout w:type="fixed"/>
              <w:tblLook w:val="0000"/>
            </w:tblPr>
            <w:tblGrid>
              <w:gridCol w:w="4162"/>
            </w:tblGrid>
            <w:tr w:rsidR="00AE48D4" w:rsidRPr="0089426C" w:rsidTr="0089426C">
              <w:trPr>
                <w:cantSplit/>
                <w:trHeight w:val="132"/>
              </w:trPr>
              <w:tc>
                <w:tcPr>
                  <w:tcW w:w="4162" w:type="dxa"/>
                </w:tcPr>
                <w:p w:rsidR="00AE48D4" w:rsidRPr="0089426C" w:rsidRDefault="00AE48D4" w:rsidP="0089426C">
                  <w:pPr>
                    <w:pStyle w:val="ab"/>
                    <w:tabs>
                      <w:tab w:val="left" w:pos="4285"/>
                    </w:tabs>
                    <w:jc w:val="center"/>
                    <w:rPr>
                      <w:rFonts w:ascii="Times New Roman" w:hAnsi="Times New Roman" w:cs="Times New Roman"/>
                      <w:b/>
                      <w:bCs/>
                      <w:noProof/>
                      <w:color w:val="000000"/>
                      <w:sz w:val="18"/>
                      <w:szCs w:val="18"/>
                    </w:rPr>
                  </w:pPr>
                  <w:r w:rsidRPr="0089426C">
                    <w:rPr>
                      <w:rFonts w:ascii="Times New Roman" w:hAnsi="Times New Roman" w:cs="Times New Roman"/>
                      <w:b/>
                      <w:bCs/>
                      <w:noProof/>
                      <w:color w:val="000000"/>
                      <w:sz w:val="18"/>
                      <w:szCs w:val="18"/>
                    </w:rPr>
                    <w:t>ЧĂВАШ РЕСПУБЛИКИ</w:t>
                  </w:r>
                </w:p>
                <w:p w:rsidR="00AE48D4" w:rsidRPr="0089426C" w:rsidRDefault="00AE48D4" w:rsidP="0089426C">
                  <w:pPr>
                    <w:pStyle w:val="ab"/>
                    <w:tabs>
                      <w:tab w:val="left" w:pos="4285"/>
                    </w:tabs>
                    <w:rPr>
                      <w:sz w:val="18"/>
                      <w:szCs w:val="18"/>
                    </w:rPr>
                  </w:pPr>
                  <w:r w:rsidRPr="0089426C">
                    <w:rPr>
                      <w:rFonts w:ascii="Times New Roman Chuv" w:hAnsi="Times New Roman Chuv" w:cs="Times New Roman"/>
                      <w:b/>
                      <w:bCs/>
                      <w:noProof/>
                      <w:color w:val="000000"/>
                      <w:sz w:val="18"/>
                      <w:szCs w:val="18"/>
                    </w:rPr>
                    <w:t xml:space="preserve">      </w:t>
                  </w:r>
                  <w:r w:rsidRPr="0089426C">
                    <w:rPr>
                      <w:rFonts w:ascii="Times New Roman Chuv" w:hAnsi="Times New Roman Chuv" w:cs="Times New Roman"/>
                      <w:b/>
                      <w:bCs/>
                      <w:noProof/>
                      <w:color w:val="000000"/>
                      <w:sz w:val="18"/>
                      <w:szCs w:val="18"/>
                      <w:lang w:val="en-US"/>
                    </w:rPr>
                    <w:t>C</w:t>
                  </w:r>
                  <w:r w:rsidRPr="0089426C">
                    <w:rPr>
                      <w:rFonts w:ascii="Times New Roman Chuv" w:hAnsi="Times New Roman Chuv" w:cs="Times New Roman"/>
                      <w:b/>
                      <w:bCs/>
                      <w:noProof/>
                      <w:color w:val="000000"/>
                      <w:sz w:val="18"/>
                      <w:szCs w:val="18"/>
                    </w:rPr>
                    <w:t>ЕНТЕРВЁРРИ РАЙОН</w:t>
                  </w:r>
                  <w:r w:rsidRPr="0089426C">
                    <w:rPr>
                      <w:rFonts w:ascii="Times New Roman" w:hAnsi="Times New Roman" w:cs="Times New Roman"/>
                      <w:b/>
                      <w:bCs/>
                      <w:noProof/>
                      <w:color w:val="000000"/>
                      <w:sz w:val="18"/>
                      <w:szCs w:val="18"/>
                    </w:rPr>
                    <w:t>ĚНЧИ</w:t>
                  </w:r>
                  <w:r w:rsidRPr="0089426C">
                    <w:rPr>
                      <w:rFonts w:ascii="Times New Roman" w:hAnsi="Times New Roman" w:cs="Times New Roman"/>
                      <w:noProof/>
                      <w:color w:val="000000"/>
                      <w:sz w:val="18"/>
                      <w:szCs w:val="18"/>
                    </w:rPr>
                    <w:t xml:space="preserve"> </w:t>
                  </w:r>
                </w:p>
              </w:tc>
            </w:tr>
            <w:tr w:rsidR="00AE48D4" w:rsidRPr="0089426C" w:rsidTr="0089426C">
              <w:trPr>
                <w:cantSplit/>
                <w:trHeight w:val="718"/>
              </w:trPr>
              <w:tc>
                <w:tcPr>
                  <w:tcW w:w="4162" w:type="dxa"/>
                </w:tcPr>
                <w:p w:rsidR="00AE48D4" w:rsidRPr="0089426C" w:rsidRDefault="00AE48D4" w:rsidP="0089426C">
                  <w:pPr>
                    <w:pStyle w:val="ab"/>
                    <w:tabs>
                      <w:tab w:val="left" w:pos="4285"/>
                    </w:tabs>
                    <w:jc w:val="center"/>
                    <w:rPr>
                      <w:rFonts w:ascii="Times New Roman" w:hAnsi="Times New Roman" w:cs="Times New Roman"/>
                      <w:b/>
                      <w:bCs/>
                      <w:noProof/>
                      <w:color w:val="000000"/>
                      <w:sz w:val="18"/>
                      <w:szCs w:val="18"/>
                    </w:rPr>
                  </w:pPr>
                  <w:r w:rsidRPr="0089426C">
                    <w:rPr>
                      <w:rFonts w:ascii="Times New Roman" w:hAnsi="Times New Roman" w:cs="Times New Roman"/>
                      <w:b/>
                      <w:bCs/>
                      <w:noProof/>
                      <w:color w:val="000000"/>
                      <w:sz w:val="18"/>
                      <w:szCs w:val="18"/>
                    </w:rPr>
                    <w:t xml:space="preserve">КУКАШНИ ЯЛ ПОСЕЛЕНИН </w:t>
                  </w:r>
                </w:p>
                <w:p w:rsidR="00AE48D4" w:rsidRPr="0089426C" w:rsidRDefault="00AE48D4" w:rsidP="0089426C">
                  <w:pPr>
                    <w:pStyle w:val="ab"/>
                    <w:tabs>
                      <w:tab w:val="left" w:pos="4285"/>
                    </w:tabs>
                    <w:jc w:val="center"/>
                    <w:rPr>
                      <w:rStyle w:val="ac"/>
                      <w:bCs w:val="0"/>
                      <w:color w:val="000000"/>
                      <w:sz w:val="18"/>
                      <w:szCs w:val="18"/>
                    </w:rPr>
                  </w:pPr>
                  <w:r w:rsidRPr="0089426C">
                    <w:rPr>
                      <w:rStyle w:val="ac"/>
                      <w:rFonts w:ascii="Times New Roman" w:hAnsi="Times New Roman" w:cs="Times New Roman"/>
                      <w:noProof/>
                      <w:color w:val="000000"/>
                      <w:sz w:val="18"/>
                      <w:szCs w:val="18"/>
                    </w:rPr>
                    <w:t>АДМИНИСТРАЦИ</w:t>
                  </w:r>
                  <w:r w:rsidRPr="0089426C">
                    <w:rPr>
                      <w:rFonts w:ascii="Times New Roman" w:hAnsi="Times New Roman" w:cs="Times New Roman"/>
                      <w:b/>
                      <w:bCs/>
                      <w:noProof/>
                      <w:color w:val="000000"/>
                      <w:sz w:val="18"/>
                      <w:szCs w:val="18"/>
                    </w:rPr>
                    <w:t>ЙĚ</w:t>
                  </w:r>
                  <w:r w:rsidRPr="0089426C">
                    <w:rPr>
                      <w:rStyle w:val="ac"/>
                      <w:rFonts w:ascii="Times New Roman" w:hAnsi="Times New Roman" w:cs="Times New Roman"/>
                      <w:noProof/>
                      <w:color w:val="000000"/>
                      <w:sz w:val="18"/>
                      <w:szCs w:val="18"/>
                    </w:rPr>
                    <w:t xml:space="preserve"> </w:t>
                  </w:r>
                </w:p>
                <w:p w:rsidR="00AE48D4" w:rsidRPr="0089426C" w:rsidRDefault="00AE48D4" w:rsidP="0089426C">
                  <w:pPr>
                    <w:rPr>
                      <w:sz w:val="18"/>
                      <w:szCs w:val="18"/>
                    </w:rPr>
                  </w:pPr>
                </w:p>
                <w:p w:rsidR="00AE48D4" w:rsidRPr="0089426C" w:rsidRDefault="00AE48D4" w:rsidP="0089426C">
                  <w:pPr>
                    <w:rPr>
                      <w:sz w:val="18"/>
                      <w:szCs w:val="18"/>
                    </w:rPr>
                  </w:pPr>
                </w:p>
                <w:p w:rsidR="00AE48D4" w:rsidRPr="0089426C" w:rsidRDefault="00AE48D4" w:rsidP="0089426C">
                  <w:pPr>
                    <w:pStyle w:val="ab"/>
                    <w:tabs>
                      <w:tab w:val="left" w:pos="4285"/>
                    </w:tabs>
                    <w:jc w:val="center"/>
                    <w:rPr>
                      <w:rStyle w:val="ac"/>
                      <w:rFonts w:ascii="Times New Roman" w:hAnsi="Times New Roman" w:cs="Times New Roman"/>
                      <w:noProof/>
                      <w:color w:val="000000"/>
                      <w:sz w:val="18"/>
                      <w:szCs w:val="18"/>
                    </w:rPr>
                  </w:pPr>
                  <w:r w:rsidRPr="0089426C">
                    <w:rPr>
                      <w:rStyle w:val="ac"/>
                      <w:rFonts w:ascii="Times New Roman" w:hAnsi="Times New Roman" w:cs="Times New Roman"/>
                      <w:noProof/>
                      <w:color w:val="000000"/>
                      <w:sz w:val="18"/>
                      <w:szCs w:val="18"/>
                    </w:rPr>
                    <w:t>ЙЫШĂНУ</w:t>
                  </w:r>
                </w:p>
                <w:p w:rsidR="00AE48D4" w:rsidRPr="0089426C" w:rsidRDefault="00AE48D4" w:rsidP="0089426C">
                  <w:pPr>
                    <w:jc w:val="center"/>
                    <w:rPr>
                      <w:sz w:val="18"/>
                      <w:szCs w:val="18"/>
                    </w:rPr>
                  </w:pPr>
                  <w:r w:rsidRPr="0089426C">
                    <w:rPr>
                      <w:sz w:val="18"/>
                      <w:szCs w:val="18"/>
                    </w:rPr>
                    <w:t xml:space="preserve"> </w:t>
                  </w:r>
                </w:p>
                <w:p w:rsidR="00AE48D4" w:rsidRPr="0089426C" w:rsidRDefault="00AE48D4" w:rsidP="0089426C">
                  <w:pPr>
                    <w:jc w:val="center"/>
                    <w:rPr>
                      <w:b/>
                      <w:i/>
                      <w:noProof/>
                      <w:color w:val="000000"/>
                      <w:sz w:val="18"/>
                      <w:szCs w:val="18"/>
                    </w:rPr>
                  </w:pPr>
                  <w:r w:rsidRPr="0089426C">
                    <w:rPr>
                      <w:noProof/>
                      <w:color w:val="000000"/>
                      <w:sz w:val="18"/>
                      <w:szCs w:val="18"/>
                    </w:rPr>
                    <w:t>2017.11.08</w:t>
                  </w:r>
                </w:p>
                <w:p w:rsidR="00AE48D4" w:rsidRPr="0089426C" w:rsidRDefault="00AE48D4" w:rsidP="0089426C">
                  <w:pPr>
                    <w:jc w:val="center"/>
                    <w:rPr>
                      <w:b/>
                      <w:i/>
                      <w:noProof/>
                      <w:color w:val="000000"/>
                      <w:sz w:val="18"/>
                      <w:szCs w:val="18"/>
                    </w:rPr>
                  </w:pPr>
                  <w:r w:rsidRPr="0089426C">
                    <w:rPr>
                      <w:noProof/>
                      <w:color w:val="000000"/>
                      <w:sz w:val="18"/>
                      <w:szCs w:val="18"/>
                    </w:rPr>
                    <w:t xml:space="preserve">72 № </w:t>
                  </w:r>
                </w:p>
                <w:p w:rsidR="00AE48D4" w:rsidRPr="0089426C" w:rsidRDefault="00AE48D4" w:rsidP="0089426C">
                  <w:pPr>
                    <w:jc w:val="center"/>
                    <w:rPr>
                      <w:i/>
                      <w:noProof/>
                      <w:color w:val="000000"/>
                      <w:sz w:val="18"/>
                      <w:szCs w:val="18"/>
                    </w:rPr>
                  </w:pPr>
                  <w:r w:rsidRPr="0089426C">
                    <w:rPr>
                      <w:noProof/>
                      <w:color w:val="000000"/>
                      <w:sz w:val="18"/>
                      <w:szCs w:val="18"/>
                    </w:rPr>
                    <w:t xml:space="preserve"> Кукашни ялě</w:t>
                  </w:r>
                </w:p>
                <w:p w:rsidR="00AE48D4" w:rsidRPr="0089426C" w:rsidRDefault="00AE48D4" w:rsidP="0089426C">
                  <w:pPr>
                    <w:rPr>
                      <w:sz w:val="18"/>
                      <w:szCs w:val="18"/>
                    </w:rPr>
                  </w:pPr>
                </w:p>
              </w:tc>
            </w:tr>
          </w:tbl>
          <w:p w:rsidR="00AE48D4" w:rsidRPr="0089426C" w:rsidRDefault="00AE48D4" w:rsidP="0089426C">
            <w:pPr>
              <w:pStyle w:val="ab"/>
              <w:tabs>
                <w:tab w:val="left" w:pos="4285"/>
              </w:tabs>
              <w:jc w:val="center"/>
              <w:rPr>
                <w:rFonts w:ascii="Times New Roman" w:hAnsi="Times New Roman" w:cs="Times New Roman"/>
                <w:sz w:val="18"/>
                <w:szCs w:val="18"/>
              </w:rPr>
            </w:pPr>
          </w:p>
        </w:tc>
        <w:tc>
          <w:tcPr>
            <w:tcW w:w="1173" w:type="dxa"/>
          </w:tcPr>
          <w:p w:rsidR="00AE48D4" w:rsidRPr="0089426C" w:rsidRDefault="00AE48D4" w:rsidP="0089426C">
            <w:pPr>
              <w:jc w:val="center"/>
              <w:rPr>
                <w:rFonts w:eastAsia="Calibri"/>
                <w:sz w:val="18"/>
                <w:szCs w:val="18"/>
              </w:rPr>
            </w:pPr>
          </w:p>
          <w:p w:rsidR="00AE48D4" w:rsidRPr="0089426C" w:rsidRDefault="00AE48D4" w:rsidP="0089426C">
            <w:pPr>
              <w:jc w:val="center"/>
              <w:rPr>
                <w:rFonts w:eastAsia="Calibri"/>
                <w:sz w:val="18"/>
                <w:szCs w:val="18"/>
              </w:rPr>
            </w:pPr>
          </w:p>
        </w:tc>
        <w:tc>
          <w:tcPr>
            <w:tcW w:w="4202" w:type="dxa"/>
            <w:gridSpan w:val="2"/>
            <w:hideMark/>
          </w:tcPr>
          <w:tbl>
            <w:tblPr>
              <w:tblW w:w="4169" w:type="dxa"/>
              <w:tblLayout w:type="fixed"/>
              <w:tblLook w:val="0000"/>
            </w:tblPr>
            <w:tblGrid>
              <w:gridCol w:w="4169"/>
            </w:tblGrid>
            <w:tr w:rsidR="00AE48D4" w:rsidRPr="0089426C" w:rsidTr="0089426C">
              <w:trPr>
                <w:cantSplit/>
                <w:trHeight w:val="132"/>
              </w:trPr>
              <w:tc>
                <w:tcPr>
                  <w:tcW w:w="4169" w:type="dxa"/>
                </w:tcPr>
                <w:p w:rsidR="00AE48D4" w:rsidRPr="0089426C" w:rsidRDefault="00AE48D4" w:rsidP="0089426C">
                  <w:pPr>
                    <w:pStyle w:val="ab"/>
                    <w:jc w:val="center"/>
                    <w:rPr>
                      <w:b/>
                      <w:bCs/>
                      <w:sz w:val="18"/>
                      <w:szCs w:val="18"/>
                    </w:rPr>
                  </w:pPr>
                  <w:r w:rsidRPr="0089426C">
                    <w:rPr>
                      <w:rFonts w:ascii="Times New Roman" w:hAnsi="Times New Roman" w:cs="Times New Roman"/>
                      <w:b/>
                      <w:bCs/>
                      <w:noProof/>
                      <w:sz w:val="18"/>
                      <w:szCs w:val="18"/>
                    </w:rPr>
                    <w:t>ЧУВАШСКАЯ РЕСПУБЛИКА</w:t>
                  </w:r>
                  <w:r w:rsidRPr="0089426C">
                    <w:rPr>
                      <w:rStyle w:val="ac"/>
                      <w:rFonts w:ascii="Times New Roman" w:hAnsi="Times New Roman" w:cs="Times New Roman"/>
                      <w:bCs w:val="0"/>
                      <w:noProof/>
                      <w:color w:val="000000"/>
                      <w:sz w:val="18"/>
                      <w:szCs w:val="18"/>
                    </w:rPr>
                    <w:t xml:space="preserve"> </w:t>
                  </w:r>
                  <w:r w:rsidRPr="0089426C">
                    <w:rPr>
                      <w:rFonts w:ascii="Times New Roman" w:hAnsi="Times New Roman" w:cs="Times New Roman"/>
                      <w:b/>
                      <w:bCs/>
                      <w:noProof/>
                      <w:color w:val="000000"/>
                      <w:sz w:val="18"/>
                      <w:szCs w:val="18"/>
                    </w:rPr>
                    <w:t xml:space="preserve">МАРИИНСКО-ПОСАДСКИЙ РАЙОН  </w:t>
                  </w:r>
                </w:p>
              </w:tc>
            </w:tr>
            <w:tr w:rsidR="00AE48D4" w:rsidRPr="0089426C" w:rsidTr="0089426C">
              <w:trPr>
                <w:cantSplit/>
                <w:trHeight w:val="718"/>
              </w:trPr>
              <w:tc>
                <w:tcPr>
                  <w:tcW w:w="4169" w:type="dxa"/>
                </w:tcPr>
                <w:p w:rsidR="00AE48D4" w:rsidRPr="0089426C" w:rsidRDefault="00AE48D4" w:rsidP="0089426C">
                  <w:pPr>
                    <w:pStyle w:val="ab"/>
                    <w:jc w:val="center"/>
                    <w:rPr>
                      <w:rFonts w:ascii="Times New Roman" w:hAnsi="Times New Roman" w:cs="Times New Roman"/>
                      <w:b/>
                      <w:bCs/>
                      <w:noProof/>
                      <w:color w:val="000000"/>
                      <w:sz w:val="18"/>
                      <w:szCs w:val="18"/>
                    </w:rPr>
                  </w:pPr>
                  <w:r w:rsidRPr="0089426C">
                    <w:rPr>
                      <w:rFonts w:ascii="Times New Roman" w:hAnsi="Times New Roman" w:cs="Times New Roman"/>
                      <w:b/>
                      <w:bCs/>
                      <w:noProof/>
                      <w:color w:val="000000"/>
                      <w:sz w:val="18"/>
                      <w:szCs w:val="18"/>
                    </w:rPr>
                    <w:t xml:space="preserve">АДМИНИСТРАЦИЯ </w:t>
                  </w:r>
                </w:p>
                <w:p w:rsidR="00AE48D4" w:rsidRPr="0089426C" w:rsidRDefault="00AE48D4" w:rsidP="0089426C">
                  <w:pPr>
                    <w:pStyle w:val="ab"/>
                    <w:jc w:val="center"/>
                    <w:rPr>
                      <w:rFonts w:ascii="Times New Roman" w:hAnsi="Times New Roman" w:cs="Times New Roman"/>
                      <w:b/>
                      <w:bCs/>
                      <w:noProof/>
                      <w:color w:val="000000"/>
                      <w:sz w:val="18"/>
                      <w:szCs w:val="18"/>
                    </w:rPr>
                  </w:pPr>
                  <w:r w:rsidRPr="0089426C">
                    <w:rPr>
                      <w:rFonts w:ascii="Times New Roman" w:hAnsi="Times New Roman" w:cs="Times New Roman"/>
                      <w:b/>
                      <w:bCs/>
                      <w:noProof/>
                      <w:color w:val="000000"/>
                      <w:sz w:val="18"/>
                      <w:szCs w:val="18"/>
                    </w:rPr>
                    <w:t>СУТЧЕВСКОГО СЕЛЬСКОГО</w:t>
                  </w:r>
                </w:p>
                <w:p w:rsidR="00AE48D4" w:rsidRPr="0089426C" w:rsidRDefault="00AE48D4" w:rsidP="0089426C">
                  <w:pPr>
                    <w:pStyle w:val="ab"/>
                    <w:jc w:val="center"/>
                    <w:rPr>
                      <w:rFonts w:ascii="Times New Roman" w:hAnsi="Times New Roman" w:cs="Times New Roman"/>
                      <w:noProof/>
                      <w:color w:val="000000"/>
                      <w:sz w:val="18"/>
                      <w:szCs w:val="18"/>
                    </w:rPr>
                  </w:pPr>
                  <w:r w:rsidRPr="0089426C">
                    <w:rPr>
                      <w:rFonts w:ascii="Times New Roman" w:hAnsi="Times New Roman" w:cs="Times New Roman"/>
                      <w:b/>
                      <w:bCs/>
                      <w:noProof/>
                      <w:color w:val="000000"/>
                      <w:sz w:val="18"/>
                      <w:szCs w:val="18"/>
                    </w:rPr>
                    <w:t>ПОСЕЛЕНИЯ</w:t>
                  </w:r>
                  <w:r w:rsidRPr="0089426C">
                    <w:rPr>
                      <w:rFonts w:ascii="Times New Roman" w:hAnsi="Times New Roman" w:cs="Times New Roman"/>
                      <w:noProof/>
                      <w:color w:val="000000"/>
                      <w:sz w:val="18"/>
                      <w:szCs w:val="18"/>
                    </w:rPr>
                    <w:t xml:space="preserve"> </w:t>
                  </w:r>
                </w:p>
                <w:p w:rsidR="00AE48D4" w:rsidRPr="0089426C" w:rsidRDefault="00AE48D4" w:rsidP="0089426C">
                  <w:pPr>
                    <w:pStyle w:val="ab"/>
                    <w:jc w:val="center"/>
                    <w:rPr>
                      <w:rStyle w:val="ac"/>
                      <w:color w:val="000000"/>
                      <w:sz w:val="18"/>
                      <w:szCs w:val="18"/>
                    </w:rPr>
                  </w:pPr>
                </w:p>
                <w:p w:rsidR="00AE48D4" w:rsidRPr="0089426C" w:rsidRDefault="00AE48D4" w:rsidP="0089426C">
                  <w:pPr>
                    <w:pStyle w:val="ab"/>
                    <w:jc w:val="center"/>
                    <w:rPr>
                      <w:rStyle w:val="ac"/>
                      <w:rFonts w:ascii="Times New Roman" w:hAnsi="Times New Roman" w:cs="Times New Roman"/>
                      <w:noProof/>
                      <w:color w:val="000000"/>
                      <w:sz w:val="18"/>
                      <w:szCs w:val="18"/>
                    </w:rPr>
                  </w:pPr>
                  <w:r w:rsidRPr="0089426C">
                    <w:rPr>
                      <w:rStyle w:val="ac"/>
                      <w:rFonts w:ascii="Times New Roman" w:hAnsi="Times New Roman" w:cs="Times New Roman"/>
                      <w:noProof/>
                      <w:color w:val="000000"/>
                      <w:sz w:val="18"/>
                      <w:szCs w:val="18"/>
                    </w:rPr>
                    <w:t>ПОСТАНОВЛЕНИЕ</w:t>
                  </w:r>
                </w:p>
                <w:p w:rsidR="00AE48D4" w:rsidRPr="0089426C" w:rsidRDefault="00AE48D4" w:rsidP="0089426C">
                  <w:pPr>
                    <w:jc w:val="center"/>
                    <w:rPr>
                      <w:sz w:val="18"/>
                      <w:szCs w:val="18"/>
                    </w:rPr>
                  </w:pPr>
                </w:p>
                <w:p w:rsidR="00AE48D4" w:rsidRPr="0089426C" w:rsidRDefault="00AE48D4" w:rsidP="0089426C">
                  <w:pPr>
                    <w:jc w:val="center"/>
                    <w:rPr>
                      <w:b/>
                      <w:i/>
                      <w:noProof/>
                      <w:color w:val="000000"/>
                      <w:sz w:val="18"/>
                      <w:szCs w:val="18"/>
                    </w:rPr>
                  </w:pPr>
                  <w:r w:rsidRPr="0089426C">
                    <w:rPr>
                      <w:noProof/>
                      <w:color w:val="000000"/>
                      <w:sz w:val="18"/>
                      <w:szCs w:val="18"/>
                    </w:rPr>
                    <w:t xml:space="preserve">08.11.2017г. </w:t>
                  </w:r>
                </w:p>
                <w:p w:rsidR="00AE48D4" w:rsidRPr="0089426C" w:rsidRDefault="00AE48D4" w:rsidP="0089426C">
                  <w:pPr>
                    <w:jc w:val="center"/>
                    <w:rPr>
                      <w:b/>
                      <w:i/>
                      <w:noProof/>
                      <w:color w:val="000000"/>
                      <w:sz w:val="18"/>
                      <w:szCs w:val="18"/>
                    </w:rPr>
                  </w:pPr>
                  <w:r w:rsidRPr="0089426C">
                    <w:rPr>
                      <w:noProof/>
                      <w:color w:val="000000"/>
                      <w:sz w:val="18"/>
                      <w:szCs w:val="18"/>
                    </w:rPr>
                    <w:t xml:space="preserve"> № 72</w:t>
                  </w:r>
                </w:p>
                <w:p w:rsidR="00AE48D4" w:rsidRPr="0089426C" w:rsidRDefault="00AE48D4" w:rsidP="0089426C">
                  <w:pPr>
                    <w:jc w:val="center"/>
                    <w:rPr>
                      <w:i/>
                      <w:noProof/>
                      <w:color w:val="000000"/>
                      <w:sz w:val="18"/>
                      <w:szCs w:val="18"/>
                    </w:rPr>
                  </w:pPr>
                  <w:r w:rsidRPr="0089426C">
                    <w:rPr>
                      <w:noProof/>
                      <w:color w:val="000000"/>
                      <w:sz w:val="18"/>
                      <w:szCs w:val="18"/>
                    </w:rPr>
                    <w:t>деревня Сутчево</w:t>
                  </w:r>
                </w:p>
                <w:p w:rsidR="00AE48D4" w:rsidRPr="0089426C" w:rsidRDefault="00AE48D4" w:rsidP="0089426C">
                  <w:pPr>
                    <w:rPr>
                      <w:noProof/>
                      <w:sz w:val="18"/>
                      <w:szCs w:val="18"/>
                    </w:rPr>
                  </w:pPr>
                </w:p>
              </w:tc>
            </w:tr>
          </w:tbl>
          <w:p w:rsidR="00AE48D4" w:rsidRPr="0089426C" w:rsidRDefault="00AE48D4" w:rsidP="0089426C">
            <w:pPr>
              <w:pStyle w:val="ab"/>
              <w:jc w:val="center"/>
              <w:rPr>
                <w:rFonts w:ascii="Times New Roman" w:hAnsi="Times New Roman" w:cs="Times New Roman"/>
                <w:sz w:val="18"/>
                <w:szCs w:val="18"/>
              </w:rPr>
            </w:pPr>
          </w:p>
        </w:tc>
      </w:tr>
    </w:tbl>
    <w:p w:rsidR="00AE48D4" w:rsidRPr="0089426C" w:rsidRDefault="00AE48D4" w:rsidP="0089426C">
      <w:pPr>
        <w:suppressAutoHyphens/>
        <w:ind w:right="3401"/>
        <w:jc w:val="both"/>
        <w:rPr>
          <w:iCs/>
          <w:sz w:val="18"/>
          <w:szCs w:val="18"/>
        </w:rPr>
      </w:pPr>
    </w:p>
    <w:p w:rsidR="00AE48D4" w:rsidRPr="0089426C" w:rsidRDefault="00AE48D4" w:rsidP="0089426C">
      <w:pPr>
        <w:suppressAutoHyphens/>
        <w:ind w:right="3401"/>
        <w:jc w:val="both"/>
        <w:rPr>
          <w:i/>
          <w:iCs/>
          <w:sz w:val="18"/>
          <w:szCs w:val="18"/>
        </w:rPr>
      </w:pPr>
      <w:r w:rsidRPr="0089426C">
        <w:rPr>
          <w:iCs/>
          <w:sz w:val="18"/>
          <w:szCs w:val="18"/>
        </w:rPr>
        <w:t xml:space="preserve">Об утверждении </w:t>
      </w:r>
      <w:r w:rsidRPr="0089426C">
        <w:rPr>
          <w:sz w:val="18"/>
          <w:szCs w:val="18"/>
        </w:rPr>
        <w:t>Перечня муниципального имущества  Сутчевского сельского поселения Мариинско-Посадского района Чувашской Республики для предоставления его во владение и (или) в пользование на долгосрочной основе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E48D4" w:rsidRPr="0089426C" w:rsidRDefault="00AE48D4" w:rsidP="0089426C">
      <w:pPr>
        <w:pStyle w:val="af"/>
        <w:spacing w:after="0"/>
        <w:ind w:firstLine="709"/>
        <w:rPr>
          <w:rFonts w:ascii="Times New Roman" w:hAnsi="Times New Roman"/>
          <w:b/>
          <w:sz w:val="18"/>
          <w:szCs w:val="18"/>
        </w:rPr>
      </w:pPr>
    </w:p>
    <w:p w:rsidR="00AE48D4" w:rsidRPr="0089426C" w:rsidRDefault="00AE48D4" w:rsidP="0089426C">
      <w:pPr>
        <w:pStyle w:val="af"/>
        <w:spacing w:after="0"/>
        <w:ind w:firstLine="709"/>
        <w:rPr>
          <w:rFonts w:ascii="Times New Roman" w:hAnsi="Times New Roman"/>
          <w:sz w:val="18"/>
          <w:szCs w:val="18"/>
        </w:rPr>
      </w:pPr>
    </w:p>
    <w:p w:rsidR="00AE48D4" w:rsidRPr="0089426C" w:rsidRDefault="00AE48D4" w:rsidP="0089426C">
      <w:pPr>
        <w:ind w:firstLine="567"/>
        <w:jc w:val="both"/>
        <w:rPr>
          <w:b/>
          <w:i/>
          <w:sz w:val="18"/>
          <w:szCs w:val="18"/>
        </w:rPr>
      </w:pPr>
      <w:proofErr w:type="gramStart"/>
      <w:r w:rsidRPr="0089426C">
        <w:rPr>
          <w:sz w:val="18"/>
          <w:szCs w:val="18"/>
        </w:rPr>
        <w:t>В соответствии с Федеральными законами от 24 июля 2007 г. N 209-ФЗ "О развитии малого и среднего предпринимательства в Российской Федерации" (с изменениями и дополнениями), от 22.07.2008г.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89426C">
        <w:rPr>
          <w:sz w:val="18"/>
          <w:szCs w:val="18"/>
        </w:rPr>
        <w:t xml:space="preserve"> Федерации", </w:t>
      </w:r>
      <w:r w:rsidRPr="0089426C">
        <w:rPr>
          <w:color w:val="0D0D0D"/>
          <w:sz w:val="18"/>
          <w:szCs w:val="18"/>
        </w:rPr>
        <w:t>Порядком формирования, ведения и обязательного опубликования перечня муниципального имущества Сутчевского сельского поселения Мариинско-Посадского района Чувашской Республики, свободного от прав третьих лиц</w:t>
      </w:r>
      <w:r w:rsidRPr="0089426C">
        <w:rPr>
          <w:sz w:val="18"/>
          <w:szCs w:val="18"/>
        </w:rPr>
        <w:t xml:space="preserve"> (за исключением имущественных прав субъектов малого и среднего  предпринимательства), утвержденным решением Собрания депутатов  Сутчевского сельского поселения № С-6/1 от 25.04.2017 года, администрация Сутчевского сельского поселения Мариинско-Посадского района Чувашской Республики  </w:t>
      </w:r>
      <w:proofErr w:type="spellStart"/>
      <w:proofErr w:type="gramStart"/>
      <w:r w:rsidRPr="0089426C">
        <w:rPr>
          <w:sz w:val="18"/>
          <w:szCs w:val="18"/>
        </w:rPr>
        <w:t>п</w:t>
      </w:r>
      <w:proofErr w:type="spellEnd"/>
      <w:proofErr w:type="gramEnd"/>
      <w:r w:rsidRPr="0089426C">
        <w:rPr>
          <w:sz w:val="18"/>
          <w:szCs w:val="18"/>
        </w:rPr>
        <w:t xml:space="preserve"> о с т а </w:t>
      </w:r>
      <w:proofErr w:type="spellStart"/>
      <w:r w:rsidRPr="0089426C">
        <w:rPr>
          <w:sz w:val="18"/>
          <w:szCs w:val="18"/>
        </w:rPr>
        <w:t>н</w:t>
      </w:r>
      <w:proofErr w:type="spellEnd"/>
      <w:r w:rsidRPr="0089426C">
        <w:rPr>
          <w:sz w:val="18"/>
          <w:szCs w:val="18"/>
        </w:rPr>
        <w:t xml:space="preserve"> о в л я е </w:t>
      </w:r>
      <w:proofErr w:type="gramStart"/>
      <w:r w:rsidRPr="0089426C">
        <w:rPr>
          <w:sz w:val="18"/>
          <w:szCs w:val="18"/>
        </w:rPr>
        <w:t>т</w:t>
      </w:r>
      <w:proofErr w:type="gramEnd"/>
      <w:r w:rsidRPr="0089426C">
        <w:rPr>
          <w:sz w:val="18"/>
          <w:szCs w:val="18"/>
        </w:rPr>
        <w:t>:</w:t>
      </w:r>
    </w:p>
    <w:p w:rsidR="00AE48D4" w:rsidRPr="0089426C" w:rsidRDefault="00AE48D4" w:rsidP="0089426C">
      <w:pPr>
        <w:ind w:firstLine="567"/>
        <w:jc w:val="both"/>
        <w:rPr>
          <w:b/>
          <w:i/>
          <w:sz w:val="18"/>
          <w:szCs w:val="18"/>
        </w:rPr>
      </w:pPr>
      <w:r w:rsidRPr="0089426C">
        <w:rPr>
          <w:sz w:val="18"/>
          <w:szCs w:val="18"/>
        </w:rPr>
        <w:t xml:space="preserve">1. Утвердить Перечень муниципального имущества Сутчевского сельского поселения Мариинско-Посадского района Чувашской Республики для предоставления его во владение и (или) в пользование на долгосрочной основе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w:t>
      </w:r>
      <w:hyperlink w:anchor="sub_2000" w:history="1">
        <w:r w:rsidRPr="0089426C">
          <w:rPr>
            <w:rStyle w:val="af1"/>
            <w:rFonts w:cs="Arial"/>
            <w:sz w:val="18"/>
            <w:szCs w:val="18"/>
          </w:rPr>
          <w:t>приложению N </w:t>
        </w:r>
      </w:hyperlink>
      <w:r w:rsidRPr="0089426C">
        <w:rPr>
          <w:sz w:val="18"/>
          <w:szCs w:val="18"/>
        </w:rPr>
        <w:t>1.</w:t>
      </w:r>
    </w:p>
    <w:p w:rsidR="00AE48D4" w:rsidRPr="0089426C" w:rsidRDefault="00AE48D4" w:rsidP="0089426C">
      <w:pPr>
        <w:ind w:firstLine="567"/>
        <w:jc w:val="both"/>
        <w:rPr>
          <w:b/>
          <w:i/>
          <w:sz w:val="18"/>
          <w:szCs w:val="18"/>
        </w:rPr>
      </w:pPr>
      <w:r w:rsidRPr="0089426C">
        <w:rPr>
          <w:sz w:val="18"/>
          <w:szCs w:val="18"/>
        </w:rPr>
        <w:t xml:space="preserve">2. </w:t>
      </w:r>
      <w:proofErr w:type="gramStart"/>
      <w:r w:rsidRPr="0089426C">
        <w:rPr>
          <w:sz w:val="18"/>
          <w:szCs w:val="18"/>
        </w:rPr>
        <w:t>Контроль за</w:t>
      </w:r>
      <w:proofErr w:type="gramEnd"/>
      <w:r w:rsidRPr="0089426C">
        <w:rPr>
          <w:sz w:val="18"/>
          <w:szCs w:val="18"/>
        </w:rPr>
        <w:t xml:space="preserve"> исполнением настоящего постановления  оставляю за собой.</w:t>
      </w:r>
    </w:p>
    <w:p w:rsidR="00AE48D4" w:rsidRPr="0089426C" w:rsidRDefault="00AE48D4" w:rsidP="0089426C">
      <w:pPr>
        <w:pStyle w:val="ad"/>
        <w:ind w:left="0"/>
        <w:jc w:val="both"/>
        <w:rPr>
          <w:sz w:val="18"/>
          <w:szCs w:val="18"/>
        </w:rPr>
      </w:pPr>
      <w:r w:rsidRPr="0089426C">
        <w:rPr>
          <w:sz w:val="18"/>
          <w:szCs w:val="18"/>
        </w:rPr>
        <w:t xml:space="preserve">          3. Настоящее постановление вступает в силу после его </w:t>
      </w:r>
      <w:hyperlink r:id="rId86" w:history="1">
        <w:r w:rsidRPr="0089426C">
          <w:rPr>
            <w:sz w:val="18"/>
            <w:szCs w:val="18"/>
          </w:rPr>
          <w:t>официального опубликования</w:t>
        </w:r>
      </w:hyperlink>
      <w:r w:rsidRPr="0089426C">
        <w:rPr>
          <w:sz w:val="18"/>
          <w:szCs w:val="18"/>
        </w:rPr>
        <w:t xml:space="preserve"> в печатном средстве массовой информации "Посадский вестник".</w:t>
      </w:r>
    </w:p>
    <w:p w:rsidR="00AE48D4" w:rsidRPr="0089426C" w:rsidRDefault="00AE48D4" w:rsidP="0089426C">
      <w:pPr>
        <w:pStyle w:val="ad"/>
        <w:ind w:left="0"/>
        <w:jc w:val="both"/>
        <w:rPr>
          <w:sz w:val="18"/>
          <w:szCs w:val="18"/>
        </w:rPr>
      </w:pPr>
    </w:p>
    <w:p w:rsidR="00AE48D4" w:rsidRPr="0089426C" w:rsidRDefault="00AE48D4" w:rsidP="0089426C">
      <w:pPr>
        <w:pStyle w:val="ad"/>
        <w:ind w:left="0"/>
        <w:jc w:val="both"/>
        <w:rPr>
          <w:color w:val="000000"/>
          <w:sz w:val="18"/>
          <w:szCs w:val="18"/>
        </w:rPr>
      </w:pPr>
    </w:p>
    <w:p w:rsidR="00AE48D4" w:rsidRPr="0089426C" w:rsidRDefault="00AE48D4" w:rsidP="0089426C">
      <w:pPr>
        <w:ind w:firstLine="567"/>
        <w:jc w:val="both"/>
        <w:rPr>
          <w:b/>
          <w:i/>
          <w:sz w:val="18"/>
          <w:szCs w:val="18"/>
        </w:rPr>
      </w:pPr>
    </w:p>
    <w:p w:rsidR="00AE48D4" w:rsidRPr="0089426C" w:rsidRDefault="00AE48D4" w:rsidP="0089426C">
      <w:pPr>
        <w:jc w:val="both"/>
        <w:rPr>
          <w:b/>
          <w:i/>
          <w:sz w:val="18"/>
          <w:szCs w:val="18"/>
        </w:rPr>
      </w:pPr>
      <w:r w:rsidRPr="0089426C">
        <w:rPr>
          <w:sz w:val="18"/>
          <w:szCs w:val="18"/>
        </w:rPr>
        <w:t>Глава Сутчевского сельского поселения                                                           С.Ю. Емельянова</w:t>
      </w:r>
    </w:p>
    <w:p w:rsidR="00AE48D4" w:rsidRPr="0089426C" w:rsidRDefault="00AE48D4" w:rsidP="0089426C">
      <w:pPr>
        <w:jc w:val="right"/>
        <w:rPr>
          <w:b/>
          <w:i/>
          <w:sz w:val="18"/>
          <w:szCs w:val="18"/>
        </w:rPr>
      </w:pPr>
      <w:r w:rsidRPr="0089426C">
        <w:rPr>
          <w:sz w:val="18"/>
          <w:szCs w:val="18"/>
        </w:rPr>
        <w:t xml:space="preserve">                                            Приложение к постановлению</w:t>
      </w:r>
    </w:p>
    <w:p w:rsidR="00AE48D4" w:rsidRPr="0089426C" w:rsidRDefault="00AE48D4" w:rsidP="0089426C">
      <w:pPr>
        <w:jc w:val="right"/>
        <w:rPr>
          <w:b/>
          <w:i/>
          <w:sz w:val="18"/>
          <w:szCs w:val="18"/>
        </w:rPr>
      </w:pPr>
      <w:r w:rsidRPr="0089426C">
        <w:rPr>
          <w:sz w:val="18"/>
          <w:szCs w:val="18"/>
        </w:rPr>
        <w:t xml:space="preserve"> администрации  Сутчевского сельского поселения</w:t>
      </w:r>
    </w:p>
    <w:p w:rsidR="00AE48D4" w:rsidRPr="0089426C" w:rsidRDefault="00AE48D4" w:rsidP="0089426C">
      <w:pPr>
        <w:jc w:val="right"/>
        <w:rPr>
          <w:b/>
          <w:i/>
          <w:sz w:val="18"/>
          <w:szCs w:val="18"/>
        </w:rPr>
      </w:pPr>
      <w:r w:rsidRPr="0089426C">
        <w:rPr>
          <w:sz w:val="18"/>
          <w:szCs w:val="18"/>
        </w:rPr>
        <w:t>Мариинско-Посадского района</w:t>
      </w:r>
    </w:p>
    <w:p w:rsidR="00AE48D4" w:rsidRPr="0089426C" w:rsidRDefault="00AE48D4" w:rsidP="0089426C">
      <w:pPr>
        <w:jc w:val="right"/>
        <w:rPr>
          <w:b/>
          <w:i/>
          <w:sz w:val="18"/>
          <w:szCs w:val="18"/>
        </w:rPr>
      </w:pPr>
      <w:r w:rsidRPr="0089426C">
        <w:rPr>
          <w:sz w:val="18"/>
          <w:szCs w:val="18"/>
        </w:rPr>
        <w:t xml:space="preserve">Чувашской Республики от  2017 г. №  </w:t>
      </w:r>
    </w:p>
    <w:p w:rsidR="00AE48D4" w:rsidRPr="0089426C" w:rsidRDefault="00AE48D4" w:rsidP="0089426C">
      <w:pPr>
        <w:jc w:val="right"/>
        <w:rPr>
          <w:b/>
          <w:i/>
          <w:sz w:val="18"/>
          <w:szCs w:val="18"/>
        </w:rPr>
      </w:pPr>
    </w:p>
    <w:p w:rsidR="00AE48D4" w:rsidRPr="0089426C" w:rsidRDefault="00AE48D4" w:rsidP="0089426C">
      <w:pPr>
        <w:jc w:val="right"/>
        <w:rPr>
          <w:b/>
          <w:i/>
          <w:sz w:val="18"/>
          <w:szCs w:val="18"/>
        </w:rPr>
      </w:pPr>
    </w:p>
    <w:p w:rsidR="00AE48D4" w:rsidRPr="0089426C" w:rsidRDefault="00AE48D4" w:rsidP="0089426C">
      <w:pPr>
        <w:pStyle w:val="1"/>
        <w:spacing w:before="0"/>
        <w:rPr>
          <w:rFonts w:ascii="Times New Roman" w:hAnsi="Times New Roman"/>
          <w:sz w:val="18"/>
          <w:szCs w:val="18"/>
        </w:rPr>
      </w:pPr>
      <w:proofErr w:type="gramStart"/>
      <w:r w:rsidRPr="0089426C">
        <w:rPr>
          <w:rFonts w:ascii="Times New Roman" w:hAnsi="Times New Roman"/>
          <w:sz w:val="18"/>
          <w:szCs w:val="18"/>
        </w:rPr>
        <w:lastRenderedPageBreak/>
        <w:t>Форма представления и состав сведений</w:t>
      </w:r>
      <w:r w:rsidRPr="0089426C">
        <w:rPr>
          <w:rFonts w:ascii="Times New Roman" w:hAnsi="Times New Roman"/>
          <w:sz w:val="18"/>
          <w:szCs w:val="18"/>
        </w:rPr>
        <w:br/>
        <w:t>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w:t>
      </w:r>
      <w:r w:rsidRPr="0089426C">
        <w:rPr>
          <w:rFonts w:ascii="Times New Roman" w:hAnsi="Times New Roman"/>
          <w:sz w:val="18"/>
          <w:szCs w:val="18"/>
        </w:rPr>
        <w:br/>
        <w:t xml:space="preserve">(утв. </w:t>
      </w:r>
      <w:hyperlink w:anchor="sub_0" w:history="1">
        <w:r w:rsidRPr="0089426C">
          <w:rPr>
            <w:rStyle w:val="af1"/>
            <w:rFonts w:ascii="Times New Roman" w:hAnsi="Times New Roman"/>
            <w:b w:val="0"/>
            <w:bCs w:val="0"/>
            <w:sz w:val="18"/>
            <w:szCs w:val="18"/>
          </w:rPr>
          <w:t>приказом</w:t>
        </w:r>
      </w:hyperlink>
      <w:r w:rsidRPr="0089426C">
        <w:rPr>
          <w:rFonts w:ascii="Times New Roman" w:hAnsi="Times New Roman"/>
          <w:sz w:val="18"/>
          <w:szCs w:val="18"/>
        </w:rPr>
        <w:t xml:space="preserve"> Министерства экономического развития РФ от 20 апреля 2016 г</w:t>
      </w:r>
      <w:proofErr w:type="gramEnd"/>
      <w:r w:rsidRPr="0089426C">
        <w:rPr>
          <w:rFonts w:ascii="Times New Roman" w:hAnsi="Times New Roman"/>
          <w:sz w:val="18"/>
          <w:szCs w:val="18"/>
        </w:rPr>
        <w:t xml:space="preserve">. </w:t>
      </w:r>
      <w:proofErr w:type="gramStart"/>
      <w:r w:rsidRPr="0089426C">
        <w:rPr>
          <w:rFonts w:ascii="Times New Roman" w:hAnsi="Times New Roman"/>
          <w:sz w:val="18"/>
          <w:szCs w:val="18"/>
        </w:rPr>
        <w:t>N 264)</w:t>
      </w:r>
      <w:proofErr w:type="gramEnd"/>
    </w:p>
    <w:p w:rsidR="00AE48D4" w:rsidRPr="0089426C" w:rsidRDefault="00AE48D4" w:rsidP="0089426C">
      <w:pPr>
        <w:rPr>
          <w:b/>
          <w:i/>
          <w:sz w:val="18"/>
          <w:szCs w:val="18"/>
          <w:u w:val="single"/>
        </w:rPr>
      </w:pPr>
      <w:r w:rsidRPr="0089426C">
        <w:rPr>
          <w:sz w:val="18"/>
          <w:szCs w:val="18"/>
        </w:rPr>
        <w:t xml:space="preserve">Наименование публично-правового образования:  </w:t>
      </w:r>
      <w:proofErr w:type="spellStart"/>
      <w:r w:rsidRPr="0089426C">
        <w:rPr>
          <w:sz w:val="18"/>
          <w:szCs w:val="18"/>
          <w:u w:val="single"/>
        </w:rPr>
        <w:t>Сутчевское</w:t>
      </w:r>
      <w:proofErr w:type="spellEnd"/>
      <w:r w:rsidRPr="0089426C">
        <w:rPr>
          <w:sz w:val="18"/>
          <w:szCs w:val="18"/>
          <w:u w:val="single"/>
        </w:rPr>
        <w:t xml:space="preserve">  сельское поселение Мариинско-Посадского района Чувашской Республики</w:t>
      </w:r>
    </w:p>
    <w:p w:rsidR="00AE48D4" w:rsidRPr="0089426C" w:rsidRDefault="00AE48D4" w:rsidP="0089426C">
      <w:pPr>
        <w:rPr>
          <w:b/>
          <w:i/>
          <w:sz w:val="18"/>
          <w:szCs w:val="18"/>
        </w:rPr>
      </w:pPr>
      <w:r w:rsidRPr="0089426C">
        <w:rPr>
          <w:sz w:val="18"/>
          <w:szCs w:val="18"/>
        </w:rPr>
        <w:t>Данные о федеральном органе исполнительной власти Российской Федерации (органе исполнительной власти субъекта Российской Федерации, органе местного самоуправления), наделенном полномочиями по управлению соответствующим имуществом:</w:t>
      </w:r>
    </w:p>
    <w:p w:rsidR="00AE48D4" w:rsidRPr="0089426C" w:rsidRDefault="00AE48D4" w:rsidP="0089426C">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15"/>
        <w:gridCol w:w="4906"/>
      </w:tblGrid>
      <w:tr w:rsidR="00AE48D4" w:rsidRPr="0089426C" w:rsidTr="0089426C">
        <w:tc>
          <w:tcPr>
            <w:tcW w:w="5215" w:type="dxa"/>
            <w:tcBorders>
              <w:top w:val="single" w:sz="4" w:space="0" w:color="auto"/>
              <w:bottom w:val="single" w:sz="4" w:space="0" w:color="auto"/>
              <w:right w:val="single" w:sz="4" w:space="0" w:color="auto"/>
            </w:tcBorders>
          </w:tcPr>
          <w:p w:rsidR="00AE48D4" w:rsidRPr="0089426C" w:rsidRDefault="00AE48D4" w:rsidP="0089426C">
            <w:pPr>
              <w:pStyle w:val="af3"/>
              <w:rPr>
                <w:rFonts w:ascii="Times New Roman" w:hAnsi="Times New Roman" w:cs="Times New Roman"/>
                <w:b/>
                <w:sz w:val="18"/>
                <w:szCs w:val="18"/>
              </w:rPr>
            </w:pPr>
            <w:r w:rsidRPr="0089426C">
              <w:rPr>
                <w:rFonts w:ascii="Times New Roman" w:hAnsi="Times New Roman" w:cs="Times New Roman"/>
                <w:b/>
                <w:sz w:val="18"/>
                <w:szCs w:val="18"/>
              </w:rPr>
              <w:t>Наименование органа</w:t>
            </w:r>
          </w:p>
        </w:tc>
        <w:tc>
          <w:tcPr>
            <w:tcW w:w="4906" w:type="dxa"/>
            <w:tcBorders>
              <w:top w:val="single" w:sz="4" w:space="0" w:color="auto"/>
              <w:left w:val="single" w:sz="4" w:space="0" w:color="auto"/>
              <w:bottom w:val="single" w:sz="4" w:space="0" w:color="auto"/>
            </w:tcBorders>
          </w:tcPr>
          <w:p w:rsidR="00AE48D4" w:rsidRPr="0089426C" w:rsidRDefault="00AE48D4" w:rsidP="0089426C">
            <w:pPr>
              <w:pStyle w:val="af2"/>
              <w:rPr>
                <w:rFonts w:ascii="Times New Roman" w:hAnsi="Times New Roman" w:cs="Times New Roman"/>
                <w:sz w:val="18"/>
                <w:szCs w:val="18"/>
              </w:rPr>
            </w:pPr>
            <w:r w:rsidRPr="0089426C">
              <w:rPr>
                <w:rFonts w:ascii="Times New Roman" w:hAnsi="Times New Roman" w:cs="Times New Roman"/>
                <w:sz w:val="18"/>
                <w:szCs w:val="18"/>
              </w:rPr>
              <w:t>Администрация Сутчевского сельского поселения Мариинско-Посадского района Чувашской Республики</w:t>
            </w:r>
          </w:p>
        </w:tc>
      </w:tr>
      <w:tr w:rsidR="00AE48D4" w:rsidRPr="0089426C" w:rsidTr="0089426C">
        <w:tc>
          <w:tcPr>
            <w:tcW w:w="5215" w:type="dxa"/>
            <w:tcBorders>
              <w:top w:val="single" w:sz="4" w:space="0" w:color="auto"/>
              <w:bottom w:val="single" w:sz="4" w:space="0" w:color="auto"/>
              <w:right w:val="single" w:sz="4" w:space="0" w:color="auto"/>
            </w:tcBorders>
          </w:tcPr>
          <w:p w:rsidR="00AE48D4" w:rsidRPr="0089426C" w:rsidRDefault="00AE48D4" w:rsidP="0089426C">
            <w:pPr>
              <w:pStyle w:val="af3"/>
              <w:rPr>
                <w:rFonts w:ascii="Times New Roman" w:hAnsi="Times New Roman" w:cs="Times New Roman"/>
                <w:b/>
                <w:sz w:val="18"/>
                <w:szCs w:val="18"/>
              </w:rPr>
            </w:pPr>
            <w:r w:rsidRPr="0089426C">
              <w:rPr>
                <w:rFonts w:ascii="Times New Roman" w:hAnsi="Times New Roman" w:cs="Times New Roman"/>
                <w:b/>
                <w:sz w:val="18"/>
                <w:szCs w:val="18"/>
              </w:rPr>
              <w:t>Почтовый адрес</w:t>
            </w:r>
          </w:p>
        </w:tc>
        <w:tc>
          <w:tcPr>
            <w:tcW w:w="4906" w:type="dxa"/>
            <w:tcBorders>
              <w:top w:val="single" w:sz="4" w:space="0" w:color="auto"/>
              <w:left w:val="single" w:sz="4" w:space="0" w:color="auto"/>
              <w:bottom w:val="single" w:sz="4" w:space="0" w:color="auto"/>
            </w:tcBorders>
          </w:tcPr>
          <w:p w:rsidR="00AE48D4" w:rsidRPr="0089426C" w:rsidRDefault="00AE48D4" w:rsidP="0089426C">
            <w:pPr>
              <w:pStyle w:val="af2"/>
              <w:rPr>
                <w:rFonts w:ascii="Times New Roman" w:hAnsi="Times New Roman" w:cs="Times New Roman"/>
                <w:sz w:val="18"/>
                <w:szCs w:val="18"/>
              </w:rPr>
            </w:pPr>
            <w:r w:rsidRPr="0089426C">
              <w:rPr>
                <w:rFonts w:ascii="Times New Roman" w:hAnsi="Times New Roman" w:cs="Times New Roman"/>
                <w:sz w:val="18"/>
                <w:szCs w:val="18"/>
              </w:rPr>
              <w:t>429587, Чувашская Республика, Мариинск</w:t>
            </w:r>
            <w:proofErr w:type="gramStart"/>
            <w:r w:rsidRPr="0089426C">
              <w:rPr>
                <w:rFonts w:ascii="Times New Roman" w:hAnsi="Times New Roman" w:cs="Times New Roman"/>
                <w:sz w:val="18"/>
                <w:szCs w:val="18"/>
              </w:rPr>
              <w:t>о-</w:t>
            </w:r>
            <w:proofErr w:type="gramEnd"/>
            <w:r w:rsidRPr="0089426C">
              <w:rPr>
                <w:rFonts w:ascii="Times New Roman" w:hAnsi="Times New Roman" w:cs="Times New Roman"/>
                <w:sz w:val="18"/>
                <w:szCs w:val="18"/>
              </w:rPr>
              <w:t xml:space="preserve"> Посадский район, д. </w:t>
            </w:r>
            <w:proofErr w:type="spellStart"/>
            <w:r w:rsidRPr="0089426C">
              <w:rPr>
                <w:rFonts w:ascii="Times New Roman" w:hAnsi="Times New Roman" w:cs="Times New Roman"/>
                <w:sz w:val="18"/>
                <w:szCs w:val="18"/>
              </w:rPr>
              <w:t>Сутчево</w:t>
            </w:r>
            <w:proofErr w:type="spellEnd"/>
            <w:r w:rsidRPr="0089426C">
              <w:rPr>
                <w:rFonts w:ascii="Times New Roman" w:hAnsi="Times New Roman" w:cs="Times New Roman"/>
                <w:sz w:val="18"/>
                <w:szCs w:val="18"/>
              </w:rPr>
              <w:t>, ул. Новая, д.15</w:t>
            </w:r>
          </w:p>
        </w:tc>
      </w:tr>
      <w:tr w:rsidR="00AE48D4" w:rsidRPr="0089426C" w:rsidTr="0089426C">
        <w:tc>
          <w:tcPr>
            <w:tcW w:w="5215" w:type="dxa"/>
            <w:tcBorders>
              <w:top w:val="single" w:sz="4" w:space="0" w:color="auto"/>
              <w:bottom w:val="single" w:sz="4" w:space="0" w:color="auto"/>
              <w:right w:val="single" w:sz="4" w:space="0" w:color="auto"/>
            </w:tcBorders>
          </w:tcPr>
          <w:p w:rsidR="00AE48D4" w:rsidRPr="0089426C" w:rsidRDefault="00AE48D4" w:rsidP="0089426C">
            <w:pPr>
              <w:pStyle w:val="af3"/>
              <w:rPr>
                <w:rFonts w:ascii="Times New Roman" w:hAnsi="Times New Roman" w:cs="Times New Roman"/>
                <w:b/>
                <w:sz w:val="18"/>
                <w:szCs w:val="18"/>
              </w:rPr>
            </w:pPr>
            <w:r w:rsidRPr="0089426C">
              <w:rPr>
                <w:rFonts w:ascii="Times New Roman" w:hAnsi="Times New Roman" w:cs="Times New Roman"/>
                <w:b/>
                <w:sz w:val="18"/>
                <w:szCs w:val="18"/>
              </w:rPr>
              <w:t>Ф.И.</w:t>
            </w:r>
            <w:proofErr w:type="gramStart"/>
            <w:r w:rsidRPr="0089426C">
              <w:rPr>
                <w:rFonts w:ascii="Times New Roman" w:hAnsi="Times New Roman" w:cs="Times New Roman"/>
                <w:b/>
                <w:sz w:val="18"/>
                <w:szCs w:val="18"/>
              </w:rPr>
              <w:t>О</w:t>
            </w:r>
            <w:proofErr w:type="gramEnd"/>
            <w:r w:rsidRPr="0089426C">
              <w:rPr>
                <w:rFonts w:ascii="Times New Roman" w:hAnsi="Times New Roman" w:cs="Times New Roman"/>
                <w:b/>
                <w:sz w:val="18"/>
                <w:szCs w:val="18"/>
              </w:rPr>
              <w:t xml:space="preserve"> исполнителя</w:t>
            </w:r>
          </w:p>
        </w:tc>
        <w:tc>
          <w:tcPr>
            <w:tcW w:w="4906" w:type="dxa"/>
            <w:tcBorders>
              <w:top w:val="single" w:sz="4" w:space="0" w:color="auto"/>
              <w:left w:val="single" w:sz="4" w:space="0" w:color="auto"/>
              <w:bottom w:val="single" w:sz="4" w:space="0" w:color="auto"/>
            </w:tcBorders>
          </w:tcPr>
          <w:p w:rsidR="00AE48D4" w:rsidRPr="0089426C" w:rsidRDefault="00AE48D4" w:rsidP="0089426C">
            <w:pPr>
              <w:pStyle w:val="af2"/>
              <w:rPr>
                <w:rFonts w:ascii="Times New Roman" w:hAnsi="Times New Roman" w:cs="Times New Roman"/>
                <w:sz w:val="18"/>
                <w:szCs w:val="18"/>
              </w:rPr>
            </w:pPr>
            <w:r w:rsidRPr="0089426C">
              <w:rPr>
                <w:rFonts w:ascii="Times New Roman" w:hAnsi="Times New Roman" w:cs="Times New Roman"/>
                <w:sz w:val="18"/>
                <w:szCs w:val="18"/>
              </w:rPr>
              <w:t>Степанова Елена Ивановна</w:t>
            </w:r>
          </w:p>
        </w:tc>
      </w:tr>
      <w:tr w:rsidR="00AE48D4" w:rsidRPr="0089426C" w:rsidTr="0089426C">
        <w:tc>
          <w:tcPr>
            <w:tcW w:w="5215" w:type="dxa"/>
            <w:tcBorders>
              <w:top w:val="single" w:sz="4" w:space="0" w:color="auto"/>
              <w:bottom w:val="single" w:sz="4" w:space="0" w:color="auto"/>
              <w:right w:val="single" w:sz="4" w:space="0" w:color="auto"/>
            </w:tcBorders>
          </w:tcPr>
          <w:p w:rsidR="00AE48D4" w:rsidRPr="0089426C" w:rsidRDefault="00AE48D4" w:rsidP="0089426C">
            <w:pPr>
              <w:pStyle w:val="af3"/>
              <w:rPr>
                <w:rFonts w:ascii="Times New Roman" w:hAnsi="Times New Roman" w:cs="Times New Roman"/>
                <w:b/>
                <w:sz w:val="18"/>
                <w:szCs w:val="18"/>
              </w:rPr>
            </w:pPr>
            <w:r w:rsidRPr="0089426C">
              <w:rPr>
                <w:rFonts w:ascii="Times New Roman" w:hAnsi="Times New Roman" w:cs="Times New Roman"/>
                <w:b/>
                <w:sz w:val="18"/>
                <w:szCs w:val="18"/>
              </w:rPr>
              <w:t>Контактный номер телефона</w:t>
            </w:r>
          </w:p>
        </w:tc>
        <w:tc>
          <w:tcPr>
            <w:tcW w:w="4906" w:type="dxa"/>
            <w:tcBorders>
              <w:top w:val="single" w:sz="4" w:space="0" w:color="auto"/>
              <w:left w:val="single" w:sz="4" w:space="0" w:color="auto"/>
              <w:bottom w:val="single" w:sz="4" w:space="0" w:color="auto"/>
            </w:tcBorders>
          </w:tcPr>
          <w:p w:rsidR="00AE48D4" w:rsidRPr="0089426C" w:rsidRDefault="00AE48D4" w:rsidP="0089426C">
            <w:pPr>
              <w:pStyle w:val="af2"/>
              <w:rPr>
                <w:rFonts w:ascii="Times New Roman" w:hAnsi="Times New Roman" w:cs="Times New Roman"/>
                <w:sz w:val="18"/>
                <w:szCs w:val="18"/>
              </w:rPr>
            </w:pPr>
            <w:r w:rsidRPr="0089426C">
              <w:rPr>
                <w:rFonts w:ascii="Times New Roman" w:hAnsi="Times New Roman" w:cs="Times New Roman"/>
                <w:sz w:val="18"/>
                <w:szCs w:val="18"/>
              </w:rPr>
              <w:t>8(83542)32-2-33</w:t>
            </w:r>
          </w:p>
        </w:tc>
      </w:tr>
      <w:tr w:rsidR="00AE48D4" w:rsidRPr="0089426C" w:rsidTr="0089426C">
        <w:tc>
          <w:tcPr>
            <w:tcW w:w="5215" w:type="dxa"/>
            <w:tcBorders>
              <w:top w:val="single" w:sz="4" w:space="0" w:color="auto"/>
              <w:bottom w:val="single" w:sz="4" w:space="0" w:color="auto"/>
              <w:right w:val="single" w:sz="4" w:space="0" w:color="auto"/>
            </w:tcBorders>
          </w:tcPr>
          <w:p w:rsidR="00AE48D4" w:rsidRPr="0089426C" w:rsidRDefault="00AE48D4" w:rsidP="0089426C">
            <w:pPr>
              <w:pStyle w:val="af3"/>
              <w:rPr>
                <w:rFonts w:ascii="Times New Roman" w:hAnsi="Times New Roman" w:cs="Times New Roman"/>
                <w:b/>
                <w:color w:val="0D0D0D"/>
                <w:sz w:val="18"/>
                <w:szCs w:val="18"/>
              </w:rPr>
            </w:pPr>
            <w:r w:rsidRPr="0089426C">
              <w:rPr>
                <w:rFonts w:ascii="Times New Roman" w:hAnsi="Times New Roman" w:cs="Times New Roman"/>
                <w:b/>
                <w:color w:val="0D0D0D"/>
                <w:sz w:val="18"/>
                <w:szCs w:val="18"/>
              </w:rPr>
              <w:t>Адрес электронной почты</w:t>
            </w:r>
          </w:p>
        </w:tc>
        <w:tc>
          <w:tcPr>
            <w:tcW w:w="4906" w:type="dxa"/>
            <w:tcBorders>
              <w:top w:val="single" w:sz="4" w:space="0" w:color="auto"/>
              <w:left w:val="single" w:sz="4" w:space="0" w:color="auto"/>
              <w:bottom w:val="single" w:sz="4" w:space="0" w:color="auto"/>
            </w:tcBorders>
          </w:tcPr>
          <w:p w:rsidR="00AE48D4" w:rsidRPr="0089426C" w:rsidRDefault="00AE48D4" w:rsidP="0089426C">
            <w:pPr>
              <w:rPr>
                <w:b/>
                <w:i/>
                <w:color w:val="0D0D0D"/>
                <w:sz w:val="18"/>
                <w:szCs w:val="18"/>
              </w:rPr>
            </w:pPr>
            <w:hyperlink r:id="rId87" w:history="1">
              <w:r w:rsidRPr="0089426C">
                <w:rPr>
                  <w:rStyle w:val="a9"/>
                  <w:sz w:val="18"/>
                  <w:szCs w:val="18"/>
                </w:rPr>
                <w:t>marpos_</w:t>
              </w:r>
              <w:r w:rsidRPr="0089426C">
                <w:rPr>
                  <w:rStyle w:val="a9"/>
                  <w:sz w:val="18"/>
                  <w:szCs w:val="18"/>
                  <w:lang w:val="en-US"/>
                </w:rPr>
                <w:t>sut</w:t>
              </w:r>
              <w:r w:rsidRPr="0089426C">
                <w:rPr>
                  <w:rStyle w:val="a9"/>
                  <w:sz w:val="18"/>
                  <w:szCs w:val="18"/>
                </w:rPr>
                <w:t>@</w:t>
              </w:r>
              <w:proofErr w:type="spellStart"/>
              <w:r w:rsidRPr="0089426C">
                <w:rPr>
                  <w:rStyle w:val="a9"/>
                  <w:sz w:val="18"/>
                  <w:szCs w:val="18"/>
                </w:rPr>
                <w:t>cap.ru</w:t>
              </w:r>
              <w:proofErr w:type="spellEnd"/>
            </w:hyperlink>
          </w:p>
          <w:p w:rsidR="00AE48D4" w:rsidRPr="0089426C" w:rsidRDefault="00AE48D4" w:rsidP="0089426C">
            <w:pPr>
              <w:pStyle w:val="af2"/>
              <w:rPr>
                <w:rFonts w:ascii="Times New Roman" w:hAnsi="Times New Roman" w:cs="Times New Roman"/>
                <w:color w:val="0D0D0D"/>
                <w:sz w:val="18"/>
                <w:szCs w:val="18"/>
              </w:rPr>
            </w:pPr>
          </w:p>
        </w:tc>
      </w:tr>
      <w:tr w:rsidR="00AE48D4" w:rsidRPr="0089426C" w:rsidTr="0089426C">
        <w:tc>
          <w:tcPr>
            <w:tcW w:w="5215" w:type="dxa"/>
            <w:tcBorders>
              <w:top w:val="single" w:sz="4" w:space="0" w:color="auto"/>
              <w:bottom w:val="single" w:sz="4" w:space="0" w:color="auto"/>
              <w:right w:val="single" w:sz="4" w:space="0" w:color="auto"/>
            </w:tcBorders>
          </w:tcPr>
          <w:p w:rsidR="00AE48D4" w:rsidRPr="0089426C" w:rsidRDefault="00AE48D4" w:rsidP="0089426C">
            <w:pPr>
              <w:pStyle w:val="af3"/>
              <w:rPr>
                <w:rFonts w:ascii="Times New Roman" w:hAnsi="Times New Roman" w:cs="Times New Roman"/>
                <w:b/>
                <w:sz w:val="18"/>
                <w:szCs w:val="18"/>
              </w:rPr>
            </w:pPr>
            <w:r w:rsidRPr="0089426C">
              <w:rPr>
                <w:rFonts w:ascii="Times New Roman" w:hAnsi="Times New Roman" w:cs="Times New Roman"/>
                <w:b/>
                <w:sz w:val="18"/>
                <w:szCs w:val="18"/>
              </w:rPr>
              <w:t>Адрес страницы в информационно-телекоммуникационной сети "Интернет" с размещенным перечнем (изменениями, внесенными в перечень)</w:t>
            </w:r>
          </w:p>
        </w:tc>
        <w:tc>
          <w:tcPr>
            <w:tcW w:w="4906" w:type="dxa"/>
            <w:tcBorders>
              <w:top w:val="single" w:sz="4" w:space="0" w:color="auto"/>
              <w:left w:val="single" w:sz="4" w:space="0" w:color="auto"/>
              <w:bottom w:val="single" w:sz="4" w:space="0" w:color="auto"/>
            </w:tcBorders>
          </w:tcPr>
          <w:p w:rsidR="00AE48D4" w:rsidRPr="0089426C" w:rsidRDefault="00AE48D4" w:rsidP="0089426C">
            <w:pPr>
              <w:jc w:val="both"/>
              <w:rPr>
                <w:b/>
                <w:i/>
                <w:color w:val="000000"/>
                <w:sz w:val="18"/>
                <w:szCs w:val="18"/>
              </w:rPr>
            </w:pPr>
            <w:r w:rsidRPr="0089426C">
              <w:rPr>
                <w:color w:val="000000"/>
                <w:sz w:val="18"/>
                <w:szCs w:val="18"/>
              </w:rPr>
              <w:t xml:space="preserve">в разделе "Законодательство" на официальном сайте администрации  Сутчевского сельского поселения, </w:t>
            </w:r>
            <w:proofErr w:type="gramStart"/>
            <w:r w:rsidRPr="0089426C">
              <w:rPr>
                <w:color w:val="000000"/>
                <w:sz w:val="18"/>
                <w:szCs w:val="18"/>
              </w:rPr>
              <w:t>опубликована</w:t>
            </w:r>
            <w:proofErr w:type="gramEnd"/>
            <w:r w:rsidRPr="0089426C">
              <w:rPr>
                <w:color w:val="000000"/>
                <w:sz w:val="18"/>
                <w:szCs w:val="18"/>
              </w:rPr>
              <w:t xml:space="preserve"> в муниципальной газете "Посадский вестник" от </w:t>
            </w:r>
          </w:p>
          <w:p w:rsidR="00AE48D4" w:rsidRPr="0089426C" w:rsidRDefault="00AE48D4" w:rsidP="0089426C">
            <w:pPr>
              <w:pStyle w:val="af2"/>
              <w:rPr>
                <w:rFonts w:ascii="Times New Roman" w:hAnsi="Times New Roman" w:cs="Times New Roman"/>
                <w:sz w:val="18"/>
                <w:szCs w:val="18"/>
              </w:rPr>
            </w:pPr>
            <w:r w:rsidRPr="0089426C">
              <w:rPr>
                <w:rFonts w:ascii="Times New Roman" w:hAnsi="Times New Roman" w:cs="Times New Roman"/>
                <w:sz w:val="18"/>
                <w:szCs w:val="18"/>
              </w:rPr>
              <w:t>"____"</w:t>
            </w:r>
            <w:proofErr w:type="spellStart"/>
            <w:r w:rsidRPr="0089426C">
              <w:rPr>
                <w:rFonts w:ascii="Times New Roman" w:hAnsi="Times New Roman" w:cs="Times New Roman"/>
                <w:sz w:val="18"/>
                <w:szCs w:val="18"/>
              </w:rPr>
              <w:t>_____________________</w:t>
            </w:r>
            <w:proofErr w:type="gramStart"/>
            <w:r w:rsidRPr="0089426C">
              <w:rPr>
                <w:rFonts w:ascii="Times New Roman" w:hAnsi="Times New Roman" w:cs="Times New Roman"/>
                <w:sz w:val="18"/>
                <w:szCs w:val="18"/>
              </w:rPr>
              <w:t>г</w:t>
            </w:r>
            <w:proofErr w:type="spellEnd"/>
            <w:proofErr w:type="gramEnd"/>
            <w:r w:rsidRPr="0089426C">
              <w:rPr>
                <w:rFonts w:ascii="Times New Roman" w:hAnsi="Times New Roman" w:cs="Times New Roman"/>
                <w:sz w:val="18"/>
                <w:szCs w:val="18"/>
              </w:rPr>
              <w:t>. №____</w:t>
            </w:r>
          </w:p>
        </w:tc>
      </w:tr>
    </w:tbl>
    <w:p w:rsidR="00AE48D4" w:rsidRPr="0089426C" w:rsidRDefault="00AE48D4" w:rsidP="0089426C">
      <w:pPr>
        <w:rPr>
          <w:sz w:val="18"/>
          <w:szCs w:val="18"/>
        </w:rPr>
      </w:pPr>
    </w:p>
    <w:p w:rsidR="00AE48D4" w:rsidRPr="0089426C" w:rsidRDefault="00AE48D4" w:rsidP="0089426C">
      <w:pPr>
        <w:rPr>
          <w:sz w:val="18"/>
          <w:szCs w:val="18"/>
        </w:rPr>
      </w:pPr>
    </w:p>
    <w:p w:rsidR="00AE48D4" w:rsidRPr="0089426C" w:rsidRDefault="00AE48D4" w:rsidP="0089426C">
      <w:pPr>
        <w:rPr>
          <w:b/>
          <w:i/>
          <w:sz w:val="18"/>
          <w:szCs w:val="18"/>
        </w:rPr>
      </w:pPr>
    </w:p>
    <w:p w:rsidR="00AE48D4" w:rsidRPr="0089426C" w:rsidRDefault="00AE48D4" w:rsidP="0089426C">
      <w:pPr>
        <w:rPr>
          <w:sz w:val="18"/>
          <w:szCs w:val="18"/>
        </w:rPr>
      </w:pPr>
    </w:p>
    <w:tbl>
      <w:tblPr>
        <w:tblW w:w="15965"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1276"/>
        <w:gridCol w:w="1511"/>
        <w:gridCol w:w="1398"/>
        <w:gridCol w:w="1406"/>
        <w:gridCol w:w="1566"/>
        <w:gridCol w:w="922"/>
        <w:gridCol w:w="1418"/>
        <w:gridCol w:w="850"/>
        <w:gridCol w:w="879"/>
        <w:gridCol w:w="1122"/>
        <w:gridCol w:w="929"/>
        <w:gridCol w:w="983"/>
        <w:gridCol w:w="1137"/>
      </w:tblGrid>
      <w:tr w:rsidR="00AE48D4" w:rsidRPr="0089426C" w:rsidTr="0089426C">
        <w:tc>
          <w:tcPr>
            <w:tcW w:w="568" w:type="dxa"/>
            <w:vMerge w:val="restart"/>
            <w:tcBorders>
              <w:top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 xml:space="preserve">N </w:t>
            </w:r>
            <w:proofErr w:type="spellStart"/>
            <w:proofErr w:type="gramStart"/>
            <w:r w:rsidRPr="0089426C">
              <w:rPr>
                <w:rFonts w:ascii="Times New Roman" w:hAnsi="Times New Roman" w:cs="Times New Roman"/>
                <w:b/>
                <w:sz w:val="18"/>
                <w:szCs w:val="18"/>
              </w:rPr>
              <w:t>п</w:t>
            </w:r>
            <w:proofErr w:type="spellEnd"/>
            <w:proofErr w:type="gramEnd"/>
            <w:r w:rsidRPr="0089426C">
              <w:rPr>
                <w:rFonts w:ascii="Times New Roman" w:hAnsi="Times New Roman" w:cs="Times New Roman"/>
                <w:b/>
                <w:sz w:val="18"/>
                <w:szCs w:val="18"/>
              </w:rPr>
              <w:t>/</w:t>
            </w:r>
            <w:proofErr w:type="spellStart"/>
            <w:r w:rsidRPr="0089426C">
              <w:rPr>
                <w:rFonts w:ascii="Times New Roman" w:hAnsi="Times New Roman" w:cs="Times New Roman"/>
                <w:b/>
                <w:sz w:val="18"/>
                <w:szCs w:val="18"/>
              </w:rPr>
              <w:t>п</w:t>
            </w:r>
            <w:proofErr w:type="spellEnd"/>
          </w:p>
        </w:tc>
        <w:tc>
          <w:tcPr>
            <w:tcW w:w="1276" w:type="dxa"/>
            <w:vMerge w:val="restart"/>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Номер в реестре имущества</w:t>
            </w:r>
          </w:p>
          <w:p w:rsidR="00AE48D4" w:rsidRPr="0089426C" w:rsidRDefault="00AE48D4" w:rsidP="0089426C">
            <w:pPr>
              <w:pStyle w:val="af2"/>
              <w:jc w:val="center"/>
              <w:rPr>
                <w:rFonts w:ascii="Times New Roman" w:hAnsi="Times New Roman" w:cs="Times New Roman"/>
                <w:b/>
                <w:sz w:val="18"/>
                <w:szCs w:val="18"/>
              </w:rPr>
            </w:pPr>
            <w:hyperlink w:anchor="sub_2111" w:history="1">
              <w:r w:rsidRPr="0089426C">
                <w:rPr>
                  <w:rStyle w:val="af1"/>
                  <w:rFonts w:ascii="Times New Roman" w:hAnsi="Times New Roman"/>
                  <w:b/>
                  <w:sz w:val="18"/>
                  <w:szCs w:val="18"/>
                </w:rPr>
                <w:t>*(1)</w:t>
              </w:r>
            </w:hyperlink>
          </w:p>
        </w:tc>
        <w:tc>
          <w:tcPr>
            <w:tcW w:w="1511" w:type="dxa"/>
            <w:vMerge w:val="restart"/>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Адрес (местоположение) объекта</w:t>
            </w:r>
            <w:hyperlink w:anchor="sub_2112" w:history="1">
              <w:r w:rsidRPr="0089426C">
                <w:rPr>
                  <w:rStyle w:val="af1"/>
                  <w:rFonts w:ascii="Times New Roman" w:hAnsi="Times New Roman"/>
                  <w:b/>
                  <w:sz w:val="18"/>
                  <w:szCs w:val="18"/>
                </w:rPr>
                <w:t>*(2)</w:t>
              </w:r>
            </w:hyperlink>
          </w:p>
        </w:tc>
        <w:tc>
          <w:tcPr>
            <w:tcW w:w="12610" w:type="dxa"/>
            <w:gridSpan w:val="11"/>
            <w:tcBorders>
              <w:top w:val="single" w:sz="4" w:space="0" w:color="auto"/>
              <w:left w:val="single" w:sz="4" w:space="0" w:color="auto"/>
              <w:bottom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Структурированный адрес объекта</w:t>
            </w:r>
          </w:p>
        </w:tc>
      </w:tr>
      <w:tr w:rsidR="00AE48D4" w:rsidRPr="0089426C" w:rsidTr="0089426C">
        <w:tc>
          <w:tcPr>
            <w:tcW w:w="568" w:type="dxa"/>
            <w:vMerge/>
            <w:tcBorders>
              <w:top w:val="nil"/>
              <w:bottom w:val="single" w:sz="4" w:space="0" w:color="auto"/>
              <w:right w:val="single" w:sz="4" w:space="0" w:color="auto"/>
            </w:tcBorders>
          </w:tcPr>
          <w:p w:rsidR="00AE48D4" w:rsidRPr="0089426C" w:rsidRDefault="00AE48D4" w:rsidP="0089426C">
            <w:pPr>
              <w:pStyle w:val="af2"/>
              <w:rPr>
                <w:rFonts w:ascii="Times New Roman" w:hAnsi="Times New Roman" w:cs="Times New Roman"/>
                <w:b/>
                <w:sz w:val="18"/>
                <w:szCs w:val="18"/>
              </w:rPr>
            </w:pPr>
          </w:p>
        </w:tc>
        <w:tc>
          <w:tcPr>
            <w:tcW w:w="1276" w:type="dxa"/>
            <w:vMerge/>
            <w:tcBorders>
              <w:top w:val="nil"/>
              <w:left w:val="single" w:sz="4" w:space="0" w:color="auto"/>
              <w:bottom w:val="single" w:sz="4" w:space="0" w:color="auto"/>
              <w:right w:val="single" w:sz="4" w:space="0" w:color="auto"/>
            </w:tcBorders>
          </w:tcPr>
          <w:p w:rsidR="00AE48D4" w:rsidRPr="0089426C" w:rsidRDefault="00AE48D4" w:rsidP="0089426C">
            <w:pPr>
              <w:pStyle w:val="af2"/>
              <w:rPr>
                <w:rFonts w:ascii="Times New Roman" w:hAnsi="Times New Roman" w:cs="Times New Roman"/>
                <w:b/>
                <w:sz w:val="18"/>
                <w:szCs w:val="18"/>
              </w:rPr>
            </w:pPr>
          </w:p>
        </w:tc>
        <w:tc>
          <w:tcPr>
            <w:tcW w:w="1511" w:type="dxa"/>
            <w:vMerge/>
            <w:tcBorders>
              <w:top w:val="nil"/>
              <w:left w:val="single" w:sz="4" w:space="0" w:color="auto"/>
              <w:bottom w:val="single" w:sz="4" w:space="0" w:color="auto"/>
              <w:right w:val="single" w:sz="4" w:space="0" w:color="auto"/>
            </w:tcBorders>
          </w:tcPr>
          <w:p w:rsidR="00AE48D4" w:rsidRPr="0089426C" w:rsidRDefault="00AE48D4" w:rsidP="0089426C">
            <w:pPr>
              <w:pStyle w:val="af2"/>
              <w:rPr>
                <w:rFonts w:ascii="Times New Roman" w:hAnsi="Times New Roman" w:cs="Times New Roman"/>
                <w:b/>
                <w:sz w:val="18"/>
                <w:szCs w:val="18"/>
              </w:rPr>
            </w:pPr>
          </w:p>
        </w:tc>
        <w:tc>
          <w:tcPr>
            <w:tcW w:w="1398"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Наименование субъекта Российской Федерации</w:t>
            </w:r>
          </w:p>
          <w:p w:rsidR="00AE48D4" w:rsidRPr="0089426C" w:rsidRDefault="00AE48D4" w:rsidP="0089426C">
            <w:pPr>
              <w:pStyle w:val="af2"/>
              <w:jc w:val="center"/>
              <w:rPr>
                <w:rFonts w:ascii="Times New Roman" w:hAnsi="Times New Roman" w:cs="Times New Roman"/>
                <w:b/>
                <w:sz w:val="18"/>
                <w:szCs w:val="18"/>
              </w:rPr>
            </w:pPr>
            <w:hyperlink w:anchor="sub_2113" w:history="1">
              <w:r w:rsidRPr="0089426C">
                <w:rPr>
                  <w:rStyle w:val="af1"/>
                  <w:rFonts w:ascii="Times New Roman" w:hAnsi="Times New Roman"/>
                  <w:b/>
                  <w:sz w:val="18"/>
                  <w:szCs w:val="18"/>
                </w:rPr>
                <w:t>*(3)</w:t>
              </w:r>
            </w:hyperlink>
          </w:p>
        </w:tc>
        <w:tc>
          <w:tcPr>
            <w:tcW w:w="1406"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Наименование муниципального района/ городского округа/ внутригородского округа территории города федерального значения</w:t>
            </w:r>
          </w:p>
        </w:tc>
        <w:tc>
          <w:tcPr>
            <w:tcW w:w="1566"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Наименование городского поселения/ сельского поселения/ внутригородского района городского округа</w:t>
            </w:r>
          </w:p>
        </w:tc>
        <w:tc>
          <w:tcPr>
            <w:tcW w:w="922"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Вид населенного пункта</w:t>
            </w:r>
          </w:p>
        </w:tc>
        <w:tc>
          <w:tcPr>
            <w:tcW w:w="1418"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Наименование населенного пункта</w:t>
            </w:r>
          </w:p>
        </w:tc>
        <w:tc>
          <w:tcPr>
            <w:tcW w:w="850"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Тип элемента планировочной структуры</w:t>
            </w:r>
          </w:p>
        </w:tc>
        <w:tc>
          <w:tcPr>
            <w:tcW w:w="879"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Наименование элемента планировочной структуры</w:t>
            </w:r>
          </w:p>
        </w:tc>
        <w:tc>
          <w:tcPr>
            <w:tcW w:w="1122"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Тип элемента улично-дорожной сети</w:t>
            </w:r>
          </w:p>
        </w:tc>
        <w:tc>
          <w:tcPr>
            <w:tcW w:w="929"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Наименование элемента улично-дорожной сети</w:t>
            </w:r>
          </w:p>
        </w:tc>
        <w:tc>
          <w:tcPr>
            <w:tcW w:w="983"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Номер дома (включая литеру)</w:t>
            </w:r>
          </w:p>
          <w:p w:rsidR="00AE48D4" w:rsidRPr="0089426C" w:rsidRDefault="00AE48D4" w:rsidP="0089426C">
            <w:pPr>
              <w:pStyle w:val="af2"/>
              <w:jc w:val="center"/>
              <w:rPr>
                <w:rFonts w:ascii="Times New Roman" w:hAnsi="Times New Roman" w:cs="Times New Roman"/>
                <w:b/>
                <w:sz w:val="18"/>
                <w:szCs w:val="18"/>
              </w:rPr>
            </w:pPr>
            <w:hyperlink w:anchor="sub_2114" w:history="1">
              <w:r w:rsidRPr="0089426C">
                <w:rPr>
                  <w:rStyle w:val="af1"/>
                  <w:rFonts w:ascii="Times New Roman" w:hAnsi="Times New Roman"/>
                  <w:b/>
                  <w:sz w:val="18"/>
                  <w:szCs w:val="18"/>
                </w:rPr>
                <w:t>*(4)</w:t>
              </w:r>
            </w:hyperlink>
          </w:p>
        </w:tc>
        <w:tc>
          <w:tcPr>
            <w:tcW w:w="1137" w:type="dxa"/>
            <w:tcBorders>
              <w:top w:val="single" w:sz="4" w:space="0" w:color="auto"/>
              <w:left w:val="single" w:sz="4" w:space="0" w:color="auto"/>
              <w:bottom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Тип и номер корпуса, строения, владения</w:t>
            </w:r>
          </w:p>
          <w:p w:rsidR="00AE48D4" w:rsidRPr="0089426C" w:rsidRDefault="00AE48D4" w:rsidP="0089426C">
            <w:pPr>
              <w:pStyle w:val="af2"/>
              <w:jc w:val="center"/>
              <w:rPr>
                <w:rFonts w:ascii="Times New Roman" w:hAnsi="Times New Roman" w:cs="Times New Roman"/>
                <w:b/>
                <w:sz w:val="18"/>
                <w:szCs w:val="18"/>
              </w:rPr>
            </w:pPr>
            <w:hyperlink w:anchor="sub_2115" w:history="1">
              <w:r w:rsidRPr="0089426C">
                <w:rPr>
                  <w:rStyle w:val="af1"/>
                  <w:rFonts w:ascii="Times New Roman" w:hAnsi="Times New Roman"/>
                  <w:b/>
                  <w:sz w:val="18"/>
                  <w:szCs w:val="18"/>
                </w:rPr>
                <w:t>*(5)</w:t>
              </w:r>
            </w:hyperlink>
          </w:p>
        </w:tc>
      </w:tr>
      <w:tr w:rsidR="00AE48D4" w:rsidRPr="0089426C" w:rsidTr="0089426C">
        <w:tc>
          <w:tcPr>
            <w:tcW w:w="568" w:type="dxa"/>
            <w:tcBorders>
              <w:top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2</w:t>
            </w:r>
          </w:p>
        </w:tc>
        <w:tc>
          <w:tcPr>
            <w:tcW w:w="1511"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3</w:t>
            </w:r>
          </w:p>
        </w:tc>
        <w:tc>
          <w:tcPr>
            <w:tcW w:w="1398"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4</w:t>
            </w:r>
          </w:p>
        </w:tc>
        <w:tc>
          <w:tcPr>
            <w:tcW w:w="1406"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5</w:t>
            </w:r>
          </w:p>
        </w:tc>
        <w:tc>
          <w:tcPr>
            <w:tcW w:w="1566"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6</w:t>
            </w:r>
          </w:p>
        </w:tc>
        <w:tc>
          <w:tcPr>
            <w:tcW w:w="922"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7</w:t>
            </w:r>
          </w:p>
        </w:tc>
        <w:tc>
          <w:tcPr>
            <w:tcW w:w="1418"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8</w:t>
            </w:r>
          </w:p>
        </w:tc>
        <w:tc>
          <w:tcPr>
            <w:tcW w:w="850"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9</w:t>
            </w:r>
          </w:p>
        </w:tc>
        <w:tc>
          <w:tcPr>
            <w:tcW w:w="879"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10</w:t>
            </w:r>
          </w:p>
        </w:tc>
        <w:tc>
          <w:tcPr>
            <w:tcW w:w="1122"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11</w:t>
            </w:r>
          </w:p>
        </w:tc>
        <w:tc>
          <w:tcPr>
            <w:tcW w:w="929"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12</w:t>
            </w:r>
          </w:p>
        </w:tc>
        <w:tc>
          <w:tcPr>
            <w:tcW w:w="983"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13</w:t>
            </w:r>
          </w:p>
        </w:tc>
        <w:tc>
          <w:tcPr>
            <w:tcW w:w="1137" w:type="dxa"/>
            <w:tcBorders>
              <w:top w:val="single" w:sz="4" w:space="0" w:color="auto"/>
              <w:left w:val="single" w:sz="4" w:space="0" w:color="auto"/>
              <w:bottom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14</w:t>
            </w:r>
          </w:p>
        </w:tc>
      </w:tr>
      <w:tr w:rsidR="00AE48D4" w:rsidRPr="0089426C" w:rsidTr="0089426C">
        <w:tc>
          <w:tcPr>
            <w:tcW w:w="568" w:type="dxa"/>
            <w:tcBorders>
              <w:top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p>
        </w:tc>
        <w:tc>
          <w:tcPr>
            <w:tcW w:w="1511"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t xml:space="preserve">Чувашская Республика, Мариинско-Посадский район, д. </w:t>
            </w:r>
            <w:proofErr w:type="spellStart"/>
            <w:r w:rsidRPr="0089426C">
              <w:rPr>
                <w:rFonts w:ascii="Times New Roman" w:hAnsi="Times New Roman" w:cs="Times New Roman"/>
                <w:sz w:val="18"/>
                <w:szCs w:val="18"/>
              </w:rPr>
              <w:t>Сутчево</w:t>
            </w:r>
            <w:proofErr w:type="spellEnd"/>
            <w:r w:rsidRPr="0089426C">
              <w:rPr>
                <w:rFonts w:ascii="Times New Roman" w:hAnsi="Times New Roman" w:cs="Times New Roman"/>
                <w:sz w:val="18"/>
                <w:szCs w:val="18"/>
              </w:rPr>
              <w:t xml:space="preserve">, ул. Новая, д.15 </w:t>
            </w:r>
          </w:p>
        </w:tc>
        <w:tc>
          <w:tcPr>
            <w:tcW w:w="1398"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t>Чувашская Республика</w:t>
            </w:r>
          </w:p>
        </w:tc>
        <w:tc>
          <w:tcPr>
            <w:tcW w:w="1406"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t>Мариинско-Посадский район</w:t>
            </w:r>
          </w:p>
        </w:tc>
        <w:tc>
          <w:tcPr>
            <w:tcW w:w="1566"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proofErr w:type="spellStart"/>
            <w:r w:rsidRPr="0089426C">
              <w:rPr>
                <w:rFonts w:ascii="Times New Roman" w:hAnsi="Times New Roman" w:cs="Times New Roman"/>
                <w:sz w:val="18"/>
                <w:szCs w:val="18"/>
              </w:rPr>
              <w:t>Сутчевское</w:t>
            </w:r>
            <w:proofErr w:type="spellEnd"/>
            <w:r w:rsidRPr="0089426C">
              <w:rPr>
                <w:rFonts w:ascii="Times New Roman" w:hAnsi="Times New Roman" w:cs="Times New Roman"/>
                <w:sz w:val="18"/>
                <w:szCs w:val="18"/>
              </w:rPr>
              <w:t xml:space="preserve"> сельское поселение</w:t>
            </w:r>
          </w:p>
        </w:tc>
        <w:tc>
          <w:tcPr>
            <w:tcW w:w="922"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t>деревня</w:t>
            </w:r>
          </w:p>
        </w:tc>
        <w:tc>
          <w:tcPr>
            <w:tcW w:w="1418"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proofErr w:type="spellStart"/>
            <w:r w:rsidRPr="0089426C">
              <w:rPr>
                <w:rFonts w:ascii="Times New Roman" w:hAnsi="Times New Roman" w:cs="Times New Roman"/>
                <w:sz w:val="18"/>
                <w:szCs w:val="18"/>
              </w:rPr>
              <w:t>Сутчево</w:t>
            </w:r>
            <w:proofErr w:type="spellEnd"/>
          </w:p>
        </w:tc>
        <w:tc>
          <w:tcPr>
            <w:tcW w:w="850"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p>
        </w:tc>
        <w:tc>
          <w:tcPr>
            <w:tcW w:w="879"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p>
        </w:tc>
        <w:tc>
          <w:tcPr>
            <w:tcW w:w="1122"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t>улица</w:t>
            </w:r>
          </w:p>
        </w:tc>
        <w:tc>
          <w:tcPr>
            <w:tcW w:w="929"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t>Новая</w:t>
            </w:r>
          </w:p>
        </w:tc>
        <w:tc>
          <w:tcPr>
            <w:tcW w:w="983"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t>15</w:t>
            </w:r>
          </w:p>
        </w:tc>
        <w:tc>
          <w:tcPr>
            <w:tcW w:w="1137" w:type="dxa"/>
            <w:tcBorders>
              <w:top w:val="single" w:sz="4" w:space="0" w:color="auto"/>
              <w:left w:val="single" w:sz="4" w:space="0" w:color="auto"/>
              <w:bottom w:val="single" w:sz="4" w:space="0" w:color="auto"/>
            </w:tcBorders>
          </w:tcPr>
          <w:p w:rsidR="00AE48D4" w:rsidRPr="0089426C" w:rsidRDefault="00AE48D4" w:rsidP="0089426C">
            <w:pPr>
              <w:pStyle w:val="af2"/>
              <w:jc w:val="center"/>
              <w:rPr>
                <w:rFonts w:ascii="Times New Roman" w:hAnsi="Times New Roman" w:cs="Times New Roman"/>
                <w:sz w:val="18"/>
                <w:szCs w:val="18"/>
              </w:rPr>
            </w:pPr>
          </w:p>
        </w:tc>
      </w:tr>
      <w:tr w:rsidR="00AE48D4" w:rsidRPr="0089426C" w:rsidTr="0089426C">
        <w:tc>
          <w:tcPr>
            <w:tcW w:w="568" w:type="dxa"/>
            <w:tcBorders>
              <w:top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1511"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1398"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1406"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1566"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922"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850"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879"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1122"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929"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983"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1137" w:type="dxa"/>
            <w:tcBorders>
              <w:top w:val="single" w:sz="4" w:space="0" w:color="auto"/>
              <w:left w:val="single" w:sz="4" w:space="0" w:color="auto"/>
              <w:bottom w:val="single" w:sz="4" w:space="0" w:color="auto"/>
            </w:tcBorders>
          </w:tcPr>
          <w:p w:rsidR="00AE48D4" w:rsidRPr="0089426C" w:rsidRDefault="00AE48D4" w:rsidP="0089426C">
            <w:pPr>
              <w:pStyle w:val="af2"/>
              <w:jc w:val="center"/>
              <w:rPr>
                <w:rFonts w:ascii="Times New Roman" w:hAnsi="Times New Roman" w:cs="Times New Roman"/>
                <w:sz w:val="18"/>
                <w:szCs w:val="18"/>
              </w:rPr>
            </w:pPr>
          </w:p>
        </w:tc>
      </w:tr>
      <w:tr w:rsidR="00AE48D4" w:rsidRPr="0089426C" w:rsidTr="0089426C">
        <w:tc>
          <w:tcPr>
            <w:tcW w:w="568" w:type="dxa"/>
            <w:tcBorders>
              <w:top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1511"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1398"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1406"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1566"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922"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850"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879"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1122"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929"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983"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1137" w:type="dxa"/>
            <w:tcBorders>
              <w:top w:val="single" w:sz="4" w:space="0" w:color="auto"/>
              <w:left w:val="single" w:sz="4" w:space="0" w:color="auto"/>
              <w:bottom w:val="single" w:sz="4" w:space="0" w:color="auto"/>
            </w:tcBorders>
          </w:tcPr>
          <w:p w:rsidR="00AE48D4" w:rsidRPr="0089426C" w:rsidRDefault="00AE48D4" w:rsidP="0089426C">
            <w:pPr>
              <w:pStyle w:val="af2"/>
              <w:jc w:val="center"/>
              <w:rPr>
                <w:rFonts w:ascii="Times New Roman" w:hAnsi="Times New Roman" w:cs="Times New Roman"/>
                <w:sz w:val="18"/>
                <w:szCs w:val="18"/>
              </w:rPr>
            </w:pPr>
          </w:p>
        </w:tc>
      </w:tr>
    </w:tbl>
    <w:p w:rsidR="00AE48D4" w:rsidRPr="0089426C" w:rsidRDefault="00AE48D4" w:rsidP="0089426C">
      <w:pPr>
        <w:rPr>
          <w:sz w:val="18"/>
          <w:szCs w:val="18"/>
        </w:rPr>
      </w:pPr>
    </w:p>
    <w:tbl>
      <w:tblPr>
        <w:tblW w:w="215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838"/>
        <w:gridCol w:w="1560"/>
        <w:gridCol w:w="1702"/>
        <w:gridCol w:w="2836"/>
        <w:gridCol w:w="1843"/>
        <w:gridCol w:w="1985"/>
        <w:gridCol w:w="1418"/>
        <w:gridCol w:w="1137"/>
        <w:gridCol w:w="1137"/>
        <w:gridCol w:w="1137"/>
        <w:gridCol w:w="1137"/>
        <w:gridCol w:w="1137"/>
        <w:gridCol w:w="1137"/>
      </w:tblGrid>
      <w:tr w:rsidR="00AE48D4" w:rsidRPr="0089426C" w:rsidTr="00AE48D4">
        <w:trPr>
          <w:gridAfter w:val="6"/>
          <w:wAfter w:w="6822" w:type="dxa"/>
        </w:trPr>
        <w:tc>
          <w:tcPr>
            <w:tcW w:w="1560" w:type="dxa"/>
            <w:vMerge w:val="restart"/>
            <w:tcBorders>
              <w:top w:val="single" w:sz="4" w:space="0" w:color="auto"/>
              <w:bottom w:val="nil"/>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Вид объекта недвижимости; движимое имущество</w:t>
            </w:r>
            <w:hyperlink w:anchor="sub_2116" w:history="1">
              <w:r w:rsidRPr="0089426C">
                <w:rPr>
                  <w:rStyle w:val="af1"/>
                  <w:rFonts w:ascii="Times New Roman" w:hAnsi="Times New Roman"/>
                  <w:b/>
                  <w:sz w:val="18"/>
                  <w:szCs w:val="18"/>
                </w:rPr>
                <w:t>*(6)</w:t>
              </w:r>
            </w:hyperlink>
          </w:p>
        </w:tc>
        <w:tc>
          <w:tcPr>
            <w:tcW w:w="13182" w:type="dxa"/>
            <w:gridSpan w:val="7"/>
            <w:tcBorders>
              <w:top w:val="single" w:sz="4" w:space="0" w:color="auto"/>
              <w:left w:val="single" w:sz="4" w:space="0" w:color="auto"/>
              <w:bottom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Сведения о недвижимом имуществе или его части</w:t>
            </w:r>
          </w:p>
        </w:tc>
      </w:tr>
      <w:tr w:rsidR="00AE48D4" w:rsidRPr="0089426C" w:rsidTr="00AE48D4">
        <w:trPr>
          <w:gridAfter w:val="6"/>
          <w:wAfter w:w="6822" w:type="dxa"/>
        </w:trPr>
        <w:tc>
          <w:tcPr>
            <w:tcW w:w="1560" w:type="dxa"/>
            <w:vMerge/>
            <w:tcBorders>
              <w:top w:val="nil"/>
              <w:bottom w:val="nil"/>
              <w:right w:val="single" w:sz="4" w:space="0" w:color="auto"/>
            </w:tcBorders>
          </w:tcPr>
          <w:p w:rsidR="00AE48D4" w:rsidRPr="0089426C" w:rsidRDefault="00AE48D4" w:rsidP="0089426C">
            <w:pPr>
              <w:pStyle w:val="af2"/>
              <w:rPr>
                <w:rFonts w:ascii="Times New Roman" w:hAnsi="Times New Roman" w:cs="Times New Roman"/>
                <w:b/>
                <w:sz w:val="18"/>
                <w:szCs w:val="18"/>
              </w:rPr>
            </w:pPr>
          </w:p>
        </w:tc>
        <w:tc>
          <w:tcPr>
            <w:tcW w:w="3398" w:type="dxa"/>
            <w:gridSpan w:val="2"/>
            <w:vMerge w:val="restart"/>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Кадастровый номер</w:t>
            </w:r>
            <w:hyperlink w:anchor="sub_2117" w:history="1">
              <w:r w:rsidRPr="0089426C">
                <w:rPr>
                  <w:rStyle w:val="af1"/>
                  <w:rFonts w:ascii="Times New Roman" w:hAnsi="Times New Roman"/>
                  <w:b/>
                  <w:sz w:val="18"/>
                  <w:szCs w:val="18"/>
                </w:rPr>
                <w:t>*(7)</w:t>
              </w:r>
            </w:hyperlink>
          </w:p>
        </w:tc>
        <w:tc>
          <w:tcPr>
            <w:tcW w:w="1702" w:type="dxa"/>
            <w:vMerge w:val="restart"/>
            <w:tcBorders>
              <w:top w:val="single" w:sz="4" w:space="0" w:color="auto"/>
              <w:left w:val="single" w:sz="4" w:space="0" w:color="auto"/>
              <w:bottom w:val="nil"/>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Номер части объекта недвижимости согласно сведениям государственного кадастра недвижимости</w:t>
            </w:r>
          </w:p>
          <w:p w:rsidR="00AE48D4" w:rsidRPr="0089426C" w:rsidRDefault="00AE48D4" w:rsidP="0089426C">
            <w:pPr>
              <w:pStyle w:val="af2"/>
              <w:jc w:val="center"/>
              <w:rPr>
                <w:rFonts w:ascii="Times New Roman" w:hAnsi="Times New Roman" w:cs="Times New Roman"/>
                <w:b/>
                <w:sz w:val="18"/>
                <w:szCs w:val="18"/>
              </w:rPr>
            </w:pPr>
            <w:hyperlink w:anchor="sub_2118" w:history="1">
              <w:r w:rsidRPr="0089426C">
                <w:rPr>
                  <w:rStyle w:val="af1"/>
                  <w:rFonts w:ascii="Times New Roman" w:hAnsi="Times New Roman"/>
                  <w:b/>
                  <w:sz w:val="18"/>
                  <w:szCs w:val="18"/>
                </w:rPr>
                <w:t>*(8)</w:t>
              </w:r>
            </w:hyperlink>
          </w:p>
        </w:tc>
        <w:tc>
          <w:tcPr>
            <w:tcW w:w="6664" w:type="dxa"/>
            <w:gridSpan w:val="3"/>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Основная характеристика объекта недвижимости</w:t>
            </w:r>
            <w:hyperlink w:anchor="sub_2119" w:history="1">
              <w:r w:rsidRPr="0089426C">
                <w:rPr>
                  <w:rStyle w:val="af1"/>
                  <w:rFonts w:ascii="Times New Roman" w:hAnsi="Times New Roman"/>
                  <w:b/>
                  <w:sz w:val="18"/>
                  <w:szCs w:val="18"/>
                </w:rPr>
                <w:t>*(9)</w:t>
              </w:r>
            </w:hyperlink>
          </w:p>
        </w:tc>
        <w:tc>
          <w:tcPr>
            <w:tcW w:w="1418" w:type="dxa"/>
            <w:vMerge w:val="restart"/>
            <w:tcBorders>
              <w:top w:val="single" w:sz="4" w:space="0" w:color="auto"/>
              <w:left w:val="single" w:sz="4" w:space="0" w:color="auto"/>
              <w:bottom w:val="nil"/>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Наименование объекта учета</w:t>
            </w:r>
            <w:hyperlink w:anchor="sub_2120" w:history="1">
              <w:r w:rsidRPr="0089426C">
                <w:rPr>
                  <w:rStyle w:val="af1"/>
                  <w:rFonts w:ascii="Times New Roman" w:hAnsi="Times New Roman"/>
                  <w:b/>
                  <w:sz w:val="18"/>
                  <w:szCs w:val="18"/>
                </w:rPr>
                <w:t>*(10)</w:t>
              </w:r>
            </w:hyperlink>
          </w:p>
        </w:tc>
      </w:tr>
      <w:tr w:rsidR="00AE48D4" w:rsidRPr="0089426C" w:rsidTr="00AE48D4">
        <w:trPr>
          <w:gridAfter w:val="6"/>
          <w:wAfter w:w="6822" w:type="dxa"/>
          <w:trHeight w:val="276"/>
        </w:trPr>
        <w:tc>
          <w:tcPr>
            <w:tcW w:w="1560" w:type="dxa"/>
            <w:vMerge/>
            <w:tcBorders>
              <w:top w:val="nil"/>
              <w:bottom w:val="nil"/>
              <w:right w:val="single" w:sz="4" w:space="0" w:color="auto"/>
            </w:tcBorders>
          </w:tcPr>
          <w:p w:rsidR="00AE48D4" w:rsidRPr="0089426C" w:rsidRDefault="00AE48D4" w:rsidP="0089426C">
            <w:pPr>
              <w:pStyle w:val="af2"/>
              <w:rPr>
                <w:rFonts w:ascii="Times New Roman" w:hAnsi="Times New Roman" w:cs="Times New Roman"/>
                <w:b/>
                <w:sz w:val="18"/>
                <w:szCs w:val="18"/>
              </w:rPr>
            </w:pPr>
          </w:p>
        </w:tc>
        <w:tc>
          <w:tcPr>
            <w:tcW w:w="3398" w:type="dxa"/>
            <w:gridSpan w:val="2"/>
            <w:vMerge/>
            <w:tcBorders>
              <w:top w:val="nil"/>
              <w:left w:val="single" w:sz="4" w:space="0" w:color="auto"/>
              <w:bottom w:val="nil"/>
              <w:right w:val="single" w:sz="4" w:space="0" w:color="auto"/>
            </w:tcBorders>
          </w:tcPr>
          <w:p w:rsidR="00AE48D4" w:rsidRPr="0089426C" w:rsidRDefault="00AE48D4" w:rsidP="0089426C">
            <w:pPr>
              <w:pStyle w:val="af2"/>
              <w:rPr>
                <w:rFonts w:ascii="Times New Roman" w:hAnsi="Times New Roman" w:cs="Times New Roman"/>
                <w:b/>
                <w:sz w:val="18"/>
                <w:szCs w:val="18"/>
              </w:rPr>
            </w:pPr>
          </w:p>
        </w:tc>
        <w:tc>
          <w:tcPr>
            <w:tcW w:w="1702" w:type="dxa"/>
            <w:vMerge/>
            <w:tcBorders>
              <w:top w:val="nil"/>
              <w:left w:val="single" w:sz="4" w:space="0" w:color="auto"/>
              <w:bottom w:val="nil"/>
              <w:right w:val="single" w:sz="4" w:space="0" w:color="auto"/>
            </w:tcBorders>
          </w:tcPr>
          <w:p w:rsidR="00AE48D4" w:rsidRPr="0089426C" w:rsidRDefault="00AE48D4" w:rsidP="0089426C">
            <w:pPr>
              <w:pStyle w:val="af2"/>
              <w:rPr>
                <w:rFonts w:ascii="Times New Roman" w:hAnsi="Times New Roman" w:cs="Times New Roman"/>
                <w:b/>
                <w:sz w:val="18"/>
                <w:szCs w:val="18"/>
              </w:rPr>
            </w:pPr>
          </w:p>
        </w:tc>
        <w:tc>
          <w:tcPr>
            <w:tcW w:w="2836" w:type="dxa"/>
            <w:vMerge w:val="restart"/>
            <w:tcBorders>
              <w:top w:val="nil"/>
              <w:left w:val="single" w:sz="4" w:space="0" w:color="auto"/>
              <w:bottom w:val="nil"/>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proofErr w:type="gramStart"/>
            <w:r w:rsidRPr="0089426C">
              <w:rPr>
                <w:rFonts w:ascii="Times New Roman" w:hAnsi="Times New Roman" w:cs="Times New Roman"/>
                <w:b/>
                <w:sz w:val="18"/>
                <w:szCs w:val="18"/>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для объектов незавершенного строительства)</w:t>
            </w:r>
            <w:proofErr w:type="gramEnd"/>
          </w:p>
        </w:tc>
        <w:tc>
          <w:tcPr>
            <w:tcW w:w="1843" w:type="dxa"/>
            <w:vMerge w:val="restart"/>
            <w:tcBorders>
              <w:top w:val="nil"/>
              <w:left w:val="single" w:sz="4" w:space="0" w:color="auto"/>
              <w:bottom w:val="nil"/>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 xml:space="preserve">Фактическое </w:t>
            </w:r>
            <w:proofErr w:type="gramStart"/>
            <w:r w:rsidRPr="0089426C">
              <w:rPr>
                <w:rFonts w:ascii="Times New Roman" w:hAnsi="Times New Roman" w:cs="Times New Roman"/>
                <w:b/>
                <w:sz w:val="18"/>
                <w:szCs w:val="18"/>
              </w:rPr>
              <w:t>значение</w:t>
            </w:r>
            <w:proofErr w:type="gramEnd"/>
            <w:r w:rsidRPr="0089426C">
              <w:rPr>
                <w:rFonts w:ascii="Times New Roman" w:hAnsi="Times New Roman" w:cs="Times New Roman"/>
                <w:b/>
                <w:sz w:val="18"/>
                <w:szCs w:val="18"/>
              </w:rPr>
              <w:t>/ Проектируемое значение (для объектов незавершенного строительства)</w:t>
            </w:r>
          </w:p>
        </w:tc>
        <w:tc>
          <w:tcPr>
            <w:tcW w:w="1985" w:type="dxa"/>
            <w:vMerge w:val="restart"/>
            <w:tcBorders>
              <w:top w:val="nil"/>
              <w:left w:val="single" w:sz="4" w:space="0" w:color="auto"/>
              <w:bottom w:val="nil"/>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proofErr w:type="gramStart"/>
            <w:r w:rsidRPr="0089426C">
              <w:rPr>
                <w:rFonts w:ascii="Times New Roman" w:hAnsi="Times New Roman" w:cs="Times New Roman"/>
                <w:b/>
                <w:sz w:val="18"/>
                <w:szCs w:val="18"/>
              </w:rPr>
              <w:t>Единица измерения (для площади - кв. м; для протяженности - м; для глубины залегания - м; для объема - куб. м)</w:t>
            </w:r>
            <w:proofErr w:type="gramEnd"/>
          </w:p>
        </w:tc>
        <w:tc>
          <w:tcPr>
            <w:tcW w:w="1418" w:type="dxa"/>
            <w:vMerge/>
            <w:tcBorders>
              <w:top w:val="nil"/>
              <w:left w:val="single" w:sz="4" w:space="0" w:color="auto"/>
              <w:bottom w:val="nil"/>
            </w:tcBorders>
          </w:tcPr>
          <w:p w:rsidR="00AE48D4" w:rsidRPr="0089426C" w:rsidRDefault="00AE48D4" w:rsidP="0089426C">
            <w:pPr>
              <w:pStyle w:val="af2"/>
              <w:rPr>
                <w:rFonts w:ascii="Times New Roman" w:hAnsi="Times New Roman" w:cs="Times New Roman"/>
                <w:b/>
                <w:sz w:val="18"/>
                <w:szCs w:val="18"/>
              </w:rPr>
            </w:pPr>
          </w:p>
        </w:tc>
      </w:tr>
      <w:tr w:rsidR="00AE48D4" w:rsidRPr="0089426C" w:rsidTr="00AE48D4">
        <w:trPr>
          <w:gridAfter w:val="6"/>
          <w:wAfter w:w="6822" w:type="dxa"/>
          <w:trHeight w:val="276"/>
        </w:trPr>
        <w:tc>
          <w:tcPr>
            <w:tcW w:w="1560" w:type="dxa"/>
            <w:vMerge/>
            <w:tcBorders>
              <w:top w:val="nil"/>
              <w:bottom w:val="nil"/>
              <w:right w:val="single" w:sz="4" w:space="0" w:color="auto"/>
            </w:tcBorders>
          </w:tcPr>
          <w:p w:rsidR="00AE48D4" w:rsidRPr="0089426C" w:rsidRDefault="00AE48D4" w:rsidP="0089426C">
            <w:pPr>
              <w:pStyle w:val="af2"/>
              <w:rPr>
                <w:rFonts w:ascii="Times New Roman" w:hAnsi="Times New Roman" w:cs="Times New Roman"/>
                <w:sz w:val="18"/>
                <w:szCs w:val="18"/>
              </w:rPr>
            </w:pPr>
          </w:p>
        </w:tc>
        <w:tc>
          <w:tcPr>
            <w:tcW w:w="1838" w:type="dxa"/>
            <w:tcBorders>
              <w:top w:val="nil"/>
              <w:left w:val="single" w:sz="4" w:space="0" w:color="auto"/>
              <w:bottom w:val="nil"/>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Номер</w:t>
            </w:r>
          </w:p>
        </w:tc>
        <w:tc>
          <w:tcPr>
            <w:tcW w:w="1560" w:type="dxa"/>
            <w:tcBorders>
              <w:top w:val="nil"/>
              <w:left w:val="single" w:sz="4" w:space="0" w:color="auto"/>
              <w:bottom w:val="nil"/>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Тип (кадастровый, условный, устаревший)</w:t>
            </w:r>
          </w:p>
        </w:tc>
        <w:tc>
          <w:tcPr>
            <w:tcW w:w="1702" w:type="dxa"/>
            <w:vMerge/>
            <w:tcBorders>
              <w:top w:val="nil"/>
              <w:left w:val="single" w:sz="4" w:space="0" w:color="auto"/>
              <w:bottom w:val="nil"/>
              <w:right w:val="single" w:sz="4" w:space="0" w:color="auto"/>
            </w:tcBorders>
          </w:tcPr>
          <w:p w:rsidR="00AE48D4" w:rsidRPr="0089426C" w:rsidRDefault="00AE48D4" w:rsidP="0089426C">
            <w:pPr>
              <w:pStyle w:val="af2"/>
              <w:rPr>
                <w:rFonts w:ascii="Times New Roman" w:hAnsi="Times New Roman" w:cs="Times New Roman"/>
                <w:sz w:val="18"/>
                <w:szCs w:val="18"/>
              </w:rPr>
            </w:pPr>
          </w:p>
        </w:tc>
        <w:tc>
          <w:tcPr>
            <w:tcW w:w="2836" w:type="dxa"/>
            <w:vMerge/>
            <w:tcBorders>
              <w:top w:val="nil"/>
              <w:left w:val="single" w:sz="4" w:space="0" w:color="auto"/>
              <w:bottom w:val="nil"/>
              <w:right w:val="single" w:sz="4" w:space="0" w:color="auto"/>
            </w:tcBorders>
          </w:tcPr>
          <w:p w:rsidR="00AE48D4" w:rsidRPr="0089426C" w:rsidRDefault="00AE48D4" w:rsidP="0089426C">
            <w:pPr>
              <w:pStyle w:val="af2"/>
              <w:rPr>
                <w:rFonts w:ascii="Times New Roman" w:hAnsi="Times New Roman" w:cs="Times New Roman"/>
                <w:sz w:val="18"/>
                <w:szCs w:val="18"/>
              </w:rPr>
            </w:pPr>
          </w:p>
        </w:tc>
        <w:tc>
          <w:tcPr>
            <w:tcW w:w="1843" w:type="dxa"/>
            <w:vMerge/>
            <w:tcBorders>
              <w:top w:val="nil"/>
              <w:left w:val="single" w:sz="4" w:space="0" w:color="auto"/>
              <w:bottom w:val="nil"/>
              <w:right w:val="single" w:sz="4" w:space="0" w:color="auto"/>
            </w:tcBorders>
          </w:tcPr>
          <w:p w:rsidR="00AE48D4" w:rsidRPr="0089426C" w:rsidRDefault="00AE48D4" w:rsidP="0089426C">
            <w:pPr>
              <w:pStyle w:val="af2"/>
              <w:rPr>
                <w:rFonts w:ascii="Times New Roman" w:hAnsi="Times New Roman" w:cs="Times New Roman"/>
                <w:sz w:val="18"/>
                <w:szCs w:val="18"/>
              </w:rPr>
            </w:pPr>
          </w:p>
        </w:tc>
        <w:tc>
          <w:tcPr>
            <w:tcW w:w="1985" w:type="dxa"/>
            <w:vMerge/>
            <w:tcBorders>
              <w:top w:val="nil"/>
              <w:left w:val="single" w:sz="4" w:space="0" w:color="auto"/>
              <w:bottom w:val="nil"/>
              <w:right w:val="single" w:sz="4" w:space="0" w:color="auto"/>
            </w:tcBorders>
          </w:tcPr>
          <w:p w:rsidR="00AE48D4" w:rsidRPr="0089426C" w:rsidRDefault="00AE48D4" w:rsidP="0089426C">
            <w:pPr>
              <w:pStyle w:val="af2"/>
              <w:rPr>
                <w:rFonts w:ascii="Times New Roman" w:hAnsi="Times New Roman" w:cs="Times New Roman"/>
                <w:sz w:val="18"/>
                <w:szCs w:val="18"/>
              </w:rPr>
            </w:pPr>
          </w:p>
        </w:tc>
        <w:tc>
          <w:tcPr>
            <w:tcW w:w="1418" w:type="dxa"/>
            <w:vMerge/>
            <w:tcBorders>
              <w:top w:val="nil"/>
              <w:left w:val="single" w:sz="4" w:space="0" w:color="auto"/>
              <w:bottom w:val="nil"/>
            </w:tcBorders>
          </w:tcPr>
          <w:p w:rsidR="00AE48D4" w:rsidRPr="0089426C" w:rsidRDefault="00AE48D4" w:rsidP="0089426C">
            <w:pPr>
              <w:pStyle w:val="af2"/>
              <w:rPr>
                <w:rFonts w:ascii="Times New Roman" w:hAnsi="Times New Roman" w:cs="Times New Roman"/>
                <w:sz w:val="18"/>
                <w:szCs w:val="18"/>
              </w:rPr>
            </w:pPr>
          </w:p>
        </w:tc>
      </w:tr>
      <w:tr w:rsidR="00AE48D4" w:rsidRPr="0089426C" w:rsidTr="00AE48D4">
        <w:trPr>
          <w:gridAfter w:val="6"/>
          <w:wAfter w:w="6822" w:type="dxa"/>
          <w:trHeight w:val="376"/>
        </w:trPr>
        <w:tc>
          <w:tcPr>
            <w:tcW w:w="1560" w:type="dxa"/>
            <w:tcBorders>
              <w:top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15</w:t>
            </w:r>
          </w:p>
        </w:tc>
        <w:tc>
          <w:tcPr>
            <w:tcW w:w="1838"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16</w:t>
            </w:r>
          </w:p>
        </w:tc>
        <w:tc>
          <w:tcPr>
            <w:tcW w:w="1560"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17</w:t>
            </w:r>
          </w:p>
        </w:tc>
        <w:tc>
          <w:tcPr>
            <w:tcW w:w="1702"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18</w:t>
            </w:r>
          </w:p>
        </w:tc>
        <w:tc>
          <w:tcPr>
            <w:tcW w:w="2836"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19</w:t>
            </w:r>
          </w:p>
        </w:tc>
        <w:tc>
          <w:tcPr>
            <w:tcW w:w="1843"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20</w:t>
            </w:r>
          </w:p>
        </w:tc>
        <w:tc>
          <w:tcPr>
            <w:tcW w:w="1985"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21</w:t>
            </w:r>
          </w:p>
        </w:tc>
        <w:tc>
          <w:tcPr>
            <w:tcW w:w="1418" w:type="dxa"/>
            <w:tcBorders>
              <w:top w:val="single" w:sz="4" w:space="0" w:color="auto"/>
              <w:left w:val="single" w:sz="4" w:space="0" w:color="auto"/>
              <w:bottom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22</w:t>
            </w:r>
          </w:p>
        </w:tc>
      </w:tr>
      <w:tr w:rsidR="00AE48D4" w:rsidRPr="0089426C" w:rsidTr="00AE48D4">
        <w:tc>
          <w:tcPr>
            <w:tcW w:w="1560" w:type="dxa"/>
            <w:tcBorders>
              <w:top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t>помещение</w:t>
            </w:r>
          </w:p>
        </w:tc>
        <w:tc>
          <w:tcPr>
            <w:tcW w:w="1838"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t>21-21-08/056/2007-377</w:t>
            </w:r>
          </w:p>
        </w:tc>
        <w:tc>
          <w:tcPr>
            <w:tcW w:w="1560"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t xml:space="preserve">кадастровый </w:t>
            </w:r>
          </w:p>
        </w:tc>
        <w:tc>
          <w:tcPr>
            <w:tcW w:w="1702"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t>помещение 6,7,8,9,10,11</w:t>
            </w:r>
          </w:p>
        </w:tc>
        <w:tc>
          <w:tcPr>
            <w:tcW w:w="2836"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t>площадь</w:t>
            </w:r>
          </w:p>
        </w:tc>
        <w:tc>
          <w:tcPr>
            <w:tcW w:w="1843"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t>41,0</w:t>
            </w:r>
          </w:p>
        </w:tc>
        <w:tc>
          <w:tcPr>
            <w:tcW w:w="1985"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t>кв.м.</w:t>
            </w:r>
          </w:p>
        </w:tc>
        <w:tc>
          <w:tcPr>
            <w:tcW w:w="1418"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t>нежилое помещение</w:t>
            </w:r>
          </w:p>
        </w:tc>
        <w:tc>
          <w:tcPr>
            <w:tcW w:w="1137" w:type="dxa"/>
            <w:tcBorders>
              <w:left w:val="single" w:sz="4" w:space="0" w:color="auto"/>
            </w:tcBorders>
          </w:tcPr>
          <w:p w:rsidR="00AE48D4" w:rsidRPr="0089426C" w:rsidRDefault="00AE48D4" w:rsidP="0089426C">
            <w:pPr>
              <w:pStyle w:val="af2"/>
              <w:jc w:val="center"/>
              <w:rPr>
                <w:rFonts w:ascii="Times New Roman" w:hAnsi="Times New Roman" w:cs="Times New Roman"/>
                <w:sz w:val="18"/>
                <w:szCs w:val="18"/>
              </w:rPr>
            </w:pPr>
          </w:p>
        </w:tc>
        <w:tc>
          <w:tcPr>
            <w:tcW w:w="1137" w:type="dxa"/>
          </w:tcPr>
          <w:p w:rsidR="00AE48D4" w:rsidRPr="0089426C" w:rsidRDefault="00AE48D4" w:rsidP="0089426C">
            <w:pPr>
              <w:pStyle w:val="af2"/>
              <w:jc w:val="center"/>
              <w:rPr>
                <w:rFonts w:ascii="Times New Roman" w:hAnsi="Times New Roman" w:cs="Times New Roman"/>
                <w:sz w:val="18"/>
                <w:szCs w:val="18"/>
              </w:rPr>
            </w:pPr>
          </w:p>
        </w:tc>
        <w:tc>
          <w:tcPr>
            <w:tcW w:w="1137" w:type="dxa"/>
          </w:tcPr>
          <w:p w:rsidR="00AE48D4" w:rsidRPr="0089426C" w:rsidRDefault="00AE48D4" w:rsidP="0089426C">
            <w:pPr>
              <w:pStyle w:val="af2"/>
              <w:jc w:val="center"/>
              <w:rPr>
                <w:rFonts w:ascii="Times New Roman" w:hAnsi="Times New Roman" w:cs="Times New Roman"/>
                <w:sz w:val="18"/>
                <w:szCs w:val="18"/>
              </w:rPr>
            </w:pPr>
          </w:p>
        </w:tc>
        <w:tc>
          <w:tcPr>
            <w:tcW w:w="1137" w:type="dxa"/>
          </w:tcPr>
          <w:p w:rsidR="00AE48D4" w:rsidRPr="0089426C" w:rsidRDefault="00AE48D4" w:rsidP="0089426C">
            <w:pPr>
              <w:pStyle w:val="af2"/>
              <w:jc w:val="center"/>
              <w:rPr>
                <w:rFonts w:ascii="Times New Roman" w:hAnsi="Times New Roman" w:cs="Times New Roman"/>
                <w:sz w:val="18"/>
                <w:szCs w:val="18"/>
              </w:rPr>
            </w:pPr>
          </w:p>
        </w:tc>
        <w:tc>
          <w:tcPr>
            <w:tcW w:w="1137" w:type="dxa"/>
          </w:tcPr>
          <w:p w:rsidR="00AE48D4" w:rsidRPr="0089426C" w:rsidRDefault="00AE48D4" w:rsidP="0089426C">
            <w:pPr>
              <w:pStyle w:val="af2"/>
              <w:jc w:val="center"/>
              <w:rPr>
                <w:rFonts w:ascii="Times New Roman" w:hAnsi="Times New Roman" w:cs="Times New Roman"/>
                <w:sz w:val="18"/>
                <w:szCs w:val="18"/>
              </w:rPr>
            </w:pPr>
          </w:p>
        </w:tc>
        <w:tc>
          <w:tcPr>
            <w:tcW w:w="1137" w:type="dxa"/>
          </w:tcPr>
          <w:p w:rsidR="00AE48D4" w:rsidRPr="0089426C" w:rsidRDefault="00AE48D4" w:rsidP="0089426C">
            <w:pPr>
              <w:pStyle w:val="af2"/>
              <w:jc w:val="center"/>
              <w:rPr>
                <w:rFonts w:ascii="Times New Roman" w:hAnsi="Times New Roman" w:cs="Times New Roman"/>
                <w:sz w:val="18"/>
                <w:szCs w:val="18"/>
              </w:rPr>
            </w:pPr>
          </w:p>
        </w:tc>
      </w:tr>
      <w:tr w:rsidR="00AE48D4" w:rsidRPr="0089426C" w:rsidTr="00AE48D4">
        <w:trPr>
          <w:gridAfter w:val="6"/>
          <w:wAfter w:w="6822" w:type="dxa"/>
        </w:trPr>
        <w:tc>
          <w:tcPr>
            <w:tcW w:w="1560" w:type="dxa"/>
            <w:tcBorders>
              <w:top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1838"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1560"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1702"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2836"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1843"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1418" w:type="dxa"/>
            <w:tcBorders>
              <w:top w:val="single" w:sz="4" w:space="0" w:color="auto"/>
              <w:left w:val="single" w:sz="4" w:space="0" w:color="auto"/>
              <w:bottom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r>
      <w:tr w:rsidR="00AE48D4" w:rsidRPr="0089426C" w:rsidTr="00AE48D4">
        <w:trPr>
          <w:gridAfter w:val="6"/>
          <w:wAfter w:w="6822" w:type="dxa"/>
        </w:trPr>
        <w:tc>
          <w:tcPr>
            <w:tcW w:w="1560" w:type="dxa"/>
            <w:tcBorders>
              <w:top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1838"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1560"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1702"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2836"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1843"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1418" w:type="dxa"/>
            <w:tcBorders>
              <w:top w:val="single" w:sz="4" w:space="0" w:color="auto"/>
              <w:left w:val="single" w:sz="4" w:space="0" w:color="auto"/>
              <w:bottom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r>
    </w:tbl>
    <w:p w:rsidR="00AE48D4" w:rsidRPr="0089426C" w:rsidRDefault="00AE48D4" w:rsidP="0089426C">
      <w:pPr>
        <w:autoSpaceDE w:val="0"/>
        <w:autoSpaceDN w:val="0"/>
        <w:adjustRightInd w:val="0"/>
        <w:ind w:firstLine="720"/>
        <w:jc w:val="center"/>
        <w:rPr>
          <w:b/>
          <w:color w:val="FF0000"/>
          <w:sz w:val="18"/>
          <w:szCs w:val="18"/>
        </w:rPr>
      </w:pPr>
    </w:p>
    <w:p w:rsidR="00AE48D4" w:rsidRPr="0089426C" w:rsidRDefault="00AE48D4" w:rsidP="0089426C">
      <w:pPr>
        <w:autoSpaceDE w:val="0"/>
        <w:autoSpaceDN w:val="0"/>
        <w:adjustRightInd w:val="0"/>
        <w:ind w:firstLine="720"/>
        <w:jc w:val="center"/>
        <w:rPr>
          <w:b/>
          <w:sz w:val="18"/>
          <w:szCs w:val="18"/>
        </w:rPr>
      </w:pPr>
    </w:p>
    <w:tbl>
      <w:tblPr>
        <w:tblW w:w="15309" w:type="dxa"/>
        <w:tblInd w:w="-885" w:type="dxa"/>
        <w:tblBorders>
          <w:top w:val="single" w:sz="4" w:space="0" w:color="auto"/>
          <w:left w:val="single" w:sz="4" w:space="0" w:color="auto"/>
          <w:bottom w:val="single" w:sz="4" w:space="0" w:color="auto"/>
          <w:right w:val="single" w:sz="4" w:space="0" w:color="auto"/>
        </w:tblBorders>
        <w:tblLayout w:type="fixed"/>
        <w:tblLook w:val="0000"/>
      </w:tblPr>
      <w:tblGrid>
        <w:gridCol w:w="1135"/>
        <w:gridCol w:w="911"/>
        <w:gridCol w:w="648"/>
        <w:gridCol w:w="850"/>
        <w:gridCol w:w="851"/>
        <w:gridCol w:w="1417"/>
        <w:gridCol w:w="1134"/>
        <w:gridCol w:w="567"/>
        <w:gridCol w:w="709"/>
        <w:gridCol w:w="850"/>
        <w:gridCol w:w="992"/>
        <w:gridCol w:w="1843"/>
        <w:gridCol w:w="1134"/>
        <w:gridCol w:w="851"/>
        <w:gridCol w:w="708"/>
        <w:gridCol w:w="709"/>
      </w:tblGrid>
      <w:tr w:rsidR="00AE48D4" w:rsidRPr="0089426C" w:rsidTr="00AE48D4">
        <w:tc>
          <w:tcPr>
            <w:tcW w:w="5812" w:type="dxa"/>
            <w:gridSpan w:val="6"/>
            <w:vMerge w:val="restart"/>
            <w:tcBorders>
              <w:top w:val="single" w:sz="4" w:space="0" w:color="auto"/>
              <w:bottom w:val="nil"/>
              <w:right w:val="nil"/>
            </w:tcBorders>
          </w:tcPr>
          <w:p w:rsidR="00AE48D4" w:rsidRPr="0089426C" w:rsidRDefault="00AE48D4" w:rsidP="0089426C">
            <w:pPr>
              <w:pStyle w:val="af2"/>
              <w:jc w:val="center"/>
              <w:rPr>
                <w:rFonts w:ascii="Times New Roman" w:hAnsi="Times New Roman" w:cs="Times New Roman"/>
                <w:b/>
                <w:sz w:val="18"/>
                <w:szCs w:val="18"/>
              </w:rPr>
            </w:pPr>
          </w:p>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Сведения о движимом имуществе</w:t>
            </w:r>
            <w:hyperlink w:anchor="sub_2121" w:history="1">
              <w:r w:rsidRPr="0089426C">
                <w:rPr>
                  <w:rStyle w:val="af1"/>
                  <w:rFonts w:ascii="Times New Roman" w:hAnsi="Times New Roman"/>
                  <w:b/>
                  <w:sz w:val="18"/>
                  <w:szCs w:val="18"/>
                </w:rPr>
                <w:t>*(11)</w:t>
              </w:r>
            </w:hyperlink>
          </w:p>
        </w:tc>
        <w:tc>
          <w:tcPr>
            <w:tcW w:w="9497" w:type="dxa"/>
            <w:gridSpan w:val="10"/>
            <w:tcBorders>
              <w:top w:val="single" w:sz="4" w:space="0" w:color="auto"/>
              <w:left w:val="single" w:sz="4" w:space="0" w:color="auto"/>
              <w:bottom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Сведения о праве аренды или безвозмездного пользования имуществом</w:t>
            </w:r>
            <w:hyperlink w:anchor="sub_2122" w:history="1">
              <w:r w:rsidRPr="0089426C">
                <w:rPr>
                  <w:rStyle w:val="af1"/>
                  <w:rFonts w:ascii="Times New Roman" w:hAnsi="Times New Roman"/>
                  <w:b/>
                  <w:sz w:val="18"/>
                  <w:szCs w:val="18"/>
                </w:rPr>
                <w:t>*(12)</w:t>
              </w:r>
            </w:hyperlink>
          </w:p>
        </w:tc>
      </w:tr>
      <w:tr w:rsidR="00AE48D4" w:rsidRPr="0089426C" w:rsidTr="00AE48D4">
        <w:tc>
          <w:tcPr>
            <w:tcW w:w="5812" w:type="dxa"/>
            <w:gridSpan w:val="6"/>
            <w:vMerge/>
            <w:tcBorders>
              <w:top w:val="nil"/>
              <w:bottom w:val="single" w:sz="4" w:space="0" w:color="auto"/>
              <w:right w:val="nil"/>
            </w:tcBorders>
          </w:tcPr>
          <w:p w:rsidR="00AE48D4" w:rsidRPr="0089426C" w:rsidRDefault="00AE48D4" w:rsidP="0089426C">
            <w:pPr>
              <w:pStyle w:val="af2"/>
              <w:rPr>
                <w:rFonts w:ascii="Times New Roman" w:hAnsi="Times New Roman" w:cs="Times New Roman"/>
                <w:b/>
                <w:sz w:val="18"/>
                <w:szCs w:val="18"/>
              </w:rPr>
            </w:pPr>
          </w:p>
        </w:tc>
        <w:tc>
          <w:tcPr>
            <w:tcW w:w="4252" w:type="dxa"/>
            <w:gridSpan w:val="5"/>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организации, образующей инфраструктуру поддержки субъектов малого и среднего предпринимательства</w:t>
            </w:r>
          </w:p>
        </w:tc>
        <w:tc>
          <w:tcPr>
            <w:tcW w:w="5245" w:type="dxa"/>
            <w:gridSpan w:val="5"/>
            <w:tcBorders>
              <w:top w:val="single" w:sz="4" w:space="0" w:color="auto"/>
              <w:left w:val="single" w:sz="4" w:space="0" w:color="auto"/>
              <w:bottom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субъекта малого и среднего предпринимательства</w:t>
            </w:r>
          </w:p>
        </w:tc>
      </w:tr>
      <w:tr w:rsidR="00AE48D4" w:rsidRPr="0089426C" w:rsidTr="00AE48D4">
        <w:tc>
          <w:tcPr>
            <w:tcW w:w="1135" w:type="dxa"/>
            <w:vMerge w:val="restart"/>
            <w:tcBorders>
              <w:top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Тип: оборудование, машины, механизмы, установки, транспортные средства, инвентарь, инструменты, иное</w:t>
            </w:r>
          </w:p>
        </w:tc>
        <w:tc>
          <w:tcPr>
            <w:tcW w:w="911" w:type="dxa"/>
            <w:vMerge w:val="restart"/>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Государственный регистрационный знак (при наличии)</w:t>
            </w:r>
          </w:p>
        </w:tc>
        <w:tc>
          <w:tcPr>
            <w:tcW w:w="648" w:type="dxa"/>
            <w:vMerge w:val="restart"/>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Наименование объекта учета</w:t>
            </w:r>
          </w:p>
        </w:tc>
        <w:tc>
          <w:tcPr>
            <w:tcW w:w="850" w:type="dxa"/>
            <w:vMerge w:val="restart"/>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Марка, модель</w:t>
            </w:r>
          </w:p>
        </w:tc>
        <w:tc>
          <w:tcPr>
            <w:tcW w:w="851" w:type="dxa"/>
            <w:vMerge w:val="restart"/>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Год выпуска</w:t>
            </w:r>
          </w:p>
        </w:tc>
        <w:tc>
          <w:tcPr>
            <w:tcW w:w="1417" w:type="dxa"/>
            <w:vMerge w:val="restart"/>
            <w:tcBorders>
              <w:top w:val="single" w:sz="4" w:space="0" w:color="auto"/>
              <w:left w:val="single" w:sz="4" w:space="0" w:color="auto"/>
              <w:bottom w:val="single" w:sz="4" w:space="0" w:color="auto"/>
              <w:right w:val="nil"/>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 xml:space="preserve">Кадастровый номер объекта недвижимого имущества, в том числе земельного участка, </w:t>
            </w:r>
            <w:proofErr w:type="gramStart"/>
            <w:r w:rsidRPr="0089426C">
              <w:rPr>
                <w:rFonts w:ascii="Times New Roman" w:hAnsi="Times New Roman" w:cs="Times New Roman"/>
                <w:b/>
                <w:sz w:val="18"/>
                <w:szCs w:val="18"/>
              </w:rPr>
              <w:t>в</w:t>
            </w:r>
            <w:proofErr w:type="gramEnd"/>
            <w:r w:rsidRPr="0089426C">
              <w:rPr>
                <w:rFonts w:ascii="Times New Roman" w:hAnsi="Times New Roman" w:cs="Times New Roman"/>
                <w:b/>
                <w:sz w:val="18"/>
                <w:szCs w:val="18"/>
              </w:rPr>
              <w:t xml:space="preserve"> (</w:t>
            </w:r>
            <w:proofErr w:type="gramStart"/>
            <w:r w:rsidRPr="0089426C">
              <w:rPr>
                <w:rFonts w:ascii="Times New Roman" w:hAnsi="Times New Roman" w:cs="Times New Roman"/>
                <w:b/>
                <w:sz w:val="18"/>
                <w:szCs w:val="18"/>
              </w:rPr>
              <w:t>на</w:t>
            </w:r>
            <w:proofErr w:type="gramEnd"/>
            <w:r w:rsidRPr="0089426C">
              <w:rPr>
                <w:rFonts w:ascii="Times New Roman" w:hAnsi="Times New Roman" w:cs="Times New Roman"/>
                <w:b/>
                <w:sz w:val="18"/>
                <w:szCs w:val="18"/>
              </w:rPr>
              <w:t>) котором расположен объект</w:t>
            </w:r>
          </w:p>
        </w:tc>
        <w:tc>
          <w:tcPr>
            <w:tcW w:w="2410" w:type="dxa"/>
            <w:gridSpan w:val="3"/>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Правообладатель</w:t>
            </w:r>
          </w:p>
        </w:tc>
        <w:tc>
          <w:tcPr>
            <w:tcW w:w="1842" w:type="dxa"/>
            <w:gridSpan w:val="2"/>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Документы основание</w:t>
            </w:r>
          </w:p>
        </w:tc>
        <w:tc>
          <w:tcPr>
            <w:tcW w:w="3828" w:type="dxa"/>
            <w:gridSpan w:val="3"/>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Правообладатель</w:t>
            </w:r>
          </w:p>
        </w:tc>
        <w:tc>
          <w:tcPr>
            <w:tcW w:w="1417" w:type="dxa"/>
            <w:gridSpan w:val="2"/>
            <w:tcBorders>
              <w:top w:val="single" w:sz="4" w:space="0" w:color="auto"/>
              <w:left w:val="single" w:sz="4" w:space="0" w:color="auto"/>
              <w:bottom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Документы основание</w:t>
            </w:r>
          </w:p>
        </w:tc>
      </w:tr>
      <w:tr w:rsidR="00AE48D4" w:rsidRPr="0089426C" w:rsidTr="00AE48D4">
        <w:tc>
          <w:tcPr>
            <w:tcW w:w="1135" w:type="dxa"/>
            <w:vMerge/>
            <w:tcBorders>
              <w:top w:val="nil"/>
              <w:bottom w:val="single" w:sz="4" w:space="0" w:color="auto"/>
              <w:right w:val="single" w:sz="4" w:space="0" w:color="auto"/>
            </w:tcBorders>
          </w:tcPr>
          <w:p w:rsidR="00AE48D4" w:rsidRPr="0089426C" w:rsidRDefault="00AE48D4" w:rsidP="0089426C">
            <w:pPr>
              <w:pStyle w:val="af2"/>
              <w:rPr>
                <w:rFonts w:ascii="Times New Roman" w:hAnsi="Times New Roman" w:cs="Times New Roman"/>
                <w:b/>
                <w:sz w:val="18"/>
                <w:szCs w:val="18"/>
              </w:rPr>
            </w:pPr>
          </w:p>
        </w:tc>
        <w:tc>
          <w:tcPr>
            <w:tcW w:w="911" w:type="dxa"/>
            <w:vMerge/>
            <w:tcBorders>
              <w:top w:val="nil"/>
              <w:left w:val="single" w:sz="4" w:space="0" w:color="auto"/>
              <w:bottom w:val="single" w:sz="4" w:space="0" w:color="auto"/>
              <w:right w:val="single" w:sz="4" w:space="0" w:color="auto"/>
            </w:tcBorders>
          </w:tcPr>
          <w:p w:rsidR="00AE48D4" w:rsidRPr="0089426C" w:rsidRDefault="00AE48D4" w:rsidP="0089426C">
            <w:pPr>
              <w:pStyle w:val="af2"/>
              <w:rPr>
                <w:rFonts w:ascii="Times New Roman" w:hAnsi="Times New Roman" w:cs="Times New Roman"/>
                <w:b/>
                <w:sz w:val="18"/>
                <w:szCs w:val="18"/>
              </w:rPr>
            </w:pPr>
          </w:p>
        </w:tc>
        <w:tc>
          <w:tcPr>
            <w:tcW w:w="648" w:type="dxa"/>
            <w:vMerge/>
            <w:tcBorders>
              <w:top w:val="nil"/>
              <w:left w:val="single" w:sz="4" w:space="0" w:color="auto"/>
              <w:bottom w:val="single" w:sz="4" w:space="0" w:color="auto"/>
              <w:right w:val="single" w:sz="4" w:space="0" w:color="auto"/>
            </w:tcBorders>
          </w:tcPr>
          <w:p w:rsidR="00AE48D4" w:rsidRPr="0089426C" w:rsidRDefault="00AE48D4" w:rsidP="0089426C">
            <w:pPr>
              <w:pStyle w:val="af2"/>
              <w:rPr>
                <w:rFonts w:ascii="Times New Roman" w:hAnsi="Times New Roman" w:cs="Times New Roman"/>
                <w:b/>
                <w:sz w:val="18"/>
                <w:szCs w:val="18"/>
              </w:rPr>
            </w:pPr>
          </w:p>
        </w:tc>
        <w:tc>
          <w:tcPr>
            <w:tcW w:w="850" w:type="dxa"/>
            <w:vMerge/>
            <w:tcBorders>
              <w:top w:val="nil"/>
              <w:left w:val="single" w:sz="4" w:space="0" w:color="auto"/>
              <w:bottom w:val="single" w:sz="4" w:space="0" w:color="auto"/>
              <w:right w:val="single" w:sz="4" w:space="0" w:color="auto"/>
            </w:tcBorders>
          </w:tcPr>
          <w:p w:rsidR="00AE48D4" w:rsidRPr="0089426C" w:rsidRDefault="00AE48D4" w:rsidP="0089426C">
            <w:pPr>
              <w:pStyle w:val="af2"/>
              <w:rPr>
                <w:rFonts w:ascii="Times New Roman" w:hAnsi="Times New Roman" w:cs="Times New Roman"/>
                <w:b/>
                <w:sz w:val="18"/>
                <w:szCs w:val="18"/>
              </w:rPr>
            </w:pPr>
          </w:p>
        </w:tc>
        <w:tc>
          <w:tcPr>
            <w:tcW w:w="851" w:type="dxa"/>
            <w:vMerge/>
            <w:tcBorders>
              <w:top w:val="nil"/>
              <w:left w:val="single" w:sz="4" w:space="0" w:color="auto"/>
              <w:bottom w:val="single" w:sz="4" w:space="0" w:color="auto"/>
              <w:right w:val="single" w:sz="4" w:space="0" w:color="auto"/>
            </w:tcBorders>
          </w:tcPr>
          <w:p w:rsidR="00AE48D4" w:rsidRPr="0089426C" w:rsidRDefault="00AE48D4" w:rsidP="0089426C">
            <w:pPr>
              <w:pStyle w:val="af2"/>
              <w:rPr>
                <w:rFonts w:ascii="Times New Roman" w:hAnsi="Times New Roman" w:cs="Times New Roman"/>
                <w:b/>
                <w:sz w:val="18"/>
                <w:szCs w:val="18"/>
              </w:rPr>
            </w:pPr>
          </w:p>
        </w:tc>
        <w:tc>
          <w:tcPr>
            <w:tcW w:w="1417" w:type="dxa"/>
            <w:vMerge/>
            <w:tcBorders>
              <w:top w:val="nil"/>
              <w:left w:val="single" w:sz="4" w:space="0" w:color="auto"/>
              <w:bottom w:val="single" w:sz="4" w:space="0" w:color="auto"/>
              <w:right w:val="nil"/>
            </w:tcBorders>
          </w:tcPr>
          <w:p w:rsidR="00AE48D4" w:rsidRPr="0089426C" w:rsidRDefault="00AE48D4" w:rsidP="0089426C">
            <w:pPr>
              <w:pStyle w:val="af2"/>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Полное наименование</w:t>
            </w:r>
          </w:p>
        </w:tc>
        <w:tc>
          <w:tcPr>
            <w:tcW w:w="567"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ОГРН</w:t>
            </w:r>
          </w:p>
        </w:tc>
        <w:tc>
          <w:tcPr>
            <w:tcW w:w="709"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ИНН</w:t>
            </w:r>
          </w:p>
        </w:tc>
        <w:tc>
          <w:tcPr>
            <w:tcW w:w="850"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Дата заключения договора</w:t>
            </w:r>
          </w:p>
        </w:tc>
        <w:tc>
          <w:tcPr>
            <w:tcW w:w="992"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Дата окончания действия договора</w:t>
            </w:r>
          </w:p>
        </w:tc>
        <w:tc>
          <w:tcPr>
            <w:tcW w:w="1843"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Полное наименование</w:t>
            </w:r>
          </w:p>
        </w:tc>
        <w:tc>
          <w:tcPr>
            <w:tcW w:w="1134"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ОГРН</w:t>
            </w:r>
          </w:p>
        </w:tc>
        <w:tc>
          <w:tcPr>
            <w:tcW w:w="851"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ИНН</w:t>
            </w:r>
          </w:p>
        </w:tc>
        <w:tc>
          <w:tcPr>
            <w:tcW w:w="708"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Дата заключения договора</w:t>
            </w:r>
          </w:p>
        </w:tc>
        <w:tc>
          <w:tcPr>
            <w:tcW w:w="709" w:type="dxa"/>
            <w:tcBorders>
              <w:top w:val="single" w:sz="4" w:space="0" w:color="auto"/>
              <w:left w:val="single" w:sz="4" w:space="0" w:color="auto"/>
              <w:bottom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Дата окончания действия договора</w:t>
            </w:r>
          </w:p>
        </w:tc>
      </w:tr>
      <w:tr w:rsidR="00AE48D4" w:rsidRPr="0089426C" w:rsidTr="00AE48D4">
        <w:tc>
          <w:tcPr>
            <w:tcW w:w="1135" w:type="dxa"/>
            <w:tcBorders>
              <w:top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23</w:t>
            </w:r>
          </w:p>
        </w:tc>
        <w:tc>
          <w:tcPr>
            <w:tcW w:w="911"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24</w:t>
            </w:r>
          </w:p>
        </w:tc>
        <w:tc>
          <w:tcPr>
            <w:tcW w:w="648"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25</w:t>
            </w:r>
          </w:p>
        </w:tc>
        <w:tc>
          <w:tcPr>
            <w:tcW w:w="850"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26</w:t>
            </w:r>
          </w:p>
        </w:tc>
        <w:tc>
          <w:tcPr>
            <w:tcW w:w="851"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27</w:t>
            </w:r>
          </w:p>
        </w:tc>
        <w:tc>
          <w:tcPr>
            <w:tcW w:w="1417"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28</w:t>
            </w:r>
          </w:p>
        </w:tc>
        <w:tc>
          <w:tcPr>
            <w:tcW w:w="1134"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29</w:t>
            </w:r>
          </w:p>
        </w:tc>
        <w:tc>
          <w:tcPr>
            <w:tcW w:w="567"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31</w:t>
            </w:r>
          </w:p>
        </w:tc>
        <w:tc>
          <w:tcPr>
            <w:tcW w:w="850"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32</w:t>
            </w:r>
          </w:p>
        </w:tc>
        <w:tc>
          <w:tcPr>
            <w:tcW w:w="992"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33</w:t>
            </w:r>
          </w:p>
        </w:tc>
        <w:tc>
          <w:tcPr>
            <w:tcW w:w="1843"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34</w:t>
            </w:r>
          </w:p>
        </w:tc>
        <w:tc>
          <w:tcPr>
            <w:tcW w:w="1134"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35</w:t>
            </w:r>
          </w:p>
        </w:tc>
        <w:tc>
          <w:tcPr>
            <w:tcW w:w="851"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36</w:t>
            </w:r>
          </w:p>
        </w:tc>
        <w:tc>
          <w:tcPr>
            <w:tcW w:w="708"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37</w:t>
            </w:r>
          </w:p>
        </w:tc>
        <w:tc>
          <w:tcPr>
            <w:tcW w:w="709" w:type="dxa"/>
            <w:tcBorders>
              <w:top w:val="single" w:sz="4" w:space="0" w:color="auto"/>
              <w:left w:val="single" w:sz="4" w:space="0" w:color="auto"/>
              <w:bottom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38</w:t>
            </w:r>
          </w:p>
        </w:tc>
      </w:tr>
      <w:tr w:rsidR="00AE48D4" w:rsidRPr="0089426C" w:rsidTr="00AE48D4">
        <w:tc>
          <w:tcPr>
            <w:tcW w:w="1135" w:type="dxa"/>
            <w:tcBorders>
              <w:top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t>-</w:t>
            </w:r>
          </w:p>
        </w:tc>
        <w:tc>
          <w:tcPr>
            <w:tcW w:w="911"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t>-</w:t>
            </w:r>
          </w:p>
        </w:tc>
        <w:tc>
          <w:tcPr>
            <w:tcW w:w="648"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t>-</w:t>
            </w:r>
          </w:p>
        </w:tc>
      </w:tr>
      <w:tr w:rsidR="00AE48D4" w:rsidRPr="0089426C" w:rsidTr="00AE48D4">
        <w:tc>
          <w:tcPr>
            <w:tcW w:w="1135" w:type="dxa"/>
            <w:tcBorders>
              <w:top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p>
        </w:tc>
        <w:tc>
          <w:tcPr>
            <w:tcW w:w="911"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p>
        </w:tc>
        <w:tc>
          <w:tcPr>
            <w:tcW w:w="648"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708"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709" w:type="dxa"/>
            <w:tcBorders>
              <w:top w:val="single" w:sz="4" w:space="0" w:color="auto"/>
              <w:left w:val="single" w:sz="4" w:space="0" w:color="auto"/>
              <w:bottom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r>
      <w:tr w:rsidR="00AE48D4" w:rsidRPr="0089426C" w:rsidTr="00AE48D4">
        <w:tc>
          <w:tcPr>
            <w:tcW w:w="1135" w:type="dxa"/>
            <w:tcBorders>
              <w:top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p>
        </w:tc>
        <w:tc>
          <w:tcPr>
            <w:tcW w:w="911"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p>
        </w:tc>
        <w:tc>
          <w:tcPr>
            <w:tcW w:w="648"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708"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c>
          <w:tcPr>
            <w:tcW w:w="709" w:type="dxa"/>
            <w:tcBorders>
              <w:top w:val="single" w:sz="4" w:space="0" w:color="auto"/>
              <w:left w:val="single" w:sz="4" w:space="0" w:color="auto"/>
              <w:bottom w:val="single" w:sz="4" w:space="0" w:color="auto"/>
            </w:tcBorders>
          </w:tcPr>
          <w:p w:rsidR="00AE48D4" w:rsidRPr="0089426C" w:rsidRDefault="00AE48D4" w:rsidP="0089426C">
            <w:pPr>
              <w:pStyle w:val="af2"/>
              <w:jc w:val="center"/>
              <w:rPr>
                <w:rFonts w:ascii="Times New Roman" w:hAnsi="Times New Roman" w:cs="Times New Roman"/>
                <w:color w:val="FF0000"/>
                <w:sz w:val="18"/>
                <w:szCs w:val="18"/>
              </w:rPr>
            </w:pPr>
          </w:p>
        </w:tc>
      </w:tr>
    </w:tbl>
    <w:p w:rsidR="00AE48D4" w:rsidRPr="0089426C" w:rsidRDefault="00AE48D4" w:rsidP="0089426C">
      <w:pPr>
        <w:rPr>
          <w:sz w:val="18"/>
          <w:szCs w:val="18"/>
        </w:rPr>
      </w:pPr>
    </w:p>
    <w:p w:rsidR="00AE48D4" w:rsidRPr="0089426C" w:rsidRDefault="00AE48D4" w:rsidP="0089426C">
      <w:pPr>
        <w:rPr>
          <w:sz w:val="18"/>
          <w:szCs w:val="1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984"/>
        <w:gridCol w:w="1985"/>
        <w:gridCol w:w="2268"/>
        <w:gridCol w:w="9"/>
        <w:gridCol w:w="1975"/>
      </w:tblGrid>
      <w:tr w:rsidR="00AE48D4" w:rsidRPr="0089426C" w:rsidTr="0089426C">
        <w:tc>
          <w:tcPr>
            <w:tcW w:w="1560" w:type="dxa"/>
            <w:vMerge w:val="restart"/>
            <w:tcBorders>
              <w:top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Указать одно из значений: в перечне (изменениях в перечни)</w:t>
            </w:r>
            <w:hyperlink w:anchor="sub_2123" w:history="1">
              <w:r w:rsidRPr="0089426C">
                <w:rPr>
                  <w:rStyle w:val="af1"/>
                  <w:rFonts w:ascii="Times New Roman" w:hAnsi="Times New Roman"/>
                  <w:b/>
                  <w:sz w:val="18"/>
                  <w:szCs w:val="18"/>
                </w:rPr>
                <w:t>*(13)</w:t>
              </w:r>
            </w:hyperlink>
          </w:p>
        </w:tc>
        <w:tc>
          <w:tcPr>
            <w:tcW w:w="8221" w:type="dxa"/>
            <w:gridSpan w:val="5"/>
            <w:tcBorders>
              <w:top w:val="single" w:sz="4" w:space="0" w:color="auto"/>
              <w:left w:val="single" w:sz="4" w:space="0" w:color="auto"/>
              <w:bottom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Сведения о правовом акте, в соответствии с которым имущество включено в перечень (изменены сведения об имуществе в перечне)</w:t>
            </w:r>
            <w:hyperlink w:anchor="sub_2124" w:history="1">
              <w:r w:rsidRPr="0089426C">
                <w:rPr>
                  <w:rStyle w:val="af1"/>
                  <w:rFonts w:ascii="Times New Roman" w:hAnsi="Times New Roman"/>
                  <w:b/>
                  <w:sz w:val="18"/>
                  <w:szCs w:val="18"/>
                </w:rPr>
                <w:t>*(14)</w:t>
              </w:r>
            </w:hyperlink>
          </w:p>
        </w:tc>
      </w:tr>
      <w:tr w:rsidR="00AE48D4" w:rsidRPr="0089426C" w:rsidTr="0089426C">
        <w:tc>
          <w:tcPr>
            <w:tcW w:w="1560" w:type="dxa"/>
            <w:vMerge/>
            <w:tcBorders>
              <w:top w:val="nil"/>
              <w:bottom w:val="nil"/>
              <w:right w:val="single" w:sz="4" w:space="0" w:color="auto"/>
            </w:tcBorders>
          </w:tcPr>
          <w:p w:rsidR="00AE48D4" w:rsidRPr="0089426C" w:rsidRDefault="00AE48D4" w:rsidP="0089426C">
            <w:pPr>
              <w:pStyle w:val="af2"/>
              <w:rPr>
                <w:rFonts w:ascii="Times New Roman" w:hAnsi="Times New Roman" w:cs="Times New Roman"/>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Наименование органа, принявшего документ</w:t>
            </w:r>
          </w:p>
        </w:tc>
        <w:tc>
          <w:tcPr>
            <w:tcW w:w="1985"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Вид документа</w:t>
            </w:r>
          </w:p>
        </w:tc>
        <w:tc>
          <w:tcPr>
            <w:tcW w:w="4252" w:type="dxa"/>
            <w:gridSpan w:val="3"/>
            <w:tcBorders>
              <w:top w:val="single" w:sz="4" w:space="0" w:color="auto"/>
              <w:left w:val="single" w:sz="4" w:space="0" w:color="auto"/>
              <w:bottom w:val="single" w:sz="4" w:space="0" w:color="auto"/>
            </w:tcBorders>
          </w:tcPr>
          <w:p w:rsidR="00AE48D4" w:rsidRPr="0089426C" w:rsidRDefault="00AE48D4" w:rsidP="0089426C">
            <w:pPr>
              <w:pStyle w:val="af2"/>
              <w:jc w:val="center"/>
              <w:rPr>
                <w:rFonts w:ascii="Times New Roman" w:hAnsi="Times New Roman" w:cs="Times New Roman"/>
                <w:b/>
                <w:sz w:val="18"/>
                <w:szCs w:val="18"/>
              </w:rPr>
            </w:pPr>
            <w:r w:rsidRPr="0089426C">
              <w:rPr>
                <w:rFonts w:ascii="Times New Roman" w:hAnsi="Times New Roman" w:cs="Times New Roman"/>
                <w:b/>
                <w:sz w:val="18"/>
                <w:szCs w:val="18"/>
              </w:rPr>
              <w:t>Реквизиты документа</w:t>
            </w:r>
          </w:p>
        </w:tc>
      </w:tr>
      <w:tr w:rsidR="00AE48D4" w:rsidRPr="0089426C" w:rsidTr="0089426C">
        <w:tc>
          <w:tcPr>
            <w:tcW w:w="1560" w:type="dxa"/>
            <w:tcBorders>
              <w:top w:val="nil"/>
              <w:bottom w:val="single" w:sz="4" w:space="0" w:color="auto"/>
              <w:right w:val="single" w:sz="4" w:space="0" w:color="auto"/>
            </w:tcBorders>
          </w:tcPr>
          <w:p w:rsidR="00AE48D4" w:rsidRPr="0089426C" w:rsidRDefault="00AE48D4" w:rsidP="0089426C">
            <w:pPr>
              <w:pStyle w:val="af2"/>
              <w:rPr>
                <w:rFonts w:ascii="Times New Roman" w:hAnsi="Times New Roman" w:cs="Times New Roman"/>
                <w:sz w:val="18"/>
                <w:szCs w:val="18"/>
              </w:rPr>
            </w:pPr>
          </w:p>
        </w:tc>
        <w:tc>
          <w:tcPr>
            <w:tcW w:w="1984" w:type="dxa"/>
            <w:tcBorders>
              <w:top w:val="nil"/>
              <w:left w:val="single" w:sz="4" w:space="0" w:color="auto"/>
              <w:bottom w:val="single" w:sz="4" w:space="0" w:color="auto"/>
              <w:right w:val="single" w:sz="4" w:space="0" w:color="auto"/>
            </w:tcBorders>
          </w:tcPr>
          <w:p w:rsidR="00AE48D4" w:rsidRPr="0089426C" w:rsidRDefault="00AE48D4" w:rsidP="0089426C">
            <w:pPr>
              <w:pStyle w:val="af2"/>
              <w:rPr>
                <w:rFonts w:ascii="Times New Roman" w:hAnsi="Times New Roman" w:cs="Times New Roman"/>
                <w:sz w:val="18"/>
                <w:szCs w:val="18"/>
              </w:rPr>
            </w:pPr>
          </w:p>
        </w:tc>
        <w:tc>
          <w:tcPr>
            <w:tcW w:w="1985" w:type="dxa"/>
            <w:tcBorders>
              <w:top w:val="nil"/>
              <w:left w:val="single" w:sz="4" w:space="0" w:color="auto"/>
              <w:bottom w:val="single" w:sz="4" w:space="0" w:color="auto"/>
              <w:right w:val="single" w:sz="4" w:space="0" w:color="auto"/>
            </w:tcBorders>
          </w:tcPr>
          <w:p w:rsidR="00AE48D4" w:rsidRPr="0089426C" w:rsidRDefault="00AE48D4" w:rsidP="0089426C">
            <w:pPr>
              <w:pStyle w:val="af2"/>
              <w:rPr>
                <w:rFonts w:ascii="Times New Roman" w:hAnsi="Times New Roman" w:cs="Times New Roman"/>
                <w:sz w:val="18"/>
                <w:szCs w:val="18"/>
              </w:rPr>
            </w:pPr>
          </w:p>
        </w:tc>
        <w:tc>
          <w:tcPr>
            <w:tcW w:w="2277" w:type="dxa"/>
            <w:gridSpan w:val="2"/>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t>Дата</w:t>
            </w:r>
          </w:p>
        </w:tc>
        <w:tc>
          <w:tcPr>
            <w:tcW w:w="1975" w:type="dxa"/>
            <w:tcBorders>
              <w:top w:val="single" w:sz="4" w:space="0" w:color="auto"/>
              <w:left w:val="single" w:sz="4" w:space="0" w:color="auto"/>
              <w:bottom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t>Номер</w:t>
            </w:r>
          </w:p>
        </w:tc>
      </w:tr>
      <w:tr w:rsidR="00AE48D4" w:rsidRPr="0089426C" w:rsidTr="0089426C">
        <w:tc>
          <w:tcPr>
            <w:tcW w:w="1560" w:type="dxa"/>
            <w:tcBorders>
              <w:top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lastRenderedPageBreak/>
              <w:t>9</w:t>
            </w:r>
          </w:p>
        </w:tc>
        <w:tc>
          <w:tcPr>
            <w:tcW w:w="1984"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t>40</w:t>
            </w:r>
          </w:p>
        </w:tc>
        <w:tc>
          <w:tcPr>
            <w:tcW w:w="1985"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t>41</w:t>
            </w:r>
          </w:p>
        </w:tc>
        <w:tc>
          <w:tcPr>
            <w:tcW w:w="2268"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t>42</w:t>
            </w:r>
          </w:p>
        </w:tc>
        <w:tc>
          <w:tcPr>
            <w:tcW w:w="1984" w:type="dxa"/>
            <w:gridSpan w:val="2"/>
            <w:tcBorders>
              <w:top w:val="single" w:sz="4" w:space="0" w:color="auto"/>
              <w:left w:val="single" w:sz="4" w:space="0" w:color="auto"/>
              <w:bottom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t>43</w:t>
            </w:r>
          </w:p>
        </w:tc>
      </w:tr>
      <w:tr w:rsidR="00AE48D4" w:rsidRPr="0089426C" w:rsidTr="0089426C">
        <w:tc>
          <w:tcPr>
            <w:tcW w:w="1560" w:type="dxa"/>
            <w:tcBorders>
              <w:top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r w:rsidRPr="0089426C">
              <w:rPr>
                <w:rFonts w:ascii="Times New Roman" w:hAnsi="Times New Roman" w:cs="Times New Roman"/>
                <w:sz w:val="18"/>
                <w:szCs w:val="18"/>
              </w:rPr>
              <w:t xml:space="preserve">Перечень </w:t>
            </w:r>
          </w:p>
        </w:tc>
        <w:tc>
          <w:tcPr>
            <w:tcW w:w="1984"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0D0D0D"/>
                <w:sz w:val="18"/>
                <w:szCs w:val="18"/>
              </w:rPr>
            </w:pPr>
            <w:r w:rsidRPr="0089426C">
              <w:rPr>
                <w:rFonts w:ascii="Times New Roman" w:hAnsi="Times New Roman" w:cs="Times New Roman"/>
                <w:color w:val="0D0D0D"/>
                <w:sz w:val="18"/>
                <w:szCs w:val="18"/>
              </w:rPr>
              <w:t xml:space="preserve">Администрация  Сутчевского сельского поселения Мариинско-Посадского района </w:t>
            </w:r>
          </w:p>
        </w:tc>
        <w:tc>
          <w:tcPr>
            <w:tcW w:w="1985"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color w:val="0D0D0D"/>
                <w:sz w:val="18"/>
                <w:szCs w:val="18"/>
              </w:rPr>
            </w:pPr>
            <w:r w:rsidRPr="0089426C">
              <w:rPr>
                <w:rFonts w:ascii="Times New Roman" w:hAnsi="Times New Roman" w:cs="Times New Roman"/>
                <w:color w:val="0D0D0D"/>
                <w:sz w:val="18"/>
                <w:szCs w:val="18"/>
              </w:rPr>
              <w:t xml:space="preserve">Постановление </w:t>
            </w:r>
          </w:p>
        </w:tc>
        <w:tc>
          <w:tcPr>
            <w:tcW w:w="2268" w:type="dxa"/>
            <w:tcBorders>
              <w:top w:val="single" w:sz="4" w:space="0" w:color="auto"/>
              <w:left w:val="single" w:sz="4" w:space="0" w:color="auto"/>
              <w:bottom w:val="single" w:sz="4" w:space="0" w:color="auto"/>
              <w:right w:val="single" w:sz="4" w:space="0" w:color="auto"/>
            </w:tcBorders>
          </w:tcPr>
          <w:p w:rsidR="00AE48D4" w:rsidRPr="0089426C" w:rsidRDefault="00AE48D4" w:rsidP="0089426C">
            <w:pPr>
              <w:pStyle w:val="af2"/>
              <w:jc w:val="center"/>
              <w:rPr>
                <w:rFonts w:ascii="Times New Roman" w:hAnsi="Times New Roman" w:cs="Times New Roman"/>
                <w:sz w:val="18"/>
                <w:szCs w:val="18"/>
              </w:rPr>
            </w:pPr>
          </w:p>
        </w:tc>
        <w:tc>
          <w:tcPr>
            <w:tcW w:w="1984" w:type="dxa"/>
            <w:gridSpan w:val="2"/>
            <w:tcBorders>
              <w:top w:val="single" w:sz="4" w:space="0" w:color="auto"/>
              <w:left w:val="single" w:sz="4" w:space="0" w:color="auto"/>
              <w:bottom w:val="single" w:sz="4" w:space="0" w:color="auto"/>
            </w:tcBorders>
          </w:tcPr>
          <w:p w:rsidR="00AE48D4" w:rsidRPr="0089426C" w:rsidRDefault="00AE48D4" w:rsidP="0089426C">
            <w:pPr>
              <w:pStyle w:val="af2"/>
              <w:jc w:val="center"/>
              <w:rPr>
                <w:rFonts w:ascii="Times New Roman" w:hAnsi="Times New Roman" w:cs="Times New Roman"/>
                <w:sz w:val="18"/>
                <w:szCs w:val="18"/>
              </w:rPr>
            </w:pPr>
          </w:p>
        </w:tc>
      </w:tr>
    </w:tbl>
    <w:p w:rsidR="00AE48D4" w:rsidRPr="0089426C" w:rsidRDefault="00AE48D4" w:rsidP="0089426C">
      <w:pPr>
        <w:autoSpaceDE w:val="0"/>
        <w:autoSpaceDN w:val="0"/>
        <w:adjustRightInd w:val="0"/>
        <w:ind w:firstLine="720"/>
        <w:jc w:val="center"/>
        <w:rPr>
          <w:b/>
          <w:i/>
          <w:sz w:val="18"/>
          <w:szCs w:val="18"/>
        </w:rPr>
      </w:pPr>
    </w:p>
    <w:p w:rsidR="00AE48D4" w:rsidRPr="0089426C" w:rsidRDefault="00AE48D4" w:rsidP="0089426C">
      <w:pPr>
        <w:rPr>
          <w:sz w:val="18"/>
          <w:szCs w:val="18"/>
        </w:rPr>
      </w:pPr>
    </w:p>
    <w:p w:rsidR="00AE48D4" w:rsidRPr="0089426C" w:rsidRDefault="00AE48D4" w:rsidP="0089426C">
      <w:pPr>
        <w:rPr>
          <w:sz w:val="18"/>
          <w:szCs w:val="18"/>
        </w:rPr>
      </w:pPr>
    </w:p>
    <w:p w:rsidR="0089426C" w:rsidRPr="0089426C" w:rsidRDefault="0089426C" w:rsidP="0089426C">
      <w:pPr>
        <w:jc w:val="center"/>
        <w:rPr>
          <w:rFonts w:ascii="Times New Roman" w:hAnsi="Times New Roman"/>
          <w:sz w:val="18"/>
          <w:szCs w:val="18"/>
        </w:rPr>
      </w:pPr>
      <w:r w:rsidRPr="0089426C">
        <w:rPr>
          <w:rFonts w:ascii="Times New Roman" w:hAnsi="Times New Roman"/>
          <w:sz w:val="18"/>
          <w:szCs w:val="18"/>
        </w:rPr>
        <w:t>ЗАКЛЮЧЕНИЕ</w:t>
      </w:r>
    </w:p>
    <w:p w:rsidR="0089426C" w:rsidRPr="0089426C" w:rsidRDefault="0089426C" w:rsidP="0089426C">
      <w:pPr>
        <w:jc w:val="center"/>
        <w:rPr>
          <w:rFonts w:ascii="Times New Roman" w:hAnsi="Times New Roman"/>
          <w:b/>
          <w:sz w:val="18"/>
          <w:szCs w:val="18"/>
        </w:rPr>
      </w:pPr>
      <w:r w:rsidRPr="0089426C">
        <w:rPr>
          <w:rFonts w:ascii="Times New Roman" w:hAnsi="Times New Roman"/>
          <w:b/>
          <w:sz w:val="18"/>
          <w:szCs w:val="18"/>
        </w:rPr>
        <w:t>о результатах публичных слушаний по проекту решения Собрания депутатов Сутчевского сельского поселения  «Об утверждении Правил благоустройства территории Сутчевского сельского поселения Мариинско-Посадского района Чувашской Республики»</w:t>
      </w:r>
    </w:p>
    <w:p w:rsidR="0089426C" w:rsidRPr="0089426C" w:rsidRDefault="0089426C" w:rsidP="0089426C">
      <w:pPr>
        <w:jc w:val="both"/>
        <w:rPr>
          <w:rFonts w:ascii="Times New Roman" w:hAnsi="Times New Roman"/>
          <w:sz w:val="18"/>
          <w:szCs w:val="18"/>
        </w:rPr>
      </w:pPr>
      <w:proofErr w:type="gramStart"/>
      <w:r w:rsidRPr="0089426C">
        <w:rPr>
          <w:rFonts w:ascii="Times New Roman" w:hAnsi="Times New Roman"/>
          <w:sz w:val="18"/>
          <w:szCs w:val="18"/>
        </w:rPr>
        <w:t>Публичные слушания по проекту решения Собрания депутатов Сутчевского сельского поселения «Об утверждении Правил благоустройства территории Сутчевского сельского поселения Мариинско-Посадского района Чувашской Республики» проведены в соответствии со статьей 28 Федерального закона от 6 октября 2003 г. № 131-ФЗ «Об общих принципах организации местного самоуправления в Российской Федерации», Уставом Сутчевского сельского поселения, Положением о публичных слушаниях, утвержденным решением Собрания депутатов Сутчевского сельского поселения</w:t>
      </w:r>
      <w:proofErr w:type="gramEnd"/>
      <w:r w:rsidRPr="0089426C">
        <w:rPr>
          <w:rFonts w:ascii="Times New Roman" w:hAnsi="Times New Roman"/>
          <w:sz w:val="18"/>
          <w:szCs w:val="18"/>
        </w:rPr>
        <w:t xml:space="preserve"> от 02.11.2006г. № С-10-5, на основании постановления главы Сутчевского сельского поселения от 20.10.2017г. № 66</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Информация о проведении публичных слушаний опубликована в муниципальной газете  Посадский вестник» за № 43 от 20.10.2017г. и размещена на официальном сайте администрации Сутчевского сельского поселения в баннере «Публичные слушания».</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Публичные слушания проведены 10 ноября 2017 года в 14.00 часов в здании Сутчевского ЦСДК по адресу: д. </w:t>
      </w:r>
      <w:proofErr w:type="spellStart"/>
      <w:r w:rsidRPr="0089426C">
        <w:rPr>
          <w:rFonts w:ascii="Times New Roman" w:hAnsi="Times New Roman"/>
          <w:sz w:val="18"/>
          <w:szCs w:val="18"/>
        </w:rPr>
        <w:t>Сутчево</w:t>
      </w:r>
      <w:proofErr w:type="spellEnd"/>
      <w:r w:rsidRPr="0089426C">
        <w:rPr>
          <w:rFonts w:ascii="Times New Roman" w:hAnsi="Times New Roman"/>
          <w:sz w:val="18"/>
          <w:szCs w:val="18"/>
        </w:rPr>
        <w:t xml:space="preserve">, ул. </w:t>
      </w:r>
      <w:proofErr w:type="gramStart"/>
      <w:r w:rsidRPr="0089426C">
        <w:rPr>
          <w:rFonts w:ascii="Times New Roman" w:hAnsi="Times New Roman"/>
          <w:sz w:val="18"/>
          <w:szCs w:val="18"/>
        </w:rPr>
        <w:t>Школьная</w:t>
      </w:r>
      <w:proofErr w:type="gramEnd"/>
      <w:r w:rsidRPr="0089426C">
        <w:rPr>
          <w:rFonts w:ascii="Times New Roman" w:hAnsi="Times New Roman"/>
          <w:sz w:val="18"/>
          <w:szCs w:val="18"/>
        </w:rPr>
        <w:t>, д. 17а. Общее количество присутствующих граждан на публичных слушаниях: 21 человек. В ходе объявленных публичных слушаний предложений и замечаний не поступало.</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Выводы и рекомендации:</w:t>
      </w:r>
    </w:p>
    <w:p w:rsidR="0089426C" w:rsidRPr="0089426C" w:rsidRDefault="0089426C" w:rsidP="00BD6249">
      <w:pPr>
        <w:pStyle w:val="ad"/>
        <w:numPr>
          <w:ilvl w:val="0"/>
          <w:numId w:val="11"/>
        </w:numPr>
        <w:spacing w:after="200" w:line="276" w:lineRule="auto"/>
        <w:jc w:val="both"/>
        <w:rPr>
          <w:sz w:val="18"/>
          <w:szCs w:val="18"/>
        </w:rPr>
      </w:pPr>
      <w:r w:rsidRPr="0089426C">
        <w:rPr>
          <w:sz w:val="18"/>
          <w:szCs w:val="18"/>
        </w:rPr>
        <w:t>Публичные слушания по обсуждению проекта решения Собрания депутатов Сутчевского сельского поселения «Об утверждении Правил благоустройства территории Сутчевского сельского поселения Мариинско-Посадского района Чувашской Республики» считать состоявшимися.</w:t>
      </w:r>
    </w:p>
    <w:p w:rsidR="0089426C" w:rsidRPr="0089426C" w:rsidRDefault="0089426C" w:rsidP="00BD6249">
      <w:pPr>
        <w:pStyle w:val="ad"/>
        <w:numPr>
          <w:ilvl w:val="0"/>
          <w:numId w:val="11"/>
        </w:numPr>
        <w:spacing w:after="200" w:line="276" w:lineRule="auto"/>
        <w:jc w:val="both"/>
        <w:rPr>
          <w:sz w:val="18"/>
          <w:szCs w:val="18"/>
        </w:rPr>
      </w:pPr>
      <w:r w:rsidRPr="0089426C">
        <w:rPr>
          <w:sz w:val="18"/>
          <w:szCs w:val="18"/>
        </w:rPr>
        <w:t>Направить проект решения Собрания депутатов Сутчевского сельского поселения «Об утверждении Правил благоустройства территории Сутчевского сельского поселения Мариинско-Посадского района Чувашской Республики», также протокол и заключение публичных слушаний в Собрание депутатов Сутчевского сельского поселения на утверждение.</w:t>
      </w:r>
    </w:p>
    <w:p w:rsidR="0089426C" w:rsidRPr="0089426C" w:rsidRDefault="0089426C" w:rsidP="00BD6249">
      <w:pPr>
        <w:pStyle w:val="ad"/>
        <w:numPr>
          <w:ilvl w:val="0"/>
          <w:numId w:val="11"/>
        </w:numPr>
        <w:spacing w:after="200" w:line="276" w:lineRule="auto"/>
        <w:jc w:val="both"/>
        <w:rPr>
          <w:sz w:val="18"/>
          <w:szCs w:val="18"/>
        </w:rPr>
      </w:pPr>
      <w:r w:rsidRPr="0089426C">
        <w:rPr>
          <w:sz w:val="18"/>
          <w:szCs w:val="18"/>
        </w:rPr>
        <w:t xml:space="preserve"> Настоящее заключение опубликовать в муниципальной газете  «Посадский вестник» и разместить на официальном сайте Сутчевского сельского поселения.</w:t>
      </w:r>
    </w:p>
    <w:p w:rsidR="0089426C" w:rsidRPr="0089426C" w:rsidRDefault="0089426C" w:rsidP="0089426C">
      <w:pPr>
        <w:rPr>
          <w:rFonts w:ascii="Times New Roman" w:hAnsi="Times New Roman"/>
          <w:sz w:val="18"/>
          <w:szCs w:val="18"/>
        </w:rPr>
      </w:pPr>
    </w:p>
    <w:p w:rsidR="0089426C" w:rsidRPr="0089426C" w:rsidRDefault="0089426C" w:rsidP="0089426C">
      <w:pPr>
        <w:rPr>
          <w:rFonts w:ascii="Times New Roman" w:hAnsi="Times New Roman"/>
          <w:sz w:val="18"/>
          <w:szCs w:val="18"/>
        </w:rPr>
      </w:pPr>
      <w:r w:rsidRPr="0089426C">
        <w:rPr>
          <w:rFonts w:ascii="Times New Roman" w:hAnsi="Times New Roman"/>
          <w:sz w:val="18"/>
          <w:szCs w:val="18"/>
        </w:rPr>
        <w:t>Председатель комиссии                                                              С.Ю. Емельянова</w:t>
      </w:r>
    </w:p>
    <w:p w:rsidR="0089426C" w:rsidRPr="0089426C" w:rsidRDefault="0089426C" w:rsidP="0089426C">
      <w:pPr>
        <w:rPr>
          <w:rFonts w:ascii="Times New Roman" w:hAnsi="Times New Roman"/>
          <w:sz w:val="18"/>
          <w:szCs w:val="18"/>
        </w:rPr>
      </w:pPr>
    </w:p>
    <w:p w:rsidR="0089426C" w:rsidRPr="0089426C" w:rsidRDefault="0089426C" w:rsidP="0089426C">
      <w:pPr>
        <w:rPr>
          <w:rFonts w:ascii="Times New Roman" w:hAnsi="Times New Roman"/>
          <w:sz w:val="18"/>
          <w:szCs w:val="18"/>
        </w:rPr>
      </w:pPr>
      <w:r w:rsidRPr="0089426C">
        <w:rPr>
          <w:rFonts w:ascii="Times New Roman" w:hAnsi="Times New Roman"/>
          <w:sz w:val="18"/>
          <w:szCs w:val="18"/>
        </w:rPr>
        <w:t>Секретарь комиссии                                                                     Е.И. Степанова</w:t>
      </w:r>
    </w:p>
    <w:p w:rsidR="0089426C" w:rsidRPr="0089426C" w:rsidRDefault="0089426C" w:rsidP="0089426C">
      <w:pPr>
        <w:rPr>
          <w:rFonts w:ascii="Times New Roman" w:hAnsi="Times New Roman"/>
          <w:sz w:val="18"/>
          <w:szCs w:val="18"/>
        </w:rPr>
      </w:pPr>
    </w:p>
    <w:p w:rsidR="0089426C" w:rsidRPr="0089426C" w:rsidRDefault="0089426C" w:rsidP="0089426C">
      <w:pPr>
        <w:rPr>
          <w:sz w:val="18"/>
          <w:szCs w:val="18"/>
        </w:rPr>
      </w:pPr>
    </w:p>
    <w:p w:rsidR="00AE48D4" w:rsidRPr="0089426C" w:rsidRDefault="00AE48D4" w:rsidP="0089426C">
      <w:pPr>
        <w:rPr>
          <w:sz w:val="18"/>
          <w:szCs w:val="18"/>
        </w:rPr>
      </w:pPr>
    </w:p>
    <w:p w:rsidR="00AE48D4" w:rsidRPr="0089426C" w:rsidRDefault="00AE48D4" w:rsidP="0089426C">
      <w:pPr>
        <w:rPr>
          <w:sz w:val="18"/>
          <w:szCs w:val="18"/>
        </w:rPr>
      </w:pPr>
    </w:p>
    <w:p w:rsidR="00AE48D4" w:rsidRPr="00AE48D4" w:rsidRDefault="00AE48D4" w:rsidP="00AE48D4">
      <w:pPr>
        <w:rPr>
          <w:sz w:val="18"/>
          <w:szCs w:val="18"/>
        </w:rPr>
      </w:pPr>
    </w:p>
    <w:tbl>
      <w:tblPr>
        <w:tblW w:w="9833" w:type="dxa"/>
        <w:tblInd w:w="-142" w:type="dxa"/>
        <w:tblLayout w:type="fixed"/>
        <w:tblCellMar>
          <w:left w:w="0" w:type="dxa"/>
          <w:right w:w="0" w:type="dxa"/>
        </w:tblCellMar>
        <w:tblLook w:val="0000"/>
      </w:tblPr>
      <w:tblGrid>
        <w:gridCol w:w="142"/>
        <w:gridCol w:w="3991"/>
        <w:gridCol w:w="96"/>
        <w:gridCol w:w="1173"/>
        <w:gridCol w:w="869"/>
        <w:gridCol w:w="3333"/>
        <w:gridCol w:w="229"/>
      </w:tblGrid>
      <w:tr w:rsidR="0089426C" w:rsidRPr="00D9683E" w:rsidTr="0089426C">
        <w:trPr>
          <w:trHeight w:val="80"/>
        </w:trPr>
        <w:tc>
          <w:tcPr>
            <w:tcW w:w="4133" w:type="dxa"/>
            <w:gridSpan w:val="2"/>
            <w:shd w:val="clear" w:color="auto" w:fill="auto"/>
          </w:tcPr>
          <w:p w:rsidR="0089426C" w:rsidRPr="00D9683E" w:rsidRDefault="0089426C" w:rsidP="0089426C">
            <w:pPr>
              <w:spacing w:line="220" w:lineRule="exact"/>
              <w:jc w:val="center"/>
              <w:rPr>
                <w:rFonts w:ascii="Arial Cyr Chuv" w:hAnsi="Arial Cyr Chuv"/>
              </w:rPr>
            </w:pPr>
          </w:p>
        </w:tc>
        <w:tc>
          <w:tcPr>
            <w:tcW w:w="2138" w:type="dxa"/>
            <w:gridSpan w:val="3"/>
            <w:shd w:val="clear" w:color="auto" w:fill="auto"/>
          </w:tcPr>
          <w:p w:rsidR="0089426C" w:rsidRPr="00D9683E" w:rsidRDefault="0089426C" w:rsidP="0089426C">
            <w:pPr>
              <w:spacing w:line="200" w:lineRule="exact"/>
              <w:jc w:val="center"/>
              <w:rPr>
                <w:rFonts w:ascii="Arial Cyr Chuv" w:hAnsi="Arial Cyr Chuv"/>
                <w:sz w:val="22"/>
              </w:rPr>
            </w:pPr>
            <w:r>
              <w:rPr>
                <w:rFonts w:eastAsia="Calibri"/>
                <w:noProof/>
              </w:rPr>
              <w:drawing>
                <wp:anchor distT="0" distB="0" distL="114300" distR="114300" simplePos="0" relativeHeight="251705344" behindDoc="0" locked="0" layoutInCell="1" allowOverlap="1">
                  <wp:simplePos x="0" y="0"/>
                  <wp:positionH relativeFrom="column">
                    <wp:posOffset>112395</wp:posOffset>
                  </wp:positionH>
                  <wp:positionV relativeFrom="paragraph">
                    <wp:posOffset>-45085</wp:posOffset>
                  </wp:positionV>
                  <wp:extent cx="720090" cy="720090"/>
                  <wp:effectExtent l="19050" t="0" r="3810" b="0"/>
                  <wp:wrapNone/>
                  <wp:docPr id="4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6"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3562" w:type="dxa"/>
            <w:gridSpan w:val="2"/>
            <w:shd w:val="clear" w:color="auto" w:fill="auto"/>
          </w:tcPr>
          <w:p w:rsidR="0089426C" w:rsidRPr="00D9683E" w:rsidRDefault="0089426C" w:rsidP="0089426C">
            <w:pPr>
              <w:spacing w:line="200" w:lineRule="exact"/>
              <w:jc w:val="center"/>
              <w:rPr>
                <w:rFonts w:ascii="Arial Cyr Chuv" w:hAnsi="Arial Cyr Chuv"/>
                <w:sz w:val="22"/>
                <w:szCs w:val="22"/>
              </w:rPr>
            </w:pPr>
          </w:p>
        </w:tc>
      </w:tr>
      <w:tr w:rsidR="0089426C" w:rsidRPr="0089426C" w:rsidTr="0089426C">
        <w:tblPrEx>
          <w:tblCellMar>
            <w:left w:w="108" w:type="dxa"/>
            <w:right w:w="108" w:type="dxa"/>
          </w:tblCellMar>
          <w:tblLook w:val="04A0"/>
        </w:tblPrEx>
        <w:trPr>
          <w:gridBefore w:val="1"/>
          <w:gridAfter w:val="1"/>
          <w:wBefore w:w="142" w:type="dxa"/>
          <w:wAfter w:w="229" w:type="dxa"/>
          <w:cantSplit/>
          <w:trHeight w:val="420"/>
        </w:trPr>
        <w:tc>
          <w:tcPr>
            <w:tcW w:w="4087" w:type="dxa"/>
            <w:gridSpan w:val="2"/>
            <w:hideMark/>
          </w:tcPr>
          <w:tbl>
            <w:tblPr>
              <w:tblW w:w="4162" w:type="dxa"/>
              <w:tblLayout w:type="fixed"/>
              <w:tblLook w:val="0000"/>
            </w:tblPr>
            <w:tblGrid>
              <w:gridCol w:w="4162"/>
            </w:tblGrid>
            <w:tr w:rsidR="0089426C" w:rsidRPr="0089426C" w:rsidTr="0089426C">
              <w:trPr>
                <w:cantSplit/>
                <w:trHeight w:val="132"/>
              </w:trPr>
              <w:tc>
                <w:tcPr>
                  <w:tcW w:w="4162" w:type="dxa"/>
                </w:tcPr>
                <w:p w:rsidR="0089426C" w:rsidRPr="0089426C" w:rsidRDefault="0089426C" w:rsidP="0089426C">
                  <w:pPr>
                    <w:pStyle w:val="ab"/>
                    <w:tabs>
                      <w:tab w:val="left" w:pos="4285"/>
                    </w:tabs>
                    <w:jc w:val="center"/>
                    <w:rPr>
                      <w:rFonts w:ascii="Times New Roman" w:hAnsi="Times New Roman" w:cs="Times New Roman"/>
                      <w:b/>
                      <w:bCs/>
                      <w:noProof/>
                      <w:color w:val="000000"/>
                      <w:sz w:val="18"/>
                      <w:szCs w:val="18"/>
                    </w:rPr>
                  </w:pPr>
                  <w:r w:rsidRPr="0089426C">
                    <w:rPr>
                      <w:rFonts w:ascii="Times New Roman" w:hAnsi="Times New Roman" w:cs="Times New Roman"/>
                      <w:b/>
                      <w:bCs/>
                      <w:noProof/>
                      <w:color w:val="000000"/>
                      <w:sz w:val="18"/>
                      <w:szCs w:val="18"/>
                    </w:rPr>
                    <w:t>ЧĂВАШ РЕСПУБЛИКИ</w:t>
                  </w:r>
                </w:p>
                <w:p w:rsidR="0089426C" w:rsidRPr="0089426C" w:rsidRDefault="0089426C" w:rsidP="0089426C">
                  <w:pPr>
                    <w:pStyle w:val="ab"/>
                    <w:tabs>
                      <w:tab w:val="left" w:pos="4285"/>
                    </w:tabs>
                    <w:rPr>
                      <w:sz w:val="18"/>
                      <w:szCs w:val="18"/>
                    </w:rPr>
                  </w:pPr>
                  <w:r w:rsidRPr="0089426C">
                    <w:rPr>
                      <w:rFonts w:ascii="Times New Roman Chuv" w:hAnsi="Times New Roman Chuv" w:cs="Times New Roman"/>
                      <w:b/>
                      <w:bCs/>
                      <w:noProof/>
                      <w:color w:val="000000"/>
                      <w:sz w:val="18"/>
                      <w:szCs w:val="18"/>
                    </w:rPr>
                    <w:t xml:space="preserve">      </w:t>
                  </w:r>
                  <w:r w:rsidRPr="0089426C">
                    <w:rPr>
                      <w:rFonts w:ascii="Times New Roman Chuv" w:hAnsi="Times New Roman Chuv" w:cs="Times New Roman"/>
                      <w:b/>
                      <w:bCs/>
                      <w:noProof/>
                      <w:color w:val="000000"/>
                      <w:sz w:val="18"/>
                      <w:szCs w:val="18"/>
                      <w:lang w:val="en-US"/>
                    </w:rPr>
                    <w:t>C</w:t>
                  </w:r>
                  <w:r w:rsidRPr="0089426C">
                    <w:rPr>
                      <w:rFonts w:ascii="Times New Roman Chuv" w:hAnsi="Times New Roman Chuv" w:cs="Times New Roman"/>
                      <w:b/>
                      <w:bCs/>
                      <w:noProof/>
                      <w:color w:val="000000"/>
                      <w:sz w:val="18"/>
                      <w:szCs w:val="18"/>
                    </w:rPr>
                    <w:t>ЕНТЕРВЁРРИ РАЙОН</w:t>
                  </w:r>
                  <w:r w:rsidRPr="0089426C">
                    <w:rPr>
                      <w:rFonts w:ascii="Times New Roman" w:hAnsi="Times New Roman" w:cs="Times New Roman"/>
                      <w:b/>
                      <w:bCs/>
                      <w:noProof/>
                      <w:color w:val="000000"/>
                      <w:sz w:val="18"/>
                      <w:szCs w:val="18"/>
                    </w:rPr>
                    <w:t>ĚНЧИ</w:t>
                  </w:r>
                  <w:r w:rsidRPr="0089426C">
                    <w:rPr>
                      <w:rFonts w:ascii="Times New Roman" w:hAnsi="Times New Roman" w:cs="Times New Roman"/>
                      <w:noProof/>
                      <w:color w:val="000000"/>
                      <w:sz w:val="18"/>
                      <w:szCs w:val="18"/>
                    </w:rPr>
                    <w:t xml:space="preserve"> </w:t>
                  </w:r>
                </w:p>
              </w:tc>
            </w:tr>
            <w:tr w:rsidR="0089426C" w:rsidRPr="0089426C" w:rsidTr="0089426C">
              <w:trPr>
                <w:cantSplit/>
                <w:trHeight w:val="718"/>
              </w:trPr>
              <w:tc>
                <w:tcPr>
                  <w:tcW w:w="4162" w:type="dxa"/>
                </w:tcPr>
                <w:p w:rsidR="0089426C" w:rsidRPr="0089426C" w:rsidRDefault="0089426C" w:rsidP="0089426C">
                  <w:pPr>
                    <w:pStyle w:val="ab"/>
                    <w:tabs>
                      <w:tab w:val="left" w:pos="4285"/>
                    </w:tabs>
                    <w:jc w:val="center"/>
                    <w:rPr>
                      <w:rFonts w:ascii="Times New Roman" w:hAnsi="Times New Roman" w:cs="Times New Roman"/>
                      <w:b/>
                      <w:bCs/>
                      <w:noProof/>
                      <w:color w:val="000000"/>
                      <w:sz w:val="18"/>
                      <w:szCs w:val="18"/>
                    </w:rPr>
                  </w:pPr>
                  <w:r w:rsidRPr="0089426C">
                    <w:rPr>
                      <w:rFonts w:ascii="Times New Roman" w:hAnsi="Times New Roman" w:cs="Times New Roman"/>
                      <w:b/>
                      <w:bCs/>
                      <w:noProof/>
                      <w:color w:val="000000"/>
                      <w:sz w:val="18"/>
                      <w:szCs w:val="18"/>
                    </w:rPr>
                    <w:t xml:space="preserve">КУКАШНИ ЯЛ ПОСЕЛЕНИН </w:t>
                  </w:r>
                </w:p>
                <w:p w:rsidR="0089426C" w:rsidRPr="0089426C" w:rsidRDefault="0089426C" w:rsidP="0089426C">
                  <w:pPr>
                    <w:pStyle w:val="ab"/>
                    <w:tabs>
                      <w:tab w:val="left" w:pos="4285"/>
                    </w:tabs>
                    <w:jc w:val="center"/>
                    <w:rPr>
                      <w:rStyle w:val="ac"/>
                      <w:bCs w:val="0"/>
                      <w:color w:val="000000"/>
                      <w:sz w:val="18"/>
                      <w:szCs w:val="18"/>
                    </w:rPr>
                  </w:pPr>
                  <w:r w:rsidRPr="0089426C">
                    <w:rPr>
                      <w:rStyle w:val="ac"/>
                      <w:rFonts w:ascii="Times New Roman" w:hAnsi="Times New Roman" w:cs="Times New Roman"/>
                      <w:noProof/>
                      <w:color w:val="000000"/>
                      <w:sz w:val="18"/>
                      <w:szCs w:val="18"/>
                    </w:rPr>
                    <w:t>АДМИНИСТРАЦИ</w:t>
                  </w:r>
                  <w:r w:rsidRPr="0089426C">
                    <w:rPr>
                      <w:rFonts w:ascii="Times New Roman" w:hAnsi="Times New Roman" w:cs="Times New Roman"/>
                      <w:b/>
                      <w:bCs/>
                      <w:noProof/>
                      <w:color w:val="000000"/>
                      <w:sz w:val="18"/>
                      <w:szCs w:val="18"/>
                    </w:rPr>
                    <w:t>ЙĚ</w:t>
                  </w:r>
                  <w:r w:rsidRPr="0089426C">
                    <w:rPr>
                      <w:rStyle w:val="ac"/>
                      <w:rFonts w:ascii="Times New Roman" w:hAnsi="Times New Roman" w:cs="Times New Roman"/>
                      <w:noProof/>
                      <w:color w:val="000000"/>
                      <w:sz w:val="18"/>
                      <w:szCs w:val="18"/>
                    </w:rPr>
                    <w:t xml:space="preserve"> </w:t>
                  </w:r>
                </w:p>
                <w:p w:rsidR="0089426C" w:rsidRPr="0089426C" w:rsidRDefault="0089426C" w:rsidP="0089426C">
                  <w:pPr>
                    <w:rPr>
                      <w:sz w:val="18"/>
                      <w:szCs w:val="18"/>
                    </w:rPr>
                  </w:pPr>
                </w:p>
                <w:p w:rsidR="0089426C" w:rsidRPr="0089426C" w:rsidRDefault="0089426C" w:rsidP="0089426C">
                  <w:pPr>
                    <w:rPr>
                      <w:sz w:val="18"/>
                      <w:szCs w:val="18"/>
                    </w:rPr>
                  </w:pPr>
                </w:p>
                <w:p w:rsidR="0089426C" w:rsidRPr="0089426C" w:rsidRDefault="0089426C" w:rsidP="0089426C">
                  <w:pPr>
                    <w:pStyle w:val="ab"/>
                    <w:tabs>
                      <w:tab w:val="left" w:pos="4285"/>
                    </w:tabs>
                    <w:jc w:val="center"/>
                    <w:rPr>
                      <w:rStyle w:val="ac"/>
                      <w:rFonts w:ascii="Times New Roman" w:hAnsi="Times New Roman" w:cs="Times New Roman"/>
                      <w:noProof/>
                      <w:color w:val="000000"/>
                      <w:sz w:val="18"/>
                      <w:szCs w:val="18"/>
                    </w:rPr>
                  </w:pPr>
                  <w:r w:rsidRPr="0089426C">
                    <w:rPr>
                      <w:rStyle w:val="ac"/>
                      <w:rFonts w:ascii="Times New Roman" w:hAnsi="Times New Roman" w:cs="Times New Roman"/>
                      <w:noProof/>
                      <w:color w:val="000000"/>
                      <w:sz w:val="18"/>
                      <w:szCs w:val="18"/>
                    </w:rPr>
                    <w:t>ЙЫШĂНУ</w:t>
                  </w:r>
                </w:p>
                <w:p w:rsidR="0089426C" w:rsidRPr="0089426C" w:rsidRDefault="0089426C" w:rsidP="0089426C">
                  <w:pPr>
                    <w:jc w:val="center"/>
                    <w:rPr>
                      <w:sz w:val="18"/>
                      <w:szCs w:val="18"/>
                    </w:rPr>
                  </w:pPr>
                  <w:r w:rsidRPr="0089426C">
                    <w:rPr>
                      <w:sz w:val="18"/>
                      <w:szCs w:val="18"/>
                    </w:rPr>
                    <w:t xml:space="preserve"> </w:t>
                  </w:r>
                </w:p>
                <w:p w:rsidR="0089426C" w:rsidRPr="0089426C" w:rsidRDefault="0089426C" w:rsidP="0089426C">
                  <w:pPr>
                    <w:jc w:val="center"/>
                    <w:rPr>
                      <w:b/>
                      <w:noProof/>
                      <w:color w:val="000000"/>
                      <w:sz w:val="18"/>
                      <w:szCs w:val="18"/>
                    </w:rPr>
                  </w:pPr>
                  <w:r w:rsidRPr="0089426C">
                    <w:rPr>
                      <w:b/>
                      <w:noProof/>
                      <w:color w:val="000000"/>
                      <w:sz w:val="18"/>
                      <w:szCs w:val="18"/>
                    </w:rPr>
                    <w:t>2017.11.07</w:t>
                  </w:r>
                </w:p>
                <w:p w:rsidR="0089426C" w:rsidRPr="0089426C" w:rsidRDefault="0089426C" w:rsidP="0089426C">
                  <w:pPr>
                    <w:jc w:val="center"/>
                    <w:rPr>
                      <w:b/>
                      <w:noProof/>
                      <w:color w:val="000000"/>
                      <w:sz w:val="18"/>
                      <w:szCs w:val="18"/>
                    </w:rPr>
                  </w:pPr>
                  <w:r w:rsidRPr="0089426C">
                    <w:rPr>
                      <w:b/>
                      <w:noProof/>
                      <w:color w:val="000000"/>
                      <w:sz w:val="18"/>
                      <w:szCs w:val="18"/>
                    </w:rPr>
                    <w:t xml:space="preserve">70 № </w:t>
                  </w:r>
                </w:p>
                <w:p w:rsidR="0089426C" w:rsidRPr="0089426C" w:rsidRDefault="0089426C" w:rsidP="0089426C">
                  <w:pPr>
                    <w:jc w:val="center"/>
                    <w:rPr>
                      <w:noProof/>
                      <w:color w:val="000000"/>
                      <w:sz w:val="18"/>
                      <w:szCs w:val="18"/>
                    </w:rPr>
                  </w:pPr>
                  <w:r w:rsidRPr="0089426C">
                    <w:rPr>
                      <w:noProof/>
                      <w:color w:val="000000"/>
                      <w:sz w:val="18"/>
                      <w:szCs w:val="18"/>
                    </w:rPr>
                    <w:t xml:space="preserve"> Кукашни ялě</w:t>
                  </w:r>
                </w:p>
                <w:p w:rsidR="0089426C" w:rsidRPr="0089426C" w:rsidRDefault="0089426C" w:rsidP="0089426C">
                  <w:pPr>
                    <w:rPr>
                      <w:sz w:val="18"/>
                      <w:szCs w:val="18"/>
                    </w:rPr>
                  </w:pPr>
                </w:p>
              </w:tc>
            </w:tr>
          </w:tbl>
          <w:p w:rsidR="0089426C" w:rsidRPr="0089426C" w:rsidRDefault="0089426C" w:rsidP="0089426C">
            <w:pPr>
              <w:pStyle w:val="ab"/>
              <w:tabs>
                <w:tab w:val="left" w:pos="4285"/>
              </w:tabs>
              <w:jc w:val="center"/>
              <w:rPr>
                <w:rFonts w:ascii="Times New Roman" w:hAnsi="Times New Roman" w:cs="Times New Roman"/>
                <w:sz w:val="18"/>
                <w:szCs w:val="18"/>
              </w:rPr>
            </w:pPr>
          </w:p>
        </w:tc>
        <w:tc>
          <w:tcPr>
            <w:tcW w:w="1173" w:type="dxa"/>
          </w:tcPr>
          <w:p w:rsidR="0089426C" w:rsidRPr="0089426C" w:rsidRDefault="0089426C" w:rsidP="0089426C">
            <w:pPr>
              <w:jc w:val="center"/>
              <w:rPr>
                <w:rFonts w:eastAsia="Calibri"/>
                <w:sz w:val="18"/>
                <w:szCs w:val="18"/>
              </w:rPr>
            </w:pPr>
          </w:p>
          <w:p w:rsidR="0089426C" w:rsidRPr="0089426C" w:rsidRDefault="0089426C" w:rsidP="0089426C">
            <w:pPr>
              <w:jc w:val="center"/>
              <w:rPr>
                <w:rFonts w:eastAsia="Calibri"/>
                <w:sz w:val="18"/>
                <w:szCs w:val="18"/>
              </w:rPr>
            </w:pPr>
          </w:p>
        </w:tc>
        <w:tc>
          <w:tcPr>
            <w:tcW w:w="4202" w:type="dxa"/>
            <w:gridSpan w:val="2"/>
            <w:hideMark/>
          </w:tcPr>
          <w:tbl>
            <w:tblPr>
              <w:tblW w:w="4169" w:type="dxa"/>
              <w:tblLayout w:type="fixed"/>
              <w:tblLook w:val="0000"/>
            </w:tblPr>
            <w:tblGrid>
              <w:gridCol w:w="4169"/>
            </w:tblGrid>
            <w:tr w:rsidR="0089426C" w:rsidRPr="0089426C" w:rsidTr="0089426C">
              <w:trPr>
                <w:cantSplit/>
                <w:trHeight w:val="132"/>
              </w:trPr>
              <w:tc>
                <w:tcPr>
                  <w:tcW w:w="4169" w:type="dxa"/>
                </w:tcPr>
                <w:p w:rsidR="0089426C" w:rsidRPr="0089426C" w:rsidRDefault="0089426C" w:rsidP="0089426C">
                  <w:pPr>
                    <w:pStyle w:val="ab"/>
                    <w:jc w:val="center"/>
                    <w:rPr>
                      <w:b/>
                      <w:bCs/>
                      <w:sz w:val="18"/>
                      <w:szCs w:val="18"/>
                    </w:rPr>
                  </w:pPr>
                  <w:r w:rsidRPr="0089426C">
                    <w:rPr>
                      <w:rFonts w:ascii="Times New Roman" w:hAnsi="Times New Roman" w:cs="Times New Roman"/>
                      <w:b/>
                      <w:bCs/>
                      <w:noProof/>
                      <w:sz w:val="18"/>
                      <w:szCs w:val="18"/>
                    </w:rPr>
                    <w:t>ЧУВАШСКАЯ РЕСПУБЛИКА</w:t>
                  </w:r>
                  <w:r w:rsidRPr="0089426C">
                    <w:rPr>
                      <w:rStyle w:val="ac"/>
                      <w:rFonts w:ascii="Times New Roman" w:hAnsi="Times New Roman" w:cs="Times New Roman"/>
                      <w:b w:val="0"/>
                      <w:bCs w:val="0"/>
                      <w:noProof/>
                      <w:color w:val="000000"/>
                      <w:sz w:val="18"/>
                      <w:szCs w:val="18"/>
                    </w:rPr>
                    <w:t xml:space="preserve"> </w:t>
                  </w:r>
                  <w:r w:rsidRPr="0089426C">
                    <w:rPr>
                      <w:rFonts w:ascii="Times New Roman" w:hAnsi="Times New Roman" w:cs="Times New Roman"/>
                      <w:b/>
                      <w:bCs/>
                      <w:noProof/>
                      <w:color w:val="000000"/>
                      <w:sz w:val="18"/>
                      <w:szCs w:val="18"/>
                    </w:rPr>
                    <w:t xml:space="preserve">МАРИИНСКО-ПОСАДСКИЙ РАЙОН  </w:t>
                  </w:r>
                </w:p>
              </w:tc>
            </w:tr>
            <w:tr w:rsidR="0089426C" w:rsidRPr="0089426C" w:rsidTr="0089426C">
              <w:trPr>
                <w:cantSplit/>
                <w:trHeight w:val="718"/>
              </w:trPr>
              <w:tc>
                <w:tcPr>
                  <w:tcW w:w="4169" w:type="dxa"/>
                </w:tcPr>
                <w:p w:rsidR="0089426C" w:rsidRPr="0089426C" w:rsidRDefault="0089426C" w:rsidP="0089426C">
                  <w:pPr>
                    <w:pStyle w:val="ab"/>
                    <w:jc w:val="center"/>
                    <w:rPr>
                      <w:rFonts w:ascii="Times New Roman" w:hAnsi="Times New Roman" w:cs="Times New Roman"/>
                      <w:b/>
                      <w:bCs/>
                      <w:noProof/>
                      <w:color w:val="000000"/>
                      <w:sz w:val="18"/>
                      <w:szCs w:val="18"/>
                    </w:rPr>
                  </w:pPr>
                  <w:r w:rsidRPr="0089426C">
                    <w:rPr>
                      <w:rFonts w:ascii="Times New Roman" w:hAnsi="Times New Roman" w:cs="Times New Roman"/>
                      <w:b/>
                      <w:bCs/>
                      <w:noProof/>
                      <w:color w:val="000000"/>
                      <w:sz w:val="18"/>
                      <w:szCs w:val="18"/>
                    </w:rPr>
                    <w:t xml:space="preserve">АДМИНИСТРАЦИЯ </w:t>
                  </w:r>
                </w:p>
                <w:p w:rsidR="0089426C" w:rsidRPr="0089426C" w:rsidRDefault="0089426C" w:rsidP="0089426C">
                  <w:pPr>
                    <w:pStyle w:val="ab"/>
                    <w:jc w:val="center"/>
                    <w:rPr>
                      <w:rFonts w:ascii="Times New Roman" w:hAnsi="Times New Roman" w:cs="Times New Roman"/>
                      <w:b/>
                      <w:bCs/>
                      <w:noProof/>
                      <w:color w:val="000000"/>
                      <w:sz w:val="18"/>
                      <w:szCs w:val="18"/>
                    </w:rPr>
                  </w:pPr>
                  <w:r w:rsidRPr="0089426C">
                    <w:rPr>
                      <w:rFonts w:ascii="Times New Roman" w:hAnsi="Times New Roman" w:cs="Times New Roman"/>
                      <w:b/>
                      <w:bCs/>
                      <w:noProof/>
                      <w:color w:val="000000"/>
                      <w:sz w:val="18"/>
                      <w:szCs w:val="18"/>
                    </w:rPr>
                    <w:t>СУТЧЕВСКОГО СЕЛЬСКОГО</w:t>
                  </w:r>
                </w:p>
                <w:p w:rsidR="0089426C" w:rsidRPr="0089426C" w:rsidRDefault="0089426C" w:rsidP="0089426C">
                  <w:pPr>
                    <w:pStyle w:val="ab"/>
                    <w:jc w:val="center"/>
                    <w:rPr>
                      <w:rFonts w:ascii="Times New Roman" w:hAnsi="Times New Roman" w:cs="Times New Roman"/>
                      <w:noProof/>
                      <w:color w:val="000000"/>
                      <w:sz w:val="18"/>
                      <w:szCs w:val="18"/>
                    </w:rPr>
                  </w:pPr>
                  <w:r w:rsidRPr="0089426C">
                    <w:rPr>
                      <w:rFonts w:ascii="Times New Roman" w:hAnsi="Times New Roman" w:cs="Times New Roman"/>
                      <w:b/>
                      <w:bCs/>
                      <w:noProof/>
                      <w:color w:val="000000"/>
                      <w:sz w:val="18"/>
                      <w:szCs w:val="18"/>
                    </w:rPr>
                    <w:t>ПОСЕЛЕНИЯ</w:t>
                  </w:r>
                  <w:r w:rsidRPr="0089426C">
                    <w:rPr>
                      <w:rFonts w:ascii="Times New Roman" w:hAnsi="Times New Roman" w:cs="Times New Roman"/>
                      <w:noProof/>
                      <w:color w:val="000000"/>
                      <w:sz w:val="18"/>
                      <w:szCs w:val="18"/>
                    </w:rPr>
                    <w:t xml:space="preserve"> </w:t>
                  </w:r>
                </w:p>
                <w:p w:rsidR="0089426C" w:rsidRPr="0089426C" w:rsidRDefault="0089426C" w:rsidP="0089426C">
                  <w:pPr>
                    <w:pStyle w:val="ab"/>
                    <w:jc w:val="center"/>
                    <w:rPr>
                      <w:rStyle w:val="ac"/>
                      <w:color w:val="000000"/>
                      <w:sz w:val="18"/>
                      <w:szCs w:val="18"/>
                    </w:rPr>
                  </w:pPr>
                </w:p>
                <w:p w:rsidR="0089426C" w:rsidRPr="0089426C" w:rsidRDefault="0089426C" w:rsidP="0089426C">
                  <w:pPr>
                    <w:pStyle w:val="ab"/>
                    <w:jc w:val="center"/>
                    <w:rPr>
                      <w:rStyle w:val="ac"/>
                      <w:rFonts w:ascii="Times New Roman" w:hAnsi="Times New Roman" w:cs="Times New Roman"/>
                      <w:noProof/>
                      <w:color w:val="000000"/>
                      <w:sz w:val="18"/>
                      <w:szCs w:val="18"/>
                    </w:rPr>
                  </w:pPr>
                  <w:r w:rsidRPr="0089426C">
                    <w:rPr>
                      <w:rStyle w:val="ac"/>
                      <w:rFonts w:ascii="Times New Roman" w:hAnsi="Times New Roman" w:cs="Times New Roman"/>
                      <w:noProof/>
                      <w:color w:val="000000"/>
                      <w:sz w:val="18"/>
                      <w:szCs w:val="18"/>
                    </w:rPr>
                    <w:t>ПОСТАНОВЛЕНИЕ</w:t>
                  </w:r>
                </w:p>
                <w:p w:rsidR="0089426C" w:rsidRPr="0089426C" w:rsidRDefault="0089426C" w:rsidP="0089426C">
                  <w:pPr>
                    <w:jc w:val="center"/>
                    <w:rPr>
                      <w:sz w:val="18"/>
                      <w:szCs w:val="18"/>
                    </w:rPr>
                  </w:pPr>
                </w:p>
                <w:p w:rsidR="0089426C" w:rsidRPr="0089426C" w:rsidRDefault="0089426C" w:rsidP="0089426C">
                  <w:pPr>
                    <w:jc w:val="center"/>
                    <w:rPr>
                      <w:b/>
                      <w:noProof/>
                      <w:color w:val="000000"/>
                      <w:sz w:val="18"/>
                      <w:szCs w:val="18"/>
                    </w:rPr>
                  </w:pPr>
                  <w:r w:rsidRPr="0089426C">
                    <w:rPr>
                      <w:b/>
                      <w:noProof/>
                      <w:color w:val="000000"/>
                      <w:sz w:val="18"/>
                      <w:szCs w:val="18"/>
                    </w:rPr>
                    <w:t xml:space="preserve">07.11.2017г. </w:t>
                  </w:r>
                </w:p>
                <w:p w:rsidR="0089426C" w:rsidRPr="0089426C" w:rsidRDefault="0089426C" w:rsidP="0089426C">
                  <w:pPr>
                    <w:jc w:val="center"/>
                    <w:rPr>
                      <w:b/>
                      <w:noProof/>
                      <w:color w:val="000000"/>
                      <w:sz w:val="18"/>
                      <w:szCs w:val="18"/>
                    </w:rPr>
                  </w:pPr>
                  <w:r w:rsidRPr="0089426C">
                    <w:rPr>
                      <w:b/>
                      <w:noProof/>
                      <w:color w:val="000000"/>
                      <w:sz w:val="18"/>
                      <w:szCs w:val="18"/>
                    </w:rPr>
                    <w:t xml:space="preserve"> № 70</w:t>
                  </w:r>
                </w:p>
                <w:p w:rsidR="0089426C" w:rsidRPr="0089426C" w:rsidRDefault="0089426C" w:rsidP="0089426C">
                  <w:pPr>
                    <w:jc w:val="center"/>
                    <w:rPr>
                      <w:noProof/>
                      <w:color w:val="000000"/>
                      <w:sz w:val="18"/>
                      <w:szCs w:val="18"/>
                    </w:rPr>
                  </w:pPr>
                  <w:r w:rsidRPr="0089426C">
                    <w:rPr>
                      <w:noProof/>
                      <w:color w:val="000000"/>
                      <w:sz w:val="18"/>
                      <w:szCs w:val="18"/>
                    </w:rPr>
                    <w:t>деревня Сутчево</w:t>
                  </w:r>
                </w:p>
                <w:p w:rsidR="0089426C" w:rsidRPr="0089426C" w:rsidRDefault="0089426C" w:rsidP="0089426C">
                  <w:pPr>
                    <w:rPr>
                      <w:noProof/>
                      <w:sz w:val="18"/>
                      <w:szCs w:val="18"/>
                    </w:rPr>
                  </w:pPr>
                </w:p>
              </w:tc>
            </w:tr>
          </w:tbl>
          <w:p w:rsidR="0089426C" w:rsidRPr="0089426C" w:rsidRDefault="0089426C" w:rsidP="0089426C">
            <w:pPr>
              <w:pStyle w:val="ab"/>
              <w:jc w:val="center"/>
              <w:rPr>
                <w:rFonts w:ascii="Times New Roman" w:hAnsi="Times New Roman" w:cs="Times New Roman"/>
                <w:sz w:val="18"/>
                <w:szCs w:val="18"/>
              </w:rPr>
            </w:pPr>
          </w:p>
        </w:tc>
      </w:tr>
    </w:tbl>
    <w:p w:rsidR="0089426C" w:rsidRPr="0089426C" w:rsidRDefault="0089426C" w:rsidP="0089426C">
      <w:pPr>
        <w:rPr>
          <w:sz w:val="18"/>
          <w:szCs w:val="18"/>
        </w:rPr>
      </w:pPr>
    </w:p>
    <w:p w:rsidR="0089426C" w:rsidRPr="0089426C" w:rsidRDefault="0089426C" w:rsidP="0089426C">
      <w:pPr>
        <w:pStyle w:val="af7"/>
        <w:ind w:right="4253"/>
        <w:jc w:val="both"/>
        <w:rPr>
          <w:rStyle w:val="afff"/>
          <w:color w:val="000000"/>
          <w:sz w:val="18"/>
          <w:szCs w:val="18"/>
        </w:rPr>
      </w:pPr>
      <w:r w:rsidRPr="0089426C">
        <w:rPr>
          <w:rStyle w:val="afff"/>
          <w:color w:val="000000"/>
          <w:sz w:val="18"/>
          <w:szCs w:val="18"/>
        </w:rPr>
        <w:t xml:space="preserve">Об утверждении Административного регламента администрации </w:t>
      </w:r>
      <w:r w:rsidRPr="0089426C">
        <w:rPr>
          <w:b/>
          <w:sz w:val="18"/>
          <w:szCs w:val="18"/>
        </w:rPr>
        <w:t xml:space="preserve">Сутчевского </w:t>
      </w:r>
      <w:r w:rsidRPr="0089426C">
        <w:rPr>
          <w:rStyle w:val="afff"/>
          <w:color w:val="000000"/>
          <w:sz w:val="18"/>
          <w:szCs w:val="18"/>
        </w:rPr>
        <w:t>сельского поселения  Мариинско-Посадского района Чувашской Республики по предоставлению муниципальной услуги</w:t>
      </w:r>
    </w:p>
    <w:p w:rsidR="0089426C" w:rsidRPr="0089426C" w:rsidRDefault="0089426C" w:rsidP="0089426C">
      <w:pPr>
        <w:pStyle w:val="af7"/>
        <w:ind w:right="4253"/>
        <w:jc w:val="both"/>
        <w:rPr>
          <w:b/>
          <w:sz w:val="18"/>
          <w:szCs w:val="18"/>
        </w:rPr>
      </w:pPr>
      <w:r w:rsidRPr="0089426C">
        <w:rPr>
          <w:rStyle w:val="afff"/>
          <w:color w:val="000000"/>
          <w:sz w:val="18"/>
          <w:szCs w:val="18"/>
        </w:rPr>
        <w:t>"</w:t>
      </w:r>
      <w:r w:rsidRPr="0089426C">
        <w:rPr>
          <w:rStyle w:val="afff"/>
          <w:sz w:val="18"/>
          <w:szCs w:val="18"/>
        </w:rPr>
        <w:t>Подготовка и выдача градостроительного плана земельного участка</w:t>
      </w:r>
      <w:r w:rsidRPr="0089426C">
        <w:rPr>
          <w:sz w:val="18"/>
          <w:szCs w:val="18"/>
        </w:rPr>
        <w:t>"</w:t>
      </w:r>
    </w:p>
    <w:p w:rsidR="0089426C" w:rsidRPr="0089426C" w:rsidRDefault="0089426C" w:rsidP="0089426C">
      <w:pPr>
        <w:pStyle w:val="af7"/>
        <w:jc w:val="both"/>
        <w:rPr>
          <w:b/>
          <w:sz w:val="18"/>
          <w:szCs w:val="18"/>
        </w:rPr>
      </w:pPr>
      <w:r w:rsidRPr="0089426C">
        <w:rPr>
          <w:b/>
          <w:sz w:val="18"/>
          <w:szCs w:val="18"/>
        </w:rPr>
        <w:t xml:space="preserve">  </w:t>
      </w:r>
    </w:p>
    <w:p w:rsidR="0089426C" w:rsidRPr="0089426C" w:rsidRDefault="0089426C" w:rsidP="0089426C">
      <w:pPr>
        <w:pStyle w:val="af7"/>
        <w:jc w:val="both"/>
        <w:rPr>
          <w:b/>
          <w:sz w:val="18"/>
          <w:szCs w:val="18"/>
        </w:rPr>
      </w:pPr>
      <w:r w:rsidRPr="0089426C">
        <w:rPr>
          <w:b/>
          <w:sz w:val="18"/>
          <w:szCs w:val="18"/>
        </w:rPr>
        <w:t> </w:t>
      </w:r>
    </w:p>
    <w:p w:rsidR="0089426C" w:rsidRPr="0089426C" w:rsidRDefault="0089426C" w:rsidP="0089426C">
      <w:pPr>
        <w:pStyle w:val="af7"/>
        <w:jc w:val="both"/>
        <w:rPr>
          <w:b/>
          <w:sz w:val="18"/>
          <w:szCs w:val="18"/>
        </w:rPr>
      </w:pPr>
    </w:p>
    <w:p w:rsidR="0089426C" w:rsidRPr="0089426C" w:rsidRDefault="0089426C" w:rsidP="0089426C">
      <w:pPr>
        <w:pStyle w:val="af7"/>
        <w:jc w:val="both"/>
        <w:rPr>
          <w:sz w:val="18"/>
          <w:szCs w:val="18"/>
        </w:rPr>
      </w:pPr>
      <w:r w:rsidRPr="0089426C">
        <w:rPr>
          <w:sz w:val="18"/>
          <w:szCs w:val="18"/>
        </w:rPr>
        <w:t xml:space="preserve">        Руководствуясь Федеральным законом от 06.10.2003 №  131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на основании Устава Сутчевского сельского поселения Мариинско-Посадского района Чувашской Республики    администрация Сутчевского сельского поселения </w:t>
      </w:r>
      <w:proofErr w:type="spellStart"/>
      <w:proofErr w:type="gramStart"/>
      <w:r w:rsidRPr="0089426C">
        <w:rPr>
          <w:sz w:val="18"/>
          <w:szCs w:val="18"/>
        </w:rPr>
        <w:t>п</w:t>
      </w:r>
      <w:proofErr w:type="spellEnd"/>
      <w:proofErr w:type="gramEnd"/>
      <w:r w:rsidRPr="0089426C">
        <w:rPr>
          <w:sz w:val="18"/>
          <w:szCs w:val="18"/>
        </w:rPr>
        <w:t xml:space="preserve"> о с т а </w:t>
      </w:r>
      <w:proofErr w:type="spellStart"/>
      <w:r w:rsidRPr="0089426C">
        <w:rPr>
          <w:sz w:val="18"/>
          <w:szCs w:val="18"/>
        </w:rPr>
        <w:t>н</w:t>
      </w:r>
      <w:proofErr w:type="spellEnd"/>
      <w:r w:rsidRPr="0089426C">
        <w:rPr>
          <w:sz w:val="18"/>
          <w:szCs w:val="18"/>
        </w:rPr>
        <w:t xml:space="preserve"> о в </w:t>
      </w:r>
      <w:proofErr w:type="gramStart"/>
      <w:r w:rsidRPr="0089426C">
        <w:rPr>
          <w:sz w:val="18"/>
          <w:szCs w:val="18"/>
        </w:rPr>
        <w:t>л</w:t>
      </w:r>
      <w:proofErr w:type="gramEnd"/>
      <w:r w:rsidRPr="0089426C">
        <w:rPr>
          <w:sz w:val="18"/>
          <w:szCs w:val="18"/>
        </w:rPr>
        <w:t xml:space="preserve"> я е т:</w:t>
      </w:r>
    </w:p>
    <w:p w:rsidR="0089426C" w:rsidRPr="0089426C" w:rsidRDefault="0089426C" w:rsidP="0089426C">
      <w:pPr>
        <w:pStyle w:val="af7"/>
        <w:jc w:val="both"/>
        <w:rPr>
          <w:sz w:val="18"/>
          <w:szCs w:val="18"/>
        </w:rPr>
      </w:pPr>
    </w:p>
    <w:p w:rsidR="0089426C" w:rsidRPr="0089426C" w:rsidRDefault="0089426C" w:rsidP="0089426C">
      <w:pPr>
        <w:pStyle w:val="af7"/>
        <w:jc w:val="both"/>
        <w:rPr>
          <w:b/>
          <w:sz w:val="18"/>
          <w:szCs w:val="18"/>
        </w:rPr>
      </w:pPr>
      <w:r w:rsidRPr="0089426C">
        <w:rPr>
          <w:sz w:val="18"/>
          <w:szCs w:val="18"/>
        </w:rPr>
        <w:t xml:space="preserve">     1.Утвердить прилагаемый Административный регламент  администрации Сутчевского сельского поселения по  предоставлению муниципальной услуги   </w:t>
      </w:r>
      <w:r w:rsidRPr="0089426C">
        <w:rPr>
          <w:b/>
          <w:sz w:val="18"/>
          <w:szCs w:val="18"/>
        </w:rPr>
        <w:t>«</w:t>
      </w:r>
      <w:r w:rsidRPr="0089426C">
        <w:rPr>
          <w:rStyle w:val="afff"/>
          <w:b w:val="0"/>
          <w:sz w:val="18"/>
          <w:szCs w:val="18"/>
        </w:rPr>
        <w:t>Подготовка и выдача градостроительного плана земельного участка</w:t>
      </w:r>
      <w:r w:rsidRPr="0089426C">
        <w:rPr>
          <w:b/>
          <w:sz w:val="18"/>
          <w:szCs w:val="18"/>
        </w:rPr>
        <w:t xml:space="preserve">» </w:t>
      </w:r>
    </w:p>
    <w:p w:rsidR="0089426C" w:rsidRPr="0089426C" w:rsidRDefault="0089426C" w:rsidP="0089426C">
      <w:pPr>
        <w:pStyle w:val="af7"/>
        <w:jc w:val="both"/>
        <w:rPr>
          <w:sz w:val="18"/>
          <w:szCs w:val="18"/>
        </w:rPr>
      </w:pPr>
      <w:r w:rsidRPr="0089426C">
        <w:rPr>
          <w:sz w:val="18"/>
          <w:szCs w:val="18"/>
        </w:rPr>
        <w:t xml:space="preserve">    2.  Признать утратившим силу постановления администрации Сутчевского сельского поселения:</w:t>
      </w:r>
    </w:p>
    <w:p w:rsidR="0089426C" w:rsidRPr="0089426C" w:rsidRDefault="0089426C" w:rsidP="0089426C">
      <w:pPr>
        <w:pStyle w:val="af7"/>
        <w:jc w:val="both"/>
        <w:rPr>
          <w:rStyle w:val="afff"/>
          <w:sz w:val="18"/>
          <w:szCs w:val="18"/>
        </w:rPr>
      </w:pPr>
      <w:r w:rsidRPr="0089426C">
        <w:rPr>
          <w:sz w:val="18"/>
          <w:szCs w:val="18"/>
        </w:rPr>
        <w:t>-  от 14.08.2017 г. № 53 "</w:t>
      </w:r>
      <w:r w:rsidRPr="0089426C">
        <w:rPr>
          <w:rStyle w:val="afff"/>
          <w:b w:val="0"/>
          <w:sz w:val="18"/>
          <w:szCs w:val="18"/>
        </w:rPr>
        <w:t>Об утверждении Административного регламента администрации Сутчевского</w:t>
      </w:r>
      <w:r w:rsidRPr="0089426C">
        <w:rPr>
          <w:rStyle w:val="afff"/>
          <w:sz w:val="18"/>
          <w:szCs w:val="18"/>
        </w:rPr>
        <w:t xml:space="preserve"> </w:t>
      </w:r>
      <w:r w:rsidRPr="0089426C">
        <w:rPr>
          <w:rStyle w:val="afff"/>
          <w:b w:val="0"/>
          <w:sz w:val="18"/>
          <w:szCs w:val="18"/>
        </w:rPr>
        <w:t>сельского поселения  Мариинско-Посадского района Чувашской Республики по предоставлению муниципальной услуги "Подготовка и выдача градостроительного плана земельного участка</w:t>
      </w:r>
      <w:r w:rsidRPr="0089426C">
        <w:rPr>
          <w:rStyle w:val="afff"/>
          <w:sz w:val="18"/>
          <w:szCs w:val="18"/>
        </w:rPr>
        <w:t>".</w:t>
      </w:r>
    </w:p>
    <w:p w:rsidR="0089426C" w:rsidRPr="0089426C" w:rsidRDefault="0089426C" w:rsidP="0089426C">
      <w:pPr>
        <w:pStyle w:val="af7"/>
        <w:jc w:val="both"/>
        <w:rPr>
          <w:sz w:val="18"/>
          <w:szCs w:val="18"/>
        </w:rPr>
      </w:pPr>
      <w:r w:rsidRPr="0089426C">
        <w:rPr>
          <w:sz w:val="18"/>
          <w:szCs w:val="18"/>
        </w:rPr>
        <w:t xml:space="preserve">   3. Настоящее постановление вступает в силу со дня официального опубликования.</w:t>
      </w:r>
    </w:p>
    <w:p w:rsidR="0089426C" w:rsidRPr="0089426C" w:rsidRDefault="0089426C" w:rsidP="0089426C">
      <w:pPr>
        <w:pStyle w:val="af7"/>
        <w:jc w:val="both"/>
        <w:rPr>
          <w:sz w:val="18"/>
          <w:szCs w:val="18"/>
        </w:rPr>
      </w:pPr>
    </w:p>
    <w:p w:rsidR="0089426C" w:rsidRPr="0089426C" w:rsidRDefault="0089426C" w:rsidP="0089426C">
      <w:pPr>
        <w:pStyle w:val="af7"/>
        <w:jc w:val="both"/>
        <w:rPr>
          <w:sz w:val="18"/>
          <w:szCs w:val="18"/>
        </w:rPr>
      </w:pPr>
    </w:p>
    <w:p w:rsidR="0089426C" w:rsidRPr="0089426C" w:rsidRDefault="0089426C" w:rsidP="0089426C">
      <w:pPr>
        <w:pStyle w:val="af7"/>
        <w:jc w:val="both"/>
        <w:rPr>
          <w:sz w:val="18"/>
          <w:szCs w:val="18"/>
        </w:rPr>
      </w:pPr>
    </w:p>
    <w:p w:rsidR="0089426C" w:rsidRPr="0089426C" w:rsidRDefault="0089426C" w:rsidP="0089426C">
      <w:pPr>
        <w:pStyle w:val="af7"/>
        <w:jc w:val="both"/>
        <w:rPr>
          <w:sz w:val="18"/>
          <w:szCs w:val="18"/>
        </w:rPr>
      </w:pPr>
      <w:r w:rsidRPr="0089426C">
        <w:rPr>
          <w:sz w:val="18"/>
          <w:szCs w:val="18"/>
        </w:rPr>
        <w:t>Глава Сутчевского сельского поселения                                                         С.Ю. Емельянова</w:t>
      </w:r>
    </w:p>
    <w:p w:rsidR="0089426C" w:rsidRPr="0089426C" w:rsidRDefault="0089426C" w:rsidP="0089426C">
      <w:pPr>
        <w:pStyle w:val="af7"/>
        <w:rPr>
          <w:sz w:val="18"/>
          <w:szCs w:val="18"/>
        </w:rPr>
      </w:pPr>
    </w:p>
    <w:p w:rsidR="0089426C" w:rsidRPr="0089426C" w:rsidRDefault="0089426C" w:rsidP="0089426C">
      <w:pPr>
        <w:ind w:firstLine="709"/>
        <w:jc w:val="right"/>
        <w:rPr>
          <w:bCs/>
          <w:sz w:val="18"/>
          <w:szCs w:val="18"/>
        </w:rPr>
      </w:pPr>
      <w:r w:rsidRPr="0089426C">
        <w:rPr>
          <w:bCs/>
          <w:sz w:val="18"/>
          <w:szCs w:val="18"/>
        </w:rPr>
        <w:t xml:space="preserve">Приложение к постановлению </w:t>
      </w:r>
    </w:p>
    <w:p w:rsidR="0089426C" w:rsidRPr="0089426C" w:rsidRDefault="0089426C" w:rsidP="0089426C">
      <w:pPr>
        <w:ind w:firstLine="709"/>
        <w:jc w:val="right"/>
        <w:rPr>
          <w:bCs/>
          <w:sz w:val="18"/>
          <w:szCs w:val="18"/>
        </w:rPr>
      </w:pPr>
      <w:r w:rsidRPr="0089426C">
        <w:rPr>
          <w:bCs/>
          <w:sz w:val="18"/>
          <w:szCs w:val="18"/>
        </w:rPr>
        <w:t xml:space="preserve">администрации Сутчевского </w:t>
      </w:r>
    </w:p>
    <w:p w:rsidR="0089426C" w:rsidRPr="0089426C" w:rsidRDefault="0089426C" w:rsidP="0089426C">
      <w:pPr>
        <w:ind w:firstLine="709"/>
        <w:jc w:val="right"/>
        <w:rPr>
          <w:bCs/>
          <w:sz w:val="18"/>
          <w:szCs w:val="18"/>
        </w:rPr>
      </w:pPr>
      <w:r w:rsidRPr="0089426C">
        <w:rPr>
          <w:bCs/>
          <w:sz w:val="18"/>
          <w:szCs w:val="18"/>
        </w:rPr>
        <w:t>сельского поселения</w:t>
      </w:r>
    </w:p>
    <w:p w:rsidR="0089426C" w:rsidRPr="0089426C" w:rsidRDefault="0089426C" w:rsidP="0089426C">
      <w:pPr>
        <w:ind w:firstLine="709"/>
        <w:jc w:val="right"/>
        <w:rPr>
          <w:bCs/>
          <w:sz w:val="18"/>
          <w:szCs w:val="18"/>
        </w:rPr>
      </w:pPr>
      <w:r w:rsidRPr="0089426C">
        <w:rPr>
          <w:bCs/>
          <w:sz w:val="18"/>
          <w:szCs w:val="18"/>
        </w:rPr>
        <w:t xml:space="preserve">от 07 ноября 2017 г. № 70  </w:t>
      </w:r>
    </w:p>
    <w:p w:rsidR="0089426C" w:rsidRPr="0089426C" w:rsidRDefault="0089426C" w:rsidP="0089426C">
      <w:pPr>
        <w:ind w:firstLine="709"/>
        <w:jc w:val="right"/>
        <w:rPr>
          <w:bCs/>
          <w:sz w:val="18"/>
          <w:szCs w:val="18"/>
        </w:rPr>
      </w:pPr>
      <w:r w:rsidRPr="0089426C">
        <w:rPr>
          <w:bCs/>
          <w:sz w:val="18"/>
          <w:szCs w:val="18"/>
        </w:rPr>
        <w:t xml:space="preserve"> </w:t>
      </w:r>
    </w:p>
    <w:p w:rsidR="0089426C" w:rsidRPr="0089426C" w:rsidRDefault="0089426C" w:rsidP="0089426C">
      <w:pPr>
        <w:ind w:firstLine="709"/>
        <w:jc w:val="center"/>
        <w:rPr>
          <w:b/>
          <w:bCs/>
          <w:sz w:val="18"/>
          <w:szCs w:val="18"/>
        </w:rPr>
      </w:pPr>
    </w:p>
    <w:p w:rsidR="0089426C" w:rsidRPr="0089426C" w:rsidRDefault="0089426C" w:rsidP="0089426C">
      <w:pPr>
        <w:ind w:firstLine="709"/>
        <w:jc w:val="center"/>
        <w:rPr>
          <w:b/>
          <w:bCs/>
          <w:sz w:val="18"/>
          <w:szCs w:val="18"/>
        </w:rPr>
      </w:pPr>
      <w:r w:rsidRPr="0089426C">
        <w:rPr>
          <w:b/>
          <w:bCs/>
          <w:sz w:val="18"/>
          <w:szCs w:val="18"/>
        </w:rPr>
        <w:t>АДМИНИСТРАТИВНЫЙ РЕГЛАМЕНТ</w:t>
      </w:r>
    </w:p>
    <w:p w:rsidR="0089426C" w:rsidRPr="0089426C" w:rsidRDefault="0089426C" w:rsidP="0089426C">
      <w:pPr>
        <w:ind w:firstLine="709"/>
        <w:jc w:val="center"/>
        <w:rPr>
          <w:b/>
          <w:bCs/>
          <w:sz w:val="18"/>
          <w:szCs w:val="18"/>
        </w:rPr>
      </w:pPr>
      <w:r w:rsidRPr="0089426C">
        <w:rPr>
          <w:b/>
          <w:bCs/>
          <w:sz w:val="18"/>
          <w:szCs w:val="18"/>
        </w:rPr>
        <w:t xml:space="preserve">предоставления муниципальной услуги </w:t>
      </w:r>
    </w:p>
    <w:p w:rsidR="0089426C" w:rsidRPr="0089426C" w:rsidRDefault="0089426C" w:rsidP="0089426C">
      <w:pPr>
        <w:ind w:firstLine="709"/>
        <w:jc w:val="center"/>
        <w:rPr>
          <w:b/>
          <w:bCs/>
          <w:sz w:val="18"/>
          <w:szCs w:val="18"/>
        </w:rPr>
      </w:pPr>
      <w:r w:rsidRPr="0089426C">
        <w:rPr>
          <w:b/>
          <w:bCs/>
          <w:sz w:val="18"/>
          <w:szCs w:val="18"/>
        </w:rPr>
        <w:t>«Подготовка и выдача градостроительного плана земельного участка»</w:t>
      </w:r>
      <w:r w:rsidRPr="0089426C">
        <w:rPr>
          <w:sz w:val="18"/>
          <w:szCs w:val="18"/>
          <w:vertAlign w:val="superscript"/>
        </w:rPr>
        <w:t xml:space="preserve"> </w:t>
      </w:r>
    </w:p>
    <w:p w:rsidR="0089426C" w:rsidRPr="0089426C" w:rsidRDefault="0089426C" w:rsidP="0089426C">
      <w:pPr>
        <w:ind w:firstLine="709"/>
        <w:jc w:val="center"/>
        <w:rPr>
          <w:sz w:val="18"/>
          <w:szCs w:val="18"/>
        </w:rPr>
      </w:pPr>
    </w:p>
    <w:p w:rsidR="0089426C" w:rsidRPr="0089426C" w:rsidRDefault="0089426C" w:rsidP="0089426C">
      <w:pPr>
        <w:ind w:firstLine="709"/>
        <w:jc w:val="center"/>
        <w:outlineLvl w:val="1"/>
        <w:rPr>
          <w:b/>
          <w:sz w:val="18"/>
          <w:szCs w:val="18"/>
        </w:rPr>
      </w:pPr>
      <w:r w:rsidRPr="0089426C">
        <w:rPr>
          <w:b/>
          <w:sz w:val="18"/>
          <w:szCs w:val="18"/>
        </w:rPr>
        <w:t>I. Общие положения</w:t>
      </w:r>
    </w:p>
    <w:p w:rsidR="0089426C" w:rsidRPr="0089426C" w:rsidRDefault="0089426C" w:rsidP="0089426C">
      <w:pPr>
        <w:ind w:firstLine="709"/>
        <w:jc w:val="center"/>
        <w:rPr>
          <w:sz w:val="18"/>
          <w:szCs w:val="18"/>
        </w:rPr>
      </w:pPr>
    </w:p>
    <w:p w:rsidR="0089426C" w:rsidRPr="0089426C" w:rsidRDefault="0089426C" w:rsidP="0089426C">
      <w:pPr>
        <w:ind w:firstLine="709"/>
        <w:jc w:val="center"/>
        <w:outlineLvl w:val="2"/>
        <w:rPr>
          <w:b/>
          <w:sz w:val="18"/>
          <w:szCs w:val="18"/>
        </w:rPr>
      </w:pPr>
      <w:r w:rsidRPr="0089426C">
        <w:rPr>
          <w:b/>
          <w:sz w:val="18"/>
          <w:szCs w:val="18"/>
        </w:rPr>
        <w:t>1.1. Предмет регулирования административного регламента</w:t>
      </w:r>
    </w:p>
    <w:p w:rsidR="0089426C" w:rsidRPr="0089426C" w:rsidRDefault="0089426C" w:rsidP="0089426C">
      <w:pPr>
        <w:ind w:firstLine="709"/>
        <w:jc w:val="both"/>
        <w:rPr>
          <w:sz w:val="18"/>
          <w:szCs w:val="18"/>
        </w:rPr>
      </w:pPr>
    </w:p>
    <w:p w:rsidR="0089426C" w:rsidRPr="0089426C" w:rsidRDefault="0089426C" w:rsidP="0089426C">
      <w:pPr>
        <w:ind w:firstLine="709"/>
        <w:jc w:val="both"/>
        <w:rPr>
          <w:bCs/>
          <w:sz w:val="18"/>
          <w:szCs w:val="18"/>
        </w:rPr>
      </w:pPr>
      <w:proofErr w:type="gramStart"/>
      <w:r w:rsidRPr="0089426C">
        <w:rPr>
          <w:sz w:val="18"/>
          <w:szCs w:val="18"/>
        </w:rPr>
        <w:t>Административный регламент предоставления муниципальной услуги «Подготовка и в</w:t>
      </w:r>
      <w:r w:rsidRPr="0089426C">
        <w:rPr>
          <w:bCs/>
          <w:sz w:val="18"/>
          <w:szCs w:val="18"/>
        </w:rPr>
        <w:t>ыдача градостроительного плана земельного участка</w:t>
      </w:r>
      <w:r w:rsidRPr="0089426C">
        <w:rPr>
          <w:sz w:val="18"/>
          <w:szCs w:val="18"/>
        </w:rPr>
        <w:t>»</w:t>
      </w:r>
      <w:r w:rsidRPr="0089426C">
        <w:rPr>
          <w:i/>
          <w:sz w:val="18"/>
          <w:szCs w:val="18"/>
        </w:rPr>
        <w:t xml:space="preserve"> </w:t>
      </w:r>
      <w:r w:rsidRPr="0089426C">
        <w:rPr>
          <w:sz w:val="18"/>
          <w:szCs w:val="18"/>
        </w:rPr>
        <w:t>(далее - административный регламент), определяет порядок, сроки и последовательность действий (административных процедур) органа местного самоуправления - администрации Сутчевского сельского поселения Мариинско-Посадского района Чувашской Республике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w:t>
      </w:r>
      <w:proofErr w:type="gramEnd"/>
      <w:r w:rsidRPr="0089426C">
        <w:rPr>
          <w:sz w:val="18"/>
          <w:szCs w:val="18"/>
        </w:rPr>
        <w:t xml:space="preserve">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89426C" w:rsidRPr="0089426C" w:rsidRDefault="0089426C" w:rsidP="0089426C">
      <w:pPr>
        <w:ind w:firstLine="709"/>
        <w:jc w:val="both"/>
        <w:rPr>
          <w:sz w:val="18"/>
          <w:szCs w:val="18"/>
        </w:rPr>
      </w:pPr>
      <w:proofErr w:type="gramStart"/>
      <w:r w:rsidRPr="0089426C">
        <w:rPr>
          <w:sz w:val="18"/>
          <w:szCs w:val="18"/>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w:t>
      </w:r>
      <w:r w:rsidRPr="0089426C">
        <w:rPr>
          <w:sz w:val="18"/>
          <w:szCs w:val="18"/>
        </w:rPr>
        <w:lastRenderedPageBreak/>
        <w:t>административных процедур и</w:t>
      </w:r>
      <w:proofErr w:type="gramEnd"/>
      <w:r w:rsidRPr="0089426C">
        <w:rPr>
          <w:sz w:val="18"/>
          <w:szCs w:val="18"/>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89426C" w:rsidRPr="0089426C" w:rsidRDefault="0089426C" w:rsidP="0089426C">
      <w:pPr>
        <w:ind w:firstLine="709"/>
        <w:jc w:val="center"/>
        <w:outlineLvl w:val="2"/>
        <w:rPr>
          <w:b/>
          <w:sz w:val="18"/>
          <w:szCs w:val="18"/>
        </w:rPr>
      </w:pPr>
      <w:bookmarkStart w:id="49" w:name="Par59"/>
      <w:bookmarkEnd w:id="49"/>
      <w:r w:rsidRPr="0089426C">
        <w:rPr>
          <w:b/>
          <w:sz w:val="18"/>
          <w:szCs w:val="18"/>
        </w:rPr>
        <w:t>1.2. Круг заявителей</w:t>
      </w:r>
    </w:p>
    <w:p w:rsidR="0089426C" w:rsidRPr="0089426C" w:rsidRDefault="0089426C" w:rsidP="0089426C">
      <w:pPr>
        <w:ind w:firstLine="709"/>
        <w:jc w:val="center"/>
        <w:rPr>
          <w:sz w:val="18"/>
          <w:szCs w:val="18"/>
        </w:rPr>
      </w:pPr>
    </w:p>
    <w:p w:rsidR="0089426C" w:rsidRPr="0089426C" w:rsidRDefault="0089426C" w:rsidP="0089426C">
      <w:pPr>
        <w:ind w:firstLine="709"/>
        <w:jc w:val="both"/>
        <w:rPr>
          <w:sz w:val="18"/>
          <w:szCs w:val="18"/>
        </w:rPr>
      </w:pPr>
      <w:r w:rsidRPr="0089426C">
        <w:rPr>
          <w:sz w:val="18"/>
          <w:szCs w:val="18"/>
        </w:rPr>
        <w:t xml:space="preserve">Заявителями являются в соответствии с </w:t>
      </w:r>
      <w:r w:rsidRPr="0089426C">
        <w:rPr>
          <w:bCs/>
          <w:sz w:val="18"/>
          <w:szCs w:val="18"/>
        </w:rPr>
        <w:t xml:space="preserve">частью 5 статьи 57.3 </w:t>
      </w:r>
      <w:r w:rsidRPr="0089426C">
        <w:rPr>
          <w:sz w:val="18"/>
          <w:szCs w:val="18"/>
        </w:rPr>
        <w:t>Градостроительного кодекса Российской Федерации правообладатели земельных участков - физические лица, в том числе индивидуальные предприниматели и юридические лица.  С запросом о предоставлении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89426C" w:rsidRPr="0089426C" w:rsidRDefault="0089426C" w:rsidP="0089426C">
      <w:pPr>
        <w:outlineLvl w:val="2"/>
        <w:rPr>
          <w:sz w:val="18"/>
          <w:szCs w:val="18"/>
        </w:rPr>
      </w:pPr>
    </w:p>
    <w:p w:rsidR="0089426C" w:rsidRPr="0089426C" w:rsidRDefault="0089426C" w:rsidP="0089426C">
      <w:pPr>
        <w:outlineLvl w:val="2"/>
        <w:rPr>
          <w:sz w:val="18"/>
          <w:szCs w:val="18"/>
        </w:rPr>
      </w:pPr>
    </w:p>
    <w:p w:rsidR="0089426C" w:rsidRPr="0089426C" w:rsidRDefault="0089426C" w:rsidP="0089426C">
      <w:pPr>
        <w:ind w:firstLine="709"/>
        <w:jc w:val="center"/>
        <w:outlineLvl w:val="2"/>
        <w:rPr>
          <w:b/>
          <w:sz w:val="18"/>
          <w:szCs w:val="18"/>
        </w:rPr>
      </w:pPr>
      <w:r w:rsidRPr="0089426C">
        <w:rPr>
          <w:b/>
          <w:sz w:val="18"/>
          <w:szCs w:val="18"/>
        </w:rPr>
        <w:t>1.3. Требования к порядку информирования о предоставлении</w:t>
      </w:r>
    </w:p>
    <w:p w:rsidR="0089426C" w:rsidRPr="0089426C" w:rsidRDefault="0089426C" w:rsidP="0089426C">
      <w:pPr>
        <w:ind w:firstLine="709"/>
        <w:jc w:val="center"/>
        <w:rPr>
          <w:sz w:val="18"/>
          <w:szCs w:val="18"/>
        </w:rPr>
      </w:pPr>
      <w:r w:rsidRPr="0089426C">
        <w:rPr>
          <w:b/>
          <w:sz w:val="18"/>
          <w:szCs w:val="18"/>
        </w:rPr>
        <w:t>муниципальной услуги</w:t>
      </w:r>
    </w:p>
    <w:p w:rsidR="0089426C" w:rsidRPr="0089426C" w:rsidRDefault="0089426C" w:rsidP="0089426C">
      <w:pPr>
        <w:pStyle w:val="ConsPlusNormal"/>
        <w:ind w:firstLine="567"/>
        <w:jc w:val="both"/>
        <w:rPr>
          <w:sz w:val="18"/>
          <w:szCs w:val="18"/>
        </w:rPr>
      </w:pPr>
      <w:bookmarkStart w:id="50" w:name="Par96"/>
      <w:bookmarkEnd w:id="50"/>
      <w:r w:rsidRPr="0089426C">
        <w:rPr>
          <w:sz w:val="18"/>
          <w:szCs w:val="18"/>
        </w:rPr>
        <w:t xml:space="preserve"> 1.3.1. Информация о порядке и сроках предоставления муниципальной услуги является открытой и общедоступной.</w:t>
      </w:r>
    </w:p>
    <w:p w:rsidR="0089426C" w:rsidRPr="0089426C" w:rsidRDefault="0089426C" w:rsidP="0089426C">
      <w:pPr>
        <w:pStyle w:val="ConsPlusNormal"/>
        <w:ind w:firstLine="540"/>
        <w:jc w:val="both"/>
        <w:rPr>
          <w:sz w:val="18"/>
          <w:szCs w:val="18"/>
        </w:rPr>
      </w:pPr>
      <w:r w:rsidRPr="0089426C">
        <w:rPr>
          <w:sz w:val="18"/>
          <w:szCs w:val="18"/>
        </w:rPr>
        <w:t>Информация об адресах, контактных телефонах, адресах электронной почты администрации Сутчевского сельского поселения, предоставляющей муниципальную услугу, содержится в приложении № 1 к настоящему Административному регламенту.</w:t>
      </w:r>
    </w:p>
    <w:p w:rsidR="0089426C" w:rsidRPr="0089426C" w:rsidRDefault="0089426C" w:rsidP="0089426C">
      <w:pPr>
        <w:pStyle w:val="ConsPlusNormal"/>
        <w:ind w:firstLine="540"/>
        <w:jc w:val="both"/>
        <w:rPr>
          <w:sz w:val="18"/>
          <w:szCs w:val="18"/>
        </w:rPr>
      </w:pPr>
      <w:proofErr w:type="gramStart"/>
      <w:r w:rsidRPr="0089426C">
        <w:rPr>
          <w:sz w:val="18"/>
          <w:szCs w:val="18"/>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специалистов, размещаются на информационных стендах в здании администрации сельского поселения,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w:t>
      </w:r>
      <w:proofErr w:type="gramEnd"/>
      <w:r w:rsidRPr="0089426C">
        <w:rPr>
          <w:sz w:val="18"/>
          <w:szCs w:val="18"/>
        </w:rPr>
        <w:t xml:space="preserve"> информационной системе «Единый портал государственных и муниципальных услуг (функций)» </w:t>
      </w:r>
      <w:proofErr w:type="spellStart"/>
      <w:r w:rsidRPr="0089426C">
        <w:rPr>
          <w:sz w:val="18"/>
          <w:szCs w:val="18"/>
        </w:rPr>
        <w:t>www.gosuslugi.ru</w:t>
      </w:r>
      <w:proofErr w:type="spellEnd"/>
      <w:r w:rsidRPr="0089426C">
        <w:rPr>
          <w:sz w:val="18"/>
          <w:szCs w:val="18"/>
        </w:rPr>
        <w:t xml:space="preserve"> и региональной информационной системе Чувашской Республики «Портал государственных и муниципальных услуг (функций) Чувашской Республики» </w:t>
      </w:r>
      <w:hyperlink r:id="rId88" w:history="1">
        <w:r w:rsidRPr="0089426C">
          <w:rPr>
            <w:rStyle w:val="a9"/>
            <w:sz w:val="18"/>
            <w:szCs w:val="18"/>
          </w:rPr>
          <w:t>w</w:t>
        </w:r>
        <w:r w:rsidRPr="0089426C">
          <w:rPr>
            <w:rStyle w:val="a9"/>
            <w:sz w:val="18"/>
            <w:szCs w:val="18"/>
          </w:rPr>
          <w:t>w</w:t>
        </w:r>
        <w:r w:rsidRPr="0089426C">
          <w:rPr>
            <w:rStyle w:val="a9"/>
            <w:sz w:val="18"/>
            <w:szCs w:val="18"/>
          </w:rPr>
          <w:t>w.21.gosuslugi.ru</w:t>
        </w:r>
      </w:hyperlink>
      <w:r w:rsidRPr="0089426C">
        <w:rPr>
          <w:sz w:val="18"/>
          <w:szCs w:val="18"/>
        </w:rPr>
        <w:t xml:space="preserve"> (далее соответственно - Единый портал государственных и муниципальных услуг, Портал государственных и муниципальных услуг). </w:t>
      </w:r>
    </w:p>
    <w:p w:rsidR="0089426C" w:rsidRPr="0089426C" w:rsidRDefault="0089426C" w:rsidP="0089426C">
      <w:pPr>
        <w:pStyle w:val="ConsPlusNormal"/>
        <w:ind w:firstLine="540"/>
        <w:jc w:val="both"/>
        <w:rPr>
          <w:sz w:val="18"/>
          <w:szCs w:val="18"/>
        </w:rPr>
      </w:pPr>
      <w:r w:rsidRPr="0089426C">
        <w:rPr>
          <w:sz w:val="18"/>
          <w:szCs w:val="18"/>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proofErr w:type="spellStart"/>
      <w:r w:rsidRPr="0089426C">
        <w:rPr>
          <w:sz w:val="18"/>
          <w:szCs w:val="18"/>
        </w:rPr>
        <w:t>Шоршелского</w:t>
      </w:r>
      <w:proofErr w:type="spellEnd"/>
      <w:r w:rsidRPr="0089426C">
        <w:rPr>
          <w:sz w:val="18"/>
          <w:szCs w:val="18"/>
        </w:rPr>
        <w:t xml:space="preserve"> сельского поселения  (далее также – специалисты администрации).</w:t>
      </w:r>
    </w:p>
    <w:p w:rsidR="0089426C" w:rsidRPr="0089426C" w:rsidRDefault="0089426C" w:rsidP="0089426C">
      <w:pPr>
        <w:pStyle w:val="ConsPlusNormal"/>
        <w:ind w:firstLine="540"/>
        <w:jc w:val="both"/>
        <w:rPr>
          <w:sz w:val="18"/>
          <w:szCs w:val="18"/>
        </w:rPr>
      </w:pPr>
      <w:r w:rsidRPr="0089426C">
        <w:rPr>
          <w:sz w:val="18"/>
          <w:szCs w:val="18"/>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89426C" w:rsidRPr="0089426C" w:rsidRDefault="0089426C" w:rsidP="0089426C">
      <w:pPr>
        <w:pStyle w:val="ConsPlusNormal"/>
        <w:ind w:firstLine="540"/>
        <w:jc w:val="both"/>
        <w:rPr>
          <w:sz w:val="18"/>
          <w:szCs w:val="18"/>
        </w:rPr>
      </w:pPr>
      <w:r w:rsidRPr="0089426C">
        <w:rPr>
          <w:sz w:val="18"/>
          <w:szCs w:val="18"/>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89426C" w:rsidRPr="0089426C" w:rsidRDefault="0089426C" w:rsidP="0089426C">
      <w:pPr>
        <w:pStyle w:val="ConsPlusNormal"/>
        <w:ind w:firstLine="540"/>
        <w:jc w:val="both"/>
        <w:rPr>
          <w:sz w:val="18"/>
          <w:szCs w:val="18"/>
        </w:rPr>
      </w:pPr>
      <w:r w:rsidRPr="0089426C">
        <w:rPr>
          <w:sz w:val="18"/>
          <w:szCs w:val="18"/>
        </w:rPr>
        <w:t>1.3.2. Для получения информации о процедуре предоставления муниципальной услуги заинтересованное лицо вправе обратиться:</w:t>
      </w:r>
    </w:p>
    <w:p w:rsidR="0089426C" w:rsidRPr="0089426C" w:rsidRDefault="0089426C" w:rsidP="0089426C">
      <w:pPr>
        <w:pStyle w:val="ConsPlusNormal"/>
        <w:ind w:firstLine="540"/>
        <w:jc w:val="both"/>
        <w:rPr>
          <w:sz w:val="18"/>
          <w:szCs w:val="18"/>
        </w:rPr>
      </w:pPr>
      <w:r w:rsidRPr="0089426C">
        <w:rPr>
          <w:sz w:val="18"/>
          <w:szCs w:val="18"/>
        </w:rPr>
        <w:t>- в устной форме в администрацию Сутчевского сельского поселения или в соответствии с соглашением в МФЦ;</w:t>
      </w:r>
    </w:p>
    <w:p w:rsidR="0089426C" w:rsidRPr="0089426C" w:rsidRDefault="0089426C" w:rsidP="0089426C">
      <w:pPr>
        <w:pStyle w:val="ConsPlusNormal"/>
        <w:ind w:firstLine="540"/>
        <w:jc w:val="both"/>
        <w:rPr>
          <w:sz w:val="18"/>
          <w:szCs w:val="18"/>
        </w:rPr>
      </w:pPr>
      <w:r w:rsidRPr="0089426C">
        <w:rPr>
          <w:sz w:val="18"/>
          <w:szCs w:val="18"/>
        </w:rPr>
        <w:t>- по телефону в администрацию Сутчевского сельского поселения или в соответствии с соглашением в МФЦ;</w:t>
      </w:r>
    </w:p>
    <w:p w:rsidR="0089426C" w:rsidRPr="0089426C" w:rsidRDefault="0089426C" w:rsidP="0089426C">
      <w:pPr>
        <w:pStyle w:val="ConsPlusNormal"/>
        <w:ind w:firstLine="540"/>
        <w:jc w:val="both"/>
        <w:rPr>
          <w:sz w:val="18"/>
          <w:szCs w:val="18"/>
        </w:rPr>
      </w:pPr>
      <w:r w:rsidRPr="0089426C">
        <w:rPr>
          <w:sz w:val="18"/>
          <w:szCs w:val="18"/>
        </w:rPr>
        <w:t>- в письменной форме или в форме электронного документа в администрацию Сутчевского сельского поселения или в соответствии с соглашением в МФЦ;</w:t>
      </w:r>
    </w:p>
    <w:p w:rsidR="0089426C" w:rsidRPr="0089426C" w:rsidRDefault="0089426C" w:rsidP="0089426C">
      <w:pPr>
        <w:pStyle w:val="ConsPlusNormal"/>
        <w:ind w:firstLine="540"/>
        <w:jc w:val="both"/>
        <w:rPr>
          <w:sz w:val="18"/>
          <w:szCs w:val="18"/>
        </w:rPr>
      </w:pPr>
      <w:r w:rsidRPr="0089426C">
        <w:rPr>
          <w:sz w:val="18"/>
          <w:szCs w:val="18"/>
        </w:rPr>
        <w:t>- через официальный сайт органа местного самоуправления, Единый портал государственных и муниципальных услуг и Портал государственных и муниципальных услуг.</w:t>
      </w:r>
    </w:p>
    <w:p w:rsidR="0089426C" w:rsidRPr="0089426C" w:rsidRDefault="0089426C" w:rsidP="0089426C">
      <w:pPr>
        <w:pStyle w:val="ConsPlusNormal"/>
        <w:ind w:firstLine="540"/>
        <w:jc w:val="both"/>
        <w:rPr>
          <w:sz w:val="18"/>
          <w:szCs w:val="18"/>
        </w:rPr>
      </w:pPr>
      <w:r w:rsidRPr="0089426C">
        <w:rPr>
          <w:sz w:val="18"/>
          <w:szCs w:val="18"/>
        </w:rPr>
        <w:t>Основными требованиями к информированию заинтересованных лиц о процедуре предоставления муниципальной услуги являются:</w:t>
      </w:r>
    </w:p>
    <w:p w:rsidR="0089426C" w:rsidRPr="0089426C" w:rsidRDefault="0089426C" w:rsidP="0089426C">
      <w:pPr>
        <w:pStyle w:val="ConsPlusNormal"/>
        <w:ind w:firstLine="540"/>
        <w:jc w:val="both"/>
        <w:rPr>
          <w:sz w:val="18"/>
          <w:szCs w:val="18"/>
        </w:rPr>
      </w:pPr>
      <w:r w:rsidRPr="0089426C">
        <w:rPr>
          <w:sz w:val="18"/>
          <w:szCs w:val="18"/>
        </w:rPr>
        <w:t>- достоверность и полнота информирования о процедуре;</w:t>
      </w:r>
    </w:p>
    <w:p w:rsidR="0089426C" w:rsidRPr="0089426C" w:rsidRDefault="0089426C" w:rsidP="0089426C">
      <w:pPr>
        <w:pStyle w:val="ConsPlusNormal"/>
        <w:ind w:firstLine="540"/>
        <w:jc w:val="both"/>
        <w:rPr>
          <w:sz w:val="18"/>
          <w:szCs w:val="18"/>
        </w:rPr>
      </w:pPr>
      <w:r w:rsidRPr="0089426C">
        <w:rPr>
          <w:sz w:val="18"/>
          <w:szCs w:val="18"/>
        </w:rPr>
        <w:t>- четкость в изложении информации о процедуре;</w:t>
      </w:r>
    </w:p>
    <w:p w:rsidR="0089426C" w:rsidRPr="0089426C" w:rsidRDefault="0089426C" w:rsidP="0089426C">
      <w:pPr>
        <w:pStyle w:val="ConsPlusNormal"/>
        <w:ind w:firstLine="540"/>
        <w:jc w:val="both"/>
        <w:rPr>
          <w:sz w:val="18"/>
          <w:szCs w:val="18"/>
        </w:rPr>
      </w:pPr>
      <w:r w:rsidRPr="0089426C">
        <w:rPr>
          <w:sz w:val="18"/>
          <w:szCs w:val="18"/>
        </w:rPr>
        <w:t>- наглядность форм предоставляемой информации;</w:t>
      </w:r>
    </w:p>
    <w:p w:rsidR="0089426C" w:rsidRPr="0089426C" w:rsidRDefault="0089426C" w:rsidP="0089426C">
      <w:pPr>
        <w:pStyle w:val="ConsPlusNormal"/>
        <w:ind w:firstLine="540"/>
        <w:jc w:val="both"/>
        <w:rPr>
          <w:sz w:val="18"/>
          <w:szCs w:val="18"/>
        </w:rPr>
      </w:pPr>
      <w:r w:rsidRPr="0089426C">
        <w:rPr>
          <w:sz w:val="18"/>
          <w:szCs w:val="18"/>
        </w:rPr>
        <w:t>- удобство и доступность получения информации о процедуре;</w:t>
      </w:r>
    </w:p>
    <w:p w:rsidR="0089426C" w:rsidRPr="0089426C" w:rsidRDefault="0089426C" w:rsidP="0089426C">
      <w:pPr>
        <w:pStyle w:val="ConsPlusNormal"/>
        <w:ind w:firstLine="540"/>
        <w:jc w:val="both"/>
        <w:rPr>
          <w:sz w:val="18"/>
          <w:szCs w:val="18"/>
        </w:rPr>
      </w:pPr>
      <w:r w:rsidRPr="0089426C">
        <w:rPr>
          <w:sz w:val="18"/>
          <w:szCs w:val="18"/>
        </w:rPr>
        <w:t>- корректность и тактичность в процессе информирования о процедуре.</w:t>
      </w:r>
    </w:p>
    <w:p w:rsidR="0089426C" w:rsidRPr="0089426C" w:rsidRDefault="0089426C" w:rsidP="0089426C">
      <w:pPr>
        <w:pStyle w:val="ConsPlusNormal"/>
        <w:ind w:firstLine="540"/>
        <w:jc w:val="both"/>
        <w:rPr>
          <w:sz w:val="18"/>
          <w:szCs w:val="18"/>
        </w:rPr>
      </w:pPr>
      <w:r w:rsidRPr="0089426C">
        <w:rPr>
          <w:sz w:val="18"/>
          <w:szCs w:val="18"/>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89426C" w:rsidRPr="0089426C" w:rsidRDefault="0089426C" w:rsidP="0089426C">
      <w:pPr>
        <w:pStyle w:val="ConsPlusNormal"/>
        <w:ind w:firstLine="540"/>
        <w:jc w:val="both"/>
        <w:rPr>
          <w:sz w:val="18"/>
          <w:szCs w:val="18"/>
        </w:rPr>
      </w:pPr>
      <w:r w:rsidRPr="0089426C">
        <w:rPr>
          <w:sz w:val="18"/>
          <w:szCs w:val="18"/>
        </w:rPr>
        <w:t>1.3.3. Публичное устное информирование осуществляется с привлечением СМИ.</w:t>
      </w:r>
    </w:p>
    <w:p w:rsidR="0089426C" w:rsidRPr="0089426C" w:rsidRDefault="0089426C" w:rsidP="0089426C">
      <w:pPr>
        <w:pStyle w:val="ConsPlusNormal"/>
        <w:ind w:firstLine="540"/>
        <w:jc w:val="both"/>
        <w:rPr>
          <w:sz w:val="18"/>
          <w:szCs w:val="18"/>
        </w:rPr>
      </w:pPr>
      <w:r w:rsidRPr="0089426C">
        <w:rPr>
          <w:sz w:val="18"/>
          <w:szCs w:val="18"/>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w:t>
      </w:r>
    </w:p>
    <w:p w:rsidR="0089426C" w:rsidRPr="0089426C" w:rsidRDefault="0089426C" w:rsidP="0089426C">
      <w:pPr>
        <w:pStyle w:val="ConsPlusNormal"/>
        <w:ind w:firstLine="540"/>
        <w:jc w:val="both"/>
        <w:rPr>
          <w:sz w:val="18"/>
          <w:szCs w:val="18"/>
        </w:rPr>
      </w:pPr>
      <w:r w:rsidRPr="0089426C">
        <w:rPr>
          <w:sz w:val="18"/>
          <w:szCs w:val="18"/>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89426C" w:rsidRPr="0089426C" w:rsidRDefault="0089426C" w:rsidP="0089426C">
      <w:pPr>
        <w:pStyle w:val="ConsPlusNormal"/>
        <w:ind w:firstLine="540"/>
        <w:jc w:val="both"/>
        <w:rPr>
          <w:sz w:val="18"/>
          <w:szCs w:val="18"/>
        </w:rPr>
      </w:pPr>
      <w:r w:rsidRPr="0089426C">
        <w:rPr>
          <w:sz w:val="18"/>
          <w:szCs w:val="18"/>
        </w:rPr>
        <w:t xml:space="preserve">- полное наименование </w:t>
      </w:r>
      <w:proofErr w:type="gramStart"/>
      <w:r w:rsidRPr="0089426C">
        <w:rPr>
          <w:sz w:val="18"/>
          <w:szCs w:val="18"/>
        </w:rPr>
        <w:t>местной</w:t>
      </w:r>
      <w:proofErr w:type="gramEnd"/>
      <w:r w:rsidRPr="0089426C">
        <w:rPr>
          <w:sz w:val="18"/>
          <w:szCs w:val="18"/>
        </w:rPr>
        <w:t xml:space="preserve"> администрации, предоставляющего муниципальную услугу;</w:t>
      </w:r>
    </w:p>
    <w:p w:rsidR="0089426C" w:rsidRPr="0089426C" w:rsidRDefault="0089426C" w:rsidP="0089426C">
      <w:pPr>
        <w:pStyle w:val="ConsPlusNormal"/>
        <w:ind w:firstLine="540"/>
        <w:jc w:val="both"/>
        <w:rPr>
          <w:sz w:val="18"/>
          <w:szCs w:val="18"/>
        </w:rPr>
      </w:pPr>
      <w:r w:rsidRPr="0089426C">
        <w:rPr>
          <w:sz w:val="18"/>
          <w:szCs w:val="18"/>
        </w:rPr>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89426C" w:rsidRPr="0089426C" w:rsidRDefault="0089426C" w:rsidP="0089426C">
      <w:pPr>
        <w:pStyle w:val="ConsPlusNormal"/>
        <w:ind w:firstLine="540"/>
        <w:jc w:val="both"/>
        <w:rPr>
          <w:sz w:val="18"/>
          <w:szCs w:val="18"/>
        </w:rPr>
      </w:pPr>
      <w:r w:rsidRPr="0089426C">
        <w:rPr>
          <w:sz w:val="18"/>
          <w:szCs w:val="18"/>
        </w:rPr>
        <w:t>- формы и образцы заполнения заявления о предоставлении муниципальной услуги;</w:t>
      </w:r>
    </w:p>
    <w:p w:rsidR="0089426C" w:rsidRPr="0089426C" w:rsidRDefault="0089426C" w:rsidP="0089426C">
      <w:pPr>
        <w:pStyle w:val="ConsPlusNormal"/>
        <w:ind w:firstLine="540"/>
        <w:jc w:val="both"/>
        <w:rPr>
          <w:sz w:val="18"/>
          <w:szCs w:val="18"/>
        </w:rPr>
      </w:pPr>
      <w:r w:rsidRPr="0089426C">
        <w:rPr>
          <w:sz w:val="18"/>
          <w:szCs w:val="18"/>
        </w:rPr>
        <w:t>- рекомендации по заполнению заявления о предоставлении муниципальной услуги;</w:t>
      </w:r>
    </w:p>
    <w:p w:rsidR="0089426C" w:rsidRPr="0089426C" w:rsidRDefault="0089426C" w:rsidP="0089426C">
      <w:pPr>
        <w:pStyle w:val="ConsPlusNormal"/>
        <w:ind w:firstLine="540"/>
        <w:jc w:val="both"/>
        <w:rPr>
          <w:sz w:val="18"/>
          <w:szCs w:val="18"/>
        </w:rPr>
      </w:pPr>
      <w:r w:rsidRPr="0089426C">
        <w:rPr>
          <w:sz w:val="18"/>
          <w:szCs w:val="18"/>
        </w:rPr>
        <w:t>- перечень документов, необходимых для предоставления муниципальной услуги;</w:t>
      </w:r>
    </w:p>
    <w:p w:rsidR="0089426C" w:rsidRPr="0089426C" w:rsidRDefault="0089426C" w:rsidP="0089426C">
      <w:pPr>
        <w:pStyle w:val="ConsPlusNormal"/>
        <w:ind w:firstLine="540"/>
        <w:jc w:val="both"/>
        <w:rPr>
          <w:sz w:val="18"/>
          <w:szCs w:val="18"/>
        </w:rPr>
      </w:pPr>
      <w:r w:rsidRPr="0089426C">
        <w:rPr>
          <w:sz w:val="18"/>
          <w:szCs w:val="18"/>
        </w:rPr>
        <w:t>- порядок предоставления муниципальной услуги, в том числе в электронной форме;</w:t>
      </w:r>
    </w:p>
    <w:p w:rsidR="0089426C" w:rsidRPr="0089426C" w:rsidRDefault="0089426C" w:rsidP="0089426C">
      <w:pPr>
        <w:pStyle w:val="ConsPlusNormal"/>
        <w:ind w:firstLine="540"/>
        <w:jc w:val="both"/>
        <w:rPr>
          <w:sz w:val="18"/>
          <w:szCs w:val="18"/>
        </w:rPr>
      </w:pPr>
      <w:r w:rsidRPr="0089426C">
        <w:rPr>
          <w:sz w:val="18"/>
          <w:szCs w:val="18"/>
        </w:rPr>
        <w:t>- перечень оснований для отказа в предоставлении муниципальной услуги;</w:t>
      </w:r>
    </w:p>
    <w:p w:rsidR="0089426C" w:rsidRPr="0089426C" w:rsidRDefault="0089426C" w:rsidP="0089426C">
      <w:pPr>
        <w:pStyle w:val="ConsPlusNormal"/>
        <w:ind w:firstLine="540"/>
        <w:jc w:val="both"/>
        <w:rPr>
          <w:sz w:val="18"/>
          <w:szCs w:val="18"/>
        </w:rPr>
      </w:pPr>
      <w:r w:rsidRPr="0089426C">
        <w:rPr>
          <w:sz w:val="18"/>
          <w:szCs w:val="18"/>
        </w:rPr>
        <w:t>- извлечения из законодательных и иных нормативных правовых актов, содержащих нормы, регулирующие предоставление муниципальной услуги;</w:t>
      </w:r>
    </w:p>
    <w:p w:rsidR="0089426C" w:rsidRPr="0089426C" w:rsidRDefault="0089426C" w:rsidP="0089426C">
      <w:pPr>
        <w:pStyle w:val="ConsPlusNormal"/>
        <w:ind w:firstLine="540"/>
        <w:jc w:val="both"/>
        <w:rPr>
          <w:sz w:val="18"/>
          <w:szCs w:val="18"/>
        </w:rPr>
      </w:pPr>
      <w:r w:rsidRPr="0089426C">
        <w:rPr>
          <w:sz w:val="18"/>
          <w:szCs w:val="18"/>
        </w:rPr>
        <w:t>- перечень наиболее часто задаваемых заявителями вопросов и ответов на них;</w:t>
      </w:r>
    </w:p>
    <w:p w:rsidR="0089426C" w:rsidRPr="0089426C" w:rsidRDefault="0089426C" w:rsidP="0089426C">
      <w:pPr>
        <w:pStyle w:val="ConsPlusNormal"/>
        <w:ind w:firstLine="540"/>
        <w:jc w:val="both"/>
        <w:rPr>
          <w:sz w:val="18"/>
          <w:szCs w:val="18"/>
        </w:rPr>
      </w:pPr>
      <w:r w:rsidRPr="0089426C">
        <w:rPr>
          <w:sz w:val="18"/>
          <w:szCs w:val="18"/>
        </w:rPr>
        <w:t xml:space="preserve">-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w:t>
      </w:r>
      <w:proofErr w:type="gramStart"/>
      <w:r w:rsidRPr="0089426C">
        <w:rPr>
          <w:sz w:val="18"/>
          <w:szCs w:val="18"/>
        </w:rPr>
        <w:t>муниципальной</w:t>
      </w:r>
      <w:proofErr w:type="gramEnd"/>
      <w:r w:rsidRPr="0089426C">
        <w:rPr>
          <w:sz w:val="18"/>
          <w:szCs w:val="18"/>
        </w:rPr>
        <w:t xml:space="preserve"> услугу.</w:t>
      </w:r>
    </w:p>
    <w:p w:rsidR="0089426C" w:rsidRPr="0089426C" w:rsidRDefault="0089426C" w:rsidP="0089426C">
      <w:pPr>
        <w:pStyle w:val="ConsPlusNormal"/>
        <w:ind w:firstLine="540"/>
        <w:jc w:val="both"/>
        <w:rPr>
          <w:sz w:val="18"/>
          <w:szCs w:val="18"/>
        </w:rPr>
      </w:pPr>
      <w:r w:rsidRPr="0089426C">
        <w:rPr>
          <w:sz w:val="18"/>
          <w:szCs w:val="18"/>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89426C" w:rsidRPr="0089426C" w:rsidRDefault="0089426C" w:rsidP="0089426C">
      <w:pPr>
        <w:pStyle w:val="ConsPlusNormal"/>
        <w:ind w:firstLine="540"/>
        <w:jc w:val="both"/>
        <w:rPr>
          <w:sz w:val="18"/>
          <w:szCs w:val="18"/>
        </w:rPr>
      </w:pPr>
      <w:r w:rsidRPr="0089426C">
        <w:rPr>
          <w:sz w:val="18"/>
          <w:szCs w:val="18"/>
        </w:rPr>
        <w:t>На Едином портале государственных и муниципальных услуг, Портале государственных и муниципальных услуг размещена следующая информация:</w:t>
      </w:r>
    </w:p>
    <w:p w:rsidR="0089426C" w:rsidRPr="0089426C" w:rsidRDefault="0089426C" w:rsidP="0089426C">
      <w:pPr>
        <w:pStyle w:val="ConsPlusNormal"/>
        <w:ind w:firstLine="540"/>
        <w:jc w:val="both"/>
        <w:rPr>
          <w:sz w:val="18"/>
          <w:szCs w:val="18"/>
        </w:rPr>
      </w:pPr>
      <w:r w:rsidRPr="0089426C">
        <w:rPr>
          <w:sz w:val="18"/>
          <w:szCs w:val="18"/>
        </w:rPr>
        <w:t>наименование муниципальной услуги;</w:t>
      </w:r>
    </w:p>
    <w:p w:rsidR="0089426C" w:rsidRPr="0089426C" w:rsidRDefault="0089426C" w:rsidP="0089426C">
      <w:pPr>
        <w:pStyle w:val="ConsPlusNormal"/>
        <w:ind w:firstLine="540"/>
        <w:jc w:val="both"/>
        <w:rPr>
          <w:sz w:val="18"/>
          <w:szCs w:val="18"/>
        </w:rPr>
      </w:pPr>
      <w:r w:rsidRPr="0089426C">
        <w:rPr>
          <w:sz w:val="18"/>
          <w:szCs w:val="18"/>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89426C" w:rsidRPr="0089426C" w:rsidRDefault="0089426C" w:rsidP="0089426C">
      <w:pPr>
        <w:pStyle w:val="ConsPlusNormal"/>
        <w:ind w:firstLine="540"/>
        <w:jc w:val="both"/>
        <w:rPr>
          <w:sz w:val="18"/>
          <w:szCs w:val="18"/>
        </w:rPr>
      </w:pPr>
      <w:r w:rsidRPr="0089426C">
        <w:rPr>
          <w:sz w:val="18"/>
          <w:szCs w:val="18"/>
        </w:rPr>
        <w:t>наименование органа местного самоуправления, предоставляющего муниципальную услугу;</w:t>
      </w:r>
    </w:p>
    <w:p w:rsidR="0089426C" w:rsidRPr="0089426C" w:rsidRDefault="0089426C" w:rsidP="0089426C">
      <w:pPr>
        <w:pStyle w:val="ConsPlusNormal"/>
        <w:ind w:firstLine="540"/>
        <w:jc w:val="both"/>
        <w:rPr>
          <w:sz w:val="18"/>
          <w:szCs w:val="18"/>
        </w:rPr>
      </w:pPr>
      <w:r w:rsidRPr="0089426C">
        <w:rPr>
          <w:sz w:val="18"/>
          <w:szCs w:val="18"/>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89426C" w:rsidRPr="0089426C" w:rsidRDefault="0089426C" w:rsidP="0089426C">
      <w:pPr>
        <w:pStyle w:val="ConsPlusNormal"/>
        <w:ind w:firstLine="540"/>
        <w:jc w:val="both"/>
        <w:rPr>
          <w:sz w:val="18"/>
          <w:szCs w:val="18"/>
        </w:rPr>
      </w:pPr>
      <w:r w:rsidRPr="0089426C">
        <w:rPr>
          <w:sz w:val="18"/>
          <w:szCs w:val="18"/>
        </w:rPr>
        <w:t>перечень нормативных правовых актов, непосредственно регулирующих предоставление муниципальной услуги;</w:t>
      </w:r>
    </w:p>
    <w:p w:rsidR="0089426C" w:rsidRPr="0089426C" w:rsidRDefault="0089426C" w:rsidP="0089426C">
      <w:pPr>
        <w:pStyle w:val="ConsPlusNormal"/>
        <w:ind w:firstLine="540"/>
        <w:jc w:val="both"/>
        <w:rPr>
          <w:sz w:val="18"/>
          <w:szCs w:val="18"/>
        </w:rPr>
      </w:pPr>
      <w:r w:rsidRPr="0089426C">
        <w:rPr>
          <w:sz w:val="18"/>
          <w:szCs w:val="18"/>
        </w:rPr>
        <w:t>способы предоставления муниципальной услуги;</w:t>
      </w:r>
    </w:p>
    <w:p w:rsidR="0089426C" w:rsidRPr="0089426C" w:rsidRDefault="0089426C" w:rsidP="0089426C">
      <w:pPr>
        <w:pStyle w:val="ConsPlusNormal"/>
        <w:ind w:firstLine="540"/>
        <w:jc w:val="both"/>
        <w:rPr>
          <w:sz w:val="18"/>
          <w:szCs w:val="18"/>
        </w:rPr>
      </w:pPr>
      <w:r w:rsidRPr="0089426C">
        <w:rPr>
          <w:sz w:val="18"/>
          <w:szCs w:val="18"/>
        </w:rPr>
        <w:t>описание результата предоставления муниципальной услуги;</w:t>
      </w:r>
    </w:p>
    <w:p w:rsidR="0089426C" w:rsidRPr="0089426C" w:rsidRDefault="0089426C" w:rsidP="0089426C">
      <w:pPr>
        <w:pStyle w:val="ConsPlusNormal"/>
        <w:ind w:firstLine="540"/>
        <w:jc w:val="both"/>
        <w:rPr>
          <w:sz w:val="18"/>
          <w:szCs w:val="18"/>
        </w:rPr>
      </w:pPr>
      <w:r w:rsidRPr="0089426C">
        <w:rPr>
          <w:sz w:val="18"/>
          <w:szCs w:val="18"/>
        </w:rPr>
        <w:t>категория заявителей, которым предоставляется муниципальная услуга;</w:t>
      </w:r>
    </w:p>
    <w:p w:rsidR="0089426C" w:rsidRPr="0089426C" w:rsidRDefault="0089426C" w:rsidP="0089426C">
      <w:pPr>
        <w:pStyle w:val="ConsPlusNormal"/>
        <w:ind w:firstLine="540"/>
        <w:jc w:val="both"/>
        <w:rPr>
          <w:sz w:val="18"/>
          <w:szCs w:val="18"/>
        </w:rPr>
      </w:pPr>
      <w:r w:rsidRPr="0089426C">
        <w:rPr>
          <w:sz w:val="18"/>
          <w:szCs w:val="18"/>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89426C" w:rsidRPr="0089426C" w:rsidRDefault="0089426C" w:rsidP="0089426C">
      <w:pPr>
        <w:pStyle w:val="ConsPlusNormal"/>
        <w:ind w:firstLine="540"/>
        <w:jc w:val="both"/>
        <w:rPr>
          <w:sz w:val="18"/>
          <w:szCs w:val="18"/>
        </w:rPr>
      </w:pPr>
      <w:r w:rsidRPr="0089426C">
        <w:rPr>
          <w:sz w:val="18"/>
          <w:szCs w:val="18"/>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89426C" w:rsidRPr="0089426C" w:rsidRDefault="0089426C" w:rsidP="0089426C">
      <w:pPr>
        <w:pStyle w:val="ConsPlusNormal"/>
        <w:ind w:firstLine="540"/>
        <w:jc w:val="both"/>
        <w:rPr>
          <w:sz w:val="18"/>
          <w:szCs w:val="18"/>
        </w:rPr>
      </w:pPr>
      <w:r w:rsidRPr="0089426C">
        <w:rPr>
          <w:sz w:val="18"/>
          <w:szCs w:val="18"/>
        </w:rPr>
        <w:t>срок, в течение которого заявление о предоставлении муниципальной услуги должно быть зарегистрировано;</w:t>
      </w:r>
    </w:p>
    <w:p w:rsidR="0089426C" w:rsidRPr="0089426C" w:rsidRDefault="0089426C" w:rsidP="0089426C">
      <w:pPr>
        <w:pStyle w:val="ConsPlusNormal"/>
        <w:ind w:firstLine="540"/>
        <w:jc w:val="both"/>
        <w:rPr>
          <w:sz w:val="18"/>
          <w:szCs w:val="18"/>
        </w:rPr>
      </w:pPr>
      <w:r w:rsidRPr="0089426C">
        <w:rPr>
          <w:sz w:val="18"/>
          <w:szCs w:val="18"/>
        </w:rPr>
        <w:t>максимальный срок ожидания в очереди при подаче заявления о предоставлении муниципальной услуги лично;</w:t>
      </w:r>
    </w:p>
    <w:p w:rsidR="0089426C" w:rsidRPr="0089426C" w:rsidRDefault="0089426C" w:rsidP="0089426C">
      <w:pPr>
        <w:pStyle w:val="ConsPlusNormal"/>
        <w:ind w:firstLine="540"/>
        <w:jc w:val="both"/>
        <w:rPr>
          <w:sz w:val="18"/>
          <w:szCs w:val="18"/>
        </w:rPr>
      </w:pPr>
      <w:r w:rsidRPr="0089426C">
        <w:rPr>
          <w:sz w:val="18"/>
          <w:szCs w:val="18"/>
        </w:rPr>
        <w:t>основания для отказа в предоставлении муниципальной услуги;</w:t>
      </w:r>
    </w:p>
    <w:p w:rsidR="0089426C" w:rsidRPr="0089426C" w:rsidRDefault="0089426C" w:rsidP="0089426C">
      <w:pPr>
        <w:pStyle w:val="ConsPlusNormal"/>
        <w:ind w:firstLine="540"/>
        <w:jc w:val="both"/>
        <w:rPr>
          <w:sz w:val="18"/>
          <w:szCs w:val="18"/>
        </w:rPr>
      </w:pPr>
      <w:r w:rsidRPr="0089426C">
        <w:rPr>
          <w:sz w:val="18"/>
          <w:szCs w:val="1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9426C" w:rsidRPr="0089426C" w:rsidRDefault="0089426C" w:rsidP="0089426C">
      <w:pPr>
        <w:pStyle w:val="ConsPlusNormal"/>
        <w:ind w:firstLine="540"/>
        <w:jc w:val="both"/>
        <w:rPr>
          <w:sz w:val="18"/>
          <w:szCs w:val="18"/>
        </w:rPr>
      </w:pPr>
      <w:proofErr w:type="gramStart"/>
      <w:r w:rsidRPr="0089426C">
        <w:rPr>
          <w:sz w:val="18"/>
          <w:szCs w:val="18"/>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89426C">
        <w:rPr>
          <w:sz w:val="18"/>
          <w:szCs w:val="18"/>
        </w:rPr>
        <w:t xml:space="preserve"> получены такие документы;</w:t>
      </w:r>
    </w:p>
    <w:p w:rsidR="0089426C" w:rsidRPr="0089426C" w:rsidRDefault="0089426C" w:rsidP="0089426C">
      <w:pPr>
        <w:pStyle w:val="ConsPlusNormal"/>
        <w:ind w:firstLine="540"/>
        <w:jc w:val="both"/>
        <w:rPr>
          <w:sz w:val="18"/>
          <w:szCs w:val="18"/>
        </w:rPr>
      </w:pPr>
      <w:r w:rsidRPr="0089426C">
        <w:rPr>
          <w:sz w:val="18"/>
          <w:szCs w:val="1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9426C" w:rsidRPr="0089426C" w:rsidRDefault="0089426C" w:rsidP="0089426C">
      <w:pPr>
        <w:pStyle w:val="ConsPlusNormal"/>
        <w:ind w:firstLine="540"/>
        <w:jc w:val="both"/>
        <w:rPr>
          <w:sz w:val="18"/>
          <w:szCs w:val="18"/>
        </w:rPr>
      </w:pPr>
      <w:r w:rsidRPr="0089426C">
        <w:rPr>
          <w:sz w:val="18"/>
          <w:szCs w:val="18"/>
        </w:rPr>
        <w:t>сведения о безвозмездности предоставления муниципальной услуги;</w:t>
      </w:r>
    </w:p>
    <w:p w:rsidR="0089426C" w:rsidRPr="0089426C" w:rsidRDefault="0089426C" w:rsidP="0089426C">
      <w:pPr>
        <w:pStyle w:val="ConsPlusNormal"/>
        <w:ind w:firstLine="540"/>
        <w:jc w:val="both"/>
        <w:rPr>
          <w:sz w:val="18"/>
          <w:szCs w:val="18"/>
        </w:rPr>
      </w:pPr>
      <w:r w:rsidRPr="0089426C">
        <w:rPr>
          <w:sz w:val="18"/>
          <w:szCs w:val="18"/>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89426C" w:rsidRPr="0089426C" w:rsidRDefault="0089426C" w:rsidP="0089426C">
      <w:pPr>
        <w:pStyle w:val="ConsPlusNormal"/>
        <w:ind w:firstLine="540"/>
        <w:jc w:val="both"/>
        <w:rPr>
          <w:sz w:val="18"/>
          <w:szCs w:val="18"/>
        </w:rPr>
      </w:pPr>
      <w:r w:rsidRPr="0089426C">
        <w:rPr>
          <w:sz w:val="18"/>
          <w:szCs w:val="18"/>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89426C" w:rsidRPr="0089426C" w:rsidRDefault="0089426C" w:rsidP="0089426C">
      <w:pPr>
        <w:pStyle w:val="ConsPlusNormal"/>
        <w:ind w:firstLine="540"/>
        <w:jc w:val="both"/>
        <w:rPr>
          <w:sz w:val="18"/>
          <w:szCs w:val="18"/>
        </w:rPr>
      </w:pPr>
      <w:r w:rsidRPr="0089426C">
        <w:rPr>
          <w:sz w:val="18"/>
          <w:szCs w:val="18"/>
        </w:rPr>
        <w:t>1.3.5. Индивидуальное устное информирование о порядке предоставления муниципальной услуги осуществляется специалистом администрации Сутчевского сельского поселения либо в соответствии с соглашением специалистом МФЦ при обращении заявителей за информацией:</w:t>
      </w:r>
    </w:p>
    <w:p w:rsidR="0089426C" w:rsidRPr="0089426C" w:rsidRDefault="0089426C" w:rsidP="0089426C">
      <w:pPr>
        <w:pStyle w:val="ConsPlusNormal"/>
        <w:ind w:firstLine="540"/>
        <w:jc w:val="both"/>
        <w:rPr>
          <w:sz w:val="18"/>
          <w:szCs w:val="18"/>
        </w:rPr>
      </w:pPr>
      <w:r w:rsidRPr="0089426C">
        <w:rPr>
          <w:sz w:val="18"/>
          <w:szCs w:val="18"/>
        </w:rPr>
        <w:t>- лично;</w:t>
      </w:r>
    </w:p>
    <w:p w:rsidR="0089426C" w:rsidRPr="0089426C" w:rsidRDefault="0089426C" w:rsidP="0089426C">
      <w:pPr>
        <w:pStyle w:val="ConsPlusNormal"/>
        <w:ind w:firstLine="540"/>
        <w:jc w:val="both"/>
        <w:rPr>
          <w:sz w:val="18"/>
          <w:szCs w:val="18"/>
        </w:rPr>
      </w:pPr>
      <w:r w:rsidRPr="0089426C">
        <w:rPr>
          <w:sz w:val="18"/>
          <w:szCs w:val="18"/>
        </w:rPr>
        <w:t>- по телефону.</w:t>
      </w:r>
    </w:p>
    <w:p w:rsidR="0089426C" w:rsidRPr="0089426C" w:rsidRDefault="0089426C" w:rsidP="0089426C">
      <w:pPr>
        <w:pStyle w:val="ConsPlusNormal"/>
        <w:ind w:firstLine="540"/>
        <w:jc w:val="both"/>
        <w:rPr>
          <w:sz w:val="18"/>
          <w:szCs w:val="18"/>
        </w:rPr>
      </w:pPr>
      <w:r w:rsidRPr="0089426C">
        <w:rPr>
          <w:sz w:val="18"/>
          <w:szCs w:val="18"/>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89426C" w:rsidRPr="0089426C" w:rsidRDefault="0089426C" w:rsidP="0089426C">
      <w:pPr>
        <w:pStyle w:val="ConsPlusNormal"/>
        <w:ind w:firstLine="540"/>
        <w:jc w:val="both"/>
        <w:rPr>
          <w:sz w:val="18"/>
          <w:szCs w:val="18"/>
        </w:rPr>
      </w:pPr>
      <w:r w:rsidRPr="0089426C">
        <w:rPr>
          <w:sz w:val="18"/>
          <w:szCs w:val="18"/>
        </w:rPr>
        <w:lastRenderedPageBreak/>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89426C" w:rsidRPr="0089426C" w:rsidRDefault="0089426C" w:rsidP="0089426C">
      <w:pPr>
        <w:pStyle w:val="ConsPlusNormal"/>
        <w:ind w:firstLine="540"/>
        <w:jc w:val="both"/>
        <w:rPr>
          <w:sz w:val="18"/>
          <w:szCs w:val="18"/>
        </w:rPr>
      </w:pPr>
      <w:r w:rsidRPr="0089426C">
        <w:rPr>
          <w:sz w:val="18"/>
          <w:szCs w:val="18"/>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89426C" w:rsidRPr="0089426C" w:rsidRDefault="0089426C" w:rsidP="0089426C">
      <w:pPr>
        <w:pStyle w:val="ConsPlusNormal"/>
        <w:ind w:firstLine="540"/>
        <w:jc w:val="both"/>
        <w:rPr>
          <w:sz w:val="18"/>
          <w:szCs w:val="18"/>
        </w:rPr>
      </w:pPr>
      <w:r w:rsidRPr="0089426C">
        <w:rPr>
          <w:sz w:val="18"/>
          <w:szCs w:val="18"/>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89426C" w:rsidRPr="0089426C" w:rsidRDefault="0089426C" w:rsidP="0089426C">
      <w:pPr>
        <w:pStyle w:val="ConsPlusNormal"/>
        <w:ind w:firstLine="540"/>
        <w:jc w:val="both"/>
        <w:rPr>
          <w:sz w:val="18"/>
          <w:szCs w:val="18"/>
        </w:rPr>
      </w:pPr>
      <w:r w:rsidRPr="0089426C">
        <w:rPr>
          <w:sz w:val="18"/>
          <w:szCs w:val="18"/>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89426C" w:rsidRPr="0089426C" w:rsidRDefault="0089426C" w:rsidP="0089426C">
      <w:pPr>
        <w:pStyle w:val="ConsPlusNormal"/>
        <w:ind w:firstLine="540"/>
        <w:jc w:val="both"/>
        <w:rPr>
          <w:sz w:val="18"/>
          <w:szCs w:val="18"/>
        </w:rPr>
      </w:pPr>
      <w:proofErr w:type="gramStart"/>
      <w:r w:rsidRPr="0089426C">
        <w:rPr>
          <w:sz w:val="18"/>
          <w:szCs w:val="18"/>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89426C">
        <w:rPr>
          <w:sz w:val="18"/>
          <w:szCs w:val="18"/>
        </w:rPr>
        <w:t xml:space="preserve"> В остальных случаях дается письменный ответ по существу поставленных в обращении вопросов.</w:t>
      </w:r>
    </w:p>
    <w:p w:rsidR="0089426C" w:rsidRPr="0089426C" w:rsidRDefault="0089426C" w:rsidP="0089426C">
      <w:pPr>
        <w:pStyle w:val="ConsPlusNormal"/>
        <w:ind w:firstLine="540"/>
        <w:jc w:val="both"/>
        <w:rPr>
          <w:sz w:val="18"/>
          <w:szCs w:val="18"/>
        </w:rPr>
      </w:pPr>
      <w:r w:rsidRPr="0089426C">
        <w:rPr>
          <w:sz w:val="18"/>
          <w:szCs w:val="18"/>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89426C" w:rsidRPr="0089426C" w:rsidRDefault="0089426C" w:rsidP="0089426C">
      <w:pPr>
        <w:pStyle w:val="ConsPlusNormal"/>
        <w:ind w:firstLine="540"/>
        <w:jc w:val="both"/>
        <w:rPr>
          <w:sz w:val="18"/>
          <w:szCs w:val="18"/>
        </w:rPr>
      </w:pPr>
      <w:r w:rsidRPr="0089426C">
        <w:rPr>
          <w:sz w:val="18"/>
          <w:szCs w:val="18"/>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89426C" w:rsidRPr="0089426C" w:rsidRDefault="0089426C" w:rsidP="0089426C">
      <w:pPr>
        <w:pStyle w:val="ConsPlusNormal"/>
        <w:ind w:firstLine="540"/>
        <w:jc w:val="both"/>
        <w:rPr>
          <w:sz w:val="18"/>
          <w:szCs w:val="18"/>
        </w:rPr>
      </w:pPr>
      <w:r w:rsidRPr="0089426C">
        <w:rPr>
          <w:sz w:val="18"/>
          <w:szCs w:val="18"/>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9426C" w:rsidRPr="0089426C" w:rsidRDefault="0089426C" w:rsidP="0089426C">
      <w:pPr>
        <w:pStyle w:val="ConsPlusNormal"/>
        <w:ind w:firstLine="540"/>
        <w:jc w:val="both"/>
        <w:rPr>
          <w:sz w:val="18"/>
          <w:szCs w:val="18"/>
        </w:rPr>
      </w:pPr>
      <w:r w:rsidRPr="0089426C">
        <w:rPr>
          <w:sz w:val="18"/>
          <w:szCs w:val="18"/>
        </w:rPr>
        <w:t>Ответ на обращение направляется заинтересованному лицу в течение 30 дней со дня его регистрации.</w:t>
      </w:r>
    </w:p>
    <w:p w:rsidR="0089426C" w:rsidRPr="0089426C" w:rsidRDefault="0089426C" w:rsidP="0089426C">
      <w:pPr>
        <w:ind w:firstLine="709"/>
        <w:jc w:val="both"/>
        <w:rPr>
          <w:sz w:val="18"/>
          <w:szCs w:val="18"/>
        </w:rPr>
      </w:pPr>
    </w:p>
    <w:p w:rsidR="0089426C" w:rsidRPr="0089426C" w:rsidRDefault="0089426C" w:rsidP="0089426C">
      <w:pPr>
        <w:ind w:firstLine="709"/>
        <w:jc w:val="center"/>
        <w:outlineLvl w:val="1"/>
        <w:rPr>
          <w:b/>
          <w:sz w:val="18"/>
          <w:szCs w:val="18"/>
        </w:rPr>
      </w:pPr>
      <w:r w:rsidRPr="0089426C">
        <w:rPr>
          <w:b/>
          <w:sz w:val="18"/>
          <w:szCs w:val="18"/>
        </w:rPr>
        <w:t>II. Стандарт предоставления муниципальной услуги</w:t>
      </w:r>
    </w:p>
    <w:p w:rsidR="0089426C" w:rsidRPr="0089426C" w:rsidRDefault="0089426C" w:rsidP="0089426C">
      <w:pPr>
        <w:ind w:firstLine="709"/>
        <w:jc w:val="center"/>
        <w:outlineLvl w:val="2"/>
        <w:rPr>
          <w:b/>
          <w:sz w:val="18"/>
          <w:szCs w:val="18"/>
        </w:rPr>
      </w:pPr>
      <w:bookmarkStart w:id="51" w:name="Par98"/>
      <w:bookmarkEnd w:id="51"/>
      <w:r w:rsidRPr="0089426C">
        <w:rPr>
          <w:sz w:val="18"/>
          <w:szCs w:val="18"/>
        </w:rPr>
        <w:t xml:space="preserve">2.1. </w:t>
      </w:r>
      <w:r w:rsidRPr="0089426C">
        <w:rPr>
          <w:b/>
          <w:sz w:val="18"/>
          <w:szCs w:val="18"/>
        </w:rPr>
        <w:t>Наименование муниципальной услуги</w:t>
      </w:r>
      <w:bookmarkStart w:id="52" w:name="Par100"/>
      <w:bookmarkEnd w:id="52"/>
    </w:p>
    <w:p w:rsidR="0089426C" w:rsidRPr="0089426C" w:rsidRDefault="0089426C" w:rsidP="0089426C">
      <w:pPr>
        <w:ind w:firstLine="709"/>
        <w:jc w:val="center"/>
        <w:outlineLvl w:val="2"/>
        <w:rPr>
          <w:b/>
          <w:sz w:val="18"/>
          <w:szCs w:val="18"/>
        </w:rPr>
      </w:pPr>
    </w:p>
    <w:p w:rsidR="0089426C" w:rsidRPr="0089426C" w:rsidRDefault="0089426C" w:rsidP="0089426C">
      <w:pPr>
        <w:ind w:firstLine="709"/>
        <w:jc w:val="both"/>
        <w:rPr>
          <w:sz w:val="18"/>
          <w:szCs w:val="18"/>
        </w:rPr>
      </w:pPr>
      <w:r w:rsidRPr="0089426C">
        <w:rPr>
          <w:sz w:val="18"/>
          <w:szCs w:val="18"/>
        </w:rPr>
        <w:t>Наименование муниципальной услуги: «Подготовка и в</w:t>
      </w:r>
      <w:r w:rsidRPr="0089426C">
        <w:rPr>
          <w:bCs/>
          <w:sz w:val="18"/>
          <w:szCs w:val="18"/>
        </w:rPr>
        <w:t>ыдача градостроительного плана земельного участка</w:t>
      </w:r>
      <w:r w:rsidRPr="0089426C">
        <w:rPr>
          <w:sz w:val="18"/>
          <w:szCs w:val="18"/>
        </w:rPr>
        <w:t>».</w:t>
      </w:r>
    </w:p>
    <w:p w:rsidR="0089426C" w:rsidRPr="0089426C" w:rsidRDefault="0089426C" w:rsidP="0089426C">
      <w:pPr>
        <w:ind w:firstLine="709"/>
        <w:jc w:val="both"/>
        <w:rPr>
          <w:sz w:val="18"/>
          <w:szCs w:val="18"/>
        </w:rPr>
      </w:pPr>
    </w:p>
    <w:p w:rsidR="0089426C" w:rsidRPr="0089426C" w:rsidRDefault="0089426C" w:rsidP="0089426C">
      <w:pPr>
        <w:ind w:firstLine="709"/>
        <w:jc w:val="both"/>
        <w:outlineLvl w:val="2"/>
        <w:rPr>
          <w:b/>
          <w:sz w:val="18"/>
          <w:szCs w:val="18"/>
        </w:rPr>
      </w:pPr>
      <w:bookmarkStart w:id="53" w:name="Par102"/>
      <w:bookmarkEnd w:id="53"/>
      <w:r w:rsidRPr="0089426C">
        <w:rPr>
          <w:b/>
          <w:sz w:val="18"/>
          <w:szCs w:val="18"/>
        </w:rPr>
        <w:t>2.2.Наименование органа местного самоуправления, предоставляющего муниципальную услугу</w:t>
      </w:r>
    </w:p>
    <w:p w:rsidR="0089426C" w:rsidRPr="0089426C" w:rsidRDefault="0089426C" w:rsidP="0089426C">
      <w:pPr>
        <w:ind w:firstLine="709"/>
        <w:jc w:val="both"/>
        <w:outlineLvl w:val="2"/>
        <w:rPr>
          <w:b/>
          <w:sz w:val="18"/>
          <w:szCs w:val="18"/>
        </w:rPr>
      </w:pPr>
    </w:p>
    <w:p w:rsidR="0089426C" w:rsidRPr="0089426C" w:rsidRDefault="0089426C" w:rsidP="0089426C">
      <w:pPr>
        <w:pStyle w:val="ConsPlusNormal"/>
        <w:ind w:firstLine="540"/>
        <w:jc w:val="both"/>
        <w:rPr>
          <w:sz w:val="18"/>
          <w:szCs w:val="18"/>
        </w:rPr>
      </w:pPr>
      <w:r w:rsidRPr="0089426C">
        <w:rPr>
          <w:sz w:val="18"/>
          <w:szCs w:val="18"/>
        </w:rPr>
        <w:t>Муниципальная услуга предоставляется администрацией Сутчевского сельского поселения Мариинско-Посадского района Чувашской Республике и осуществляется через специалистов администрации,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89426C" w:rsidRPr="0089426C" w:rsidRDefault="0089426C" w:rsidP="0089426C">
      <w:pPr>
        <w:pStyle w:val="ConsPlusNormal"/>
        <w:ind w:firstLine="540"/>
        <w:jc w:val="both"/>
        <w:rPr>
          <w:sz w:val="18"/>
          <w:szCs w:val="18"/>
        </w:rPr>
      </w:pPr>
    </w:p>
    <w:p w:rsidR="0089426C" w:rsidRPr="0089426C" w:rsidRDefault="0089426C" w:rsidP="0089426C">
      <w:pPr>
        <w:ind w:firstLine="540"/>
        <w:rPr>
          <w:b/>
          <w:sz w:val="18"/>
          <w:szCs w:val="18"/>
        </w:rPr>
      </w:pPr>
      <w:r w:rsidRPr="0089426C">
        <w:rPr>
          <w:b/>
          <w:sz w:val="18"/>
          <w:szCs w:val="18"/>
        </w:rPr>
        <w:t>2.2.1. Государственные и муниципальные органы и организации, участвующие в предоставлении муниципальной услуги</w:t>
      </w:r>
    </w:p>
    <w:p w:rsidR="0089426C" w:rsidRPr="0089426C" w:rsidRDefault="0089426C" w:rsidP="0089426C">
      <w:pPr>
        <w:ind w:firstLine="540"/>
        <w:jc w:val="both"/>
        <w:rPr>
          <w:sz w:val="18"/>
          <w:szCs w:val="18"/>
        </w:rPr>
      </w:pPr>
      <w:r w:rsidRPr="0089426C">
        <w:rPr>
          <w:sz w:val="18"/>
          <w:szCs w:val="18"/>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89426C" w:rsidRPr="0089426C" w:rsidRDefault="0089426C" w:rsidP="0089426C">
      <w:pPr>
        <w:ind w:firstLine="540"/>
        <w:jc w:val="both"/>
        <w:rPr>
          <w:sz w:val="18"/>
          <w:szCs w:val="18"/>
        </w:rPr>
      </w:pPr>
      <w:bookmarkStart w:id="54" w:name="sub_2211"/>
      <w:r w:rsidRPr="0089426C">
        <w:rPr>
          <w:sz w:val="18"/>
          <w:szCs w:val="18"/>
        </w:rPr>
        <w:t>1) Управлением Федеральной службы государственной регистрации, кадастра и картографии по Чувашской Республике;</w:t>
      </w:r>
    </w:p>
    <w:p w:rsidR="0089426C" w:rsidRPr="0089426C" w:rsidRDefault="0089426C" w:rsidP="0089426C">
      <w:pPr>
        <w:ind w:firstLine="540"/>
        <w:jc w:val="both"/>
        <w:rPr>
          <w:sz w:val="18"/>
          <w:szCs w:val="18"/>
        </w:rPr>
      </w:pPr>
      <w:bookmarkStart w:id="55" w:name="sub_2212"/>
      <w:bookmarkEnd w:id="54"/>
      <w:r w:rsidRPr="0089426C">
        <w:rPr>
          <w:sz w:val="18"/>
          <w:szCs w:val="18"/>
        </w:rPr>
        <w:t>2) Филиалом ФГБУ «Федеральная кадастровая палата Федеральной службы государственной регистрации, кадастра и картографии» по ЧР - Чувашии;</w:t>
      </w:r>
    </w:p>
    <w:bookmarkEnd w:id="55"/>
    <w:p w:rsidR="0089426C" w:rsidRPr="0089426C" w:rsidRDefault="0089426C" w:rsidP="0089426C">
      <w:pPr>
        <w:ind w:firstLine="540"/>
        <w:jc w:val="both"/>
        <w:rPr>
          <w:sz w:val="18"/>
          <w:szCs w:val="18"/>
        </w:rPr>
      </w:pPr>
      <w:r w:rsidRPr="0089426C">
        <w:rPr>
          <w:sz w:val="18"/>
          <w:szCs w:val="18"/>
        </w:rPr>
        <w:t>3) МФЦ;</w:t>
      </w:r>
    </w:p>
    <w:p w:rsidR="0089426C" w:rsidRPr="0089426C" w:rsidRDefault="0089426C" w:rsidP="0089426C">
      <w:pPr>
        <w:ind w:firstLine="540"/>
        <w:jc w:val="both"/>
        <w:rPr>
          <w:sz w:val="18"/>
          <w:szCs w:val="18"/>
        </w:rPr>
      </w:pPr>
      <w:r w:rsidRPr="0089426C">
        <w:rPr>
          <w:sz w:val="18"/>
          <w:szCs w:val="18"/>
        </w:rPr>
        <w:t>4) организации, осуществляющие эксплуатацию сетей инженерно-технического обеспечения.</w:t>
      </w:r>
    </w:p>
    <w:p w:rsidR="0089426C" w:rsidRPr="0089426C" w:rsidRDefault="0089426C" w:rsidP="0089426C">
      <w:pPr>
        <w:pStyle w:val="ConsPlusNormal"/>
        <w:ind w:firstLine="540"/>
        <w:jc w:val="both"/>
        <w:rPr>
          <w:sz w:val="18"/>
          <w:szCs w:val="18"/>
        </w:rPr>
      </w:pPr>
    </w:p>
    <w:p w:rsidR="0089426C" w:rsidRPr="0089426C" w:rsidRDefault="0089426C" w:rsidP="0089426C">
      <w:pPr>
        <w:ind w:firstLine="540"/>
        <w:rPr>
          <w:b/>
          <w:sz w:val="18"/>
          <w:szCs w:val="18"/>
        </w:rPr>
      </w:pPr>
      <w:r w:rsidRPr="0089426C">
        <w:rPr>
          <w:b/>
          <w:sz w:val="18"/>
          <w:szCs w:val="18"/>
        </w:rPr>
        <w:t>2.2.2. Особенности взаимодействия с заявителем при предоставлении муниципальной услуги</w:t>
      </w:r>
    </w:p>
    <w:p w:rsidR="0089426C" w:rsidRPr="0089426C" w:rsidRDefault="0089426C" w:rsidP="0089426C">
      <w:pPr>
        <w:ind w:firstLine="540"/>
        <w:rPr>
          <w:b/>
          <w:sz w:val="18"/>
          <w:szCs w:val="18"/>
        </w:rPr>
      </w:pPr>
    </w:p>
    <w:p w:rsidR="0089426C" w:rsidRPr="0089426C" w:rsidRDefault="0089426C" w:rsidP="0089426C">
      <w:pPr>
        <w:pStyle w:val="ConsPlusNormal"/>
        <w:ind w:firstLine="540"/>
        <w:jc w:val="both"/>
        <w:rPr>
          <w:sz w:val="18"/>
          <w:szCs w:val="18"/>
        </w:rPr>
      </w:pPr>
      <w:proofErr w:type="gramStart"/>
      <w:r w:rsidRPr="0089426C">
        <w:rPr>
          <w:sz w:val="18"/>
          <w:szCs w:val="18"/>
        </w:rPr>
        <w:t>Специалист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государственной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w:t>
      </w:r>
      <w:proofErr w:type="gramEnd"/>
      <w:r w:rsidRPr="0089426C">
        <w:rPr>
          <w:sz w:val="18"/>
          <w:szCs w:val="18"/>
        </w:rPr>
        <w:t xml:space="preserve"> правовым актом представительного органа местного самоуправления.</w:t>
      </w:r>
    </w:p>
    <w:p w:rsidR="0089426C" w:rsidRPr="0089426C" w:rsidRDefault="0089426C" w:rsidP="0089426C">
      <w:pPr>
        <w:ind w:firstLine="709"/>
        <w:jc w:val="center"/>
        <w:outlineLvl w:val="2"/>
        <w:rPr>
          <w:b/>
          <w:sz w:val="18"/>
          <w:szCs w:val="18"/>
        </w:rPr>
      </w:pPr>
      <w:bookmarkStart w:id="56" w:name="Par108"/>
      <w:bookmarkEnd w:id="56"/>
    </w:p>
    <w:p w:rsidR="0089426C" w:rsidRPr="0089426C" w:rsidRDefault="0089426C" w:rsidP="0089426C">
      <w:pPr>
        <w:ind w:firstLine="540"/>
        <w:jc w:val="both"/>
        <w:rPr>
          <w:b/>
          <w:sz w:val="18"/>
          <w:szCs w:val="18"/>
        </w:rPr>
      </w:pPr>
      <w:r w:rsidRPr="0089426C">
        <w:rPr>
          <w:b/>
          <w:sz w:val="18"/>
          <w:szCs w:val="18"/>
        </w:rPr>
        <w:t>2.3. Описание результата предоставления муниципальной услуги</w:t>
      </w:r>
    </w:p>
    <w:p w:rsidR="0089426C" w:rsidRPr="0089426C" w:rsidRDefault="0089426C" w:rsidP="0089426C">
      <w:pPr>
        <w:ind w:firstLine="540"/>
        <w:jc w:val="both"/>
        <w:rPr>
          <w:b/>
          <w:sz w:val="18"/>
          <w:szCs w:val="18"/>
        </w:rPr>
      </w:pPr>
    </w:p>
    <w:p w:rsidR="0089426C" w:rsidRPr="0089426C" w:rsidRDefault="0089426C" w:rsidP="0089426C">
      <w:pPr>
        <w:ind w:firstLine="540"/>
        <w:jc w:val="both"/>
        <w:rPr>
          <w:sz w:val="18"/>
          <w:szCs w:val="18"/>
        </w:rPr>
      </w:pPr>
      <w:r w:rsidRPr="0089426C">
        <w:rPr>
          <w:sz w:val="18"/>
          <w:szCs w:val="18"/>
        </w:rPr>
        <w:t>Результатом предоставления муниципальной услуги по вопросу выдачи градостроительного плана земельного участка является:</w:t>
      </w:r>
    </w:p>
    <w:p w:rsidR="0089426C" w:rsidRPr="0089426C" w:rsidRDefault="0089426C" w:rsidP="0089426C">
      <w:pPr>
        <w:ind w:firstLine="540"/>
        <w:jc w:val="both"/>
        <w:rPr>
          <w:sz w:val="18"/>
          <w:szCs w:val="18"/>
        </w:rPr>
      </w:pPr>
      <w:r w:rsidRPr="0089426C">
        <w:rPr>
          <w:sz w:val="18"/>
          <w:szCs w:val="18"/>
        </w:rPr>
        <w:t>1) в случае принятия решения о предоставлении муниципальной услуги - выдача градостроительного плана земельного участка;</w:t>
      </w:r>
    </w:p>
    <w:p w:rsidR="0089426C" w:rsidRPr="0089426C" w:rsidRDefault="0089426C" w:rsidP="0089426C">
      <w:pPr>
        <w:ind w:firstLine="540"/>
        <w:jc w:val="both"/>
        <w:rPr>
          <w:sz w:val="18"/>
          <w:szCs w:val="18"/>
        </w:rPr>
      </w:pPr>
      <w:r w:rsidRPr="0089426C">
        <w:rPr>
          <w:sz w:val="18"/>
          <w:szCs w:val="18"/>
        </w:rPr>
        <w:t>2) в случае отказа в предоставлении муниципальной услуги - письменное  уведомление администрации Сутчевского сельского поселения об отказе  в выдаче градостроительного плана земельного участка.</w:t>
      </w:r>
    </w:p>
    <w:p w:rsidR="0089426C" w:rsidRPr="0089426C" w:rsidRDefault="0089426C" w:rsidP="0089426C">
      <w:pPr>
        <w:ind w:firstLine="540"/>
        <w:jc w:val="both"/>
        <w:rPr>
          <w:b/>
          <w:sz w:val="18"/>
          <w:szCs w:val="18"/>
        </w:rPr>
      </w:pPr>
    </w:p>
    <w:p w:rsidR="0089426C" w:rsidRPr="0089426C" w:rsidRDefault="0089426C" w:rsidP="0089426C">
      <w:pPr>
        <w:ind w:firstLine="540"/>
        <w:jc w:val="both"/>
        <w:rPr>
          <w:b/>
          <w:sz w:val="18"/>
          <w:szCs w:val="18"/>
        </w:rPr>
      </w:pPr>
      <w:r w:rsidRPr="0089426C">
        <w:rPr>
          <w:b/>
          <w:sz w:val="18"/>
          <w:szCs w:val="18"/>
        </w:rPr>
        <w:t>2.4. Срок предоставления муниципальной услуги</w:t>
      </w:r>
    </w:p>
    <w:p w:rsidR="0089426C" w:rsidRPr="0089426C" w:rsidRDefault="0089426C" w:rsidP="0089426C">
      <w:pPr>
        <w:ind w:firstLine="540"/>
        <w:jc w:val="both"/>
        <w:rPr>
          <w:b/>
          <w:sz w:val="18"/>
          <w:szCs w:val="18"/>
        </w:rPr>
      </w:pPr>
    </w:p>
    <w:p w:rsidR="0089426C" w:rsidRPr="0089426C" w:rsidRDefault="0089426C" w:rsidP="0089426C">
      <w:pPr>
        <w:ind w:firstLine="540"/>
        <w:jc w:val="both"/>
        <w:rPr>
          <w:sz w:val="18"/>
          <w:szCs w:val="18"/>
        </w:rPr>
      </w:pPr>
      <w:r w:rsidRPr="0089426C">
        <w:rPr>
          <w:sz w:val="18"/>
          <w:szCs w:val="18"/>
        </w:rPr>
        <w:t>Предоставление муниципальной услуги и выдача (направление) документов, являющихся результатом предоставления муниципальной услуги, осуществляется в течение 20 рабочих дней со дня поступления заявления о выдаче градостроительного плана земельного участка.</w:t>
      </w:r>
    </w:p>
    <w:p w:rsidR="0089426C" w:rsidRPr="0089426C" w:rsidRDefault="0089426C" w:rsidP="0089426C">
      <w:pPr>
        <w:ind w:firstLine="540"/>
        <w:jc w:val="both"/>
        <w:rPr>
          <w:sz w:val="18"/>
          <w:szCs w:val="18"/>
        </w:rPr>
      </w:pPr>
      <w:r w:rsidRPr="0089426C">
        <w:rPr>
          <w:sz w:val="18"/>
          <w:szCs w:val="18"/>
        </w:rPr>
        <w:t>Срок выдачи (направления) документов, являющихся результатом предоставления муниципальной услуги – 1 рабочий день с момента регистрации (утверждения) градостроительного плана земельного участка либо решения об отказе выдаче градостроительного плана земельного участка.</w:t>
      </w:r>
    </w:p>
    <w:p w:rsidR="0089426C" w:rsidRPr="0089426C" w:rsidRDefault="0089426C" w:rsidP="0089426C">
      <w:pPr>
        <w:suppressAutoHyphens/>
        <w:ind w:firstLine="709"/>
        <w:jc w:val="both"/>
        <w:rPr>
          <w:sz w:val="18"/>
          <w:szCs w:val="18"/>
        </w:rPr>
      </w:pPr>
      <w:bookmarkStart w:id="57" w:name="Par112"/>
      <w:bookmarkEnd w:id="57"/>
      <w:proofErr w:type="gramStart"/>
      <w:r w:rsidRPr="0089426C">
        <w:rPr>
          <w:sz w:val="18"/>
          <w:szCs w:val="18"/>
        </w:rPr>
        <w:t>При подготовке градостроительного плана земельного участка Орган в течение 7 дней с даты регистрации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89426C">
        <w:rPr>
          <w:sz w:val="18"/>
          <w:szCs w:val="18"/>
        </w:rPr>
        <w:t xml:space="preserve"> Указанные технические условия подлежат представлению в Орган в срок, установленный </w:t>
      </w:r>
      <w:hyperlink r:id="rId89" w:history="1">
        <w:r w:rsidRPr="0089426C">
          <w:rPr>
            <w:sz w:val="18"/>
            <w:szCs w:val="18"/>
          </w:rPr>
          <w:t>частью 7 статьи 48</w:t>
        </w:r>
      </w:hyperlink>
      <w:r w:rsidRPr="0089426C">
        <w:rPr>
          <w:sz w:val="18"/>
          <w:szCs w:val="18"/>
        </w:rPr>
        <w:t xml:space="preserve"> Градостроительного кодекса Российской Федерации.</w:t>
      </w:r>
    </w:p>
    <w:p w:rsidR="0089426C" w:rsidRPr="0089426C" w:rsidRDefault="0089426C" w:rsidP="0089426C">
      <w:pPr>
        <w:ind w:firstLine="709"/>
        <w:jc w:val="both"/>
        <w:rPr>
          <w:i/>
          <w:sz w:val="18"/>
          <w:szCs w:val="18"/>
        </w:rPr>
      </w:pPr>
      <w:r w:rsidRPr="0089426C">
        <w:rPr>
          <w:sz w:val="18"/>
          <w:szCs w:val="18"/>
        </w:rPr>
        <w:t>Срок приостановления предоставления услуги законодательством Российской Федерации не предусмотрен.</w:t>
      </w:r>
      <w:r w:rsidRPr="0089426C">
        <w:rPr>
          <w:i/>
          <w:sz w:val="18"/>
          <w:szCs w:val="18"/>
        </w:rPr>
        <w:t xml:space="preserve"> </w:t>
      </w:r>
    </w:p>
    <w:p w:rsidR="0089426C" w:rsidRPr="0089426C" w:rsidRDefault="0089426C" w:rsidP="0089426C">
      <w:pPr>
        <w:ind w:firstLine="709"/>
        <w:jc w:val="both"/>
        <w:rPr>
          <w:i/>
          <w:sz w:val="18"/>
          <w:szCs w:val="18"/>
        </w:rPr>
      </w:pPr>
    </w:p>
    <w:p w:rsidR="0089426C" w:rsidRPr="0089426C" w:rsidRDefault="0089426C" w:rsidP="0089426C">
      <w:pPr>
        <w:ind w:firstLine="709"/>
        <w:jc w:val="both"/>
        <w:rPr>
          <w:i/>
          <w:sz w:val="18"/>
          <w:szCs w:val="18"/>
        </w:rPr>
      </w:pPr>
    </w:p>
    <w:p w:rsidR="0089426C" w:rsidRPr="0089426C" w:rsidRDefault="0089426C" w:rsidP="0089426C">
      <w:pPr>
        <w:ind w:firstLine="540"/>
        <w:jc w:val="both"/>
        <w:rPr>
          <w:b/>
          <w:sz w:val="18"/>
          <w:szCs w:val="18"/>
        </w:rPr>
      </w:pPr>
      <w:r w:rsidRPr="0089426C">
        <w:rPr>
          <w:b/>
          <w:sz w:val="18"/>
          <w:szCs w:val="1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9426C" w:rsidRPr="0089426C" w:rsidRDefault="0089426C" w:rsidP="0089426C">
      <w:pPr>
        <w:ind w:firstLine="540"/>
        <w:jc w:val="both"/>
        <w:rPr>
          <w:sz w:val="18"/>
          <w:szCs w:val="18"/>
        </w:rPr>
      </w:pPr>
      <w:r w:rsidRPr="0089426C">
        <w:rPr>
          <w:sz w:val="18"/>
          <w:szCs w:val="18"/>
        </w:rPr>
        <w:t xml:space="preserve">Предоставление муниципальной услуги осуществляется в соответствии </w:t>
      </w:r>
      <w:proofErr w:type="gramStart"/>
      <w:r w:rsidRPr="0089426C">
        <w:rPr>
          <w:sz w:val="18"/>
          <w:szCs w:val="18"/>
        </w:rPr>
        <w:t>с</w:t>
      </w:r>
      <w:proofErr w:type="gramEnd"/>
      <w:r w:rsidRPr="0089426C">
        <w:rPr>
          <w:sz w:val="18"/>
          <w:szCs w:val="18"/>
        </w:rPr>
        <w:t>:</w:t>
      </w:r>
    </w:p>
    <w:p w:rsidR="0089426C" w:rsidRPr="0089426C" w:rsidRDefault="0089426C" w:rsidP="0089426C">
      <w:pPr>
        <w:ind w:firstLine="540"/>
        <w:jc w:val="both"/>
        <w:rPr>
          <w:sz w:val="18"/>
          <w:szCs w:val="18"/>
        </w:rPr>
      </w:pPr>
      <w:r w:rsidRPr="0089426C">
        <w:rPr>
          <w:sz w:val="18"/>
          <w:szCs w:val="18"/>
        </w:rPr>
        <w:t xml:space="preserve">Земельным кодексом Российской Федерации (текст документа опубликован в «Российской газете» от 30 октября 2001 г. № 211-212, в «Парламентской газете» от 30 октября 2001 г. № 204-205, в Собрании законодательства Российской Федерации от 29 октября 2001 г. № 44 ст. 4147)  </w:t>
      </w:r>
      <w:hyperlink w:anchor="P161" w:history="1">
        <w:r w:rsidRPr="0089426C">
          <w:rPr>
            <w:color w:val="0000FF"/>
            <w:sz w:val="18"/>
            <w:szCs w:val="18"/>
          </w:rPr>
          <w:t>&lt;*&gt;</w:t>
        </w:r>
      </w:hyperlink>
      <w:r w:rsidRPr="0089426C">
        <w:rPr>
          <w:sz w:val="18"/>
          <w:szCs w:val="18"/>
        </w:rPr>
        <w:t>;</w:t>
      </w:r>
    </w:p>
    <w:p w:rsidR="0089426C" w:rsidRPr="0089426C" w:rsidRDefault="0089426C" w:rsidP="0089426C">
      <w:pPr>
        <w:ind w:firstLine="540"/>
        <w:jc w:val="both"/>
        <w:rPr>
          <w:sz w:val="18"/>
          <w:szCs w:val="18"/>
        </w:rPr>
      </w:pPr>
      <w:r w:rsidRPr="0089426C">
        <w:rPr>
          <w:sz w:val="18"/>
          <w:szCs w:val="18"/>
        </w:rPr>
        <w:t xml:space="preserve">Градостроительным кодексом Российской Федерации (далее – Градостроительный кодекс), (текст документа опубликован в изданиях «Российская газета», 30 декабря 2004г., </w:t>
      </w:r>
      <w:r w:rsidRPr="0089426C">
        <w:rPr>
          <w:spacing w:val="-4"/>
          <w:sz w:val="18"/>
          <w:szCs w:val="18"/>
        </w:rPr>
        <w:t>№ 290, «Собрание законодательства Российской Федерации», 3 января 2005 г., № 1     (часть 1)</w:t>
      </w:r>
      <w:r w:rsidRPr="0089426C">
        <w:rPr>
          <w:sz w:val="18"/>
          <w:szCs w:val="18"/>
        </w:rPr>
        <w:t xml:space="preserve">  </w:t>
      </w:r>
      <w:hyperlink w:anchor="P161" w:history="1">
        <w:r w:rsidRPr="0089426C">
          <w:rPr>
            <w:color w:val="0000FF"/>
            <w:sz w:val="18"/>
            <w:szCs w:val="18"/>
          </w:rPr>
          <w:t>&lt;*&gt;</w:t>
        </w:r>
      </w:hyperlink>
      <w:r w:rsidRPr="0089426C">
        <w:rPr>
          <w:spacing w:val="-4"/>
          <w:sz w:val="18"/>
          <w:szCs w:val="18"/>
        </w:rPr>
        <w:t>;</w:t>
      </w:r>
    </w:p>
    <w:p w:rsidR="0089426C" w:rsidRPr="0089426C" w:rsidRDefault="0089426C" w:rsidP="0089426C">
      <w:pPr>
        <w:ind w:firstLine="540"/>
        <w:jc w:val="both"/>
        <w:rPr>
          <w:sz w:val="18"/>
          <w:szCs w:val="18"/>
        </w:rPr>
      </w:pPr>
      <w:r w:rsidRPr="0089426C">
        <w:rPr>
          <w:sz w:val="18"/>
          <w:szCs w:val="18"/>
        </w:rPr>
        <w:t xml:space="preserve">Федеральным законом от 24 ноября 1995 г. № 181-ФЗ «О социальной защите инвалидов в Российской Федерации» (текст документа опубликован в «Российской газете» от 2 декабря 1995 г. № 234, в Собрании законодательства Российской Федерации от 27 ноября 1995 г. № 48 ст. 4563) </w:t>
      </w:r>
      <w:hyperlink w:anchor="P161" w:history="1">
        <w:r w:rsidRPr="0089426C">
          <w:rPr>
            <w:color w:val="0000FF"/>
            <w:sz w:val="18"/>
            <w:szCs w:val="18"/>
          </w:rPr>
          <w:t>&lt;*&gt;</w:t>
        </w:r>
      </w:hyperlink>
      <w:r w:rsidRPr="0089426C">
        <w:rPr>
          <w:sz w:val="18"/>
          <w:szCs w:val="18"/>
        </w:rPr>
        <w:t>;</w:t>
      </w:r>
    </w:p>
    <w:p w:rsidR="0089426C" w:rsidRPr="0089426C" w:rsidRDefault="0089426C" w:rsidP="0089426C">
      <w:pPr>
        <w:ind w:firstLine="540"/>
        <w:jc w:val="both"/>
        <w:rPr>
          <w:sz w:val="18"/>
          <w:szCs w:val="18"/>
        </w:rPr>
      </w:pPr>
      <w:proofErr w:type="gramStart"/>
      <w:r w:rsidRPr="0089426C">
        <w:rPr>
          <w:sz w:val="18"/>
          <w:szCs w:val="18"/>
        </w:rPr>
        <w:t xml:space="preserve">Федеральным законом от 6 октября 2003 г. № 131-ФЗ «Об общих принципах организации местного самоуправления в Российской Федерации» (текст документа опубликован в «Российской газете» от 08 октября 2003 г. № 202, в «Парламентской газете» от 8 октября 2003 г. № 186, в Собрании законодательства Российской Федерации от 6 октября 2003 г. № 40 ст. 3822) </w:t>
      </w:r>
      <w:hyperlink w:anchor="P161" w:history="1">
        <w:r w:rsidRPr="0089426C">
          <w:rPr>
            <w:color w:val="0000FF"/>
            <w:sz w:val="18"/>
            <w:szCs w:val="18"/>
          </w:rPr>
          <w:t>&lt;*&gt;</w:t>
        </w:r>
      </w:hyperlink>
      <w:r w:rsidRPr="0089426C">
        <w:rPr>
          <w:sz w:val="18"/>
          <w:szCs w:val="18"/>
        </w:rPr>
        <w:t>;</w:t>
      </w:r>
      <w:proofErr w:type="gramEnd"/>
    </w:p>
    <w:p w:rsidR="0089426C" w:rsidRPr="0089426C" w:rsidRDefault="0089426C" w:rsidP="0089426C">
      <w:pPr>
        <w:ind w:firstLine="540"/>
        <w:jc w:val="both"/>
        <w:rPr>
          <w:sz w:val="18"/>
          <w:szCs w:val="18"/>
        </w:rPr>
      </w:pPr>
      <w:r w:rsidRPr="0089426C">
        <w:rPr>
          <w:sz w:val="18"/>
          <w:szCs w:val="18"/>
        </w:rPr>
        <w:t xml:space="preserve">Федеральным </w:t>
      </w:r>
      <w:hyperlink r:id="rId90" w:history="1">
        <w:r w:rsidRPr="0089426C">
          <w:rPr>
            <w:sz w:val="18"/>
            <w:szCs w:val="18"/>
          </w:rPr>
          <w:t>закон</w:t>
        </w:r>
      </w:hyperlink>
      <w:r w:rsidRPr="0089426C">
        <w:rPr>
          <w:sz w:val="18"/>
          <w:szCs w:val="18"/>
        </w:rPr>
        <w:t xml:space="preserve">ом от 29 декабря 2004 г. № 191-ФЗ «О введении в действие Градостроительного кодекса Российской Федерации», (текст документа опубликован в изданиях «Российская газета», 30 декабря 2004 г., № 290, «Собрание законодательства Российской Федерации», 3 января 2005 г., № 1 (часть 1), «Парламентская газета», 14 января 2005 г., № 5-6) </w:t>
      </w:r>
      <w:hyperlink w:anchor="P161" w:history="1">
        <w:r w:rsidRPr="0089426C">
          <w:rPr>
            <w:color w:val="0000FF"/>
            <w:sz w:val="18"/>
            <w:szCs w:val="18"/>
          </w:rPr>
          <w:t>&lt;*&gt;</w:t>
        </w:r>
      </w:hyperlink>
      <w:r w:rsidRPr="0089426C">
        <w:rPr>
          <w:sz w:val="18"/>
          <w:szCs w:val="18"/>
        </w:rPr>
        <w:t>;</w:t>
      </w:r>
    </w:p>
    <w:p w:rsidR="0089426C" w:rsidRPr="0089426C" w:rsidRDefault="0089426C" w:rsidP="0089426C">
      <w:pPr>
        <w:ind w:firstLine="540"/>
        <w:jc w:val="both"/>
        <w:rPr>
          <w:sz w:val="18"/>
          <w:szCs w:val="18"/>
        </w:rPr>
      </w:pPr>
      <w:hyperlink r:id="rId91" w:history="1">
        <w:r w:rsidRPr="0089426C">
          <w:rPr>
            <w:sz w:val="18"/>
            <w:szCs w:val="18"/>
          </w:rPr>
          <w:t>Федеральным законом</w:t>
        </w:r>
      </w:hyperlink>
      <w:r w:rsidRPr="0089426C">
        <w:rPr>
          <w:sz w:val="18"/>
          <w:szCs w:val="18"/>
        </w:rPr>
        <w:t xml:space="preserve">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 </w:t>
      </w:r>
      <w:hyperlink w:anchor="P161" w:history="1">
        <w:r w:rsidRPr="0089426C">
          <w:rPr>
            <w:color w:val="0000FF"/>
            <w:sz w:val="18"/>
            <w:szCs w:val="18"/>
          </w:rPr>
          <w:t>&lt;*&gt;</w:t>
        </w:r>
      </w:hyperlink>
      <w:r w:rsidRPr="0089426C">
        <w:rPr>
          <w:sz w:val="18"/>
          <w:szCs w:val="18"/>
        </w:rPr>
        <w:t>;</w:t>
      </w:r>
    </w:p>
    <w:p w:rsidR="0089426C" w:rsidRPr="0089426C" w:rsidRDefault="0089426C" w:rsidP="0089426C">
      <w:pPr>
        <w:ind w:firstLine="540"/>
        <w:jc w:val="both"/>
        <w:rPr>
          <w:sz w:val="18"/>
          <w:szCs w:val="18"/>
        </w:rPr>
      </w:pPr>
      <w:r w:rsidRPr="0089426C">
        <w:rPr>
          <w:sz w:val="18"/>
          <w:szCs w:val="18"/>
        </w:rPr>
        <w:t xml:space="preserve">Федеральным законом от 27 июля 2010 г. № 210-ФЗ «Об организации предоставления государственных и муниципальных услуг» (далее – Федеральный закон  № 210-ФЗ) (текст документа опубликован в «Российской газете» от 30 июля 2010 г. № 168, в Собрании законодательства Российской Федерации от 2 августа 2010 г. № 31 ст. 4179) </w:t>
      </w:r>
      <w:hyperlink w:anchor="P161" w:history="1">
        <w:r w:rsidRPr="0089426C">
          <w:rPr>
            <w:color w:val="0000FF"/>
            <w:sz w:val="18"/>
            <w:szCs w:val="18"/>
          </w:rPr>
          <w:t>&lt;*&gt;</w:t>
        </w:r>
      </w:hyperlink>
      <w:r w:rsidRPr="0089426C">
        <w:rPr>
          <w:sz w:val="18"/>
          <w:szCs w:val="18"/>
        </w:rPr>
        <w:t>;</w:t>
      </w:r>
    </w:p>
    <w:p w:rsidR="0089426C" w:rsidRPr="0089426C" w:rsidRDefault="0089426C" w:rsidP="0089426C">
      <w:pPr>
        <w:ind w:firstLine="540"/>
        <w:jc w:val="both"/>
        <w:rPr>
          <w:sz w:val="18"/>
          <w:szCs w:val="18"/>
        </w:rPr>
      </w:pPr>
      <w:r w:rsidRPr="0089426C">
        <w:rPr>
          <w:sz w:val="18"/>
          <w:szCs w:val="18"/>
        </w:rPr>
        <w:t xml:space="preserve">Федеральным </w:t>
      </w:r>
      <w:hyperlink r:id="rId92" w:history="1">
        <w:r w:rsidRPr="0089426C">
          <w:rPr>
            <w:sz w:val="18"/>
            <w:szCs w:val="18"/>
          </w:rPr>
          <w:t>закон</w:t>
        </w:r>
      </w:hyperlink>
      <w:r w:rsidRPr="0089426C">
        <w:rPr>
          <w:sz w:val="18"/>
          <w:szCs w:val="18"/>
        </w:rPr>
        <w:t xml:space="preserve">ом от 6 апреля 2011 г. № 63-ФЗ «Об электронной подписи», (текст документа опубликован в изданиях «Парламентская газета», 08-14 апреля 2011 г., № 17, «Российская газета», 8 апреля 2011 г., № 75, «Собрание законодательства Российской Федерации», 11 апреля 2011 г., № 15) </w:t>
      </w:r>
      <w:hyperlink w:anchor="P161" w:history="1">
        <w:r w:rsidRPr="0089426C">
          <w:rPr>
            <w:color w:val="0000FF"/>
            <w:sz w:val="18"/>
            <w:szCs w:val="18"/>
          </w:rPr>
          <w:t>&lt;*&gt;</w:t>
        </w:r>
      </w:hyperlink>
      <w:r w:rsidRPr="0089426C">
        <w:rPr>
          <w:sz w:val="18"/>
          <w:szCs w:val="18"/>
        </w:rPr>
        <w:t>;</w:t>
      </w:r>
    </w:p>
    <w:p w:rsidR="0089426C" w:rsidRPr="0089426C" w:rsidRDefault="0089426C" w:rsidP="0089426C">
      <w:pPr>
        <w:ind w:firstLine="540"/>
        <w:jc w:val="both"/>
        <w:rPr>
          <w:sz w:val="18"/>
          <w:szCs w:val="18"/>
        </w:rPr>
      </w:pPr>
      <w:r w:rsidRPr="0089426C">
        <w:rPr>
          <w:sz w:val="18"/>
          <w:szCs w:val="18"/>
        </w:rPr>
        <w:t xml:space="preserve">Федеральным законом от 6 апреля 2011 г. № 63-ФЗ «Об электронной подписи» («Парламентская газета», № 17, 08-14.04.2011, «Российская газета», № 75, 8 апреля 2011 г., «Собрание законодательства Российской Федерации», 11 апреля 2011 г., № 15, ст. 2036.) </w:t>
      </w:r>
      <w:hyperlink w:anchor="P161" w:history="1">
        <w:r w:rsidRPr="0089426C">
          <w:rPr>
            <w:color w:val="0000FF"/>
            <w:sz w:val="18"/>
            <w:szCs w:val="18"/>
          </w:rPr>
          <w:t>&lt;*&gt;</w:t>
        </w:r>
      </w:hyperlink>
      <w:r w:rsidRPr="0089426C">
        <w:rPr>
          <w:sz w:val="18"/>
          <w:szCs w:val="18"/>
        </w:rPr>
        <w:t>;</w:t>
      </w:r>
    </w:p>
    <w:p w:rsidR="0089426C" w:rsidRPr="0089426C" w:rsidRDefault="0089426C" w:rsidP="0089426C">
      <w:pPr>
        <w:ind w:firstLine="540"/>
        <w:jc w:val="both"/>
        <w:rPr>
          <w:sz w:val="18"/>
          <w:szCs w:val="18"/>
        </w:rPr>
      </w:pPr>
      <w:r w:rsidRPr="0089426C">
        <w:rPr>
          <w:sz w:val="18"/>
          <w:szCs w:val="18"/>
        </w:rPr>
        <w:t xml:space="preserve">постановлением Правительства Российской Федерации от 22 декабря 2012 г. № 1376 «Об утверждении </w:t>
      </w:r>
      <w:proofErr w:type="gramStart"/>
      <w:r w:rsidRPr="0089426C">
        <w:rPr>
          <w:sz w:val="18"/>
          <w:szCs w:val="18"/>
        </w:rPr>
        <w:t>Правил организации деятельности многофункциональных центров предоставления государственных</w:t>
      </w:r>
      <w:proofErr w:type="gramEnd"/>
      <w:r w:rsidRPr="0089426C">
        <w:rPr>
          <w:sz w:val="18"/>
          <w:szCs w:val="18"/>
        </w:rPr>
        <w:t xml:space="preserve"> и муниципальных услуг» (текст документа опубликован в изданиях «Российская газета» от 31 декабря 2012 г. № 303, «Собрание законодательства Российской Федерации» от 31 декабря 2012 г. № 53 (часть II) ст. 7932) </w:t>
      </w:r>
      <w:hyperlink w:anchor="P161" w:history="1">
        <w:r w:rsidRPr="0089426C">
          <w:rPr>
            <w:color w:val="0000FF"/>
            <w:sz w:val="18"/>
            <w:szCs w:val="18"/>
          </w:rPr>
          <w:t>&lt;*&gt;</w:t>
        </w:r>
      </w:hyperlink>
      <w:r w:rsidRPr="0089426C">
        <w:rPr>
          <w:sz w:val="18"/>
          <w:szCs w:val="18"/>
        </w:rPr>
        <w:t xml:space="preserve">; </w:t>
      </w:r>
    </w:p>
    <w:p w:rsidR="0089426C" w:rsidRPr="0089426C" w:rsidRDefault="0089426C" w:rsidP="0089426C">
      <w:pPr>
        <w:ind w:firstLine="540"/>
        <w:jc w:val="both"/>
        <w:rPr>
          <w:sz w:val="18"/>
          <w:szCs w:val="18"/>
        </w:rPr>
      </w:pPr>
      <w:r w:rsidRPr="0089426C">
        <w:rPr>
          <w:sz w:val="18"/>
          <w:szCs w:val="18"/>
        </w:rPr>
        <w:t xml:space="preserve">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 («Российская газета», № 75, 08 апреля 2016 г., «Собрание законодательства Российской Федерации», 11 апреля 2016 г., № 15, ст. 2084) </w:t>
      </w:r>
      <w:hyperlink w:anchor="P161" w:history="1">
        <w:r w:rsidRPr="0089426C">
          <w:rPr>
            <w:color w:val="0000FF"/>
            <w:sz w:val="18"/>
            <w:szCs w:val="18"/>
          </w:rPr>
          <w:t>&lt;*&gt;</w:t>
        </w:r>
      </w:hyperlink>
      <w:r w:rsidRPr="0089426C">
        <w:rPr>
          <w:sz w:val="18"/>
          <w:szCs w:val="18"/>
        </w:rPr>
        <w:t>;</w:t>
      </w:r>
    </w:p>
    <w:p w:rsidR="0089426C" w:rsidRPr="0089426C" w:rsidRDefault="0089426C" w:rsidP="0089426C">
      <w:pPr>
        <w:ind w:firstLine="540"/>
        <w:jc w:val="both"/>
        <w:rPr>
          <w:sz w:val="18"/>
          <w:szCs w:val="18"/>
        </w:rPr>
      </w:pPr>
      <w:r w:rsidRPr="0089426C">
        <w:rPr>
          <w:sz w:val="18"/>
          <w:szCs w:val="18"/>
        </w:rPr>
        <w:lastRenderedPageBreak/>
        <w:t>приказом Министерства строительства и жилищно-коммунального хозяйства Российской Федерации от 25 апреля 2017 г. № 741/</w:t>
      </w:r>
      <w:proofErr w:type="spellStart"/>
      <w:proofErr w:type="gramStart"/>
      <w:r w:rsidRPr="0089426C">
        <w:rPr>
          <w:sz w:val="18"/>
          <w:szCs w:val="18"/>
        </w:rPr>
        <w:t>пр</w:t>
      </w:r>
      <w:proofErr w:type="spellEnd"/>
      <w:proofErr w:type="gramEnd"/>
      <w:r w:rsidRPr="0089426C">
        <w:rPr>
          <w:sz w:val="18"/>
          <w:szCs w:val="18"/>
        </w:rPr>
        <w:t xml:space="preserve"> «Об утверждении формы градостроительного плана земельного участка и порядка ее заполнения» (зарегистрирован в Минюсте России 30 мая 2017 г., регистрационный № 46880) (текст документа опубликован на «Официальном </w:t>
      </w:r>
      <w:proofErr w:type="spellStart"/>
      <w:r w:rsidRPr="0089426C">
        <w:rPr>
          <w:sz w:val="18"/>
          <w:szCs w:val="18"/>
        </w:rPr>
        <w:t>интернет-портале</w:t>
      </w:r>
      <w:proofErr w:type="spellEnd"/>
      <w:r w:rsidRPr="0089426C">
        <w:rPr>
          <w:sz w:val="18"/>
          <w:szCs w:val="18"/>
        </w:rPr>
        <w:t xml:space="preserve"> правовой информации» (</w:t>
      </w:r>
      <w:proofErr w:type="spellStart"/>
      <w:r w:rsidRPr="0089426C">
        <w:rPr>
          <w:sz w:val="18"/>
          <w:szCs w:val="18"/>
        </w:rPr>
        <w:t>www.pravo.gov.ru</w:t>
      </w:r>
      <w:proofErr w:type="spellEnd"/>
      <w:r w:rsidRPr="0089426C">
        <w:rPr>
          <w:sz w:val="18"/>
          <w:szCs w:val="18"/>
        </w:rPr>
        <w:t xml:space="preserve">) 31 мая 2017 г.) </w:t>
      </w:r>
      <w:hyperlink w:anchor="P161" w:history="1">
        <w:r w:rsidRPr="0089426C">
          <w:rPr>
            <w:color w:val="0000FF"/>
            <w:sz w:val="18"/>
            <w:szCs w:val="18"/>
          </w:rPr>
          <w:t>&lt;*&gt;</w:t>
        </w:r>
      </w:hyperlink>
      <w:r w:rsidRPr="0089426C">
        <w:rPr>
          <w:sz w:val="18"/>
          <w:szCs w:val="18"/>
        </w:rPr>
        <w:t>;</w:t>
      </w:r>
    </w:p>
    <w:p w:rsidR="0089426C" w:rsidRPr="0089426C" w:rsidRDefault="0089426C" w:rsidP="0089426C">
      <w:pPr>
        <w:ind w:firstLine="540"/>
        <w:jc w:val="both"/>
        <w:rPr>
          <w:sz w:val="18"/>
          <w:szCs w:val="18"/>
        </w:rPr>
      </w:pPr>
      <w:r w:rsidRPr="0089426C">
        <w:rPr>
          <w:sz w:val="18"/>
          <w:szCs w:val="18"/>
        </w:rPr>
        <w:t xml:space="preserve">Законом Чувашской Республики от 19 декабря 1997 г. № 28 «Об административно- территориальном устройстве Чувашской Республики» (текст документа опубликован в Ведомостях Государственного Совета Чувашской Республики, 1998 г., № 23, в Собрании законодательства Чувашской Республики, 1998 г., № 1-2, ст.8) </w:t>
      </w:r>
      <w:hyperlink w:anchor="P161" w:history="1">
        <w:r w:rsidRPr="0089426C">
          <w:rPr>
            <w:color w:val="0000FF"/>
            <w:sz w:val="18"/>
            <w:szCs w:val="18"/>
          </w:rPr>
          <w:t>&lt;*&gt;</w:t>
        </w:r>
      </w:hyperlink>
      <w:r w:rsidRPr="0089426C">
        <w:rPr>
          <w:sz w:val="18"/>
          <w:szCs w:val="18"/>
        </w:rPr>
        <w:t>;</w:t>
      </w:r>
    </w:p>
    <w:p w:rsidR="0089426C" w:rsidRPr="0089426C" w:rsidRDefault="0089426C" w:rsidP="0089426C">
      <w:pPr>
        <w:ind w:firstLine="540"/>
        <w:jc w:val="both"/>
        <w:rPr>
          <w:sz w:val="18"/>
          <w:szCs w:val="18"/>
        </w:rPr>
      </w:pPr>
      <w:r w:rsidRPr="0089426C">
        <w:rPr>
          <w:sz w:val="18"/>
          <w:szCs w:val="18"/>
        </w:rPr>
        <w:t xml:space="preserve">Законом Чувашской Республики от 23 июля 2003 г. № 22 «Об административных правонарушениях в Чувашской Республике» («Республика», № 30, 30 июля 2003 г., «Ведомости Государственного Совета Чувашской Республики», № 55 (подписано в печать 1 августа 2003 г.), «Собрание законодательства Чувашской Республики», № 8, ст. 410 (подписано в печать 30 октября 2003 г.) </w:t>
      </w:r>
      <w:hyperlink w:anchor="P161" w:history="1">
        <w:r w:rsidRPr="0089426C">
          <w:rPr>
            <w:color w:val="0000FF"/>
            <w:sz w:val="18"/>
            <w:szCs w:val="18"/>
          </w:rPr>
          <w:t>&lt;*&gt;</w:t>
        </w:r>
      </w:hyperlink>
      <w:r w:rsidRPr="0089426C">
        <w:rPr>
          <w:sz w:val="18"/>
          <w:szCs w:val="18"/>
        </w:rPr>
        <w:t>;</w:t>
      </w:r>
    </w:p>
    <w:p w:rsidR="0089426C" w:rsidRPr="0089426C" w:rsidRDefault="0089426C" w:rsidP="0089426C">
      <w:pPr>
        <w:pStyle w:val="ae"/>
        <w:spacing w:before="0" w:beforeAutospacing="0" w:after="0" w:afterAutospacing="0"/>
        <w:ind w:firstLine="567"/>
        <w:jc w:val="both"/>
        <w:rPr>
          <w:sz w:val="18"/>
          <w:szCs w:val="18"/>
        </w:rPr>
      </w:pPr>
      <w:proofErr w:type="gramStart"/>
      <w:r w:rsidRPr="0089426C">
        <w:rPr>
          <w:sz w:val="18"/>
          <w:szCs w:val="18"/>
        </w:rPr>
        <w:t>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89426C">
        <w:rPr>
          <w:rFonts w:eastAsia="Calibri"/>
          <w:sz w:val="18"/>
          <w:szCs w:val="18"/>
          <w:lang w:eastAsia="en-US"/>
        </w:rPr>
        <w:t>первоначальный текст документа опубликован в изданиях "Вести Чувашии", № 53, 29.12.2012, "Собрание законодательства ЧР", 2012, № 12, часть 2, ст. 1453 (дата выхода 29.03.2013)</w:t>
      </w:r>
      <w:r w:rsidRPr="0089426C">
        <w:rPr>
          <w:sz w:val="18"/>
          <w:szCs w:val="18"/>
        </w:rPr>
        <w:t xml:space="preserve"> </w:t>
      </w:r>
      <w:hyperlink w:anchor="P161" w:history="1">
        <w:r w:rsidRPr="0089426C">
          <w:rPr>
            <w:color w:val="0000FF"/>
            <w:sz w:val="18"/>
            <w:szCs w:val="18"/>
          </w:rPr>
          <w:t>&lt;*&gt;</w:t>
        </w:r>
      </w:hyperlink>
      <w:r w:rsidRPr="0089426C">
        <w:rPr>
          <w:sz w:val="18"/>
          <w:szCs w:val="18"/>
        </w:rPr>
        <w:t>.</w:t>
      </w:r>
      <w:proofErr w:type="gramEnd"/>
    </w:p>
    <w:p w:rsidR="0089426C" w:rsidRPr="0089426C" w:rsidRDefault="0089426C" w:rsidP="0089426C">
      <w:pPr>
        <w:ind w:firstLine="709"/>
        <w:jc w:val="both"/>
        <w:rPr>
          <w:color w:val="000000"/>
          <w:sz w:val="18"/>
          <w:szCs w:val="18"/>
        </w:rPr>
      </w:pPr>
      <w:r w:rsidRPr="0089426C">
        <w:rPr>
          <w:sz w:val="18"/>
          <w:szCs w:val="18"/>
        </w:rPr>
        <w:t xml:space="preserve">           _______________________________</w:t>
      </w:r>
    </w:p>
    <w:p w:rsidR="0089426C" w:rsidRPr="0089426C" w:rsidRDefault="0089426C" w:rsidP="0089426C">
      <w:pPr>
        <w:pStyle w:val="ConsPlusNormal"/>
        <w:ind w:firstLine="540"/>
        <w:jc w:val="both"/>
        <w:rPr>
          <w:sz w:val="18"/>
          <w:szCs w:val="18"/>
        </w:rPr>
      </w:pPr>
      <w:r w:rsidRPr="0089426C">
        <w:rPr>
          <w:sz w:val="18"/>
          <w:szCs w:val="18"/>
        </w:rPr>
        <w:t>&lt;*&gt; приведен источник официального опубликования в первой редакции нормативного правового акта.</w:t>
      </w:r>
    </w:p>
    <w:p w:rsidR="0089426C" w:rsidRPr="0089426C" w:rsidRDefault="0089426C" w:rsidP="0089426C">
      <w:pPr>
        <w:ind w:firstLine="540"/>
        <w:jc w:val="both"/>
        <w:rPr>
          <w:sz w:val="18"/>
          <w:szCs w:val="18"/>
        </w:rPr>
      </w:pPr>
    </w:p>
    <w:p w:rsidR="0089426C" w:rsidRPr="0089426C" w:rsidRDefault="0089426C" w:rsidP="0089426C">
      <w:pPr>
        <w:ind w:firstLine="540"/>
        <w:jc w:val="both"/>
        <w:rPr>
          <w:b/>
          <w:sz w:val="18"/>
          <w:szCs w:val="18"/>
        </w:rPr>
      </w:pPr>
      <w:bookmarkStart w:id="58" w:name="Par123"/>
      <w:bookmarkEnd w:id="58"/>
      <w:r w:rsidRPr="0089426C">
        <w:rPr>
          <w:b/>
          <w:sz w:val="18"/>
          <w:szCs w:val="18"/>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9426C" w:rsidRPr="0089426C" w:rsidRDefault="0089426C" w:rsidP="0089426C">
      <w:pPr>
        <w:ind w:firstLine="540"/>
        <w:jc w:val="both"/>
        <w:rPr>
          <w:b/>
          <w:sz w:val="18"/>
          <w:szCs w:val="18"/>
        </w:rPr>
      </w:pPr>
    </w:p>
    <w:p w:rsidR="0089426C" w:rsidRPr="0089426C" w:rsidRDefault="0089426C" w:rsidP="0089426C">
      <w:pPr>
        <w:ind w:firstLine="567"/>
        <w:jc w:val="both"/>
        <w:rPr>
          <w:sz w:val="18"/>
          <w:szCs w:val="18"/>
        </w:rPr>
      </w:pPr>
      <w:r w:rsidRPr="0089426C">
        <w:rPr>
          <w:sz w:val="18"/>
          <w:szCs w:val="18"/>
        </w:rPr>
        <w:t xml:space="preserve">  Для получения муниципальной услуги заявителем самостоятельно предоставляется в Орган, МФЦ заявление о предоставлении муниципальной услуги о выдаче градостроительного плана земельного участка по форме согласно приложению № 2  к настоящему административному регламенту.</w:t>
      </w:r>
    </w:p>
    <w:p w:rsidR="0089426C" w:rsidRPr="0089426C" w:rsidRDefault="0089426C" w:rsidP="0089426C">
      <w:pPr>
        <w:ind w:firstLine="567"/>
        <w:jc w:val="both"/>
        <w:rPr>
          <w:sz w:val="18"/>
          <w:szCs w:val="18"/>
        </w:rPr>
      </w:pPr>
      <w:r w:rsidRPr="0089426C">
        <w:rPr>
          <w:sz w:val="18"/>
          <w:szCs w:val="18"/>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89426C" w:rsidRPr="0089426C" w:rsidRDefault="0089426C" w:rsidP="0089426C">
      <w:pPr>
        <w:ind w:firstLine="540"/>
        <w:jc w:val="both"/>
        <w:rPr>
          <w:sz w:val="18"/>
          <w:szCs w:val="18"/>
        </w:rPr>
      </w:pPr>
      <w:r w:rsidRPr="0089426C">
        <w:rPr>
          <w:sz w:val="18"/>
          <w:szCs w:val="1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9426C" w:rsidRPr="0089426C" w:rsidRDefault="0089426C" w:rsidP="0089426C">
      <w:pPr>
        <w:ind w:firstLine="540"/>
        <w:jc w:val="both"/>
        <w:rPr>
          <w:sz w:val="18"/>
          <w:szCs w:val="18"/>
        </w:rPr>
      </w:pPr>
      <w:r w:rsidRPr="0089426C">
        <w:rPr>
          <w:sz w:val="18"/>
          <w:szCs w:val="1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89426C" w:rsidRPr="0089426C" w:rsidRDefault="0089426C" w:rsidP="0089426C">
      <w:pPr>
        <w:pStyle w:val="1d"/>
        <w:tabs>
          <w:tab w:val="left" w:pos="420"/>
          <w:tab w:val="left" w:pos="709"/>
          <w:tab w:val="left" w:pos="18321"/>
        </w:tabs>
        <w:spacing w:before="0" w:after="0"/>
        <w:ind w:firstLine="540"/>
        <w:rPr>
          <w:sz w:val="18"/>
          <w:szCs w:val="18"/>
          <w:lang w:eastAsia="ru-RU"/>
        </w:rPr>
      </w:pPr>
      <w:r w:rsidRPr="0089426C">
        <w:rPr>
          <w:sz w:val="18"/>
          <w:szCs w:val="18"/>
          <w:lang w:eastAsia="ru-RU"/>
        </w:rPr>
        <w:t xml:space="preserve">Образцы заявлений можно получить в администрации поселения, </w:t>
      </w:r>
      <w:r w:rsidRPr="0089426C">
        <w:rPr>
          <w:sz w:val="18"/>
          <w:szCs w:val="18"/>
        </w:rPr>
        <w:t>МФЦ</w:t>
      </w:r>
      <w:r w:rsidRPr="0089426C">
        <w:rPr>
          <w:sz w:val="18"/>
          <w:szCs w:val="18"/>
          <w:lang w:eastAsia="ru-RU"/>
        </w:rPr>
        <w:t xml:space="preserve">, а также на </w:t>
      </w:r>
      <w:hyperlink r:id="rId93" w:history="1">
        <w:r w:rsidRPr="0089426C">
          <w:rPr>
            <w:sz w:val="18"/>
            <w:szCs w:val="18"/>
            <w:lang w:eastAsia="ru-RU"/>
          </w:rPr>
          <w:t>официальных сайтах</w:t>
        </w:r>
      </w:hyperlink>
      <w:r w:rsidRPr="0089426C">
        <w:rPr>
          <w:sz w:val="18"/>
          <w:szCs w:val="18"/>
          <w:lang w:eastAsia="ru-RU"/>
        </w:rPr>
        <w:t xml:space="preserve"> в информационно-телекоммуникационной сети «Интернет», Едином портале государственных и муниципальных услуг и на Портале государственных и муниципальных услуг.</w:t>
      </w:r>
    </w:p>
    <w:p w:rsidR="0089426C" w:rsidRPr="0089426C" w:rsidRDefault="0089426C" w:rsidP="0089426C">
      <w:pPr>
        <w:pStyle w:val="1d"/>
        <w:tabs>
          <w:tab w:val="left" w:pos="420"/>
          <w:tab w:val="left" w:pos="709"/>
          <w:tab w:val="left" w:pos="18321"/>
        </w:tabs>
        <w:spacing w:before="0" w:after="0"/>
        <w:ind w:firstLine="540"/>
        <w:rPr>
          <w:sz w:val="18"/>
          <w:szCs w:val="18"/>
          <w:lang w:eastAsia="ru-RU"/>
        </w:rPr>
      </w:pPr>
      <w:r w:rsidRPr="0089426C">
        <w:rPr>
          <w:sz w:val="18"/>
          <w:szCs w:val="18"/>
          <w:lang w:eastAsia="ru-RU"/>
        </w:rPr>
        <w:t xml:space="preserve">В случае если копии документов в установленном действующим законодательством порядке не заверены, заверение их специалистом администрации Сутчевского сельского поселения производится при наличии их оригиналов, оригиналы возвращаются заявителям. </w:t>
      </w:r>
    </w:p>
    <w:p w:rsidR="0089426C" w:rsidRPr="0089426C" w:rsidRDefault="0089426C" w:rsidP="0089426C">
      <w:pPr>
        <w:ind w:firstLine="540"/>
        <w:jc w:val="both"/>
        <w:rPr>
          <w:sz w:val="18"/>
          <w:szCs w:val="18"/>
        </w:rPr>
      </w:pPr>
      <w:r w:rsidRPr="0089426C">
        <w:rPr>
          <w:sz w:val="18"/>
          <w:szCs w:val="18"/>
        </w:rPr>
        <w:t>В заявлении указываются следующие обязательные характеристики:</w:t>
      </w:r>
    </w:p>
    <w:p w:rsidR="0089426C" w:rsidRPr="0089426C" w:rsidRDefault="0089426C" w:rsidP="0089426C">
      <w:pPr>
        <w:ind w:firstLine="540"/>
        <w:jc w:val="both"/>
        <w:rPr>
          <w:sz w:val="18"/>
          <w:szCs w:val="18"/>
        </w:rPr>
      </w:pPr>
      <w:r w:rsidRPr="0089426C">
        <w:rPr>
          <w:sz w:val="18"/>
          <w:szCs w:val="18"/>
        </w:rPr>
        <w:t xml:space="preserve">1) полное и сокращенное наименование и организационно-правовая форма юридического лица; </w:t>
      </w:r>
    </w:p>
    <w:p w:rsidR="0089426C" w:rsidRPr="0089426C" w:rsidRDefault="0089426C" w:rsidP="0089426C">
      <w:pPr>
        <w:ind w:firstLine="540"/>
        <w:jc w:val="both"/>
        <w:rPr>
          <w:sz w:val="18"/>
          <w:szCs w:val="18"/>
        </w:rPr>
      </w:pPr>
      <w:r w:rsidRPr="0089426C">
        <w:rPr>
          <w:sz w:val="18"/>
          <w:szCs w:val="18"/>
        </w:rPr>
        <w:t>2) фамилия, имя и (при наличии) отчество, место жительства заявителя, реквизиты документа, удостоверяющего личность заявителя (для гражданина);</w:t>
      </w:r>
    </w:p>
    <w:p w:rsidR="0089426C" w:rsidRPr="0089426C" w:rsidRDefault="0089426C" w:rsidP="0089426C">
      <w:pPr>
        <w:ind w:firstLine="540"/>
        <w:jc w:val="both"/>
        <w:rPr>
          <w:sz w:val="18"/>
          <w:szCs w:val="18"/>
        </w:rPr>
      </w:pPr>
      <w:r w:rsidRPr="0089426C">
        <w:rPr>
          <w:sz w:val="18"/>
          <w:szCs w:val="18"/>
        </w:rPr>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9426C" w:rsidRPr="0089426C" w:rsidRDefault="0089426C" w:rsidP="0089426C">
      <w:pPr>
        <w:ind w:firstLine="540"/>
        <w:jc w:val="both"/>
        <w:rPr>
          <w:sz w:val="18"/>
          <w:szCs w:val="18"/>
        </w:rPr>
      </w:pPr>
      <w:r w:rsidRPr="0089426C">
        <w:rPr>
          <w:sz w:val="18"/>
          <w:szCs w:val="18"/>
        </w:rPr>
        <w:t>4) 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9426C" w:rsidRPr="0089426C" w:rsidRDefault="0089426C" w:rsidP="0089426C">
      <w:pPr>
        <w:ind w:firstLine="540"/>
        <w:jc w:val="both"/>
        <w:rPr>
          <w:sz w:val="18"/>
          <w:szCs w:val="18"/>
        </w:rPr>
      </w:pPr>
      <w:r w:rsidRPr="0089426C">
        <w:rPr>
          <w:sz w:val="18"/>
          <w:szCs w:val="18"/>
        </w:rPr>
        <w:t>5) почтовый адрес и (или) адрес электронной почты для связи с заявителем;</w:t>
      </w:r>
    </w:p>
    <w:p w:rsidR="0089426C" w:rsidRPr="0089426C" w:rsidRDefault="0089426C" w:rsidP="0089426C">
      <w:pPr>
        <w:ind w:firstLine="540"/>
        <w:jc w:val="both"/>
        <w:rPr>
          <w:sz w:val="18"/>
          <w:szCs w:val="18"/>
        </w:rPr>
      </w:pPr>
      <w:r w:rsidRPr="0089426C">
        <w:rPr>
          <w:sz w:val="18"/>
          <w:szCs w:val="18"/>
        </w:rPr>
        <w:t>6) контактный телефон;</w:t>
      </w:r>
    </w:p>
    <w:p w:rsidR="0089426C" w:rsidRPr="0089426C" w:rsidRDefault="0089426C" w:rsidP="0089426C">
      <w:pPr>
        <w:ind w:firstLine="540"/>
        <w:jc w:val="both"/>
        <w:rPr>
          <w:sz w:val="18"/>
          <w:szCs w:val="18"/>
        </w:rPr>
      </w:pPr>
      <w:r w:rsidRPr="0089426C">
        <w:rPr>
          <w:sz w:val="18"/>
          <w:szCs w:val="18"/>
        </w:rPr>
        <w:t>7) сведения о земельном участке (адрес, местоположение, площадь, кадастровый номер).</w:t>
      </w:r>
    </w:p>
    <w:p w:rsidR="0089426C" w:rsidRPr="0089426C" w:rsidRDefault="0089426C" w:rsidP="0089426C">
      <w:pPr>
        <w:ind w:firstLine="540"/>
        <w:rPr>
          <w:sz w:val="18"/>
          <w:szCs w:val="18"/>
        </w:rPr>
      </w:pPr>
      <w:r w:rsidRPr="0089426C">
        <w:rPr>
          <w:sz w:val="18"/>
          <w:szCs w:val="18"/>
        </w:rPr>
        <w:t>К заявлению о предоставлении муниципальной услуги прилагаются:</w:t>
      </w:r>
    </w:p>
    <w:p w:rsidR="0089426C" w:rsidRPr="0089426C" w:rsidRDefault="0089426C" w:rsidP="0089426C">
      <w:pPr>
        <w:ind w:firstLine="540"/>
        <w:rPr>
          <w:sz w:val="18"/>
          <w:szCs w:val="18"/>
        </w:rPr>
      </w:pPr>
      <w:r w:rsidRPr="0089426C">
        <w:rPr>
          <w:sz w:val="18"/>
          <w:szCs w:val="18"/>
        </w:rPr>
        <w:t>копия правоустанавливающего документа на земельный участок;</w:t>
      </w:r>
    </w:p>
    <w:p w:rsidR="0089426C" w:rsidRPr="0089426C" w:rsidRDefault="0089426C" w:rsidP="0089426C">
      <w:pPr>
        <w:ind w:firstLine="540"/>
        <w:rPr>
          <w:sz w:val="18"/>
          <w:szCs w:val="18"/>
        </w:rPr>
      </w:pPr>
      <w:r w:rsidRPr="0089426C">
        <w:rPr>
          <w:sz w:val="18"/>
          <w:szCs w:val="18"/>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89426C" w:rsidRPr="0089426C" w:rsidRDefault="0089426C" w:rsidP="0089426C">
      <w:pPr>
        <w:ind w:firstLine="540"/>
        <w:rPr>
          <w:sz w:val="18"/>
          <w:szCs w:val="18"/>
        </w:rPr>
      </w:pPr>
      <w:bookmarkStart w:id="59" w:name="sub_2603"/>
      <w:r w:rsidRPr="0089426C">
        <w:rPr>
          <w:sz w:val="18"/>
          <w:szCs w:val="1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bookmarkEnd w:id="59"/>
    <w:p w:rsidR="0089426C" w:rsidRPr="0089426C" w:rsidRDefault="0089426C" w:rsidP="0089426C">
      <w:pPr>
        <w:ind w:firstLine="540"/>
        <w:jc w:val="both"/>
        <w:rPr>
          <w:sz w:val="18"/>
          <w:szCs w:val="18"/>
        </w:rPr>
      </w:pPr>
      <w:r w:rsidRPr="0089426C">
        <w:rPr>
          <w:sz w:val="18"/>
          <w:szCs w:val="18"/>
        </w:rP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администрации Сутчевского сельского поселения, либо специалистом МФЦ оригиналы возвращаются заявителям.</w:t>
      </w:r>
    </w:p>
    <w:p w:rsidR="0089426C" w:rsidRPr="0089426C" w:rsidRDefault="0089426C" w:rsidP="0089426C">
      <w:pPr>
        <w:ind w:firstLine="540"/>
        <w:jc w:val="both"/>
        <w:rPr>
          <w:sz w:val="18"/>
          <w:szCs w:val="18"/>
        </w:rPr>
      </w:pPr>
      <w:r w:rsidRPr="0089426C">
        <w:rPr>
          <w:sz w:val="18"/>
          <w:szCs w:val="18"/>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w:t>
      </w:r>
    </w:p>
    <w:p w:rsidR="0089426C" w:rsidRPr="0089426C" w:rsidRDefault="0089426C" w:rsidP="0089426C">
      <w:pPr>
        <w:ind w:firstLine="540"/>
        <w:jc w:val="both"/>
        <w:rPr>
          <w:sz w:val="18"/>
          <w:szCs w:val="18"/>
        </w:rPr>
      </w:pPr>
      <w:r w:rsidRPr="0089426C">
        <w:rPr>
          <w:sz w:val="18"/>
          <w:szCs w:val="18"/>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w:t>
      </w:r>
    </w:p>
    <w:p w:rsidR="0089426C" w:rsidRPr="0089426C" w:rsidRDefault="0089426C" w:rsidP="0089426C">
      <w:pPr>
        <w:ind w:firstLine="540"/>
        <w:jc w:val="both"/>
        <w:rPr>
          <w:b/>
          <w:sz w:val="18"/>
          <w:szCs w:val="18"/>
        </w:rPr>
      </w:pPr>
    </w:p>
    <w:p w:rsidR="0089426C" w:rsidRPr="0089426C" w:rsidRDefault="0089426C" w:rsidP="0089426C">
      <w:pPr>
        <w:ind w:firstLine="540"/>
        <w:jc w:val="both"/>
        <w:rPr>
          <w:b/>
          <w:sz w:val="18"/>
          <w:szCs w:val="18"/>
        </w:rPr>
      </w:pPr>
      <w:r w:rsidRPr="0089426C">
        <w:rPr>
          <w:b/>
          <w:sz w:val="18"/>
          <w:szCs w:val="18"/>
        </w:rPr>
        <w:t>2.7. </w:t>
      </w:r>
      <w:proofErr w:type="gramStart"/>
      <w:r w:rsidRPr="0089426C">
        <w:rPr>
          <w:b/>
          <w:sz w:val="18"/>
          <w:szCs w:val="1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89426C" w:rsidRPr="0089426C" w:rsidRDefault="0089426C" w:rsidP="0089426C">
      <w:pPr>
        <w:ind w:firstLine="540"/>
        <w:jc w:val="both"/>
        <w:rPr>
          <w:b/>
          <w:sz w:val="18"/>
          <w:szCs w:val="18"/>
        </w:rPr>
      </w:pPr>
    </w:p>
    <w:p w:rsidR="0089426C" w:rsidRPr="0089426C" w:rsidRDefault="0089426C" w:rsidP="0089426C">
      <w:pPr>
        <w:ind w:firstLine="540"/>
        <w:jc w:val="both"/>
        <w:rPr>
          <w:sz w:val="18"/>
          <w:szCs w:val="18"/>
        </w:rPr>
      </w:pPr>
      <w:r w:rsidRPr="0089426C">
        <w:rPr>
          <w:sz w:val="18"/>
          <w:szCs w:val="18"/>
        </w:rPr>
        <w:t>В порядке межведомственного электронного взаимодействия специалист администрации Сутчевского сельского поселения  запрашивает:</w:t>
      </w:r>
    </w:p>
    <w:p w:rsidR="0089426C" w:rsidRPr="0089426C" w:rsidRDefault="0089426C" w:rsidP="0089426C">
      <w:pPr>
        <w:ind w:firstLine="540"/>
        <w:jc w:val="both"/>
        <w:rPr>
          <w:sz w:val="18"/>
          <w:szCs w:val="18"/>
        </w:rPr>
      </w:pPr>
      <w:r w:rsidRPr="0089426C">
        <w:rPr>
          <w:sz w:val="18"/>
          <w:szCs w:val="18"/>
        </w:rPr>
        <w:t>кадастровую выписку о земельном участке;</w:t>
      </w:r>
    </w:p>
    <w:p w:rsidR="0089426C" w:rsidRPr="0089426C" w:rsidRDefault="0089426C" w:rsidP="0089426C">
      <w:pPr>
        <w:pStyle w:val="1d"/>
        <w:tabs>
          <w:tab w:val="left" w:pos="420"/>
          <w:tab w:val="left" w:pos="709"/>
          <w:tab w:val="left" w:pos="18321"/>
        </w:tabs>
        <w:spacing w:before="0" w:after="0"/>
        <w:ind w:firstLine="540"/>
        <w:rPr>
          <w:sz w:val="18"/>
          <w:szCs w:val="18"/>
        </w:rPr>
      </w:pPr>
      <w:r w:rsidRPr="0089426C">
        <w:rPr>
          <w:sz w:val="18"/>
          <w:szCs w:val="18"/>
          <w:lang w:eastAsia="ru-RU"/>
        </w:rPr>
        <w:t>выписку из Единого государственного реестра недвижимости;</w:t>
      </w:r>
    </w:p>
    <w:p w:rsidR="0089426C" w:rsidRPr="0089426C" w:rsidRDefault="0089426C" w:rsidP="0089426C">
      <w:pPr>
        <w:pStyle w:val="1d"/>
        <w:tabs>
          <w:tab w:val="left" w:pos="420"/>
          <w:tab w:val="left" w:pos="709"/>
          <w:tab w:val="left" w:pos="18321"/>
        </w:tabs>
        <w:spacing w:before="0" w:after="0"/>
        <w:ind w:firstLine="540"/>
        <w:rPr>
          <w:sz w:val="18"/>
          <w:szCs w:val="18"/>
          <w:lang w:eastAsia="ru-RU"/>
        </w:rPr>
      </w:pPr>
      <w:r w:rsidRPr="0089426C">
        <w:rPr>
          <w:sz w:val="18"/>
          <w:szCs w:val="18"/>
          <w:lang w:eastAsia="ru-RU"/>
        </w:rPr>
        <w:t>выписку из Единого государственного реестра о юридическом лице или индивидуальном предпринимателе;</w:t>
      </w:r>
    </w:p>
    <w:p w:rsidR="0089426C" w:rsidRPr="0089426C" w:rsidRDefault="0089426C" w:rsidP="0089426C">
      <w:pPr>
        <w:pStyle w:val="1d"/>
        <w:tabs>
          <w:tab w:val="left" w:pos="420"/>
          <w:tab w:val="left" w:pos="709"/>
          <w:tab w:val="left" w:pos="18321"/>
        </w:tabs>
        <w:spacing w:before="0" w:after="0"/>
        <w:ind w:firstLine="540"/>
        <w:rPr>
          <w:sz w:val="18"/>
          <w:szCs w:val="18"/>
          <w:lang w:eastAsia="ru-RU"/>
        </w:rPr>
      </w:pPr>
      <w:r w:rsidRPr="0089426C">
        <w:rPr>
          <w:sz w:val="18"/>
          <w:szCs w:val="18"/>
          <w:lang w:eastAsia="ru-RU"/>
        </w:rPr>
        <w:t>технические условия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89426C" w:rsidRPr="0089426C" w:rsidRDefault="0089426C" w:rsidP="0089426C">
      <w:pPr>
        <w:pStyle w:val="1d"/>
        <w:tabs>
          <w:tab w:val="left" w:pos="420"/>
          <w:tab w:val="left" w:pos="709"/>
          <w:tab w:val="left" w:pos="18321"/>
        </w:tabs>
        <w:spacing w:before="0" w:after="0"/>
        <w:ind w:firstLine="540"/>
        <w:rPr>
          <w:sz w:val="18"/>
          <w:szCs w:val="18"/>
          <w:lang w:eastAsia="ru-RU"/>
        </w:rPr>
      </w:pPr>
      <w:r w:rsidRPr="0089426C">
        <w:rPr>
          <w:sz w:val="18"/>
          <w:szCs w:val="18"/>
          <w:lang w:eastAsia="ru-RU"/>
        </w:rPr>
        <w:t>Документы, перечисленные в настоящем подразделе, могут быть представлены заявителем самостоятельно.</w:t>
      </w:r>
    </w:p>
    <w:p w:rsidR="0089426C" w:rsidRPr="0089426C" w:rsidRDefault="0089426C" w:rsidP="0089426C">
      <w:pPr>
        <w:ind w:firstLine="540"/>
        <w:jc w:val="both"/>
        <w:rPr>
          <w:sz w:val="18"/>
          <w:szCs w:val="18"/>
        </w:rPr>
      </w:pPr>
    </w:p>
    <w:p w:rsidR="0089426C" w:rsidRPr="0089426C" w:rsidRDefault="0089426C" w:rsidP="0089426C">
      <w:pPr>
        <w:ind w:firstLine="540"/>
        <w:jc w:val="both"/>
        <w:rPr>
          <w:b/>
          <w:sz w:val="18"/>
          <w:szCs w:val="18"/>
        </w:rPr>
      </w:pPr>
      <w:r w:rsidRPr="0089426C">
        <w:rPr>
          <w:b/>
          <w:sz w:val="18"/>
          <w:szCs w:val="18"/>
        </w:rPr>
        <w:t>2.8. Указание на запрет требовать от заявителя</w:t>
      </w:r>
    </w:p>
    <w:p w:rsidR="0089426C" w:rsidRPr="0089426C" w:rsidRDefault="0089426C" w:rsidP="0089426C">
      <w:pPr>
        <w:ind w:firstLine="540"/>
        <w:jc w:val="both"/>
        <w:rPr>
          <w:b/>
          <w:sz w:val="18"/>
          <w:szCs w:val="18"/>
        </w:rPr>
      </w:pPr>
    </w:p>
    <w:p w:rsidR="0089426C" w:rsidRPr="0089426C" w:rsidRDefault="0089426C" w:rsidP="0089426C">
      <w:pPr>
        <w:ind w:firstLine="540"/>
        <w:jc w:val="both"/>
        <w:rPr>
          <w:sz w:val="18"/>
          <w:szCs w:val="18"/>
        </w:rPr>
      </w:pPr>
      <w:r w:rsidRPr="0089426C">
        <w:rPr>
          <w:sz w:val="18"/>
          <w:szCs w:val="18"/>
        </w:rPr>
        <w:t>В соответствии с требованиями пунктов 1, 2 части 1 статьи 7 Федерального закона от 27 июля 2010 г. № 210-ФЗ «Об организации предоставления государственных и муниципальных услуг» (далее – Федеральный закон № 210-ФЗ) при предоставлении муниципальной услуги специалист администрации не вправе требовать от заявителя:</w:t>
      </w:r>
    </w:p>
    <w:p w:rsidR="0089426C" w:rsidRPr="0089426C" w:rsidRDefault="0089426C" w:rsidP="0089426C">
      <w:pPr>
        <w:ind w:firstLine="540"/>
        <w:jc w:val="both"/>
        <w:rPr>
          <w:sz w:val="18"/>
          <w:szCs w:val="18"/>
        </w:rPr>
      </w:pPr>
      <w:r w:rsidRPr="0089426C">
        <w:rPr>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426C" w:rsidRPr="0089426C" w:rsidRDefault="0089426C" w:rsidP="0089426C">
      <w:pPr>
        <w:ind w:firstLine="540"/>
        <w:jc w:val="both"/>
        <w:rPr>
          <w:sz w:val="18"/>
          <w:szCs w:val="18"/>
        </w:rPr>
      </w:pPr>
      <w:proofErr w:type="gramStart"/>
      <w:r w:rsidRPr="0089426C">
        <w:rPr>
          <w:sz w:val="18"/>
          <w:szCs w:val="1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89426C">
        <w:rPr>
          <w:sz w:val="18"/>
          <w:szCs w:val="18"/>
        </w:rPr>
        <w:t xml:space="preserve"> </w:t>
      </w:r>
      <w:proofErr w:type="gramStart"/>
      <w:r w:rsidRPr="0089426C">
        <w:rPr>
          <w:sz w:val="18"/>
          <w:szCs w:val="18"/>
        </w:rPr>
        <w:t>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89426C">
        <w:rPr>
          <w:sz w:val="18"/>
          <w:szCs w:val="1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89426C" w:rsidRPr="0089426C" w:rsidRDefault="0089426C" w:rsidP="0089426C">
      <w:pPr>
        <w:pStyle w:val="1d"/>
        <w:tabs>
          <w:tab w:val="left" w:pos="420"/>
          <w:tab w:val="left" w:pos="709"/>
          <w:tab w:val="left" w:pos="18321"/>
        </w:tabs>
        <w:spacing w:before="0" w:after="0"/>
        <w:ind w:firstLine="540"/>
        <w:rPr>
          <w:sz w:val="18"/>
          <w:szCs w:val="18"/>
          <w:lang w:eastAsia="ru-RU"/>
        </w:rPr>
      </w:pPr>
    </w:p>
    <w:p w:rsidR="0089426C" w:rsidRPr="0089426C" w:rsidRDefault="0089426C" w:rsidP="0089426C">
      <w:pPr>
        <w:ind w:firstLine="540"/>
        <w:jc w:val="both"/>
        <w:rPr>
          <w:b/>
          <w:sz w:val="18"/>
          <w:szCs w:val="18"/>
        </w:rPr>
      </w:pPr>
      <w:bookmarkStart w:id="60" w:name="sub_28"/>
      <w:r w:rsidRPr="0089426C">
        <w:rPr>
          <w:b/>
          <w:sz w:val="18"/>
          <w:szCs w:val="18"/>
        </w:rPr>
        <w:t>2.9. Исчерпывающий перечень оснований для отказа в приеме документов, необходимых для предоставления муниципальной услуги</w:t>
      </w:r>
    </w:p>
    <w:p w:rsidR="0089426C" w:rsidRPr="0089426C" w:rsidRDefault="0089426C" w:rsidP="0089426C">
      <w:pPr>
        <w:ind w:firstLine="540"/>
        <w:jc w:val="both"/>
        <w:rPr>
          <w:b/>
          <w:sz w:val="18"/>
          <w:szCs w:val="18"/>
        </w:rPr>
      </w:pPr>
    </w:p>
    <w:p w:rsidR="0089426C" w:rsidRPr="0089426C" w:rsidRDefault="0089426C" w:rsidP="0089426C">
      <w:pPr>
        <w:ind w:firstLine="540"/>
        <w:jc w:val="both"/>
        <w:rPr>
          <w:sz w:val="18"/>
          <w:szCs w:val="18"/>
        </w:rPr>
      </w:pPr>
      <w:r w:rsidRPr="0089426C">
        <w:rPr>
          <w:sz w:val="18"/>
          <w:szCs w:val="18"/>
        </w:rPr>
        <w:t>Оснований для отказа в приеме документов, необходимых для предоставления муниципальной услуги, не предусмотрено.</w:t>
      </w:r>
    </w:p>
    <w:bookmarkEnd w:id="60"/>
    <w:p w:rsidR="0089426C" w:rsidRPr="0089426C" w:rsidRDefault="0089426C" w:rsidP="0089426C">
      <w:pPr>
        <w:ind w:firstLine="540"/>
        <w:jc w:val="both"/>
        <w:rPr>
          <w:b/>
          <w:sz w:val="18"/>
          <w:szCs w:val="18"/>
        </w:rPr>
      </w:pPr>
    </w:p>
    <w:p w:rsidR="0089426C" w:rsidRPr="0089426C" w:rsidRDefault="0089426C" w:rsidP="0089426C">
      <w:pPr>
        <w:ind w:firstLine="540"/>
        <w:jc w:val="both"/>
        <w:rPr>
          <w:b/>
          <w:sz w:val="18"/>
          <w:szCs w:val="18"/>
        </w:rPr>
      </w:pPr>
      <w:r w:rsidRPr="0089426C">
        <w:rPr>
          <w:b/>
          <w:sz w:val="18"/>
          <w:szCs w:val="18"/>
        </w:rPr>
        <w:t>2.10. Исчерпывающий перечень оснований для приостановления или отказа в предоставлении муниципальной услуги</w:t>
      </w:r>
    </w:p>
    <w:p w:rsidR="0089426C" w:rsidRPr="0089426C" w:rsidRDefault="0089426C" w:rsidP="0089426C">
      <w:pPr>
        <w:ind w:firstLine="540"/>
        <w:jc w:val="both"/>
        <w:rPr>
          <w:b/>
          <w:sz w:val="18"/>
          <w:szCs w:val="18"/>
        </w:rPr>
      </w:pPr>
    </w:p>
    <w:p w:rsidR="0089426C" w:rsidRPr="0089426C" w:rsidRDefault="0089426C" w:rsidP="0089426C">
      <w:pPr>
        <w:ind w:firstLine="540"/>
        <w:jc w:val="both"/>
        <w:rPr>
          <w:sz w:val="18"/>
          <w:szCs w:val="18"/>
        </w:rPr>
      </w:pPr>
      <w:r w:rsidRPr="0089426C">
        <w:rPr>
          <w:sz w:val="18"/>
          <w:szCs w:val="18"/>
        </w:rPr>
        <w:t>Основаниями для отказа в предоставлении муниципальной услуги являются:</w:t>
      </w:r>
    </w:p>
    <w:p w:rsidR="0089426C" w:rsidRPr="0089426C" w:rsidRDefault="0089426C" w:rsidP="0089426C">
      <w:pPr>
        <w:ind w:firstLine="540"/>
        <w:jc w:val="both"/>
        <w:rPr>
          <w:sz w:val="18"/>
          <w:szCs w:val="18"/>
        </w:rPr>
      </w:pPr>
      <w:r w:rsidRPr="0089426C">
        <w:rPr>
          <w:sz w:val="18"/>
          <w:szCs w:val="18"/>
        </w:rPr>
        <w:t>поступление от заявителя письменного заявления о прекращении предоставления муниципальной услуги;</w:t>
      </w:r>
    </w:p>
    <w:p w:rsidR="0089426C" w:rsidRPr="0089426C" w:rsidRDefault="0089426C" w:rsidP="0089426C">
      <w:pPr>
        <w:ind w:firstLine="540"/>
        <w:jc w:val="both"/>
        <w:rPr>
          <w:sz w:val="18"/>
          <w:szCs w:val="18"/>
        </w:rPr>
      </w:pPr>
      <w:r w:rsidRPr="0089426C">
        <w:rPr>
          <w:sz w:val="18"/>
          <w:szCs w:val="18"/>
        </w:rPr>
        <w:t>в случае</w:t>
      </w:r>
      <w:proofErr w:type="gramStart"/>
      <w:r w:rsidRPr="0089426C">
        <w:rPr>
          <w:sz w:val="18"/>
          <w:szCs w:val="18"/>
        </w:rPr>
        <w:t>,</w:t>
      </w:r>
      <w:proofErr w:type="gramEnd"/>
      <w:r w:rsidRPr="0089426C">
        <w:rPr>
          <w:sz w:val="18"/>
          <w:szCs w:val="18"/>
        </w:rPr>
        <w:t xml:space="preserve"> если к заявлению о предоставлении муниципальной услуги не приложены документы, удостоверяющие права (полномочия) представителя физического или юридического лица, если с заявлением обращается представитель заявителя (заявителей);</w:t>
      </w:r>
    </w:p>
    <w:p w:rsidR="0089426C" w:rsidRPr="0089426C" w:rsidRDefault="0089426C" w:rsidP="0089426C">
      <w:pPr>
        <w:ind w:firstLine="540"/>
        <w:jc w:val="both"/>
        <w:rPr>
          <w:sz w:val="18"/>
          <w:szCs w:val="18"/>
        </w:rPr>
      </w:pPr>
      <w:r w:rsidRPr="0089426C">
        <w:rPr>
          <w:sz w:val="18"/>
          <w:szCs w:val="18"/>
        </w:rPr>
        <w:t xml:space="preserve">непредставление документов или представление документов не в полном объеме, предусмотренных </w:t>
      </w:r>
      <w:hyperlink r:id="rId94" w:history="1">
        <w:r w:rsidRPr="0089426C">
          <w:rPr>
            <w:sz w:val="18"/>
            <w:szCs w:val="18"/>
          </w:rPr>
          <w:t xml:space="preserve">подразделом 2.6. </w:t>
        </w:r>
      </w:hyperlink>
      <w:r w:rsidRPr="0089426C">
        <w:rPr>
          <w:sz w:val="18"/>
          <w:szCs w:val="18"/>
        </w:rPr>
        <w:t>Административного регламента;</w:t>
      </w:r>
    </w:p>
    <w:p w:rsidR="0089426C" w:rsidRPr="0089426C" w:rsidRDefault="0089426C" w:rsidP="0089426C">
      <w:pPr>
        <w:ind w:firstLine="540"/>
        <w:jc w:val="both"/>
        <w:rPr>
          <w:sz w:val="18"/>
          <w:szCs w:val="18"/>
        </w:rPr>
      </w:pPr>
      <w:r w:rsidRPr="0089426C">
        <w:rPr>
          <w:sz w:val="18"/>
          <w:szCs w:val="18"/>
        </w:rPr>
        <w:t>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w:t>
      </w:r>
    </w:p>
    <w:p w:rsidR="0089426C" w:rsidRPr="0089426C" w:rsidRDefault="0089426C" w:rsidP="0089426C">
      <w:pPr>
        <w:ind w:firstLine="540"/>
        <w:jc w:val="both"/>
        <w:rPr>
          <w:sz w:val="18"/>
          <w:szCs w:val="18"/>
        </w:rPr>
      </w:pPr>
      <w:r w:rsidRPr="0089426C">
        <w:rPr>
          <w:sz w:val="18"/>
          <w:szCs w:val="18"/>
        </w:rPr>
        <w:t>Приостановление предоставления муниципальной услуги не предусмотрено.</w:t>
      </w:r>
    </w:p>
    <w:p w:rsidR="0089426C" w:rsidRPr="0089426C" w:rsidRDefault="0089426C" w:rsidP="0089426C">
      <w:pPr>
        <w:ind w:firstLine="540"/>
        <w:jc w:val="both"/>
        <w:rPr>
          <w:b/>
          <w:sz w:val="18"/>
          <w:szCs w:val="18"/>
        </w:rPr>
      </w:pPr>
    </w:p>
    <w:p w:rsidR="0089426C" w:rsidRPr="0089426C" w:rsidRDefault="0089426C" w:rsidP="0089426C">
      <w:pPr>
        <w:ind w:firstLine="540"/>
        <w:jc w:val="both"/>
        <w:rPr>
          <w:b/>
          <w:sz w:val="18"/>
          <w:szCs w:val="18"/>
        </w:rPr>
      </w:pPr>
      <w:r w:rsidRPr="0089426C">
        <w:rPr>
          <w:b/>
          <w:sz w:val="18"/>
          <w:szCs w:val="18"/>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426C" w:rsidRPr="0089426C" w:rsidRDefault="0089426C" w:rsidP="0089426C">
      <w:pPr>
        <w:ind w:firstLine="540"/>
        <w:jc w:val="both"/>
        <w:rPr>
          <w:b/>
          <w:sz w:val="18"/>
          <w:szCs w:val="18"/>
        </w:rPr>
      </w:pPr>
    </w:p>
    <w:p w:rsidR="0089426C" w:rsidRPr="0089426C" w:rsidRDefault="0089426C" w:rsidP="0089426C">
      <w:pPr>
        <w:ind w:firstLine="540"/>
        <w:jc w:val="both"/>
        <w:rPr>
          <w:sz w:val="18"/>
          <w:szCs w:val="18"/>
        </w:rPr>
      </w:pPr>
      <w:r w:rsidRPr="0089426C">
        <w:rPr>
          <w:sz w:val="18"/>
          <w:szCs w:val="18"/>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89426C" w:rsidRPr="0089426C" w:rsidRDefault="0089426C" w:rsidP="0089426C">
      <w:pPr>
        <w:ind w:firstLine="540"/>
        <w:rPr>
          <w:sz w:val="18"/>
          <w:szCs w:val="18"/>
        </w:rPr>
      </w:pPr>
    </w:p>
    <w:p w:rsidR="0089426C" w:rsidRPr="0089426C" w:rsidRDefault="0089426C" w:rsidP="0089426C">
      <w:pPr>
        <w:ind w:firstLine="540"/>
        <w:jc w:val="both"/>
        <w:rPr>
          <w:b/>
          <w:sz w:val="18"/>
          <w:szCs w:val="18"/>
        </w:rPr>
      </w:pPr>
      <w:bookmarkStart w:id="61" w:name="sub_210"/>
      <w:r w:rsidRPr="0089426C">
        <w:rPr>
          <w:b/>
          <w:sz w:val="18"/>
          <w:szCs w:val="1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9426C" w:rsidRPr="0089426C" w:rsidRDefault="0089426C" w:rsidP="0089426C">
      <w:pPr>
        <w:ind w:firstLine="540"/>
        <w:jc w:val="both"/>
        <w:rPr>
          <w:sz w:val="18"/>
          <w:szCs w:val="18"/>
        </w:rPr>
      </w:pPr>
      <w:r w:rsidRPr="0089426C">
        <w:rPr>
          <w:sz w:val="18"/>
          <w:szCs w:val="18"/>
        </w:rPr>
        <w:t>Предоставление муниципальной услуги осуществляется без взимания государственной пошлины или иной платы.</w:t>
      </w:r>
    </w:p>
    <w:p w:rsidR="0089426C" w:rsidRPr="0089426C" w:rsidRDefault="0089426C" w:rsidP="0089426C">
      <w:pPr>
        <w:ind w:firstLine="540"/>
        <w:jc w:val="both"/>
        <w:rPr>
          <w:b/>
          <w:sz w:val="18"/>
          <w:szCs w:val="18"/>
        </w:rPr>
      </w:pPr>
      <w:bookmarkStart w:id="62" w:name="sub_211"/>
      <w:bookmarkEnd w:id="61"/>
    </w:p>
    <w:p w:rsidR="0089426C" w:rsidRPr="0089426C" w:rsidRDefault="0089426C" w:rsidP="0089426C">
      <w:pPr>
        <w:ind w:firstLine="540"/>
        <w:jc w:val="both"/>
        <w:rPr>
          <w:b/>
          <w:sz w:val="18"/>
          <w:szCs w:val="18"/>
        </w:rPr>
      </w:pPr>
      <w:r w:rsidRPr="0089426C">
        <w:rPr>
          <w:b/>
          <w:sz w:val="18"/>
          <w:szCs w:val="1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9426C" w:rsidRPr="0089426C" w:rsidRDefault="0089426C" w:rsidP="0089426C">
      <w:pPr>
        <w:ind w:firstLine="540"/>
        <w:jc w:val="both"/>
        <w:rPr>
          <w:b/>
          <w:sz w:val="18"/>
          <w:szCs w:val="18"/>
        </w:rPr>
      </w:pPr>
    </w:p>
    <w:p w:rsidR="0089426C" w:rsidRPr="0089426C" w:rsidRDefault="0089426C" w:rsidP="0089426C">
      <w:pPr>
        <w:ind w:firstLine="540"/>
        <w:jc w:val="both"/>
        <w:rPr>
          <w:sz w:val="18"/>
          <w:szCs w:val="18"/>
        </w:rPr>
      </w:pPr>
      <w:r w:rsidRPr="0089426C">
        <w:rPr>
          <w:sz w:val="18"/>
          <w:szCs w:val="18"/>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89426C" w:rsidRPr="0089426C" w:rsidRDefault="0089426C" w:rsidP="0089426C">
      <w:pPr>
        <w:ind w:firstLine="540"/>
        <w:jc w:val="both"/>
        <w:rPr>
          <w:sz w:val="18"/>
          <w:szCs w:val="18"/>
        </w:rPr>
      </w:pPr>
    </w:p>
    <w:p w:rsidR="0089426C" w:rsidRPr="0089426C" w:rsidRDefault="0089426C" w:rsidP="0089426C">
      <w:pPr>
        <w:ind w:firstLine="540"/>
        <w:rPr>
          <w:b/>
          <w:sz w:val="18"/>
          <w:szCs w:val="18"/>
        </w:rPr>
      </w:pPr>
      <w:bookmarkStart w:id="63" w:name="Par147"/>
      <w:bookmarkStart w:id="64" w:name="sub_212"/>
      <w:bookmarkEnd w:id="62"/>
      <w:bookmarkEnd w:id="63"/>
      <w:r w:rsidRPr="0089426C">
        <w:rPr>
          <w:b/>
          <w:sz w:val="18"/>
          <w:szCs w:val="18"/>
        </w:rPr>
        <w:t>2.14. Срок и порядок регистрации заявления, в том числе в электронной форме</w:t>
      </w:r>
    </w:p>
    <w:p w:rsidR="0089426C" w:rsidRPr="0089426C" w:rsidRDefault="0089426C" w:rsidP="0089426C">
      <w:pPr>
        <w:ind w:firstLine="540"/>
        <w:rPr>
          <w:b/>
          <w:sz w:val="18"/>
          <w:szCs w:val="18"/>
        </w:rPr>
      </w:pPr>
    </w:p>
    <w:p w:rsidR="0089426C" w:rsidRPr="0089426C" w:rsidRDefault="0089426C" w:rsidP="0089426C">
      <w:pPr>
        <w:ind w:firstLine="540"/>
        <w:jc w:val="both"/>
        <w:rPr>
          <w:sz w:val="18"/>
          <w:szCs w:val="18"/>
        </w:rPr>
      </w:pPr>
      <w:r w:rsidRPr="0089426C">
        <w:rPr>
          <w:sz w:val="18"/>
          <w:szCs w:val="18"/>
        </w:rPr>
        <w:t>Заявление на предоставление муниципальной услуги регистрируется:</w:t>
      </w:r>
    </w:p>
    <w:p w:rsidR="0089426C" w:rsidRPr="0089426C" w:rsidRDefault="0089426C" w:rsidP="0089426C">
      <w:pPr>
        <w:ind w:firstLine="540"/>
        <w:jc w:val="both"/>
        <w:rPr>
          <w:sz w:val="18"/>
          <w:szCs w:val="18"/>
        </w:rPr>
      </w:pPr>
      <w:r w:rsidRPr="0089426C">
        <w:rPr>
          <w:sz w:val="18"/>
          <w:szCs w:val="18"/>
        </w:rPr>
        <w:t>в журнале входящей документации в администрации Сутчевского сельского поселения путем присвоения входящего номера и даты поступления документа в течение 1 рабочего дня со дня поступления;</w:t>
      </w:r>
    </w:p>
    <w:p w:rsidR="0089426C" w:rsidRPr="0089426C" w:rsidRDefault="0089426C" w:rsidP="0089426C">
      <w:pPr>
        <w:ind w:firstLine="540"/>
        <w:jc w:val="both"/>
        <w:rPr>
          <w:sz w:val="18"/>
          <w:szCs w:val="18"/>
        </w:rPr>
      </w:pPr>
      <w:r w:rsidRPr="0089426C">
        <w:rPr>
          <w:sz w:val="18"/>
          <w:szCs w:val="18"/>
        </w:rPr>
        <w:t>в системе электронного документооборота (далее - СЭД) с присвоением статуса «зарегистрировано» в течение 1 рабочего дня со дня поступления;</w:t>
      </w:r>
    </w:p>
    <w:p w:rsidR="0089426C" w:rsidRPr="0089426C" w:rsidRDefault="0089426C" w:rsidP="0089426C">
      <w:pPr>
        <w:ind w:firstLine="540"/>
        <w:jc w:val="both"/>
        <w:rPr>
          <w:sz w:val="18"/>
          <w:szCs w:val="18"/>
        </w:rPr>
      </w:pPr>
      <w:r w:rsidRPr="0089426C">
        <w:rPr>
          <w:sz w:val="18"/>
          <w:szCs w:val="18"/>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со дня поступления.</w:t>
      </w:r>
    </w:p>
    <w:p w:rsidR="0089426C" w:rsidRPr="0089426C" w:rsidRDefault="0089426C" w:rsidP="0089426C">
      <w:pPr>
        <w:ind w:firstLine="540"/>
        <w:rPr>
          <w:b/>
          <w:sz w:val="18"/>
          <w:szCs w:val="18"/>
        </w:rPr>
      </w:pPr>
    </w:p>
    <w:p w:rsidR="0089426C" w:rsidRPr="0089426C" w:rsidRDefault="0089426C" w:rsidP="0089426C">
      <w:pPr>
        <w:ind w:firstLine="540"/>
        <w:rPr>
          <w:b/>
          <w:sz w:val="18"/>
          <w:szCs w:val="18"/>
        </w:rPr>
      </w:pPr>
      <w:r w:rsidRPr="0089426C">
        <w:rPr>
          <w:b/>
          <w:sz w:val="18"/>
          <w:szCs w:val="18"/>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9426C" w:rsidRPr="0089426C" w:rsidRDefault="0089426C" w:rsidP="0089426C">
      <w:pPr>
        <w:ind w:firstLine="540"/>
        <w:rPr>
          <w:b/>
          <w:sz w:val="18"/>
          <w:szCs w:val="18"/>
        </w:rPr>
      </w:pPr>
    </w:p>
    <w:p w:rsidR="0089426C" w:rsidRPr="0089426C" w:rsidRDefault="0089426C" w:rsidP="0089426C">
      <w:pPr>
        <w:ind w:firstLine="540"/>
        <w:jc w:val="both"/>
        <w:rPr>
          <w:sz w:val="18"/>
          <w:szCs w:val="18"/>
        </w:rPr>
      </w:pPr>
      <w:r w:rsidRPr="0089426C">
        <w:rPr>
          <w:sz w:val="18"/>
          <w:szCs w:val="18"/>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89426C">
        <w:rPr>
          <w:sz w:val="18"/>
          <w:szCs w:val="18"/>
        </w:rPr>
        <w:t>маломобильных</w:t>
      </w:r>
      <w:proofErr w:type="spellEnd"/>
      <w:r w:rsidRPr="0089426C">
        <w:rPr>
          <w:sz w:val="18"/>
          <w:szCs w:val="18"/>
        </w:rPr>
        <w:t xml:space="preserve"> групп населения, в том числе оборудование пандусов, наличие удобной офисной мебели.</w:t>
      </w:r>
    </w:p>
    <w:p w:rsidR="0089426C" w:rsidRPr="0089426C" w:rsidRDefault="0089426C" w:rsidP="0089426C">
      <w:pPr>
        <w:ind w:firstLine="540"/>
        <w:jc w:val="both"/>
        <w:rPr>
          <w:sz w:val="18"/>
          <w:szCs w:val="18"/>
        </w:rPr>
      </w:pPr>
      <w:r w:rsidRPr="0089426C">
        <w:rPr>
          <w:sz w:val="18"/>
          <w:szCs w:val="18"/>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89426C" w:rsidRPr="0089426C" w:rsidRDefault="0089426C" w:rsidP="0089426C">
      <w:pPr>
        <w:ind w:firstLine="540"/>
        <w:jc w:val="both"/>
        <w:rPr>
          <w:sz w:val="18"/>
          <w:szCs w:val="18"/>
        </w:rPr>
      </w:pPr>
      <w:r w:rsidRPr="0089426C">
        <w:rPr>
          <w:sz w:val="18"/>
          <w:szCs w:val="18"/>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89426C" w:rsidRPr="0089426C" w:rsidRDefault="0089426C" w:rsidP="0089426C">
      <w:pPr>
        <w:ind w:firstLine="540"/>
        <w:jc w:val="both"/>
        <w:rPr>
          <w:sz w:val="18"/>
          <w:szCs w:val="18"/>
        </w:rPr>
      </w:pPr>
      <w:r w:rsidRPr="0089426C">
        <w:rPr>
          <w:sz w:val="18"/>
          <w:szCs w:val="18"/>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89426C" w:rsidRPr="0089426C" w:rsidRDefault="0089426C" w:rsidP="0089426C">
      <w:pPr>
        <w:ind w:firstLine="540"/>
        <w:jc w:val="both"/>
        <w:rPr>
          <w:sz w:val="18"/>
          <w:szCs w:val="18"/>
        </w:rPr>
      </w:pPr>
      <w:r w:rsidRPr="0089426C">
        <w:rPr>
          <w:sz w:val="18"/>
          <w:szCs w:val="18"/>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89426C" w:rsidRPr="0089426C" w:rsidRDefault="0089426C" w:rsidP="0089426C">
      <w:pPr>
        <w:ind w:firstLine="540"/>
        <w:jc w:val="both"/>
        <w:rPr>
          <w:sz w:val="18"/>
          <w:szCs w:val="18"/>
        </w:rPr>
      </w:pPr>
      <w:r w:rsidRPr="0089426C">
        <w:rPr>
          <w:sz w:val="18"/>
          <w:szCs w:val="18"/>
        </w:rPr>
        <w:t>Визуальная, текстовая информация о порядке предоставления муниципальной услуги размещается на информационном стенде администрации поселения, на официальном сайте органа местного самоуправления, на Едином портале государственных и муниципальных услуг и на Портале государственных и муниципальных услуг.</w:t>
      </w:r>
    </w:p>
    <w:p w:rsidR="0089426C" w:rsidRPr="0089426C" w:rsidRDefault="0089426C" w:rsidP="0089426C">
      <w:pPr>
        <w:ind w:firstLine="540"/>
        <w:jc w:val="both"/>
        <w:rPr>
          <w:sz w:val="18"/>
          <w:szCs w:val="18"/>
        </w:rPr>
      </w:pPr>
      <w:r w:rsidRPr="0089426C">
        <w:rPr>
          <w:sz w:val="18"/>
          <w:szCs w:val="1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89426C" w:rsidRPr="0089426C" w:rsidRDefault="0089426C" w:rsidP="0089426C">
      <w:pPr>
        <w:ind w:firstLine="540"/>
        <w:jc w:val="both"/>
        <w:rPr>
          <w:sz w:val="18"/>
          <w:szCs w:val="18"/>
        </w:rPr>
      </w:pPr>
      <w:r w:rsidRPr="0089426C">
        <w:rPr>
          <w:sz w:val="18"/>
          <w:szCs w:val="18"/>
        </w:rPr>
        <w:t>Информационные стенды оборудуются в доступном для заявителей помещении администрации поселения.</w:t>
      </w:r>
    </w:p>
    <w:p w:rsidR="0089426C" w:rsidRPr="0089426C" w:rsidRDefault="0089426C" w:rsidP="0089426C">
      <w:pPr>
        <w:ind w:firstLine="540"/>
        <w:jc w:val="both"/>
        <w:rPr>
          <w:sz w:val="18"/>
          <w:szCs w:val="18"/>
        </w:rPr>
      </w:pPr>
    </w:p>
    <w:p w:rsidR="0089426C" w:rsidRPr="0089426C" w:rsidRDefault="0089426C" w:rsidP="0089426C">
      <w:pPr>
        <w:ind w:firstLine="540"/>
        <w:jc w:val="both"/>
        <w:rPr>
          <w:b/>
          <w:sz w:val="18"/>
          <w:szCs w:val="18"/>
        </w:rPr>
      </w:pPr>
      <w:r w:rsidRPr="0089426C">
        <w:rPr>
          <w:b/>
          <w:sz w:val="18"/>
          <w:szCs w:val="18"/>
        </w:rPr>
        <w:t>2.16. Показатели доступности и качества муниципальной услуги</w:t>
      </w:r>
    </w:p>
    <w:p w:rsidR="0089426C" w:rsidRPr="0089426C" w:rsidRDefault="0089426C" w:rsidP="0089426C">
      <w:pPr>
        <w:ind w:firstLine="540"/>
        <w:jc w:val="both"/>
        <w:rPr>
          <w:b/>
          <w:sz w:val="18"/>
          <w:szCs w:val="18"/>
        </w:rPr>
      </w:pPr>
    </w:p>
    <w:p w:rsidR="0089426C" w:rsidRPr="0089426C" w:rsidRDefault="0089426C" w:rsidP="0089426C">
      <w:pPr>
        <w:ind w:firstLine="540"/>
        <w:jc w:val="both"/>
        <w:rPr>
          <w:sz w:val="18"/>
          <w:szCs w:val="18"/>
        </w:rPr>
      </w:pPr>
      <w:r w:rsidRPr="0089426C">
        <w:rPr>
          <w:sz w:val="18"/>
          <w:szCs w:val="18"/>
        </w:rPr>
        <w:t>Показателями доступности муниципальной услуги являются:</w:t>
      </w:r>
    </w:p>
    <w:p w:rsidR="0089426C" w:rsidRPr="0089426C" w:rsidRDefault="0089426C" w:rsidP="0089426C">
      <w:pPr>
        <w:ind w:firstLine="540"/>
        <w:jc w:val="both"/>
        <w:rPr>
          <w:sz w:val="18"/>
          <w:szCs w:val="18"/>
        </w:rPr>
      </w:pPr>
      <w:r w:rsidRPr="0089426C">
        <w:rPr>
          <w:sz w:val="18"/>
          <w:szCs w:val="18"/>
        </w:rPr>
        <w:t>обеспечение информирования о работе специалистов администрации и предоставляемой муниципальной услуге (размещение информации на Едином портале и Портале);</w:t>
      </w:r>
    </w:p>
    <w:p w:rsidR="0089426C" w:rsidRPr="0089426C" w:rsidRDefault="0089426C" w:rsidP="0089426C">
      <w:pPr>
        <w:ind w:firstLine="540"/>
        <w:jc w:val="both"/>
        <w:rPr>
          <w:sz w:val="18"/>
          <w:szCs w:val="18"/>
        </w:rPr>
      </w:pPr>
      <w:r w:rsidRPr="0089426C">
        <w:rPr>
          <w:sz w:val="18"/>
          <w:szCs w:val="1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89426C" w:rsidRPr="0089426C" w:rsidRDefault="0089426C" w:rsidP="0089426C">
      <w:pPr>
        <w:ind w:firstLine="540"/>
        <w:jc w:val="both"/>
        <w:rPr>
          <w:sz w:val="18"/>
          <w:szCs w:val="18"/>
        </w:rPr>
      </w:pPr>
      <w:r w:rsidRPr="0089426C">
        <w:rPr>
          <w:sz w:val="18"/>
          <w:szCs w:val="18"/>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89426C" w:rsidRPr="0089426C" w:rsidRDefault="0089426C" w:rsidP="0089426C">
      <w:pPr>
        <w:ind w:firstLine="540"/>
        <w:jc w:val="both"/>
        <w:rPr>
          <w:sz w:val="18"/>
          <w:szCs w:val="18"/>
        </w:rPr>
      </w:pPr>
      <w:r w:rsidRPr="0089426C">
        <w:rPr>
          <w:sz w:val="18"/>
          <w:szCs w:val="18"/>
        </w:rPr>
        <w:t>обеспечение свободного доступа в здание администрации;</w:t>
      </w:r>
    </w:p>
    <w:p w:rsidR="0089426C" w:rsidRPr="0089426C" w:rsidRDefault="0089426C" w:rsidP="0089426C">
      <w:pPr>
        <w:ind w:firstLine="540"/>
        <w:jc w:val="both"/>
        <w:rPr>
          <w:sz w:val="18"/>
          <w:szCs w:val="18"/>
        </w:rPr>
      </w:pPr>
      <w:r w:rsidRPr="0089426C">
        <w:rPr>
          <w:sz w:val="18"/>
          <w:szCs w:val="18"/>
        </w:rPr>
        <w:t>организация предоставления муниципальной услуги через МФЦ.</w:t>
      </w:r>
    </w:p>
    <w:p w:rsidR="0089426C" w:rsidRPr="0089426C" w:rsidRDefault="0089426C" w:rsidP="0089426C">
      <w:pPr>
        <w:ind w:firstLine="540"/>
        <w:jc w:val="both"/>
        <w:rPr>
          <w:sz w:val="18"/>
          <w:szCs w:val="18"/>
        </w:rPr>
      </w:pPr>
      <w:r w:rsidRPr="0089426C">
        <w:rPr>
          <w:sz w:val="18"/>
          <w:szCs w:val="18"/>
        </w:rPr>
        <w:t>Показателями качества муниципальной услуги являются:</w:t>
      </w:r>
    </w:p>
    <w:p w:rsidR="0089426C" w:rsidRPr="0089426C" w:rsidRDefault="0089426C" w:rsidP="0089426C">
      <w:pPr>
        <w:ind w:firstLine="540"/>
        <w:jc w:val="both"/>
        <w:rPr>
          <w:sz w:val="18"/>
          <w:szCs w:val="18"/>
        </w:rPr>
      </w:pPr>
      <w:r w:rsidRPr="0089426C">
        <w:rPr>
          <w:sz w:val="18"/>
          <w:szCs w:val="18"/>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89426C" w:rsidRPr="0089426C" w:rsidRDefault="0089426C" w:rsidP="0089426C">
      <w:pPr>
        <w:ind w:firstLine="540"/>
        <w:jc w:val="both"/>
        <w:rPr>
          <w:sz w:val="18"/>
          <w:szCs w:val="18"/>
        </w:rPr>
      </w:pPr>
      <w:r w:rsidRPr="0089426C">
        <w:rPr>
          <w:sz w:val="18"/>
          <w:szCs w:val="18"/>
        </w:rPr>
        <w:t>компетентность специалистов, предоставляющих муниципальную услугу, в вопросах предоставления муниципальной услуги;</w:t>
      </w:r>
    </w:p>
    <w:p w:rsidR="0089426C" w:rsidRPr="0089426C" w:rsidRDefault="0089426C" w:rsidP="0089426C">
      <w:pPr>
        <w:ind w:firstLine="540"/>
        <w:jc w:val="both"/>
        <w:rPr>
          <w:sz w:val="18"/>
          <w:szCs w:val="18"/>
        </w:rPr>
      </w:pPr>
      <w:r w:rsidRPr="0089426C">
        <w:rPr>
          <w:sz w:val="18"/>
          <w:szCs w:val="18"/>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89426C" w:rsidRPr="0089426C" w:rsidRDefault="0089426C" w:rsidP="0089426C">
      <w:pPr>
        <w:ind w:firstLine="540"/>
        <w:jc w:val="both"/>
        <w:rPr>
          <w:sz w:val="18"/>
          <w:szCs w:val="18"/>
        </w:rPr>
      </w:pPr>
      <w:r w:rsidRPr="0089426C">
        <w:rPr>
          <w:sz w:val="18"/>
          <w:szCs w:val="18"/>
        </w:rPr>
        <w:t>строгое соблюдение стандарта и порядка предоставления муниципальной услуги;</w:t>
      </w:r>
    </w:p>
    <w:p w:rsidR="0089426C" w:rsidRPr="0089426C" w:rsidRDefault="0089426C" w:rsidP="0089426C">
      <w:pPr>
        <w:ind w:firstLine="540"/>
        <w:jc w:val="both"/>
        <w:rPr>
          <w:sz w:val="18"/>
          <w:szCs w:val="18"/>
        </w:rPr>
      </w:pPr>
      <w:r w:rsidRPr="0089426C">
        <w:rPr>
          <w:sz w:val="18"/>
          <w:szCs w:val="18"/>
        </w:rPr>
        <w:t>эффективность и своевременность рассмотрения поступивших обращений по вопросам предоставления муниципальной услуги;</w:t>
      </w:r>
    </w:p>
    <w:p w:rsidR="0089426C" w:rsidRPr="0089426C" w:rsidRDefault="0089426C" w:rsidP="0089426C">
      <w:pPr>
        <w:ind w:firstLine="540"/>
        <w:jc w:val="both"/>
        <w:rPr>
          <w:sz w:val="18"/>
          <w:szCs w:val="18"/>
        </w:rPr>
      </w:pPr>
      <w:r w:rsidRPr="0089426C">
        <w:rPr>
          <w:sz w:val="18"/>
          <w:szCs w:val="18"/>
        </w:rPr>
        <w:t>отсутствие жалоб.</w:t>
      </w:r>
    </w:p>
    <w:p w:rsidR="0089426C" w:rsidRPr="0089426C" w:rsidRDefault="0089426C" w:rsidP="0089426C">
      <w:pPr>
        <w:ind w:firstLine="540"/>
        <w:jc w:val="both"/>
        <w:rPr>
          <w:sz w:val="18"/>
          <w:szCs w:val="18"/>
        </w:rPr>
      </w:pPr>
      <w:r w:rsidRPr="0089426C">
        <w:rPr>
          <w:sz w:val="18"/>
          <w:szCs w:val="18"/>
        </w:rPr>
        <w:t>Специалист администрации поселения:</w:t>
      </w:r>
    </w:p>
    <w:p w:rsidR="0089426C" w:rsidRPr="0089426C" w:rsidRDefault="0089426C" w:rsidP="0089426C">
      <w:pPr>
        <w:ind w:firstLine="540"/>
        <w:jc w:val="both"/>
        <w:rPr>
          <w:sz w:val="18"/>
          <w:szCs w:val="18"/>
        </w:rPr>
      </w:pPr>
      <w:r w:rsidRPr="0089426C">
        <w:rPr>
          <w:sz w:val="18"/>
          <w:szCs w:val="18"/>
        </w:rPr>
        <w:t>обеспечивает объективное, всестороннее и своевременное рассмотрение заявления;</w:t>
      </w:r>
    </w:p>
    <w:p w:rsidR="0089426C" w:rsidRPr="0089426C" w:rsidRDefault="0089426C" w:rsidP="0089426C">
      <w:pPr>
        <w:ind w:firstLine="540"/>
        <w:jc w:val="both"/>
        <w:rPr>
          <w:sz w:val="18"/>
          <w:szCs w:val="18"/>
        </w:rPr>
      </w:pPr>
      <w:r w:rsidRPr="0089426C">
        <w:rPr>
          <w:sz w:val="18"/>
          <w:szCs w:val="18"/>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89426C" w:rsidRPr="0089426C" w:rsidRDefault="0089426C" w:rsidP="0089426C">
      <w:pPr>
        <w:ind w:firstLine="540"/>
        <w:jc w:val="both"/>
        <w:rPr>
          <w:sz w:val="18"/>
          <w:szCs w:val="18"/>
        </w:rPr>
      </w:pPr>
      <w:r w:rsidRPr="0089426C">
        <w:rPr>
          <w:sz w:val="18"/>
          <w:szCs w:val="18"/>
        </w:rPr>
        <w:t>принимает меры, направленные на восстановление или защиту нарушенных прав, свобод и законных интересов гражданина.</w:t>
      </w:r>
    </w:p>
    <w:p w:rsidR="0089426C" w:rsidRPr="0089426C" w:rsidRDefault="0089426C" w:rsidP="0089426C">
      <w:pPr>
        <w:ind w:firstLine="540"/>
        <w:jc w:val="both"/>
        <w:rPr>
          <w:sz w:val="18"/>
          <w:szCs w:val="18"/>
        </w:rPr>
      </w:pPr>
      <w:r w:rsidRPr="0089426C">
        <w:rPr>
          <w:sz w:val="18"/>
          <w:szCs w:val="18"/>
        </w:rPr>
        <w:t>При рассмотрении заявления специалист администрации, предоставляющий муниципальную услугу, не вправе:</w:t>
      </w:r>
    </w:p>
    <w:p w:rsidR="0089426C" w:rsidRPr="0089426C" w:rsidRDefault="0089426C" w:rsidP="0089426C">
      <w:pPr>
        <w:ind w:firstLine="540"/>
        <w:jc w:val="both"/>
        <w:rPr>
          <w:sz w:val="18"/>
          <w:szCs w:val="18"/>
        </w:rPr>
      </w:pPr>
      <w:r w:rsidRPr="0089426C">
        <w:rPr>
          <w:sz w:val="18"/>
          <w:szCs w:val="18"/>
        </w:rPr>
        <w:t>искажать положения нормативных правовых актов;</w:t>
      </w:r>
    </w:p>
    <w:p w:rsidR="0089426C" w:rsidRPr="0089426C" w:rsidRDefault="0089426C" w:rsidP="0089426C">
      <w:pPr>
        <w:ind w:firstLine="540"/>
        <w:jc w:val="both"/>
        <w:rPr>
          <w:sz w:val="18"/>
          <w:szCs w:val="18"/>
        </w:rPr>
      </w:pPr>
      <w:r w:rsidRPr="0089426C">
        <w:rPr>
          <w:sz w:val="18"/>
          <w:szCs w:val="18"/>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89426C" w:rsidRPr="0089426C" w:rsidRDefault="0089426C" w:rsidP="0089426C">
      <w:pPr>
        <w:ind w:firstLine="540"/>
        <w:jc w:val="both"/>
        <w:rPr>
          <w:sz w:val="18"/>
          <w:szCs w:val="18"/>
        </w:rPr>
      </w:pPr>
      <w:r w:rsidRPr="0089426C">
        <w:rPr>
          <w:sz w:val="18"/>
          <w:szCs w:val="18"/>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89426C" w:rsidRPr="0089426C" w:rsidRDefault="0089426C" w:rsidP="0089426C">
      <w:pPr>
        <w:ind w:firstLine="540"/>
        <w:jc w:val="both"/>
        <w:rPr>
          <w:sz w:val="18"/>
          <w:szCs w:val="18"/>
        </w:rPr>
      </w:pPr>
      <w:r w:rsidRPr="0089426C">
        <w:rPr>
          <w:sz w:val="18"/>
          <w:szCs w:val="18"/>
        </w:rPr>
        <w:t>вносить изменения и дополнения в любые представленные заявителем документы;</w:t>
      </w:r>
    </w:p>
    <w:p w:rsidR="0089426C" w:rsidRPr="0089426C" w:rsidRDefault="0089426C" w:rsidP="0089426C">
      <w:pPr>
        <w:ind w:firstLine="540"/>
        <w:jc w:val="both"/>
        <w:rPr>
          <w:sz w:val="18"/>
          <w:szCs w:val="18"/>
        </w:rPr>
      </w:pPr>
      <w:r w:rsidRPr="0089426C">
        <w:rPr>
          <w:sz w:val="18"/>
          <w:szCs w:val="18"/>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89426C" w:rsidRPr="0089426C" w:rsidRDefault="0089426C" w:rsidP="0089426C">
      <w:pPr>
        <w:ind w:firstLine="540"/>
        <w:rPr>
          <w:b/>
          <w:sz w:val="18"/>
          <w:szCs w:val="18"/>
        </w:rPr>
      </w:pPr>
    </w:p>
    <w:p w:rsidR="0089426C" w:rsidRPr="0089426C" w:rsidRDefault="0089426C" w:rsidP="0089426C">
      <w:pPr>
        <w:ind w:firstLine="540"/>
        <w:jc w:val="both"/>
        <w:rPr>
          <w:b/>
          <w:sz w:val="18"/>
          <w:szCs w:val="18"/>
        </w:rPr>
      </w:pPr>
      <w:r w:rsidRPr="0089426C">
        <w:rPr>
          <w:b/>
          <w:sz w:val="18"/>
          <w:szCs w:val="1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9426C" w:rsidRPr="0089426C" w:rsidRDefault="0089426C" w:rsidP="0089426C">
      <w:pPr>
        <w:ind w:firstLine="540"/>
        <w:jc w:val="both"/>
        <w:rPr>
          <w:b/>
          <w:sz w:val="18"/>
          <w:szCs w:val="18"/>
        </w:rPr>
      </w:pPr>
    </w:p>
    <w:p w:rsidR="0089426C" w:rsidRPr="0089426C" w:rsidRDefault="0089426C" w:rsidP="0089426C">
      <w:pPr>
        <w:ind w:firstLine="540"/>
        <w:jc w:val="both"/>
        <w:rPr>
          <w:sz w:val="18"/>
          <w:szCs w:val="18"/>
        </w:rPr>
      </w:pPr>
      <w:r w:rsidRPr="0089426C">
        <w:rPr>
          <w:sz w:val="18"/>
          <w:szCs w:val="18"/>
        </w:rPr>
        <w:t>2.17.1.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89426C" w:rsidRPr="0089426C" w:rsidRDefault="0089426C" w:rsidP="0089426C">
      <w:pPr>
        <w:ind w:firstLine="540"/>
        <w:jc w:val="both"/>
        <w:rPr>
          <w:sz w:val="18"/>
          <w:szCs w:val="18"/>
        </w:rPr>
      </w:pPr>
      <w:r w:rsidRPr="0089426C">
        <w:rPr>
          <w:sz w:val="18"/>
          <w:szCs w:val="18"/>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89426C" w:rsidRPr="0089426C" w:rsidRDefault="0089426C" w:rsidP="0089426C">
      <w:pPr>
        <w:ind w:firstLine="540"/>
        <w:jc w:val="both"/>
        <w:rPr>
          <w:sz w:val="18"/>
          <w:szCs w:val="18"/>
        </w:rPr>
      </w:pPr>
      <w:r w:rsidRPr="0089426C">
        <w:rPr>
          <w:sz w:val="18"/>
          <w:szCs w:val="18"/>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89426C" w:rsidRPr="0089426C" w:rsidRDefault="0089426C" w:rsidP="0089426C">
      <w:pPr>
        <w:ind w:firstLine="540"/>
        <w:jc w:val="both"/>
        <w:rPr>
          <w:sz w:val="18"/>
          <w:szCs w:val="18"/>
        </w:rPr>
      </w:pPr>
      <w:proofErr w:type="gramStart"/>
      <w:r w:rsidRPr="0089426C">
        <w:rPr>
          <w:sz w:val="18"/>
          <w:szCs w:val="1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89426C" w:rsidRPr="0089426C" w:rsidRDefault="0089426C" w:rsidP="0089426C">
      <w:pPr>
        <w:ind w:firstLine="540"/>
        <w:jc w:val="both"/>
        <w:rPr>
          <w:sz w:val="18"/>
          <w:szCs w:val="18"/>
        </w:rPr>
      </w:pPr>
      <w:r w:rsidRPr="0089426C">
        <w:rPr>
          <w:sz w:val="18"/>
          <w:szCs w:val="18"/>
        </w:rPr>
        <w:lastRenderedPageBreak/>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89426C" w:rsidRPr="0089426C" w:rsidRDefault="0089426C" w:rsidP="0089426C">
      <w:pPr>
        <w:ind w:firstLine="540"/>
        <w:jc w:val="both"/>
        <w:rPr>
          <w:sz w:val="18"/>
          <w:szCs w:val="18"/>
        </w:rPr>
      </w:pPr>
      <w:r w:rsidRPr="0089426C">
        <w:rPr>
          <w:sz w:val="18"/>
          <w:szCs w:val="18"/>
        </w:rPr>
        <w:t>При предоставлении муниципальной услуги в электронной форме осуществляются:</w:t>
      </w:r>
    </w:p>
    <w:p w:rsidR="0089426C" w:rsidRPr="0089426C" w:rsidRDefault="0089426C" w:rsidP="0089426C">
      <w:pPr>
        <w:ind w:firstLine="540"/>
        <w:jc w:val="both"/>
        <w:rPr>
          <w:sz w:val="18"/>
          <w:szCs w:val="18"/>
        </w:rPr>
      </w:pPr>
      <w:r w:rsidRPr="0089426C">
        <w:rPr>
          <w:sz w:val="18"/>
          <w:szCs w:val="18"/>
        </w:rPr>
        <w:t>1) получение информации о порядке и сроках предоставления услуги;</w:t>
      </w:r>
    </w:p>
    <w:p w:rsidR="0089426C" w:rsidRPr="0089426C" w:rsidRDefault="0089426C" w:rsidP="0089426C">
      <w:pPr>
        <w:ind w:firstLine="540"/>
        <w:jc w:val="both"/>
        <w:rPr>
          <w:sz w:val="18"/>
          <w:szCs w:val="18"/>
        </w:rPr>
      </w:pPr>
      <w:r w:rsidRPr="0089426C">
        <w:rPr>
          <w:sz w:val="18"/>
          <w:szCs w:val="18"/>
        </w:rPr>
        <w:t>2) запись на прием в МФЦ для подачи запроса;</w:t>
      </w:r>
    </w:p>
    <w:p w:rsidR="0089426C" w:rsidRPr="0089426C" w:rsidRDefault="0089426C" w:rsidP="0089426C">
      <w:pPr>
        <w:ind w:firstLine="540"/>
        <w:jc w:val="both"/>
        <w:rPr>
          <w:sz w:val="18"/>
          <w:szCs w:val="18"/>
        </w:rPr>
      </w:pPr>
      <w:r w:rsidRPr="0089426C">
        <w:rPr>
          <w:sz w:val="18"/>
          <w:szCs w:val="18"/>
        </w:rPr>
        <w:t>3) формирование запроса;</w:t>
      </w:r>
    </w:p>
    <w:p w:rsidR="0089426C" w:rsidRPr="0089426C" w:rsidRDefault="0089426C" w:rsidP="0089426C">
      <w:pPr>
        <w:ind w:firstLine="540"/>
        <w:jc w:val="both"/>
        <w:rPr>
          <w:sz w:val="18"/>
          <w:szCs w:val="18"/>
        </w:rPr>
      </w:pPr>
      <w:r w:rsidRPr="0089426C">
        <w:rPr>
          <w:sz w:val="18"/>
          <w:szCs w:val="18"/>
        </w:rPr>
        <w:t>4) прием и регистрация органом (организацией) запроса и иных документов, необходимых для предоставления услуги;</w:t>
      </w:r>
    </w:p>
    <w:p w:rsidR="0089426C" w:rsidRPr="0089426C" w:rsidRDefault="0089426C" w:rsidP="0089426C">
      <w:pPr>
        <w:ind w:firstLine="540"/>
        <w:jc w:val="both"/>
        <w:rPr>
          <w:sz w:val="18"/>
          <w:szCs w:val="18"/>
        </w:rPr>
      </w:pPr>
      <w:r w:rsidRPr="0089426C">
        <w:rPr>
          <w:sz w:val="18"/>
          <w:szCs w:val="18"/>
        </w:rPr>
        <w:t>5) получение сведений о ходе выполнения запроса;</w:t>
      </w:r>
    </w:p>
    <w:p w:rsidR="0089426C" w:rsidRPr="0089426C" w:rsidRDefault="0089426C" w:rsidP="0089426C">
      <w:pPr>
        <w:ind w:firstLine="540"/>
        <w:jc w:val="both"/>
        <w:rPr>
          <w:sz w:val="18"/>
          <w:szCs w:val="18"/>
        </w:rPr>
      </w:pPr>
      <w:r w:rsidRPr="0089426C">
        <w:rPr>
          <w:sz w:val="18"/>
          <w:szCs w:val="18"/>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89426C" w:rsidRPr="0089426C" w:rsidRDefault="0089426C" w:rsidP="0089426C">
      <w:pPr>
        <w:ind w:firstLine="540"/>
        <w:jc w:val="both"/>
        <w:rPr>
          <w:sz w:val="18"/>
          <w:szCs w:val="18"/>
        </w:rPr>
      </w:pPr>
      <w:r w:rsidRPr="0089426C">
        <w:rPr>
          <w:sz w:val="18"/>
          <w:szCs w:val="18"/>
        </w:rPr>
        <w:t>7) получение результата предоставления муниципальной услуги, если иное не установлено законодательством Российской Федерации;</w:t>
      </w:r>
    </w:p>
    <w:p w:rsidR="0089426C" w:rsidRPr="0089426C" w:rsidRDefault="0089426C" w:rsidP="0089426C">
      <w:pPr>
        <w:ind w:firstLine="540"/>
        <w:jc w:val="both"/>
        <w:rPr>
          <w:sz w:val="18"/>
          <w:szCs w:val="18"/>
        </w:rPr>
      </w:pPr>
      <w:r w:rsidRPr="0089426C">
        <w:rPr>
          <w:sz w:val="18"/>
          <w:szCs w:val="18"/>
        </w:rPr>
        <w:t>8) осуществление оценки качества предоставления услуги;</w:t>
      </w:r>
    </w:p>
    <w:p w:rsidR="0089426C" w:rsidRPr="0089426C" w:rsidRDefault="0089426C" w:rsidP="0089426C">
      <w:pPr>
        <w:ind w:firstLine="540"/>
        <w:jc w:val="both"/>
        <w:rPr>
          <w:sz w:val="18"/>
          <w:szCs w:val="18"/>
        </w:rPr>
      </w:pPr>
      <w:r w:rsidRPr="0089426C">
        <w:rPr>
          <w:sz w:val="18"/>
          <w:szCs w:val="18"/>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89426C" w:rsidRPr="0089426C" w:rsidRDefault="0089426C" w:rsidP="0089426C">
      <w:pPr>
        <w:ind w:firstLine="540"/>
        <w:jc w:val="both"/>
        <w:rPr>
          <w:sz w:val="18"/>
          <w:szCs w:val="18"/>
        </w:rPr>
      </w:pPr>
      <w:proofErr w:type="gramStart"/>
      <w:r w:rsidRPr="0089426C">
        <w:rPr>
          <w:sz w:val="18"/>
          <w:szCs w:val="18"/>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89426C">
        <w:rPr>
          <w:sz w:val="18"/>
          <w:szCs w:val="18"/>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9426C" w:rsidRPr="0089426C" w:rsidRDefault="0089426C" w:rsidP="0089426C">
      <w:pPr>
        <w:ind w:firstLine="540"/>
        <w:jc w:val="both"/>
        <w:rPr>
          <w:sz w:val="18"/>
          <w:szCs w:val="18"/>
        </w:rPr>
      </w:pPr>
      <w:proofErr w:type="gramStart"/>
      <w:r w:rsidRPr="0089426C">
        <w:rPr>
          <w:sz w:val="18"/>
          <w:szCs w:val="1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89426C">
        <w:rPr>
          <w:sz w:val="18"/>
          <w:szCs w:val="18"/>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9426C" w:rsidRPr="0089426C" w:rsidRDefault="0089426C" w:rsidP="0089426C">
      <w:pPr>
        <w:ind w:firstLine="540"/>
        <w:jc w:val="both"/>
        <w:rPr>
          <w:sz w:val="18"/>
          <w:szCs w:val="18"/>
        </w:rPr>
      </w:pPr>
      <w:r w:rsidRPr="0089426C">
        <w:rPr>
          <w:sz w:val="18"/>
          <w:szCs w:val="18"/>
        </w:rPr>
        <w:t>2.17.2. Особенности предоставления муниципальной услуги в МФЦ</w:t>
      </w:r>
    </w:p>
    <w:p w:rsidR="0089426C" w:rsidRPr="0089426C" w:rsidRDefault="0089426C" w:rsidP="0089426C">
      <w:pPr>
        <w:ind w:firstLine="540"/>
        <w:jc w:val="both"/>
        <w:rPr>
          <w:sz w:val="18"/>
          <w:szCs w:val="18"/>
        </w:rPr>
      </w:pPr>
      <w:r w:rsidRPr="0089426C">
        <w:rPr>
          <w:sz w:val="18"/>
          <w:szCs w:val="18"/>
        </w:rPr>
        <w:t>Муниципальная услуга предоставляется в МФЦ в соответствии с соглашением.</w:t>
      </w:r>
    </w:p>
    <w:p w:rsidR="0089426C" w:rsidRPr="0089426C" w:rsidRDefault="0089426C" w:rsidP="0089426C">
      <w:pPr>
        <w:ind w:firstLine="540"/>
        <w:jc w:val="both"/>
        <w:rPr>
          <w:sz w:val="18"/>
          <w:szCs w:val="18"/>
        </w:rPr>
      </w:pPr>
      <w:r w:rsidRPr="0089426C">
        <w:rPr>
          <w:sz w:val="18"/>
          <w:szCs w:val="18"/>
        </w:rPr>
        <w:t>В соответствии с соглашением МФЦ осуществляет:</w:t>
      </w:r>
    </w:p>
    <w:p w:rsidR="0089426C" w:rsidRPr="0089426C" w:rsidRDefault="0089426C" w:rsidP="0089426C">
      <w:pPr>
        <w:ind w:firstLine="540"/>
        <w:jc w:val="both"/>
        <w:rPr>
          <w:sz w:val="18"/>
          <w:szCs w:val="18"/>
        </w:rPr>
      </w:pPr>
      <w:r w:rsidRPr="0089426C">
        <w:rPr>
          <w:sz w:val="18"/>
          <w:szCs w:val="18"/>
        </w:rPr>
        <w:t>взаимодействие с органом местного самоуправления, предоставляющим муниципальную услугу;</w:t>
      </w:r>
    </w:p>
    <w:p w:rsidR="0089426C" w:rsidRPr="0089426C" w:rsidRDefault="0089426C" w:rsidP="0089426C">
      <w:pPr>
        <w:ind w:firstLine="540"/>
        <w:jc w:val="both"/>
        <w:rPr>
          <w:sz w:val="18"/>
          <w:szCs w:val="18"/>
        </w:rPr>
      </w:pPr>
      <w:r w:rsidRPr="0089426C">
        <w:rPr>
          <w:sz w:val="18"/>
          <w:szCs w:val="18"/>
        </w:rPr>
        <w:t>информирование заявителей по вопросам предоставления муниципальной услуги;</w:t>
      </w:r>
    </w:p>
    <w:p w:rsidR="0089426C" w:rsidRPr="0089426C" w:rsidRDefault="0089426C" w:rsidP="0089426C">
      <w:pPr>
        <w:ind w:firstLine="540"/>
        <w:jc w:val="both"/>
        <w:rPr>
          <w:sz w:val="18"/>
          <w:szCs w:val="18"/>
        </w:rPr>
      </w:pPr>
      <w:r w:rsidRPr="0089426C">
        <w:rPr>
          <w:sz w:val="18"/>
          <w:szCs w:val="18"/>
        </w:rPr>
        <w:t>прием и выдачу документов, необходимых для предоставления муниципальной услуги;</w:t>
      </w:r>
    </w:p>
    <w:p w:rsidR="0089426C" w:rsidRPr="0089426C" w:rsidRDefault="0089426C" w:rsidP="0089426C">
      <w:pPr>
        <w:ind w:firstLine="540"/>
        <w:jc w:val="both"/>
        <w:rPr>
          <w:sz w:val="18"/>
          <w:szCs w:val="18"/>
        </w:rPr>
      </w:pPr>
      <w:r w:rsidRPr="0089426C">
        <w:rPr>
          <w:sz w:val="18"/>
          <w:szCs w:val="18"/>
        </w:rPr>
        <w:t>обработку персональных данных, связанных с предоставлением муниципальной услуги.</w:t>
      </w:r>
    </w:p>
    <w:p w:rsidR="0089426C" w:rsidRPr="0089426C" w:rsidRDefault="0089426C" w:rsidP="0089426C">
      <w:pPr>
        <w:ind w:firstLine="540"/>
        <w:jc w:val="both"/>
        <w:rPr>
          <w:sz w:val="18"/>
          <w:szCs w:val="18"/>
        </w:rPr>
      </w:pPr>
      <w:r w:rsidRPr="0089426C">
        <w:rPr>
          <w:sz w:val="18"/>
          <w:szCs w:val="18"/>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89426C" w:rsidRPr="0089426C" w:rsidRDefault="0089426C" w:rsidP="0089426C">
      <w:pPr>
        <w:ind w:firstLine="540"/>
        <w:jc w:val="both"/>
        <w:rPr>
          <w:sz w:val="18"/>
          <w:szCs w:val="18"/>
        </w:rPr>
      </w:pPr>
      <w:r w:rsidRPr="0089426C">
        <w:rPr>
          <w:sz w:val="18"/>
          <w:szCs w:val="18"/>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w:t>
      </w:r>
      <w:proofErr w:type="gramStart"/>
      <w:r w:rsidRPr="0089426C">
        <w:rPr>
          <w:sz w:val="18"/>
          <w:szCs w:val="18"/>
        </w:rPr>
        <w:t>ст стр</w:t>
      </w:r>
      <w:proofErr w:type="gramEnd"/>
      <w:r w:rsidRPr="0089426C">
        <w:rPr>
          <w:sz w:val="18"/>
          <w:szCs w:val="18"/>
        </w:rPr>
        <w:t>уктурного подразделения, предоставляющий муниципальную услугу, направляет необходимые документы в МФЦ для их последующей выдачи заявителю.</w:t>
      </w:r>
    </w:p>
    <w:p w:rsidR="0089426C" w:rsidRPr="0089426C" w:rsidRDefault="0089426C" w:rsidP="0089426C">
      <w:pPr>
        <w:ind w:firstLine="540"/>
        <w:jc w:val="both"/>
        <w:rPr>
          <w:sz w:val="18"/>
          <w:szCs w:val="18"/>
        </w:rPr>
      </w:pPr>
      <w:r w:rsidRPr="0089426C">
        <w:rPr>
          <w:sz w:val="18"/>
          <w:szCs w:val="18"/>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89426C" w:rsidRPr="0089426C" w:rsidRDefault="0089426C" w:rsidP="0089426C">
      <w:pPr>
        <w:ind w:firstLine="540"/>
        <w:jc w:val="both"/>
        <w:rPr>
          <w:sz w:val="18"/>
          <w:szCs w:val="18"/>
        </w:rPr>
      </w:pPr>
    </w:p>
    <w:p w:rsidR="0089426C" w:rsidRPr="0089426C" w:rsidRDefault="0089426C" w:rsidP="0089426C">
      <w:pPr>
        <w:ind w:firstLine="540"/>
        <w:jc w:val="both"/>
        <w:rPr>
          <w:b/>
          <w:sz w:val="18"/>
          <w:szCs w:val="18"/>
        </w:rPr>
      </w:pPr>
      <w:bookmarkStart w:id="65" w:name="sub_31"/>
      <w:r w:rsidRPr="0089426C">
        <w:rPr>
          <w:b/>
          <w:sz w:val="18"/>
          <w:szCs w:val="1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9426C" w:rsidRPr="0089426C" w:rsidRDefault="0089426C" w:rsidP="0089426C">
      <w:pPr>
        <w:ind w:firstLine="540"/>
        <w:jc w:val="both"/>
        <w:rPr>
          <w:b/>
          <w:sz w:val="18"/>
          <w:szCs w:val="18"/>
        </w:rPr>
      </w:pPr>
    </w:p>
    <w:bookmarkEnd w:id="65"/>
    <w:p w:rsidR="0089426C" w:rsidRPr="0089426C" w:rsidRDefault="0089426C" w:rsidP="0089426C">
      <w:pPr>
        <w:ind w:firstLine="540"/>
        <w:jc w:val="both"/>
        <w:rPr>
          <w:sz w:val="18"/>
          <w:szCs w:val="18"/>
        </w:rPr>
      </w:pPr>
      <w:r w:rsidRPr="0089426C">
        <w:rPr>
          <w:sz w:val="18"/>
          <w:szCs w:val="18"/>
        </w:rPr>
        <w:t>Для предоставления муниципальной услуги осуществляются следующие административные процедуры:</w:t>
      </w:r>
    </w:p>
    <w:p w:rsidR="0089426C" w:rsidRPr="0089426C" w:rsidRDefault="0089426C" w:rsidP="0089426C">
      <w:pPr>
        <w:ind w:firstLine="540"/>
        <w:jc w:val="both"/>
        <w:rPr>
          <w:sz w:val="18"/>
          <w:szCs w:val="18"/>
        </w:rPr>
      </w:pPr>
      <w:bookmarkStart w:id="66" w:name="sub_311"/>
      <w:r w:rsidRPr="0089426C">
        <w:rPr>
          <w:sz w:val="18"/>
          <w:szCs w:val="18"/>
        </w:rPr>
        <w:t>1) прием и регистрация заявления и документов, необходимых для предоставления муниципальной услуги;</w:t>
      </w:r>
    </w:p>
    <w:p w:rsidR="0089426C" w:rsidRPr="0089426C" w:rsidRDefault="0089426C" w:rsidP="0089426C">
      <w:pPr>
        <w:pStyle w:val="1d"/>
        <w:tabs>
          <w:tab w:val="left" w:pos="420"/>
          <w:tab w:val="left" w:pos="709"/>
          <w:tab w:val="left" w:pos="18321"/>
        </w:tabs>
        <w:spacing w:before="0" w:after="0"/>
        <w:ind w:firstLine="540"/>
        <w:rPr>
          <w:sz w:val="18"/>
          <w:szCs w:val="18"/>
        </w:rPr>
      </w:pPr>
      <w:r w:rsidRPr="0089426C">
        <w:rPr>
          <w:sz w:val="18"/>
          <w:szCs w:val="18"/>
        </w:rPr>
        <w:t>2) формирование и направление запросов в органы (организации), участвующие в предоставлении муниципальной услуги;</w:t>
      </w:r>
    </w:p>
    <w:p w:rsidR="0089426C" w:rsidRPr="0089426C" w:rsidRDefault="0089426C" w:rsidP="0089426C">
      <w:pPr>
        <w:pStyle w:val="1d"/>
        <w:tabs>
          <w:tab w:val="left" w:pos="420"/>
          <w:tab w:val="left" w:pos="709"/>
          <w:tab w:val="left" w:pos="18321"/>
        </w:tabs>
        <w:spacing w:before="0" w:after="0"/>
        <w:ind w:firstLine="540"/>
        <w:rPr>
          <w:sz w:val="18"/>
          <w:szCs w:val="18"/>
          <w:lang w:eastAsia="ru-RU"/>
        </w:rPr>
      </w:pPr>
      <w:r w:rsidRPr="0089426C">
        <w:rPr>
          <w:sz w:val="18"/>
          <w:szCs w:val="18"/>
        </w:rPr>
        <w:t xml:space="preserve">3) </w:t>
      </w:r>
      <w:r w:rsidRPr="0089426C">
        <w:rPr>
          <w:sz w:val="18"/>
          <w:szCs w:val="18"/>
          <w:lang w:eastAsia="ru-RU"/>
        </w:rPr>
        <w:t>рассмотрение заявления о выдаче градостроительного плана земельного участка;</w:t>
      </w:r>
    </w:p>
    <w:p w:rsidR="0089426C" w:rsidRPr="0089426C" w:rsidRDefault="0089426C" w:rsidP="0089426C">
      <w:pPr>
        <w:ind w:firstLine="540"/>
        <w:jc w:val="both"/>
        <w:rPr>
          <w:sz w:val="18"/>
          <w:szCs w:val="18"/>
        </w:rPr>
      </w:pPr>
      <w:r w:rsidRPr="0089426C">
        <w:rPr>
          <w:sz w:val="18"/>
          <w:szCs w:val="18"/>
        </w:rPr>
        <w:t>4) принятие решения о предоставлении муниципальной услуги либо отказе в предоставлении муниципальной услуги;</w:t>
      </w:r>
    </w:p>
    <w:p w:rsidR="0089426C" w:rsidRPr="0089426C" w:rsidRDefault="0089426C" w:rsidP="0089426C">
      <w:pPr>
        <w:ind w:firstLine="540"/>
        <w:jc w:val="both"/>
        <w:rPr>
          <w:sz w:val="18"/>
          <w:szCs w:val="18"/>
        </w:rPr>
      </w:pPr>
      <w:r w:rsidRPr="0089426C">
        <w:rPr>
          <w:sz w:val="18"/>
          <w:szCs w:val="18"/>
        </w:rPr>
        <w:t>5) выдача (направление) заявителю результата предоставления муниципальной услуги.</w:t>
      </w:r>
    </w:p>
    <w:bookmarkEnd w:id="66"/>
    <w:p w:rsidR="0089426C" w:rsidRPr="0089426C" w:rsidRDefault="0089426C" w:rsidP="0089426C">
      <w:pPr>
        <w:ind w:firstLine="540"/>
        <w:jc w:val="both"/>
        <w:rPr>
          <w:sz w:val="18"/>
          <w:szCs w:val="18"/>
        </w:rPr>
      </w:pPr>
      <w:r w:rsidRPr="0089426C">
        <w:rPr>
          <w:sz w:val="18"/>
          <w:szCs w:val="18"/>
        </w:rPr>
        <w:t xml:space="preserve">Описание </w:t>
      </w:r>
      <w:proofErr w:type="gramStart"/>
      <w:r w:rsidRPr="0089426C">
        <w:rPr>
          <w:sz w:val="18"/>
          <w:szCs w:val="18"/>
        </w:rPr>
        <w:t>последовательности прохождения процедур предоставления муниципальной услуги</w:t>
      </w:r>
      <w:proofErr w:type="gramEnd"/>
      <w:r w:rsidRPr="0089426C">
        <w:rPr>
          <w:sz w:val="18"/>
          <w:szCs w:val="18"/>
        </w:rPr>
        <w:t xml:space="preserve"> представлено в блок-схеме (приложение № 3 к Административному регламенту).</w:t>
      </w:r>
    </w:p>
    <w:bookmarkEnd w:id="64"/>
    <w:p w:rsidR="0089426C" w:rsidRPr="0089426C" w:rsidRDefault="0089426C" w:rsidP="0089426C">
      <w:pPr>
        <w:ind w:firstLine="540"/>
        <w:jc w:val="both"/>
        <w:rPr>
          <w:b/>
          <w:bCs/>
          <w:sz w:val="18"/>
          <w:szCs w:val="18"/>
        </w:rPr>
      </w:pPr>
    </w:p>
    <w:p w:rsidR="0089426C" w:rsidRPr="0089426C" w:rsidRDefault="0089426C" w:rsidP="0089426C">
      <w:pPr>
        <w:ind w:firstLine="540"/>
        <w:jc w:val="both"/>
        <w:rPr>
          <w:sz w:val="18"/>
          <w:szCs w:val="18"/>
        </w:rPr>
      </w:pPr>
      <w:r w:rsidRPr="0089426C">
        <w:rPr>
          <w:b/>
          <w:bCs/>
          <w:sz w:val="18"/>
          <w:szCs w:val="18"/>
        </w:rPr>
        <w:t>3.1. </w:t>
      </w:r>
      <w:r w:rsidRPr="0089426C">
        <w:rPr>
          <w:b/>
          <w:sz w:val="18"/>
          <w:szCs w:val="18"/>
        </w:rPr>
        <w:t>П</w:t>
      </w:r>
      <w:r w:rsidRPr="0089426C">
        <w:rPr>
          <w:b/>
          <w:bCs/>
          <w:sz w:val="18"/>
          <w:szCs w:val="18"/>
        </w:rPr>
        <w:t>рием и регистрация заявления и документов, необходимых для предоставления муниципальной услуги</w:t>
      </w:r>
      <w:r w:rsidRPr="0089426C">
        <w:rPr>
          <w:sz w:val="18"/>
          <w:szCs w:val="18"/>
        </w:rPr>
        <w:t xml:space="preserve"> </w:t>
      </w:r>
    </w:p>
    <w:p w:rsidR="0089426C" w:rsidRPr="0089426C" w:rsidRDefault="0089426C" w:rsidP="0089426C">
      <w:pPr>
        <w:ind w:firstLine="540"/>
        <w:jc w:val="both"/>
        <w:rPr>
          <w:sz w:val="18"/>
          <w:szCs w:val="18"/>
        </w:rPr>
      </w:pPr>
    </w:p>
    <w:p w:rsidR="0089426C" w:rsidRPr="0089426C" w:rsidRDefault="0089426C" w:rsidP="0089426C">
      <w:pPr>
        <w:ind w:firstLine="540"/>
        <w:jc w:val="both"/>
        <w:rPr>
          <w:sz w:val="18"/>
          <w:szCs w:val="18"/>
        </w:rPr>
      </w:pPr>
      <w:r w:rsidRPr="0089426C">
        <w:rPr>
          <w:sz w:val="18"/>
          <w:szCs w:val="18"/>
        </w:rPr>
        <w:t>3.1.1. В  администрации  Сутчевского сельского  поселения:</w:t>
      </w:r>
    </w:p>
    <w:p w:rsidR="0089426C" w:rsidRPr="0089426C" w:rsidRDefault="0089426C" w:rsidP="0089426C">
      <w:pPr>
        <w:ind w:firstLine="540"/>
        <w:jc w:val="both"/>
        <w:rPr>
          <w:sz w:val="18"/>
          <w:szCs w:val="18"/>
        </w:rPr>
      </w:pPr>
      <w:r w:rsidRPr="0089426C">
        <w:rPr>
          <w:sz w:val="18"/>
          <w:szCs w:val="18"/>
        </w:rPr>
        <w:t xml:space="preserve">Основанием для начала административной процедуры является поступление в администрацию поселения заявления и документов, предусмотренных </w:t>
      </w:r>
      <w:hyperlink r:id="rId95" w:history="1">
        <w:r w:rsidRPr="0089426C">
          <w:rPr>
            <w:sz w:val="18"/>
            <w:szCs w:val="18"/>
          </w:rPr>
          <w:t xml:space="preserve">подразделом 2.6 </w:t>
        </w:r>
      </w:hyperlink>
      <w:r w:rsidRPr="0089426C">
        <w:rPr>
          <w:sz w:val="18"/>
          <w:szCs w:val="18"/>
        </w:rPr>
        <w:t>Административного регламента, одним из следующих способов:</w:t>
      </w:r>
    </w:p>
    <w:p w:rsidR="0089426C" w:rsidRPr="0089426C" w:rsidRDefault="0089426C" w:rsidP="0089426C">
      <w:pPr>
        <w:ind w:firstLine="540"/>
        <w:jc w:val="both"/>
        <w:rPr>
          <w:sz w:val="18"/>
          <w:szCs w:val="18"/>
        </w:rPr>
      </w:pPr>
      <w:r w:rsidRPr="0089426C">
        <w:rPr>
          <w:sz w:val="18"/>
          <w:szCs w:val="18"/>
        </w:rPr>
        <w:t>путем личного обращения в администрацию Сутчевского сельского поселения;</w:t>
      </w:r>
    </w:p>
    <w:p w:rsidR="0089426C" w:rsidRPr="0089426C" w:rsidRDefault="0089426C" w:rsidP="0089426C">
      <w:pPr>
        <w:ind w:firstLine="540"/>
        <w:jc w:val="both"/>
        <w:rPr>
          <w:sz w:val="18"/>
          <w:szCs w:val="18"/>
        </w:rPr>
      </w:pPr>
      <w:r w:rsidRPr="0089426C">
        <w:rPr>
          <w:sz w:val="18"/>
          <w:szCs w:val="18"/>
        </w:rPr>
        <w:t>через организации федеральной почтовой связи;</w:t>
      </w:r>
    </w:p>
    <w:p w:rsidR="0089426C" w:rsidRPr="0089426C" w:rsidRDefault="0089426C" w:rsidP="0089426C">
      <w:pPr>
        <w:ind w:firstLine="540"/>
        <w:jc w:val="both"/>
        <w:rPr>
          <w:sz w:val="18"/>
          <w:szCs w:val="18"/>
        </w:rPr>
      </w:pPr>
      <w:r w:rsidRPr="0089426C">
        <w:rPr>
          <w:sz w:val="18"/>
          <w:szCs w:val="18"/>
        </w:rPr>
        <w:t>через Единый портал государственных и муниципальных услуг.</w:t>
      </w:r>
    </w:p>
    <w:p w:rsidR="0089426C" w:rsidRPr="0089426C" w:rsidRDefault="0089426C" w:rsidP="0089426C">
      <w:pPr>
        <w:ind w:firstLine="540"/>
        <w:jc w:val="both"/>
        <w:rPr>
          <w:sz w:val="18"/>
          <w:szCs w:val="18"/>
        </w:rPr>
      </w:pPr>
      <w:r w:rsidRPr="0089426C">
        <w:rPr>
          <w:sz w:val="18"/>
          <w:szCs w:val="18"/>
        </w:rPr>
        <w:t>В случае представления документов в администрацию Сутчевского сельского поселения  представителем заявителя необходимо представить документ, удостоверяющий личность, и документ, подтверждающий полномочия представителя. В ходе приема специалист, осуществляющий  прием документов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89426C" w:rsidRPr="0089426C" w:rsidRDefault="0089426C" w:rsidP="0089426C">
      <w:pPr>
        <w:ind w:firstLine="540"/>
        <w:jc w:val="both"/>
        <w:rPr>
          <w:sz w:val="18"/>
          <w:szCs w:val="18"/>
        </w:rPr>
      </w:pPr>
      <w:r w:rsidRPr="0089426C">
        <w:rPr>
          <w:sz w:val="18"/>
          <w:szCs w:val="18"/>
        </w:rPr>
        <w:t xml:space="preserve">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w:t>
      </w:r>
      <w:hyperlink r:id="rId96" w:history="1">
        <w:r w:rsidRPr="0089426C">
          <w:rPr>
            <w:sz w:val="18"/>
            <w:szCs w:val="18"/>
          </w:rPr>
          <w:t>подразделе 2.6</w:t>
        </w:r>
      </w:hyperlink>
      <w:r w:rsidRPr="0089426C">
        <w:rPr>
          <w:sz w:val="18"/>
          <w:szCs w:val="18"/>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89426C" w:rsidRPr="0089426C" w:rsidRDefault="0089426C" w:rsidP="0089426C">
      <w:pPr>
        <w:ind w:firstLine="540"/>
        <w:jc w:val="both"/>
        <w:rPr>
          <w:sz w:val="18"/>
          <w:szCs w:val="18"/>
        </w:rPr>
      </w:pPr>
      <w:r w:rsidRPr="0089426C">
        <w:rPr>
          <w:sz w:val="18"/>
          <w:szCs w:val="18"/>
        </w:rPr>
        <w:t>В случае если документы не прошли контроль, в ходе приема специалист администрации  может в устной форме предложить представить недостающие документы и (или) внести необходимые исправления.</w:t>
      </w:r>
    </w:p>
    <w:p w:rsidR="0089426C" w:rsidRPr="0089426C" w:rsidRDefault="0089426C" w:rsidP="0089426C">
      <w:pPr>
        <w:ind w:firstLine="540"/>
        <w:jc w:val="both"/>
        <w:rPr>
          <w:sz w:val="18"/>
          <w:szCs w:val="18"/>
        </w:rPr>
      </w:pPr>
      <w:r w:rsidRPr="0089426C">
        <w:rPr>
          <w:sz w:val="18"/>
          <w:szCs w:val="18"/>
        </w:rPr>
        <w:t xml:space="preserve">Заявление регистрируется в течение 15 минут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 </w:t>
      </w:r>
    </w:p>
    <w:p w:rsidR="0089426C" w:rsidRPr="0089426C" w:rsidRDefault="0089426C" w:rsidP="0089426C">
      <w:pPr>
        <w:ind w:firstLine="540"/>
        <w:jc w:val="both"/>
        <w:rPr>
          <w:sz w:val="18"/>
          <w:szCs w:val="18"/>
        </w:rPr>
      </w:pPr>
      <w:r w:rsidRPr="0089426C">
        <w:rPr>
          <w:sz w:val="18"/>
          <w:szCs w:val="18"/>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89426C" w:rsidRPr="0089426C" w:rsidRDefault="0089426C" w:rsidP="0089426C">
      <w:pPr>
        <w:ind w:firstLine="540"/>
        <w:jc w:val="both"/>
        <w:rPr>
          <w:sz w:val="18"/>
          <w:szCs w:val="18"/>
        </w:rPr>
      </w:pPr>
      <w:r w:rsidRPr="0089426C">
        <w:rPr>
          <w:sz w:val="18"/>
          <w:szCs w:val="18"/>
        </w:rPr>
        <w:t>В случае поступления документов в электронной форме специалист, осуществляющий прием документов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89426C" w:rsidRPr="0089426C" w:rsidRDefault="0089426C" w:rsidP="0089426C">
      <w:pPr>
        <w:ind w:firstLine="540"/>
        <w:jc w:val="both"/>
        <w:rPr>
          <w:sz w:val="18"/>
          <w:szCs w:val="18"/>
        </w:rPr>
      </w:pPr>
      <w:r w:rsidRPr="0089426C">
        <w:rPr>
          <w:sz w:val="18"/>
          <w:szCs w:val="18"/>
        </w:rPr>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w:t>
      </w:r>
      <w:proofErr w:type="gramStart"/>
      <w:r w:rsidRPr="0089426C">
        <w:rPr>
          <w:sz w:val="18"/>
          <w:szCs w:val="18"/>
        </w:rPr>
        <w:t>Заявлении</w:t>
      </w:r>
      <w:proofErr w:type="gramEnd"/>
      <w:r w:rsidRPr="0089426C">
        <w:rPr>
          <w:sz w:val="18"/>
          <w:szCs w:val="18"/>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градостроительного плана земельного участка либо решения об отказе в выдаче градостроительного плана земельного участка.</w:t>
      </w:r>
    </w:p>
    <w:p w:rsidR="0089426C" w:rsidRPr="0089426C" w:rsidRDefault="0089426C" w:rsidP="0089426C">
      <w:pPr>
        <w:ind w:firstLine="540"/>
        <w:jc w:val="both"/>
        <w:rPr>
          <w:sz w:val="18"/>
          <w:szCs w:val="18"/>
        </w:rPr>
      </w:pPr>
      <w:r w:rsidRPr="0089426C">
        <w:rPr>
          <w:sz w:val="18"/>
          <w:szCs w:val="18"/>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89426C" w:rsidRPr="0089426C" w:rsidRDefault="0089426C" w:rsidP="0089426C">
      <w:pPr>
        <w:ind w:firstLine="540"/>
        <w:jc w:val="both"/>
        <w:rPr>
          <w:sz w:val="18"/>
          <w:szCs w:val="18"/>
        </w:rPr>
      </w:pPr>
    </w:p>
    <w:p w:rsidR="0089426C" w:rsidRPr="0089426C" w:rsidRDefault="0089426C" w:rsidP="0089426C">
      <w:pPr>
        <w:ind w:firstLine="540"/>
        <w:jc w:val="both"/>
        <w:rPr>
          <w:sz w:val="18"/>
          <w:szCs w:val="18"/>
        </w:rPr>
      </w:pPr>
      <w:r w:rsidRPr="0089426C">
        <w:rPr>
          <w:sz w:val="18"/>
          <w:szCs w:val="18"/>
        </w:rPr>
        <w:t>3.1.2. В МФЦ:</w:t>
      </w:r>
    </w:p>
    <w:p w:rsidR="0089426C" w:rsidRPr="0089426C" w:rsidRDefault="0089426C" w:rsidP="0089426C">
      <w:pPr>
        <w:ind w:firstLine="540"/>
        <w:jc w:val="both"/>
        <w:rPr>
          <w:sz w:val="18"/>
          <w:szCs w:val="18"/>
        </w:rPr>
      </w:pPr>
      <w:r w:rsidRPr="0089426C">
        <w:rPr>
          <w:sz w:val="18"/>
          <w:szCs w:val="18"/>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w:t>
      </w:r>
      <w:hyperlink r:id="rId97" w:history="1">
        <w:r w:rsidRPr="0089426C">
          <w:rPr>
            <w:sz w:val="18"/>
            <w:szCs w:val="18"/>
          </w:rPr>
          <w:t>разделом</w:t>
        </w:r>
      </w:hyperlink>
      <w:r w:rsidRPr="0089426C">
        <w:rPr>
          <w:sz w:val="18"/>
          <w:szCs w:val="18"/>
        </w:rPr>
        <w:t xml:space="preserve"> 2.6 Административного регламента, в МФЦ.</w:t>
      </w:r>
    </w:p>
    <w:p w:rsidR="0089426C" w:rsidRPr="0089426C" w:rsidRDefault="0089426C" w:rsidP="0089426C">
      <w:pPr>
        <w:ind w:firstLine="540"/>
        <w:jc w:val="both"/>
        <w:rPr>
          <w:sz w:val="18"/>
          <w:szCs w:val="18"/>
        </w:rPr>
      </w:pPr>
      <w:r w:rsidRPr="0089426C">
        <w:rPr>
          <w:sz w:val="18"/>
          <w:szCs w:val="18"/>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города (поселения), 3-ий остается в МФЦ) в соответствии с действующими правилами ведения учета документов.</w:t>
      </w:r>
    </w:p>
    <w:p w:rsidR="0089426C" w:rsidRPr="0089426C" w:rsidRDefault="0089426C" w:rsidP="0089426C">
      <w:pPr>
        <w:ind w:firstLine="540"/>
        <w:jc w:val="both"/>
        <w:rPr>
          <w:sz w:val="18"/>
          <w:szCs w:val="18"/>
        </w:rPr>
      </w:pPr>
      <w:r w:rsidRPr="0089426C">
        <w:rPr>
          <w:sz w:val="18"/>
          <w:szCs w:val="18"/>
        </w:rPr>
        <w:t>В расписке указываются следующие пункты:</w:t>
      </w:r>
    </w:p>
    <w:p w:rsidR="0089426C" w:rsidRPr="0089426C" w:rsidRDefault="0089426C" w:rsidP="0089426C">
      <w:pPr>
        <w:ind w:firstLine="540"/>
        <w:jc w:val="both"/>
        <w:rPr>
          <w:sz w:val="18"/>
          <w:szCs w:val="18"/>
        </w:rPr>
      </w:pPr>
      <w:r w:rsidRPr="0089426C">
        <w:rPr>
          <w:sz w:val="18"/>
          <w:szCs w:val="18"/>
        </w:rPr>
        <w:t>согласие на обработку персональных данных;</w:t>
      </w:r>
    </w:p>
    <w:p w:rsidR="0089426C" w:rsidRPr="0089426C" w:rsidRDefault="0089426C" w:rsidP="0089426C">
      <w:pPr>
        <w:ind w:firstLine="540"/>
        <w:jc w:val="both"/>
        <w:rPr>
          <w:sz w:val="18"/>
          <w:szCs w:val="18"/>
        </w:rPr>
      </w:pPr>
      <w:r w:rsidRPr="0089426C">
        <w:rPr>
          <w:sz w:val="18"/>
          <w:szCs w:val="18"/>
        </w:rPr>
        <w:t>данные о заявителе;</w:t>
      </w:r>
    </w:p>
    <w:p w:rsidR="0089426C" w:rsidRPr="0089426C" w:rsidRDefault="0089426C" w:rsidP="0089426C">
      <w:pPr>
        <w:ind w:firstLine="540"/>
        <w:jc w:val="both"/>
        <w:rPr>
          <w:sz w:val="18"/>
          <w:szCs w:val="18"/>
        </w:rPr>
      </w:pPr>
      <w:r w:rsidRPr="0089426C">
        <w:rPr>
          <w:sz w:val="18"/>
          <w:szCs w:val="18"/>
        </w:rPr>
        <w:t>порядковый номер заявителя;</w:t>
      </w:r>
    </w:p>
    <w:p w:rsidR="0089426C" w:rsidRPr="0089426C" w:rsidRDefault="0089426C" w:rsidP="0089426C">
      <w:pPr>
        <w:ind w:firstLine="540"/>
        <w:jc w:val="both"/>
        <w:rPr>
          <w:sz w:val="18"/>
          <w:szCs w:val="18"/>
        </w:rPr>
      </w:pPr>
      <w:r w:rsidRPr="0089426C">
        <w:rPr>
          <w:sz w:val="18"/>
          <w:szCs w:val="18"/>
        </w:rPr>
        <w:t>дата поступления документов;</w:t>
      </w:r>
    </w:p>
    <w:p w:rsidR="0089426C" w:rsidRPr="0089426C" w:rsidRDefault="0089426C" w:rsidP="0089426C">
      <w:pPr>
        <w:ind w:firstLine="540"/>
        <w:jc w:val="both"/>
        <w:rPr>
          <w:sz w:val="18"/>
          <w:szCs w:val="18"/>
        </w:rPr>
      </w:pPr>
      <w:r w:rsidRPr="0089426C">
        <w:rPr>
          <w:sz w:val="18"/>
          <w:szCs w:val="18"/>
        </w:rPr>
        <w:t>подпись специалиста;</w:t>
      </w:r>
    </w:p>
    <w:p w:rsidR="0089426C" w:rsidRPr="0089426C" w:rsidRDefault="0089426C" w:rsidP="0089426C">
      <w:pPr>
        <w:ind w:firstLine="540"/>
        <w:jc w:val="both"/>
        <w:rPr>
          <w:sz w:val="18"/>
          <w:szCs w:val="18"/>
        </w:rPr>
      </w:pPr>
      <w:r w:rsidRPr="0089426C">
        <w:rPr>
          <w:sz w:val="18"/>
          <w:szCs w:val="18"/>
        </w:rPr>
        <w:lastRenderedPageBreak/>
        <w:t>перечень принятых документов;</w:t>
      </w:r>
    </w:p>
    <w:p w:rsidR="0089426C" w:rsidRPr="0089426C" w:rsidRDefault="0089426C" w:rsidP="0089426C">
      <w:pPr>
        <w:ind w:firstLine="540"/>
        <w:jc w:val="both"/>
        <w:rPr>
          <w:sz w:val="18"/>
          <w:szCs w:val="18"/>
        </w:rPr>
      </w:pPr>
      <w:r w:rsidRPr="0089426C">
        <w:rPr>
          <w:sz w:val="18"/>
          <w:szCs w:val="18"/>
        </w:rPr>
        <w:t>сроки предоставления услуги;</w:t>
      </w:r>
    </w:p>
    <w:p w:rsidR="0089426C" w:rsidRPr="0089426C" w:rsidRDefault="0089426C" w:rsidP="0089426C">
      <w:pPr>
        <w:ind w:firstLine="540"/>
        <w:jc w:val="both"/>
        <w:rPr>
          <w:sz w:val="18"/>
          <w:szCs w:val="18"/>
        </w:rPr>
      </w:pPr>
      <w:r w:rsidRPr="0089426C">
        <w:rPr>
          <w:sz w:val="18"/>
          <w:szCs w:val="18"/>
        </w:rPr>
        <w:t>расписка о выдаче результата.</w:t>
      </w:r>
    </w:p>
    <w:p w:rsidR="0089426C" w:rsidRPr="0089426C" w:rsidRDefault="0089426C" w:rsidP="0089426C">
      <w:pPr>
        <w:ind w:firstLine="540"/>
        <w:jc w:val="both"/>
        <w:rPr>
          <w:sz w:val="18"/>
          <w:szCs w:val="18"/>
        </w:rPr>
      </w:pPr>
      <w:r w:rsidRPr="0089426C">
        <w:rPr>
          <w:sz w:val="18"/>
          <w:szCs w:val="18"/>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w:t>
      </w:r>
      <w:proofErr w:type="gramStart"/>
      <w:r w:rsidRPr="0089426C">
        <w:rPr>
          <w:sz w:val="18"/>
          <w:szCs w:val="18"/>
        </w:rPr>
        <w:t>на</w:t>
      </w:r>
      <w:proofErr w:type="gramEnd"/>
      <w:r w:rsidRPr="0089426C">
        <w:rPr>
          <w:sz w:val="18"/>
          <w:szCs w:val="18"/>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89426C" w:rsidRPr="0089426C" w:rsidRDefault="0089426C" w:rsidP="0089426C">
      <w:pPr>
        <w:ind w:firstLine="540"/>
        <w:jc w:val="both"/>
        <w:rPr>
          <w:sz w:val="18"/>
          <w:szCs w:val="18"/>
        </w:rPr>
      </w:pPr>
      <w:r w:rsidRPr="0089426C">
        <w:rPr>
          <w:sz w:val="18"/>
          <w:szCs w:val="18"/>
        </w:rPr>
        <w:t>Результатом административной процедуры является принятое к рассмотрению заявление с приложенными документами и его регистрация.</w:t>
      </w:r>
    </w:p>
    <w:p w:rsidR="0089426C" w:rsidRPr="0089426C" w:rsidRDefault="0089426C" w:rsidP="0089426C">
      <w:pPr>
        <w:ind w:firstLine="540"/>
        <w:jc w:val="both"/>
        <w:rPr>
          <w:b/>
          <w:bCs/>
          <w:sz w:val="18"/>
          <w:szCs w:val="18"/>
        </w:rPr>
      </w:pPr>
    </w:p>
    <w:p w:rsidR="0089426C" w:rsidRPr="0089426C" w:rsidRDefault="0089426C" w:rsidP="0089426C">
      <w:pPr>
        <w:ind w:firstLine="540"/>
        <w:jc w:val="both"/>
        <w:rPr>
          <w:b/>
          <w:bCs/>
          <w:sz w:val="18"/>
          <w:szCs w:val="18"/>
        </w:rPr>
      </w:pPr>
      <w:r w:rsidRPr="0089426C">
        <w:rPr>
          <w:b/>
          <w:bCs/>
          <w:sz w:val="18"/>
          <w:szCs w:val="18"/>
        </w:rPr>
        <w:t>3.2. </w:t>
      </w:r>
      <w:r w:rsidRPr="0089426C">
        <w:rPr>
          <w:b/>
          <w:sz w:val="18"/>
          <w:szCs w:val="18"/>
        </w:rPr>
        <w:t>Формирование и направление запросов в органы (организации), участвующие в предоставлении муниципальной услуги</w:t>
      </w:r>
    </w:p>
    <w:p w:rsidR="0089426C" w:rsidRPr="0089426C" w:rsidRDefault="0089426C" w:rsidP="0089426C">
      <w:pPr>
        <w:ind w:firstLine="540"/>
        <w:jc w:val="both"/>
        <w:rPr>
          <w:sz w:val="18"/>
          <w:szCs w:val="18"/>
        </w:rPr>
      </w:pPr>
    </w:p>
    <w:p w:rsidR="0089426C" w:rsidRPr="0089426C" w:rsidRDefault="0089426C" w:rsidP="0089426C">
      <w:pPr>
        <w:ind w:firstLine="540"/>
        <w:jc w:val="both"/>
        <w:rPr>
          <w:sz w:val="18"/>
          <w:szCs w:val="18"/>
        </w:rPr>
      </w:pPr>
      <w:proofErr w:type="gramStart"/>
      <w:r w:rsidRPr="0089426C">
        <w:rPr>
          <w:sz w:val="18"/>
          <w:szCs w:val="18"/>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89426C">
        <w:rPr>
          <w:sz w:val="18"/>
          <w:szCs w:val="18"/>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89426C" w:rsidRPr="0089426C" w:rsidRDefault="0089426C" w:rsidP="0089426C">
      <w:pPr>
        <w:ind w:firstLine="540"/>
        <w:jc w:val="both"/>
        <w:rPr>
          <w:sz w:val="18"/>
          <w:szCs w:val="18"/>
        </w:rPr>
      </w:pPr>
      <w:r w:rsidRPr="0089426C">
        <w:rPr>
          <w:sz w:val="18"/>
          <w:szCs w:val="18"/>
        </w:rPr>
        <w:t>Специалист администрации  в течение 3 рабочих дней со дня приема и регистрации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89426C" w:rsidRPr="0089426C" w:rsidRDefault="0089426C" w:rsidP="0089426C">
      <w:pPr>
        <w:ind w:firstLine="540"/>
        <w:jc w:val="both"/>
        <w:rPr>
          <w:sz w:val="18"/>
          <w:szCs w:val="18"/>
        </w:rPr>
      </w:pPr>
      <w:r w:rsidRPr="0089426C">
        <w:rPr>
          <w:sz w:val="18"/>
          <w:szCs w:val="18"/>
        </w:rPr>
        <w:t>Межведомственный запрос администрации Сутчевского сельского поселения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89426C" w:rsidRPr="0089426C" w:rsidRDefault="0089426C" w:rsidP="0089426C">
      <w:pPr>
        <w:ind w:firstLine="540"/>
        <w:jc w:val="both"/>
        <w:rPr>
          <w:sz w:val="18"/>
          <w:szCs w:val="18"/>
        </w:rPr>
      </w:pPr>
      <w:r w:rsidRPr="0089426C">
        <w:rPr>
          <w:sz w:val="18"/>
          <w:szCs w:val="18"/>
        </w:rPr>
        <w:t>наименование органа, направляющего межведомственный запрос;</w:t>
      </w:r>
    </w:p>
    <w:p w:rsidR="0089426C" w:rsidRPr="0089426C" w:rsidRDefault="0089426C" w:rsidP="0089426C">
      <w:pPr>
        <w:ind w:firstLine="540"/>
        <w:jc w:val="both"/>
        <w:rPr>
          <w:sz w:val="18"/>
          <w:szCs w:val="18"/>
        </w:rPr>
      </w:pPr>
      <w:r w:rsidRPr="0089426C">
        <w:rPr>
          <w:sz w:val="18"/>
          <w:szCs w:val="18"/>
        </w:rPr>
        <w:t>наименование органа или организации, в адрес которых направляется межведомственный запрос;</w:t>
      </w:r>
    </w:p>
    <w:p w:rsidR="0089426C" w:rsidRPr="0089426C" w:rsidRDefault="0089426C" w:rsidP="0089426C">
      <w:pPr>
        <w:ind w:firstLine="540"/>
        <w:jc w:val="both"/>
        <w:rPr>
          <w:sz w:val="18"/>
          <w:szCs w:val="18"/>
        </w:rPr>
      </w:pPr>
      <w:r w:rsidRPr="0089426C">
        <w:rPr>
          <w:sz w:val="18"/>
          <w:szCs w:val="1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9426C" w:rsidRPr="0089426C" w:rsidRDefault="0089426C" w:rsidP="0089426C">
      <w:pPr>
        <w:ind w:firstLine="540"/>
        <w:jc w:val="both"/>
        <w:rPr>
          <w:sz w:val="18"/>
          <w:szCs w:val="18"/>
        </w:rPr>
      </w:pPr>
      <w:r w:rsidRPr="0089426C">
        <w:rPr>
          <w:sz w:val="18"/>
          <w:szCs w:val="18"/>
        </w:rPr>
        <w:t xml:space="preserve">указание на положение нормативного правового акта, которым установлено предоставление документа и (или) информации, </w:t>
      </w:r>
      <w:proofErr w:type="gramStart"/>
      <w:r w:rsidRPr="0089426C">
        <w:rPr>
          <w:sz w:val="18"/>
          <w:szCs w:val="18"/>
        </w:rPr>
        <w:t>необходимых</w:t>
      </w:r>
      <w:proofErr w:type="gramEnd"/>
      <w:r w:rsidRPr="0089426C">
        <w:rPr>
          <w:sz w:val="18"/>
          <w:szCs w:val="18"/>
        </w:rPr>
        <w:t xml:space="preserve"> для предоставления муниципальной услуги, и указание на реквизиты данного нормативного правового акта;</w:t>
      </w:r>
    </w:p>
    <w:p w:rsidR="0089426C" w:rsidRPr="0089426C" w:rsidRDefault="0089426C" w:rsidP="0089426C">
      <w:pPr>
        <w:ind w:firstLine="540"/>
        <w:jc w:val="both"/>
        <w:rPr>
          <w:sz w:val="18"/>
          <w:szCs w:val="18"/>
        </w:rPr>
      </w:pPr>
      <w:r w:rsidRPr="0089426C">
        <w:rPr>
          <w:sz w:val="18"/>
          <w:szCs w:val="18"/>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89426C" w:rsidRPr="0089426C" w:rsidRDefault="0089426C" w:rsidP="0089426C">
      <w:pPr>
        <w:ind w:firstLine="540"/>
        <w:jc w:val="both"/>
        <w:rPr>
          <w:sz w:val="18"/>
          <w:szCs w:val="18"/>
        </w:rPr>
      </w:pPr>
      <w:r w:rsidRPr="0089426C">
        <w:rPr>
          <w:sz w:val="18"/>
          <w:szCs w:val="18"/>
        </w:rPr>
        <w:t>контактная информация для направления ответа на межведомственный запрос;</w:t>
      </w:r>
    </w:p>
    <w:p w:rsidR="0089426C" w:rsidRPr="0089426C" w:rsidRDefault="0089426C" w:rsidP="0089426C">
      <w:pPr>
        <w:ind w:firstLine="540"/>
        <w:jc w:val="both"/>
        <w:rPr>
          <w:sz w:val="18"/>
          <w:szCs w:val="18"/>
        </w:rPr>
      </w:pPr>
      <w:r w:rsidRPr="0089426C">
        <w:rPr>
          <w:sz w:val="18"/>
          <w:szCs w:val="18"/>
        </w:rPr>
        <w:t>дата направления межведомственного запроса;</w:t>
      </w:r>
    </w:p>
    <w:p w:rsidR="0089426C" w:rsidRPr="0089426C" w:rsidRDefault="0089426C" w:rsidP="0089426C">
      <w:pPr>
        <w:ind w:firstLine="540"/>
        <w:jc w:val="both"/>
        <w:rPr>
          <w:sz w:val="18"/>
          <w:szCs w:val="18"/>
        </w:rPr>
      </w:pPr>
      <w:r w:rsidRPr="0089426C">
        <w:rPr>
          <w:sz w:val="18"/>
          <w:szCs w:val="1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9426C" w:rsidRPr="0089426C" w:rsidRDefault="0089426C" w:rsidP="0089426C">
      <w:pPr>
        <w:ind w:firstLine="540"/>
        <w:jc w:val="both"/>
        <w:rPr>
          <w:sz w:val="18"/>
          <w:szCs w:val="18"/>
        </w:rPr>
      </w:pPr>
      <w:r w:rsidRPr="0089426C">
        <w:rPr>
          <w:sz w:val="18"/>
          <w:szCs w:val="18"/>
        </w:rPr>
        <w:t xml:space="preserve">информация о факте получения согласия, предусмотренного </w:t>
      </w:r>
      <w:hyperlink w:anchor="sub_705" w:history="1">
        <w:r w:rsidRPr="0089426C">
          <w:rPr>
            <w:sz w:val="18"/>
            <w:szCs w:val="18"/>
          </w:rPr>
          <w:t>частью 5 статьи 7</w:t>
        </w:r>
      </w:hyperlink>
      <w:r w:rsidRPr="0089426C">
        <w:rPr>
          <w:sz w:val="18"/>
          <w:szCs w:val="18"/>
        </w:rPr>
        <w:t xml:space="preserve"> Федерального закона 210-ФЗ (при направлении межведомственного запроса в случае, предусмотренном частью 5 статьи 7 Федерального закона 210-ФЗ)</w:t>
      </w:r>
    </w:p>
    <w:p w:rsidR="0089426C" w:rsidRPr="0089426C" w:rsidRDefault="0089426C" w:rsidP="0089426C">
      <w:pPr>
        <w:ind w:firstLine="540"/>
        <w:jc w:val="both"/>
        <w:rPr>
          <w:sz w:val="18"/>
          <w:szCs w:val="18"/>
        </w:rPr>
      </w:pPr>
      <w:r w:rsidRPr="0089426C">
        <w:rPr>
          <w:sz w:val="18"/>
          <w:szCs w:val="18"/>
        </w:rPr>
        <w:t>Результатом административной процедуры является направление межведомственного запроса в соответствующий орган (организацию).</w:t>
      </w:r>
    </w:p>
    <w:p w:rsidR="0089426C" w:rsidRPr="0089426C" w:rsidRDefault="0089426C" w:rsidP="0089426C">
      <w:pPr>
        <w:ind w:firstLine="540"/>
        <w:jc w:val="both"/>
        <w:rPr>
          <w:b/>
          <w:bCs/>
          <w:sz w:val="18"/>
          <w:szCs w:val="18"/>
        </w:rPr>
      </w:pPr>
    </w:p>
    <w:p w:rsidR="0089426C" w:rsidRPr="0089426C" w:rsidRDefault="0089426C" w:rsidP="0089426C">
      <w:pPr>
        <w:ind w:firstLine="540"/>
        <w:jc w:val="both"/>
        <w:rPr>
          <w:b/>
          <w:sz w:val="18"/>
          <w:szCs w:val="18"/>
        </w:rPr>
      </w:pPr>
      <w:r w:rsidRPr="0089426C">
        <w:rPr>
          <w:b/>
          <w:sz w:val="18"/>
          <w:szCs w:val="18"/>
        </w:rPr>
        <w:t>3.3. Рассмотрение заявления о выдаче градостроительного плана земельного участка</w:t>
      </w:r>
    </w:p>
    <w:p w:rsidR="0089426C" w:rsidRPr="0089426C" w:rsidRDefault="0089426C" w:rsidP="0089426C">
      <w:pPr>
        <w:ind w:firstLine="540"/>
        <w:jc w:val="both"/>
        <w:rPr>
          <w:b/>
          <w:sz w:val="18"/>
          <w:szCs w:val="18"/>
        </w:rPr>
      </w:pPr>
    </w:p>
    <w:p w:rsidR="0089426C" w:rsidRPr="0089426C" w:rsidRDefault="0089426C" w:rsidP="0089426C">
      <w:pPr>
        <w:ind w:firstLine="540"/>
        <w:jc w:val="both"/>
        <w:rPr>
          <w:sz w:val="18"/>
          <w:szCs w:val="18"/>
        </w:rPr>
      </w:pPr>
      <w:r w:rsidRPr="0089426C">
        <w:rPr>
          <w:sz w:val="18"/>
          <w:szCs w:val="18"/>
        </w:rPr>
        <w:t>Основанием для начала административной процедуры является регистрация Заявления с прилагаемыми к нему документами к рассмотрению.</w:t>
      </w:r>
    </w:p>
    <w:p w:rsidR="0089426C" w:rsidRPr="0089426C" w:rsidRDefault="0089426C" w:rsidP="0089426C">
      <w:pPr>
        <w:ind w:firstLine="540"/>
        <w:jc w:val="both"/>
        <w:rPr>
          <w:sz w:val="18"/>
          <w:szCs w:val="18"/>
        </w:rPr>
      </w:pPr>
      <w:r w:rsidRPr="0089426C">
        <w:rPr>
          <w:sz w:val="18"/>
          <w:szCs w:val="18"/>
        </w:rPr>
        <w:t>Поступившее обращение рассматривается главой администрации Сутчевского сельского поселения в течение 1 рабочего дня и с резолюцией направляется в порядке делопроизводства специалисту администрации для предоставления муниципальной услуги.</w:t>
      </w:r>
    </w:p>
    <w:p w:rsidR="0089426C" w:rsidRPr="0089426C" w:rsidRDefault="0089426C" w:rsidP="0089426C">
      <w:pPr>
        <w:ind w:firstLine="540"/>
        <w:jc w:val="both"/>
        <w:rPr>
          <w:sz w:val="18"/>
          <w:szCs w:val="18"/>
        </w:rPr>
      </w:pPr>
      <w:r w:rsidRPr="0089426C">
        <w:rPr>
          <w:sz w:val="18"/>
          <w:szCs w:val="18"/>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89426C" w:rsidRPr="0089426C" w:rsidRDefault="0089426C" w:rsidP="0089426C">
      <w:pPr>
        <w:ind w:firstLine="540"/>
        <w:jc w:val="both"/>
        <w:rPr>
          <w:sz w:val="18"/>
          <w:szCs w:val="18"/>
        </w:rPr>
      </w:pPr>
      <w:r w:rsidRPr="0089426C">
        <w:rPr>
          <w:sz w:val="18"/>
          <w:szCs w:val="18"/>
        </w:rPr>
        <w:t>Специалист администрации поселения  рассматривает Заявление на соответствие требованиям, указанным в подразделе 2.6 настоящего Административного регламента, и наличие необходимых документов согласно перечню, указанному в подразделе 2.6 настоящего Административного регламента, в течение 7 рабочих дней со дня регистрации Заявления.</w:t>
      </w:r>
    </w:p>
    <w:p w:rsidR="0089426C" w:rsidRPr="0089426C" w:rsidRDefault="0089426C" w:rsidP="0089426C">
      <w:pPr>
        <w:ind w:firstLine="540"/>
        <w:jc w:val="both"/>
        <w:rPr>
          <w:sz w:val="18"/>
          <w:szCs w:val="18"/>
        </w:rPr>
      </w:pPr>
      <w:r w:rsidRPr="0089426C">
        <w:rPr>
          <w:sz w:val="18"/>
          <w:szCs w:val="18"/>
        </w:rPr>
        <w:t xml:space="preserve">В случае выявления противоречий, неточностей в представленных на рассмотрение документах, либо непредставления неполного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дней со дня уведомления. </w:t>
      </w:r>
    </w:p>
    <w:p w:rsidR="0089426C" w:rsidRPr="0089426C" w:rsidRDefault="0089426C" w:rsidP="0089426C">
      <w:pPr>
        <w:ind w:firstLine="540"/>
        <w:jc w:val="both"/>
        <w:rPr>
          <w:sz w:val="18"/>
          <w:szCs w:val="18"/>
        </w:rPr>
      </w:pPr>
      <w:r w:rsidRPr="0089426C">
        <w:rPr>
          <w:sz w:val="18"/>
          <w:szCs w:val="18"/>
        </w:rPr>
        <w:t>Результатом административной процедуры является рассмотренное заявление с приложенными документами.</w:t>
      </w:r>
    </w:p>
    <w:p w:rsidR="0089426C" w:rsidRPr="0089426C" w:rsidRDefault="0089426C" w:rsidP="0089426C">
      <w:pPr>
        <w:ind w:firstLine="540"/>
        <w:rPr>
          <w:sz w:val="18"/>
          <w:szCs w:val="18"/>
        </w:rPr>
      </w:pPr>
    </w:p>
    <w:p w:rsidR="0089426C" w:rsidRPr="0089426C" w:rsidRDefault="0089426C" w:rsidP="0089426C">
      <w:pPr>
        <w:ind w:firstLine="540"/>
        <w:jc w:val="both"/>
        <w:rPr>
          <w:b/>
          <w:sz w:val="18"/>
          <w:szCs w:val="18"/>
        </w:rPr>
      </w:pPr>
      <w:r w:rsidRPr="0089426C">
        <w:rPr>
          <w:b/>
          <w:bCs/>
          <w:sz w:val="18"/>
          <w:szCs w:val="18"/>
        </w:rPr>
        <w:t>3.4. П</w:t>
      </w:r>
      <w:r w:rsidRPr="0089426C">
        <w:rPr>
          <w:b/>
          <w:sz w:val="18"/>
          <w:szCs w:val="18"/>
        </w:rPr>
        <w:t>ринятие решения о предоставлении муниципальной услуги либо отказе в предоставлении муниципальной услуги</w:t>
      </w:r>
    </w:p>
    <w:p w:rsidR="0089426C" w:rsidRPr="0089426C" w:rsidRDefault="0089426C" w:rsidP="0089426C">
      <w:pPr>
        <w:ind w:firstLine="540"/>
        <w:jc w:val="both"/>
        <w:rPr>
          <w:b/>
          <w:bCs/>
          <w:sz w:val="18"/>
          <w:szCs w:val="18"/>
        </w:rPr>
      </w:pPr>
    </w:p>
    <w:p w:rsidR="0089426C" w:rsidRPr="0089426C" w:rsidRDefault="0089426C" w:rsidP="0089426C">
      <w:pPr>
        <w:ind w:firstLine="540"/>
        <w:jc w:val="both"/>
        <w:rPr>
          <w:sz w:val="18"/>
          <w:szCs w:val="18"/>
        </w:rPr>
      </w:pPr>
      <w:r w:rsidRPr="0089426C">
        <w:rPr>
          <w:sz w:val="18"/>
          <w:szCs w:val="18"/>
        </w:rPr>
        <w:t>Основаниями для принятия решения об отказе в предоставлении муниципальной услуги является наличие оснований, предусмотренных подразделом 2.10 настоящего Административного регламента.</w:t>
      </w:r>
    </w:p>
    <w:p w:rsidR="0089426C" w:rsidRPr="0089426C" w:rsidRDefault="0089426C" w:rsidP="0089426C">
      <w:pPr>
        <w:ind w:firstLine="540"/>
        <w:jc w:val="both"/>
        <w:rPr>
          <w:sz w:val="18"/>
          <w:szCs w:val="18"/>
        </w:rPr>
      </w:pPr>
      <w:r w:rsidRPr="0089426C">
        <w:rPr>
          <w:sz w:val="18"/>
          <w:szCs w:val="18"/>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или Портала,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градостроительного плана земельного участка и возможности его получения.</w:t>
      </w:r>
    </w:p>
    <w:p w:rsidR="0089426C" w:rsidRPr="0089426C" w:rsidRDefault="0089426C" w:rsidP="0089426C">
      <w:pPr>
        <w:ind w:firstLine="540"/>
        <w:jc w:val="both"/>
        <w:rPr>
          <w:sz w:val="18"/>
          <w:szCs w:val="18"/>
        </w:rPr>
      </w:pPr>
      <w:r w:rsidRPr="0089426C">
        <w:rPr>
          <w:sz w:val="18"/>
          <w:szCs w:val="18"/>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или официального сайта в личный кабинет по выбору заявителя.</w:t>
      </w:r>
    </w:p>
    <w:p w:rsidR="0089426C" w:rsidRPr="0089426C" w:rsidRDefault="0089426C" w:rsidP="0089426C">
      <w:pPr>
        <w:ind w:firstLine="540"/>
        <w:jc w:val="both"/>
        <w:rPr>
          <w:sz w:val="18"/>
          <w:szCs w:val="18"/>
        </w:rPr>
      </w:pPr>
      <w:r w:rsidRPr="0089426C">
        <w:rPr>
          <w:sz w:val="18"/>
          <w:szCs w:val="18"/>
        </w:rPr>
        <w:t>При наличии оснований, предусмотренных подразделом 2.10 настоящего Административного регламента, специалист администрации в течение 2 рабочих дней готовит проект решения (уведомления) об отказе в выдаче градостроительного плана земельного участка и передает его в порядке делопроизводства в течение 3 рабочих дней главе администрации Сутчевского сельского поселения для подписания. Подписанное решение (уведомление)  об отказе в выдаче градостроительного плана земельного участка направляется в порядке, предусмотренном подразделом 3.4 настоящего Административного регламента, заявителю в срок, не превышающий 20 рабочих дней со дня регистрации Заявления.</w:t>
      </w:r>
    </w:p>
    <w:p w:rsidR="0089426C" w:rsidRPr="0089426C" w:rsidRDefault="0089426C" w:rsidP="0089426C">
      <w:pPr>
        <w:ind w:firstLine="540"/>
        <w:jc w:val="both"/>
        <w:rPr>
          <w:sz w:val="18"/>
          <w:szCs w:val="18"/>
        </w:rPr>
      </w:pPr>
      <w:r w:rsidRPr="0089426C">
        <w:rPr>
          <w:sz w:val="18"/>
          <w:szCs w:val="18"/>
        </w:rPr>
        <w:t>Решение (уведомление) об отказе в выдаче градостроительного плана земельного участка должно быть обоснованным и содержать все основания для отказа.</w:t>
      </w:r>
    </w:p>
    <w:p w:rsidR="0089426C" w:rsidRPr="0089426C" w:rsidRDefault="0089426C" w:rsidP="0089426C">
      <w:pPr>
        <w:ind w:firstLine="540"/>
        <w:jc w:val="both"/>
        <w:rPr>
          <w:sz w:val="18"/>
          <w:szCs w:val="18"/>
        </w:rPr>
      </w:pPr>
      <w:proofErr w:type="gramStart"/>
      <w:r w:rsidRPr="0089426C">
        <w:rPr>
          <w:sz w:val="18"/>
          <w:szCs w:val="18"/>
        </w:rPr>
        <w:t>В случае поступления Заявления в форме электронного документа, в том числе с использованием Единого портала государственных и муниципальных услуг, решение об отказе в выдаче градостроительного плана земельного участка направляется заявителю на адрес электронной почты или с использованием средств Единого портала государственных и муниципальных услуг или официального сайта в личном кабинете по выбору заявителя.</w:t>
      </w:r>
      <w:proofErr w:type="gramEnd"/>
    </w:p>
    <w:p w:rsidR="0089426C" w:rsidRPr="0089426C" w:rsidRDefault="0089426C" w:rsidP="0089426C">
      <w:pPr>
        <w:ind w:firstLine="540"/>
        <w:jc w:val="both"/>
        <w:rPr>
          <w:sz w:val="18"/>
          <w:szCs w:val="18"/>
        </w:rPr>
      </w:pPr>
      <w:r w:rsidRPr="0089426C">
        <w:rPr>
          <w:sz w:val="18"/>
          <w:szCs w:val="18"/>
        </w:rPr>
        <w:t>При отсутствии вышеуказанных оснований в течение 10 рабочих дней со дня регистрации Заявления специалист администрации готовит проект градостроительного плана земельного участка (далее – проект градостроительного плана).</w:t>
      </w:r>
    </w:p>
    <w:p w:rsidR="0089426C" w:rsidRPr="0089426C" w:rsidRDefault="0089426C" w:rsidP="0089426C">
      <w:pPr>
        <w:ind w:firstLine="540"/>
        <w:jc w:val="both"/>
        <w:rPr>
          <w:sz w:val="18"/>
          <w:szCs w:val="18"/>
        </w:rPr>
      </w:pPr>
      <w:r w:rsidRPr="0089426C">
        <w:rPr>
          <w:sz w:val="18"/>
          <w:szCs w:val="18"/>
        </w:rPr>
        <w:t xml:space="preserve">Проект градостроительного плана согласовывается администрацией Сутчевского сельского поселения в срок, не превышающий 4 рабочих дней. </w:t>
      </w:r>
    </w:p>
    <w:p w:rsidR="0089426C" w:rsidRPr="0089426C" w:rsidRDefault="0089426C" w:rsidP="0089426C">
      <w:pPr>
        <w:ind w:firstLine="540"/>
        <w:jc w:val="both"/>
        <w:rPr>
          <w:sz w:val="18"/>
          <w:szCs w:val="18"/>
        </w:rPr>
      </w:pPr>
      <w:r w:rsidRPr="0089426C">
        <w:rPr>
          <w:sz w:val="18"/>
          <w:szCs w:val="18"/>
        </w:rPr>
        <w:t xml:space="preserve">Согласованный проект градостроительного плана в течение 1 рабочего дня направляется уполномоченному должностному лицу для рассмотрения и подписания. Проект градостроительного плана подписывается уполномоченным должностным лицом в течение 2 рабочих дней. Подписанный уполномоченным должностным лицом градостроительный план земельного участка регистрируется в журнале администрации поселения в течение 1 рабочего дня. </w:t>
      </w:r>
    </w:p>
    <w:p w:rsidR="0089426C" w:rsidRPr="0089426C" w:rsidRDefault="0089426C" w:rsidP="0089426C">
      <w:pPr>
        <w:ind w:firstLine="540"/>
        <w:jc w:val="both"/>
        <w:rPr>
          <w:sz w:val="18"/>
          <w:szCs w:val="18"/>
        </w:rPr>
      </w:pPr>
      <w:r w:rsidRPr="0089426C">
        <w:rPr>
          <w:sz w:val="18"/>
          <w:szCs w:val="18"/>
        </w:rPr>
        <w:t>Общий максимальный срок данной административной процедуры не может превышать 18 рабочих дней со дня регистрации Заявления.</w:t>
      </w:r>
    </w:p>
    <w:p w:rsidR="0089426C" w:rsidRPr="0089426C" w:rsidRDefault="0089426C" w:rsidP="0089426C">
      <w:pPr>
        <w:ind w:firstLine="540"/>
        <w:jc w:val="both"/>
        <w:rPr>
          <w:sz w:val="18"/>
          <w:szCs w:val="18"/>
        </w:rPr>
      </w:pPr>
      <w:bookmarkStart w:id="67" w:name="dst368"/>
      <w:bookmarkEnd w:id="67"/>
      <w:r w:rsidRPr="0089426C">
        <w:rPr>
          <w:sz w:val="18"/>
          <w:szCs w:val="18"/>
        </w:rPr>
        <w:t>Результатом административной процедуры является подписание уполномоченным должностным лицом градостроительного плана земельного участка либо подписание главой администрации поселения решения (уведомления) об отказе в выдаче градостроительного плана земельного участка.</w:t>
      </w:r>
    </w:p>
    <w:p w:rsidR="0089426C" w:rsidRPr="0089426C" w:rsidRDefault="0089426C" w:rsidP="0089426C">
      <w:pPr>
        <w:tabs>
          <w:tab w:val="left" w:pos="709"/>
        </w:tabs>
        <w:ind w:firstLine="540"/>
        <w:jc w:val="both"/>
        <w:rPr>
          <w:b/>
          <w:sz w:val="18"/>
          <w:szCs w:val="18"/>
        </w:rPr>
      </w:pPr>
    </w:p>
    <w:p w:rsidR="0089426C" w:rsidRPr="0089426C" w:rsidRDefault="0089426C" w:rsidP="0089426C">
      <w:pPr>
        <w:tabs>
          <w:tab w:val="left" w:pos="709"/>
        </w:tabs>
        <w:ind w:firstLine="540"/>
        <w:jc w:val="both"/>
        <w:rPr>
          <w:b/>
          <w:sz w:val="18"/>
          <w:szCs w:val="18"/>
        </w:rPr>
      </w:pPr>
      <w:r w:rsidRPr="0089426C">
        <w:rPr>
          <w:b/>
          <w:sz w:val="18"/>
          <w:szCs w:val="18"/>
        </w:rPr>
        <w:t>3.5. Выдача (направление) заявителю результата предоставления муниципальной услуги</w:t>
      </w:r>
    </w:p>
    <w:p w:rsidR="0089426C" w:rsidRPr="0089426C" w:rsidRDefault="0089426C" w:rsidP="0089426C">
      <w:pPr>
        <w:tabs>
          <w:tab w:val="left" w:pos="709"/>
        </w:tabs>
        <w:ind w:firstLine="540"/>
        <w:jc w:val="both"/>
        <w:rPr>
          <w:b/>
          <w:sz w:val="18"/>
          <w:szCs w:val="18"/>
        </w:rPr>
      </w:pPr>
    </w:p>
    <w:p w:rsidR="0089426C" w:rsidRPr="0089426C" w:rsidRDefault="0089426C" w:rsidP="0089426C">
      <w:pPr>
        <w:ind w:firstLine="709"/>
        <w:jc w:val="both"/>
        <w:rPr>
          <w:sz w:val="18"/>
          <w:szCs w:val="18"/>
        </w:rPr>
      </w:pPr>
      <w:r w:rsidRPr="0089426C">
        <w:rPr>
          <w:sz w:val="18"/>
          <w:szCs w:val="18"/>
        </w:rPr>
        <w:t>Основанием для начала исполнения административной процедуры является поступление специалисту администрации поселения, сотруднику МФЦ, ответственному за выдачу результата предоставления услуги, подписанного градостроительного плана земельного участка либо решения (уведомления) об отказе выдаче градостроительного плана земельного участка (далее - Решения) и его регистрация в администрации  поселения.</w:t>
      </w:r>
    </w:p>
    <w:p w:rsidR="0089426C" w:rsidRPr="0089426C" w:rsidRDefault="0089426C" w:rsidP="0089426C">
      <w:pPr>
        <w:ind w:firstLine="709"/>
        <w:jc w:val="both"/>
        <w:rPr>
          <w:sz w:val="18"/>
          <w:szCs w:val="18"/>
        </w:rPr>
      </w:pPr>
      <w:r w:rsidRPr="0089426C">
        <w:rPr>
          <w:sz w:val="18"/>
          <w:szCs w:val="18"/>
        </w:rPr>
        <w:t>Административная процедура исполняется специалистом администрации поселения, сотрудником МФЦ, ответственным за выдачу Решения.</w:t>
      </w:r>
    </w:p>
    <w:p w:rsidR="0089426C" w:rsidRPr="0089426C" w:rsidRDefault="0089426C" w:rsidP="0089426C">
      <w:pPr>
        <w:ind w:firstLine="709"/>
        <w:jc w:val="both"/>
        <w:rPr>
          <w:sz w:val="18"/>
          <w:szCs w:val="18"/>
        </w:rPr>
      </w:pPr>
      <w:r w:rsidRPr="0089426C">
        <w:rPr>
          <w:sz w:val="18"/>
          <w:szCs w:val="18"/>
        </w:rPr>
        <w:t>При поступлении Решения специалист администрации поселения, сотрудник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89426C" w:rsidRPr="0089426C" w:rsidRDefault="0089426C" w:rsidP="0089426C">
      <w:pPr>
        <w:ind w:firstLine="709"/>
        <w:jc w:val="both"/>
        <w:rPr>
          <w:sz w:val="18"/>
          <w:szCs w:val="18"/>
        </w:rPr>
      </w:pPr>
      <w:r w:rsidRPr="0089426C">
        <w:rPr>
          <w:sz w:val="18"/>
          <w:szCs w:val="18"/>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89426C" w:rsidRPr="0089426C" w:rsidRDefault="0089426C" w:rsidP="0089426C">
      <w:pPr>
        <w:ind w:firstLine="709"/>
        <w:jc w:val="both"/>
        <w:rPr>
          <w:sz w:val="18"/>
          <w:szCs w:val="18"/>
        </w:rPr>
      </w:pPr>
      <w:r w:rsidRPr="0089426C">
        <w:rPr>
          <w:sz w:val="18"/>
          <w:szCs w:val="18"/>
        </w:rPr>
        <w:t>Если заявитель обратился за предоставлением услуги через Единый портал государственных и муниципальных услуг, то информирование осуществляется также через  Единый портал государственных и муниципальных услуг.</w:t>
      </w:r>
    </w:p>
    <w:p w:rsidR="0089426C" w:rsidRPr="0089426C" w:rsidRDefault="0089426C" w:rsidP="0089426C">
      <w:pPr>
        <w:ind w:firstLine="709"/>
        <w:jc w:val="both"/>
        <w:rPr>
          <w:sz w:val="18"/>
          <w:szCs w:val="18"/>
        </w:rPr>
      </w:pPr>
      <w:r w:rsidRPr="0089426C">
        <w:rPr>
          <w:sz w:val="18"/>
          <w:szCs w:val="18"/>
        </w:rPr>
        <w:t>Выдачу Решения осуществляет специалист администрации, сотрудник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89426C" w:rsidRPr="0089426C" w:rsidRDefault="0089426C" w:rsidP="0089426C">
      <w:pPr>
        <w:ind w:firstLine="709"/>
        <w:jc w:val="both"/>
        <w:rPr>
          <w:sz w:val="18"/>
          <w:szCs w:val="18"/>
        </w:rPr>
      </w:pPr>
      <w:r w:rsidRPr="0089426C">
        <w:rPr>
          <w:sz w:val="18"/>
          <w:szCs w:val="18"/>
        </w:rPr>
        <w:lastRenderedPageBreak/>
        <w:t>В случае невозможности информирования специалист администрации поселения, сотрудник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89426C" w:rsidRPr="0089426C" w:rsidRDefault="0089426C" w:rsidP="0089426C">
      <w:pPr>
        <w:ind w:firstLine="709"/>
        <w:jc w:val="both"/>
        <w:rPr>
          <w:sz w:val="18"/>
          <w:szCs w:val="18"/>
        </w:rPr>
      </w:pPr>
      <w:r w:rsidRPr="0089426C">
        <w:rPr>
          <w:sz w:val="18"/>
          <w:szCs w:val="18"/>
        </w:rPr>
        <w:t xml:space="preserve">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89426C" w:rsidRPr="0089426C" w:rsidRDefault="0089426C" w:rsidP="0089426C">
      <w:pPr>
        <w:ind w:firstLine="709"/>
        <w:jc w:val="both"/>
        <w:rPr>
          <w:sz w:val="18"/>
          <w:szCs w:val="18"/>
        </w:rPr>
      </w:pPr>
      <w:r w:rsidRPr="0089426C">
        <w:rPr>
          <w:sz w:val="18"/>
          <w:szCs w:val="18"/>
        </w:rPr>
        <w:t xml:space="preserve">Максимальный срок исполнения административной процедуры составляет 1 рабочий день со дня поступления Решения специалисту администрации поселения, сотруднику МФЦ, </w:t>
      </w:r>
      <w:r w:rsidRPr="0089426C">
        <w:rPr>
          <w:i/>
          <w:iCs/>
          <w:sz w:val="18"/>
          <w:szCs w:val="18"/>
        </w:rPr>
        <w:t> </w:t>
      </w:r>
      <w:r w:rsidRPr="0089426C">
        <w:rPr>
          <w:sz w:val="18"/>
          <w:szCs w:val="18"/>
        </w:rPr>
        <w:t>ответственному за его выдачу. </w:t>
      </w:r>
    </w:p>
    <w:p w:rsidR="0089426C" w:rsidRPr="0089426C" w:rsidRDefault="0089426C" w:rsidP="0089426C">
      <w:pPr>
        <w:ind w:firstLine="709"/>
        <w:jc w:val="both"/>
        <w:rPr>
          <w:sz w:val="18"/>
          <w:szCs w:val="18"/>
        </w:rPr>
      </w:pPr>
      <w:r w:rsidRPr="0089426C">
        <w:rPr>
          <w:sz w:val="18"/>
          <w:szCs w:val="18"/>
        </w:rPr>
        <w:t>Результатом исполнения административной процедуры является уведомление заявителя о принятом Решении и (или) выдача заявителю Решения.</w:t>
      </w:r>
    </w:p>
    <w:p w:rsidR="0089426C" w:rsidRPr="0089426C" w:rsidRDefault="0089426C" w:rsidP="0089426C">
      <w:pPr>
        <w:ind w:firstLine="709"/>
        <w:jc w:val="both"/>
        <w:outlineLvl w:val="1"/>
        <w:rPr>
          <w:sz w:val="18"/>
          <w:szCs w:val="18"/>
        </w:rPr>
      </w:pPr>
      <w:r w:rsidRPr="0089426C">
        <w:rPr>
          <w:sz w:val="18"/>
          <w:szCs w:val="18"/>
        </w:rPr>
        <w:t>Способом фиксации результата административной процедуры является регистрация Решения в журнале исходящей документации.</w:t>
      </w:r>
    </w:p>
    <w:p w:rsidR="0089426C" w:rsidRPr="0089426C" w:rsidRDefault="0089426C" w:rsidP="0089426C">
      <w:pPr>
        <w:ind w:firstLine="709"/>
        <w:jc w:val="center"/>
        <w:outlineLvl w:val="1"/>
        <w:rPr>
          <w:sz w:val="18"/>
          <w:szCs w:val="18"/>
        </w:rPr>
      </w:pPr>
    </w:p>
    <w:p w:rsidR="0089426C" w:rsidRPr="0089426C" w:rsidRDefault="0089426C" w:rsidP="0089426C">
      <w:pPr>
        <w:ind w:firstLine="540"/>
        <w:jc w:val="center"/>
        <w:rPr>
          <w:b/>
          <w:sz w:val="18"/>
          <w:szCs w:val="18"/>
        </w:rPr>
      </w:pPr>
      <w:r w:rsidRPr="0089426C">
        <w:rPr>
          <w:b/>
          <w:sz w:val="18"/>
          <w:szCs w:val="18"/>
        </w:rPr>
        <w:t>IV. Формы контроля</w:t>
      </w:r>
    </w:p>
    <w:p w:rsidR="0089426C" w:rsidRPr="0089426C" w:rsidRDefault="0089426C" w:rsidP="0089426C">
      <w:pPr>
        <w:ind w:firstLine="540"/>
        <w:jc w:val="center"/>
        <w:rPr>
          <w:b/>
          <w:sz w:val="18"/>
          <w:szCs w:val="18"/>
        </w:rPr>
      </w:pPr>
      <w:r w:rsidRPr="0089426C">
        <w:rPr>
          <w:b/>
          <w:sz w:val="18"/>
          <w:szCs w:val="18"/>
        </w:rPr>
        <w:t>за исполнением Административного регламента</w:t>
      </w:r>
    </w:p>
    <w:p w:rsidR="0089426C" w:rsidRPr="0089426C" w:rsidRDefault="0089426C" w:rsidP="0089426C">
      <w:pPr>
        <w:ind w:firstLine="540"/>
        <w:jc w:val="center"/>
        <w:rPr>
          <w:sz w:val="18"/>
          <w:szCs w:val="18"/>
        </w:rPr>
      </w:pPr>
    </w:p>
    <w:p w:rsidR="0089426C" w:rsidRPr="0089426C" w:rsidRDefault="0089426C" w:rsidP="0089426C">
      <w:pPr>
        <w:ind w:firstLine="540"/>
        <w:jc w:val="both"/>
        <w:rPr>
          <w:b/>
          <w:sz w:val="18"/>
          <w:szCs w:val="18"/>
        </w:rPr>
      </w:pPr>
      <w:r w:rsidRPr="0089426C">
        <w:rPr>
          <w:b/>
          <w:sz w:val="18"/>
          <w:szCs w:val="18"/>
        </w:rPr>
        <w:t xml:space="preserve">4.1. Порядок осуществления текущего </w:t>
      </w:r>
      <w:proofErr w:type="gramStart"/>
      <w:r w:rsidRPr="0089426C">
        <w:rPr>
          <w:b/>
          <w:sz w:val="18"/>
          <w:szCs w:val="18"/>
        </w:rPr>
        <w:t>контроля за</w:t>
      </w:r>
      <w:proofErr w:type="gramEnd"/>
      <w:r w:rsidRPr="0089426C">
        <w:rPr>
          <w:b/>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426C" w:rsidRPr="0089426C" w:rsidRDefault="0089426C" w:rsidP="0089426C">
      <w:pPr>
        <w:pStyle w:val="ConsPlusNormal"/>
        <w:ind w:firstLine="540"/>
        <w:jc w:val="both"/>
        <w:rPr>
          <w:sz w:val="18"/>
          <w:szCs w:val="18"/>
        </w:rPr>
      </w:pPr>
      <w:r w:rsidRPr="0089426C">
        <w:rPr>
          <w:sz w:val="18"/>
          <w:szCs w:val="18"/>
        </w:rPr>
        <w:t xml:space="preserve">Текущий </w:t>
      </w:r>
      <w:proofErr w:type="gramStart"/>
      <w:r w:rsidRPr="0089426C">
        <w:rPr>
          <w:sz w:val="18"/>
          <w:szCs w:val="18"/>
        </w:rPr>
        <w:t>контроль за</w:t>
      </w:r>
      <w:proofErr w:type="gramEnd"/>
      <w:r w:rsidRPr="0089426C">
        <w:rPr>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поселения, путем проверки своевременности, полноты и качества выполнения процедур при предоставлении муниципальной услуги.</w:t>
      </w:r>
    </w:p>
    <w:p w:rsidR="0089426C" w:rsidRPr="0089426C" w:rsidRDefault="0089426C" w:rsidP="0089426C">
      <w:pPr>
        <w:ind w:firstLine="540"/>
        <w:rPr>
          <w:b/>
          <w:sz w:val="18"/>
          <w:szCs w:val="18"/>
        </w:rPr>
      </w:pPr>
    </w:p>
    <w:p w:rsidR="0089426C" w:rsidRPr="0089426C" w:rsidRDefault="0089426C" w:rsidP="0089426C">
      <w:pPr>
        <w:ind w:firstLine="540"/>
        <w:rPr>
          <w:b/>
          <w:sz w:val="18"/>
          <w:szCs w:val="18"/>
        </w:rPr>
      </w:pPr>
      <w:r w:rsidRPr="0089426C">
        <w:rPr>
          <w:b/>
          <w:sz w:val="18"/>
          <w:szCs w:val="1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9426C">
        <w:rPr>
          <w:b/>
          <w:sz w:val="18"/>
          <w:szCs w:val="18"/>
        </w:rPr>
        <w:t>контроля за</w:t>
      </w:r>
      <w:proofErr w:type="gramEnd"/>
      <w:r w:rsidRPr="0089426C">
        <w:rPr>
          <w:b/>
          <w:sz w:val="18"/>
          <w:szCs w:val="18"/>
        </w:rPr>
        <w:t xml:space="preserve"> полнотой и качеством предоставления муниципальной услуги</w:t>
      </w:r>
    </w:p>
    <w:p w:rsidR="0089426C" w:rsidRPr="0089426C" w:rsidRDefault="0089426C" w:rsidP="0089426C">
      <w:pPr>
        <w:pStyle w:val="ConsPlusNormal"/>
        <w:ind w:firstLine="540"/>
        <w:jc w:val="both"/>
        <w:rPr>
          <w:sz w:val="18"/>
          <w:szCs w:val="18"/>
        </w:rPr>
      </w:pPr>
      <w:proofErr w:type="gramStart"/>
      <w:r w:rsidRPr="0089426C">
        <w:rPr>
          <w:sz w:val="18"/>
          <w:szCs w:val="18"/>
        </w:rPr>
        <w:t>Контроль за</w:t>
      </w:r>
      <w:proofErr w:type="gramEnd"/>
      <w:r w:rsidRPr="0089426C">
        <w:rPr>
          <w:sz w:val="18"/>
          <w:szCs w:val="1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89426C" w:rsidRPr="0089426C" w:rsidRDefault="0089426C" w:rsidP="0089426C">
      <w:pPr>
        <w:pStyle w:val="ConsPlusNormal"/>
        <w:ind w:firstLine="540"/>
        <w:jc w:val="both"/>
        <w:rPr>
          <w:sz w:val="18"/>
          <w:szCs w:val="18"/>
        </w:rPr>
      </w:pPr>
      <w:r w:rsidRPr="0089426C">
        <w:rPr>
          <w:sz w:val="18"/>
          <w:szCs w:val="18"/>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89426C">
        <w:rPr>
          <w:sz w:val="18"/>
          <w:szCs w:val="18"/>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89426C" w:rsidRPr="0089426C" w:rsidRDefault="0089426C" w:rsidP="0089426C">
      <w:pPr>
        <w:pStyle w:val="ConsPlusNormal"/>
        <w:ind w:firstLine="540"/>
        <w:jc w:val="both"/>
        <w:rPr>
          <w:sz w:val="18"/>
          <w:szCs w:val="18"/>
        </w:rPr>
      </w:pPr>
      <w:r w:rsidRPr="0089426C">
        <w:rPr>
          <w:sz w:val="18"/>
          <w:szCs w:val="18"/>
        </w:rPr>
        <w:t>Плановые и внеплановые проверки полноты и качества предоставления муниципальной услуги организуются на основании распоряжений администрации поселения.</w:t>
      </w:r>
    </w:p>
    <w:p w:rsidR="0089426C" w:rsidRPr="0089426C" w:rsidRDefault="0089426C" w:rsidP="0089426C">
      <w:pPr>
        <w:pStyle w:val="ConsPlusNormal"/>
        <w:ind w:firstLine="540"/>
        <w:jc w:val="both"/>
        <w:rPr>
          <w:sz w:val="18"/>
          <w:szCs w:val="18"/>
        </w:rPr>
      </w:pPr>
      <w:r w:rsidRPr="0089426C">
        <w:rPr>
          <w:sz w:val="18"/>
          <w:szCs w:val="18"/>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поселения рассматривает вопрос о привлечении виновных лиц к дисциплинарной ответственности.</w:t>
      </w:r>
    </w:p>
    <w:p w:rsidR="0089426C" w:rsidRPr="0089426C" w:rsidRDefault="0089426C" w:rsidP="0089426C">
      <w:pPr>
        <w:ind w:firstLine="540"/>
        <w:rPr>
          <w:b/>
          <w:sz w:val="18"/>
          <w:szCs w:val="18"/>
        </w:rPr>
      </w:pPr>
    </w:p>
    <w:p w:rsidR="0089426C" w:rsidRPr="0089426C" w:rsidRDefault="0089426C" w:rsidP="0089426C">
      <w:pPr>
        <w:ind w:firstLine="540"/>
        <w:rPr>
          <w:b/>
          <w:sz w:val="18"/>
          <w:szCs w:val="18"/>
        </w:rPr>
      </w:pPr>
      <w:r w:rsidRPr="0089426C">
        <w:rPr>
          <w:b/>
          <w:sz w:val="18"/>
          <w:szCs w:val="1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89426C" w:rsidRPr="0089426C" w:rsidRDefault="0089426C" w:rsidP="0089426C">
      <w:pPr>
        <w:pStyle w:val="ConsPlusNormal"/>
        <w:ind w:firstLine="540"/>
        <w:jc w:val="both"/>
        <w:rPr>
          <w:sz w:val="18"/>
          <w:szCs w:val="18"/>
        </w:rPr>
      </w:pPr>
    </w:p>
    <w:p w:rsidR="0089426C" w:rsidRPr="0089426C" w:rsidRDefault="0089426C" w:rsidP="0089426C">
      <w:pPr>
        <w:pStyle w:val="ConsPlusNormal"/>
        <w:ind w:firstLine="540"/>
        <w:jc w:val="both"/>
        <w:rPr>
          <w:sz w:val="18"/>
          <w:szCs w:val="18"/>
        </w:rPr>
      </w:pPr>
      <w:r w:rsidRPr="0089426C">
        <w:rPr>
          <w:sz w:val="18"/>
          <w:szCs w:val="1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9426C" w:rsidRPr="0089426C" w:rsidRDefault="0089426C" w:rsidP="0089426C">
      <w:pPr>
        <w:pStyle w:val="ConsPlusNormal"/>
        <w:ind w:firstLine="540"/>
        <w:jc w:val="both"/>
        <w:rPr>
          <w:sz w:val="18"/>
          <w:szCs w:val="18"/>
        </w:rPr>
      </w:pPr>
      <w:r w:rsidRPr="0089426C">
        <w:rPr>
          <w:sz w:val="18"/>
          <w:szCs w:val="18"/>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89426C" w:rsidRPr="0089426C" w:rsidRDefault="0089426C" w:rsidP="0089426C">
      <w:pPr>
        <w:ind w:firstLine="540"/>
        <w:rPr>
          <w:b/>
          <w:sz w:val="18"/>
          <w:szCs w:val="18"/>
        </w:rPr>
      </w:pPr>
    </w:p>
    <w:p w:rsidR="0089426C" w:rsidRPr="0089426C" w:rsidRDefault="0089426C" w:rsidP="0089426C">
      <w:pPr>
        <w:ind w:firstLine="540"/>
        <w:rPr>
          <w:b/>
          <w:sz w:val="18"/>
          <w:szCs w:val="18"/>
        </w:rPr>
      </w:pPr>
      <w:r w:rsidRPr="0089426C">
        <w:rPr>
          <w:b/>
          <w:sz w:val="18"/>
          <w:szCs w:val="18"/>
        </w:rPr>
        <w:t xml:space="preserve">4.4. Положения, характеризующие требования к порядку и формам </w:t>
      </w:r>
      <w:proofErr w:type="gramStart"/>
      <w:r w:rsidRPr="0089426C">
        <w:rPr>
          <w:b/>
          <w:sz w:val="18"/>
          <w:szCs w:val="18"/>
        </w:rPr>
        <w:t>контроля за</w:t>
      </w:r>
      <w:proofErr w:type="gramEnd"/>
      <w:r w:rsidRPr="0089426C">
        <w:rPr>
          <w:b/>
          <w:sz w:val="18"/>
          <w:szCs w:val="18"/>
        </w:rPr>
        <w:t> предоставлением муниципальной услуги, в том числе со стороны граждан, их объединений и организаций</w:t>
      </w:r>
    </w:p>
    <w:p w:rsidR="0089426C" w:rsidRPr="0089426C" w:rsidRDefault="0089426C" w:rsidP="0089426C">
      <w:pPr>
        <w:ind w:firstLine="540"/>
        <w:rPr>
          <w:b/>
          <w:sz w:val="18"/>
          <w:szCs w:val="18"/>
        </w:rPr>
      </w:pPr>
    </w:p>
    <w:p w:rsidR="0089426C" w:rsidRPr="0089426C" w:rsidRDefault="0089426C" w:rsidP="0089426C">
      <w:pPr>
        <w:pStyle w:val="ConsPlusNormal"/>
        <w:ind w:firstLine="540"/>
        <w:jc w:val="both"/>
        <w:rPr>
          <w:sz w:val="18"/>
          <w:szCs w:val="18"/>
        </w:rPr>
      </w:pPr>
      <w:r w:rsidRPr="0089426C">
        <w:rPr>
          <w:sz w:val="18"/>
          <w:szCs w:val="1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89426C" w:rsidRPr="0089426C" w:rsidRDefault="0089426C" w:rsidP="0089426C">
      <w:pPr>
        <w:ind w:firstLine="540"/>
        <w:jc w:val="center"/>
        <w:rPr>
          <w:b/>
          <w:sz w:val="18"/>
          <w:szCs w:val="18"/>
        </w:rPr>
      </w:pPr>
    </w:p>
    <w:p w:rsidR="0089426C" w:rsidRPr="0089426C" w:rsidRDefault="0089426C" w:rsidP="0089426C">
      <w:pPr>
        <w:ind w:firstLine="540"/>
        <w:jc w:val="center"/>
        <w:rPr>
          <w:b/>
          <w:sz w:val="18"/>
          <w:szCs w:val="18"/>
        </w:rPr>
      </w:pPr>
      <w:r w:rsidRPr="0089426C">
        <w:rPr>
          <w:b/>
          <w:sz w:val="18"/>
          <w:szCs w:val="1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89426C" w:rsidRPr="0089426C" w:rsidRDefault="0089426C" w:rsidP="0089426C">
      <w:pPr>
        <w:ind w:firstLine="540"/>
        <w:jc w:val="center"/>
        <w:rPr>
          <w:b/>
          <w:sz w:val="18"/>
          <w:szCs w:val="18"/>
        </w:rPr>
      </w:pPr>
    </w:p>
    <w:p w:rsidR="0089426C" w:rsidRPr="0089426C" w:rsidRDefault="0089426C" w:rsidP="0089426C">
      <w:pPr>
        <w:ind w:firstLine="567"/>
        <w:jc w:val="both"/>
        <w:rPr>
          <w:b/>
          <w:color w:val="000000"/>
          <w:sz w:val="18"/>
          <w:szCs w:val="18"/>
        </w:rPr>
      </w:pPr>
      <w:r w:rsidRPr="0089426C">
        <w:rPr>
          <w:b/>
          <w:color w:val="000000"/>
          <w:sz w:val="18"/>
          <w:szCs w:val="18"/>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89426C" w:rsidRPr="0089426C" w:rsidRDefault="0089426C" w:rsidP="0089426C">
      <w:pPr>
        <w:ind w:firstLine="567"/>
        <w:jc w:val="both"/>
        <w:rPr>
          <w:color w:val="000000"/>
          <w:sz w:val="18"/>
          <w:szCs w:val="18"/>
        </w:rPr>
      </w:pPr>
      <w:r w:rsidRPr="0089426C">
        <w:rPr>
          <w:color w:val="000000"/>
          <w:sz w:val="18"/>
          <w:szCs w:val="18"/>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89426C" w:rsidRPr="0089426C" w:rsidRDefault="0089426C" w:rsidP="0089426C">
      <w:pPr>
        <w:ind w:firstLine="567"/>
        <w:jc w:val="both"/>
        <w:rPr>
          <w:color w:val="000000"/>
          <w:sz w:val="18"/>
          <w:szCs w:val="18"/>
        </w:rPr>
      </w:pPr>
    </w:p>
    <w:p w:rsidR="0089426C" w:rsidRPr="0089426C" w:rsidRDefault="0089426C" w:rsidP="0089426C">
      <w:pPr>
        <w:ind w:firstLine="567"/>
        <w:jc w:val="both"/>
        <w:rPr>
          <w:b/>
          <w:color w:val="000000"/>
          <w:sz w:val="18"/>
          <w:szCs w:val="18"/>
        </w:rPr>
      </w:pPr>
      <w:r w:rsidRPr="0089426C">
        <w:rPr>
          <w:b/>
          <w:color w:val="000000"/>
          <w:sz w:val="18"/>
          <w:szCs w:val="18"/>
        </w:rPr>
        <w:t>5.2. Предмет жалобы</w:t>
      </w:r>
    </w:p>
    <w:p w:rsidR="0089426C" w:rsidRPr="0089426C" w:rsidRDefault="0089426C" w:rsidP="0089426C">
      <w:pPr>
        <w:ind w:firstLine="567"/>
        <w:jc w:val="both"/>
        <w:rPr>
          <w:b/>
          <w:color w:val="000000"/>
          <w:sz w:val="18"/>
          <w:szCs w:val="18"/>
        </w:rPr>
      </w:pPr>
    </w:p>
    <w:p w:rsidR="0089426C" w:rsidRPr="0089426C" w:rsidRDefault="0089426C" w:rsidP="0089426C">
      <w:pPr>
        <w:ind w:firstLine="567"/>
        <w:jc w:val="both"/>
        <w:rPr>
          <w:color w:val="000000"/>
          <w:sz w:val="18"/>
          <w:szCs w:val="18"/>
        </w:rPr>
      </w:pPr>
      <w:r w:rsidRPr="0089426C">
        <w:rPr>
          <w:color w:val="000000"/>
          <w:sz w:val="18"/>
          <w:szCs w:val="18"/>
        </w:rPr>
        <w:t xml:space="preserve">Заявитель может обратиться с жалобой по основаниям и в порядке, которые установлены </w:t>
      </w:r>
      <w:hyperlink r:id="rId98" w:history="1">
        <w:r w:rsidRPr="0089426C">
          <w:rPr>
            <w:color w:val="000000"/>
            <w:sz w:val="18"/>
            <w:szCs w:val="18"/>
          </w:rPr>
          <w:t>статьями 11.1</w:t>
        </w:r>
      </w:hyperlink>
      <w:r w:rsidRPr="0089426C">
        <w:rPr>
          <w:color w:val="000000"/>
          <w:sz w:val="18"/>
          <w:szCs w:val="18"/>
        </w:rPr>
        <w:t xml:space="preserve"> и </w:t>
      </w:r>
      <w:hyperlink r:id="rId99" w:history="1">
        <w:r w:rsidRPr="0089426C">
          <w:rPr>
            <w:color w:val="000000"/>
            <w:sz w:val="18"/>
            <w:szCs w:val="18"/>
          </w:rPr>
          <w:t>11.2</w:t>
        </w:r>
      </w:hyperlink>
      <w:r w:rsidRPr="0089426C">
        <w:rPr>
          <w:color w:val="000000"/>
          <w:sz w:val="18"/>
          <w:szCs w:val="18"/>
        </w:rPr>
        <w:t xml:space="preserve"> Федерального закона № 210-ФЗ, в том числе в следующих случаях:</w:t>
      </w:r>
    </w:p>
    <w:p w:rsidR="0089426C" w:rsidRPr="0089426C" w:rsidRDefault="0089426C" w:rsidP="0089426C">
      <w:pPr>
        <w:ind w:firstLine="567"/>
        <w:jc w:val="both"/>
        <w:rPr>
          <w:color w:val="000000"/>
          <w:sz w:val="18"/>
          <w:szCs w:val="18"/>
        </w:rPr>
      </w:pPr>
      <w:r w:rsidRPr="0089426C">
        <w:rPr>
          <w:color w:val="000000"/>
          <w:sz w:val="18"/>
          <w:szCs w:val="18"/>
        </w:rPr>
        <w:t>нарушение срока регистрации заявления о предоставлении муниципальной услуги;</w:t>
      </w:r>
    </w:p>
    <w:p w:rsidR="0089426C" w:rsidRPr="0089426C" w:rsidRDefault="0089426C" w:rsidP="0089426C">
      <w:pPr>
        <w:ind w:firstLine="567"/>
        <w:jc w:val="both"/>
        <w:rPr>
          <w:color w:val="000000"/>
          <w:sz w:val="18"/>
          <w:szCs w:val="18"/>
        </w:rPr>
      </w:pPr>
      <w:r w:rsidRPr="0089426C">
        <w:rPr>
          <w:color w:val="000000"/>
          <w:sz w:val="18"/>
          <w:szCs w:val="18"/>
        </w:rPr>
        <w:t>нарушение срока предоставления муниципальной услуги;</w:t>
      </w:r>
    </w:p>
    <w:p w:rsidR="0089426C" w:rsidRPr="0089426C" w:rsidRDefault="0089426C" w:rsidP="0089426C">
      <w:pPr>
        <w:ind w:firstLine="567"/>
        <w:jc w:val="both"/>
        <w:rPr>
          <w:color w:val="000000"/>
          <w:sz w:val="18"/>
          <w:szCs w:val="18"/>
        </w:rPr>
      </w:pPr>
      <w:r w:rsidRPr="0089426C">
        <w:rPr>
          <w:color w:val="000000"/>
          <w:sz w:val="18"/>
          <w:szCs w:val="18"/>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89426C" w:rsidRPr="0089426C" w:rsidRDefault="0089426C" w:rsidP="0089426C">
      <w:pPr>
        <w:ind w:firstLine="567"/>
        <w:jc w:val="both"/>
        <w:rPr>
          <w:color w:val="000000"/>
          <w:sz w:val="18"/>
          <w:szCs w:val="18"/>
        </w:rPr>
      </w:pPr>
      <w:r w:rsidRPr="0089426C">
        <w:rPr>
          <w:color w:val="000000"/>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89426C" w:rsidRPr="0089426C" w:rsidRDefault="0089426C" w:rsidP="0089426C">
      <w:pPr>
        <w:ind w:firstLine="567"/>
        <w:jc w:val="both"/>
        <w:rPr>
          <w:color w:val="000000"/>
          <w:sz w:val="18"/>
          <w:szCs w:val="18"/>
        </w:rPr>
      </w:pPr>
      <w:proofErr w:type="gramStart"/>
      <w:r w:rsidRPr="0089426C">
        <w:rPr>
          <w:color w:val="000000"/>
          <w:sz w:val="18"/>
          <w:szCs w:val="1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89426C" w:rsidRPr="0089426C" w:rsidRDefault="0089426C" w:rsidP="0089426C">
      <w:pPr>
        <w:ind w:firstLine="567"/>
        <w:jc w:val="both"/>
        <w:rPr>
          <w:color w:val="000000"/>
          <w:sz w:val="18"/>
          <w:szCs w:val="18"/>
        </w:rPr>
      </w:pPr>
      <w:r w:rsidRPr="0089426C">
        <w:rPr>
          <w:color w:val="000000"/>
          <w:sz w:val="18"/>
          <w:szCs w:val="1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89426C" w:rsidRPr="0089426C" w:rsidRDefault="0089426C" w:rsidP="0089426C">
      <w:pPr>
        <w:ind w:firstLine="567"/>
        <w:jc w:val="both"/>
        <w:rPr>
          <w:color w:val="000000"/>
          <w:sz w:val="18"/>
          <w:szCs w:val="18"/>
        </w:rPr>
      </w:pPr>
      <w:proofErr w:type="gramStart"/>
      <w:r w:rsidRPr="0089426C">
        <w:rPr>
          <w:color w:val="000000"/>
          <w:sz w:val="18"/>
          <w:szCs w:val="18"/>
        </w:rPr>
        <w:t>отказ Органа,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9426C" w:rsidRPr="0089426C" w:rsidRDefault="0089426C" w:rsidP="0089426C">
      <w:pPr>
        <w:ind w:firstLine="567"/>
        <w:jc w:val="both"/>
        <w:rPr>
          <w:color w:val="000000"/>
          <w:sz w:val="18"/>
          <w:szCs w:val="18"/>
        </w:rPr>
      </w:pPr>
    </w:p>
    <w:p w:rsidR="0089426C" w:rsidRPr="0089426C" w:rsidRDefault="0089426C" w:rsidP="0089426C">
      <w:pPr>
        <w:ind w:firstLine="567"/>
        <w:jc w:val="both"/>
        <w:rPr>
          <w:b/>
          <w:color w:val="000000"/>
          <w:sz w:val="18"/>
          <w:szCs w:val="18"/>
        </w:rPr>
      </w:pPr>
      <w:r w:rsidRPr="0089426C">
        <w:rPr>
          <w:b/>
          <w:color w:val="000000"/>
          <w:sz w:val="18"/>
          <w:szCs w:val="18"/>
        </w:rPr>
        <w:t>5.3. Органы местного самоуправления и уполномоченные на рассмотрение жалобы должностные лица, которым может быть направлена жалоба</w:t>
      </w:r>
    </w:p>
    <w:p w:rsidR="0089426C" w:rsidRPr="0089426C" w:rsidRDefault="0089426C" w:rsidP="0089426C">
      <w:pPr>
        <w:ind w:firstLine="567"/>
        <w:jc w:val="both"/>
        <w:rPr>
          <w:b/>
          <w:color w:val="000000"/>
          <w:sz w:val="18"/>
          <w:szCs w:val="18"/>
        </w:rPr>
      </w:pPr>
    </w:p>
    <w:p w:rsidR="0089426C" w:rsidRPr="0089426C" w:rsidRDefault="0089426C" w:rsidP="0089426C">
      <w:pPr>
        <w:ind w:firstLine="567"/>
        <w:jc w:val="both"/>
        <w:rPr>
          <w:color w:val="000000"/>
          <w:sz w:val="18"/>
          <w:szCs w:val="18"/>
        </w:rPr>
      </w:pPr>
      <w:r w:rsidRPr="0089426C">
        <w:rPr>
          <w:color w:val="000000"/>
          <w:sz w:val="18"/>
          <w:szCs w:val="18"/>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поселения.</w:t>
      </w:r>
    </w:p>
    <w:p w:rsidR="0089426C" w:rsidRPr="0089426C" w:rsidRDefault="0089426C" w:rsidP="0089426C">
      <w:pPr>
        <w:ind w:firstLine="567"/>
        <w:jc w:val="both"/>
        <w:rPr>
          <w:color w:val="000000"/>
          <w:sz w:val="18"/>
          <w:szCs w:val="18"/>
        </w:rPr>
      </w:pPr>
    </w:p>
    <w:p w:rsidR="0089426C" w:rsidRPr="0089426C" w:rsidRDefault="0089426C" w:rsidP="0089426C">
      <w:pPr>
        <w:tabs>
          <w:tab w:val="left" w:pos="2694"/>
        </w:tabs>
        <w:ind w:firstLine="567"/>
        <w:jc w:val="both"/>
        <w:rPr>
          <w:b/>
          <w:color w:val="000000"/>
          <w:sz w:val="18"/>
          <w:szCs w:val="18"/>
        </w:rPr>
      </w:pPr>
      <w:r w:rsidRPr="0089426C">
        <w:rPr>
          <w:b/>
          <w:color w:val="000000"/>
          <w:sz w:val="18"/>
          <w:szCs w:val="18"/>
        </w:rPr>
        <w:t>5.4. Порядок подачи и рассмотрения жалобы</w:t>
      </w:r>
    </w:p>
    <w:p w:rsidR="0089426C" w:rsidRPr="0089426C" w:rsidRDefault="0089426C" w:rsidP="0089426C">
      <w:pPr>
        <w:tabs>
          <w:tab w:val="left" w:pos="2694"/>
        </w:tabs>
        <w:ind w:firstLine="567"/>
        <w:jc w:val="both"/>
        <w:rPr>
          <w:b/>
          <w:color w:val="000000"/>
          <w:sz w:val="18"/>
          <w:szCs w:val="18"/>
        </w:rPr>
      </w:pPr>
    </w:p>
    <w:p w:rsidR="0089426C" w:rsidRPr="0089426C" w:rsidRDefault="0089426C" w:rsidP="0089426C">
      <w:pPr>
        <w:tabs>
          <w:tab w:val="left" w:pos="2694"/>
        </w:tabs>
        <w:ind w:firstLine="567"/>
        <w:jc w:val="both"/>
        <w:rPr>
          <w:color w:val="000000"/>
          <w:sz w:val="18"/>
          <w:szCs w:val="18"/>
        </w:rPr>
      </w:pPr>
      <w:proofErr w:type="gramStart"/>
      <w:r w:rsidRPr="0089426C">
        <w:rPr>
          <w:color w:val="000000"/>
          <w:sz w:val="18"/>
          <w:szCs w:val="18"/>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w:t>
      </w:r>
      <w:proofErr w:type="gramEnd"/>
      <w:r w:rsidRPr="0089426C">
        <w:rPr>
          <w:color w:val="000000"/>
          <w:sz w:val="18"/>
          <w:szCs w:val="18"/>
        </w:rPr>
        <w:t xml:space="preserve"> может быть </w:t>
      </w:r>
      <w:proofErr w:type="gramStart"/>
      <w:r w:rsidRPr="0089426C">
        <w:rPr>
          <w:color w:val="000000"/>
          <w:sz w:val="18"/>
          <w:szCs w:val="18"/>
        </w:rPr>
        <w:t>принята</w:t>
      </w:r>
      <w:proofErr w:type="gramEnd"/>
      <w:r w:rsidRPr="0089426C">
        <w:rPr>
          <w:color w:val="000000"/>
          <w:sz w:val="18"/>
          <w:szCs w:val="18"/>
        </w:rPr>
        <w:t xml:space="preserve"> при личном приеме заявителя.</w:t>
      </w:r>
    </w:p>
    <w:p w:rsidR="0089426C" w:rsidRPr="0089426C" w:rsidRDefault="0089426C" w:rsidP="0089426C">
      <w:pPr>
        <w:tabs>
          <w:tab w:val="left" w:pos="2694"/>
        </w:tabs>
        <w:ind w:firstLine="567"/>
        <w:jc w:val="both"/>
        <w:rPr>
          <w:color w:val="000000"/>
          <w:sz w:val="18"/>
          <w:szCs w:val="18"/>
        </w:rPr>
      </w:pPr>
      <w:r w:rsidRPr="0089426C">
        <w:rPr>
          <w:color w:val="000000"/>
          <w:sz w:val="18"/>
          <w:szCs w:val="18"/>
        </w:rPr>
        <w:t xml:space="preserve">Жалоба в соответствии с Федеральным </w:t>
      </w:r>
      <w:hyperlink r:id="rId100" w:history="1">
        <w:r w:rsidRPr="0089426C">
          <w:rPr>
            <w:color w:val="000000"/>
            <w:sz w:val="18"/>
            <w:szCs w:val="18"/>
          </w:rPr>
          <w:t>законом</w:t>
        </w:r>
      </w:hyperlink>
      <w:r w:rsidRPr="0089426C">
        <w:rPr>
          <w:color w:val="000000"/>
          <w:sz w:val="18"/>
          <w:szCs w:val="18"/>
        </w:rPr>
        <w:t xml:space="preserve"> № 210-ФЗ должна содержать (Приложение № 8 к Административному регламенту):</w:t>
      </w:r>
    </w:p>
    <w:p w:rsidR="0089426C" w:rsidRPr="0089426C" w:rsidRDefault="0089426C" w:rsidP="0089426C">
      <w:pPr>
        <w:tabs>
          <w:tab w:val="left" w:pos="2694"/>
        </w:tabs>
        <w:ind w:firstLine="567"/>
        <w:jc w:val="both"/>
        <w:rPr>
          <w:color w:val="000000"/>
          <w:sz w:val="18"/>
          <w:szCs w:val="18"/>
        </w:rPr>
      </w:pPr>
      <w:r w:rsidRPr="0089426C">
        <w:rPr>
          <w:color w:val="000000"/>
          <w:sz w:val="18"/>
          <w:szCs w:val="18"/>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89426C" w:rsidRPr="0089426C" w:rsidRDefault="0089426C" w:rsidP="0089426C">
      <w:pPr>
        <w:tabs>
          <w:tab w:val="left" w:pos="2694"/>
        </w:tabs>
        <w:ind w:firstLine="567"/>
        <w:jc w:val="both"/>
        <w:rPr>
          <w:color w:val="000000"/>
          <w:sz w:val="18"/>
          <w:szCs w:val="18"/>
        </w:rPr>
      </w:pPr>
      <w:proofErr w:type="gramStart"/>
      <w:r w:rsidRPr="0089426C">
        <w:rPr>
          <w:color w:val="000000"/>
          <w:sz w:val="18"/>
          <w:szCs w:val="1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426C" w:rsidRPr="0089426C" w:rsidRDefault="0089426C" w:rsidP="0089426C">
      <w:pPr>
        <w:tabs>
          <w:tab w:val="left" w:pos="2694"/>
        </w:tabs>
        <w:ind w:firstLine="567"/>
        <w:jc w:val="both"/>
        <w:rPr>
          <w:color w:val="000000"/>
          <w:sz w:val="18"/>
          <w:szCs w:val="18"/>
        </w:rPr>
      </w:pPr>
      <w:r w:rsidRPr="0089426C">
        <w:rPr>
          <w:color w:val="000000"/>
          <w:sz w:val="18"/>
          <w:szCs w:val="18"/>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89426C" w:rsidRPr="0089426C" w:rsidRDefault="0089426C" w:rsidP="0089426C">
      <w:pPr>
        <w:tabs>
          <w:tab w:val="left" w:pos="2694"/>
        </w:tabs>
        <w:ind w:firstLine="567"/>
        <w:jc w:val="both"/>
        <w:rPr>
          <w:color w:val="000000"/>
          <w:sz w:val="18"/>
          <w:szCs w:val="18"/>
        </w:rPr>
      </w:pPr>
      <w:r w:rsidRPr="0089426C">
        <w:rPr>
          <w:color w:val="000000"/>
          <w:sz w:val="18"/>
          <w:szCs w:val="18"/>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9426C" w:rsidRPr="0089426C" w:rsidRDefault="0089426C" w:rsidP="0089426C">
      <w:pPr>
        <w:tabs>
          <w:tab w:val="left" w:pos="2694"/>
        </w:tabs>
        <w:ind w:firstLine="567"/>
        <w:jc w:val="both"/>
        <w:rPr>
          <w:color w:val="000000"/>
          <w:sz w:val="18"/>
          <w:szCs w:val="18"/>
        </w:rPr>
      </w:pPr>
      <w:r w:rsidRPr="0089426C">
        <w:rPr>
          <w:color w:val="000000"/>
          <w:sz w:val="18"/>
          <w:szCs w:val="1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9426C">
        <w:rPr>
          <w:color w:val="000000"/>
          <w:sz w:val="18"/>
          <w:szCs w:val="18"/>
        </w:rPr>
        <w:t>представлена</w:t>
      </w:r>
      <w:proofErr w:type="gramEnd"/>
      <w:r w:rsidRPr="0089426C">
        <w:rPr>
          <w:color w:val="000000"/>
          <w:sz w:val="18"/>
          <w:szCs w:val="18"/>
        </w:rPr>
        <w:t>:</w:t>
      </w:r>
    </w:p>
    <w:p w:rsidR="0089426C" w:rsidRPr="0089426C" w:rsidRDefault="0089426C" w:rsidP="0089426C">
      <w:pPr>
        <w:tabs>
          <w:tab w:val="left" w:pos="2694"/>
        </w:tabs>
        <w:ind w:firstLine="567"/>
        <w:jc w:val="both"/>
        <w:rPr>
          <w:color w:val="000000"/>
          <w:sz w:val="18"/>
          <w:szCs w:val="18"/>
        </w:rPr>
      </w:pPr>
      <w:r w:rsidRPr="0089426C">
        <w:rPr>
          <w:color w:val="000000"/>
          <w:sz w:val="18"/>
          <w:szCs w:val="18"/>
        </w:rPr>
        <w:t>а) оформленная в соответствии с законодательством Российской Федерации доверенность (для физических лиц);</w:t>
      </w:r>
    </w:p>
    <w:p w:rsidR="0089426C" w:rsidRPr="0089426C" w:rsidRDefault="0089426C" w:rsidP="0089426C">
      <w:pPr>
        <w:tabs>
          <w:tab w:val="left" w:pos="2694"/>
        </w:tabs>
        <w:ind w:firstLine="567"/>
        <w:jc w:val="both"/>
        <w:rPr>
          <w:color w:val="000000"/>
          <w:sz w:val="18"/>
          <w:szCs w:val="18"/>
        </w:rPr>
      </w:pPr>
      <w:r w:rsidRPr="0089426C">
        <w:rPr>
          <w:color w:val="000000"/>
          <w:sz w:val="18"/>
          <w:szCs w:val="1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9426C" w:rsidRPr="0089426C" w:rsidRDefault="0089426C" w:rsidP="0089426C">
      <w:pPr>
        <w:tabs>
          <w:tab w:val="left" w:pos="952"/>
          <w:tab w:val="left" w:pos="2694"/>
        </w:tabs>
        <w:ind w:firstLine="567"/>
        <w:jc w:val="both"/>
        <w:rPr>
          <w:color w:val="000000"/>
          <w:sz w:val="18"/>
          <w:szCs w:val="18"/>
        </w:rPr>
      </w:pPr>
      <w:r w:rsidRPr="0089426C">
        <w:rPr>
          <w:color w:val="000000"/>
          <w:sz w:val="18"/>
          <w:szCs w:val="1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9426C" w:rsidRPr="0089426C" w:rsidRDefault="0089426C" w:rsidP="0089426C">
      <w:pPr>
        <w:tabs>
          <w:tab w:val="left" w:pos="2694"/>
        </w:tabs>
        <w:ind w:firstLine="567"/>
        <w:jc w:val="both"/>
        <w:rPr>
          <w:color w:val="000000"/>
          <w:sz w:val="18"/>
          <w:szCs w:val="18"/>
        </w:rPr>
      </w:pPr>
      <w:r w:rsidRPr="0089426C">
        <w:rPr>
          <w:color w:val="000000"/>
          <w:sz w:val="18"/>
          <w:szCs w:val="1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9426C" w:rsidRPr="0089426C" w:rsidRDefault="0089426C" w:rsidP="0089426C">
      <w:pPr>
        <w:tabs>
          <w:tab w:val="left" w:pos="2694"/>
        </w:tabs>
        <w:ind w:firstLine="567"/>
        <w:jc w:val="both"/>
        <w:rPr>
          <w:color w:val="000000"/>
          <w:sz w:val="18"/>
          <w:szCs w:val="18"/>
        </w:rPr>
      </w:pPr>
      <w:r w:rsidRPr="0089426C">
        <w:rPr>
          <w:sz w:val="18"/>
          <w:szCs w:val="18"/>
        </w:rPr>
        <w:lastRenderedPageBreak/>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9426C" w:rsidRPr="0089426C" w:rsidRDefault="0089426C" w:rsidP="0089426C">
      <w:pPr>
        <w:tabs>
          <w:tab w:val="left" w:pos="2694"/>
        </w:tabs>
        <w:ind w:firstLine="567"/>
        <w:jc w:val="both"/>
        <w:rPr>
          <w:color w:val="000000"/>
          <w:sz w:val="18"/>
          <w:szCs w:val="18"/>
        </w:rPr>
      </w:pPr>
      <w:r w:rsidRPr="0089426C">
        <w:rPr>
          <w:color w:val="000000"/>
          <w:sz w:val="18"/>
          <w:szCs w:val="18"/>
        </w:rPr>
        <w:t>В электронном виде жалоба может быть подана заявителем посредством:</w:t>
      </w:r>
    </w:p>
    <w:p w:rsidR="0089426C" w:rsidRPr="0089426C" w:rsidRDefault="0089426C" w:rsidP="0089426C">
      <w:pPr>
        <w:tabs>
          <w:tab w:val="left" w:pos="966"/>
          <w:tab w:val="left" w:pos="2694"/>
        </w:tabs>
        <w:ind w:firstLine="567"/>
        <w:jc w:val="both"/>
        <w:rPr>
          <w:color w:val="000000"/>
          <w:sz w:val="18"/>
          <w:szCs w:val="18"/>
        </w:rPr>
      </w:pPr>
      <w:r w:rsidRPr="0089426C">
        <w:rPr>
          <w:color w:val="000000"/>
          <w:sz w:val="18"/>
          <w:szCs w:val="18"/>
        </w:rPr>
        <w:t>официального сайта органа местного самоуправления;</w:t>
      </w:r>
    </w:p>
    <w:p w:rsidR="0089426C" w:rsidRPr="0089426C" w:rsidRDefault="0089426C" w:rsidP="0089426C">
      <w:pPr>
        <w:tabs>
          <w:tab w:val="left" w:pos="966"/>
          <w:tab w:val="left" w:pos="2694"/>
        </w:tabs>
        <w:ind w:firstLine="567"/>
        <w:jc w:val="both"/>
        <w:rPr>
          <w:color w:val="000000"/>
          <w:sz w:val="18"/>
          <w:szCs w:val="18"/>
        </w:rPr>
      </w:pPr>
      <w:r w:rsidRPr="0089426C">
        <w:rPr>
          <w:color w:val="000000"/>
          <w:sz w:val="18"/>
          <w:szCs w:val="18"/>
        </w:rPr>
        <w:t>Единого портала государственных и муниципальных услуг;</w:t>
      </w:r>
    </w:p>
    <w:p w:rsidR="0089426C" w:rsidRPr="0089426C" w:rsidRDefault="0089426C" w:rsidP="0089426C">
      <w:pPr>
        <w:tabs>
          <w:tab w:val="left" w:pos="966"/>
          <w:tab w:val="left" w:pos="2694"/>
        </w:tabs>
        <w:ind w:firstLine="567"/>
        <w:jc w:val="both"/>
        <w:rPr>
          <w:color w:val="000000"/>
          <w:sz w:val="18"/>
          <w:szCs w:val="18"/>
        </w:rPr>
      </w:pPr>
      <w:r w:rsidRPr="0089426C">
        <w:rPr>
          <w:color w:val="000000"/>
          <w:sz w:val="18"/>
          <w:szCs w:val="18"/>
        </w:rPr>
        <w:t>Портала государственных и муниципальных услуг;</w:t>
      </w:r>
    </w:p>
    <w:p w:rsidR="0089426C" w:rsidRPr="0089426C" w:rsidRDefault="0089426C" w:rsidP="0089426C">
      <w:pPr>
        <w:tabs>
          <w:tab w:val="left" w:pos="966"/>
          <w:tab w:val="left" w:pos="2694"/>
        </w:tabs>
        <w:ind w:firstLine="567"/>
        <w:jc w:val="both"/>
        <w:rPr>
          <w:color w:val="000000"/>
          <w:sz w:val="18"/>
          <w:szCs w:val="18"/>
        </w:rPr>
      </w:pPr>
      <w:r w:rsidRPr="0089426C">
        <w:rPr>
          <w:color w:val="000000"/>
          <w:sz w:val="18"/>
          <w:szCs w:val="18"/>
        </w:rPr>
        <w:t>информационной системы досудебного (внесудебного) обжалования.</w:t>
      </w:r>
    </w:p>
    <w:p w:rsidR="0089426C" w:rsidRPr="0089426C" w:rsidRDefault="0089426C" w:rsidP="0089426C">
      <w:pPr>
        <w:tabs>
          <w:tab w:val="left" w:pos="2694"/>
        </w:tabs>
        <w:ind w:firstLine="567"/>
        <w:jc w:val="both"/>
        <w:rPr>
          <w:color w:val="000000"/>
          <w:sz w:val="18"/>
          <w:szCs w:val="18"/>
        </w:rPr>
      </w:pPr>
    </w:p>
    <w:p w:rsidR="0089426C" w:rsidRPr="0089426C" w:rsidRDefault="0089426C" w:rsidP="0089426C">
      <w:pPr>
        <w:tabs>
          <w:tab w:val="left" w:pos="2694"/>
        </w:tabs>
        <w:ind w:firstLine="567"/>
        <w:jc w:val="both"/>
        <w:rPr>
          <w:b/>
          <w:color w:val="000000"/>
          <w:sz w:val="18"/>
          <w:szCs w:val="18"/>
        </w:rPr>
      </w:pPr>
      <w:r w:rsidRPr="0089426C">
        <w:rPr>
          <w:b/>
          <w:color w:val="000000"/>
          <w:sz w:val="18"/>
          <w:szCs w:val="18"/>
        </w:rPr>
        <w:t>5.5. Сроки рассмотрения жалобы</w:t>
      </w:r>
    </w:p>
    <w:p w:rsidR="0089426C" w:rsidRPr="0089426C" w:rsidRDefault="0089426C" w:rsidP="0089426C">
      <w:pPr>
        <w:tabs>
          <w:tab w:val="left" w:pos="2694"/>
        </w:tabs>
        <w:ind w:firstLine="567"/>
        <w:jc w:val="both"/>
        <w:rPr>
          <w:color w:val="000000"/>
          <w:sz w:val="18"/>
          <w:szCs w:val="18"/>
        </w:rPr>
      </w:pPr>
    </w:p>
    <w:p w:rsidR="0089426C" w:rsidRPr="0089426C" w:rsidRDefault="0089426C" w:rsidP="0089426C">
      <w:pPr>
        <w:tabs>
          <w:tab w:val="left" w:pos="2694"/>
        </w:tabs>
        <w:ind w:firstLine="567"/>
        <w:jc w:val="both"/>
        <w:rPr>
          <w:color w:val="000000"/>
          <w:sz w:val="18"/>
          <w:szCs w:val="18"/>
        </w:rPr>
      </w:pPr>
      <w:r w:rsidRPr="0089426C">
        <w:rPr>
          <w:color w:val="000000"/>
          <w:sz w:val="18"/>
          <w:szCs w:val="18"/>
        </w:rPr>
        <w:t>Жалоба, поступившая в администрацию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89426C" w:rsidRPr="0089426C" w:rsidRDefault="0089426C" w:rsidP="0089426C">
      <w:pPr>
        <w:tabs>
          <w:tab w:val="left" w:pos="2694"/>
        </w:tabs>
        <w:ind w:firstLine="567"/>
        <w:jc w:val="both"/>
        <w:rPr>
          <w:color w:val="000000"/>
          <w:sz w:val="18"/>
          <w:szCs w:val="18"/>
        </w:rPr>
      </w:pPr>
      <w:r w:rsidRPr="0089426C">
        <w:rPr>
          <w:color w:val="000000"/>
          <w:sz w:val="18"/>
          <w:szCs w:val="18"/>
        </w:rPr>
        <w:t>В случае обжалования отказа должностного лица   администрации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9426C" w:rsidRPr="0089426C" w:rsidRDefault="0089426C" w:rsidP="0089426C">
      <w:pPr>
        <w:tabs>
          <w:tab w:val="left" w:pos="2694"/>
        </w:tabs>
        <w:ind w:firstLine="567"/>
        <w:jc w:val="both"/>
        <w:rPr>
          <w:b/>
          <w:color w:val="000000"/>
          <w:sz w:val="18"/>
          <w:szCs w:val="18"/>
        </w:rPr>
      </w:pPr>
    </w:p>
    <w:p w:rsidR="0089426C" w:rsidRPr="0089426C" w:rsidRDefault="0089426C" w:rsidP="0089426C">
      <w:pPr>
        <w:tabs>
          <w:tab w:val="left" w:pos="2694"/>
        </w:tabs>
        <w:ind w:firstLine="567"/>
        <w:jc w:val="both"/>
        <w:rPr>
          <w:b/>
          <w:color w:val="000000"/>
          <w:sz w:val="18"/>
          <w:szCs w:val="18"/>
        </w:rPr>
      </w:pPr>
      <w:r w:rsidRPr="0089426C">
        <w:rPr>
          <w:b/>
          <w:color w:val="000000"/>
          <w:sz w:val="18"/>
          <w:szCs w:val="18"/>
        </w:rPr>
        <w:t>5.6. Результат рассмотрения жалобы</w:t>
      </w:r>
    </w:p>
    <w:p w:rsidR="0089426C" w:rsidRPr="0089426C" w:rsidRDefault="0089426C" w:rsidP="0089426C">
      <w:pPr>
        <w:tabs>
          <w:tab w:val="left" w:pos="2694"/>
        </w:tabs>
        <w:ind w:firstLine="567"/>
        <w:jc w:val="both"/>
        <w:rPr>
          <w:color w:val="000000"/>
          <w:sz w:val="18"/>
          <w:szCs w:val="18"/>
        </w:rPr>
      </w:pPr>
    </w:p>
    <w:p w:rsidR="0089426C" w:rsidRPr="0089426C" w:rsidRDefault="0089426C" w:rsidP="0089426C">
      <w:pPr>
        <w:tabs>
          <w:tab w:val="left" w:pos="2694"/>
        </w:tabs>
        <w:ind w:firstLine="567"/>
        <w:jc w:val="both"/>
        <w:rPr>
          <w:color w:val="000000"/>
          <w:sz w:val="18"/>
          <w:szCs w:val="18"/>
        </w:rPr>
      </w:pPr>
      <w:r w:rsidRPr="0089426C">
        <w:rPr>
          <w:color w:val="000000"/>
          <w:sz w:val="18"/>
          <w:szCs w:val="18"/>
        </w:rPr>
        <w:t xml:space="preserve">По результатам рассмотрения жалобы в соответствии с </w:t>
      </w:r>
      <w:hyperlink r:id="rId101" w:history="1">
        <w:r w:rsidRPr="0089426C">
          <w:rPr>
            <w:color w:val="000000"/>
            <w:sz w:val="18"/>
            <w:szCs w:val="18"/>
          </w:rPr>
          <w:t>частью 7 статьи 11.2</w:t>
        </w:r>
      </w:hyperlink>
      <w:r w:rsidRPr="0089426C">
        <w:rPr>
          <w:color w:val="000000"/>
          <w:sz w:val="18"/>
          <w:szCs w:val="18"/>
        </w:rPr>
        <w:t xml:space="preserve"> Федерального закона № 210-ФЗ администрация поселения  принимает одно из следующих решений:</w:t>
      </w:r>
    </w:p>
    <w:p w:rsidR="0089426C" w:rsidRPr="0089426C" w:rsidRDefault="0089426C" w:rsidP="0089426C">
      <w:pPr>
        <w:tabs>
          <w:tab w:val="left" w:pos="2694"/>
        </w:tabs>
        <w:ind w:firstLine="567"/>
        <w:jc w:val="both"/>
        <w:rPr>
          <w:color w:val="000000"/>
          <w:sz w:val="18"/>
          <w:szCs w:val="18"/>
        </w:rPr>
      </w:pPr>
      <w:proofErr w:type="gramStart"/>
      <w:r w:rsidRPr="0089426C">
        <w:rPr>
          <w:color w:val="000000"/>
          <w:sz w:val="18"/>
          <w:szCs w:val="18"/>
        </w:rPr>
        <w:t>удовлетворяет жалобу, в том числе в форме отмены принятого решения, исправления допущенных специалистом администрации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89426C" w:rsidRPr="0089426C" w:rsidRDefault="0089426C" w:rsidP="0089426C">
      <w:pPr>
        <w:tabs>
          <w:tab w:val="left" w:pos="2694"/>
        </w:tabs>
        <w:ind w:firstLine="567"/>
        <w:jc w:val="both"/>
        <w:rPr>
          <w:color w:val="000000"/>
          <w:sz w:val="18"/>
          <w:szCs w:val="18"/>
        </w:rPr>
      </w:pPr>
      <w:r w:rsidRPr="0089426C">
        <w:rPr>
          <w:color w:val="000000"/>
          <w:sz w:val="18"/>
          <w:szCs w:val="18"/>
        </w:rPr>
        <w:t>отказывает в удовлетворении жалобы.</w:t>
      </w:r>
    </w:p>
    <w:p w:rsidR="0089426C" w:rsidRPr="0089426C" w:rsidRDefault="0089426C" w:rsidP="0089426C">
      <w:pPr>
        <w:tabs>
          <w:tab w:val="left" w:pos="2694"/>
        </w:tabs>
        <w:ind w:firstLine="567"/>
        <w:jc w:val="both"/>
        <w:rPr>
          <w:color w:val="000000"/>
          <w:sz w:val="18"/>
          <w:szCs w:val="18"/>
        </w:rPr>
      </w:pPr>
      <w:r w:rsidRPr="0089426C">
        <w:rPr>
          <w:color w:val="000000"/>
          <w:sz w:val="18"/>
          <w:szCs w:val="18"/>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9426C" w:rsidRPr="0089426C" w:rsidRDefault="0089426C" w:rsidP="0089426C">
      <w:pPr>
        <w:tabs>
          <w:tab w:val="left" w:pos="2694"/>
        </w:tabs>
        <w:ind w:firstLine="567"/>
        <w:jc w:val="both"/>
        <w:rPr>
          <w:color w:val="000000"/>
          <w:sz w:val="18"/>
          <w:szCs w:val="18"/>
        </w:rPr>
      </w:pPr>
      <w:r w:rsidRPr="0089426C">
        <w:rPr>
          <w:color w:val="000000"/>
          <w:sz w:val="18"/>
          <w:szCs w:val="18"/>
        </w:rPr>
        <w:t xml:space="preserve">В случае установления в ходе или по результатам </w:t>
      </w:r>
      <w:proofErr w:type="gramStart"/>
      <w:r w:rsidRPr="0089426C">
        <w:rPr>
          <w:color w:val="000000"/>
          <w:sz w:val="18"/>
          <w:szCs w:val="18"/>
        </w:rPr>
        <w:t>рассмотрения жалобы признаков состава административного правонарушения</w:t>
      </w:r>
      <w:proofErr w:type="gramEnd"/>
      <w:r w:rsidRPr="0089426C">
        <w:rPr>
          <w:color w:val="000000"/>
          <w:sz w:val="18"/>
          <w:szCs w:val="18"/>
        </w:rPr>
        <w:t xml:space="preserve">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89426C" w:rsidRPr="0089426C" w:rsidRDefault="0089426C" w:rsidP="0089426C">
      <w:pPr>
        <w:tabs>
          <w:tab w:val="left" w:pos="2694"/>
        </w:tabs>
        <w:ind w:firstLine="567"/>
        <w:jc w:val="both"/>
        <w:rPr>
          <w:color w:val="000000"/>
          <w:sz w:val="18"/>
          <w:szCs w:val="18"/>
        </w:rPr>
      </w:pPr>
    </w:p>
    <w:p w:rsidR="0089426C" w:rsidRPr="0089426C" w:rsidRDefault="0089426C" w:rsidP="0089426C">
      <w:pPr>
        <w:tabs>
          <w:tab w:val="left" w:pos="2694"/>
        </w:tabs>
        <w:ind w:firstLine="567"/>
        <w:jc w:val="both"/>
        <w:rPr>
          <w:b/>
          <w:color w:val="000000"/>
          <w:sz w:val="18"/>
          <w:szCs w:val="18"/>
        </w:rPr>
      </w:pPr>
      <w:r w:rsidRPr="0089426C">
        <w:rPr>
          <w:b/>
          <w:color w:val="000000"/>
          <w:sz w:val="18"/>
          <w:szCs w:val="18"/>
        </w:rPr>
        <w:t>5.7. Порядок  информирования заявителя о результатах рассмотрения жалобы</w:t>
      </w:r>
    </w:p>
    <w:p w:rsidR="0089426C" w:rsidRPr="0089426C" w:rsidRDefault="0089426C" w:rsidP="0089426C">
      <w:pPr>
        <w:tabs>
          <w:tab w:val="left" w:pos="2694"/>
        </w:tabs>
        <w:ind w:firstLine="567"/>
        <w:jc w:val="both"/>
        <w:rPr>
          <w:color w:val="000000"/>
          <w:sz w:val="18"/>
          <w:szCs w:val="18"/>
        </w:rPr>
      </w:pPr>
    </w:p>
    <w:p w:rsidR="0089426C" w:rsidRPr="0089426C" w:rsidRDefault="0089426C" w:rsidP="0089426C">
      <w:pPr>
        <w:tabs>
          <w:tab w:val="left" w:pos="2694"/>
        </w:tabs>
        <w:ind w:firstLine="567"/>
        <w:jc w:val="both"/>
        <w:rPr>
          <w:color w:val="000000"/>
          <w:sz w:val="18"/>
          <w:szCs w:val="18"/>
        </w:rPr>
      </w:pPr>
      <w:r w:rsidRPr="0089426C">
        <w:rPr>
          <w:color w:val="000000"/>
          <w:sz w:val="18"/>
          <w:szCs w:val="1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89426C" w:rsidRPr="0089426C" w:rsidRDefault="0089426C" w:rsidP="0089426C">
      <w:pPr>
        <w:tabs>
          <w:tab w:val="left" w:pos="2694"/>
        </w:tabs>
        <w:ind w:firstLine="567"/>
        <w:jc w:val="both"/>
        <w:rPr>
          <w:color w:val="000000"/>
          <w:sz w:val="18"/>
          <w:szCs w:val="18"/>
        </w:rPr>
      </w:pPr>
      <w:r w:rsidRPr="0089426C">
        <w:rPr>
          <w:color w:val="000000"/>
          <w:sz w:val="18"/>
          <w:szCs w:val="18"/>
        </w:rPr>
        <w:t>В ответе по результатам рассмотрения жалобы указываются:</w:t>
      </w:r>
    </w:p>
    <w:p w:rsidR="0089426C" w:rsidRPr="0089426C" w:rsidRDefault="0089426C" w:rsidP="0089426C">
      <w:pPr>
        <w:tabs>
          <w:tab w:val="left" w:pos="2694"/>
        </w:tabs>
        <w:ind w:firstLine="567"/>
        <w:jc w:val="both"/>
        <w:rPr>
          <w:color w:val="000000"/>
          <w:sz w:val="18"/>
          <w:szCs w:val="18"/>
        </w:rPr>
      </w:pPr>
      <w:r w:rsidRPr="0089426C">
        <w:rPr>
          <w:color w:val="000000"/>
          <w:sz w:val="18"/>
          <w:szCs w:val="18"/>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89426C" w:rsidRPr="0089426C" w:rsidRDefault="0089426C" w:rsidP="0089426C">
      <w:pPr>
        <w:tabs>
          <w:tab w:val="left" w:pos="2694"/>
        </w:tabs>
        <w:ind w:firstLine="567"/>
        <w:jc w:val="both"/>
        <w:rPr>
          <w:color w:val="000000"/>
          <w:sz w:val="18"/>
          <w:szCs w:val="18"/>
        </w:rPr>
      </w:pPr>
      <w:r w:rsidRPr="0089426C">
        <w:rPr>
          <w:color w:val="000000"/>
          <w:sz w:val="18"/>
          <w:szCs w:val="1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89426C" w:rsidRPr="0089426C" w:rsidRDefault="0089426C" w:rsidP="0089426C">
      <w:pPr>
        <w:tabs>
          <w:tab w:val="left" w:pos="2694"/>
        </w:tabs>
        <w:ind w:firstLine="567"/>
        <w:jc w:val="both"/>
        <w:rPr>
          <w:color w:val="000000"/>
          <w:sz w:val="18"/>
          <w:szCs w:val="18"/>
        </w:rPr>
      </w:pPr>
      <w:r w:rsidRPr="0089426C">
        <w:rPr>
          <w:color w:val="000000"/>
          <w:sz w:val="18"/>
          <w:szCs w:val="18"/>
        </w:rPr>
        <w:t>фамилия, имя, отчество (последнее - при наличии) или наименование заявителя;</w:t>
      </w:r>
    </w:p>
    <w:p w:rsidR="0089426C" w:rsidRPr="0089426C" w:rsidRDefault="0089426C" w:rsidP="0089426C">
      <w:pPr>
        <w:tabs>
          <w:tab w:val="left" w:pos="2694"/>
        </w:tabs>
        <w:ind w:firstLine="567"/>
        <w:jc w:val="both"/>
        <w:rPr>
          <w:color w:val="000000"/>
          <w:sz w:val="18"/>
          <w:szCs w:val="18"/>
        </w:rPr>
      </w:pPr>
      <w:r w:rsidRPr="0089426C">
        <w:rPr>
          <w:color w:val="000000"/>
          <w:sz w:val="18"/>
          <w:szCs w:val="18"/>
        </w:rPr>
        <w:t>основания для принятия решения по жалобе;</w:t>
      </w:r>
    </w:p>
    <w:p w:rsidR="0089426C" w:rsidRPr="0089426C" w:rsidRDefault="0089426C" w:rsidP="0089426C">
      <w:pPr>
        <w:tabs>
          <w:tab w:val="left" w:pos="2694"/>
        </w:tabs>
        <w:ind w:firstLine="567"/>
        <w:jc w:val="both"/>
        <w:rPr>
          <w:color w:val="000000"/>
          <w:sz w:val="18"/>
          <w:szCs w:val="18"/>
        </w:rPr>
      </w:pPr>
      <w:r w:rsidRPr="0089426C">
        <w:rPr>
          <w:color w:val="000000"/>
          <w:sz w:val="18"/>
          <w:szCs w:val="18"/>
        </w:rPr>
        <w:t>принятое по жалобе решение;</w:t>
      </w:r>
    </w:p>
    <w:p w:rsidR="0089426C" w:rsidRPr="0089426C" w:rsidRDefault="0089426C" w:rsidP="0089426C">
      <w:pPr>
        <w:tabs>
          <w:tab w:val="left" w:pos="2694"/>
        </w:tabs>
        <w:ind w:firstLine="567"/>
        <w:jc w:val="both"/>
        <w:rPr>
          <w:color w:val="000000"/>
          <w:sz w:val="18"/>
          <w:szCs w:val="18"/>
        </w:rPr>
      </w:pPr>
      <w:r w:rsidRPr="0089426C">
        <w:rPr>
          <w:color w:val="000000"/>
          <w:sz w:val="18"/>
          <w:szCs w:val="18"/>
        </w:rPr>
        <w:t>в случае</w:t>
      </w:r>
      <w:proofErr w:type="gramStart"/>
      <w:r w:rsidRPr="0089426C">
        <w:rPr>
          <w:color w:val="000000"/>
          <w:sz w:val="18"/>
          <w:szCs w:val="18"/>
        </w:rPr>
        <w:t>,</w:t>
      </w:r>
      <w:proofErr w:type="gramEnd"/>
      <w:r w:rsidRPr="0089426C">
        <w:rPr>
          <w:color w:val="000000"/>
          <w:sz w:val="18"/>
          <w:szCs w:val="18"/>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89426C" w:rsidRPr="0089426C" w:rsidRDefault="0089426C" w:rsidP="0089426C">
      <w:pPr>
        <w:tabs>
          <w:tab w:val="left" w:pos="2694"/>
        </w:tabs>
        <w:ind w:firstLine="567"/>
        <w:jc w:val="both"/>
        <w:rPr>
          <w:color w:val="000000"/>
          <w:sz w:val="18"/>
          <w:szCs w:val="18"/>
        </w:rPr>
      </w:pPr>
      <w:r w:rsidRPr="0089426C">
        <w:rPr>
          <w:color w:val="000000"/>
          <w:sz w:val="18"/>
          <w:szCs w:val="18"/>
        </w:rPr>
        <w:t>сведения о порядке обжалования принятого по жалобе решения.</w:t>
      </w:r>
    </w:p>
    <w:p w:rsidR="0089426C" w:rsidRPr="0089426C" w:rsidRDefault="0089426C" w:rsidP="0089426C">
      <w:pPr>
        <w:tabs>
          <w:tab w:val="left" w:pos="2694"/>
        </w:tabs>
        <w:ind w:firstLine="567"/>
        <w:jc w:val="both"/>
        <w:rPr>
          <w:color w:val="000000"/>
          <w:sz w:val="18"/>
          <w:szCs w:val="18"/>
        </w:rPr>
      </w:pPr>
    </w:p>
    <w:p w:rsidR="0089426C" w:rsidRPr="0089426C" w:rsidRDefault="0089426C" w:rsidP="0089426C">
      <w:pPr>
        <w:tabs>
          <w:tab w:val="left" w:pos="2694"/>
        </w:tabs>
        <w:ind w:firstLine="567"/>
        <w:jc w:val="both"/>
        <w:rPr>
          <w:b/>
          <w:color w:val="000000"/>
          <w:sz w:val="18"/>
          <w:szCs w:val="18"/>
        </w:rPr>
      </w:pPr>
      <w:r w:rsidRPr="0089426C">
        <w:rPr>
          <w:b/>
          <w:color w:val="000000"/>
          <w:sz w:val="18"/>
          <w:szCs w:val="18"/>
        </w:rPr>
        <w:t>5.8. Порядок обжалования решения по жалобе</w:t>
      </w:r>
    </w:p>
    <w:p w:rsidR="0089426C" w:rsidRPr="0089426C" w:rsidRDefault="0089426C" w:rsidP="0089426C">
      <w:pPr>
        <w:tabs>
          <w:tab w:val="left" w:pos="2694"/>
        </w:tabs>
        <w:ind w:firstLine="567"/>
        <w:jc w:val="both"/>
        <w:rPr>
          <w:color w:val="000000"/>
          <w:sz w:val="18"/>
          <w:szCs w:val="18"/>
        </w:rPr>
      </w:pPr>
    </w:p>
    <w:p w:rsidR="0089426C" w:rsidRPr="0089426C" w:rsidRDefault="0089426C" w:rsidP="0089426C">
      <w:pPr>
        <w:tabs>
          <w:tab w:val="left" w:pos="2694"/>
        </w:tabs>
        <w:ind w:firstLine="567"/>
        <w:jc w:val="both"/>
        <w:rPr>
          <w:color w:val="000000"/>
          <w:sz w:val="18"/>
          <w:szCs w:val="18"/>
        </w:rPr>
      </w:pPr>
      <w:r w:rsidRPr="0089426C">
        <w:rPr>
          <w:color w:val="000000"/>
          <w:sz w:val="18"/>
          <w:szCs w:val="1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89426C" w:rsidRPr="0089426C" w:rsidRDefault="0089426C" w:rsidP="0089426C">
      <w:pPr>
        <w:tabs>
          <w:tab w:val="left" w:pos="2694"/>
        </w:tabs>
        <w:ind w:firstLine="567"/>
        <w:jc w:val="both"/>
        <w:rPr>
          <w:b/>
          <w:color w:val="000000"/>
          <w:sz w:val="18"/>
          <w:szCs w:val="18"/>
        </w:rPr>
      </w:pPr>
      <w:r w:rsidRPr="0089426C">
        <w:rPr>
          <w:b/>
          <w:color w:val="000000"/>
          <w:sz w:val="18"/>
          <w:szCs w:val="18"/>
        </w:rPr>
        <w:t>5.9. Право заявителя на получение информации и документов, необходимых для обоснования и рассмотрения жалобы</w:t>
      </w:r>
    </w:p>
    <w:p w:rsidR="0089426C" w:rsidRPr="0089426C" w:rsidRDefault="0089426C" w:rsidP="0089426C">
      <w:pPr>
        <w:tabs>
          <w:tab w:val="left" w:pos="2694"/>
        </w:tabs>
        <w:ind w:firstLine="567"/>
        <w:jc w:val="both"/>
        <w:rPr>
          <w:color w:val="000000"/>
          <w:sz w:val="18"/>
          <w:szCs w:val="18"/>
        </w:rPr>
      </w:pPr>
      <w:r w:rsidRPr="0089426C">
        <w:rPr>
          <w:color w:val="000000"/>
          <w:sz w:val="18"/>
          <w:szCs w:val="1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89426C" w:rsidRPr="0089426C" w:rsidRDefault="0089426C" w:rsidP="0089426C">
      <w:pPr>
        <w:tabs>
          <w:tab w:val="left" w:pos="2694"/>
        </w:tabs>
        <w:ind w:firstLine="567"/>
        <w:jc w:val="both"/>
        <w:rPr>
          <w:b/>
          <w:color w:val="000000"/>
          <w:sz w:val="18"/>
          <w:szCs w:val="18"/>
        </w:rPr>
      </w:pPr>
      <w:r w:rsidRPr="0089426C">
        <w:rPr>
          <w:b/>
          <w:color w:val="000000"/>
          <w:sz w:val="18"/>
          <w:szCs w:val="18"/>
        </w:rPr>
        <w:t>5.10. Способы информирования заявителей о порядке подачи и рассмотрения жалобы</w:t>
      </w:r>
    </w:p>
    <w:p w:rsidR="0089426C" w:rsidRPr="0089426C" w:rsidRDefault="0089426C" w:rsidP="0089426C">
      <w:pPr>
        <w:tabs>
          <w:tab w:val="left" w:pos="2694"/>
        </w:tabs>
        <w:ind w:firstLine="567"/>
        <w:jc w:val="both"/>
        <w:rPr>
          <w:color w:val="000000"/>
          <w:sz w:val="18"/>
          <w:szCs w:val="18"/>
        </w:rPr>
      </w:pPr>
      <w:r w:rsidRPr="0089426C">
        <w:rPr>
          <w:color w:val="000000"/>
          <w:sz w:val="18"/>
          <w:szCs w:val="18"/>
        </w:rPr>
        <w:t>Информацию о порядке подачи и рассмотрения жалобы заявители могут получить на информационном стенде в администрации поселения, на Едином портале государственных и муниципальных услуг, на Портале государственных и муниципальных услуг, на официальном сайте администрации поселения, в ходе личного приема, а также по телефону, электронной почте.</w:t>
      </w:r>
    </w:p>
    <w:p w:rsidR="0089426C" w:rsidRPr="0089426C" w:rsidRDefault="0089426C" w:rsidP="0089426C">
      <w:pPr>
        <w:tabs>
          <w:tab w:val="left" w:pos="2694"/>
        </w:tabs>
        <w:ind w:firstLine="567"/>
        <w:jc w:val="both"/>
        <w:rPr>
          <w:color w:val="000000"/>
          <w:sz w:val="18"/>
          <w:szCs w:val="18"/>
        </w:rPr>
      </w:pPr>
      <w:r w:rsidRPr="0089426C">
        <w:rPr>
          <w:color w:val="000000"/>
          <w:sz w:val="18"/>
          <w:szCs w:val="18"/>
        </w:rPr>
        <w:t>Для получения информации о порядке подачи и рассмотрения жалобы заявитель вправе обратиться:</w:t>
      </w:r>
    </w:p>
    <w:p w:rsidR="0089426C" w:rsidRPr="0089426C" w:rsidRDefault="0089426C" w:rsidP="0089426C">
      <w:pPr>
        <w:tabs>
          <w:tab w:val="left" w:pos="2694"/>
        </w:tabs>
        <w:ind w:firstLine="567"/>
        <w:jc w:val="both"/>
        <w:rPr>
          <w:color w:val="000000"/>
          <w:sz w:val="18"/>
          <w:szCs w:val="18"/>
        </w:rPr>
      </w:pPr>
      <w:r w:rsidRPr="0089426C">
        <w:rPr>
          <w:color w:val="000000"/>
          <w:sz w:val="18"/>
          <w:szCs w:val="18"/>
        </w:rPr>
        <w:t>в устной форме;</w:t>
      </w:r>
    </w:p>
    <w:p w:rsidR="0089426C" w:rsidRPr="0089426C" w:rsidRDefault="0089426C" w:rsidP="0089426C">
      <w:pPr>
        <w:tabs>
          <w:tab w:val="left" w:pos="2694"/>
        </w:tabs>
        <w:ind w:firstLine="567"/>
        <w:jc w:val="both"/>
        <w:rPr>
          <w:color w:val="000000"/>
          <w:sz w:val="18"/>
          <w:szCs w:val="18"/>
        </w:rPr>
      </w:pPr>
      <w:r w:rsidRPr="0089426C">
        <w:rPr>
          <w:color w:val="000000"/>
          <w:sz w:val="18"/>
          <w:szCs w:val="18"/>
        </w:rPr>
        <w:t>в форме электронного документа;</w:t>
      </w:r>
    </w:p>
    <w:p w:rsidR="0089426C" w:rsidRPr="0089426C" w:rsidRDefault="0089426C" w:rsidP="0089426C">
      <w:pPr>
        <w:tabs>
          <w:tab w:val="left" w:pos="2694"/>
        </w:tabs>
        <w:ind w:firstLine="567"/>
        <w:jc w:val="both"/>
        <w:rPr>
          <w:color w:val="000000"/>
          <w:sz w:val="18"/>
          <w:szCs w:val="18"/>
        </w:rPr>
      </w:pPr>
      <w:r w:rsidRPr="0089426C">
        <w:rPr>
          <w:color w:val="000000"/>
          <w:sz w:val="18"/>
          <w:szCs w:val="18"/>
        </w:rPr>
        <w:t>по телефону;</w:t>
      </w:r>
    </w:p>
    <w:p w:rsidR="0089426C" w:rsidRPr="0089426C" w:rsidRDefault="0089426C" w:rsidP="0089426C">
      <w:pPr>
        <w:tabs>
          <w:tab w:val="left" w:pos="2694"/>
        </w:tabs>
        <w:ind w:firstLine="567"/>
        <w:jc w:val="both"/>
        <w:rPr>
          <w:color w:val="000000"/>
          <w:sz w:val="18"/>
          <w:szCs w:val="18"/>
        </w:rPr>
      </w:pPr>
      <w:r w:rsidRPr="0089426C">
        <w:rPr>
          <w:color w:val="000000"/>
          <w:sz w:val="18"/>
          <w:szCs w:val="18"/>
        </w:rPr>
        <w:t>в письменной форме.</w:t>
      </w:r>
    </w:p>
    <w:p w:rsidR="0089426C" w:rsidRPr="0089426C" w:rsidRDefault="0089426C" w:rsidP="0089426C">
      <w:pPr>
        <w:tabs>
          <w:tab w:val="left" w:pos="2694"/>
        </w:tabs>
        <w:ind w:firstLine="540"/>
        <w:jc w:val="center"/>
        <w:rPr>
          <w:b/>
          <w:sz w:val="18"/>
          <w:szCs w:val="18"/>
        </w:rPr>
      </w:pPr>
      <w:r w:rsidRPr="0089426C">
        <w:rPr>
          <w:color w:val="000000"/>
          <w:sz w:val="18"/>
          <w:szCs w:val="18"/>
        </w:rPr>
        <w:t>_____________________________________________</w:t>
      </w:r>
    </w:p>
    <w:p w:rsidR="0089426C" w:rsidRPr="0089426C" w:rsidRDefault="0089426C" w:rsidP="0089426C">
      <w:pPr>
        <w:tabs>
          <w:tab w:val="left" w:pos="2694"/>
        </w:tabs>
        <w:ind w:firstLine="540"/>
        <w:jc w:val="center"/>
        <w:rPr>
          <w:b/>
          <w:sz w:val="18"/>
          <w:szCs w:val="18"/>
        </w:rPr>
      </w:pPr>
    </w:p>
    <w:p w:rsidR="0089426C" w:rsidRPr="0089426C" w:rsidRDefault="0089426C" w:rsidP="0089426C">
      <w:pPr>
        <w:ind w:firstLine="540"/>
        <w:jc w:val="center"/>
        <w:rPr>
          <w:b/>
          <w:sz w:val="18"/>
          <w:szCs w:val="18"/>
        </w:rPr>
      </w:pPr>
    </w:p>
    <w:tbl>
      <w:tblPr>
        <w:tblW w:w="0" w:type="auto"/>
        <w:tblInd w:w="5211" w:type="dxa"/>
        <w:tblLook w:val="04A0"/>
      </w:tblPr>
      <w:tblGrid>
        <w:gridCol w:w="4361"/>
      </w:tblGrid>
      <w:tr w:rsidR="0089426C" w:rsidRPr="0089426C" w:rsidTr="0089426C">
        <w:tc>
          <w:tcPr>
            <w:tcW w:w="4361" w:type="dxa"/>
          </w:tcPr>
          <w:p w:rsidR="0089426C" w:rsidRPr="0089426C" w:rsidRDefault="0089426C" w:rsidP="0089426C">
            <w:pPr>
              <w:jc w:val="center"/>
              <w:rPr>
                <w:bCs/>
                <w:sz w:val="18"/>
                <w:szCs w:val="18"/>
              </w:rPr>
            </w:pPr>
            <w:r w:rsidRPr="0089426C">
              <w:rPr>
                <w:bCs/>
                <w:sz w:val="18"/>
                <w:szCs w:val="18"/>
              </w:rPr>
              <w:t>Приложение № 1</w:t>
            </w:r>
            <w:r w:rsidRPr="0089426C">
              <w:rPr>
                <w:bCs/>
                <w:sz w:val="18"/>
                <w:szCs w:val="18"/>
              </w:rPr>
              <w:br/>
              <w:t xml:space="preserve">к </w:t>
            </w:r>
            <w:hyperlink r:id="rId102" w:history="1">
              <w:r w:rsidRPr="0089426C">
                <w:rPr>
                  <w:bCs/>
                  <w:sz w:val="18"/>
                  <w:szCs w:val="18"/>
                </w:rPr>
                <w:t>Административному регламенту</w:t>
              </w:r>
            </w:hyperlink>
            <w:r w:rsidRPr="0089426C">
              <w:rPr>
                <w:bCs/>
                <w:sz w:val="18"/>
                <w:szCs w:val="18"/>
              </w:rPr>
              <w:br/>
              <w:t xml:space="preserve">по предоставлению </w:t>
            </w:r>
          </w:p>
          <w:p w:rsidR="0089426C" w:rsidRPr="0089426C" w:rsidRDefault="0089426C" w:rsidP="0089426C">
            <w:pPr>
              <w:jc w:val="center"/>
              <w:rPr>
                <w:bCs/>
                <w:sz w:val="18"/>
                <w:szCs w:val="18"/>
              </w:rPr>
            </w:pPr>
            <w:r w:rsidRPr="0089426C">
              <w:rPr>
                <w:bCs/>
                <w:sz w:val="18"/>
                <w:szCs w:val="18"/>
              </w:rPr>
              <w:t>муниципальной услуги «Подготовка и выдача градостроительного плана земельного участка»</w:t>
            </w:r>
          </w:p>
          <w:p w:rsidR="0089426C" w:rsidRPr="0089426C" w:rsidRDefault="0089426C" w:rsidP="0089426C">
            <w:pPr>
              <w:jc w:val="right"/>
              <w:rPr>
                <w:bCs/>
                <w:sz w:val="18"/>
                <w:szCs w:val="18"/>
              </w:rPr>
            </w:pPr>
          </w:p>
        </w:tc>
      </w:tr>
    </w:tbl>
    <w:p w:rsidR="0089426C" w:rsidRPr="0089426C" w:rsidRDefault="0089426C" w:rsidP="0089426C">
      <w:pPr>
        <w:jc w:val="right"/>
        <w:rPr>
          <w:bCs/>
          <w:sz w:val="18"/>
          <w:szCs w:val="18"/>
        </w:rPr>
      </w:pPr>
    </w:p>
    <w:p w:rsidR="0089426C" w:rsidRPr="0089426C" w:rsidRDefault="0089426C" w:rsidP="0089426C">
      <w:pPr>
        <w:pStyle w:val="ConsPlusNormal"/>
        <w:jc w:val="center"/>
        <w:rPr>
          <w:b/>
          <w:sz w:val="18"/>
          <w:szCs w:val="18"/>
        </w:rPr>
      </w:pPr>
      <w:r w:rsidRPr="0089426C">
        <w:rPr>
          <w:b/>
          <w:sz w:val="18"/>
          <w:szCs w:val="18"/>
        </w:rPr>
        <w:t>Информация об адресах, контактных телефонах, адресах электронной почты администрации Сутчевского сельского поселения Мариинско-Посадского района Чувашской Республики, предоставляющей муниципальную услугу</w:t>
      </w:r>
    </w:p>
    <w:p w:rsidR="0089426C" w:rsidRPr="0089426C" w:rsidRDefault="0089426C" w:rsidP="0089426C">
      <w:pPr>
        <w:pStyle w:val="ConsPlusNormal"/>
        <w:jc w:val="center"/>
        <w:rPr>
          <w:b/>
          <w:sz w:val="18"/>
          <w:szCs w:val="18"/>
        </w:rPr>
      </w:pPr>
    </w:p>
    <w:p w:rsidR="0089426C" w:rsidRPr="0089426C" w:rsidRDefault="0089426C" w:rsidP="0089426C">
      <w:pPr>
        <w:pStyle w:val="ConsPlusNormal"/>
        <w:jc w:val="both"/>
        <w:rPr>
          <w:sz w:val="18"/>
          <w:szCs w:val="18"/>
        </w:rPr>
      </w:pPr>
    </w:p>
    <w:p w:rsidR="0089426C" w:rsidRPr="0089426C" w:rsidRDefault="0089426C" w:rsidP="0089426C">
      <w:pPr>
        <w:pStyle w:val="ConsPlusNormal"/>
        <w:ind w:firstLine="540"/>
        <w:jc w:val="both"/>
        <w:rPr>
          <w:sz w:val="18"/>
          <w:szCs w:val="18"/>
        </w:rPr>
      </w:pPr>
      <w:r w:rsidRPr="0089426C">
        <w:rPr>
          <w:sz w:val="18"/>
          <w:szCs w:val="18"/>
        </w:rPr>
        <w:t xml:space="preserve">Адрес: 429587, Россия, Чувашская Республика, Мариинско-Посадский район,  д. </w:t>
      </w:r>
      <w:proofErr w:type="spellStart"/>
      <w:r w:rsidRPr="0089426C">
        <w:rPr>
          <w:sz w:val="18"/>
          <w:szCs w:val="18"/>
        </w:rPr>
        <w:t>Сутчево</w:t>
      </w:r>
      <w:proofErr w:type="spellEnd"/>
      <w:r w:rsidRPr="0089426C">
        <w:rPr>
          <w:sz w:val="18"/>
          <w:szCs w:val="18"/>
        </w:rPr>
        <w:t>, ул. Новая, дом 15</w:t>
      </w:r>
    </w:p>
    <w:p w:rsidR="0089426C" w:rsidRPr="0089426C" w:rsidRDefault="0089426C" w:rsidP="0089426C">
      <w:pPr>
        <w:pStyle w:val="ConsPlusNormal"/>
        <w:ind w:firstLine="540"/>
        <w:jc w:val="both"/>
        <w:rPr>
          <w:sz w:val="18"/>
          <w:szCs w:val="18"/>
        </w:rPr>
      </w:pPr>
      <w:r w:rsidRPr="0089426C">
        <w:rPr>
          <w:sz w:val="18"/>
          <w:szCs w:val="18"/>
        </w:rPr>
        <w:t xml:space="preserve">Адрес официального сайта на Портале органов власти Чувашской Республики в информационно-коммуникационной сети «Интернет»: </w:t>
      </w:r>
      <w:hyperlink r:id="rId103" w:history="1">
        <w:r w:rsidRPr="0089426C">
          <w:rPr>
            <w:rStyle w:val="a9"/>
            <w:sz w:val="18"/>
            <w:szCs w:val="18"/>
          </w:rPr>
          <w:t>http://gov.cap.ru/Default.aspx?gov_id=416&amp;unit=contact</w:t>
        </w:r>
      </w:hyperlink>
    </w:p>
    <w:p w:rsidR="0089426C" w:rsidRPr="0089426C" w:rsidRDefault="0089426C" w:rsidP="0089426C">
      <w:pPr>
        <w:pStyle w:val="ConsPlusNormal"/>
        <w:ind w:firstLine="540"/>
        <w:jc w:val="both"/>
        <w:rPr>
          <w:sz w:val="18"/>
          <w:szCs w:val="18"/>
        </w:rPr>
      </w:pPr>
      <w:r w:rsidRPr="0089426C">
        <w:rPr>
          <w:sz w:val="18"/>
          <w:szCs w:val="18"/>
        </w:rPr>
        <w:t xml:space="preserve">Адрес электронной почты: </w:t>
      </w:r>
      <w:proofErr w:type="spellStart"/>
      <w:r w:rsidRPr="0089426C">
        <w:rPr>
          <w:sz w:val="18"/>
          <w:szCs w:val="18"/>
          <w:lang w:val="en-US"/>
        </w:rPr>
        <w:t>marpos</w:t>
      </w:r>
      <w:proofErr w:type="spellEnd"/>
      <w:r w:rsidRPr="0089426C">
        <w:rPr>
          <w:sz w:val="18"/>
          <w:szCs w:val="18"/>
        </w:rPr>
        <w:t>_</w:t>
      </w:r>
      <w:proofErr w:type="spellStart"/>
      <w:r w:rsidRPr="0089426C">
        <w:rPr>
          <w:sz w:val="18"/>
          <w:szCs w:val="18"/>
          <w:lang w:val="en-US"/>
        </w:rPr>
        <w:t>sut</w:t>
      </w:r>
      <w:proofErr w:type="spellEnd"/>
      <w:r w:rsidRPr="0089426C">
        <w:rPr>
          <w:sz w:val="18"/>
          <w:szCs w:val="18"/>
        </w:rPr>
        <w:t>@</w:t>
      </w:r>
      <w:r w:rsidRPr="0089426C">
        <w:rPr>
          <w:sz w:val="18"/>
          <w:szCs w:val="18"/>
          <w:lang w:val="en-US"/>
        </w:rPr>
        <w:t>cap</w:t>
      </w:r>
      <w:r w:rsidRPr="0089426C">
        <w:rPr>
          <w:sz w:val="18"/>
          <w:szCs w:val="18"/>
        </w:rPr>
        <w:t>.</w:t>
      </w:r>
      <w:proofErr w:type="spellStart"/>
      <w:r w:rsidRPr="0089426C">
        <w:rPr>
          <w:sz w:val="18"/>
          <w:szCs w:val="18"/>
          <w:lang w:val="en-US"/>
        </w:rPr>
        <w:t>ru</w:t>
      </w:r>
      <w:proofErr w:type="spellEnd"/>
    </w:p>
    <w:p w:rsidR="0089426C" w:rsidRPr="0089426C" w:rsidRDefault="0089426C" w:rsidP="0089426C">
      <w:pPr>
        <w:pStyle w:val="ConsPlusNormal"/>
        <w:ind w:firstLine="540"/>
        <w:jc w:val="both"/>
        <w:rPr>
          <w:sz w:val="18"/>
          <w:szCs w:val="18"/>
        </w:rPr>
      </w:pPr>
      <w:r w:rsidRPr="0089426C">
        <w:rPr>
          <w:sz w:val="18"/>
          <w:szCs w:val="18"/>
        </w:rPr>
        <w:t>Тел./факс: 88354232233</w:t>
      </w:r>
    </w:p>
    <w:p w:rsidR="0089426C" w:rsidRPr="0089426C" w:rsidRDefault="0089426C" w:rsidP="0089426C">
      <w:pPr>
        <w:pStyle w:val="ConsPlusNormal"/>
        <w:jc w:val="both"/>
        <w:rPr>
          <w:sz w:val="18"/>
          <w:szCs w:val="18"/>
        </w:rPr>
      </w:pPr>
    </w:p>
    <w:p w:rsidR="0089426C" w:rsidRPr="0089426C" w:rsidRDefault="0089426C" w:rsidP="0089426C">
      <w:pPr>
        <w:pStyle w:val="ConsPlusNormal"/>
        <w:jc w:val="both"/>
        <w:rPr>
          <w:sz w:val="18"/>
          <w:szCs w:val="18"/>
        </w:rPr>
      </w:pPr>
    </w:p>
    <w:p w:rsidR="0089426C" w:rsidRPr="0089426C" w:rsidRDefault="0089426C" w:rsidP="0089426C">
      <w:pPr>
        <w:pStyle w:val="ConsPlusNormal"/>
        <w:jc w:val="center"/>
        <w:rPr>
          <w:sz w:val="18"/>
          <w:szCs w:val="18"/>
        </w:rPr>
      </w:pPr>
      <w:r w:rsidRPr="0089426C">
        <w:rPr>
          <w:sz w:val="18"/>
          <w:szCs w:val="18"/>
        </w:rPr>
        <w:t>Сведения</w:t>
      </w:r>
    </w:p>
    <w:p w:rsidR="0089426C" w:rsidRPr="0089426C" w:rsidRDefault="0089426C" w:rsidP="0089426C">
      <w:pPr>
        <w:pStyle w:val="ConsPlusNormal"/>
        <w:jc w:val="center"/>
        <w:rPr>
          <w:sz w:val="18"/>
          <w:szCs w:val="18"/>
        </w:rPr>
      </w:pPr>
      <w:r w:rsidRPr="0089426C">
        <w:rPr>
          <w:sz w:val="18"/>
          <w:szCs w:val="18"/>
        </w:rPr>
        <w:t>о графике работы администрации Сутчевского сельского поселения</w:t>
      </w:r>
    </w:p>
    <w:p w:rsidR="0089426C" w:rsidRPr="0089426C" w:rsidRDefault="0089426C" w:rsidP="0089426C">
      <w:pPr>
        <w:pStyle w:val="ConsPlusNormal"/>
        <w:jc w:val="both"/>
        <w:rPr>
          <w:sz w:val="18"/>
          <w:szCs w:val="18"/>
        </w:rPr>
      </w:pPr>
    </w:p>
    <w:p w:rsidR="0089426C" w:rsidRPr="0089426C" w:rsidRDefault="0089426C" w:rsidP="0089426C">
      <w:pPr>
        <w:pStyle w:val="ConsPlusNormal"/>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20"/>
        <w:gridCol w:w="1208"/>
        <w:gridCol w:w="2280"/>
      </w:tblGrid>
      <w:tr w:rsidR="0089426C" w:rsidRPr="0089426C" w:rsidTr="0089426C">
        <w:tc>
          <w:tcPr>
            <w:tcW w:w="5820" w:type="dxa"/>
          </w:tcPr>
          <w:p w:rsidR="0089426C" w:rsidRPr="0089426C" w:rsidRDefault="0089426C" w:rsidP="0089426C">
            <w:pPr>
              <w:pStyle w:val="ConsPlusNormal"/>
              <w:jc w:val="center"/>
              <w:rPr>
                <w:sz w:val="18"/>
                <w:szCs w:val="18"/>
              </w:rPr>
            </w:pPr>
            <w:r w:rsidRPr="0089426C">
              <w:rPr>
                <w:sz w:val="18"/>
                <w:szCs w:val="18"/>
              </w:rPr>
              <w:t>Должность</w:t>
            </w:r>
          </w:p>
        </w:tc>
        <w:tc>
          <w:tcPr>
            <w:tcW w:w="1208" w:type="dxa"/>
          </w:tcPr>
          <w:p w:rsidR="0089426C" w:rsidRPr="0089426C" w:rsidRDefault="0089426C" w:rsidP="0089426C">
            <w:pPr>
              <w:pStyle w:val="ConsPlusNormal"/>
              <w:jc w:val="center"/>
              <w:rPr>
                <w:sz w:val="18"/>
                <w:szCs w:val="18"/>
              </w:rPr>
            </w:pPr>
            <w:r w:rsidRPr="0089426C">
              <w:rPr>
                <w:sz w:val="18"/>
                <w:szCs w:val="18"/>
              </w:rPr>
              <w:t>Контактный телефон</w:t>
            </w:r>
          </w:p>
        </w:tc>
        <w:tc>
          <w:tcPr>
            <w:tcW w:w="2280" w:type="dxa"/>
          </w:tcPr>
          <w:p w:rsidR="0089426C" w:rsidRPr="0089426C" w:rsidRDefault="0089426C" w:rsidP="0089426C">
            <w:pPr>
              <w:pStyle w:val="ConsPlusNormal"/>
              <w:jc w:val="center"/>
              <w:rPr>
                <w:sz w:val="18"/>
                <w:szCs w:val="18"/>
              </w:rPr>
            </w:pPr>
            <w:r w:rsidRPr="0089426C">
              <w:rPr>
                <w:sz w:val="18"/>
                <w:szCs w:val="18"/>
              </w:rPr>
              <w:t>График приема</w:t>
            </w:r>
          </w:p>
        </w:tc>
      </w:tr>
      <w:tr w:rsidR="0089426C" w:rsidRPr="0089426C" w:rsidTr="0089426C">
        <w:tc>
          <w:tcPr>
            <w:tcW w:w="5820" w:type="dxa"/>
          </w:tcPr>
          <w:p w:rsidR="0089426C" w:rsidRPr="0089426C" w:rsidRDefault="0089426C" w:rsidP="0089426C">
            <w:pPr>
              <w:pStyle w:val="ConsPlusNormal"/>
              <w:jc w:val="center"/>
              <w:rPr>
                <w:sz w:val="18"/>
                <w:szCs w:val="18"/>
              </w:rPr>
            </w:pPr>
            <w:r w:rsidRPr="0089426C">
              <w:rPr>
                <w:sz w:val="18"/>
                <w:szCs w:val="18"/>
              </w:rPr>
              <w:t>Глава Сутчевского сельского поселения</w:t>
            </w:r>
          </w:p>
        </w:tc>
        <w:tc>
          <w:tcPr>
            <w:tcW w:w="1208" w:type="dxa"/>
          </w:tcPr>
          <w:p w:rsidR="0089426C" w:rsidRPr="0089426C" w:rsidRDefault="0089426C" w:rsidP="0089426C">
            <w:pPr>
              <w:pStyle w:val="ConsPlusNormal"/>
              <w:jc w:val="center"/>
              <w:rPr>
                <w:sz w:val="18"/>
                <w:szCs w:val="18"/>
              </w:rPr>
            </w:pPr>
            <w:r w:rsidRPr="0089426C">
              <w:rPr>
                <w:sz w:val="18"/>
                <w:szCs w:val="18"/>
              </w:rPr>
              <w:t>88354232233</w:t>
            </w:r>
          </w:p>
        </w:tc>
        <w:tc>
          <w:tcPr>
            <w:tcW w:w="2280" w:type="dxa"/>
          </w:tcPr>
          <w:p w:rsidR="0089426C" w:rsidRPr="0089426C" w:rsidRDefault="0089426C" w:rsidP="0089426C">
            <w:pPr>
              <w:pStyle w:val="ConsPlusNormal"/>
              <w:jc w:val="center"/>
              <w:rPr>
                <w:sz w:val="18"/>
                <w:szCs w:val="18"/>
              </w:rPr>
            </w:pPr>
            <w:r w:rsidRPr="0089426C">
              <w:rPr>
                <w:sz w:val="18"/>
                <w:szCs w:val="18"/>
              </w:rPr>
              <w:t>8.00-17.00</w:t>
            </w:r>
          </w:p>
          <w:p w:rsidR="0089426C" w:rsidRPr="0089426C" w:rsidRDefault="0089426C" w:rsidP="0089426C">
            <w:pPr>
              <w:pStyle w:val="ConsPlusNormal"/>
              <w:jc w:val="center"/>
              <w:rPr>
                <w:sz w:val="18"/>
                <w:szCs w:val="18"/>
              </w:rPr>
            </w:pPr>
            <w:r w:rsidRPr="0089426C">
              <w:rPr>
                <w:sz w:val="18"/>
                <w:szCs w:val="18"/>
              </w:rPr>
              <w:t>Обед 12.00-13.00</w:t>
            </w:r>
          </w:p>
        </w:tc>
      </w:tr>
      <w:tr w:rsidR="0089426C" w:rsidRPr="0089426C" w:rsidTr="0089426C">
        <w:tc>
          <w:tcPr>
            <w:tcW w:w="5820" w:type="dxa"/>
          </w:tcPr>
          <w:p w:rsidR="0089426C" w:rsidRPr="0089426C" w:rsidRDefault="0089426C" w:rsidP="0089426C">
            <w:pPr>
              <w:pStyle w:val="ConsPlusNormal"/>
              <w:jc w:val="center"/>
              <w:rPr>
                <w:sz w:val="18"/>
                <w:szCs w:val="18"/>
              </w:rPr>
            </w:pPr>
            <w:r w:rsidRPr="0089426C">
              <w:rPr>
                <w:sz w:val="18"/>
                <w:szCs w:val="18"/>
              </w:rPr>
              <w:t>Ведущий специалист-эксперт</w:t>
            </w:r>
          </w:p>
        </w:tc>
        <w:tc>
          <w:tcPr>
            <w:tcW w:w="1208" w:type="dxa"/>
          </w:tcPr>
          <w:p w:rsidR="0089426C" w:rsidRPr="0089426C" w:rsidRDefault="0089426C" w:rsidP="0089426C">
            <w:pPr>
              <w:pStyle w:val="ConsPlusNormal"/>
              <w:jc w:val="center"/>
              <w:rPr>
                <w:sz w:val="18"/>
                <w:szCs w:val="18"/>
              </w:rPr>
            </w:pPr>
            <w:r w:rsidRPr="0089426C">
              <w:rPr>
                <w:sz w:val="18"/>
                <w:szCs w:val="18"/>
              </w:rPr>
              <w:t>88354232233</w:t>
            </w:r>
          </w:p>
        </w:tc>
        <w:tc>
          <w:tcPr>
            <w:tcW w:w="2280" w:type="dxa"/>
          </w:tcPr>
          <w:p w:rsidR="0089426C" w:rsidRPr="0089426C" w:rsidRDefault="0089426C" w:rsidP="0089426C">
            <w:pPr>
              <w:pStyle w:val="ConsPlusNormal"/>
              <w:jc w:val="center"/>
              <w:rPr>
                <w:sz w:val="18"/>
                <w:szCs w:val="18"/>
              </w:rPr>
            </w:pPr>
            <w:r w:rsidRPr="0089426C">
              <w:rPr>
                <w:sz w:val="18"/>
                <w:szCs w:val="18"/>
              </w:rPr>
              <w:t>8.00-17.00</w:t>
            </w:r>
          </w:p>
          <w:p w:rsidR="0089426C" w:rsidRPr="0089426C" w:rsidRDefault="0089426C" w:rsidP="0089426C">
            <w:pPr>
              <w:pStyle w:val="ConsPlusNormal"/>
              <w:jc w:val="center"/>
              <w:rPr>
                <w:sz w:val="18"/>
                <w:szCs w:val="18"/>
              </w:rPr>
            </w:pPr>
            <w:r w:rsidRPr="0089426C">
              <w:rPr>
                <w:sz w:val="18"/>
                <w:szCs w:val="18"/>
              </w:rPr>
              <w:t>Обед 12.00-13.00</w:t>
            </w:r>
          </w:p>
        </w:tc>
      </w:tr>
      <w:tr w:rsidR="0089426C" w:rsidRPr="0089426C" w:rsidTr="0089426C">
        <w:tc>
          <w:tcPr>
            <w:tcW w:w="5820" w:type="dxa"/>
          </w:tcPr>
          <w:p w:rsidR="0089426C" w:rsidRPr="0089426C" w:rsidRDefault="0089426C" w:rsidP="0089426C">
            <w:pPr>
              <w:pStyle w:val="ConsPlusNormal"/>
              <w:jc w:val="center"/>
              <w:rPr>
                <w:sz w:val="18"/>
                <w:szCs w:val="18"/>
              </w:rPr>
            </w:pPr>
            <w:r w:rsidRPr="0089426C">
              <w:rPr>
                <w:sz w:val="18"/>
                <w:szCs w:val="18"/>
              </w:rPr>
              <w:lastRenderedPageBreak/>
              <w:t>Специалист-эксперт</w:t>
            </w:r>
          </w:p>
        </w:tc>
        <w:tc>
          <w:tcPr>
            <w:tcW w:w="1208" w:type="dxa"/>
          </w:tcPr>
          <w:p w:rsidR="0089426C" w:rsidRPr="0089426C" w:rsidRDefault="0089426C" w:rsidP="0089426C">
            <w:pPr>
              <w:pStyle w:val="ConsPlusNormal"/>
              <w:jc w:val="center"/>
              <w:rPr>
                <w:sz w:val="18"/>
                <w:szCs w:val="18"/>
              </w:rPr>
            </w:pPr>
            <w:r w:rsidRPr="0089426C">
              <w:rPr>
                <w:sz w:val="18"/>
                <w:szCs w:val="18"/>
              </w:rPr>
              <w:t>88354232233</w:t>
            </w:r>
          </w:p>
        </w:tc>
        <w:tc>
          <w:tcPr>
            <w:tcW w:w="2280" w:type="dxa"/>
          </w:tcPr>
          <w:p w:rsidR="0089426C" w:rsidRPr="0089426C" w:rsidRDefault="0089426C" w:rsidP="0089426C">
            <w:pPr>
              <w:pStyle w:val="ConsPlusNormal"/>
              <w:jc w:val="center"/>
              <w:rPr>
                <w:sz w:val="18"/>
                <w:szCs w:val="18"/>
              </w:rPr>
            </w:pPr>
            <w:r w:rsidRPr="0089426C">
              <w:rPr>
                <w:sz w:val="18"/>
                <w:szCs w:val="18"/>
              </w:rPr>
              <w:t>8.00-17.00</w:t>
            </w:r>
          </w:p>
          <w:p w:rsidR="0089426C" w:rsidRPr="0089426C" w:rsidRDefault="0089426C" w:rsidP="0089426C">
            <w:pPr>
              <w:pStyle w:val="ConsPlusNormal"/>
              <w:jc w:val="center"/>
              <w:rPr>
                <w:sz w:val="18"/>
                <w:szCs w:val="18"/>
              </w:rPr>
            </w:pPr>
            <w:r w:rsidRPr="0089426C">
              <w:rPr>
                <w:sz w:val="18"/>
                <w:szCs w:val="18"/>
              </w:rPr>
              <w:t>Обед 12.00-13.00</w:t>
            </w:r>
          </w:p>
        </w:tc>
      </w:tr>
    </w:tbl>
    <w:p w:rsidR="0089426C" w:rsidRPr="0089426C" w:rsidRDefault="0089426C" w:rsidP="0089426C">
      <w:pPr>
        <w:pStyle w:val="ConsPlusNormal"/>
        <w:jc w:val="both"/>
        <w:rPr>
          <w:sz w:val="18"/>
          <w:szCs w:val="18"/>
        </w:rPr>
      </w:pPr>
    </w:p>
    <w:p w:rsidR="0089426C" w:rsidRPr="0089426C" w:rsidRDefault="0089426C" w:rsidP="0089426C">
      <w:pPr>
        <w:pStyle w:val="ConsPlusNormal"/>
        <w:ind w:firstLine="540"/>
        <w:jc w:val="both"/>
        <w:rPr>
          <w:sz w:val="18"/>
          <w:szCs w:val="18"/>
        </w:rPr>
      </w:pPr>
      <w:r w:rsidRPr="0089426C">
        <w:rPr>
          <w:sz w:val="18"/>
          <w:szCs w:val="18"/>
        </w:rPr>
        <w:t>Выходные дни: суббота, воскресенье, праздничные дни</w:t>
      </w:r>
    </w:p>
    <w:p w:rsidR="0089426C" w:rsidRPr="0089426C" w:rsidRDefault="0089426C" w:rsidP="0089426C">
      <w:pPr>
        <w:jc w:val="right"/>
        <w:rPr>
          <w:rStyle w:val="ac"/>
          <w:b w:val="0"/>
          <w:bCs w:val="0"/>
          <w:sz w:val="18"/>
          <w:szCs w:val="18"/>
        </w:rPr>
      </w:pPr>
    </w:p>
    <w:tbl>
      <w:tblPr>
        <w:tblW w:w="0" w:type="auto"/>
        <w:tblInd w:w="5495" w:type="dxa"/>
        <w:tblLook w:val="04A0"/>
      </w:tblPr>
      <w:tblGrid>
        <w:gridCol w:w="4077"/>
      </w:tblGrid>
      <w:tr w:rsidR="0089426C" w:rsidRPr="0089426C" w:rsidTr="0089426C">
        <w:tc>
          <w:tcPr>
            <w:tcW w:w="4077" w:type="dxa"/>
          </w:tcPr>
          <w:p w:rsidR="0089426C" w:rsidRPr="0089426C" w:rsidRDefault="0089426C" w:rsidP="0089426C">
            <w:pPr>
              <w:jc w:val="center"/>
              <w:rPr>
                <w:bCs/>
                <w:sz w:val="18"/>
                <w:szCs w:val="18"/>
              </w:rPr>
            </w:pPr>
            <w:r w:rsidRPr="0089426C">
              <w:rPr>
                <w:bCs/>
                <w:sz w:val="18"/>
                <w:szCs w:val="18"/>
              </w:rPr>
              <w:t>Приложение № 2</w:t>
            </w:r>
            <w:r w:rsidRPr="0089426C">
              <w:rPr>
                <w:bCs/>
                <w:sz w:val="18"/>
                <w:szCs w:val="18"/>
              </w:rPr>
              <w:br/>
              <w:t xml:space="preserve">к </w:t>
            </w:r>
            <w:hyperlink r:id="rId104" w:history="1">
              <w:r w:rsidRPr="0089426C">
                <w:rPr>
                  <w:bCs/>
                  <w:sz w:val="18"/>
                  <w:szCs w:val="18"/>
                </w:rPr>
                <w:t>Административному регламенту</w:t>
              </w:r>
            </w:hyperlink>
            <w:r w:rsidRPr="0089426C">
              <w:rPr>
                <w:bCs/>
                <w:sz w:val="18"/>
                <w:szCs w:val="18"/>
              </w:rPr>
              <w:br/>
              <w:t xml:space="preserve">по предоставлению </w:t>
            </w:r>
          </w:p>
          <w:p w:rsidR="0089426C" w:rsidRPr="0089426C" w:rsidRDefault="0089426C" w:rsidP="0089426C">
            <w:pPr>
              <w:jc w:val="center"/>
              <w:rPr>
                <w:bCs/>
                <w:sz w:val="18"/>
                <w:szCs w:val="18"/>
              </w:rPr>
            </w:pPr>
            <w:r w:rsidRPr="0089426C">
              <w:rPr>
                <w:bCs/>
                <w:sz w:val="18"/>
                <w:szCs w:val="18"/>
              </w:rPr>
              <w:t>муниципальной услуги</w:t>
            </w:r>
          </w:p>
          <w:p w:rsidR="0089426C" w:rsidRPr="0089426C" w:rsidRDefault="0089426C" w:rsidP="0089426C">
            <w:pPr>
              <w:jc w:val="center"/>
              <w:rPr>
                <w:bCs/>
                <w:sz w:val="18"/>
                <w:szCs w:val="18"/>
              </w:rPr>
            </w:pPr>
            <w:r w:rsidRPr="0089426C">
              <w:rPr>
                <w:bCs/>
                <w:sz w:val="18"/>
                <w:szCs w:val="18"/>
              </w:rPr>
              <w:t>«Подготовка и выдача градостроительного плана земельного участка»</w:t>
            </w:r>
          </w:p>
          <w:p w:rsidR="0089426C" w:rsidRPr="0089426C" w:rsidRDefault="0089426C" w:rsidP="0089426C">
            <w:pPr>
              <w:jc w:val="center"/>
              <w:rPr>
                <w:bCs/>
                <w:sz w:val="18"/>
                <w:szCs w:val="18"/>
              </w:rPr>
            </w:pPr>
          </w:p>
          <w:p w:rsidR="0089426C" w:rsidRPr="0089426C" w:rsidRDefault="0089426C" w:rsidP="0089426C">
            <w:pPr>
              <w:jc w:val="right"/>
              <w:rPr>
                <w:bCs/>
                <w:sz w:val="18"/>
                <w:szCs w:val="18"/>
              </w:rPr>
            </w:pPr>
          </w:p>
        </w:tc>
      </w:tr>
    </w:tbl>
    <w:p w:rsidR="0089426C" w:rsidRPr="0089426C" w:rsidRDefault="0089426C" w:rsidP="0089426C">
      <w:pPr>
        <w:pStyle w:val="ab"/>
        <w:ind w:left="4536"/>
        <w:rPr>
          <w:rFonts w:ascii="Times New Roman" w:hAnsi="Times New Roman" w:cs="Times New Roman"/>
          <w:sz w:val="18"/>
          <w:szCs w:val="18"/>
        </w:rPr>
      </w:pPr>
      <w:r w:rsidRPr="0089426C">
        <w:rPr>
          <w:rFonts w:ascii="Times New Roman" w:hAnsi="Times New Roman" w:cs="Times New Roman"/>
          <w:sz w:val="18"/>
          <w:szCs w:val="18"/>
        </w:rPr>
        <w:t>ФОРМА</w:t>
      </w:r>
    </w:p>
    <w:p w:rsidR="0089426C" w:rsidRPr="0089426C" w:rsidRDefault="0089426C" w:rsidP="0089426C">
      <w:pPr>
        <w:pStyle w:val="ab"/>
        <w:ind w:left="4536"/>
        <w:rPr>
          <w:rFonts w:ascii="Times New Roman" w:hAnsi="Times New Roman" w:cs="Times New Roman"/>
          <w:sz w:val="18"/>
          <w:szCs w:val="18"/>
        </w:rPr>
      </w:pPr>
    </w:p>
    <w:p w:rsidR="0089426C" w:rsidRPr="0089426C" w:rsidRDefault="0089426C" w:rsidP="0089426C">
      <w:pPr>
        <w:pStyle w:val="ab"/>
        <w:ind w:left="4536"/>
        <w:rPr>
          <w:rFonts w:ascii="Times New Roman" w:hAnsi="Times New Roman" w:cs="Times New Roman"/>
          <w:sz w:val="18"/>
          <w:szCs w:val="18"/>
        </w:rPr>
      </w:pPr>
      <w:r w:rsidRPr="0089426C">
        <w:rPr>
          <w:rFonts w:ascii="Times New Roman" w:hAnsi="Times New Roman" w:cs="Times New Roman"/>
          <w:sz w:val="18"/>
          <w:szCs w:val="18"/>
        </w:rPr>
        <w:t>Главе Сутчевского сельского поселения Мариинско-Посадского района</w:t>
      </w:r>
    </w:p>
    <w:p w:rsidR="0089426C" w:rsidRPr="0089426C" w:rsidRDefault="0089426C" w:rsidP="0089426C">
      <w:pPr>
        <w:pStyle w:val="ab"/>
        <w:ind w:left="4536"/>
        <w:rPr>
          <w:rFonts w:ascii="Times New Roman" w:hAnsi="Times New Roman" w:cs="Times New Roman"/>
          <w:sz w:val="18"/>
          <w:szCs w:val="18"/>
        </w:rPr>
      </w:pPr>
      <w:r w:rsidRPr="0089426C">
        <w:rPr>
          <w:rFonts w:ascii="Times New Roman" w:hAnsi="Times New Roman" w:cs="Times New Roman"/>
          <w:sz w:val="18"/>
          <w:szCs w:val="18"/>
        </w:rPr>
        <w:t>Чувашской Республики</w:t>
      </w:r>
    </w:p>
    <w:p w:rsidR="0089426C" w:rsidRPr="0089426C" w:rsidRDefault="0089426C" w:rsidP="0089426C">
      <w:pPr>
        <w:ind w:left="4536"/>
        <w:rPr>
          <w:sz w:val="18"/>
          <w:szCs w:val="18"/>
        </w:rPr>
      </w:pPr>
      <w:r w:rsidRPr="0089426C">
        <w:rPr>
          <w:sz w:val="18"/>
          <w:szCs w:val="18"/>
        </w:rPr>
        <w:t>________________________________________</w:t>
      </w:r>
    </w:p>
    <w:p w:rsidR="0089426C" w:rsidRPr="0089426C" w:rsidRDefault="0089426C" w:rsidP="0089426C">
      <w:pPr>
        <w:pStyle w:val="ab"/>
        <w:ind w:left="4536"/>
        <w:rPr>
          <w:rFonts w:ascii="Times New Roman" w:hAnsi="Times New Roman" w:cs="Times New Roman"/>
          <w:sz w:val="18"/>
          <w:szCs w:val="18"/>
        </w:rPr>
      </w:pPr>
      <w:r w:rsidRPr="0089426C">
        <w:rPr>
          <w:rFonts w:ascii="Times New Roman" w:hAnsi="Times New Roman" w:cs="Times New Roman"/>
          <w:sz w:val="18"/>
          <w:szCs w:val="18"/>
        </w:rPr>
        <w:t>от ________________________________________</w:t>
      </w:r>
    </w:p>
    <w:p w:rsidR="0089426C" w:rsidRPr="0089426C" w:rsidRDefault="0089426C" w:rsidP="0089426C">
      <w:pPr>
        <w:pStyle w:val="ab"/>
        <w:ind w:left="4536"/>
        <w:rPr>
          <w:rFonts w:ascii="Times New Roman" w:hAnsi="Times New Roman" w:cs="Times New Roman"/>
          <w:sz w:val="18"/>
          <w:szCs w:val="18"/>
        </w:rPr>
      </w:pPr>
      <w:r w:rsidRPr="0089426C">
        <w:rPr>
          <w:rFonts w:ascii="Times New Roman" w:hAnsi="Times New Roman" w:cs="Times New Roman"/>
          <w:sz w:val="18"/>
          <w:szCs w:val="18"/>
        </w:rPr>
        <w:t>(Ф.И.О. (последнее при наличии) полностью для физических лиц/ полное и сокращенное наименование организации для юридических лиц)</w:t>
      </w:r>
    </w:p>
    <w:p w:rsidR="0089426C" w:rsidRPr="0089426C" w:rsidRDefault="0089426C" w:rsidP="0089426C">
      <w:pPr>
        <w:pStyle w:val="ab"/>
        <w:ind w:left="4536"/>
        <w:rPr>
          <w:rFonts w:ascii="Times New Roman" w:hAnsi="Times New Roman" w:cs="Times New Roman"/>
          <w:sz w:val="18"/>
          <w:szCs w:val="18"/>
        </w:rPr>
      </w:pPr>
      <w:r w:rsidRPr="0089426C">
        <w:rPr>
          <w:rFonts w:ascii="Times New Roman" w:hAnsi="Times New Roman" w:cs="Times New Roman"/>
          <w:sz w:val="18"/>
          <w:szCs w:val="18"/>
        </w:rPr>
        <w:t xml:space="preserve">                                               Адрес:__________________________________</w:t>
      </w:r>
    </w:p>
    <w:p w:rsidR="0089426C" w:rsidRPr="0089426C" w:rsidRDefault="0089426C" w:rsidP="0089426C">
      <w:pPr>
        <w:pStyle w:val="ab"/>
        <w:ind w:left="4536"/>
        <w:rPr>
          <w:rFonts w:ascii="Times New Roman" w:hAnsi="Times New Roman" w:cs="Times New Roman"/>
          <w:sz w:val="18"/>
          <w:szCs w:val="18"/>
        </w:rPr>
      </w:pPr>
      <w:r w:rsidRPr="0089426C">
        <w:rPr>
          <w:rFonts w:ascii="Times New Roman" w:hAnsi="Times New Roman" w:cs="Times New Roman"/>
          <w:sz w:val="18"/>
          <w:szCs w:val="18"/>
        </w:rPr>
        <w:t xml:space="preserve">                                               ________________________________________</w:t>
      </w:r>
    </w:p>
    <w:p w:rsidR="0089426C" w:rsidRPr="0089426C" w:rsidRDefault="0089426C" w:rsidP="0089426C">
      <w:pPr>
        <w:pStyle w:val="ab"/>
        <w:ind w:left="4536"/>
        <w:rPr>
          <w:rFonts w:ascii="Times New Roman" w:hAnsi="Times New Roman" w:cs="Times New Roman"/>
          <w:sz w:val="18"/>
          <w:szCs w:val="18"/>
        </w:rPr>
      </w:pPr>
      <w:r w:rsidRPr="0089426C">
        <w:rPr>
          <w:rFonts w:ascii="Times New Roman" w:hAnsi="Times New Roman" w:cs="Times New Roman"/>
          <w:sz w:val="18"/>
          <w:szCs w:val="18"/>
        </w:rPr>
        <w:t>Контактный телефон:_____________________</w:t>
      </w:r>
    </w:p>
    <w:p w:rsidR="0089426C" w:rsidRPr="0089426C" w:rsidRDefault="0089426C" w:rsidP="0089426C">
      <w:pPr>
        <w:pStyle w:val="ab"/>
        <w:ind w:left="4536"/>
        <w:rPr>
          <w:rFonts w:ascii="Times New Roman" w:hAnsi="Times New Roman" w:cs="Times New Roman"/>
          <w:sz w:val="18"/>
          <w:szCs w:val="18"/>
        </w:rPr>
      </w:pPr>
      <w:r w:rsidRPr="0089426C">
        <w:rPr>
          <w:rFonts w:ascii="Times New Roman" w:hAnsi="Times New Roman" w:cs="Times New Roman"/>
          <w:sz w:val="18"/>
          <w:szCs w:val="18"/>
        </w:rPr>
        <w:t>Факс: __________________________________</w:t>
      </w:r>
    </w:p>
    <w:p w:rsidR="0089426C" w:rsidRPr="0089426C" w:rsidRDefault="0089426C" w:rsidP="0089426C">
      <w:pPr>
        <w:pStyle w:val="ab"/>
        <w:ind w:left="4536"/>
        <w:rPr>
          <w:rFonts w:ascii="Times New Roman" w:hAnsi="Times New Roman" w:cs="Times New Roman"/>
          <w:sz w:val="18"/>
          <w:szCs w:val="18"/>
        </w:rPr>
      </w:pPr>
      <w:r w:rsidRPr="0089426C">
        <w:rPr>
          <w:rFonts w:ascii="Times New Roman" w:hAnsi="Times New Roman" w:cs="Times New Roman"/>
          <w:sz w:val="18"/>
          <w:szCs w:val="18"/>
        </w:rPr>
        <w:t>Электронная почта: ______________________</w:t>
      </w:r>
    </w:p>
    <w:p w:rsidR="0089426C" w:rsidRPr="0089426C" w:rsidRDefault="0089426C" w:rsidP="0089426C">
      <w:pPr>
        <w:pStyle w:val="ab"/>
        <w:ind w:left="4536"/>
        <w:rPr>
          <w:rFonts w:ascii="Times New Roman" w:hAnsi="Times New Roman" w:cs="Times New Roman"/>
          <w:sz w:val="18"/>
          <w:szCs w:val="18"/>
        </w:rPr>
      </w:pPr>
      <w:r w:rsidRPr="0089426C">
        <w:rPr>
          <w:rFonts w:ascii="Times New Roman" w:hAnsi="Times New Roman" w:cs="Times New Roman"/>
          <w:sz w:val="18"/>
          <w:szCs w:val="18"/>
        </w:rPr>
        <w:t xml:space="preserve">                                               ________________________________________</w:t>
      </w:r>
    </w:p>
    <w:p w:rsidR="0089426C" w:rsidRPr="0089426C" w:rsidRDefault="0089426C" w:rsidP="0089426C">
      <w:pPr>
        <w:pStyle w:val="ab"/>
        <w:ind w:left="4536"/>
        <w:rPr>
          <w:rFonts w:ascii="Times New Roman" w:hAnsi="Times New Roman" w:cs="Times New Roman"/>
          <w:sz w:val="18"/>
          <w:szCs w:val="18"/>
        </w:rPr>
      </w:pPr>
      <w:r w:rsidRPr="0089426C">
        <w:rPr>
          <w:rFonts w:ascii="Times New Roman" w:hAnsi="Times New Roman" w:cs="Times New Roman"/>
          <w:sz w:val="18"/>
          <w:szCs w:val="18"/>
        </w:rPr>
        <w:t xml:space="preserve"> (Ф.И.О. (последнее при наличии) представителя, действующего по доверенности, реквизиты документа, удостоверяющего полномочия)</w:t>
      </w:r>
    </w:p>
    <w:p w:rsidR="0089426C" w:rsidRPr="0089426C" w:rsidRDefault="0089426C" w:rsidP="0089426C">
      <w:pPr>
        <w:pStyle w:val="ab"/>
        <w:ind w:left="4536"/>
        <w:rPr>
          <w:rFonts w:ascii="Times New Roman" w:hAnsi="Times New Roman" w:cs="Times New Roman"/>
          <w:sz w:val="18"/>
          <w:szCs w:val="18"/>
        </w:rPr>
      </w:pPr>
    </w:p>
    <w:p w:rsidR="0089426C" w:rsidRPr="0089426C" w:rsidRDefault="0089426C" w:rsidP="0089426C">
      <w:pPr>
        <w:rPr>
          <w:sz w:val="18"/>
          <w:szCs w:val="18"/>
        </w:rPr>
      </w:pPr>
    </w:p>
    <w:p w:rsidR="0089426C" w:rsidRPr="0089426C" w:rsidRDefault="0089426C" w:rsidP="0089426C">
      <w:pPr>
        <w:pStyle w:val="ab"/>
        <w:jc w:val="center"/>
        <w:rPr>
          <w:rStyle w:val="ac"/>
          <w:rFonts w:ascii="Times New Roman" w:hAnsi="Times New Roman" w:cs="Times New Roman"/>
          <w:bCs w:val="0"/>
          <w:sz w:val="18"/>
          <w:szCs w:val="18"/>
        </w:rPr>
      </w:pPr>
      <w:r w:rsidRPr="0089426C">
        <w:rPr>
          <w:rStyle w:val="ac"/>
          <w:rFonts w:ascii="Times New Roman" w:hAnsi="Times New Roman" w:cs="Times New Roman"/>
          <w:bCs w:val="0"/>
          <w:sz w:val="18"/>
          <w:szCs w:val="18"/>
        </w:rPr>
        <w:t>Заявление о выдаче градостроительного плана земельного участка</w:t>
      </w:r>
    </w:p>
    <w:p w:rsidR="0089426C" w:rsidRPr="0089426C" w:rsidRDefault="0089426C" w:rsidP="0089426C">
      <w:pPr>
        <w:rPr>
          <w:b/>
          <w:sz w:val="18"/>
          <w:szCs w:val="18"/>
        </w:rPr>
      </w:pPr>
    </w:p>
    <w:p w:rsidR="0089426C" w:rsidRPr="0089426C" w:rsidRDefault="0089426C" w:rsidP="0089426C">
      <w:pPr>
        <w:pStyle w:val="ab"/>
        <w:rPr>
          <w:rFonts w:ascii="Times New Roman" w:hAnsi="Times New Roman" w:cs="Times New Roman"/>
          <w:sz w:val="18"/>
          <w:szCs w:val="18"/>
        </w:rPr>
      </w:pPr>
      <w:r w:rsidRPr="0089426C">
        <w:rPr>
          <w:rFonts w:ascii="Times New Roman" w:hAnsi="Times New Roman" w:cs="Times New Roman"/>
          <w:sz w:val="18"/>
          <w:szCs w:val="18"/>
        </w:rPr>
        <w:t xml:space="preserve">     Прошу   подготовить и выдать градостроительный план земельного участка с кадастровым номером ___________________________ площадью ___________ кв.м., расположенного по адресу: __________________________________________________________________________________________________________________________________________________________________________</w:t>
      </w:r>
    </w:p>
    <w:p w:rsidR="0089426C" w:rsidRPr="0089426C" w:rsidRDefault="0089426C" w:rsidP="0089426C">
      <w:pPr>
        <w:pStyle w:val="ab"/>
        <w:rPr>
          <w:rFonts w:ascii="Times New Roman" w:hAnsi="Times New Roman" w:cs="Times New Roman"/>
          <w:sz w:val="18"/>
          <w:szCs w:val="18"/>
        </w:rPr>
      </w:pPr>
      <w:r w:rsidRPr="0089426C">
        <w:rPr>
          <w:rFonts w:ascii="Times New Roman" w:hAnsi="Times New Roman" w:cs="Times New Roman"/>
          <w:sz w:val="18"/>
          <w:szCs w:val="18"/>
        </w:rPr>
        <w:t xml:space="preserve">                                 (местоположение земельного участка)</w:t>
      </w:r>
    </w:p>
    <w:p w:rsidR="0089426C" w:rsidRPr="0089426C" w:rsidRDefault="0089426C" w:rsidP="0089426C">
      <w:pPr>
        <w:ind w:firstLine="426"/>
        <w:rPr>
          <w:sz w:val="18"/>
          <w:szCs w:val="18"/>
        </w:rPr>
      </w:pPr>
    </w:p>
    <w:p w:rsidR="0089426C" w:rsidRPr="0089426C" w:rsidRDefault="0089426C" w:rsidP="0089426C">
      <w:pPr>
        <w:ind w:firstLine="426"/>
        <w:rPr>
          <w:sz w:val="18"/>
          <w:szCs w:val="18"/>
        </w:rPr>
      </w:pPr>
      <w:r w:rsidRPr="0089426C">
        <w:rPr>
          <w:sz w:val="18"/>
          <w:szCs w:val="18"/>
        </w:rPr>
        <w:t>Иная информация___________________________________________________________</w:t>
      </w:r>
    </w:p>
    <w:p w:rsidR="0089426C" w:rsidRPr="0089426C" w:rsidRDefault="0089426C" w:rsidP="0089426C">
      <w:pPr>
        <w:rPr>
          <w:sz w:val="18"/>
          <w:szCs w:val="18"/>
        </w:rPr>
      </w:pPr>
      <w:r w:rsidRPr="0089426C">
        <w:rPr>
          <w:sz w:val="18"/>
          <w:szCs w:val="18"/>
        </w:rPr>
        <w:t>_____________________________________________________________________________</w:t>
      </w:r>
    </w:p>
    <w:p w:rsidR="0089426C" w:rsidRPr="0089426C" w:rsidRDefault="0089426C" w:rsidP="0089426C">
      <w:pPr>
        <w:pStyle w:val="ab"/>
        <w:rPr>
          <w:rFonts w:ascii="Times New Roman" w:hAnsi="Times New Roman" w:cs="Times New Roman"/>
          <w:sz w:val="18"/>
          <w:szCs w:val="18"/>
        </w:rPr>
      </w:pPr>
      <w:r w:rsidRPr="0089426C">
        <w:rPr>
          <w:rFonts w:ascii="Times New Roman" w:hAnsi="Times New Roman" w:cs="Times New Roman"/>
          <w:sz w:val="18"/>
          <w:szCs w:val="18"/>
        </w:rPr>
        <w:t xml:space="preserve">   </w:t>
      </w:r>
    </w:p>
    <w:p w:rsidR="0089426C" w:rsidRPr="0089426C" w:rsidRDefault="0089426C" w:rsidP="0089426C">
      <w:pPr>
        <w:pStyle w:val="ab"/>
        <w:rPr>
          <w:rFonts w:ascii="Times New Roman" w:hAnsi="Times New Roman" w:cs="Times New Roman"/>
          <w:sz w:val="18"/>
          <w:szCs w:val="18"/>
        </w:rPr>
      </w:pPr>
      <w:r w:rsidRPr="0089426C">
        <w:rPr>
          <w:rFonts w:ascii="Times New Roman" w:hAnsi="Times New Roman" w:cs="Times New Roman"/>
          <w:sz w:val="18"/>
          <w:szCs w:val="18"/>
        </w:rPr>
        <w:t xml:space="preserve">  Приложение:</w:t>
      </w:r>
    </w:p>
    <w:p w:rsidR="0089426C" w:rsidRPr="0089426C" w:rsidRDefault="0089426C" w:rsidP="0089426C">
      <w:pPr>
        <w:ind w:firstLine="567"/>
        <w:rPr>
          <w:sz w:val="18"/>
          <w:szCs w:val="18"/>
        </w:rPr>
      </w:pPr>
      <w:r w:rsidRPr="0089426C">
        <w:rPr>
          <w:sz w:val="18"/>
          <w:szCs w:val="18"/>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89426C" w:rsidRPr="0089426C" w:rsidRDefault="0089426C" w:rsidP="0089426C">
      <w:pPr>
        <w:ind w:firstLine="567"/>
        <w:rPr>
          <w:sz w:val="18"/>
          <w:szCs w:val="18"/>
        </w:rPr>
      </w:pPr>
      <w:r w:rsidRPr="0089426C">
        <w:rPr>
          <w:sz w:val="18"/>
          <w:szCs w:val="1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89426C" w:rsidRPr="0089426C" w:rsidRDefault="0089426C" w:rsidP="0089426C">
      <w:pPr>
        <w:ind w:firstLine="567"/>
        <w:rPr>
          <w:sz w:val="18"/>
          <w:szCs w:val="18"/>
        </w:rPr>
      </w:pPr>
      <w:r w:rsidRPr="0089426C">
        <w:rPr>
          <w:sz w:val="18"/>
          <w:szCs w:val="18"/>
        </w:rPr>
        <w:t>3. Копия правоустанавливающего документа на земельный участок.</w:t>
      </w:r>
    </w:p>
    <w:p w:rsidR="0089426C" w:rsidRPr="0089426C" w:rsidRDefault="0089426C" w:rsidP="0089426C">
      <w:pPr>
        <w:ind w:firstLine="567"/>
        <w:rPr>
          <w:sz w:val="18"/>
          <w:szCs w:val="18"/>
        </w:rPr>
      </w:pPr>
      <w:r w:rsidRPr="0089426C">
        <w:rPr>
          <w:sz w:val="18"/>
          <w:szCs w:val="18"/>
        </w:rPr>
        <w:t>4._______________________________________________________________________</w:t>
      </w:r>
    </w:p>
    <w:p w:rsidR="0089426C" w:rsidRPr="0089426C" w:rsidRDefault="0089426C" w:rsidP="0089426C">
      <w:pPr>
        <w:ind w:firstLine="567"/>
        <w:rPr>
          <w:sz w:val="18"/>
          <w:szCs w:val="18"/>
        </w:rPr>
      </w:pPr>
      <w:r w:rsidRPr="0089426C">
        <w:rPr>
          <w:sz w:val="18"/>
          <w:szCs w:val="18"/>
        </w:rPr>
        <w:t>5._______________________________________________________________________</w:t>
      </w:r>
    </w:p>
    <w:p w:rsidR="0089426C" w:rsidRPr="0089426C" w:rsidRDefault="0089426C" w:rsidP="0089426C">
      <w:pPr>
        <w:rPr>
          <w:sz w:val="18"/>
          <w:szCs w:val="18"/>
        </w:rPr>
      </w:pPr>
    </w:p>
    <w:p w:rsidR="0089426C" w:rsidRPr="0089426C" w:rsidRDefault="0089426C" w:rsidP="0089426C">
      <w:pPr>
        <w:rPr>
          <w:sz w:val="18"/>
          <w:szCs w:val="18"/>
        </w:rPr>
      </w:pPr>
      <w:r w:rsidRPr="0089426C">
        <w:rPr>
          <w:sz w:val="18"/>
          <w:szCs w:val="18"/>
        </w:rPr>
        <w:t>_____________________________________________________________________________</w:t>
      </w:r>
    </w:p>
    <w:p w:rsidR="0089426C" w:rsidRPr="0089426C" w:rsidRDefault="0089426C" w:rsidP="0089426C">
      <w:pPr>
        <w:pStyle w:val="ab"/>
        <w:rPr>
          <w:rFonts w:ascii="Times New Roman" w:hAnsi="Times New Roman" w:cs="Times New Roman"/>
          <w:sz w:val="18"/>
          <w:szCs w:val="18"/>
        </w:rPr>
      </w:pPr>
      <w:r w:rsidRPr="0089426C">
        <w:rPr>
          <w:rFonts w:ascii="Times New Roman" w:hAnsi="Times New Roman" w:cs="Times New Roman"/>
          <w:sz w:val="18"/>
          <w:szCs w:val="18"/>
        </w:rPr>
        <w:t xml:space="preserve">                 (подпись)       (Ф.И.О. (последнее при наличии) гражданина/ руководителя организации)</w:t>
      </w:r>
    </w:p>
    <w:p w:rsidR="0089426C" w:rsidRPr="0089426C" w:rsidRDefault="0089426C" w:rsidP="0089426C">
      <w:pPr>
        <w:pStyle w:val="ab"/>
        <w:rPr>
          <w:rFonts w:ascii="Times New Roman" w:hAnsi="Times New Roman" w:cs="Times New Roman"/>
          <w:sz w:val="18"/>
          <w:szCs w:val="18"/>
        </w:rPr>
      </w:pPr>
      <w:r w:rsidRPr="0089426C">
        <w:rPr>
          <w:rFonts w:ascii="Times New Roman" w:hAnsi="Times New Roman" w:cs="Times New Roman"/>
          <w:sz w:val="18"/>
          <w:szCs w:val="18"/>
        </w:rPr>
        <w:t>______________________________</w:t>
      </w:r>
    </w:p>
    <w:tbl>
      <w:tblPr>
        <w:tblW w:w="0" w:type="auto"/>
        <w:tblInd w:w="5637" w:type="dxa"/>
        <w:tblLook w:val="04A0"/>
      </w:tblPr>
      <w:tblGrid>
        <w:gridCol w:w="3935"/>
      </w:tblGrid>
      <w:tr w:rsidR="0089426C" w:rsidRPr="0089426C" w:rsidTr="0089426C">
        <w:tc>
          <w:tcPr>
            <w:tcW w:w="3935" w:type="dxa"/>
          </w:tcPr>
          <w:p w:rsidR="0089426C" w:rsidRPr="0089426C" w:rsidRDefault="0089426C" w:rsidP="0089426C">
            <w:pPr>
              <w:jc w:val="center"/>
              <w:rPr>
                <w:bCs/>
                <w:sz w:val="18"/>
                <w:szCs w:val="18"/>
              </w:rPr>
            </w:pPr>
            <w:r w:rsidRPr="0089426C">
              <w:rPr>
                <w:rFonts w:ascii="Times New Roman" w:hAnsi="Times New Roman"/>
                <w:sz w:val="18"/>
                <w:szCs w:val="18"/>
              </w:rPr>
              <w:t xml:space="preserve">                (</w:t>
            </w:r>
            <w:proofErr w:type="spellStart"/>
            <w:r w:rsidRPr="0089426C">
              <w:rPr>
                <w:rFonts w:ascii="Times New Roman" w:hAnsi="Times New Roman"/>
                <w:sz w:val="18"/>
                <w:szCs w:val="18"/>
              </w:rPr>
              <w:t>дта</w:t>
            </w:r>
            <w:proofErr w:type="spellEnd"/>
            <w:proofErr w:type="gramStart"/>
            <w:r w:rsidRPr="0089426C">
              <w:rPr>
                <w:rFonts w:ascii="Times New Roman" w:hAnsi="Times New Roman"/>
                <w:sz w:val="18"/>
                <w:szCs w:val="18"/>
              </w:rPr>
              <w:t>)</w:t>
            </w:r>
            <w:r w:rsidRPr="0089426C">
              <w:rPr>
                <w:bCs/>
                <w:sz w:val="18"/>
                <w:szCs w:val="18"/>
              </w:rPr>
              <w:t>П</w:t>
            </w:r>
            <w:proofErr w:type="gramEnd"/>
            <w:r w:rsidRPr="0089426C">
              <w:rPr>
                <w:bCs/>
                <w:sz w:val="18"/>
                <w:szCs w:val="18"/>
              </w:rPr>
              <w:t>риложение № 3</w:t>
            </w:r>
            <w:r w:rsidRPr="0089426C">
              <w:rPr>
                <w:bCs/>
                <w:sz w:val="18"/>
                <w:szCs w:val="18"/>
              </w:rPr>
              <w:br/>
              <w:t xml:space="preserve">к </w:t>
            </w:r>
            <w:hyperlink r:id="rId105" w:history="1">
              <w:r w:rsidRPr="0089426C">
                <w:rPr>
                  <w:bCs/>
                  <w:sz w:val="18"/>
                  <w:szCs w:val="18"/>
                </w:rPr>
                <w:t>Административному регламенту</w:t>
              </w:r>
            </w:hyperlink>
            <w:r w:rsidRPr="0089426C">
              <w:rPr>
                <w:bCs/>
                <w:sz w:val="18"/>
                <w:szCs w:val="18"/>
              </w:rPr>
              <w:br/>
              <w:t xml:space="preserve">по предоставлению </w:t>
            </w:r>
          </w:p>
          <w:p w:rsidR="0089426C" w:rsidRPr="0089426C" w:rsidRDefault="0089426C" w:rsidP="0089426C">
            <w:pPr>
              <w:jc w:val="center"/>
              <w:rPr>
                <w:bCs/>
                <w:sz w:val="18"/>
                <w:szCs w:val="18"/>
              </w:rPr>
            </w:pPr>
            <w:r w:rsidRPr="0089426C">
              <w:rPr>
                <w:bCs/>
                <w:sz w:val="18"/>
                <w:szCs w:val="18"/>
              </w:rPr>
              <w:t>муниципальной услуги</w:t>
            </w:r>
          </w:p>
          <w:p w:rsidR="0089426C" w:rsidRPr="0089426C" w:rsidRDefault="0089426C" w:rsidP="0089426C">
            <w:pPr>
              <w:jc w:val="center"/>
              <w:rPr>
                <w:bCs/>
                <w:sz w:val="18"/>
                <w:szCs w:val="18"/>
              </w:rPr>
            </w:pPr>
            <w:r w:rsidRPr="0089426C">
              <w:rPr>
                <w:bCs/>
                <w:sz w:val="18"/>
                <w:szCs w:val="18"/>
              </w:rPr>
              <w:t>«Подготовка и выдача градостроительного плана земельного участка»</w:t>
            </w:r>
          </w:p>
          <w:p w:rsidR="0089426C" w:rsidRPr="0089426C" w:rsidRDefault="0089426C" w:rsidP="0089426C">
            <w:pPr>
              <w:jc w:val="right"/>
              <w:rPr>
                <w:rStyle w:val="ac"/>
                <w:b w:val="0"/>
                <w:bCs w:val="0"/>
                <w:sz w:val="18"/>
                <w:szCs w:val="18"/>
              </w:rPr>
            </w:pPr>
          </w:p>
        </w:tc>
      </w:tr>
    </w:tbl>
    <w:p w:rsidR="0089426C" w:rsidRPr="0089426C" w:rsidRDefault="0089426C" w:rsidP="0089426C">
      <w:pPr>
        <w:pStyle w:val="1"/>
        <w:spacing w:before="0"/>
        <w:ind w:firstLine="567"/>
        <w:rPr>
          <w:sz w:val="18"/>
          <w:szCs w:val="18"/>
        </w:rPr>
      </w:pPr>
      <w:r w:rsidRPr="0089426C">
        <w:rPr>
          <w:sz w:val="18"/>
          <w:szCs w:val="18"/>
        </w:rPr>
        <w:t>Блок-схема последовательности действий при предоставлении муниципальной услуги «Подготовка и выдача градостроительного плана земельного участка»</w:t>
      </w:r>
    </w:p>
    <w:p w:rsidR="0089426C" w:rsidRPr="0089426C" w:rsidRDefault="0089426C" w:rsidP="0089426C">
      <w:pPr>
        <w:rPr>
          <w:sz w:val="18"/>
          <w:szCs w:val="18"/>
        </w:rPr>
      </w:pPr>
      <w:r w:rsidRPr="0089426C">
        <w:rPr>
          <w:sz w:val="18"/>
          <w:szCs w:val="1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57"/>
      </w:tblGrid>
      <w:tr w:rsidR="0089426C" w:rsidRPr="0089426C" w:rsidTr="0089426C">
        <w:trPr>
          <w:trHeight w:val="557"/>
          <w:jc w:val="center"/>
        </w:trPr>
        <w:tc>
          <w:tcPr>
            <w:tcW w:w="5457" w:type="dxa"/>
          </w:tcPr>
          <w:p w:rsidR="0089426C" w:rsidRPr="0089426C" w:rsidRDefault="0089426C" w:rsidP="0089426C">
            <w:pPr>
              <w:jc w:val="center"/>
              <w:rPr>
                <w:sz w:val="18"/>
                <w:szCs w:val="18"/>
              </w:rPr>
            </w:pPr>
            <w:r w:rsidRPr="0089426C">
              <w:rPr>
                <w:sz w:val="18"/>
                <w:szCs w:val="18"/>
              </w:rPr>
              <w:t xml:space="preserve">Прием и регистрация документов, п. 3.1 </w:t>
            </w:r>
          </w:p>
          <w:p w:rsidR="0089426C" w:rsidRPr="0089426C" w:rsidRDefault="0089426C" w:rsidP="0089426C">
            <w:pPr>
              <w:jc w:val="center"/>
              <w:rPr>
                <w:b/>
                <w:sz w:val="18"/>
                <w:szCs w:val="18"/>
              </w:rPr>
            </w:pPr>
            <w:r w:rsidRPr="0089426C">
              <w:rPr>
                <w:sz w:val="18"/>
                <w:szCs w:val="18"/>
              </w:rPr>
              <w:t>не более 15 минут</w:t>
            </w:r>
          </w:p>
        </w:tc>
      </w:tr>
    </w:tbl>
    <w:p w:rsidR="0089426C" w:rsidRPr="0089426C" w:rsidRDefault="0089426C" w:rsidP="0089426C">
      <w:pPr>
        <w:rPr>
          <w:b/>
          <w:sz w:val="18"/>
          <w:szCs w:val="18"/>
        </w:rPr>
      </w:pPr>
      <w:r w:rsidRPr="0089426C">
        <w:rPr>
          <w:noProof/>
          <w:sz w:val="18"/>
          <w:szCs w:val="1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67" type="#_x0000_t34" style="position:absolute;margin-left:117.15pt;margin-top:19.35pt;width:36.6pt;height:.05pt;rotation:90;flip:x;z-index:251706368;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KaLMQIAAF0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" adj=",105753600,-130102">
            <v:stroke endarrow="block"/>
          </v:shape>
        </w:pict>
      </w:r>
    </w:p>
    <w:tbl>
      <w:tblPr>
        <w:tblpPr w:leftFromText="180" w:rightFromText="180" w:vertAnchor="text" w:horzAnchor="page" w:tblpX="722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tblGrid>
      <w:tr w:rsidR="0089426C" w:rsidRPr="0089426C" w:rsidTr="0089426C">
        <w:trPr>
          <w:trHeight w:val="526"/>
        </w:trPr>
        <w:tc>
          <w:tcPr>
            <w:tcW w:w="2660" w:type="dxa"/>
          </w:tcPr>
          <w:p w:rsidR="0089426C" w:rsidRPr="0089426C" w:rsidRDefault="0089426C" w:rsidP="0089426C">
            <w:pPr>
              <w:ind w:firstLine="142"/>
              <w:jc w:val="center"/>
              <w:rPr>
                <w:sz w:val="18"/>
                <w:szCs w:val="18"/>
              </w:rPr>
            </w:pPr>
            <w:r w:rsidRPr="0089426C">
              <w:rPr>
                <w:sz w:val="18"/>
                <w:szCs w:val="18"/>
              </w:rPr>
              <w:t>Формирование и направление запросов в органы (организации), участвующие в предоставлении муниципальной услуги, п. 3.2</w:t>
            </w:r>
          </w:p>
          <w:p w:rsidR="0089426C" w:rsidRPr="0089426C" w:rsidRDefault="0089426C" w:rsidP="0089426C">
            <w:pPr>
              <w:ind w:firstLine="142"/>
              <w:jc w:val="center"/>
              <w:rPr>
                <w:sz w:val="18"/>
                <w:szCs w:val="18"/>
              </w:rPr>
            </w:pPr>
            <w:r w:rsidRPr="0089426C">
              <w:rPr>
                <w:sz w:val="18"/>
                <w:szCs w:val="18"/>
              </w:rPr>
              <w:t>(3 рабочих дня)</w:t>
            </w:r>
          </w:p>
          <w:p w:rsidR="0089426C" w:rsidRPr="0089426C" w:rsidRDefault="0089426C" w:rsidP="0089426C">
            <w:pPr>
              <w:jc w:val="center"/>
              <w:rPr>
                <w:b/>
                <w:sz w:val="18"/>
                <w:szCs w:val="18"/>
              </w:rPr>
            </w:pPr>
          </w:p>
        </w:tc>
      </w:tr>
    </w:tbl>
    <w:p w:rsidR="0089426C" w:rsidRPr="0089426C" w:rsidRDefault="0089426C" w:rsidP="0089426C">
      <w:pPr>
        <w:rPr>
          <w:b/>
          <w:sz w:val="18"/>
          <w:szCs w:val="18"/>
        </w:rPr>
      </w:pP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1"/>
      </w:tblGrid>
      <w:tr w:rsidR="0089426C" w:rsidRPr="0089426C" w:rsidTr="0089426C">
        <w:trPr>
          <w:trHeight w:val="743"/>
        </w:trPr>
        <w:tc>
          <w:tcPr>
            <w:tcW w:w="2831" w:type="dxa"/>
          </w:tcPr>
          <w:p w:rsidR="0089426C" w:rsidRPr="0089426C" w:rsidRDefault="0089426C" w:rsidP="0089426C">
            <w:pPr>
              <w:jc w:val="center"/>
              <w:rPr>
                <w:sz w:val="18"/>
                <w:szCs w:val="18"/>
              </w:rPr>
            </w:pPr>
            <w:r w:rsidRPr="0089426C">
              <w:rPr>
                <w:noProof/>
                <w:sz w:val="18"/>
                <w:szCs w:val="18"/>
              </w:rPr>
              <w:pict>
                <v:shapetype id="_x0000_t32" coordsize="21600,21600" o:spt="32" o:oned="t" path="m,l21600,21600e" filled="f">
                  <v:path arrowok="t" fillok="f" o:connecttype="none"/>
                  <o:lock v:ext="edit" shapetype="t"/>
                </v:shapetype>
                <v:shape id="AutoShape 3" o:spid="_x0000_s1072" type="#_x0000_t32" style="position:absolute;left:0;text-align:left;margin-left:135.5pt;margin-top:30.9pt;width:85pt;height:0;z-index:25171148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8YNwIAAIA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">
                  <v:stroke startarrow="block" endarrow="block"/>
                </v:shape>
              </w:pict>
            </w:r>
            <w:r w:rsidRPr="0089426C">
              <w:rPr>
                <w:sz w:val="18"/>
                <w:szCs w:val="18"/>
              </w:rPr>
              <w:t>Рассмотрение заявления о выдаче градостроительного плана, п. 3.3</w:t>
            </w:r>
          </w:p>
          <w:p w:rsidR="0089426C" w:rsidRPr="0089426C" w:rsidRDefault="0089426C" w:rsidP="0089426C">
            <w:pPr>
              <w:jc w:val="center"/>
              <w:rPr>
                <w:sz w:val="18"/>
                <w:szCs w:val="18"/>
              </w:rPr>
            </w:pPr>
            <w:r w:rsidRPr="0089426C">
              <w:rPr>
                <w:sz w:val="18"/>
                <w:szCs w:val="18"/>
              </w:rPr>
              <w:t>(7 рабочих дней)</w:t>
            </w:r>
          </w:p>
          <w:p w:rsidR="0089426C" w:rsidRPr="0089426C" w:rsidRDefault="0089426C" w:rsidP="0089426C">
            <w:pPr>
              <w:jc w:val="center"/>
              <w:rPr>
                <w:b/>
                <w:sz w:val="18"/>
                <w:szCs w:val="18"/>
              </w:rPr>
            </w:pPr>
          </w:p>
        </w:tc>
      </w:tr>
    </w:tbl>
    <w:p w:rsidR="0089426C" w:rsidRPr="0089426C" w:rsidRDefault="0089426C" w:rsidP="0089426C">
      <w:pPr>
        <w:rPr>
          <w:b/>
          <w:sz w:val="18"/>
          <w:szCs w:val="18"/>
        </w:rPr>
      </w:pPr>
      <w:r w:rsidRPr="0089426C">
        <w:rPr>
          <w:noProof/>
          <w:sz w:val="18"/>
          <w:szCs w:val="18"/>
        </w:rPr>
        <w:pict>
          <v:shape id="AutoShape 4" o:spid="_x0000_s1073" type="#_x0000_t34" style="position:absolute;margin-left:154.25pt;margin-top:22.45pt;width:42pt;height:.05pt;rotation:90;flip:x;z-index:2517125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eMQ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" adj=",151372800,-133843">
            <v:stroke endarrow="block"/>
          </v:shape>
        </w:pict>
      </w:r>
    </w:p>
    <w:p w:rsidR="0089426C" w:rsidRPr="0089426C" w:rsidRDefault="0089426C" w:rsidP="0089426C">
      <w:pPr>
        <w:rPr>
          <w:b/>
          <w:sz w:val="18"/>
          <w:szCs w:val="18"/>
        </w:rPr>
      </w:pPr>
      <w:r w:rsidRPr="0089426C">
        <w:rPr>
          <w:noProof/>
          <w:sz w:val="18"/>
          <w:szCs w:val="18"/>
        </w:rPr>
        <w:pict>
          <v:rect id="Rectangle 5" o:spid="_x0000_s1070" style="position:absolute;margin-left:160.55pt;margin-top:18.95pt;width:141.75pt;height:96.0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">
            <v:textbox style="mso-next-textbox:#Rectangle 5">
              <w:txbxContent>
                <w:p w:rsidR="0089426C" w:rsidRPr="00A43790" w:rsidRDefault="0089426C" w:rsidP="0089426C">
                  <w:pPr>
                    <w:jc w:val="center"/>
                    <w:rPr>
                      <w:color w:val="FF0000"/>
                    </w:rPr>
                  </w:pPr>
                  <w:r w:rsidRPr="00A860CA">
                    <w:rPr>
                      <w:bCs/>
                    </w:rPr>
                    <w:t>П</w:t>
                  </w:r>
                  <w:r w:rsidRPr="00A860CA">
                    <w:t xml:space="preserve">ринятие решения о </w:t>
                  </w:r>
                  <w:r>
                    <w:t xml:space="preserve">предоставлении муниципальной услуги либо отказе в предоставлении муниципальной услуги </w:t>
                  </w:r>
                  <w:r w:rsidRPr="00603265">
                    <w:t>п.3</w:t>
                  </w:r>
                  <w:r w:rsidRPr="00893042">
                    <w:t>.4</w:t>
                  </w:r>
                </w:p>
              </w:txbxContent>
            </v:textbox>
          </v:rect>
        </w:pict>
      </w:r>
    </w:p>
    <w:p w:rsidR="0089426C" w:rsidRPr="0089426C" w:rsidRDefault="0089426C" w:rsidP="0089426C">
      <w:pPr>
        <w:rPr>
          <w:b/>
          <w:sz w:val="18"/>
          <w:szCs w:val="18"/>
        </w:rPr>
      </w:pPr>
    </w:p>
    <w:p w:rsidR="0089426C" w:rsidRPr="0089426C" w:rsidRDefault="0089426C" w:rsidP="0089426C">
      <w:pPr>
        <w:rPr>
          <w:b/>
          <w:sz w:val="18"/>
          <w:szCs w:val="18"/>
        </w:rPr>
      </w:pPr>
    </w:p>
    <w:p w:rsidR="0089426C" w:rsidRPr="0089426C" w:rsidRDefault="0089426C" w:rsidP="0089426C">
      <w:pPr>
        <w:rPr>
          <w:b/>
          <w:sz w:val="18"/>
          <w:szCs w:val="18"/>
        </w:rPr>
      </w:pPr>
      <w:r w:rsidRPr="0089426C">
        <w:rPr>
          <w:noProof/>
          <w:sz w:val="18"/>
          <w:szCs w:val="18"/>
        </w:rPr>
        <w:pict>
          <v:shape id="AutoShape 8" o:spid="_x0000_s1075" type="#_x0000_t32" style="position:absolute;margin-left:302.3pt;margin-top:8.2pt;width:70.95pt;height:0;z-index:25171456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" adj="-117925,-1,-117925"/>
        </w:pict>
      </w:r>
      <w:r w:rsidRPr="0089426C">
        <w:rPr>
          <w:noProof/>
          <w:sz w:val="18"/>
          <w:szCs w:val="18"/>
        </w:rPr>
        <w:pict>
          <v:shape id="AutoShape 9" o:spid="_x0000_s1074" type="#_x0000_t34" style="position:absolute;margin-left:92.45pt;margin-top:8.2pt;width:68.1pt;height:.05pt;rotation:180;flip:y;z-index:25171353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" adj=",217252800,-77900"/>
        </w:pict>
      </w:r>
      <w:r w:rsidRPr="0089426C">
        <w:rPr>
          <w:noProof/>
          <w:sz w:val="18"/>
          <w:szCs w:val="18"/>
        </w:rPr>
        <w:pict>
          <v:shape id="AutoShape 7" o:spid="_x0000_s1076" type="#_x0000_t34" style="position:absolute;margin-left:57pt;margin-top:43.6pt;width:70.85pt;height:.05pt;rotation:90;flip:x;z-index:25171558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" adj="10792,228852000,-59007">
            <v:stroke endarrow="block"/>
          </v:shape>
        </w:pict>
      </w:r>
      <w:r w:rsidRPr="0089426C">
        <w:rPr>
          <w:noProof/>
          <w:sz w:val="18"/>
          <w:szCs w:val="18"/>
        </w:rPr>
        <w:pict>
          <v:shape id="AutoShape 6" o:spid="_x0000_s1077" type="#_x0000_t34" style="position:absolute;margin-left:337.85pt;margin-top:43.6pt;width:70.85pt;height:.05pt;rotation:90;flip:x;z-index:2517166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" adj="10792,228852000,-139722">
            <v:stroke endarrow="block"/>
          </v:shape>
        </w:pict>
      </w:r>
    </w:p>
    <w:p w:rsidR="0089426C" w:rsidRPr="0089426C" w:rsidRDefault="0089426C" w:rsidP="0089426C">
      <w:pPr>
        <w:rPr>
          <w:b/>
          <w:sz w:val="18"/>
          <w:szCs w:val="18"/>
        </w:rPr>
      </w:pPr>
    </w:p>
    <w:p w:rsidR="0089426C" w:rsidRPr="0089426C" w:rsidRDefault="0089426C" w:rsidP="0089426C">
      <w:pPr>
        <w:rPr>
          <w:b/>
          <w:sz w:val="18"/>
          <w:szCs w:val="18"/>
        </w:rPr>
      </w:pPr>
    </w:p>
    <w:p w:rsidR="0089426C" w:rsidRPr="0089426C" w:rsidRDefault="0089426C" w:rsidP="0089426C">
      <w:pPr>
        <w:rPr>
          <w:b/>
          <w:sz w:val="18"/>
          <w:szCs w:val="18"/>
        </w:rPr>
      </w:pPr>
    </w:p>
    <w:p w:rsidR="0089426C" w:rsidRPr="0089426C" w:rsidRDefault="0089426C" w:rsidP="0089426C">
      <w:pPr>
        <w:rPr>
          <w:b/>
          <w:sz w:val="18"/>
          <w:szCs w:val="18"/>
        </w:rPr>
      </w:pPr>
      <w:r w:rsidRPr="0089426C">
        <w:rPr>
          <w:noProof/>
          <w:sz w:val="18"/>
          <w:szCs w:val="18"/>
        </w:rPr>
        <w:pict>
          <v:rect id="Rectangle 11" o:spid="_x0000_s1069" style="position:absolute;margin-left:35pt;margin-top:5.4pt;width:73.5pt;height:35.2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">
            <v:textbox style="mso-next-textbox:#Rectangle 11">
              <w:txbxContent>
                <w:p w:rsidR="0089426C" w:rsidRPr="00B120D3" w:rsidRDefault="0089426C" w:rsidP="0089426C">
                  <w:pPr>
                    <w:ind w:firstLine="284"/>
                  </w:pPr>
                  <w:r>
                    <w:t>Нет</w:t>
                  </w:r>
                  <w:r w:rsidRPr="00B120D3">
                    <w:t xml:space="preserve"> </w:t>
                  </w:r>
                </w:p>
              </w:txbxContent>
            </v:textbox>
          </v:rect>
        </w:pict>
      </w:r>
      <w:r w:rsidRPr="0089426C">
        <w:rPr>
          <w:noProof/>
          <w:sz w:val="18"/>
          <w:szCs w:val="18"/>
        </w:rPr>
        <w:pict>
          <v:rect id="Rectangle 10" o:spid="_x0000_s1068" style="position:absolute;margin-left:343.25pt;margin-top:5.4pt;width:72.75pt;height:35.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">
            <v:textbox style="mso-next-textbox:#Rectangle 10">
              <w:txbxContent>
                <w:p w:rsidR="0089426C" w:rsidRPr="00B120D3" w:rsidRDefault="0089426C" w:rsidP="0089426C">
                  <w:pPr>
                    <w:ind w:firstLine="284"/>
                  </w:pPr>
                  <w:r>
                    <w:t>Да</w:t>
                  </w:r>
                  <w:r w:rsidRPr="00B120D3">
                    <w:t xml:space="preserve"> </w:t>
                  </w:r>
                </w:p>
              </w:txbxContent>
            </v:textbox>
          </v:rect>
        </w:pict>
      </w:r>
    </w:p>
    <w:p w:rsidR="0089426C" w:rsidRPr="0089426C" w:rsidRDefault="0089426C" w:rsidP="0089426C">
      <w:pPr>
        <w:rPr>
          <w:b/>
          <w:sz w:val="18"/>
          <w:szCs w:val="18"/>
        </w:rPr>
      </w:pPr>
      <w:r w:rsidRPr="0089426C">
        <w:rPr>
          <w:noProof/>
          <w:sz w:val="18"/>
          <w:szCs w:val="18"/>
        </w:rPr>
        <w:pict>
          <v:shape id="AutoShape 13" o:spid="_x0000_s1078" type="#_x0000_t34" style="position:absolute;margin-left:73.1pt;margin-top:32pt;width:31.9pt;height:.1pt;rotation:90;flip:x;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" adj=",119728800,-117852">
            <v:stroke endarrow="block"/>
          </v:shape>
        </w:pict>
      </w:r>
      <w:r w:rsidRPr="0089426C">
        <w:rPr>
          <w:noProof/>
          <w:sz w:val="18"/>
          <w:szCs w:val="18"/>
        </w:rPr>
        <w:pict>
          <v:shape id="AutoShape 12" o:spid="_x0000_s1079" type="#_x0000_t34" style="position:absolute;margin-left:357.55pt;margin-top:32pt;width:31.9pt;height:.05pt;rotation:90;z-index:2517186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" adj=",-239457600,-310492">
            <v:stroke endarrow="block"/>
          </v:shape>
        </w:pict>
      </w:r>
    </w:p>
    <w:p w:rsidR="0089426C" w:rsidRPr="0089426C" w:rsidRDefault="0089426C" w:rsidP="0089426C">
      <w:pPr>
        <w:rPr>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6"/>
        <w:gridCol w:w="2271"/>
        <w:gridCol w:w="3401"/>
      </w:tblGrid>
      <w:tr w:rsidR="0089426C" w:rsidRPr="0089426C" w:rsidTr="0089426C">
        <w:trPr>
          <w:trHeight w:val="866"/>
        </w:trPr>
        <w:tc>
          <w:tcPr>
            <w:tcW w:w="3366" w:type="dxa"/>
          </w:tcPr>
          <w:p w:rsidR="0089426C" w:rsidRPr="0089426C" w:rsidRDefault="0089426C" w:rsidP="0089426C">
            <w:pPr>
              <w:ind w:firstLine="284"/>
              <w:jc w:val="center"/>
              <w:rPr>
                <w:sz w:val="18"/>
                <w:szCs w:val="18"/>
              </w:rPr>
            </w:pPr>
            <w:r w:rsidRPr="0089426C">
              <w:rPr>
                <w:sz w:val="18"/>
                <w:szCs w:val="18"/>
              </w:rPr>
              <w:t>Подготовка и подписание решения (уведомления) об отказе в выдаче градостроительного плана земельного участка,</w:t>
            </w:r>
          </w:p>
          <w:p w:rsidR="0089426C" w:rsidRPr="0089426C" w:rsidRDefault="0089426C" w:rsidP="0089426C">
            <w:pPr>
              <w:ind w:firstLine="284"/>
              <w:jc w:val="center"/>
              <w:rPr>
                <w:b/>
                <w:sz w:val="18"/>
                <w:szCs w:val="18"/>
              </w:rPr>
            </w:pPr>
            <w:r w:rsidRPr="0089426C">
              <w:rPr>
                <w:noProof/>
                <w:sz w:val="18"/>
                <w:szCs w:val="18"/>
              </w:rPr>
              <w:pict>
                <v:shape id="_x0000_s1080" type="#_x0000_t34" style="position:absolute;left:0;text-align:left;margin-left:97.1pt;margin-top:29.4pt;width:34.2pt;height:.05pt;rotation:90;z-index:2517196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" adj=",-288511200,-125842">
                  <v:stroke endarrow="block"/>
                </v:shape>
              </w:pict>
            </w:r>
            <w:r w:rsidRPr="0089426C">
              <w:rPr>
                <w:sz w:val="18"/>
                <w:szCs w:val="18"/>
              </w:rPr>
              <w:t>(5 рабочих дней)</w:t>
            </w:r>
          </w:p>
        </w:tc>
        <w:tc>
          <w:tcPr>
            <w:tcW w:w="2271" w:type="dxa"/>
            <w:tcBorders>
              <w:top w:val="nil"/>
              <w:bottom w:val="nil"/>
              <w:right w:val="single" w:sz="4" w:space="0" w:color="auto"/>
            </w:tcBorders>
          </w:tcPr>
          <w:p w:rsidR="0089426C" w:rsidRPr="0089426C" w:rsidRDefault="0089426C" w:rsidP="0089426C">
            <w:pPr>
              <w:jc w:val="center"/>
              <w:rPr>
                <w:b/>
                <w:sz w:val="18"/>
                <w:szCs w:val="18"/>
              </w:rPr>
            </w:pPr>
          </w:p>
          <w:p w:rsidR="0089426C" w:rsidRPr="0089426C" w:rsidRDefault="0089426C" w:rsidP="0089426C">
            <w:pPr>
              <w:jc w:val="center"/>
              <w:rPr>
                <w:b/>
                <w:sz w:val="18"/>
                <w:szCs w:val="18"/>
              </w:rPr>
            </w:pPr>
          </w:p>
        </w:tc>
        <w:tc>
          <w:tcPr>
            <w:tcW w:w="3401" w:type="dxa"/>
            <w:tcBorders>
              <w:top w:val="single" w:sz="4" w:space="0" w:color="auto"/>
              <w:bottom w:val="single" w:sz="4" w:space="0" w:color="auto"/>
              <w:right w:val="single" w:sz="4" w:space="0" w:color="auto"/>
            </w:tcBorders>
          </w:tcPr>
          <w:p w:rsidR="0089426C" w:rsidRPr="0089426C" w:rsidRDefault="0089426C" w:rsidP="0089426C">
            <w:pPr>
              <w:ind w:firstLine="284"/>
              <w:jc w:val="center"/>
              <w:rPr>
                <w:sz w:val="18"/>
                <w:szCs w:val="18"/>
              </w:rPr>
            </w:pPr>
            <w:r w:rsidRPr="0089426C">
              <w:rPr>
                <w:sz w:val="18"/>
                <w:szCs w:val="18"/>
              </w:rPr>
              <w:t>Подготовка и подписание градостроительного плана земельного участка,</w:t>
            </w:r>
          </w:p>
          <w:p w:rsidR="0089426C" w:rsidRPr="0089426C" w:rsidRDefault="0089426C" w:rsidP="0089426C">
            <w:pPr>
              <w:ind w:firstLine="284"/>
              <w:jc w:val="center"/>
              <w:rPr>
                <w:sz w:val="18"/>
                <w:szCs w:val="18"/>
              </w:rPr>
            </w:pPr>
            <w:r w:rsidRPr="0089426C">
              <w:rPr>
                <w:sz w:val="18"/>
                <w:szCs w:val="18"/>
              </w:rPr>
              <w:t>(11 рабочих дней)</w:t>
            </w:r>
          </w:p>
          <w:p w:rsidR="0089426C" w:rsidRPr="0089426C" w:rsidRDefault="0089426C" w:rsidP="0089426C">
            <w:pPr>
              <w:contextualSpacing/>
              <w:jc w:val="center"/>
              <w:rPr>
                <w:b/>
                <w:sz w:val="18"/>
                <w:szCs w:val="18"/>
              </w:rPr>
            </w:pPr>
            <w:r w:rsidRPr="0089426C">
              <w:rPr>
                <w:noProof/>
                <w:sz w:val="18"/>
                <w:szCs w:val="18"/>
              </w:rPr>
              <w:pict>
                <v:shape id="AutoShape 14" o:spid="_x0000_s1071" type="#_x0000_t32" style="position:absolute;left:0;text-align:left;margin-left:14pt;margin-top:41.45pt;width:35.55pt;height:0;rotation:90;z-index:2517104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" adj="-231099,-1,-231099">
                  <v:stroke endarrow="block"/>
                </v:shape>
              </w:pict>
            </w:r>
          </w:p>
        </w:tc>
      </w:tr>
    </w:tbl>
    <w:p w:rsidR="0089426C" w:rsidRPr="0089426C" w:rsidRDefault="0089426C" w:rsidP="0089426C">
      <w:pPr>
        <w:jc w:val="center"/>
        <w:rPr>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5"/>
      </w:tblGrid>
      <w:tr w:rsidR="0089426C" w:rsidRPr="0089426C" w:rsidTr="0089426C">
        <w:trPr>
          <w:jc w:val="center"/>
        </w:trPr>
        <w:tc>
          <w:tcPr>
            <w:tcW w:w="7655" w:type="dxa"/>
          </w:tcPr>
          <w:p w:rsidR="0089426C" w:rsidRPr="0089426C" w:rsidRDefault="0089426C" w:rsidP="0089426C">
            <w:pPr>
              <w:ind w:firstLine="284"/>
              <w:jc w:val="center"/>
              <w:rPr>
                <w:sz w:val="18"/>
                <w:szCs w:val="18"/>
              </w:rPr>
            </w:pPr>
            <w:proofErr w:type="gramStart"/>
            <w:r w:rsidRPr="0089426C">
              <w:rPr>
                <w:sz w:val="18"/>
                <w:szCs w:val="18"/>
              </w:rPr>
              <w:t>Выдача (направление) результата предоставления муниципальной услуги), п. 3.5</w:t>
            </w:r>
            <w:proofErr w:type="gramEnd"/>
          </w:p>
          <w:p w:rsidR="0089426C" w:rsidRPr="0089426C" w:rsidRDefault="0089426C" w:rsidP="0089426C">
            <w:pPr>
              <w:ind w:firstLine="284"/>
              <w:jc w:val="center"/>
              <w:rPr>
                <w:sz w:val="18"/>
                <w:szCs w:val="18"/>
              </w:rPr>
            </w:pPr>
            <w:r w:rsidRPr="0089426C">
              <w:rPr>
                <w:sz w:val="18"/>
                <w:szCs w:val="18"/>
              </w:rPr>
              <w:t>(2 рабочих дня)</w:t>
            </w:r>
          </w:p>
          <w:p w:rsidR="0089426C" w:rsidRPr="0089426C" w:rsidRDefault="0089426C" w:rsidP="0089426C">
            <w:pPr>
              <w:ind w:firstLine="284"/>
              <w:jc w:val="center"/>
              <w:rPr>
                <w:sz w:val="18"/>
                <w:szCs w:val="18"/>
              </w:rPr>
            </w:pPr>
            <w:r w:rsidRPr="0089426C">
              <w:rPr>
                <w:sz w:val="18"/>
                <w:szCs w:val="18"/>
              </w:rPr>
              <w:t>(1 рабочий день в случае предоставления муниципальной услуги в электронном виде)</w:t>
            </w:r>
          </w:p>
        </w:tc>
      </w:tr>
    </w:tbl>
    <w:p w:rsidR="0089426C" w:rsidRPr="0089426C" w:rsidRDefault="0089426C" w:rsidP="0089426C">
      <w:pPr>
        <w:jc w:val="center"/>
        <w:rPr>
          <w:b/>
          <w:sz w:val="18"/>
          <w:szCs w:val="18"/>
        </w:rPr>
      </w:pPr>
    </w:p>
    <w:p w:rsidR="0089426C" w:rsidRPr="0089426C" w:rsidRDefault="0089426C" w:rsidP="0089426C">
      <w:pPr>
        <w:jc w:val="center"/>
        <w:rPr>
          <w:b/>
          <w:sz w:val="18"/>
          <w:szCs w:val="18"/>
        </w:rPr>
      </w:pPr>
    </w:p>
    <w:p w:rsidR="0089426C" w:rsidRPr="0089426C" w:rsidRDefault="0089426C" w:rsidP="0089426C">
      <w:pPr>
        <w:jc w:val="right"/>
        <w:rPr>
          <w:kern w:val="1"/>
          <w:sz w:val="18"/>
          <w:szCs w:val="18"/>
        </w:rPr>
      </w:pPr>
    </w:p>
    <w:p w:rsidR="0089426C" w:rsidRPr="0089426C" w:rsidRDefault="0089426C" w:rsidP="0089426C">
      <w:pPr>
        <w:jc w:val="right"/>
        <w:rPr>
          <w:kern w:val="1"/>
          <w:sz w:val="18"/>
          <w:szCs w:val="18"/>
        </w:rPr>
      </w:pPr>
    </w:p>
    <w:p w:rsidR="0089426C" w:rsidRPr="0089426C" w:rsidRDefault="0089426C" w:rsidP="0089426C">
      <w:pPr>
        <w:jc w:val="right"/>
        <w:rPr>
          <w:kern w:val="1"/>
          <w:sz w:val="18"/>
          <w:szCs w:val="18"/>
        </w:rPr>
      </w:pPr>
    </w:p>
    <w:tbl>
      <w:tblPr>
        <w:tblpPr w:leftFromText="180" w:rightFromText="180" w:vertAnchor="text" w:horzAnchor="page" w:tblpX="11488"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7"/>
      </w:tblGrid>
      <w:tr w:rsidR="0089426C" w:rsidRPr="0089426C" w:rsidTr="0089426C">
        <w:tc>
          <w:tcPr>
            <w:tcW w:w="4217" w:type="dxa"/>
            <w:tcBorders>
              <w:top w:val="nil"/>
              <w:left w:val="nil"/>
              <w:bottom w:val="nil"/>
              <w:right w:val="nil"/>
            </w:tcBorders>
          </w:tcPr>
          <w:p w:rsidR="0089426C" w:rsidRPr="0089426C" w:rsidRDefault="0089426C" w:rsidP="0089426C">
            <w:pPr>
              <w:jc w:val="center"/>
              <w:rPr>
                <w:bCs/>
                <w:sz w:val="18"/>
                <w:szCs w:val="18"/>
              </w:rPr>
            </w:pPr>
            <w:r w:rsidRPr="0089426C">
              <w:rPr>
                <w:bCs/>
                <w:sz w:val="18"/>
                <w:szCs w:val="18"/>
              </w:rPr>
              <w:t>Приложение № 4</w:t>
            </w:r>
            <w:r w:rsidRPr="0089426C">
              <w:rPr>
                <w:bCs/>
                <w:sz w:val="18"/>
                <w:szCs w:val="18"/>
              </w:rPr>
              <w:br/>
              <w:t xml:space="preserve">к </w:t>
            </w:r>
            <w:hyperlink r:id="rId106" w:history="1">
              <w:r w:rsidRPr="0089426C">
                <w:rPr>
                  <w:bCs/>
                  <w:sz w:val="18"/>
                  <w:szCs w:val="18"/>
                </w:rPr>
                <w:t>Административному регламенту</w:t>
              </w:r>
            </w:hyperlink>
            <w:r w:rsidRPr="0089426C">
              <w:rPr>
                <w:bCs/>
                <w:sz w:val="18"/>
                <w:szCs w:val="18"/>
              </w:rPr>
              <w:br/>
              <w:t xml:space="preserve">по предоставлению </w:t>
            </w:r>
          </w:p>
          <w:p w:rsidR="0089426C" w:rsidRPr="0089426C" w:rsidRDefault="0089426C" w:rsidP="0089426C">
            <w:pPr>
              <w:jc w:val="center"/>
              <w:rPr>
                <w:bCs/>
                <w:sz w:val="18"/>
                <w:szCs w:val="18"/>
              </w:rPr>
            </w:pPr>
            <w:r w:rsidRPr="0089426C">
              <w:rPr>
                <w:bCs/>
                <w:sz w:val="18"/>
                <w:szCs w:val="18"/>
              </w:rPr>
              <w:t>муниципальной услуги</w:t>
            </w:r>
          </w:p>
          <w:p w:rsidR="0089426C" w:rsidRPr="0089426C" w:rsidRDefault="0089426C" w:rsidP="0089426C">
            <w:pPr>
              <w:jc w:val="center"/>
              <w:rPr>
                <w:kern w:val="1"/>
                <w:sz w:val="18"/>
                <w:szCs w:val="18"/>
              </w:rPr>
            </w:pPr>
            <w:r w:rsidRPr="0089426C">
              <w:rPr>
                <w:bCs/>
                <w:sz w:val="18"/>
                <w:szCs w:val="18"/>
              </w:rPr>
              <w:t>«Подготовка и выдача градостроительного плана земельного участка»</w:t>
            </w:r>
          </w:p>
        </w:tc>
      </w:tr>
    </w:tbl>
    <w:p w:rsidR="0089426C" w:rsidRPr="0089426C" w:rsidRDefault="0089426C" w:rsidP="0089426C">
      <w:pPr>
        <w:jc w:val="right"/>
        <w:rPr>
          <w:kern w:val="1"/>
          <w:sz w:val="18"/>
          <w:szCs w:val="18"/>
        </w:rPr>
      </w:pPr>
    </w:p>
    <w:p w:rsidR="0089426C" w:rsidRPr="0089426C" w:rsidRDefault="0089426C" w:rsidP="0089426C">
      <w:pPr>
        <w:suppressAutoHyphens/>
        <w:ind w:left="5245"/>
        <w:textAlignment w:val="baseline"/>
        <w:rPr>
          <w:kern w:val="1"/>
          <w:sz w:val="18"/>
          <w:szCs w:val="18"/>
          <w:lang w:eastAsia="zh-CN"/>
        </w:rPr>
      </w:pPr>
    </w:p>
    <w:p w:rsidR="0089426C" w:rsidRPr="0089426C" w:rsidRDefault="0089426C" w:rsidP="0089426C">
      <w:pPr>
        <w:suppressAutoHyphens/>
        <w:ind w:left="5245"/>
        <w:textAlignment w:val="baseline"/>
        <w:rPr>
          <w:kern w:val="1"/>
          <w:sz w:val="18"/>
          <w:szCs w:val="18"/>
          <w:lang w:eastAsia="zh-CN"/>
        </w:rPr>
      </w:pPr>
      <w:r w:rsidRPr="0089426C">
        <w:rPr>
          <w:kern w:val="1"/>
          <w:sz w:val="18"/>
          <w:szCs w:val="18"/>
          <w:lang w:eastAsia="zh-CN"/>
        </w:rPr>
        <w:t>Главе Сутчевского сельского поселения</w:t>
      </w:r>
    </w:p>
    <w:p w:rsidR="0089426C" w:rsidRPr="0089426C" w:rsidRDefault="0089426C" w:rsidP="0089426C">
      <w:pPr>
        <w:suppressAutoHyphens/>
        <w:ind w:left="5245"/>
        <w:textAlignment w:val="baseline"/>
        <w:rPr>
          <w:kern w:val="1"/>
          <w:sz w:val="18"/>
          <w:szCs w:val="18"/>
          <w:lang w:eastAsia="zh-CN"/>
        </w:rPr>
      </w:pPr>
      <w:r w:rsidRPr="0089426C">
        <w:rPr>
          <w:kern w:val="1"/>
          <w:sz w:val="18"/>
          <w:szCs w:val="18"/>
          <w:lang w:eastAsia="zh-CN"/>
        </w:rPr>
        <w:t>от ________________________________</w:t>
      </w:r>
    </w:p>
    <w:p w:rsidR="0089426C" w:rsidRPr="0089426C" w:rsidRDefault="0089426C" w:rsidP="0089426C">
      <w:pPr>
        <w:suppressAutoHyphens/>
        <w:textAlignment w:val="baseline"/>
        <w:rPr>
          <w:kern w:val="1"/>
          <w:position w:val="24"/>
          <w:sz w:val="18"/>
          <w:szCs w:val="18"/>
          <w:lang w:eastAsia="zh-CN"/>
        </w:rPr>
      </w:pPr>
      <w:r w:rsidRPr="0089426C">
        <w:rPr>
          <w:kern w:val="1"/>
          <w:sz w:val="18"/>
          <w:szCs w:val="18"/>
          <w:lang w:eastAsia="zh-CN"/>
        </w:rPr>
        <w:tab/>
      </w:r>
      <w:r w:rsidRPr="0089426C">
        <w:rPr>
          <w:kern w:val="1"/>
          <w:sz w:val="18"/>
          <w:szCs w:val="18"/>
          <w:lang w:eastAsia="zh-CN"/>
        </w:rPr>
        <w:tab/>
      </w:r>
      <w:r w:rsidRPr="0089426C">
        <w:rPr>
          <w:kern w:val="1"/>
          <w:sz w:val="18"/>
          <w:szCs w:val="18"/>
          <w:lang w:eastAsia="zh-CN"/>
        </w:rPr>
        <w:tab/>
      </w:r>
      <w:r w:rsidRPr="0089426C">
        <w:rPr>
          <w:kern w:val="1"/>
          <w:sz w:val="18"/>
          <w:szCs w:val="18"/>
          <w:lang w:eastAsia="zh-CN"/>
        </w:rPr>
        <w:tab/>
      </w:r>
      <w:r w:rsidRPr="0089426C">
        <w:rPr>
          <w:kern w:val="1"/>
          <w:sz w:val="18"/>
          <w:szCs w:val="18"/>
          <w:lang w:eastAsia="zh-CN"/>
        </w:rPr>
        <w:tab/>
      </w:r>
      <w:r w:rsidRPr="0089426C">
        <w:rPr>
          <w:kern w:val="1"/>
          <w:sz w:val="18"/>
          <w:szCs w:val="18"/>
          <w:lang w:eastAsia="zh-CN"/>
        </w:rPr>
        <w:tab/>
      </w:r>
      <w:r w:rsidRPr="0089426C">
        <w:rPr>
          <w:kern w:val="1"/>
          <w:position w:val="24"/>
          <w:sz w:val="18"/>
          <w:szCs w:val="18"/>
          <w:lang w:eastAsia="zh-CN"/>
        </w:rPr>
        <w:t xml:space="preserve">                   Ф.И.О. (последнее при наличии) полностью</w:t>
      </w:r>
    </w:p>
    <w:p w:rsidR="0089426C" w:rsidRPr="0089426C" w:rsidRDefault="0089426C" w:rsidP="0089426C">
      <w:pPr>
        <w:suppressAutoHyphens/>
        <w:ind w:left="5245"/>
        <w:textAlignment w:val="baseline"/>
        <w:rPr>
          <w:kern w:val="1"/>
          <w:sz w:val="18"/>
          <w:szCs w:val="18"/>
          <w:lang w:eastAsia="zh-CN"/>
        </w:rPr>
      </w:pPr>
      <w:r w:rsidRPr="0089426C">
        <w:rPr>
          <w:kern w:val="1"/>
          <w:sz w:val="18"/>
          <w:szCs w:val="18"/>
          <w:lang w:eastAsia="zh-CN"/>
        </w:rPr>
        <w:t>_________________________________,</w:t>
      </w:r>
    </w:p>
    <w:p w:rsidR="0089426C" w:rsidRPr="0089426C" w:rsidRDefault="0089426C" w:rsidP="0089426C">
      <w:pPr>
        <w:suppressAutoHyphens/>
        <w:ind w:left="5245"/>
        <w:textAlignment w:val="baseline"/>
        <w:rPr>
          <w:kern w:val="1"/>
          <w:sz w:val="18"/>
          <w:szCs w:val="18"/>
          <w:lang w:eastAsia="zh-CN"/>
        </w:rPr>
      </w:pPr>
      <w:proofErr w:type="gramStart"/>
      <w:r w:rsidRPr="0089426C">
        <w:rPr>
          <w:kern w:val="1"/>
          <w:sz w:val="18"/>
          <w:szCs w:val="18"/>
          <w:lang w:eastAsia="zh-CN"/>
        </w:rPr>
        <w:t>зарегистрированного</w:t>
      </w:r>
      <w:proofErr w:type="gramEnd"/>
      <w:r w:rsidRPr="0089426C">
        <w:rPr>
          <w:kern w:val="1"/>
          <w:sz w:val="18"/>
          <w:szCs w:val="18"/>
          <w:lang w:eastAsia="zh-CN"/>
        </w:rPr>
        <w:t xml:space="preserve"> (-ой) по адресу:</w:t>
      </w:r>
    </w:p>
    <w:p w:rsidR="0089426C" w:rsidRPr="0089426C" w:rsidRDefault="0089426C" w:rsidP="0089426C">
      <w:pPr>
        <w:suppressAutoHyphens/>
        <w:ind w:left="5245"/>
        <w:textAlignment w:val="baseline"/>
        <w:rPr>
          <w:kern w:val="1"/>
          <w:sz w:val="18"/>
          <w:szCs w:val="18"/>
          <w:lang w:eastAsia="zh-CN"/>
        </w:rPr>
      </w:pPr>
      <w:r w:rsidRPr="0089426C">
        <w:rPr>
          <w:kern w:val="1"/>
          <w:sz w:val="18"/>
          <w:szCs w:val="18"/>
          <w:lang w:eastAsia="zh-CN"/>
        </w:rPr>
        <w:t>__________________________________</w:t>
      </w:r>
    </w:p>
    <w:p w:rsidR="0089426C" w:rsidRPr="0089426C" w:rsidRDefault="0089426C" w:rsidP="0089426C">
      <w:pPr>
        <w:suppressAutoHyphens/>
        <w:ind w:left="5245"/>
        <w:textAlignment w:val="baseline"/>
        <w:rPr>
          <w:kern w:val="1"/>
          <w:sz w:val="18"/>
          <w:szCs w:val="18"/>
        </w:rPr>
      </w:pPr>
      <w:r w:rsidRPr="0089426C">
        <w:rPr>
          <w:kern w:val="1"/>
          <w:sz w:val="18"/>
          <w:szCs w:val="18"/>
          <w:lang w:eastAsia="zh-CN"/>
        </w:rPr>
        <w:t>__________________________________</w:t>
      </w:r>
    </w:p>
    <w:p w:rsidR="0089426C" w:rsidRPr="0089426C" w:rsidRDefault="0089426C" w:rsidP="0089426C">
      <w:pPr>
        <w:suppressAutoHyphens/>
        <w:ind w:left="5245"/>
        <w:textAlignment w:val="baseline"/>
        <w:rPr>
          <w:kern w:val="1"/>
          <w:sz w:val="18"/>
          <w:szCs w:val="18"/>
        </w:rPr>
      </w:pPr>
      <w:r w:rsidRPr="0089426C">
        <w:rPr>
          <w:kern w:val="1"/>
          <w:sz w:val="18"/>
          <w:szCs w:val="18"/>
        </w:rPr>
        <w:t>телефон __________________________</w:t>
      </w:r>
    </w:p>
    <w:p w:rsidR="0089426C" w:rsidRPr="0089426C" w:rsidRDefault="0089426C" w:rsidP="0089426C">
      <w:pPr>
        <w:suppressAutoHyphens/>
        <w:jc w:val="center"/>
        <w:textAlignment w:val="baseline"/>
        <w:rPr>
          <w:b/>
          <w:bCs/>
          <w:kern w:val="1"/>
          <w:sz w:val="18"/>
          <w:szCs w:val="18"/>
        </w:rPr>
      </w:pPr>
    </w:p>
    <w:p w:rsidR="0089426C" w:rsidRPr="0089426C" w:rsidRDefault="0089426C" w:rsidP="0089426C">
      <w:pPr>
        <w:suppressAutoHyphens/>
        <w:jc w:val="center"/>
        <w:textAlignment w:val="baseline"/>
        <w:rPr>
          <w:b/>
          <w:kern w:val="1"/>
          <w:sz w:val="18"/>
          <w:szCs w:val="18"/>
          <w:lang w:eastAsia="zh-CN"/>
        </w:rPr>
      </w:pPr>
      <w:r w:rsidRPr="0089426C">
        <w:rPr>
          <w:b/>
          <w:bCs/>
          <w:kern w:val="1"/>
          <w:sz w:val="18"/>
          <w:szCs w:val="18"/>
        </w:rPr>
        <w:t>ЖАЛОБА</w:t>
      </w:r>
    </w:p>
    <w:p w:rsidR="0089426C" w:rsidRPr="0089426C" w:rsidRDefault="0089426C" w:rsidP="0089426C">
      <w:pPr>
        <w:suppressAutoHyphens/>
        <w:jc w:val="center"/>
        <w:textAlignment w:val="baseline"/>
        <w:rPr>
          <w:b/>
          <w:kern w:val="1"/>
          <w:sz w:val="18"/>
          <w:szCs w:val="18"/>
          <w:lang w:eastAsia="zh-CN"/>
        </w:rPr>
      </w:pPr>
      <w:r w:rsidRPr="0089426C">
        <w:rPr>
          <w:b/>
          <w:kern w:val="1"/>
          <w:sz w:val="18"/>
          <w:szCs w:val="18"/>
          <w:lang w:eastAsia="zh-CN"/>
        </w:rPr>
        <w:t xml:space="preserve">на действия (бездействия) или решения, осуществленные (принятые) </w:t>
      </w:r>
    </w:p>
    <w:p w:rsidR="0089426C" w:rsidRPr="0089426C" w:rsidRDefault="0089426C" w:rsidP="0089426C">
      <w:pPr>
        <w:suppressAutoHyphens/>
        <w:jc w:val="center"/>
        <w:textAlignment w:val="baseline"/>
        <w:rPr>
          <w:b/>
          <w:kern w:val="1"/>
          <w:sz w:val="18"/>
          <w:szCs w:val="18"/>
          <w:lang w:eastAsia="zh-CN"/>
        </w:rPr>
      </w:pPr>
      <w:r w:rsidRPr="0089426C">
        <w:rPr>
          <w:b/>
          <w:kern w:val="1"/>
          <w:sz w:val="18"/>
          <w:szCs w:val="18"/>
          <w:lang w:eastAsia="zh-CN"/>
        </w:rPr>
        <w:t>в ходе предоставления муниципальной услуги</w:t>
      </w:r>
    </w:p>
    <w:tbl>
      <w:tblPr>
        <w:tblW w:w="0" w:type="auto"/>
        <w:tblLayout w:type="fixed"/>
        <w:tblLook w:val="0000"/>
      </w:tblPr>
      <w:tblGrid>
        <w:gridCol w:w="9570"/>
      </w:tblGrid>
      <w:tr w:rsidR="0089426C" w:rsidRPr="0089426C" w:rsidTr="0089426C">
        <w:tc>
          <w:tcPr>
            <w:tcW w:w="9570" w:type="dxa"/>
            <w:tcBorders>
              <w:bottom w:val="single" w:sz="4" w:space="0" w:color="000000"/>
            </w:tcBorders>
          </w:tcPr>
          <w:p w:rsidR="0089426C" w:rsidRPr="0089426C" w:rsidRDefault="0089426C" w:rsidP="0089426C">
            <w:pPr>
              <w:suppressAutoHyphens/>
              <w:snapToGrid w:val="0"/>
              <w:textAlignment w:val="baseline"/>
              <w:rPr>
                <w:kern w:val="1"/>
                <w:sz w:val="18"/>
                <w:szCs w:val="18"/>
                <w:lang w:eastAsia="zh-CN"/>
              </w:rPr>
            </w:pPr>
          </w:p>
        </w:tc>
      </w:tr>
      <w:tr w:rsidR="0089426C" w:rsidRPr="0089426C" w:rsidTr="0089426C">
        <w:tc>
          <w:tcPr>
            <w:tcW w:w="9570" w:type="dxa"/>
            <w:tcBorders>
              <w:top w:val="single" w:sz="4" w:space="0" w:color="000000"/>
            </w:tcBorders>
          </w:tcPr>
          <w:p w:rsidR="0089426C" w:rsidRPr="0089426C" w:rsidRDefault="0089426C" w:rsidP="0089426C">
            <w:pPr>
              <w:suppressAutoHyphens/>
              <w:jc w:val="center"/>
              <w:textAlignment w:val="baseline"/>
              <w:rPr>
                <w:kern w:val="1"/>
                <w:sz w:val="18"/>
                <w:szCs w:val="18"/>
                <w:lang w:eastAsia="zh-CN"/>
              </w:rPr>
            </w:pPr>
            <w:proofErr w:type="gramStart"/>
            <w:r w:rsidRPr="0089426C">
              <w:rPr>
                <w:kern w:val="1"/>
                <w:sz w:val="18"/>
                <w:szCs w:val="18"/>
                <w:lang w:eastAsia="zh-CN"/>
              </w:rPr>
              <w:t xml:space="preserve">(наименование структурного подразделения, должность, Ф.И.О. должностного лица администрации, </w:t>
            </w:r>
            <w:proofErr w:type="gramEnd"/>
          </w:p>
          <w:p w:rsidR="0089426C" w:rsidRPr="0089426C" w:rsidRDefault="0089426C" w:rsidP="0089426C">
            <w:pPr>
              <w:suppressAutoHyphens/>
              <w:jc w:val="center"/>
              <w:textAlignment w:val="baseline"/>
              <w:rPr>
                <w:kern w:val="1"/>
                <w:sz w:val="18"/>
                <w:szCs w:val="18"/>
                <w:lang w:eastAsia="zh-CN"/>
              </w:rPr>
            </w:pPr>
            <w:r w:rsidRPr="0089426C">
              <w:rPr>
                <w:kern w:val="1"/>
                <w:sz w:val="18"/>
                <w:szCs w:val="18"/>
                <w:lang w:eastAsia="zh-CN"/>
              </w:rPr>
              <w:t xml:space="preserve">на </w:t>
            </w:r>
            <w:proofErr w:type="gramStart"/>
            <w:r w:rsidRPr="0089426C">
              <w:rPr>
                <w:kern w:val="1"/>
                <w:sz w:val="18"/>
                <w:szCs w:val="18"/>
                <w:lang w:eastAsia="zh-CN"/>
              </w:rPr>
              <w:t>которое</w:t>
            </w:r>
            <w:proofErr w:type="gramEnd"/>
            <w:r w:rsidRPr="0089426C">
              <w:rPr>
                <w:kern w:val="1"/>
                <w:sz w:val="18"/>
                <w:szCs w:val="18"/>
                <w:lang w:eastAsia="zh-CN"/>
              </w:rPr>
              <w:t xml:space="preserve"> подается жалоба)</w:t>
            </w:r>
          </w:p>
        </w:tc>
      </w:tr>
    </w:tbl>
    <w:p w:rsidR="0089426C" w:rsidRPr="0089426C" w:rsidRDefault="0089426C" w:rsidP="0089426C">
      <w:pPr>
        <w:suppressAutoHyphens/>
        <w:textAlignment w:val="baseline"/>
        <w:rPr>
          <w:kern w:val="1"/>
          <w:sz w:val="18"/>
          <w:szCs w:val="18"/>
          <w:lang w:eastAsia="zh-CN"/>
        </w:rPr>
      </w:pPr>
      <w:r w:rsidRPr="0089426C">
        <w:rPr>
          <w:kern w:val="1"/>
          <w:sz w:val="18"/>
          <w:szCs w:val="18"/>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89426C" w:rsidRPr="0089426C" w:rsidTr="0089426C">
        <w:tc>
          <w:tcPr>
            <w:tcW w:w="9570" w:type="dxa"/>
            <w:tcBorders>
              <w:bottom w:val="single" w:sz="4" w:space="0" w:color="000000"/>
            </w:tcBorders>
          </w:tcPr>
          <w:p w:rsidR="0089426C" w:rsidRPr="0089426C" w:rsidRDefault="0089426C" w:rsidP="0089426C">
            <w:pPr>
              <w:suppressAutoHyphens/>
              <w:snapToGrid w:val="0"/>
              <w:textAlignment w:val="baseline"/>
              <w:rPr>
                <w:kern w:val="1"/>
                <w:sz w:val="18"/>
                <w:szCs w:val="18"/>
                <w:lang w:eastAsia="zh-CN"/>
              </w:rPr>
            </w:pPr>
          </w:p>
        </w:tc>
      </w:tr>
      <w:tr w:rsidR="0089426C" w:rsidRPr="0089426C" w:rsidTr="0089426C">
        <w:tc>
          <w:tcPr>
            <w:tcW w:w="9570" w:type="dxa"/>
            <w:tcBorders>
              <w:top w:val="single" w:sz="4" w:space="0" w:color="000000"/>
              <w:bottom w:val="single" w:sz="4" w:space="0" w:color="000000"/>
            </w:tcBorders>
          </w:tcPr>
          <w:p w:rsidR="0089426C" w:rsidRPr="0089426C" w:rsidRDefault="0089426C" w:rsidP="0089426C">
            <w:pPr>
              <w:suppressAutoHyphens/>
              <w:snapToGrid w:val="0"/>
              <w:textAlignment w:val="baseline"/>
              <w:rPr>
                <w:kern w:val="1"/>
                <w:sz w:val="18"/>
                <w:szCs w:val="18"/>
              </w:rPr>
            </w:pPr>
          </w:p>
        </w:tc>
      </w:tr>
      <w:tr w:rsidR="0089426C" w:rsidRPr="0089426C" w:rsidTr="0089426C">
        <w:tc>
          <w:tcPr>
            <w:tcW w:w="9570" w:type="dxa"/>
            <w:tcBorders>
              <w:top w:val="single" w:sz="4" w:space="0" w:color="000000"/>
              <w:bottom w:val="single" w:sz="4" w:space="0" w:color="000000"/>
            </w:tcBorders>
          </w:tcPr>
          <w:p w:rsidR="0089426C" w:rsidRPr="0089426C" w:rsidRDefault="0089426C" w:rsidP="0089426C">
            <w:pPr>
              <w:suppressAutoHyphens/>
              <w:snapToGrid w:val="0"/>
              <w:textAlignment w:val="baseline"/>
              <w:rPr>
                <w:kern w:val="1"/>
                <w:sz w:val="18"/>
                <w:szCs w:val="18"/>
              </w:rPr>
            </w:pPr>
          </w:p>
        </w:tc>
      </w:tr>
    </w:tbl>
    <w:p w:rsidR="0089426C" w:rsidRPr="0089426C" w:rsidRDefault="0089426C" w:rsidP="0089426C">
      <w:pPr>
        <w:suppressAutoHyphens/>
        <w:textAlignment w:val="baseline"/>
        <w:rPr>
          <w:kern w:val="1"/>
          <w:sz w:val="18"/>
          <w:szCs w:val="18"/>
          <w:lang w:eastAsia="zh-CN"/>
        </w:rPr>
      </w:pPr>
    </w:p>
    <w:p w:rsidR="0089426C" w:rsidRPr="0089426C" w:rsidRDefault="0089426C" w:rsidP="0089426C">
      <w:pPr>
        <w:suppressAutoHyphens/>
        <w:textAlignment w:val="baseline"/>
        <w:rPr>
          <w:kern w:val="1"/>
          <w:sz w:val="18"/>
          <w:szCs w:val="18"/>
          <w:lang w:eastAsia="zh-CN"/>
        </w:rPr>
      </w:pPr>
      <w:r w:rsidRPr="0089426C">
        <w:rPr>
          <w:kern w:val="1"/>
          <w:sz w:val="18"/>
          <w:szCs w:val="18"/>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89426C" w:rsidRPr="0089426C" w:rsidTr="0089426C">
        <w:tc>
          <w:tcPr>
            <w:tcW w:w="9570" w:type="dxa"/>
            <w:tcBorders>
              <w:bottom w:val="single" w:sz="4" w:space="0" w:color="000000"/>
            </w:tcBorders>
          </w:tcPr>
          <w:p w:rsidR="0089426C" w:rsidRPr="0089426C" w:rsidRDefault="0089426C" w:rsidP="0089426C">
            <w:pPr>
              <w:suppressAutoHyphens/>
              <w:snapToGrid w:val="0"/>
              <w:textAlignment w:val="baseline"/>
              <w:rPr>
                <w:kern w:val="1"/>
                <w:sz w:val="18"/>
                <w:szCs w:val="18"/>
                <w:lang w:eastAsia="zh-CN"/>
              </w:rPr>
            </w:pPr>
          </w:p>
        </w:tc>
      </w:tr>
      <w:tr w:rsidR="0089426C" w:rsidRPr="0089426C" w:rsidTr="0089426C">
        <w:tc>
          <w:tcPr>
            <w:tcW w:w="9570" w:type="dxa"/>
            <w:tcBorders>
              <w:top w:val="single" w:sz="4" w:space="0" w:color="000000"/>
              <w:bottom w:val="single" w:sz="4" w:space="0" w:color="000000"/>
            </w:tcBorders>
          </w:tcPr>
          <w:p w:rsidR="0089426C" w:rsidRPr="0089426C" w:rsidRDefault="0089426C" w:rsidP="0089426C">
            <w:pPr>
              <w:suppressAutoHyphens/>
              <w:snapToGrid w:val="0"/>
              <w:textAlignment w:val="baseline"/>
              <w:rPr>
                <w:kern w:val="1"/>
                <w:sz w:val="18"/>
                <w:szCs w:val="18"/>
              </w:rPr>
            </w:pPr>
          </w:p>
        </w:tc>
      </w:tr>
      <w:tr w:rsidR="0089426C" w:rsidRPr="0089426C" w:rsidTr="0089426C">
        <w:trPr>
          <w:trHeight w:val="70"/>
        </w:trPr>
        <w:tc>
          <w:tcPr>
            <w:tcW w:w="9570" w:type="dxa"/>
            <w:tcBorders>
              <w:top w:val="single" w:sz="4" w:space="0" w:color="000000"/>
            </w:tcBorders>
          </w:tcPr>
          <w:p w:rsidR="0089426C" w:rsidRPr="0089426C" w:rsidRDefault="0089426C" w:rsidP="0089426C">
            <w:pPr>
              <w:suppressAutoHyphens/>
              <w:snapToGrid w:val="0"/>
              <w:textAlignment w:val="baseline"/>
              <w:rPr>
                <w:kern w:val="1"/>
                <w:sz w:val="18"/>
                <w:szCs w:val="18"/>
              </w:rPr>
            </w:pPr>
          </w:p>
        </w:tc>
      </w:tr>
    </w:tbl>
    <w:p w:rsidR="0089426C" w:rsidRPr="0089426C" w:rsidRDefault="0089426C" w:rsidP="0089426C">
      <w:pPr>
        <w:suppressAutoHyphens/>
        <w:textAlignment w:val="baseline"/>
        <w:rPr>
          <w:kern w:val="1"/>
          <w:sz w:val="18"/>
          <w:szCs w:val="18"/>
          <w:lang w:eastAsia="zh-CN"/>
        </w:rPr>
      </w:pPr>
      <w:r w:rsidRPr="0089426C">
        <w:rPr>
          <w:kern w:val="1"/>
          <w:sz w:val="18"/>
          <w:szCs w:val="18"/>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89426C" w:rsidRPr="0089426C" w:rsidTr="0089426C">
        <w:tc>
          <w:tcPr>
            <w:tcW w:w="9570" w:type="dxa"/>
            <w:tcBorders>
              <w:bottom w:val="single" w:sz="4" w:space="0" w:color="000000"/>
            </w:tcBorders>
          </w:tcPr>
          <w:p w:rsidR="0089426C" w:rsidRPr="0089426C" w:rsidRDefault="0089426C" w:rsidP="0089426C">
            <w:pPr>
              <w:suppressAutoHyphens/>
              <w:snapToGrid w:val="0"/>
              <w:textAlignment w:val="baseline"/>
              <w:rPr>
                <w:kern w:val="1"/>
                <w:sz w:val="18"/>
                <w:szCs w:val="18"/>
                <w:lang w:eastAsia="zh-CN"/>
              </w:rPr>
            </w:pPr>
          </w:p>
        </w:tc>
      </w:tr>
      <w:tr w:rsidR="0089426C" w:rsidRPr="0089426C" w:rsidTr="0089426C">
        <w:tc>
          <w:tcPr>
            <w:tcW w:w="9570" w:type="dxa"/>
            <w:tcBorders>
              <w:top w:val="single" w:sz="4" w:space="0" w:color="000000"/>
              <w:bottom w:val="single" w:sz="4" w:space="0" w:color="000000"/>
            </w:tcBorders>
          </w:tcPr>
          <w:p w:rsidR="0089426C" w:rsidRPr="0089426C" w:rsidRDefault="0089426C" w:rsidP="0089426C">
            <w:pPr>
              <w:suppressAutoHyphens/>
              <w:snapToGrid w:val="0"/>
              <w:textAlignment w:val="baseline"/>
              <w:rPr>
                <w:kern w:val="1"/>
                <w:sz w:val="18"/>
                <w:szCs w:val="18"/>
              </w:rPr>
            </w:pPr>
          </w:p>
        </w:tc>
      </w:tr>
      <w:tr w:rsidR="0089426C" w:rsidRPr="0089426C" w:rsidTr="0089426C">
        <w:tc>
          <w:tcPr>
            <w:tcW w:w="9570" w:type="dxa"/>
            <w:tcBorders>
              <w:top w:val="single" w:sz="4" w:space="0" w:color="000000"/>
              <w:bottom w:val="single" w:sz="4" w:space="0" w:color="000000"/>
            </w:tcBorders>
          </w:tcPr>
          <w:p w:rsidR="0089426C" w:rsidRPr="0089426C" w:rsidRDefault="0089426C" w:rsidP="0089426C">
            <w:pPr>
              <w:suppressAutoHyphens/>
              <w:snapToGrid w:val="0"/>
              <w:textAlignment w:val="baseline"/>
              <w:rPr>
                <w:kern w:val="1"/>
                <w:sz w:val="18"/>
                <w:szCs w:val="18"/>
              </w:rPr>
            </w:pPr>
          </w:p>
        </w:tc>
      </w:tr>
    </w:tbl>
    <w:p w:rsidR="0089426C" w:rsidRPr="0089426C" w:rsidRDefault="0089426C" w:rsidP="0089426C">
      <w:pPr>
        <w:suppressAutoHyphens/>
        <w:textAlignment w:val="baseline"/>
        <w:rPr>
          <w:kern w:val="1"/>
          <w:sz w:val="18"/>
          <w:szCs w:val="18"/>
          <w:lang w:eastAsia="zh-CN"/>
        </w:rPr>
      </w:pPr>
    </w:p>
    <w:p w:rsidR="0089426C" w:rsidRPr="0089426C" w:rsidRDefault="0089426C" w:rsidP="0089426C">
      <w:pPr>
        <w:suppressAutoHyphens/>
        <w:textAlignment w:val="baseline"/>
        <w:rPr>
          <w:kern w:val="1"/>
          <w:sz w:val="18"/>
          <w:szCs w:val="18"/>
          <w:lang w:eastAsia="zh-CN"/>
        </w:rPr>
      </w:pPr>
      <w:r w:rsidRPr="0089426C">
        <w:rPr>
          <w:kern w:val="1"/>
          <w:sz w:val="18"/>
          <w:szCs w:val="18"/>
          <w:lang w:eastAsia="zh-CN"/>
        </w:rPr>
        <w:t>Способ получения ответа (</w:t>
      </w:r>
      <w:proofErr w:type="gramStart"/>
      <w:r w:rsidRPr="0089426C">
        <w:rPr>
          <w:kern w:val="1"/>
          <w:sz w:val="18"/>
          <w:szCs w:val="18"/>
          <w:lang w:eastAsia="zh-CN"/>
        </w:rPr>
        <w:t>нужное</w:t>
      </w:r>
      <w:proofErr w:type="gramEnd"/>
      <w:r w:rsidRPr="0089426C">
        <w:rPr>
          <w:kern w:val="1"/>
          <w:sz w:val="18"/>
          <w:szCs w:val="18"/>
          <w:lang w:eastAsia="zh-CN"/>
        </w:rPr>
        <w:t xml:space="preserve"> подчеркнуть):</w:t>
      </w:r>
    </w:p>
    <w:p w:rsidR="0089426C" w:rsidRPr="0089426C" w:rsidRDefault="0089426C" w:rsidP="0089426C">
      <w:pPr>
        <w:suppressAutoHyphens/>
        <w:textAlignment w:val="baseline"/>
        <w:rPr>
          <w:kern w:val="1"/>
          <w:sz w:val="18"/>
          <w:szCs w:val="18"/>
          <w:lang w:eastAsia="zh-CN"/>
        </w:rPr>
      </w:pPr>
      <w:r w:rsidRPr="0089426C">
        <w:rPr>
          <w:kern w:val="1"/>
          <w:sz w:val="18"/>
          <w:szCs w:val="18"/>
          <w:lang w:eastAsia="zh-CN"/>
        </w:rPr>
        <w:t>- при личном обращении;</w:t>
      </w:r>
    </w:p>
    <w:p w:rsidR="0089426C" w:rsidRPr="0089426C" w:rsidRDefault="0089426C" w:rsidP="0089426C">
      <w:pPr>
        <w:suppressAutoHyphens/>
        <w:textAlignment w:val="baseline"/>
        <w:rPr>
          <w:kern w:val="1"/>
          <w:sz w:val="18"/>
          <w:szCs w:val="18"/>
          <w:lang w:eastAsia="ar-SA"/>
        </w:rPr>
      </w:pPr>
      <w:r w:rsidRPr="0089426C">
        <w:rPr>
          <w:kern w:val="1"/>
          <w:sz w:val="18"/>
          <w:szCs w:val="18"/>
          <w:lang w:eastAsia="zh-CN"/>
        </w:rPr>
        <w:t xml:space="preserve">- </w:t>
      </w:r>
      <w:r w:rsidRPr="0089426C">
        <w:rPr>
          <w:kern w:val="1"/>
          <w:sz w:val="18"/>
          <w:szCs w:val="18"/>
          <w:lang w:eastAsia="ar-SA"/>
        </w:rPr>
        <w:t>посредством почтового отправления на адрес, указанного в заявлении;</w:t>
      </w:r>
    </w:p>
    <w:p w:rsidR="0089426C" w:rsidRPr="0089426C" w:rsidRDefault="0089426C" w:rsidP="0089426C">
      <w:pPr>
        <w:suppressAutoHyphens/>
        <w:textAlignment w:val="baseline"/>
        <w:rPr>
          <w:kern w:val="1"/>
          <w:sz w:val="18"/>
          <w:szCs w:val="18"/>
        </w:rPr>
      </w:pPr>
      <w:r w:rsidRPr="0089426C">
        <w:rPr>
          <w:kern w:val="1"/>
          <w:sz w:val="18"/>
          <w:szCs w:val="18"/>
          <w:lang w:eastAsia="ar-SA"/>
        </w:rPr>
        <w:t>- посредством электронной почты ____________________________________.</w:t>
      </w:r>
    </w:p>
    <w:p w:rsidR="0089426C" w:rsidRPr="0089426C" w:rsidRDefault="0089426C" w:rsidP="0089426C">
      <w:pPr>
        <w:suppressAutoHyphens/>
        <w:textAlignment w:val="baseline"/>
        <w:rPr>
          <w:bCs/>
          <w:kern w:val="1"/>
          <w:sz w:val="18"/>
          <w:szCs w:val="18"/>
        </w:rPr>
      </w:pPr>
      <w:r w:rsidRPr="0089426C">
        <w:rPr>
          <w:kern w:val="1"/>
          <w:sz w:val="18"/>
          <w:szCs w:val="18"/>
        </w:rPr>
        <w:t>______________________         ________________________________</w:t>
      </w:r>
    </w:p>
    <w:p w:rsidR="0089426C" w:rsidRPr="0089426C" w:rsidRDefault="0089426C" w:rsidP="0089426C">
      <w:pPr>
        <w:suppressAutoHyphens/>
        <w:textAlignment w:val="baseline"/>
        <w:rPr>
          <w:bCs/>
          <w:kern w:val="1"/>
          <w:sz w:val="18"/>
          <w:szCs w:val="18"/>
        </w:rPr>
      </w:pPr>
      <w:r w:rsidRPr="0089426C">
        <w:rPr>
          <w:bCs/>
          <w:kern w:val="1"/>
          <w:sz w:val="18"/>
          <w:szCs w:val="18"/>
        </w:rPr>
        <w:tab/>
        <w:t xml:space="preserve">подпись заявителя                фамилия, имя, отчество заявителя </w:t>
      </w:r>
      <w:r w:rsidRPr="0089426C">
        <w:rPr>
          <w:sz w:val="18"/>
          <w:szCs w:val="18"/>
        </w:rPr>
        <w:t>(последнее при наличии)</w:t>
      </w:r>
      <w:r w:rsidRPr="0089426C">
        <w:rPr>
          <w:bCs/>
          <w:kern w:val="1"/>
          <w:sz w:val="18"/>
          <w:szCs w:val="18"/>
        </w:rPr>
        <w:tab/>
      </w:r>
      <w:r w:rsidRPr="0089426C">
        <w:rPr>
          <w:bCs/>
          <w:kern w:val="1"/>
          <w:sz w:val="18"/>
          <w:szCs w:val="18"/>
        </w:rPr>
        <w:tab/>
      </w:r>
      <w:r w:rsidRPr="0089426C">
        <w:rPr>
          <w:bCs/>
          <w:kern w:val="1"/>
          <w:sz w:val="18"/>
          <w:szCs w:val="18"/>
        </w:rPr>
        <w:tab/>
      </w:r>
      <w:r w:rsidRPr="0089426C">
        <w:rPr>
          <w:bCs/>
          <w:kern w:val="1"/>
          <w:sz w:val="18"/>
          <w:szCs w:val="18"/>
        </w:rPr>
        <w:tab/>
      </w:r>
      <w:r w:rsidRPr="0089426C">
        <w:rPr>
          <w:bCs/>
          <w:kern w:val="1"/>
          <w:sz w:val="18"/>
          <w:szCs w:val="18"/>
        </w:rPr>
        <w:tab/>
      </w:r>
      <w:r w:rsidRPr="0089426C">
        <w:rPr>
          <w:bCs/>
          <w:kern w:val="1"/>
          <w:sz w:val="18"/>
          <w:szCs w:val="18"/>
        </w:rPr>
        <w:tab/>
      </w:r>
      <w:r w:rsidRPr="0089426C">
        <w:rPr>
          <w:bCs/>
          <w:kern w:val="1"/>
          <w:sz w:val="18"/>
          <w:szCs w:val="18"/>
        </w:rPr>
        <w:tab/>
      </w:r>
      <w:r w:rsidRPr="0089426C">
        <w:rPr>
          <w:bCs/>
          <w:kern w:val="1"/>
          <w:sz w:val="18"/>
          <w:szCs w:val="18"/>
        </w:rPr>
        <w:tab/>
      </w:r>
    </w:p>
    <w:p w:rsidR="0089426C" w:rsidRPr="0089426C" w:rsidRDefault="0089426C" w:rsidP="0089426C">
      <w:pPr>
        <w:suppressAutoHyphens/>
        <w:textAlignment w:val="baseline"/>
        <w:rPr>
          <w:sz w:val="18"/>
          <w:szCs w:val="18"/>
        </w:rPr>
      </w:pPr>
      <w:r w:rsidRPr="0089426C">
        <w:rPr>
          <w:bCs/>
          <w:kern w:val="1"/>
          <w:sz w:val="18"/>
          <w:szCs w:val="18"/>
        </w:rPr>
        <w:t>«___»___________20_______г.</w:t>
      </w:r>
    </w:p>
    <w:p w:rsidR="0089426C" w:rsidRPr="0089426C" w:rsidRDefault="0089426C" w:rsidP="0089426C">
      <w:pPr>
        <w:rPr>
          <w:sz w:val="18"/>
          <w:szCs w:val="18"/>
        </w:rPr>
      </w:pPr>
    </w:p>
    <w:tbl>
      <w:tblPr>
        <w:tblW w:w="0" w:type="auto"/>
        <w:tblLook w:val="0000"/>
      </w:tblPr>
      <w:tblGrid>
        <w:gridCol w:w="4170"/>
        <w:gridCol w:w="1158"/>
        <w:gridCol w:w="4242"/>
      </w:tblGrid>
      <w:tr w:rsidR="0089426C" w:rsidRPr="0089426C" w:rsidTr="0089426C">
        <w:trPr>
          <w:cantSplit/>
          <w:trHeight w:val="420"/>
        </w:trPr>
        <w:tc>
          <w:tcPr>
            <w:tcW w:w="4170" w:type="dxa"/>
          </w:tcPr>
          <w:p w:rsidR="0089426C" w:rsidRPr="0089426C" w:rsidRDefault="0089426C" w:rsidP="0089426C">
            <w:pPr>
              <w:tabs>
                <w:tab w:val="left" w:pos="4285"/>
              </w:tabs>
              <w:autoSpaceDE w:val="0"/>
              <w:autoSpaceDN w:val="0"/>
              <w:adjustRightInd w:val="0"/>
              <w:jc w:val="center"/>
              <w:rPr>
                <w:rFonts w:ascii="Times New Roman" w:hAnsi="Times New Roman"/>
                <w:b/>
                <w:bCs/>
                <w:noProof/>
                <w:color w:val="000000"/>
                <w:sz w:val="18"/>
                <w:szCs w:val="18"/>
              </w:rPr>
            </w:pPr>
            <w:r w:rsidRPr="0089426C">
              <w:rPr>
                <w:rFonts w:ascii="Times New Roman" w:hAnsi="Times New Roman"/>
                <w:noProof/>
                <w:sz w:val="18"/>
                <w:szCs w:val="18"/>
              </w:rPr>
              <w:drawing>
                <wp:anchor distT="0" distB="0" distL="114300" distR="114300" simplePos="0" relativeHeight="251721728" behindDoc="0" locked="0" layoutInCell="1" allowOverlap="1">
                  <wp:simplePos x="0" y="0"/>
                  <wp:positionH relativeFrom="column">
                    <wp:posOffset>2516505</wp:posOffset>
                  </wp:positionH>
                  <wp:positionV relativeFrom="paragraph">
                    <wp:posOffset>-327660</wp:posOffset>
                  </wp:positionV>
                  <wp:extent cx="720090" cy="720090"/>
                  <wp:effectExtent l="0" t="0" r="3810" b="3810"/>
                  <wp:wrapNone/>
                  <wp:docPr id="1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anchor>
              </w:drawing>
            </w:r>
            <w:r w:rsidRPr="0089426C">
              <w:rPr>
                <w:rFonts w:ascii="Times New Roman" w:hAnsi="Times New Roman"/>
                <w:b/>
                <w:bCs/>
                <w:noProof/>
                <w:color w:val="000000"/>
                <w:sz w:val="18"/>
                <w:szCs w:val="18"/>
              </w:rPr>
              <w:t>ЧĂВАШ РЕСПУБЛИКИ</w:t>
            </w:r>
          </w:p>
          <w:p w:rsidR="0089426C" w:rsidRPr="0089426C" w:rsidRDefault="0089426C" w:rsidP="0089426C">
            <w:pPr>
              <w:tabs>
                <w:tab w:val="left" w:pos="4285"/>
              </w:tabs>
              <w:autoSpaceDE w:val="0"/>
              <w:autoSpaceDN w:val="0"/>
              <w:adjustRightInd w:val="0"/>
              <w:jc w:val="center"/>
              <w:rPr>
                <w:rFonts w:ascii="Times New Roman" w:hAnsi="Times New Roman"/>
                <w:sz w:val="18"/>
                <w:szCs w:val="18"/>
              </w:rPr>
            </w:pPr>
            <w:r w:rsidRPr="0089426C">
              <w:rPr>
                <w:rFonts w:ascii="Times New Roman" w:hAnsi="Times New Roman"/>
                <w:b/>
                <w:bCs/>
                <w:noProof/>
                <w:color w:val="000000"/>
                <w:sz w:val="18"/>
                <w:szCs w:val="18"/>
              </w:rPr>
              <w:t>СĔНТĔРВĂРРИ РАЙОНĚ</w:t>
            </w:r>
          </w:p>
        </w:tc>
        <w:tc>
          <w:tcPr>
            <w:tcW w:w="1158" w:type="dxa"/>
            <w:vMerge w:val="restart"/>
          </w:tcPr>
          <w:p w:rsidR="0089426C" w:rsidRPr="0089426C" w:rsidRDefault="0089426C" w:rsidP="0089426C">
            <w:pPr>
              <w:jc w:val="center"/>
              <w:rPr>
                <w:rFonts w:ascii="Times New Roman" w:hAnsi="Times New Roman"/>
                <w:sz w:val="18"/>
                <w:szCs w:val="18"/>
              </w:rPr>
            </w:pPr>
          </w:p>
        </w:tc>
        <w:tc>
          <w:tcPr>
            <w:tcW w:w="4242" w:type="dxa"/>
          </w:tcPr>
          <w:p w:rsidR="0089426C" w:rsidRPr="0089426C" w:rsidRDefault="0089426C" w:rsidP="0089426C">
            <w:pPr>
              <w:autoSpaceDE w:val="0"/>
              <w:autoSpaceDN w:val="0"/>
              <w:adjustRightInd w:val="0"/>
              <w:jc w:val="center"/>
              <w:rPr>
                <w:rFonts w:ascii="Times New Roman" w:hAnsi="Times New Roman"/>
                <w:b/>
                <w:bCs/>
                <w:noProof/>
                <w:color w:val="000000"/>
                <w:sz w:val="18"/>
                <w:szCs w:val="18"/>
              </w:rPr>
            </w:pPr>
            <w:r w:rsidRPr="0089426C">
              <w:rPr>
                <w:rFonts w:ascii="Times New Roman" w:hAnsi="Times New Roman"/>
                <w:b/>
                <w:bCs/>
                <w:noProof/>
                <w:color w:val="000000"/>
                <w:sz w:val="18"/>
                <w:szCs w:val="18"/>
              </w:rPr>
              <w:t xml:space="preserve">ЧУВАШСКАЯ РЕСПУБЛИКА </w:t>
            </w:r>
          </w:p>
          <w:p w:rsidR="0089426C" w:rsidRPr="0089426C" w:rsidRDefault="0089426C" w:rsidP="0089426C">
            <w:pPr>
              <w:autoSpaceDE w:val="0"/>
              <w:autoSpaceDN w:val="0"/>
              <w:adjustRightInd w:val="0"/>
              <w:jc w:val="center"/>
              <w:rPr>
                <w:rFonts w:ascii="Times New Roman" w:hAnsi="Times New Roman"/>
                <w:sz w:val="18"/>
                <w:szCs w:val="18"/>
              </w:rPr>
            </w:pPr>
            <w:r w:rsidRPr="0089426C">
              <w:rPr>
                <w:rFonts w:ascii="Times New Roman" w:hAnsi="Times New Roman"/>
                <w:b/>
                <w:bCs/>
                <w:noProof/>
                <w:color w:val="000000"/>
                <w:sz w:val="18"/>
                <w:szCs w:val="18"/>
              </w:rPr>
              <w:t>МАРИИНСКО-ПОСАДСКИЙ РАЙОН</w:t>
            </w:r>
            <w:r w:rsidRPr="0089426C">
              <w:rPr>
                <w:rFonts w:ascii="Times New Roman" w:hAnsi="Times New Roman"/>
                <w:noProof/>
                <w:color w:val="000000"/>
                <w:sz w:val="18"/>
                <w:szCs w:val="18"/>
              </w:rPr>
              <w:t xml:space="preserve"> </w:t>
            </w:r>
          </w:p>
        </w:tc>
      </w:tr>
      <w:tr w:rsidR="0089426C" w:rsidRPr="0089426C" w:rsidTr="0089426C">
        <w:trPr>
          <w:cantSplit/>
          <w:trHeight w:val="2355"/>
        </w:trPr>
        <w:tc>
          <w:tcPr>
            <w:tcW w:w="4170" w:type="dxa"/>
          </w:tcPr>
          <w:p w:rsidR="0089426C" w:rsidRPr="0089426C" w:rsidRDefault="0089426C" w:rsidP="0089426C">
            <w:pPr>
              <w:tabs>
                <w:tab w:val="left" w:pos="4285"/>
              </w:tabs>
              <w:autoSpaceDE w:val="0"/>
              <w:autoSpaceDN w:val="0"/>
              <w:adjustRightInd w:val="0"/>
              <w:jc w:val="center"/>
              <w:rPr>
                <w:rFonts w:ascii="Times New Roman" w:hAnsi="Times New Roman"/>
                <w:b/>
                <w:bCs/>
                <w:noProof/>
                <w:color w:val="000000"/>
                <w:sz w:val="18"/>
                <w:szCs w:val="18"/>
              </w:rPr>
            </w:pPr>
            <w:r w:rsidRPr="0089426C">
              <w:rPr>
                <w:rFonts w:ascii="Times New Roman" w:hAnsi="Times New Roman"/>
                <w:b/>
                <w:bCs/>
                <w:noProof/>
                <w:color w:val="000000"/>
                <w:sz w:val="18"/>
                <w:szCs w:val="18"/>
              </w:rPr>
              <w:t xml:space="preserve">КУКАШНИ ЯЛ ПОСЕЛЕНИЙĚН </w:t>
            </w:r>
          </w:p>
          <w:p w:rsidR="0089426C" w:rsidRPr="0089426C" w:rsidRDefault="0089426C" w:rsidP="0089426C">
            <w:pPr>
              <w:tabs>
                <w:tab w:val="left" w:pos="4285"/>
              </w:tabs>
              <w:autoSpaceDE w:val="0"/>
              <w:autoSpaceDN w:val="0"/>
              <w:adjustRightInd w:val="0"/>
              <w:jc w:val="center"/>
              <w:rPr>
                <w:rFonts w:ascii="Times New Roman" w:hAnsi="Times New Roman"/>
                <w:b/>
                <w:bCs/>
                <w:noProof/>
                <w:color w:val="000000"/>
                <w:sz w:val="18"/>
                <w:szCs w:val="18"/>
              </w:rPr>
            </w:pPr>
            <w:r w:rsidRPr="0089426C">
              <w:rPr>
                <w:rFonts w:ascii="Times New Roman" w:hAnsi="Times New Roman"/>
                <w:b/>
                <w:noProof/>
                <w:sz w:val="18"/>
                <w:szCs w:val="18"/>
              </w:rPr>
              <w:t>ПУСЛĂХĚ</w:t>
            </w:r>
            <w:r w:rsidRPr="0089426C">
              <w:rPr>
                <w:rFonts w:ascii="Times New Roman" w:hAnsi="Times New Roman"/>
                <w:b/>
                <w:bCs/>
                <w:noProof/>
                <w:color w:val="000000"/>
                <w:sz w:val="18"/>
                <w:szCs w:val="18"/>
              </w:rPr>
              <w:t xml:space="preserve"> </w:t>
            </w:r>
          </w:p>
          <w:p w:rsidR="0089426C" w:rsidRPr="0089426C" w:rsidRDefault="0089426C" w:rsidP="0089426C">
            <w:pPr>
              <w:rPr>
                <w:rFonts w:ascii="Times New Roman" w:hAnsi="Times New Roman"/>
                <w:sz w:val="18"/>
                <w:szCs w:val="18"/>
              </w:rPr>
            </w:pPr>
          </w:p>
          <w:p w:rsidR="0089426C" w:rsidRPr="0089426C" w:rsidRDefault="0089426C" w:rsidP="0089426C">
            <w:pPr>
              <w:tabs>
                <w:tab w:val="left" w:pos="4285"/>
              </w:tabs>
              <w:autoSpaceDE w:val="0"/>
              <w:autoSpaceDN w:val="0"/>
              <w:adjustRightInd w:val="0"/>
              <w:jc w:val="center"/>
              <w:rPr>
                <w:rFonts w:ascii="Times New Roman" w:hAnsi="Times New Roman"/>
                <w:b/>
                <w:bCs/>
                <w:noProof/>
                <w:color w:val="000000"/>
                <w:sz w:val="18"/>
                <w:szCs w:val="18"/>
              </w:rPr>
            </w:pPr>
            <w:r w:rsidRPr="0089426C">
              <w:rPr>
                <w:rFonts w:ascii="Times New Roman" w:hAnsi="Times New Roman"/>
                <w:b/>
                <w:bCs/>
                <w:noProof/>
                <w:color w:val="000000"/>
                <w:sz w:val="18"/>
                <w:szCs w:val="18"/>
              </w:rPr>
              <w:t>ЙЫШĂНУ</w:t>
            </w:r>
          </w:p>
          <w:p w:rsidR="0089426C" w:rsidRPr="0089426C" w:rsidRDefault="0089426C" w:rsidP="0089426C">
            <w:pPr>
              <w:rPr>
                <w:rFonts w:ascii="Times New Roman" w:hAnsi="Times New Roman"/>
                <w:sz w:val="18"/>
                <w:szCs w:val="18"/>
              </w:rPr>
            </w:pPr>
          </w:p>
          <w:p w:rsidR="0089426C" w:rsidRPr="0089426C" w:rsidRDefault="0089426C" w:rsidP="0089426C">
            <w:pPr>
              <w:autoSpaceDE w:val="0"/>
              <w:autoSpaceDN w:val="0"/>
              <w:adjustRightInd w:val="0"/>
              <w:ind w:right="-35"/>
              <w:jc w:val="center"/>
              <w:rPr>
                <w:rFonts w:ascii="Times New Roman" w:hAnsi="Times New Roman"/>
                <w:noProof/>
                <w:color w:val="000000"/>
                <w:sz w:val="18"/>
                <w:szCs w:val="18"/>
              </w:rPr>
            </w:pPr>
            <w:r w:rsidRPr="0089426C">
              <w:rPr>
                <w:rFonts w:ascii="Times New Roman" w:hAnsi="Times New Roman"/>
                <w:noProof/>
                <w:color w:val="000000"/>
                <w:sz w:val="18"/>
                <w:szCs w:val="18"/>
              </w:rPr>
              <w:t>2017.11.09</w:t>
            </w:r>
          </w:p>
          <w:p w:rsidR="0089426C" w:rsidRPr="0089426C" w:rsidRDefault="0089426C" w:rsidP="0089426C">
            <w:pPr>
              <w:autoSpaceDE w:val="0"/>
              <w:autoSpaceDN w:val="0"/>
              <w:adjustRightInd w:val="0"/>
              <w:ind w:right="-35"/>
              <w:jc w:val="center"/>
              <w:rPr>
                <w:rFonts w:ascii="Times New Roman" w:hAnsi="Times New Roman"/>
                <w:noProof/>
                <w:color w:val="000000"/>
                <w:sz w:val="18"/>
                <w:szCs w:val="18"/>
              </w:rPr>
            </w:pPr>
            <w:r w:rsidRPr="0089426C">
              <w:rPr>
                <w:rFonts w:ascii="Times New Roman" w:hAnsi="Times New Roman"/>
                <w:noProof/>
                <w:color w:val="000000"/>
                <w:sz w:val="18"/>
                <w:szCs w:val="18"/>
              </w:rPr>
              <w:t>73 №</w:t>
            </w:r>
          </w:p>
          <w:p w:rsidR="0089426C" w:rsidRPr="0089426C" w:rsidRDefault="0089426C" w:rsidP="0089426C">
            <w:pPr>
              <w:jc w:val="center"/>
              <w:rPr>
                <w:rFonts w:ascii="Times New Roman" w:hAnsi="Times New Roman"/>
                <w:noProof/>
                <w:color w:val="000000"/>
                <w:sz w:val="18"/>
                <w:szCs w:val="18"/>
              </w:rPr>
            </w:pPr>
            <w:r w:rsidRPr="0089426C">
              <w:rPr>
                <w:rFonts w:ascii="Times New Roman" w:hAnsi="Times New Roman"/>
                <w:noProof/>
                <w:color w:val="000000"/>
                <w:sz w:val="18"/>
                <w:szCs w:val="18"/>
              </w:rPr>
              <w:t>Кукашни ялĕ</w:t>
            </w:r>
          </w:p>
        </w:tc>
        <w:tc>
          <w:tcPr>
            <w:tcW w:w="0" w:type="auto"/>
            <w:vMerge/>
            <w:vAlign w:val="center"/>
          </w:tcPr>
          <w:p w:rsidR="0089426C" w:rsidRPr="0089426C" w:rsidRDefault="0089426C" w:rsidP="0089426C">
            <w:pPr>
              <w:rPr>
                <w:rFonts w:ascii="Times New Roman" w:hAnsi="Times New Roman"/>
                <w:sz w:val="18"/>
                <w:szCs w:val="18"/>
              </w:rPr>
            </w:pPr>
          </w:p>
        </w:tc>
        <w:tc>
          <w:tcPr>
            <w:tcW w:w="4242" w:type="dxa"/>
          </w:tcPr>
          <w:p w:rsidR="0089426C" w:rsidRPr="0089426C" w:rsidRDefault="0089426C" w:rsidP="0089426C">
            <w:pPr>
              <w:autoSpaceDE w:val="0"/>
              <w:autoSpaceDN w:val="0"/>
              <w:adjustRightInd w:val="0"/>
              <w:jc w:val="center"/>
              <w:rPr>
                <w:rFonts w:ascii="Times New Roman" w:hAnsi="Times New Roman"/>
                <w:b/>
                <w:bCs/>
                <w:noProof/>
                <w:color w:val="000000"/>
                <w:sz w:val="18"/>
                <w:szCs w:val="18"/>
              </w:rPr>
            </w:pPr>
            <w:r w:rsidRPr="0089426C">
              <w:rPr>
                <w:rFonts w:ascii="Times New Roman" w:hAnsi="Times New Roman"/>
                <w:b/>
                <w:bCs/>
                <w:noProof/>
                <w:color w:val="000000"/>
                <w:sz w:val="18"/>
                <w:szCs w:val="18"/>
              </w:rPr>
              <w:t>ГЛАВА</w:t>
            </w:r>
          </w:p>
          <w:p w:rsidR="0089426C" w:rsidRPr="0089426C" w:rsidRDefault="0089426C" w:rsidP="0089426C">
            <w:pPr>
              <w:autoSpaceDE w:val="0"/>
              <w:autoSpaceDN w:val="0"/>
              <w:adjustRightInd w:val="0"/>
              <w:jc w:val="center"/>
              <w:rPr>
                <w:rFonts w:ascii="Times New Roman" w:hAnsi="Times New Roman"/>
                <w:b/>
                <w:bCs/>
                <w:noProof/>
                <w:color w:val="000000"/>
                <w:sz w:val="18"/>
                <w:szCs w:val="18"/>
              </w:rPr>
            </w:pPr>
            <w:r w:rsidRPr="0089426C">
              <w:rPr>
                <w:rFonts w:ascii="Times New Roman" w:hAnsi="Times New Roman"/>
                <w:b/>
                <w:bCs/>
                <w:noProof/>
                <w:color w:val="000000"/>
                <w:sz w:val="18"/>
                <w:szCs w:val="18"/>
              </w:rPr>
              <w:t>СУТЧЕВСКОГО СЕЛЬСКОГО ПОСЕЛЕНИЯ</w:t>
            </w:r>
            <w:r w:rsidRPr="0089426C">
              <w:rPr>
                <w:rFonts w:ascii="Times New Roman" w:hAnsi="Times New Roman"/>
                <w:noProof/>
                <w:color w:val="000000"/>
                <w:sz w:val="18"/>
                <w:szCs w:val="18"/>
              </w:rPr>
              <w:t xml:space="preserve"> </w:t>
            </w:r>
          </w:p>
          <w:p w:rsidR="0089426C" w:rsidRPr="0089426C" w:rsidRDefault="0089426C" w:rsidP="0089426C">
            <w:pPr>
              <w:autoSpaceDE w:val="0"/>
              <w:autoSpaceDN w:val="0"/>
              <w:adjustRightInd w:val="0"/>
              <w:jc w:val="center"/>
              <w:rPr>
                <w:rFonts w:ascii="Times New Roman" w:hAnsi="Times New Roman"/>
                <w:b/>
                <w:bCs/>
                <w:color w:val="000000"/>
                <w:sz w:val="18"/>
                <w:szCs w:val="18"/>
              </w:rPr>
            </w:pPr>
          </w:p>
          <w:p w:rsidR="0089426C" w:rsidRPr="0089426C" w:rsidRDefault="0089426C" w:rsidP="0089426C">
            <w:pPr>
              <w:jc w:val="center"/>
              <w:rPr>
                <w:rFonts w:ascii="Times New Roman" w:hAnsi="Times New Roman"/>
                <w:b/>
                <w:sz w:val="18"/>
                <w:szCs w:val="18"/>
              </w:rPr>
            </w:pPr>
            <w:r w:rsidRPr="0089426C">
              <w:rPr>
                <w:rFonts w:ascii="Times New Roman" w:hAnsi="Times New Roman"/>
                <w:b/>
                <w:sz w:val="18"/>
                <w:szCs w:val="18"/>
              </w:rPr>
              <w:t>ПОСТАНОВЛЕНИЕ</w:t>
            </w:r>
          </w:p>
          <w:p w:rsidR="0089426C" w:rsidRPr="0089426C" w:rsidRDefault="0089426C" w:rsidP="0089426C">
            <w:pPr>
              <w:autoSpaceDE w:val="0"/>
              <w:autoSpaceDN w:val="0"/>
              <w:adjustRightInd w:val="0"/>
              <w:ind w:left="362"/>
              <w:rPr>
                <w:rFonts w:ascii="Times New Roman" w:hAnsi="Times New Roman"/>
                <w:noProof/>
                <w:color w:val="000000"/>
                <w:sz w:val="18"/>
                <w:szCs w:val="18"/>
              </w:rPr>
            </w:pPr>
            <w:r w:rsidRPr="0089426C">
              <w:rPr>
                <w:rFonts w:ascii="Times New Roman" w:hAnsi="Times New Roman"/>
                <w:noProof/>
                <w:color w:val="000000"/>
                <w:sz w:val="18"/>
                <w:szCs w:val="18"/>
              </w:rPr>
              <w:t xml:space="preserve">                   09.11.2017</w:t>
            </w:r>
          </w:p>
          <w:p w:rsidR="0089426C" w:rsidRPr="0089426C" w:rsidRDefault="0089426C" w:rsidP="0089426C">
            <w:pPr>
              <w:autoSpaceDE w:val="0"/>
              <w:autoSpaceDN w:val="0"/>
              <w:adjustRightInd w:val="0"/>
              <w:rPr>
                <w:rFonts w:ascii="Times New Roman" w:hAnsi="Times New Roman"/>
                <w:noProof/>
                <w:color w:val="000000"/>
                <w:sz w:val="18"/>
                <w:szCs w:val="18"/>
              </w:rPr>
            </w:pPr>
            <w:r w:rsidRPr="0089426C">
              <w:rPr>
                <w:rFonts w:ascii="Times New Roman" w:hAnsi="Times New Roman"/>
                <w:noProof/>
                <w:color w:val="000000"/>
                <w:sz w:val="18"/>
                <w:szCs w:val="18"/>
              </w:rPr>
              <w:t xml:space="preserve">                           № 73</w:t>
            </w:r>
          </w:p>
          <w:p w:rsidR="0089426C" w:rsidRPr="0089426C" w:rsidRDefault="0089426C" w:rsidP="0089426C">
            <w:pPr>
              <w:ind w:left="348"/>
              <w:rPr>
                <w:rFonts w:ascii="Times New Roman" w:hAnsi="Times New Roman"/>
                <w:noProof/>
                <w:color w:val="000000"/>
                <w:sz w:val="18"/>
                <w:szCs w:val="18"/>
              </w:rPr>
            </w:pPr>
            <w:r w:rsidRPr="0089426C">
              <w:rPr>
                <w:rFonts w:ascii="Times New Roman" w:hAnsi="Times New Roman"/>
                <w:noProof/>
                <w:color w:val="000000"/>
                <w:sz w:val="18"/>
                <w:szCs w:val="18"/>
              </w:rPr>
              <w:t xml:space="preserve">              деревня Сутчево</w:t>
            </w:r>
          </w:p>
          <w:p w:rsidR="0089426C" w:rsidRPr="0089426C" w:rsidRDefault="0089426C" w:rsidP="0089426C">
            <w:pPr>
              <w:ind w:left="348"/>
              <w:jc w:val="center"/>
              <w:rPr>
                <w:rFonts w:ascii="Times New Roman" w:hAnsi="Times New Roman"/>
                <w:noProof/>
                <w:color w:val="000000"/>
                <w:sz w:val="18"/>
                <w:szCs w:val="18"/>
              </w:rPr>
            </w:pPr>
          </w:p>
          <w:p w:rsidR="0089426C" w:rsidRPr="0089426C" w:rsidRDefault="0089426C" w:rsidP="0089426C">
            <w:pPr>
              <w:ind w:left="348"/>
              <w:jc w:val="center"/>
              <w:rPr>
                <w:rFonts w:ascii="Times New Roman" w:hAnsi="Times New Roman"/>
                <w:noProof/>
                <w:color w:val="000000"/>
                <w:sz w:val="18"/>
                <w:szCs w:val="18"/>
              </w:rPr>
            </w:pPr>
          </w:p>
        </w:tc>
      </w:tr>
    </w:tbl>
    <w:p w:rsidR="0089426C" w:rsidRPr="0089426C" w:rsidRDefault="0089426C" w:rsidP="0089426C">
      <w:pPr>
        <w:jc w:val="both"/>
        <w:rPr>
          <w:rFonts w:ascii="Times New Roman" w:hAnsi="Times New Roman"/>
          <w:b/>
          <w:bCs/>
          <w:sz w:val="18"/>
          <w:szCs w:val="18"/>
        </w:rPr>
      </w:pPr>
    </w:p>
    <w:p w:rsidR="0089426C" w:rsidRPr="0089426C" w:rsidRDefault="0089426C" w:rsidP="0089426C">
      <w:pPr>
        <w:ind w:right="4252"/>
        <w:rPr>
          <w:rFonts w:ascii="Times New Roman" w:hAnsi="Times New Roman"/>
          <w:b/>
          <w:sz w:val="18"/>
          <w:szCs w:val="18"/>
        </w:rPr>
      </w:pPr>
      <w:r w:rsidRPr="0089426C">
        <w:rPr>
          <w:rFonts w:ascii="Times New Roman" w:hAnsi="Times New Roman"/>
          <w:b/>
          <w:sz w:val="18"/>
          <w:szCs w:val="18"/>
        </w:rPr>
        <w:t>О назначении даты проведения публичных слушаний по проекту местных нормативов градостроительного проектирования «Градостроительство. Планировка и застройка Сутчевского сельского поселения Мариинско-Посадского района Чувашской Республики»</w:t>
      </w:r>
    </w:p>
    <w:p w:rsidR="0089426C" w:rsidRPr="0089426C" w:rsidRDefault="0089426C" w:rsidP="0089426C">
      <w:pPr>
        <w:ind w:right="4252"/>
        <w:rPr>
          <w:rFonts w:ascii="Times New Roman" w:hAnsi="Times New Roman"/>
          <w:sz w:val="18"/>
          <w:szCs w:val="18"/>
        </w:rPr>
      </w:pPr>
    </w:p>
    <w:p w:rsidR="0089426C" w:rsidRPr="0089426C" w:rsidRDefault="0089426C" w:rsidP="0089426C">
      <w:pPr>
        <w:shd w:val="clear" w:color="auto" w:fill="FFFFFF"/>
        <w:ind w:firstLine="540"/>
        <w:jc w:val="both"/>
        <w:rPr>
          <w:b/>
          <w:sz w:val="18"/>
          <w:szCs w:val="18"/>
        </w:rPr>
      </w:pPr>
    </w:p>
    <w:p w:rsidR="0089426C" w:rsidRPr="0089426C" w:rsidRDefault="0089426C" w:rsidP="0089426C">
      <w:pPr>
        <w:shd w:val="clear" w:color="auto" w:fill="FFFFFF"/>
        <w:jc w:val="both"/>
        <w:rPr>
          <w:sz w:val="18"/>
          <w:szCs w:val="18"/>
        </w:rPr>
      </w:pPr>
    </w:p>
    <w:p w:rsidR="0089426C" w:rsidRPr="0089426C" w:rsidRDefault="0089426C" w:rsidP="0089426C">
      <w:pPr>
        <w:shd w:val="clear" w:color="auto" w:fill="FFFFFF"/>
        <w:ind w:firstLine="540"/>
        <w:jc w:val="both"/>
        <w:rPr>
          <w:rFonts w:ascii="Times New Roman" w:hAnsi="Times New Roman"/>
          <w:sz w:val="18"/>
          <w:szCs w:val="18"/>
        </w:rPr>
      </w:pPr>
      <w:r w:rsidRPr="0089426C">
        <w:rPr>
          <w:rFonts w:ascii="Times New Roman" w:hAnsi="Times New Roman"/>
          <w:sz w:val="18"/>
          <w:szCs w:val="18"/>
        </w:rPr>
        <w:t>В соответствии со</w:t>
      </w:r>
      <w:r w:rsidRPr="0089426C">
        <w:rPr>
          <w:rFonts w:ascii="Times New Roman" w:eastAsia="Calibri" w:hAnsi="Times New Roman"/>
          <w:sz w:val="18"/>
          <w:szCs w:val="18"/>
        </w:rPr>
        <w:t xml:space="preserve"> статьей 28 Федерального закона от 6 октября 2003 г. № 131-ФЗ </w:t>
      </w:r>
      <w:r w:rsidRPr="0089426C">
        <w:rPr>
          <w:rFonts w:ascii="Times New Roman" w:hAnsi="Times New Roman"/>
          <w:sz w:val="18"/>
          <w:szCs w:val="18"/>
        </w:rPr>
        <w:t xml:space="preserve">«Об общих принципах организации местного самоуправления в Российской Федерации» и Уставом Сутчевского сельского поселения Мариинско - Посадского района, администрация Сутчевского сельского поселения  </w:t>
      </w:r>
      <w:proofErr w:type="spellStart"/>
      <w:proofErr w:type="gramStart"/>
      <w:r w:rsidRPr="0089426C">
        <w:rPr>
          <w:rFonts w:ascii="Times New Roman" w:hAnsi="Times New Roman"/>
          <w:sz w:val="18"/>
          <w:szCs w:val="18"/>
        </w:rPr>
        <w:t>п</w:t>
      </w:r>
      <w:proofErr w:type="spellEnd"/>
      <w:proofErr w:type="gramEnd"/>
      <w:r w:rsidRPr="0089426C">
        <w:rPr>
          <w:rFonts w:ascii="Times New Roman" w:hAnsi="Times New Roman"/>
          <w:sz w:val="18"/>
          <w:szCs w:val="18"/>
        </w:rPr>
        <w:t xml:space="preserve"> о с т а </w:t>
      </w:r>
      <w:proofErr w:type="spellStart"/>
      <w:r w:rsidRPr="0089426C">
        <w:rPr>
          <w:rFonts w:ascii="Times New Roman" w:hAnsi="Times New Roman"/>
          <w:sz w:val="18"/>
          <w:szCs w:val="18"/>
        </w:rPr>
        <w:t>н</w:t>
      </w:r>
      <w:proofErr w:type="spellEnd"/>
      <w:r w:rsidRPr="0089426C">
        <w:rPr>
          <w:rFonts w:ascii="Times New Roman" w:hAnsi="Times New Roman"/>
          <w:sz w:val="18"/>
          <w:szCs w:val="18"/>
        </w:rPr>
        <w:t xml:space="preserve"> о в л я е т:</w:t>
      </w:r>
    </w:p>
    <w:p w:rsidR="0089426C" w:rsidRPr="0089426C" w:rsidRDefault="0089426C" w:rsidP="0089426C">
      <w:pPr>
        <w:ind w:firstLine="709"/>
        <w:jc w:val="both"/>
        <w:rPr>
          <w:rFonts w:ascii="Times New Roman" w:hAnsi="Times New Roman"/>
          <w:sz w:val="18"/>
          <w:szCs w:val="18"/>
        </w:rPr>
      </w:pPr>
      <w:r w:rsidRPr="0089426C">
        <w:rPr>
          <w:rFonts w:ascii="Times New Roman" w:eastAsia="Calibri" w:hAnsi="Times New Roman"/>
          <w:sz w:val="18"/>
          <w:szCs w:val="18"/>
        </w:rPr>
        <w:t>1.Назначить дату проведения публичных слушаний по проекту постановления «</w:t>
      </w:r>
      <w:r w:rsidRPr="0089426C">
        <w:rPr>
          <w:rFonts w:ascii="Times New Roman" w:hAnsi="Times New Roman"/>
          <w:sz w:val="18"/>
          <w:szCs w:val="18"/>
        </w:rPr>
        <w:t xml:space="preserve">Об утверждении проекта местных нормативов  градостроительного  проектирования  </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«Градостроительство. Планировка и застройка Сутчевского сельского поселения Мариинско-Посадского района» </w:t>
      </w:r>
      <w:r w:rsidRPr="0089426C">
        <w:rPr>
          <w:rFonts w:ascii="Times New Roman" w:eastAsia="Calibri" w:hAnsi="Times New Roman"/>
          <w:sz w:val="18"/>
          <w:szCs w:val="18"/>
        </w:rPr>
        <w:t xml:space="preserve">на 19 декабря 2017 г.  Место проведения: Мариинско-Посадский район, д. </w:t>
      </w:r>
      <w:proofErr w:type="spellStart"/>
      <w:r w:rsidRPr="0089426C">
        <w:rPr>
          <w:rFonts w:ascii="Times New Roman" w:eastAsia="Calibri" w:hAnsi="Times New Roman"/>
          <w:sz w:val="18"/>
          <w:szCs w:val="18"/>
        </w:rPr>
        <w:t>Сутчево</w:t>
      </w:r>
      <w:proofErr w:type="spellEnd"/>
      <w:r w:rsidRPr="0089426C">
        <w:rPr>
          <w:rFonts w:ascii="Times New Roman" w:eastAsia="Calibri" w:hAnsi="Times New Roman"/>
          <w:sz w:val="18"/>
          <w:szCs w:val="18"/>
        </w:rPr>
        <w:t>, ул. </w:t>
      </w:r>
      <w:proofErr w:type="gramStart"/>
      <w:r w:rsidRPr="0089426C">
        <w:rPr>
          <w:rFonts w:ascii="Times New Roman" w:eastAsia="Calibri" w:hAnsi="Times New Roman"/>
          <w:sz w:val="18"/>
          <w:szCs w:val="18"/>
        </w:rPr>
        <w:t>Школьная</w:t>
      </w:r>
      <w:proofErr w:type="gramEnd"/>
      <w:r w:rsidRPr="0089426C">
        <w:rPr>
          <w:rFonts w:ascii="Times New Roman" w:eastAsia="Calibri" w:hAnsi="Times New Roman"/>
          <w:sz w:val="18"/>
          <w:szCs w:val="18"/>
        </w:rPr>
        <w:t>, д. 17а, в здании  Сутчевского ЦСДК.</w:t>
      </w:r>
    </w:p>
    <w:p w:rsidR="0089426C" w:rsidRPr="0089426C" w:rsidRDefault="0089426C" w:rsidP="0089426C">
      <w:pPr>
        <w:ind w:firstLine="709"/>
        <w:jc w:val="both"/>
        <w:rPr>
          <w:rFonts w:ascii="Times New Roman" w:hAnsi="Times New Roman"/>
          <w:sz w:val="18"/>
          <w:szCs w:val="18"/>
        </w:rPr>
      </w:pPr>
      <w:r w:rsidRPr="0089426C">
        <w:rPr>
          <w:rFonts w:ascii="Times New Roman" w:hAnsi="Times New Roman"/>
          <w:sz w:val="18"/>
          <w:szCs w:val="18"/>
        </w:rPr>
        <w:t xml:space="preserve">2.Предложения и замечания </w:t>
      </w:r>
      <w:r w:rsidRPr="0089426C">
        <w:rPr>
          <w:rFonts w:ascii="Times New Roman" w:eastAsia="Calibri" w:hAnsi="Times New Roman"/>
          <w:sz w:val="18"/>
          <w:szCs w:val="18"/>
        </w:rPr>
        <w:t>по проекту постановления «</w:t>
      </w:r>
      <w:r w:rsidRPr="0089426C">
        <w:rPr>
          <w:rFonts w:ascii="Times New Roman" w:hAnsi="Times New Roman"/>
          <w:sz w:val="18"/>
          <w:szCs w:val="18"/>
        </w:rPr>
        <w:t xml:space="preserve">Об утверждении проекта местных нормативов  градостроительного  проектирования  «Градостроительство. Планировка и застройка Сутчевского сельского поселения Мариинско-Посадского района» в письменном виде направлять в Администрацию Сутчевского сельского поселения Мариинско-Посадского района: Мариинско-Посадский район, д. </w:t>
      </w:r>
      <w:proofErr w:type="spellStart"/>
      <w:r w:rsidRPr="0089426C">
        <w:rPr>
          <w:rFonts w:ascii="Times New Roman" w:hAnsi="Times New Roman"/>
          <w:sz w:val="18"/>
          <w:szCs w:val="18"/>
        </w:rPr>
        <w:t>Сутчево</w:t>
      </w:r>
      <w:proofErr w:type="spellEnd"/>
      <w:r w:rsidRPr="0089426C">
        <w:rPr>
          <w:rFonts w:ascii="Times New Roman" w:hAnsi="Times New Roman"/>
          <w:sz w:val="18"/>
          <w:szCs w:val="18"/>
        </w:rPr>
        <w:t>, ул. Новая</w:t>
      </w:r>
      <w:r w:rsidRPr="0089426C">
        <w:rPr>
          <w:rFonts w:ascii="Times New Roman" w:eastAsia="Calibri" w:hAnsi="Times New Roman"/>
          <w:sz w:val="18"/>
          <w:szCs w:val="18"/>
        </w:rPr>
        <w:t>, д. 15</w:t>
      </w:r>
      <w:r w:rsidRPr="0089426C">
        <w:rPr>
          <w:rFonts w:ascii="Times New Roman" w:hAnsi="Times New Roman"/>
          <w:sz w:val="18"/>
          <w:szCs w:val="18"/>
        </w:rPr>
        <w:t>.  Тел: 88354232233.</w:t>
      </w:r>
    </w:p>
    <w:p w:rsidR="0089426C" w:rsidRPr="0089426C" w:rsidRDefault="0089426C" w:rsidP="0089426C">
      <w:pPr>
        <w:suppressAutoHyphens/>
        <w:ind w:firstLine="709"/>
        <w:jc w:val="both"/>
        <w:rPr>
          <w:rFonts w:ascii="Times New Roman" w:hAnsi="Times New Roman"/>
          <w:sz w:val="18"/>
          <w:szCs w:val="18"/>
        </w:rPr>
      </w:pPr>
      <w:r w:rsidRPr="0089426C">
        <w:rPr>
          <w:rFonts w:ascii="Times New Roman" w:hAnsi="Times New Roman"/>
          <w:sz w:val="18"/>
          <w:szCs w:val="18"/>
        </w:rPr>
        <w:t xml:space="preserve">3. </w:t>
      </w:r>
      <w:proofErr w:type="gramStart"/>
      <w:r w:rsidRPr="0089426C">
        <w:rPr>
          <w:rFonts w:ascii="Times New Roman" w:hAnsi="Times New Roman"/>
          <w:sz w:val="18"/>
          <w:szCs w:val="18"/>
        </w:rPr>
        <w:t>Контроль за</w:t>
      </w:r>
      <w:proofErr w:type="gramEnd"/>
      <w:r w:rsidRPr="0089426C">
        <w:rPr>
          <w:rFonts w:ascii="Times New Roman" w:hAnsi="Times New Roman"/>
          <w:sz w:val="18"/>
          <w:szCs w:val="18"/>
        </w:rPr>
        <w:t xml:space="preserve"> исполнением настоящего постановления оставляю за собой.</w:t>
      </w:r>
    </w:p>
    <w:p w:rsidR="0089426C" w:rsidRPr="0089426C" w:rsidRDefault="0089426C" w:rsidP="0089426C">
      <w:pPr>
        <w:suppressAutoHyphens/>
        <w:ind w:firstLine="709"/>
        <w:jc w:val="both"/>
        <w:rPr>
          <w:rFonts w:ascii="Times New Roman" w:hAnsi="Times New Roman"/>
          <w:sz w:val="18"/>
          <w:szCs w:val="18"/>
        </w:rPr>
      </w:pPr>
      <w:r w:rsidRPr="0089426C">
        <w:rPr>
          <w:rFonts w:ascii="Times New Roman" w:hAnsi="Times New Roman"/>
          <w:sz w:val="18"/>
          <w:szCs w:val="18"/>
        </w:rPr>
        <w:t xml:space="preserve">4.Администрации Сутчевского сельского поселения Мариинско-Посадского района обеспечить опубликование настоящего постановления в печатных средствах массовой информации в порядке, установленном для официального опубликования муниципальных правовых актов, в течение 7 дней и </w:t>
      </w:r>
      <w:proofErr w:type="gramStart"/>
      <w:r w:rsidRPr="0089426C">
        <w:rPr>
          <w:rFonts w:ascii="Times New Roman" w:hAnsi="Times New Roman"/>
          <w:sz w:val="18"/>
          <w:szCs w:val="18"/>
        </w:rPr>
        <w:t>разместить его</w:t>
      </w:r>
      <w:proofErr w:type="gramEnd"/>
      <w:r w:rsidRPr="0089426C">
        <w:rPr>
          <w:rFonts w:ascii="Times New Roman" w:hAnsi="Times New Roman"/>
          <w:sz w:val="18"/>
          <w:szCs w:val="18"/>
        </w:rPr>
        <w:t xml:space="preserve"> на официальном сайте Сутчевского сельского поселения Мариинско-Посадского района в сети Интернет.</w:t>
      </w:r>
    </w:p>
    <w:p w:rsidR="0089426C" w:rsidRPr="0089426C" w:rsidRDefault="0089426C" w:rsidP="0089426C">
      <w:pPr>
        <w:suppressAutoHyphens/>
        <w:ind w:firstLine="851"/>
        <w:jc w:val="both"/>
        <w:rPr>
          <w:rFonts w:ascii="Times New Roman" w:hAnsi="Times New Roman"/>
          <w:sz w:val="18"/>
          <w:szCs w:val="18"/>
        </w:rPr>
      </w:pPr>
    </w:p>
    <w:p w:rsidR="0089426C" w:rsidRPr="0089426C" w:rsidRDefault="0089426C" w:rsidP="0089426C">
      <w:pPr>
        <w:suppressAutoHyphens/>
        <w:ind w:firstLine="851"/>
        <w:jc w:val="both"/>
        <w:rPr>
          <w:rFonts w:ascii="Times New Roman" w:hAnsi="Times New Roman"/>
          <w:sz w:val="18"/>
          <w:szCs w:val="18"/>
        </w:rPr>
      </w:pPr>
    </w:p>
    <w:p w:rsidR="0089426C" w:rsidRPr="0089426C" w:rsidRDefault="0089426C" w:rsidP="0089426C">
      <w:pPr>
        <w:ind w:firstLine="567"/>
        <w:jc w:val="both"/>
        <w:rPr>
          <w:rFonts w:ascii="Times New Roman" w:hAnsi="Times New Roman"/>
          <w:sz w:val="18"/>
          <w:szCs w:val="18"/>
        </w:rPr>
      </w:pP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Глава Сутчевского сельского поселения                                                         С.Ю. Емельянова              </w:t>
      </w:r>
    </w:p>
    <w:p w:rsidR="0089426C" w:rsidRPr="0089426C" w:rsidRDefault="0089426C" w:rsidP="0089426C">
      <w:pPr>
        <w:jc w:val="both"/>
        <w:rPr>
          <w:rFonts w:ascii="Times New Roman" w:hAnsi="Times New Roman"/>
          <w:sz w:val="18"/>
          <w:szCs w:val="18"/>
        </w:rPr>
      </w:pPr>
    </w:p>
    <w:p w:rsidR="0089426C" w:rsidRPr="0089426C" w:rsidRDefault="0089426C" w:rsidP="0089426C">
      <w:pPr>
        <w:jc w:val="both"/>
        <w:rPr>
          <w:rFonts w:ascii="Times New Roman" w:hAnsi="Times New Roman"/>
          <w:sz w:val="18"/>
          <w:szCs w:val="18"/>
        </w:rPr>
      </w:pPr>
    </w:p>
    <w:p w:rsidR="0089426C" w:rsidRPr="0089426C" w:rsidRDefault="0089426C" w:rsidP="0089426C">
      <w:pPr>
        <w:jc w:val="both"/>
        <w:rPr>
          <w:rFonts w:ascii="Times New Roman" w:hAnsi="Times New Roman"/>
          <w:sz w:val="18"/>
          <w:szCs w:val="18"/>
        </w:rPr>
      </w:pPr>
    </w:p>
    <w:p w:rsidR="0089426C" w:rsidRPr="0089426C" w:rsidRDefault="0089426C" w:rsidP="0089426C">
      <w:pPr>
        <w:jc w:val="both"/>
        <w:rPr>
          <w:rFonts w:ascii="Times New Roman" w:hAnsi="Times New Roman"/>
          <w:sz w:val="18"/>
          <w:szCs w:val="18"/>
        </w:rPr>
      </w:pPr>
    </w:p>
    <w:tbl>
      <w:tblPr>
        <w:tblW w:w="0" w:type="auto"/>
        <w:tblLook w:val="0000"/>
      </w:tblPr>
      <w:tblGrid>
        <w:gridCol w:w="4170"/>
        <w:gridCol w:w="1158"/>
        <w:gridCol w:w="4242"/>
      </w:tblGrid>
      <w:tr w:rsidR="0089426C" w:rsidRPr="0089426C" w:rsidTr="0089426C">
        <w:trPr>
          <w:cantSplit/>
          <w:trHeight w:val="420"/>
        </w:trPr>
        <w:tc>
          <w:tcPr>
            <w:tcW w:w="4170" w:type="dxa"/>
          </w:tcPr>
          <w:p w:rsidR="0089426C" w:rsidRPr="0089426C" w:rsidRDefault="0089426C" w:rsidP="0089426C">
            <w:pPr>
              <w:tabs>
                <w:tab w:val="left" w:pos="4285"/>
              </w:tabs>
              <w:autoSpaceDE w:val="0"/>
              <w:autoSpaceDN w:val="0"/>
              <w:adjustRightInd w:val="0"/>
              <w:jc w:val="center"/>
              <w:rPr>
                <w:rFonts w:ascii="Times New Roman" w:hAnsi="Times New Roman"/>
                <w:b/>
                <w:bCs/>
                <w:noProof/>
                <w:color w:val="000000"/>
                <w:sz w:val="18"/>
                <w:szCs w:val="18"/>
              </w:rPr>
            </w:pPr>
          </w:p>
          <w:p w:rsidR="0089426C" w:rsidRPr="0089426C" w:rsidRDefault="0089426C" w:rsidP="0089426C">
            <w:pPr>
              <w:tabs>
                <w:tab w:val="left" w:pos="4285"/>
              </w:tabs>
              <w:autoSpaceDE w:val="0"/>
              <w:autoSpaceDN w:val="0"/>
              <w:adjustRightInd w:val="0"/>
              <w:jc w:val="center"/>
              <w:rPr>
                <w:rFonts w:ascii="Times New Roman" w:hAnsi="Times New Roman"/>
                <w:b/>
                <w:bCs/>
                <w:noProof/>
                <w:color w:val="000000"/>
                <w:sz w:val="18"/>
                <w:szCs w:val="18"/>
              </w:rPr>
            </w:pPr>
          </w:p>
          <w:p w:rsidR="0089426C" w:rsidRPr="0089426C" w:rsidRDefault="0089426C" w:rsidP="0089426C">
            <w:pPr>
              <w:tabs>
                <w:tab w:val="left" w:pos="4285"/>
              </w:tabs>
              <w:autoSpaceDE w:val="0"/>
              <w:autoSpaceDN w:val="0"/>
              <w:adjustRightInd w:val="0"/>
              <w:jc w:val="center"/>
              <w:rPr>
                <w:rFonts w:ascii="Times New Roman" w:hAnsi="Times New Roman"/>
                <w:b/>
                <w:bCs/>
                <w:noProof/>
                <w:color w:val="000000"/>
                <w:sz w:val="18"/>
                <w:szCs w:val="18"/>
              </w:rPr>
            </w:pPr>
            <w:r w:rsidRPr="0089426C">
              <w:rPr>
                <w:rFonts w:ascii="Courier New" w:hAnsi="Courier New" w:cs="Courier New"/>
                <w:noProof/>
                <w:sz w:val="18"/>
                <w:szCs w:val="18"/>
              </w:rPr>
              <w:drawing>
                <wp:anchor distT="0" distB="0" distL="114300" distR="114300" simplePos="0" relativeHeight="251723776" behindDoc="0" locked="0" layoutInCell="1" allowOverlap="1">
                  <wp:simplePos x="0" y="0"/>
                  <wp:positionH relativeFrom="column">
                    <wp:posOffset>2516505</wp:posOffset>
                  </wp:positionH>
                  <wp:positionV relativeFrom="paragraph">
                    <wp:posOffset>-127635</wp:posOffset>
                  </wp:positionV>
                  <wp:extent cx="720090" cy="720090"/>
                  <wp:effectExtent l="0" t="0" r="3810" b="3810"/>
                  <wp:wrapNone/>
                  <wp:docPr id="1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r w:rsidRPr="0089426C">
              <w:rPr>
                <w:rFonts w:ascii="Times New Roman" w:hAnsi="Times New Roman"/>
                <w:b/>
                <w:bCs/>
                <w:noProof/>
                <w:color w:val="000000"/>
                <w:sz w:val="18"/>
                <w:szCs w:val="18"/>
              </w:rPr>
              <w:t>ЧĂВАШ РЕСПУБЛИКИ</w:t>
            </w:r>
          </w:p>
          <w:p w:rsidR="0089426C" w:rsidRPr="0089426C" w:rsidRDefault="0089426C" w:rsidP="0089426C">
            <w:pPr>
              <w:tabs>
                <w:tab w:val="left" w:pos="4285"/>
              </w:tabs>
              <w:autoSpaceDE w:val="0"/>
              <w:autoSpaceDN w:val="0"/>
              <w:adjustRightInd w:val="0"/>
              <w:jc w:val="center"/>
              <w:rPr>
                <w:rFonts w:ascii="Courier New" w:hAnsi="Courier New" w:cs="Courier New"/>
                <w:sz w:val="18"/>
                <w:szCs w:val="18"/>
              </w:rPr>
            </w:pPr>
            <w:r w:rsidRPr="0089426C">
              <w:rPr>
                <w:rFonts w:ascii="Times New Roman" w:hAnsi="Times New Roman"/>
                <w:b/>
                <w:bCs/>
                <w:noProof/>
                <w:color w:val="000000"/>
                <w:sz w:val="18"/>
                <w:szCs w:val="18"/>
              </w:rPr>
              <w:t>СĔНТĔРВĂРРИ РАЙОНĚ</w:t>
            </w:r>
          </w:p>
        </w:tc>
        <w:tc>
          <w:tcPr>
            <w:tcW w:w="1158" w:type="dxa"/>
            <w:vMerge w:val="restart"/>
          </w:tcPr>
          <w:p w:rsidR="0089426C" w:rsidRPr="0089426C" w:rsidRDefault="0089426C" w:rsidP="0089426C">
            <w:pPr>
              <w:jc w:val="center"/>
              <w:rPr>
                <w:rFonts w:ascii="Times New Roman" w:hAnsi="Times New Roman"/>
                <w:sz w:val="18"/>
                <w:szCs w:val="18"/>
              </w:rPr>
            </w:pPr>
          </w:p>
        </w:tc>
        <w:tc>
          <w:tcPr>
            <w:tcW w:w="4242" w:type="dxa"/>
          </w:tcPr>
          <w:p w:rsidR="0089426C" w:rsidRPr="0089426C" w:rsidRDefault="0089426C" w:rsidP="0089426C">
            <w:pPr>
              <w:autoSpaceDE w:val="0"/>
              <w:autoSpaceDN w:val="0"/>
              <w:adjustRightInd w:val="0"/>
              <w:jc w:val="center"/>
              <w:rPr>
                <w:rFonts w:ascii="Times New Roman" w:hAnsi="Times New Roman"/>
                <w:b/>
                <w:bCs/>
                <w:noProof/>
                <w:color w:val="000000"/>
                <w:sz w:val="18"/>
                <w:szCs w:val="18"/>
              </w:rPr>
            </w:pPr>
          </w:p>
          <w:p w:rsidR="0089426C" w:rsidRPr="0089426C" w:rsidRDefault="0089426C" w:rsidP="0089426C">
            <w:pPr>
              <w:autoSpaceDE w:val="0"/>
              <w:autoSpaceDN w:val="0"/>
              <w:adjustRightInd w:val="0"/>
              <w:jc w:val="center"/>
              <w:rPr>
                <w:rFonts w:ascii="Times New Roman" w:hAnsi="Times New Roman"/>
                <w:b/>
                <w:bCs/>
                <w:noProof/>
                <w:color w:val="000000"/>
                <w:sz w:val="18"/>
                <w:szCs w:val="18"/>
              </w:rPr>
            </w:pPr>
          </w:p>
          <w:p w:rsidR="0089426C" w:rsidRPr="0089426C" w:rsidRDefault="0089426C" w:rsidP="0089426C">
            <w:pPr>
              <w:autoSpaceDE w:val="0"/>
              <w:autoSpaceDN w:val="0"/>
              <w:adjustRightInd w:val="0"/>
              <w:jc w:val="center"/>
              <w:rPr>
                <w:rFonts w:ascii="Times New Roman" w:hAnsi="Times New Roman"/>
                <w:b/>
                <w:bCs/>
                <w:noProof/>
                <w:color w:val="000000"/>
                <w:sz w:val="18"/>
                <w:szCs w:val="18"/>
              </w:rPr>
            </w:pPr>
            <w:r w:rsidRPr="0089426C">
              <w:rPr>
                <w:rFonts w:ascii="Times New Roman" w:hAnsi="Times New Roman"/>
                <w:b/>
                <w:bCs/>
                <w:noProof/>
                <w:color w:val="000000"/>
                <w:sz w:val="18"/>
                <w:szCs w:val="18"/>
              </w:rPr>
              <w:t xml:space="preserve">ЧУВАШСКАЯ РЕСПУБЛИКА </w:t>
            </w:r>
          </w:p>
          <w:p w:rsidR="0089426C" w:rsidRPr="0089426C" w:rsidRDefault="0089426C" w:rsidP="0089426C">
            <w:pPr>
              <w:autoSpaceDE w:val="0"/>
              <w:autoSpaceDN w:val="0"/>
              <w:adjustRightInd w:val="0"/>
              <w:jc w:val="center"/>
              <w:rPr>
                <w:rFonts w:ascii="Courier New" w:hAnsi="Courier New" w:cs="Courier New"/>
                <w:sz w:val="18"/>
                <w:szCs w:val="18"/>
              </w:rPr>
            </w:pPr>
            <w:r w:rsidRPr="0089426C">
              <w:rPr>
                <w:rFonts w:ascii="Times New Roman" w:hAnsi="Times New Roman"/>
                <w:b/>
                <w:bCs/>
                <w:noProof/>
                <w:color w:val="000000"/>
                <w:sz w:val="18"/>
                <w:szCs w:val="18"/>
              </w:rPr>
              <w:t>МАРИИНСКО-ПОСАДСКИЙ РАЙОН</w:t>
            </w:r>
            <w:r w:rsidRPr="0089426C">
              <w:rPr>
                <w:rFonts w:ascii="Times New Roman" w:hAnsi="Times New Roman"/>
                <w:noProof/>
                <w:color w:val="000000"/>
                <w:sz w:val="18"/>
                <w:szCs w:val="18"/>
              </w:rPr>
              <w:t xml:space="preserve"> </w:t>
            </w:r>
          </w:p>
        </w:tc>
      </w:tr>
      <w:tr w:rsidR="0089426C" w:rsidRPr="0089426C" w:rsidTr="0089426C">
        <w:trPr>
          <w:cantSplit/>
          <w:trHeight w:val="2355"/>
        </w:trPr>
        <w:tc>
          <w:tcPr>
            <w:tcW w:w="4170" w:type="dxa"/>
          </w:tcPr>
          <w:p w:rsidR="0089426C" w:rsidRPr="0089426C" w:rsidRDefault="0089426C" w:rsidP="0089426C">
            <w:pPr>
              <w:tabs>
                <w:tab w:val="left" w:pos="4285"/>
              </w:tabs>
              <w:autoSpaceDE w:val="0"/>
              <w:autoSpaceDN w:val="0"/>
              <w:adjustRightInd w:val="0"/>
              <w:jc w:val="center"/>
              <w:rPr>
                <w:rFonts w:ascii="Times New Roman" w:hAnsi="Times New Roman"/>
                <w:b/>
                <w:bCs/>
                <w:noProof/>
                <w:color w:val="000000"/>
                <w:sz w:val="18"/>
                <w:szCs w:val="18"/>
              </w:rPr>
            </w:pPr>
            <w:r w:rsidRPr="0089426C">
              <w:rPr>
                <w:rFonts w:ascii="Times New Roman" w:hAnsi="Times New Roman"/>
                <w:b/>
                <w:bCs/>
                <w:noProof/>
                <w:color w:val="000000"/>
                <w:sz w:val="18"/>
                <w:szCs w:val="18"/>
              </w:rPr>
              <w:t xml:space="preserve">КУКАШНИ ПОСЕЛЕНИЙĚН </w:t>
            </w:r>
          </w:p>
          <w:p w:rsidR="0089426C" w:rsidRPr="0089426C" w:rsidRDefault="0089426C" w:rsidP="0089426C">
            <w:pPr>
              <w:tabs>
                <w:tab w:val="left" w:pos="4285"/>
              </w:tabs>
              <w:autoSpaceDE w:val="0"/>
              <w:autoSpaceDN w:val="0"/>
              <w:adjustRightInd w:val="0"/>
              <w:jc w:val="center"/>
              <w:rPr>
                <w:rFonts w:ascii="Times New Roman" w:hAnsi="Times New Roman"/>
                <w:b/>
                <w:bCs/>
                <w:noProof/>
                <w:color w:val="000000"/>
                <w:sz w:val="18"/>
                <w:szCs w:val="18"/>
              </w:rPr>
            </w:pPr>
            <w:r w:rsidRPr="0089426C">
              <w:rPr>
                <w:rFonts w:ascii="Times New Roman" w:hAnsi="Times New Roman"/>
                <w:b/>
                <w:noProof/>
                <w:sz w:val="18"/>
                <w:szCs w:val="18"/>
              </w:rPr>
              <w:t>ЯЛ ХУТЛĂХĚ</w:t>
            </w:r>
            <w:r w:rsidRPr="0089426C">
              <w:rPr>
                <w:rFonts w:ascii="Times New Roman" w:hAnsi="Times New Roman"/>
                <w:b/>
                <w:bCs/>
                <w:noProof/>
                <w:color w:val="000000"/>
                <w:sz w:val="18"/>
                <w:szCs w:val="18"/>
              </w:rPr>
              <w:t xml:space="preserve"> </w:t>
            </w:r>
          </w:p>
          <w:p w:rsidR="0089426C" w:rsidRPr="0089426C" w:rsidRDefault="0089426C" w:rsidP="0089426C">
            <w:pPr>
              <w:rPr>
                <w:rFonts w:ascii="Times New Roman" w:hAnsi="Times New Roman"/>
                <w:sz w:val="18"/>
                <w:szCs w:val="18"/>
              </w:rPr>
            </w:pPr>
          </w:p>
          <w:p w:rsidR="0089426C" w:rsidRPr="0089426C" w:rsidRDefault="0089426C" w:rsidP="0089426C">
            <w:pPr>
              <w:rPr>
                <w:rFonts w:ascii="Times New Roman" w:hAnsi="Times New Roman"/>
                <w:sz w:val="18"/>
                <w:szCs w:val="18"/>
              </w:rPr>
            </w:pPr>
          </w:p>
          <w:p w:rsidR="0089426C" w:rsidRPr="0089426C" w:rsidRDefault="0089426C" w:rsidP="0089426C">
            <w:pPr>
              <w:tabs>
                <w:tab w:val="left" w:pos="4285"/>
              </w:tabs>
              <w:autoSpaceDE w:val="0"/>
              <w:autoSpaceDN w:val="0"/>
              <w:adjustRightInd w:val="0"/>
              <w:jc w:val="center"/>
              <w:rPr>
                <w:rFonts w:ascii="Times New Roman" w:hAnsi="Times New Roman"/>
                <w:b/>
                <w:bCs/>
                <w:noProof/>
                <w:color w:val="000000"/>
                <w:sz w:val="18"/>
                <w:szCs w:val="18"/>
              </w:rPr>
            </w:pPr>
            <w:r w:rsidRPr="0089426C">
              <w:rPr>
                <w:rFonts w:ascii="Times New Roman" w:hAnsi="Times New Roman"/>
                <w:b/>
                <w:bCs/>
                <w:noProof/>
                <w:color w:val="000000"/>
                <w:sz w:val="18"/>
                <w:szCs w:val="18"/>
              </w:rPr>
              <w:t>ЙЫШĂНУ</w:t>
            </w:r>
          </w:p>
          <w:p w:rsidR="0089426C" w:rsidRPr="0089426C" w:rsidRDefault="0089426C" w:rsidP="0089426C">
            <w:pPr>
              <w:rPr>
                <w:rFonts w:ascii="Times New Roman" w:hAnsi="Times New Roman"/>
                <w:sz w:val="18"/>
                <w:szCs w:val="18"/>
              </w:rPr>
            </w:pPr>
          </w:p>
          <w:p w:rsidR="0089426C" w:rsidRPr="0089426C" w:rsidRDefault="0089426C" w:rsidP="0089426C">
            <w:pPr>
              <w:autoSpaceDE w:val="0"/>
              <w:autoSpaceDN w:val="0"/>
              <w:adjustRightInd w:val="0"/>
              <w:ind w:right="-35"/>
              <w:jc w:val="center"/>
              <w:rPr>
                <w:rFonts w:ascii="Times New Roman" w:hAnsi="Times New Roman"/>
                <w:noProof/>
                <w:color w:val="000000"/>
                <w:sz w:val="18"/>
                <w:szCs w:val="18"/>
              </w:rPr>
            </w:pPr>
            <w:r w:rsidRPr="0089426C">
              <w:rPr>
                <w:rFonts w:ascii="Times New Roman" w:hAnsi="Times New Roman"/>
                <w:noProof/>
                <w:color w:val="000000"/>
                <w:sz w:val="18"/>
                <w:szCs w:val="18"/>
              </w:rPr>
              <w:t>2017.</w:t>
            </w:r>
          </w:p>
          <w:p w:rsidR="0089426C" w:rsidRPr="0089426C" w:rsidRDefault="0089426C" w:rsidP="0089426C">
            <w:pPr>
              <w:autoSpaceDE w:val="0"/>
              <w:autoSpaceDN w:val="0"/>
              <w:adjustRightInd w:val="0"/>
              <w:ind w:right="-35"/>
              <w:jc w:val="center"/>
              <w:rPr>
                <w:rFonts w:ascii="Times New Roman" w:hAnsi="Times New Roman"/>
                <w:noProof/>
                <w:color w:val="000000"/>
                <w:sz w:val="18"/>
                <w:szCs w:val="18"/>
              </w:rPr>
            </w:pPr>
            <w:r w:rsidRPr="0089426C">
              <w:rPr>
                <w:rFonts w:ascii="Times New Roman" w:hAnsi="Times New Roman"/>
                <w:noProof/>
                <w:color w:val="000000"/>
                <w:sz w:val="18"/>
                <w:szCs w:val="18"/>
              </w:rPr>
              <w:t xml:space="preserve">    №</w:t>
            </w:r>
          </w:p>
          <w:p w:rsidR="0089426C" w:rsidRPr="0089426C" w:rsidRDefault="0089426C" w:rsidP="0089426C">
            <w:pPr>
              <w:jc w:val="center"/>
              <w:rPr>
                <w:rFonts w:ascii="Times New Roman" w:hAnsi="Times New Roman"/>
                <w:noProof/>
                <w:color w:val="000000"/>
                <w:sz w:val="18"/>
                <w:szCs w:val="18"/>
              </w:rPr>
            </w:pPr>
            <w:r w:rsidRPr="0089426C">
              <w:rPr>
                <w:rFonts w:ascii="Times New Roman" w:hAnsi="Times New Roman"/>
                <w:noProof/>
                <w:color w:val="000000"/>
                <w:sz w:val="18"/>
                <w:szCs w:val="18"/>
              </w:rPr>
              <w:t>Кукашни ялĕ</w:t>
            </w:r>
          </w:p>
        </w:tc>
        <w:tc>
          <w:tcPr>
            <w:tcW w:w="0" w:type="auto"/>
            <w:vMerge/>
            <w:vAlign w:val="center"/>
          </w:tcPr>
          <w:p w:rsidR="0089426C" w:rsidRPr="0089426C" w:rsidRDefault="0089426C" w:rsidP="0089426C">
            <w:pPr>
              <w:rPr>
                <w:rFonts w:ascii="Times New Roman" w:hAnsi="Times New Roman"/>
                <w:sz w:val="18"/>
                <w:szCs w:val="18"/>
              </w:rPr>
            </w:pPr>
          </w:p>
        </w:tc>
        <w:tc>
          <w:tcPr>
            <w:tcW w:w="4242" w:type="dxa"/>
          </w:tcPr>
          <w:p w:rsidR="0089426C" w:rsidRPr="0089426C" w:rsidRDefault="0089426C" w:rsidP="0089426C">
            <w:pPr>
              <w:autoSpaceDE w:val="0"/>
              <w:autoSpaceDN w:val="0"/>
              <w:adjustRightInd w:val="0"/>
              <w:jc w:val="center"/>
              <w:rPr>
                <w:rFonts w:ascii="Times New Roman" w:hAnsi="Times New Roman"/>
                <w:b/>
                <w:bCs/>
                <w:noProof/>
                <w:color w:val="000000"/>
                <w:sz w:val="18"/>
                <w:szCs w:val="18"/>
              </w:rPr>
            </w:pPr>
            <w:r w:rsidRPr="0089426C">
              <w:rPr>
                <w:rFonts w:ascii="Times New Roman" w:hAnsi="Times New Roman"/>
                <w:b/>
                <w:bCs/>
                <w:noProof/>
                <w:color w:val="000000"/>
                <w:sz w:val="18"/>
                <w:szCs w:val="18"/>
              </w:rPr>
              <w:t>АДМИНИСТРАЦИЯ</w:t>
            </w:r>
          </w:p>
          <w:p w:rsidR="0089426C" w:rsidRPr="0089426C" w:rsidRDefault="0089426C" w:rsidP="0089426C">
            <w:pPr>
              <w:autoSpaceDE w:val="0"/>
              <w:autoSpaceDN w:val="0"/>
              <w:adjustRightInd w:val="0"/>
              <w:jc w:val="center"/>
              <w:rPr>
                <w:rFonts w:ascii="Times New Roman" w:hAnsi="Times New Roman"/>
                <w:b/>
                <w:bCs/>
                <w:noProof/>
                <w:color w:val="000000"/>
                <w:sz w:val="18"/>
                <w:szCs w:val="18"/>
              </w:rPr>
            </w:pPr>
            <w:r w:rsidRPr="0089426C">
              <w:rPr>
                <w:rFonts w:ascii="Times New Roman" w:hAnsi="Times New Roman"/>
                <w:b/>
                <w:bCs/>
                <w:noProof/>
                <w:color w:val="000000"/>
                <w:sz w:val="18"/>
                <w:szCs w:val="18"/>
              </w:rPr>
              <w:t>СУТЧЕВСКОГО СЕЛЬСКОГО ПОСЕЛЕНИЯ</w:t>
            </w:r>
            <w:r w:rsidRPr="0089426C">
              <w:rPr>
                <w:rFonts w:ascii="Times New Roman" w:hAnsi="Times New Roman"/>
                <w:noProof/>
                <w:color w:val="000000"/>
                <w:sz w:val="18"/>
                <w:szCs w:val="18"/>
              </w:rPr>
              <w:t xml:space="preserve"> </w:t>
            </w:r>
          </w:p>
          <w:p w:rsidR="0089426C" w:rsidRPr="0089426C" w:rsidRDefault="0089426C" w:rsidP="0089426C">
            <w:pPr>
              <w:autoSpaceDE w:val="0"/>
              <w:autoSpaceDN w:val="0"/>
              <w:adjustRightInd w:val="0"/>
              <w:jc w:val="center"/>
              <w:rPr>
                <w:rFonts w:ascii="Times New Roman" w:hAnsi="Times New Roman"/>
                <w:b/>
                <w:bCs/>
                <w:color w:val="000000"/>
                <w:sz w:val="18"/>
                <w:szCs w:val="18"/>
              </w:rPr>
            </w:pPr>
          </w:p>
          <w:p w:rsidR="0089426C" w:rsidRPr="0089426C" w:rsidRDefault="0089426C" w:rsidP="0089426C">
            <w:pPr>
              <w:jc w:val="center"/>
              <w:rPr>
                <w:rFonts w:ascii="Times New Roman" w:hAnsi="Times New Roman"/>
                <w:b/>
                <w:sz w:val="18"/>
                <w:szCs w:val="18"/>
              </w:rPr>
            </w:pPr>
            <w:r w:rsidRPr="0089426C">
              <w:rPr>
                <w:rFonts w:ascii="Times New Roman" w:hAnsi="Times New Roman"/>
                <w:b/>
                <w:sz w:val="18"/>
                <w:szCs w:val="18"/>
              </w:rPr>
              <w:t>ПОСТАНОВЛЕНИЕ</w:t>
            </w:r>
          </w:p>
          <w:p w:rsidR="0089426C" w:rsidRPr="0089426C" w:rsidRDefault="0089426C" w:rsidP="0089426C">
            <w:pPr>
              <w:rPr>
                <w:rFonts w:ascii="Times New Roman" w:hAnsi="Times New Roman"/>
                <w:sz w:val="18"/>
                <w:szCs w:val="18"/>
              </w:rPr>
            </w:pPr>
          </w:p>
          <w:p w:rsidR="0089426C" w:rsidRPr="0089426C" w:rsidRDefault="0089426C" w:rsidP="0089426C">
            <w:pPr>
              <w:autoSpaceDE w:val="0"/>
              <w:autoSpaceDN w:val="0"/>
              <w:adjustRightInd w:val="0"/>
              <w:ind w:left="362"/>
              <w:jc w:val="center"/>
              <w:rPr>
                <w:rFonts w:ascii="Times New Roman" w:hAnsi="Times New Roman"/>
                <w:noProof/>
                <w:color w:val="000000"/>
                <w:sz w:val="18"/>
                <w:szCs w:val="18"/>
              </w:rPr>
            </w:pPr>
            <w:r w:rsidRPr="0089426C">
              <w:rPr>
                <w:rFonts w:ascii="Times New Roman" w:hAnsi="Times New Roman"/>
                <w:noProof/>
                <w:color w:val="000000"/>
                <w:sz w:val="18"/>
                <w:szCs w:val="18"/>
              </w:rPr>
              <w:t xml:space="preserve"> .2017</w:t>
            </w:r>
          </w:p>
          <w:p w:rsidR="0089426C" w:rsidRPr="0089426C" w:rsidRDefault="0089426C" w:rsidP="0089426C">
            <w:pPr>
              <w:autoSpaceDE w:val="0"/>
              <w:autoSpaceDN w:val="0"/>
              <w:adjustRightInd w:val="0"/>
              <w:ind w:left="362"/>
              <w:jc w:val="center"/>
              <w:rPr>
                <w:rFonts w:ascii="Times New Roman" w:hAnsi="Times New Roman"/>
                <w:noProof/>
                <w:color w:val="000000"/>
                <w:sz w:val="18"/>
                <w:szCs w:val="18"/>
              </w:rPr>
            </w:pPr>
            <w:r w:rsidRPr="0089426C">
              <w:rPr>
                <w:rFonts w:ascii="Times New Roman" w:hAnsi="Times New Roman"/>
                <w:noProof/>
                <w:color w:val="000000"/>
                <w:sz w:val="18"/>
                <w:szCs w:val="18"/>
              </w:rPr>
              <w:t xml:space="preserve"> № </w:t>
            </w:r>
          </w:p>
          <w:p w:rsidR="0089426C" w:rsidRPr="0089426C" w:rsidRDefault="0089426C" w:rsidP="0089426C">
            <w:pPr>
              <w:ind w:left="348"/>
              <w:jc w:val="center"/>
              <w:rPr>
                <w:rFonts w:ascii="Times New Roman" w:hAnsi="Times New Roman"/>
                <w:noProof/>
                <w:color w:val="000000"/>
                <w:sz w:val="18"/>
                <w:szCs w:val="18"/>
              </w:rPr>
            </w:pPr>
            <w:r w:rsidRPr="0089426C">
              <w:rPr>
                <w:rFonts w:ascii="Times New Roman" w:hAnsi="Times New Roman"/>
                <w:noProof/>
                <w:color w:val="000000"/>
                <w:sz w:val="18"/>
                <w:szCs w:val="18"/>
              </w:rPr>
              <w:t>деревня Сутчево</w:t>
            </w:r>
          </w:p>
          <w:p w:rsidR="0089426C" w:rsidRPr="0089426C" w:rsidRDefault="0089426C" w:rsidP="0089426C">
            <w:pPr>
              <w:ind w:left="348"/>
              <w:jc w:val="center"/>
              <w:rPr>
                <w:rFonts w:ascii="Times New Roman" w:hAnsi="Times New Roman"/>
                <w:noProof/>
                <w:color w:val="000000"/>
                <w:sz w:val="18"/>
                <w:szCs w:val="18"/>
              </w:rPr>
            </w:pPr>
          </w:p>
        </w:tc>
      </w:tr>
    </w:tbl>
    <w:p w:rsidR="0089426C" w:rsidRPr="0089426C" w:rsidRDefault="0089426C" w:rsidP="0089426C">
      <w:pPr>
        <w:rPr>
          <w:b/>
          <w:sz w:val="18"/>
          <w:szCs w:val="18"/>
        </w:rPr>
      </w:pPr>
    </w:p>
    <w:p w:rsidR="0089426C" w:rsidRPr="0089426C" w:rsidRDefault="0089426C" w:rsidP="0089426C">
      <w:pPr>
        <w:rPr>
          <w:rFonts w:ascii="Times New Roman" w:hAnsi="Times New Roman"/>
          <w:b/>
          <w:sz w:val="18"/>
          <w:szCs w:val="18"/>
        </w:rPr>
      </w:pPr>
      <w:r w:rsidRPr="0089426C">
        <w:rPr>
          <w:rFonts w:ascii="Times New Roman" w:hAnsi="Times New Roman"/>
          <w:b/>
          <w:sz w:val="18"/>
          <w:szCs w:val="18"/>
        </w:rPr>
        <w:t xml:space="preserve">ПРОЕКТ </w:t>
      </w:r>
    </w:p>
    <w:p w:rsidR="0089426C" w:rsidRPr="0089426C" w:rsidRDefault="0089426C" w:rsidP="0089426C">
      <w:pPr>
        <w:rPr>
          <w:b/>
          <w:sz w:val="18"/>
          <w:szCs w:val="18"/>
        </w:rPr>
      </w:pPr>
    </w:p>
    <w:p w:rsidR="0089426C" w:rsidRPr="0089426C" w:rsidRDefault="0089426C" w:rsidP="0089426C">
      <w:pPr>
        <w:rPr>
          <w:b/>
          <w:sz w:val="18"/>
          <w:szCs w:val="18"/>
        </w:rPr>
      </w:pPr>
    </w:p>
    <w:p w:rsidR="0089426C" w:rsidRPr="0089426C" w:rsidRDefault="0089426C" w:rsidP="0089426C">
      <w:pPr>
        <w:ind w:right="4252"/>
        <w:rPr>
          <w:rFonts w:ascii="Times New Roman" w:hAnsi="Times New Roman"/>
          <w:b/>
          <w:sz w:val="18"/>
          <w:szCs w:val="18"/>
        </w:rPr>
      </w:pPr>
      <w:r w:rsidRPr="0089426C">
        <w:rPr>
          <w:rFonts w:ascii="Times New Roman" w:hAnsi="Times New Roman"/>
          <w:b/>
          <w:sz w:val="18"/>
          <w:szCs w:val="18"/>
        </w:rPr>
        <w:t xml:space="preserve">Об утверждении проекта местных нормативов  градостроительного  проектирования  </w:t>
      </w:r>
    </w:p>
    <w:p w:rsidR="0089426C" w:rsidRPr="0089426C" w:rsidRDefault="0089426C" w:rsidP="0089426C">
      <w:pPr>
        <w:ind w:right="4252"/>
        <w:rPr>
          <w:rFonts w:ascii="Times New Roman" w:hAnsi="Times New Roman"/>
          <w:b/>
          <w:sz w:val="18"/>
          <w:szCs w:val="18"/>
        </w:rPr>
      </w:pPr>
      <w:r w:rsidRPr="0089426C">
        <w:rPr>
          <w:rFonts w:ascii="Times New Roman" w:hAnsi="Times New Roman"/>
          <w:b/>
          <w:sz w:val="18"/>
          <w:szCs w:val="18"/>
        </w:rPr>
        <w:t xml:space="preserve">«Градостроительство. Планировка и застройка Сутчевского </w:t>
      </w:r>
      <w:proofErr w:type="gramStart"/>
      <w:r w:rsidRPr="0089426C">
        <w:rPr>
          <w:rFonts w:ascii="Times New Roman" w:hAnsi="Times New Roman"/>
          <w:b/>
          <w:sz w:val="18"/>
          <w:szCs w:val="18"/>
        </w:rPr>
        <w:t>сельского</w:t>
      </w:r>
      <w:proofErr w:type="gramEnd"/>
      <w:r w:rsidRPr="0089426C">
        <w:rPr>
          <w:rFonts w:ascii="Times New Roman" w:hAnsi="Times New Roman"/>
          <w:b/>
          <w:sz w:val="18"/>
          <w:szCs w:val="18"/>
        </w:rPr>
        <w:t xml:space="preserve"> </w:t>
      </w:r>
    </w:p>
    <w:p w:rsidR="0089426C" w:rsidRPr="0089426C" w:rsidRDefault="0089426C" w:rsidP="0089426C">
      <w:pPr>
        <w:ind w:right="4252"/>
        <w:rPr>
          <w:rFonts w:ascii="Times New Roman" w:hAnsi="Times New Roman"/>
          <w:b/>
          <w:sz w:val="18"/>
          <w:szCs w:val="18"/>
        </w:rPr>
      </w:pPr>
      <w:r w:rsidRPr="0089426C">
        <w:rPr>
          <w:rFonts w:ascii="Times New Roman" w:hAnsi="Times New Roman"/>
          <w:b/>
          <w:sz w:val="18"/>
          <w:szCs w:val="18"/>
        </w:rPr>
        <w:t>поселения Мариинско-Посадского района»</w:t>
      </w:r>
    </w:p>
    <w:p w:rsidR="0089426C" w:rsidRPr="0089426C" w:rsidRDefault="0089426C" w:rsidP="0089426C">
      <w:pPr>
        <w:ind w:right="4252"/>
        <w:rPr>
          <w:rFonts w:ascii="Times New Roman" w:hAnsi="Times New Roman"/>
          <w:b/>
          <w:sz w:val="18"/>
          <w:szCs w:val="18"/>
        </w:rPr>
      </w:pP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ab/>
        <w:t xml:space="preserve">В соответствии со ст.8, требования ст.29.2 Градостроительного кодекса Российской Федерации, ст.3 Закона Чувашской Республики «О регулировании градостроительной деятельности в Чувашской Республике, ст.14 и 16 Федерального закона ФЗ-131 «Об общих принципах организации местного самоуправления в Российской Федерации» администрация Сутчевского сельского поселения Мариинско-Посадского района </w:t>
      </w:r>
    </w:p>
    <w:p w:rsidR="0089426C" w:rsidRPr="0089426C" w:rsidRDefault="0089426C" w:rsidP="0089426C">
      <w:pPr>
        <w:jc w:val="both"/>
        <w:rPr>
          <w:rFonts w:ascii="Times New Roman" w:hAnsi="Times New Roman"/>
          <w:sz w:val="18"/>
          <w:szCs w:val="18"/>
        </w:rPr>
      </w:pPr>
      <w:proofErr w:type="spellStart"/>
      <w:proofErr w:type="gramStart"/>
      <w:r w:rsidRPr="0089426C">
        <w:rPr>
          <w:rFonts w:ascii="Times New Roman" w:hAnsi="Times New Roman"/>
          <w:sz w:val="18"/>
          <w:szCs w:val="18"/>
        </w:rPr>
        <w:t>п</w:t>
      </w:r>
      <w:proofErr w:type="spellEnd"/>
      <w:proofErr w:type="gramEnd"/>
      <w:r w:rsidRPr="0089426C">
        <w:rPr>
          <w:rFonts w:ascii="Times New Roman" w:hAnsi="Times New Roman"/>
          <w:sz w:val="18"/>
          <w:szCs w:val="18"/>
        </w:rPr>
        <w:t xml:space="preserve"> о с т а </w:t>
      </w:r>
      <w:proofErr w:type="spellStart"/>
      <w:r w:rsidRPr="0089426C">
        <w:rPr>
          <w:rFonts w:ascii="Times New Roman" w:hAnsi="Times New Roman"/>
          <w:sz w:val="18"/>
          <w:szCs w:val="18"/>
        </w:rPr>
        <w:t>н</w:t>
      </w:r>
      <w:proofErr w:type="spellEnd"/>
      <w:r w:rsidRPr="0089426C">
        <w:rPr>
          <w:rFonts w:ascii="Times New Roman" w:hAnsi="Times New Roman"/>
          <w:sz w:val="18"/>
          <w:szCs w:val="18"/>
        </w:rPr>
        <w:t xml:space="preserve"> о в л я е т: </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      1. Утвердить проект местных нормативов градостроительного проектирования « Градостроительство. Планировка и застройка Сутчевского  сельского поселения Мариинско - Посадского района Чувашской Республики (далее – местные нормативы  градостроительного проектирования.) </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       2. Местные нормативы градостроительного проектирования после их утверждения  опубликовать в порядке, установленном для официального опубликования муниципальных правовых актов на официальном сайте района.</w:t>
      </w:r>
    </w:p>
    <w:p w:rsidR="0089426C" w:rsidRPr="0089426C" w:rsidRDefault="0089426C" w:rsidP="0089426C">
      <w:pPr>
        <w:ind w:firstLine="426"/>
        <w:jc w:val="both"/>
        <w:rPr>
          <w:rFonts w:ascii="Times New Roman" w:hAnsi="Times New Roman"/>
          <w:sz w:val="18"/>
          <w:szCs w:val="18"/>
        </w:rPr>
      </w:pPr>
      <w:r w:rsidRPr="0089426C">
        <w:rPr>
          <w:rFonts w:ascii="Times New Roman" w:hAnsi="Times New Roman"/>
          <w:sz w:val="18"/>
          <w:szCs w:val="18"/>
        </w:rPr>
        <w:t xml:space="preserve">3. </w:t>
      </w:r>
      <w:proofErr w:type="gramStart"/>
      <w:r w:rsidRPr="0089426C">
        <w:rPr>
          <w:rFonts w:ascii="Times New Roman" w:hAnsi="Times New Roman"/>
          <w:sz w:val="18"/>
          <w:szCs w:val="18"/>
        </w:rPr>
        <w:t>Контроль за</w:t>
      </w:r>
      <w:proofErr w:type="gramEnd"/>
      <w:r w:rsidRPr="0089426C">
        <w:rPr>
          <w:rFonts w:ascii="Times New Roman" w:hAnsi="Times New Roman"/>
          <w:sz w:val="18"/>
          <w:szCs w:val="18"/>
        </w:rPr>
        <w:t xml:space="preserve"> исполнением настоящего постановления возложить на отдел градостроительства и развития общественной инфраструктуры района .</w:t>
      </w:r>
    </w:p>
    <w:p w:rsidR="0089426C" w:rsidRPr="0089426C" w:rsidRDefault="0089426C" w:rsidP="0089426C">
      <w:pPr>
        <w:ind w:firstLine="426"/>
        <w:jc w:val="both"/>
        <w:rPr>
          <w:rFonts w:ascii="Times New Roman" w:hAnsi="Times New Roman"/>
          <w:sz w:val="18"/>
          <w:szCs w:val="18"/>
        </w:rPr>
      </w:pPr>
      <w:r w:rsidRPr="0089426C">
        <w:rPr>
          <w:rFonts w:ascii="Times New Roman" w:hAnsi="Times New Roman"/>
          <w:sz w:val="18"/>
          <w:szCs w:val="18"/>
        </w:rPr>
        <w:t xml:space="preserve">4. Настоящее постановление вступает в силу через десять дней после дня его официального опубликования. </w:t>
      </w:r>
    </w:p>
    <w:p w:rsidR="0089426C" w:rsidRPr="0089426C" w:rsidRDefault="0089426C" w:rsidP="0089426C">
      <w:pPr>
        <w:ind w:firstLine="426"/>
        <w:jc w:val="both"/>
        <w:rPr>
          <w:rFonts w:ascii="Times New Roman" w:hAnsi="Times New Roman"/>
          <w:sz w:val="18"/>
          <w:szCs w:val="18"/>
        </w:rPr>
      </w:pPr>
    </w:p>
    <w:p w:rsidR="0089426C" w:rsidRPr="0089426C" w:rsidRDefault="0089426C" w:rsidP="0089426C">
      <w:pPr>
        <w:ind w:firstLine="426"/>
        <w:jc w:val="both"/>
        <w:rPr>
          <w:rFonts w:ascii="Times New Roman" w:hAnsi="Times New Roman"/>
          <w:sz w:val="18"/>
          <w:szCs w:val="18"/>
        </w:rPr>
      </w:pPr>
    </w:p>
    <w:p w:rsidR="0089426C" w:rsidRPr="0089426C" w:rsidRDefault="0089426C" w:rsidP="0089426C">
      <w:pPr>
        <w:ind w:firstLine="426"/>
        <w:jc w:val="both"/>
        <w:rPr>
          <w:rFonts w:ascii="Times New Roman" w:hAnsi="Times New Roman"/>
          <w:sz w:val="18"/>
          <w:szCs w:val="18"/>
        </w:rPr>
      </w:pPr>
      <w:r w:rsidRPr="0089426C">
        <w:rPr>
          <w:rFonts w:ascii="Times New Roman" w:hAnsi="Times New Roman"/>
          <w:sz w:val="18"/>
          <w:szCs w:val="18"/>
        </w:rPr>
        <w:t xml:space="preserve">Глава Сутчевского сельского поселения                                                  С.Ю. Емельянова  </w:t>
      </w:r>
    </w:p>
    <w:p w:rsidR="0089426C" w:rsidRPr="0089426C" w:rsidRDefault="0089426C" w:rsidP="0089426C">
      <w:pPr>
        <w:jc w:val="both"/>
        <w:rPr>
          <w:rFonts w:ascii="Times New Roman" w:hAnsi="Times New Roman"/>
          <w:sz w:val="18"/>
          <w:szCs w:val="18"/>
        </w:rPr>
      </w:pPr>
    </w:p>
    <w:p w:rsidR="0089426C" w:rsidRPr="0089426C" w:rsidRDefault="0089426C" w:rsidP="0089426C">
      <w:pPr>
        <w:autoSpaceDE w:val="0"/>
        <w:autoSpaceDN w:val="0"/>
        <w:adjustRightInd w:val="0"/>
        <w:ind w:left="6521"/>
        <w:jc w:val="right"/>
        <w:outlineLvl w:val="0"/>
        <w:rPr>
          <w:sz w:val="18"/>
          <w:szCs w:val="18"/>
        </w:rPr>
      </w:pPr>
      <w:r w:rsidRPr="0089426C">
        <w:rPr>
          <w:sz w:val="18"/>
          <w:szCs w:val="18"/>
        </w:rPr>
        <w:t>Приложение</w:t>
      </w:r>
    </w:p>
    <w:p w:rsidR="0089426C" w:rsidRPr="0089426C" w:rsidRDefault="0089426C" w:rsidP="0089426C">
      <w:pPr>
        <w:autoSpaceDE w:val="0"/>
        <w:autoSpaceDN w:val="0"/>
        <w:adjustRightInd w:val="0"/>
        <w:ind w:left="6521"/>
        <w:jc w:val="right"/>
        <w:outlineLvl w:val="0"/>
        <w:rPr>
          <w:sz w:val="18"/>
          <w:szCs w:val="18"/>
        </w:rPr>
      </w:pPr>
      <w:r w:rsidRPr="0089426C">
        <w:rPr>
          <w:sz w:val="18"/>
          <w:szCs w:val="18"/>
        </w:rPr>
        <w:t>к постановлению</w:t>
      </w:r>
    </w:p>
    <w:p w:rsidR="0089426C" w:rsidRPr="0089426C" w:rsidRDefault="0089426C" w:rsidP="0089426C">
      <w:pPr>
        <w:autoSpaceDE w:val="0"/>
        <w:autoSpaceDN w:val="0"/>
        <w:adjustRightInd w:val="0"/>
        <w:ind w:left="6237"/>
        <w:jc w:val="right"/>
        <w:outlineLvl w:val="0"/>
        <w:rPr>
          <w:sz w:val="18"/>
          <w:szCs w:val="18"/>
        </w:rPr>
      </w:pPr>
      <w:r w:rsidRPr="0089426C">
        <w:rPr>
          <w:sz w:val="18"/>
          <w:szCs w:val="18"/>
        </w:rPr>
        <w:t xml:space="preserve">администрации Сутчевского сельского поселения </w:t>
      </w:r>
    </w:p>
    <w:p w:rsidR="0089426C" w:rsidRPr="0089426C" w:rsidRDefault="0089426C" w:rsidP="0089426C">
      <w:pPr>
        <w:autoSpaceDE w:val="0"/>
        <w:autoSpaceDN w:val="0"/>
        <w:adjustRightInd w:val="0"/>
        <w:ind w:left="6521"/>
        <w:jc w:val="right"/>
        <w:outlineLvl w:val="0"/>
        <w:rPr>
          <w:sz w:val="18"/>
          <w:szCs w:val="18"/>
        </w:rPr>
      </w:pPr>
      <w:r w:rsidRPr="0089426C">
        <w:rPr>
          <w:sz w:val="18"/>
          <w:szCs w:val="18"/>
        </w:rPr>
        <w:t>№ _______ от________</w:t>
      </w:r>
    </w:p>
    <w:p w:rsidR="0089426C" w:rsidRPr="0089426C" w:rsidRDefault="0089426C" w:rsidP="0089426C">
      <w:pPr>
        <w:jc w:val="center"/>
        <w:rPr>
          <w:b/>
          <w:sz w:val="18"/>
          <w:szCs w:val="18"/>
        </w:rPr>
      </w:pPr>
    </w:p>
    <w:p w:rsidR="0089426C" w:rsidRPr="0089426C" w:rsidRDefault="0089426C" w:rsidP="0089426C">
      <w:pPr>
        <w:jc w:val="center"/>
        <w:rPr>
          <w:b/>
          <w:sz w:val="18"/>
          <w:szCs w:val="18"/>
        </w:rPr>
      </w:pPr>
      <w:r w:rsidRPr="0089426C">
        <w:rPr>
          <w:b/>
          <w:sz w:val="18"/>
          <w:szCs w:val="18"/>
        </w:rPr>
        <w:t>НОРМАТИВЫ</w:t>
      </w:r>
    </w:p>
    <w:p w:rsidR="0089426C" w:rsidRPr="0089426C" w:rsidRDefault="0089426C" w:rsidP="0089426C">
      <w:pPr>
        <w:jc w:val="center"/>
        <w:rPr>
          <w:b/>
          <w:sz w:val="18"/>
          <w:szCs w:val="18"/>
        </w:rPr>
      </w:pPr>
      <w:r w:rsidRPr="0089426C">
        <w:rPr>
          <w:b/>
          <w:sz w:val="18"/>
          <w:szCs w:val="18"/>
        </w:rPr>
        <w:t>ГРАДОСТРОИТЕЛЬНОГО ПРОЕКТИРОВАНИЯ</w:t>
      </w:r>
    </w:p>
    <w:p w:rsidR="0089426C" w:rsidRPr="0089426C" w:rsidRDefault="0089426C" w:rsidP="0089426C">
      <w:pPr>
        <w:rPr>
          <w:sz w:val="18"/>
          <w:szCs w:val="18"/>
        </w:rPr>
      </w:pPr>
    </w:p>
    <w:p w:rsidR="0089426C" w:rsidRPr="0089426C" w:rsidRDefault="0089426C" w:rsidP="0089426C">
      <w:pPr>
        <w:jc w:val="center"/>
        <w:rPr>
          <w:b/>
          <w:sz w:val="18"/>
          <w:szCs w:val="18"/>
        </w:rPr>
      </w:pPr>
      <w:r w:rsidRPr="0089426C">
        <w:rPr>
          <w:b/>
          <w:sz w:val="18"/>
          <w:szCs w:val="18"/>
        </w:rPr>
        <w:t xml:space="preserve">ГРАДОСТРОИТЕЛЬСТВО. </w:t>
      </w:r>
    </w:p>
    <w:p w:rsidR="0089426C" w:rsidRPr="0089426C" w:rsidRDefault="0089426C" w:rsidP="0089426C">
      <w:pPr>
        <w:jc w:val="center"/>
        <w:rPr>
          <w:b/>
          <w:sz w:val="18"/>
          <w:szCs w:val="18"/>
        </w:rPr>
      </w:pPr>
      <w:r w:rsidRPr="0089426C">
        <w:rPr>
          <w:b/>
          <w:sz w:val="18"/>
          <w:szCs w:val="18"/>
        </w:rPr>
        <w:t xml:space="preserve">ПЛАНИРОВКА И ЗАСТРОЙКА </w:t>
      </w:r>
    </w:p>
    <w:p w:rsidR="0089426C" w:rsidRPr="0089426C" w:rsidRDefault="0089426C" w:rsidP="0089426C">
      <w:pPr>
        <w:jc w:val="center"/>
        <w:rPr>
          <w:b/>
          <w:sz w:val="18"/>
          <w:szCs w:val="18"/>
        </w:rPr>
      </w:pPr>
      <w:r w:rsidRPr="0089426C">
        <w:rPr>
          <w:b/>
          <w:sz w:val="18"/>
          <w:szCs w:val="18"/>
        </w:rPr>
        <w:t>СУТЧЕВСКОГО СЕЛЬСКОГО ПОСЕЛЕНИЯ</w:t>
      </w:r>
    </w:p>
    <w:p w:rsidR="0089426C" w:rsidRPr="0089426C" w:rsidRDefault="0089426C" w:rsidP="0089426C">
      <w:pPr>
        <w:jc w:val="center"/>
        <w:rPr>
          <w:b/>
          <w:sz w:val="18"/>
          <w:szCs w:val="18"/>
        </w:rPr>
      </w:pPr>
      <w:r w:rsidRPr="0089426C">
        <w:rPr>
          <w:b/>
          <w:sz w:val="18"/>
          <w:szCs w:val="18"/>
        </w:rPr>
        <w:t>МАРИИНСКО-ПОСАДСКОГО РАЙОНА</w:t>
      </w:r>
    </w:p>
    <w:p w:rsidR="0089426C" w:rsidRPr="0089426C" w:rsidRDefault="0089426C" w:rsidP="0089426C">
      <w:pPr>
        <w:jc w:val="center"/>
        <w:rPr>
          <w:b/>
          <w:sz w:val="18"/>
          <w:szCs w:val="18"/>
        </w:rPr>
      </w:pPr>
      <w:r w:rsidRPr="0089426C">
        <w:rPr>
          <w:b/>
          <w:sz w:val="18"/>
          <w:szCs w:val="18"/>
        </w:rPr>
        <w:t>ЧУВАШСКОЙ РЕСПУБЛИКИ</w:t>
      </w:r>
    </w:p>
    <w:p w:rsidR="0089426C" w:rsidRPr="0089426C" w:rsidRDefault="0089426C" w:rsidP="0089426C">
      <w:pPr>
        <w:jc w:val="center"/>
        <w:rPr>
          <w:sz w:val="18"/>
          <w:szCs w:val="18"/>
        </w:rPr>
      </w:pPr>
    </w:p>
    <w:p w:rsidR="0089426C" w:rsidRPr="0089426C" w:rsidRDefault="0089426C" w:rsidP="0089426C">
      <w:pPr>
        <w:ind w:firstLine="708"/>
        <w:jc w:val="center"/>
        <w:rPr>
          <w:sz w:val="18"/>
          <w:szCs w:val="18"/>
        </w:rPr>
      </w:pPr>
      <w:r w:rsidRPr="0089426C">
        <w:rPr>
          <w:sz w:val="18"/>
          <w:szCs w:val="18"/>
        </w:rPr>
        <w:t xml:space="preserve">д. </w:t>
      </w:r>
      <w:proofErr w:type="spellStart"/>
      <w:r w:rsidRPr="0089426C">
        <w:rPr>
          <w:sz w:val="18"/>
          <w:szCs w:val="18"/>
        </w:rPr>
        <w:t>Сутчево</w:t>
      </w:r>
      <w:proofErr w:type="spellEnd"/>
      <w:r w:rsidRPr="0089426C">
        <w:rPr>
          <w:sz w:val="18"/>
          <w:szCs w:val="18"/>
        </w:rPr>
        <w:t xml:space="preserve"> </w:t>
      </w:r>
    </w:p>
    <w:p w:rsidR="0089426C" w:rsidRPr="0089426C" w:rsidRDefault="0089426C" w:rsidP="0089426C">
      <w:pPr>
        <w:ind w:firstLine="708"/>
        <w:jc w:val="center"/>
        <w:rPr>
          <w:b/>
          <w:sz w:val="18"/>
          <w:szCs w:val="18"/>
        </w:rPr>
      </w:pPr>
      <w:r w:rsidRPr="0089426C">
        <w:rPr>
          <w:sz w:val="18"/>
          <w:szCs w:val="18"/>
        </w:rPr>
        <w:t>2017 г.</w:t>
      </w:r>
    </w:p>
    <w:p w:rsidR="0089426C" w:rsidRPr="0089426C" w:rsidRDefault="0089426C" w:rsidP="0089426C">
      <w:pPr>
        <w:ind w:firstLine="708"/>
        <w:rPr>
          <w:b/>
          <w:sz w:val="18"/>
          <w:szCs w:val="18"/>
        </w:rPr>
      </w:pPr>
    </w:p>
    <w:p w:rsidR="0089426C" w:rsidRPr="0089426C" w:rsidRDefault="0089426C" w:rsidP="0089426C">
      <w:pPr>
        <w:ind w:firstLine="708"/>
        <w:rPr>
          <w:b/>
          <w:sz w:val="18"/>
          <w:szCs w:val="18"/>
        </w:rPr>
      </w:pPr>
      <w:r w:rsidRPr="0089426C">
        <w:rPr>
          <w:b/>
          <w:sz w:val="18"/>
          <w:szCs w:val="18"/>
        </w:rPr>
        <w:t xml:space="preserve">СОДЕРЖАНИЕ </w:t>
      </w:r>
      <w:bookmarkStart w:id="68" w:name="_GoBack"/>
      <w:bookmarkEnd w:id="68"/>
    </w:p>
    <w:tbl>
      <w:tblPr>
        <w:tblW w:w="13467" w:type="dxa"/>
        <w:tblInd w:w="-318" w:type="dxa"/>
        <w:tblLook w:val="00A0"/>
      </w:tblPr>
      <w:tblGrid>
        <w:gridCol w:w="12617"/>
        <w:gridCol w:w="850"/>
      </w:tblGrid>
      <w:tr w:rsidR="0089426C" w:rsidRPr="0089426C" w:rsidTr="0089426C">
        <w:trPr>
          <w:trHeight w:val="688"/>
        </w:trPr>
        <w:tc>
          <w:tcPr>
            <w:tcW w:w="12617" w:type="dxa"/>
            <w:tcBorders>
              <w:bottom w:val="single" w:sz="12" w:space="0" w:color="244061"/>
            </w:tcBorders>
          </w:tcPr>
          <w:p w:rsidR="0089426C" w:rsidRPr="0089426C" w:rsidRDefault="0089426C" w:rsidP="0089426C">
            <w:pPr>
              <w:ind w:left="176"/>
              <w:contextualSpacing/>
              <w:jc w:val="both"/>
              <w:rPr>
                <w:spacing w:val="-6"/>
                <w:sz w:val="18"/>
                <w:szCs w:val="18"/>
              </w:rPr>
            </w:pPr>
          </w:p>
          <w:p w:rsidR="0089426C" w:rsidRPr="0089426C" w:rsidRDefault="0089426C" w:rsidP="0089426C">
            <w:pPr>
              <w:ind w:left="176"/>
              <w:contextualSpacing/>
              <w:jc w:val="both"/>
              <w:rPr>
                <w:b/>
                <w:spacing w:val="-6"/>
                <w:sz w:val="18"/>
                <w:szCs w:val="18"/>
              </w:rPr>
            </w:pPr>
            <w:r w:rsidRPr="0089426C">
              <w:rPr>
                <w:b/>
                <w:spacing w:val="-6"/>
                <w:sz w:val="18"/>
                <w:szCs w:val="18"/>
              </w:rPr>
              <w:t>Введение</w:t>
            </w:r>
          </w:p>
        </w:tc>
        <w:tc>
          <w:tcPr>
            <w:tcW w:w="850" w:type="dxa"/>
            <w:tcBorders>
              <w:bottom w:val="single" w:sz="12" w:space="0" w:color="244061"/>
            </w:tcBorders>
            <w:vAlign w:val="center"/>
          </w:tcPr>
          <w:p w:rsidR="0089426C" w:rsidRPr="0089426C" w:rsidRDefault="0089426C" w:rsidP="0089426C">
            <w:pPr>
              <w:ind w:left="-284" w:right="-43"/>
              <w:jc w:val="right"/>
              <w:rPr>
                <w:sz w:val="18"/>
                <w:szCs w:val="18"/>
              </w:rPr>
            </w:pPr>
            <w:r w:rsidRPr="0089426C">
              <w:rPr>
                <w:sz w:val="18"/>
                <w:szCs w:val="18"/>
              </w:rPr>
              <w:t>4</w:t>
            </w:r>
          </w:p>
        </w:tc>
      </w:tr>
      <w:tr w:rsidR="0089426C" w:rsidRPr="0089426C" w:rsidTr="0089426C">
        <w:trPr>
          <w:trHeight w:val="80"/>
        </w:trPr>
        <w:tc>
          <w:tcPr>
            <w:tcW w:w="12617" w:type="dxa"/>
            <w:tcBorders>
              <w:top w:val="single" w:sz="12" w:space="0" w:color="244061"/>
            </w:tcBorders>
            <w:shd w:val="clear" w:color="auto" w:fill="F2F2F2"/>
          </w:tcPr>
          <w:p w:rsidR="0089426C" w:rsidRPr="0089426C" w:rsidRDefault="0089426C" w:rsidP="0089426C">
            <w:pPr>
              <w:ind w:left="176"/>
              <w:contextualSpacing/>
              <w:jc w:val="both"/>
              <w:rPr>
                <w:spacing w:val="-6"/>
                <w:sz w:val="18"/>
                <w:szCs w:val="18"/>
              </w:rPr>
            </w:pPr>
          </w:p>
        </w:tc>
        <w:tc>
          <w:tcPr>
            <w:tcW w:w="850" w:type="dxa"/>
            <w:tcBorders>
              <w:top w:val="single" w:sz="12" w:space="0" w:color="244061"/>
            </w:tcBorders>
            <w:shd w:val="clear" w:color="auto" w:fill="F2F2F2"/>
            <w:vAlign w:val="center"/>
          </w:tcPr>
          <w:p w:rsidR="0089426C" w:rsidRPr="0089426C" w:rsidRDefault="0089426C" w:rsidP="0089426C">
            <w:pPr>
              <w:ind w:left="-284" w:right="-43"/>
              <w:jc w:val="right"/>
              <w:rPr>
                <w:sz w:val="18"/>
                <w:szCs w:val="18"/>
              </w:rPr>
            </w:pPr>
          </w:p>
        </w:tc>
      </w:tr>
      <w:tr w:rsidR="0089426C" w:rsidRPr="0089426C" w:rsidTr="0089426C">
        <w:trPr>
          <w:trHeight w:val="447"/>
        </w:trPr>
        <w:tc>
          <w:tcPr>
            <w:tcW w:w="12617" w:type="dxa"/>
            <w:tcBorders>
              <w:bottom w:val="single" w:sz="12" w:space="0" w:color="244061"/>
            </w:tcBorders>
          </w:tcPr>
          <w:p w:rsidR="0089426C" w:rsidRPr="0089426C" w:rsidRDefault="0089426C" w:rsidP="0089426C">
            <w:pPr>
              <w:ind w:left="176"/>
              <w:jc w:val="both"/>
              <w:rPr>
                <w:b/>
                <w:spacing w:val="-6"/>
                <w:sz w:val="18"/>
                <w:szCs w:val="18"/>
              </w:rPr>
            </w:pPr>
          </w:p>
          <w:p w:rsidR="0089426C" w:rsidRPr="0089426C" w:rsidRDefault="0089426C" w:rsidP="0089426C">
            <w:pPr>
              <w:ind w:left="176"/>
              <w:jc w:val="both"/>
              <w:rPr>
                <w:b/>
                <w:spacing w:val="-6"/>
                <w:sz w:val="18"/>
                <w:szCs w:val="18"/>
              </w:rPr>
            </w:pPr>
            <w:r w:rsidRPr="0089426C">
              <w:rPr>
                <w:b/>
                <w:spacing w:val="-6"/>
                <w:sz w:val="18"/>
                <w:szCs w:val="18"/>
              </w:rPr>
              <w:t>1. Основная часть местных  нормативов градостроительного проектирования «Градостроительство. Планировка и застройка Сутчевского сельского поселения Мариинско-Посадского района Чувашской Республики»</w:t>
            </w:r>
          </w:p>
          <w:p w:rsidR="0089426C" w:rsidRPr="0089426C" w:rsidRDefault="0089426C" w:rsidP="0089426C">
            <w:pPr>
              <w:ind w:left="176"/>
              <w:jc w:val="both"/>
              <w:rPr>
                <w:b/>
                <w:spacing w:val="-6"/>
                <w:sz w:val="18"/>
                <w:szCs w:val="18"/>
              </w:rPr>
            </w:pPr>
          </w:p>
        </w:tc>
        <w:tc>
          <w:tcPr>
            <w:tcW w:w="850" w:type="dxa"/>
            <w:tcBorders>
              <w:bottom w:val="single" w:sz="12" w:space="0" w:color="244061"/>
            </w:tcBorders>
            <w:vAlign w:val="bottom"/>
          </w:tcPr>
          <w:p w:rsidR="0089426C" w:rsidRPr="0089426C" w:rsidRDefault="0089426C" w:rsidP="0089426C">
            <w:pPr>
              <w:ind w:left="-284" w:right="-43"/>
              <w:jc w:val="right"/>
              <w:rPr>
                <w:sz w:val="18"/>
                <w:szCs w:val="18"/>
              </w:rPr>
            </w:pPr>
            <w:r w:rsidRPr="0089426C">
              <w:rPr>
                <w:sz w:val="18"/>
                <w:szCs w:val="18"/>
              </w:rPr>
              <w:t>7</w:t>
            </w:r>
          </w:p>
        </w:tc>
      </w:tr>
      <w:tr w:rsidR="0089426C" w:rsidRPr="0089426C" w:rsidTr="0089426C">
        <w:trPr>
          <w:trHeight w:val="315"/>
        </w:trPr>
        <w:tc>
          <w:tcPr>
            <w:tcW w:w="12617" w:type="dxa"/>
            <w:vAlign w:val="bottom"/>
          </w:tcPr>
          <w:p w:rsidR="0089426C" w:rsidRPr="0089426C" w:rsidRDefault="0089426C" w:rsidP="0089426C">
            <w:pPr>
              <w:pStyle w:val="ad"/>
              <w:ind w:left="176"/>
              <w:jc w:val="both"/>
              <w:rPr>
                <w:spacing w:val="-6"/>
                <w:sz w:val="18"/>
                <w:szCs w:val="18"/>
              </w:rPr>
            </w:pPr>
            <w:r w:rsidRPr="0089426C">
              <w:rPr>
                <w:spacing w:val="-6"/>
                <w:sz w:val="18"/>
                <w:szCs w:val="18"/>
              </w:rPr>
              <w:t>Термины и определения, использующиеся по тексту документа</w:t>
            </w:r>
          </w:p>
        </w:tc>
        <w:tc>
          <w:tcPr>
            <w:tcW w:w="850" w:type="dxa"/>
            <w:vAlign w:val="bottom"/>
          </w:tcPr>
          <w:p w:rsidR="0089426C" w:rsidRPr="0089426C" w:rsidRDefault="0089426C" w:rsidP="0089426C">
            <w:pPr>
              <w:ind w:left="-284" w:right="-43"/>
              <w:jc w:val="right"/>
              <w:rPr>
                <w:sz w:val="18"/>
                <w:szCs w:val="18"/>
              </w:rPr>
            </w:pPr>
            <w:r w:rsidRPr="0089426C">
              <w:rPr>
                <w:sz w:val="18"/>
                <w:szCs w:val="18"/>
              </w:rPr>
              <w:t>7</w:t>
            </w:r>
          </w:p>
        </w:tc>
      </w:tr>
      <w:tr w:rsidR="0089426C" w:rsidRPr="0089426C" w:rsidTr="0089426C">
        <w:trPr>
          <w:trHeight w:val="315"/>
        </w:trPr>
        <w:tc>
          <w:tcPr>
            <w:tcW w:w="12617" w:type="dxa"/>
          </w:tcPr>
          <w:p w:rsidR="0089426C" w:rsidRPr="0089426C" w:rsidRDefault="0089426C" w:rsidP="0089426C">
            <w:pPr>
              <w:ind w:left="176"/>
              <w:jc w:val="both"/>
              <w:rPr>
                <w:spacing w:val="-6"/>
                <w:sz w:val="18"/>
                <w:szCs w:val="18"/>
              </w:rPr>
            </w:pPr>
            <w:r w:rsidRPr="0089426C">
              <w:rPr>
                <w:b/>
                <w:spacing w:val="-6"/>
                <w:sz w:val="18"/>
                <w:szCs w:val="18"/>
              </w:rPr>
              <w:t>1.1.</w:t>
            </w:r>
            <w:r w:rsidRPr="0089426C">
              <w:rPr>
                <w:spacing w:val="-6"/>
                <w:sz w:val="18"/>
                <w:szCs w:val="18"/>
              </w:rPr>
              <w:t xml:space="preserve"> 1Предельные значения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муниципальных образований Мариинско-Посадского района Чувашской Республики</w:t>
            </w:r>
          </w:p>
        </w:tc>
        <w:tc>
          <w:tcPr>
            <w:tcW w:w="850" w:type="dxa"/>
            <w:vAlign w:val="bottom"/>
          </w:tcPr>
          <w:p w:rsidR="0089426C" w:rsidRPr="0089426C" w:rsidRDefault="0089426C" w:rsidP="0089426C">
            <w:pPr>
              <w:ind w:left="-284" w:right="-43"/>
              <w:jc w:val="right"/>
              <w:rPr>
                <w:sz w:val="18"/>
                <w:szCs w:val="18"/>
              </w:rPr>
            </w:pPr>
            <w:r w:rsidRPr="0089426C">
              <w:rPr>
                <w:sz w:val="18"/>
                <w:szCs w:val="18"/>
              </w:rPr>
              <w:t>21</w:t>
            </w:r>
          </w:p>
        </w:tc>
      </w:tr>
      <w:tr w:rsidR="0089426C" w:rsidRPr="0089426C" w:rsidTr="0089426C">
        <w:trPr>
          <w:trHeight w:val="315"/>
        </w:trPr>
        <w:tc>
          <w:tcPr>
            <w:tcW w:w="12617" w:type="dxa"/>
          </w:tcPr>
          <w:p w:rsidR="0089426C" w:rsidRPr="0089426C" w:rsidRDefault="0089426C" w:rsidP="0089426C">
            <w:pPr>
              <w:ind w:left="919"/>
              <w:jc w:val="both"/>
              <w:rPr>
                <w:spacing w:val="-6"/>
                <w:sz w:val="18"/>
                <w:szCs w:val="18"/>
              </w:rPr>
            </w:pPr>
            <w:r w:rsidRPr="0089426C">
              <w:rPr>
                <w:spacing w:val="-6"/>
                <w:sz w:val="18"/>
                <w:szCs w:val="18"/>
              </w:rPr>
              <w:t xml:space="preserve">1.1.1. Предельные значения расчетных показателей для объектов местного значения в области </w:t>
            </w:r>
            <w:proofErr w:type="spellStart"/>
            <w:r w:rsidRPr="0089426C">
              <w:rPr>
                <w:spacing w:val="-6"/>
                <w:sz w:val="18"/>
                <w:szCs w:val="18"/>
              </w:rPr>
              <w:t>электро</w:t>
            </w:r>
            <w:proofErr w:type="spellEnd"/>
            <w:r w:rsidRPr="0089426C">
              <w:rPr>
                <w:spacing w:val="-6"/>
                <w:sz w:val="18"/>
                <w:szCs w:val="18"/>
              </w:rPr>
              <w:t>-, тепл</w:t>
            </w:r>
            <w:proofErr w:type="gramStart"/>
            <w:r w:rsidRPr="0089426C">
              <w:rPr>
                <w:spacing w:val="-6"/>
                <w:sz w:val="18"/>
                <w:szCs w:val="18"/>
              </w:rPr>
              <w:t>о-</w:t>
            </w:r>
            <w:proofErr w:type="gramEnd"/>
            <w:r w:rsidRPr="0089426C">
              <w:rPr>
                <w:spacing w:val="-6"/>
                <w:sz w:val="18"/>
                <w:szCs w:val="18"/>
              </w:rPr>
              <w:t xml:space="preserve">, </w:t>
            </w:r>
            <w:proofErr w:type="spellStart"/>
            <w:r w:rsidRPr="0089426C">
              <w:rPr>
                <w:spacing w:val="-6"/>
                <w:sz w:val="18"/>
                <w:szCs w:val="18"/>
              </w:rPr>
              <w:t>газо</w:t>
            </w:r>
            <w:proofErr w:type="spellEnd"/>
            <w:r w:rsidRPr="0089426C">
              <w:rPr>
                <w:spacing w:val="-6"/>
                <w:sz w:val="18"/>
                <w:szCs w:val="18"/>
              </w:rPr>
              <w:t>-, водоснабжения и водоотведения</w:t>
            </w:r>
          </w:p>
        </w:tc>
        <w:tc>
          <w:tcPr>
            <w:tcW w:w="850" w:type="dxa"/>
            <w:vAlign w:val="bottom"/>
          </w:tcPr>
          <w:p w:rsidR="0089426C" w:rsidRPr="0089426C" w:rsidRDefault="0089426C" w:rsidP="0089426C">
            <w:pPr>
              <w:ind w:left="-284" w:right="-43"/>
              <w:jc w:val="right"/>
              <w:rPr>
                <w:sz w:val="18"/>
                <w:szCs w:val="18"/>
              </w:rPr>
            </w:pPr>
            <w:r w:rsidRPr="0089426C">
              <w:rPr>
                <w:sz w:val="18"/>
                <w:szCs w:val="18"/>
              </w:rPr>
              <w:t>21</w:t>
            </w:r>
          </w:p>
        </w:tc>
      </w:tr>
      <w:tr w:rsidR="0089426C" w:rsidRPr="0089426C" w:rsidTr="0089426C">
        <w:trPr>
          <w:trHeight w:val="315"/>
        </w:trPr>
        <w:tc>
          <w:tcPr>
            <w:tcW w:w="12617" w:type="dxa"/>
          </w:tcPr>
          <w:p w:rsidR="0089426C" w:rsidRPr="0089426C" w:rsidRDefault="0089426C" w:rsidP="0089426C">
            <w:pPr>
              <w:ind w:left="919"/>
              <w:jc w:val="both"/>
              <w:rPr>
                <w:spacing w:val="-6"/>
                <w:sz w:val="18"/>
                <w:szCs w:val="18"/>
              </w:rPr>
            </w:pPr>
            <w:r w:rsidRPr="0089426C">
              <w:rPr>
                <w:spacing w:val="-6"/>
                <w:sz w:val="18"/>
                <w:szCs w:val="18"/>
              </w:rPr>
              <w:t>1.1.2. Предельные значения расчетных показателей для объектов местного значения в области транспорта</w:t>
            </w:r>
          </w:p>
        </w:tc>
        <w:tc>
          <w:tcPr>
            <w:tcW w:w="850" w:type="dxa"/>
            <w:vAlign w:val="bottom"/>
          </w:tcPr>
          <w:p w:rsidR="0089426C" w:rsidRPr="0089426C" w:rsidRDefault="0089426C" w:rsidP="0089426C">
            <w:pPr>
              <w:ind w:left="-284" w:right="-43"/>
              <w:jc w:val="right"/>
              <w:rPr>
                <w:sz w:val="18"/>
                <w:szCs w:val="18"/>
              </w:rPr>
            </w:pPr>
            <w:r w:rsidRPr="0089426C">
              <w:rPr>
                <w:sz w:val="18"/>
                <w:szCs w:val="18"/>
              </w:rPr>
              <w:t>35</w:t>
            </w:r>
          </w:p>
        </w:tc>
      </w:tr>
      <w:tr w:rsidR="0089426C" w:rsidRPr="0089426C" w:rsidTr="0089426C">
        <w:trPr>
          <w:trHeight w:val="315"/>
        </w:trPr>
        <w:tc>
          <w:tcPr>
            <w:tcW w:w="12617" w:type="dxa"/>
          </w:tcPr>
          <w:p w:rsidR="0089426C" w:rsidRPr="0089426C" w:rsidRDefault="0089426C" w:rsidP="0089426C">
            <w:pPr>
              <w:ind w:left="919"/>
              <w:jc w:val="both"/>
              <w:rPr>
                <w:spacing w:val="-6"/>
                <w:sz w:val="18"/>
                <w:szCs w:val="18"/>
              </w:rPr>
            </w:pPr>
            <w:r w:rsidRPr="0089426C">
              <w:rPr>
                <w:spacing w:val="-6"/>
                <w:sz w:val="18"/>
                <w:szCs w:val="18"/>
              </w:rPr>
              <w:t xml:space="preserve">1.1.3. Предельные значения расчетных показателей для объектов местного значения в области физической культуры и спорта </w:t>
            </w:r>
          </w:p>
        </w:tc>
        <w:tc>
          <w:tcPr>
            <w:tcW w:w="850" w:type="dxa"/>
            <w:vAlign w:val="bottom"/>
          </w:tcPr>
          <w:p w:rsidR="0089426C" w:rsidRPr="0089426C" w:rsidRDefault="0089426C" w:rsidP="0089426C">
            <w:pPr>
              <w:ind w:left="-284" w:right="-43"/>
              <w:jc w:val="right"/>
              <w:rPr>
                <w:sz w:val="18"/>
                <w:szCs w:val="18"/>
              </w:rPr>
            </w:pPr>
            <w:r w:rsidRPr="0089426C">
              <w:rPr>
                <w:sz w:val="18"/>
                <w:szCs w:val="18"/>
              </w:rPr>
              <w:t>42</w:t>
            </w:r>
          </w:p>
        </w:tc>
      </w:tr>
      <w:tr w:rsidR="0089426C" w:rsidRPr="0089426C" w:rsidTr="0089426C">
        <w:trPr>
          <w:trHeight w:val="315"/>
        </w:trPr>
        <w:tc>
          <w:tcPr>
            <w:tcW w:w="12617" w:type="dxa"/>
          </w:tcPr>
          <w:p w:rsidR="0089426C" w:rsidRPr="0089426C" w:rsidRDefault="0089426C" w:rsidP="0089426C">
            <w:pPr>
              <w:ind w:left="919"/>
              <w:jc w:val="both"/>
              <w:rPr>
                <w:spacing w:val="-6"/>
                <w:sz w:val="18"/>
                <w:szCs w:val="18"/>
              </w:rPr>
            </w:pPr>
            <w:r w:rsidRPr="0089426C">
              <w:rPr>
                <w:spacing w:val="-6"/>
                <w:sz w:val="18"/>
                <w:szCs w:val="18"/>
              </w:rPr>
              <w:t>1.1.4. Предельные значения расчетных показателей для объектов местного значения в области образования</w:t>
            </w:r>
          </w:p>
        </w:tc>
        <w:tc>
          <w:tcPr>
            <w:tcW w:w="850" w:type="dxa"/>
            <w:vAlign w:val="bottom"/>
          </w:tcPr>
          <w:p w:rsidR="0089426C" w:rsidRPr="0089426C" w:rsidRDefault="0089426C" w:rsidP="0089426C">
            <w:pPr>
              <w:ind w:left="-284" w:right="-43"/>
              <w:jc w:val="right"/>
              <w:rPr>
                <w:sz w:val="18"/>
                <w:szCs w:val="18"/>
              </w:rPr>
            </w:pPr>
            <w:r w:rsidRPr="0089426C">
              <w:rPr>
                <w:sz w:val="18"/>
                <w:szCs w:val="18"/>
              </w:rPr>
              <w:t>43</w:t>
            </w:r>
          </w:p>
        </w:tc>
      </w:tr>
      <w:tr w:rsidR="0089426C" w:rsidRPr="0089426C" w:rsidTr="0089426C">
        <w:trPr>
          <w:trHeight w:val="315"/>
        </w:trPr>
        <w:tc>
          <w:tcPr>
            <w:tcW w:w="12617" w:type="dxa"/>
          </w:tcPr>
          <w:p w:rsidR="0089426C" w:rsidRPr="0089426C" w:rsidRDefault="0089426C" w:rsidP="0089426C">
            <w:pPr>
              <w:ind w:left="919"/>
              <w:jc w:val="both"/>
              <w:rPr>
                <w:spacing w:val="-6"/>
                <w:sz w:val="18"/>
                <w:szCs w:val="18"/>
              </w:rPr>
            </w:pPr>
            <w:r w:rsidRPr="0089426C">
              <w:rPr>
                <w:spacing w:val="-6"/>
                <w:sz w:val="18"/>
                <w:szCs w:val="18"/>
              </w:rPr>
              <w:t xml:space="preserve">1.1.5. Предельные значения расчетных показателей для объектов местного значения в области здравоохранения </w:t>
            </w:r>
          </w:p>
        </w:tc>
        <w:tc>
          <w:tcPr>
            <w:tcW w:w="850" w:type="dxa"/>
            <w:vAlign w:val="bottom"/>
          </w:tcPr>
          <w:p w:rsidR="0089426C" w:rsidRPr="0089426C" w:rsidRDefault="0089426C" w:rsidP="0089426C">
            <w:pPr>
              <w:ind w:left="-284" w:right="-43"/>
              <w:jc w:val="right"/>
              <w:rPr>
                <w:sz w:val="18"/>
                <w:szCs w:val="18"/>
              </w:rPr>
            </w:pPr>
            <w:r w:rsidRPr="0089426C">
              <w:rPr>
                <w:sz w:val="18"/>
                <w:szCs w:val="18"/>
              </w:rPr>
              <w:t>44</w:t>
            </w:r>
          </w:p>
        </w:tc>
      </w:tr>
      <w:tr w:rsidR="0089426C" w:rsidRPr="0089426C" w:rsidTr="0089426C">
        <w:trPr>
          <w:trHeight w:val="315"/>
        </w:trPr>
        <w:tc>
          <w:tcPr>
            <w:tcW w:w="12617" w:type="dxa"/>
          </w:tcPr>
          <w:p w:rsidR="0089426C" w:rsidRPr="0089426C" w:rsidRDefault="0089426C" w:rsidP="0089426C">
            <w:pPr>
              <w:ind w:left="919"/>
              <w:jc w:val="both"/>
              <w:rPr>
                <w:spacing w:val="-6"/>
                <w:sz w:val="18"/>
                <w:szCs w:val="18"/>
              </w:rPr>
            </w:pPr>
            <w:r w:rsidRPr="0089426C">
              <w:rPr>
                <w:spacing w:val="-6"/>
                <w:sz w:val="18"/>
                <w:szCs w:val="18"/>
              </w:rPr>
              <w:t>1.1.6. Предельные значения расчетных показателей для объектов местного значения в области культуры и искусства</w:t>
            </w:r>
          </w:p>
        </w:tc>
        <w:tc>
          <w:tcPr>
            <w:tcW w:w="850" w:type="dxa"/>
            <w:vAlign w:val="bottom"/>
          </w:tcPr>
          <w:p w:rsidR="0089426C" w:rsidRPr="0089426C" w:rsidRDefault="0089426C" w:rsidP="0089426C">
            <w:pPr>
              <w:ind w:left="-284" w:right="-43"/>
              <w:jc w:val="right"/>
              <w:rPr>
                <w:sz w:val="18"/>
                <w:szCs w:val="18"/>
              </w:rPr>
            </w:pPr>
            <w:r w:rsidRPr="0089426C">
              <w:rPr>
                <w:sz w:val="18"/>
                <w:szCs w:val="18"/>
              </w:rPr>
              <w:t>45</w:t>
            </w:r>
          </w:p>
        </w:tc>
      </w:tr>
      <w:tr w:rsidR="0089426C" w:rsidRPr="0089426C" w:rsidTr="0089426C">
        <w:trPr>
          <w:trHeight w:val="315"/>
        </w:trPr>
        <w:tc>
          <w:tcPr>
            <w:tcW w:w="12617" w:type="dxa"/>
          </w:tcPr>
          <w:p w:rsidR="0089426C" w:rsidRPr="0089426C" w:rsidRDefault="0089426C" w:rsidP="0089426C">
            <w:pPr>
              <w:ind w:left="919"/>
              <w:jc w:val="both"/>
              <w:rPr>
                <w:spacing w:val="-6"/>
                <w:sz w:val="18"/>
                <w:szCs w:val="18"/>
              </w:rPr>
            </w:pPr>
            <w:r w:rsidRPr="0089426C">
              <w:rPr>
                <w:spacing w:val="-6"/>
                <w:sz w:val="18"/>
                <w:szCs w:val="18"/>
              </w:rPr>
              <w:t>1.1.7. Предельные значения расчетных показателей для объектов местного значения в области обеспечения деятельности органов государственной власти</w:t>
            </w:r>
          </w:p>
        </w:tc>
        <w:tc>
          <w:tcPr>
            <w:tcW w:w="850" w:type="dxa"/>
            <w:vAlign w:val="bottom"/>
          </w:tcPr>
          <w:p w:rsidR="0089426C" w:rsidRPr="0089426C" w:rsidRDefault="0089426C" w:rsidP="0089426C">
            <w:pPr>
              <w:ind w:left="-284" w:right="-43"/>
              <w:jc w:val="right"/>
              <w:rPr>
                <w:sz w:val="18"/>
                <w:szCs w:val="18"/>
              </w:rPr>
            </w:pPr>
            <w:r w:rsidRPr="0089426C">
              <w:rPr>
                <w:sz w:val="18"/>
                <w:szCs w:val="18"/>
              </w:rPr>
              <w:t>48</w:t>
            </w:r>
          </w:p>
        </w:tc>
      </w:tr>
      <w:tr w:rsidR="0089426C" w:rsidRPr="0089426C" w:rsidTr="0089426C">
        <w:trPr>
          <w:trHeight w:val="315"/>
        </w:trPr>
        <w:tc>
          <w:tcPr>
            <w:tcW w:w="12617" w:type="dxa"/>
          </w:tcPr>
          <w:p w:rsidR="0089426C" w:rsidRPr="0089426C" w:rsidRDefault="0089426C" w:rsidP="0089426C">
            <w:pPr>
              <w:ind w:left="919"/>
              <w:jc w:val="both"/>
              <w:rPr>
                <w:spacing w:val="-6"/>
                <w:sz w:val="18"/>
                <w:szCs w:val="18"/>
              </w:rPr>
            </w:pPr>
            <w:r w:rsidRPr="0089426C">
              <w:rPr>
                <w:spacing w:val="-6"/>
                <w:sz w:val="18"/>
                <w:szCs w:val="18"/>
              </w:rPr>
              <w:t>1.1.8. Предельные значения расчетных показателей для объектов местного значения в области сбора, вывоза, утилизации и переработки твердых коммунальных отходов</w:t>
            </w:r>
          </w:p>
        </w:tc>
        <w:tc>
          <w:tcPr>
            <w:tcW w:w="850" w:type="dxa"/>
            <w:vAlign w:val="bottom"/>
          </w:tcPr>
          <w:p w:rsidR="0089426C" w:rsidRPr="0089426C" w:rsidRDefault="0089426C" w:rsidP="0089426C">
            <w:pPr>
              <w:ind w:left="-284" w:right="-43"/>
              <w:jc w:val="right"/>
              <w:rPr>
                <w:sz w:val="18"/>
                <w:szCs w:val="18"/>
              </w:rPr>
            </w:pPr>
            <w:r w:rsidRPr="0089426C">
              <w:rPr>
                <w:sz w:val="18"/>
                <w:szCs w:val="18"/>
              </w:rPr>
              <w:t>49</w:t>
            </w:r>
          </w:p>
        </w:tc>
      </w:tr>
      <w:tr w:rsidR="0089426C" w:rsidRPr="0089426C" w:rsidTr="0089426C">
        <w:trPr>
          <w:trHeight w:val="315"/>
        </w:trPr>
        <w:tc>
          <w:tcPr>
            <w:tcW w:w="12617" w:type="dxa"/>
            <w:tcBorders>
              <w:bottom w:val="single" w:sz="48" w:space="0" w:color="BFBFBF"/>
            </w:tcBorders>
          </w:tcPr>
          <w:p w:rsidR="0089426C" w:rsidRPr="0089426C" w:rsidRDefault="0089426C" w:rsidP="0089426C">
            <w:pPr>
              <w:ind w:left="919"/>
              <w:jc w:val="both"/>
              <w:rPr>
                <w:spacing w:val="-6"/>
                <w:sz w:val="18"/>
                <w:szCs w:val="18"/>
              </w:rPr>
            </w:pPr>
            <w:r w:rsidRPr="0089426C">
              <w:rPr>
                <w:spacing w:val="-6"/>
                <w:sz w:val="18"/>
                <w:szCs w:val="18"/>
              </w:rPr>
              <w:t>1.1.9. Предельные значения расчетных показателей для объектов местного значения в области организации ритуальных услуг, мест захоронения</w:t>
            </w:r>
          </w:p>
        </w:tc>
        <w:tc>
          <w:tcPr>
            <w:tcW w:w="850" w:type="dxa"/>
            <w:tcBorders>
              <w:bottom w:val="single" w:sz="48" w:space="0" w:color="BFBFBF"/>
            </w:tcBorders>
            <w:vAlign w:val="bottom"/>
          </w:tcPr>
          <w:p w:rsidR="0089426C" w:rsidRPr="0089426C" w:rsidRDefault="0089426C" w:rsidP="0089426C">
            <w:pPr>
              <w:ind w:left="-284" w:right="-43"/>
              <w:jc w:val="right"/>
              <w:rPr>
                <w:sz w:val="18"/>
                <w:szCs w:val="18"/>
              </w:rPr>
            </w:pPr>
            <w:r w:rsidRPr="0089426C">
              <w:rPr>
                <w:sz w:val="18"/>
                <w:szCs w:val="18"/>
              </w:rPr>
              <w:t>49</w:t>
            </w:r>
          </w:p>
        </w:tc>
      </w:tr>
      <w:tr w:rsidR="0089426C" w:rsidRPr="0089426C" w:rsidTr="0089426C">
        <w:trPr>
          <w:trHeight w:val="74"/>
        </w:trPr>
        <w:tc>
          <w:tcPr>
            <w:tcW w:w="12617" w:type="dxa"/>
            <w:tcBorders>
              <w:top w:val="single" w:sz="48" w:space="0" w:color="BFBFBF"/>
              <w:bottom w:val="single" w:sz="12" w:space="0" w:color="244061"/>
            </w:tcBorders>
          </w:tcPr>
          <w:p w:rsidR="0089426C" w:rsidRPr="0089426C" w:rsidRDefault="0089426C" w:rsidP="0089426C">
            <w:pPr>
              <w:ind w:left="210"/>
              <w:jc w:val="both"/>
              <w:rPr>
                <w:b/>
                <w:spacing w:val="-6"/>
                <w:sz w:val="18"/>
                <w:szCs w:val="18"/>
              </w:rPr>
            </w:pPr>
          </w:p>
          <w:p w:rsidR="0089426C" w:rsidRPr="0089426C" w:rsidRDefault="0089426C" w:rsidP="0089426C">
            <w:pPr>
              <w:ind w:left="210"/>
              <w:jc w:val="both"/>
              <w:rPr>
                <w:b/>
                <w:spacing w:val="-6"/>
                <w:sz w:val="18"/>
                <w:szCs w:val="18"/>
              </w:rPr>
            </w:pPr>
            <w:r w:rsidRPr="0089426C">
              <w:rPr>
                <w:b/>
                <w:spacing w:val="-6"/>
                <w:sz w:val="18"/>
                <w:szCs w:val="18"/>
              </w:rPr>
              <w:t>2. Материалы по обоснованию расчетных показателей, принятых в основной части</w:t>
            </w:r>
          </w:p>
          <w:p w:rsidR="0089426C" w:rsidRPr="0089426C" w:rsidRDefault="0089426C" w:rsidP="0089426C">
            <w:pPr>
              <w:ind w:left="210"/>
              <w:jc w:val="both"/>
              <w:rPr>
                <w:spacing w:val="-6"/>
                <w:sz w:val="18"/>
                <w:szCs w:val="18"/>
              </w:rPr>
            </w:pPr>
          </w:p>
        </w:tc>
        <w:tc>
          <w:tcPr>
            <w:tcW w:w="850" w:type="dxa"/>
            <w:tcBorders>
              <w:top w:val="single" w:sz="48" w:space="0" w:color="BFBFBF"/>
              <w:bottom w:val="single" w:sz="12" w:space="0" w:color="244061"/>
            </w:tcBorders>
            <w:vAlign w:val="bottom"/>
          </w:tcPr>
          <w:p w:rsidR="0089426C" w:rsidRPr="0089426C" w:rsidRDefault="0089426C" w:rsidP="0089426C">
            <w:pPr>
              <w:ind w:left="-284" w:right="-43"/>
              <w:jc w:val="right"/>
              <w:rPr>
                <w:sz w:val="18"/>
                <w:szCs w:val="18"/>
              </w:rPr>
            </w:pPr>
            <w:r w:rsidRPr="0089426C">
              <w:rPr>
                <w:sz w:val="18"/>
                <w:szCs w:val="18"/>
              </w:rPr>
              <w:t>51</w:t>
            </w:r>
          </w:p>
        </w:tc>
      </w:tr>
      <w:tr w:rsidR="0089426C" w:rsidRPr="0089426C" w:rsidTr="0089426C">
        <w:trPr>
          <w:trHeight w:val="848"/>
        </w:trPr>
        <w:tc>
          <w:tcPr>
            <w:tcW w:w="12617" w:type="dxa"/>
            <w:tcBorders>
              <w:bottom w:val="single" w:sz="48" w:space="0" w:color="BFBFBF"/>
            </w:tcBorders>
          </w:tcPr>
          <w:p w:rsidR="0089426C" w:rsidRPr="0089426C" w:rsidRDefault="0089426C" w:rsidP="0089426C">
            <w:pPr>
              <w:ind w:left="176"/>
              <w:jc w:val="both"/>
              <w:rPr>
                <w:b/>
                <w:spacing w:val="-6"/>
                <w:sz w:val="18"/>
                <w:szCs w:val="18"/>
              </w:rPr>
            </w:pPr>
          </w:p>
          <w:p w:rsidR="0089426C" w:rsidRPr="0089426C" w:rsidRDefault="0089426C" w:rsidP="0089426C">
            <w:pPr>
              <w:ind w:left="176"/>
              <w:jc w:val="both"/>
              <w:rPr>
                <w:spacing w:val="-6"/>
                <w:sz w:val="18"/>
                <w:szCs w:val="18"/>
              </w:rPr>
            </w:pPr>
            <w:r w:rsidRPr="0089426C">
              <w:rPr>
                <w:spacing w:val="-6"/>
                <w:sz w:val="18"/>
                <w:szCs w:val="18"/>
              </w:rPr>
              <w:t xml:space="preserve"> Обоснование предельных значений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муниципальных образований Мариинско-Посадского района Чувашской Республики</w:t>
            </w:r>
          </w:p>
        </w:tc>
        <w:tc>
          <w:tcPr>
            <w:tcW w:w="850" w:type="dxa"/>
            <w:tcBorders>
              <w:bottom w:val="single" w:sz="48" w:space="0" w:color="BFBFBF"/>
            </w:tcBorders>
            <w:vAlign w:val="bottom"/>
          </w:tcPr>
          <w:p w:rsidR="0089426C" w:rsidRPr="0089426C" w:rsidRDefault="0089426C" w:rsidP="0089426C">
            <w:pPr>
              <w:ind w:left="-284" w:right="-43"/>
              <w:jc w:val="right"/>
              <w:rPr>
                <w:sz w:val="18"/>
                <w:szCs w:val="18"/>
                <w:highlight w:val="yellow"/>
              </w:rPr>
            </w:pPr>
            <w:r w:rsidRPr="0089426C">
              <w:rPr>
                <w:sz w:val="18"/>
                <w:szCs w:val="18"/>
              </w:rPr>
              <w:t>71</w:t>
            </w:r>
          </w:p>
        </w:tc>
      </w:tr>
      <w:tr w:rsidR="0089426C" w:rsidRPr="0089426C" w:rsidTr="0089426C">
        <w:trPr>
          <w:trHeight w:val="315"/>
        </w:trPr>
        <w:tc>
          <w:tcPr>
            <w:tcW w:w="12617" w:type="dxa"/>
            <w:tcBorders>
              <w:top w:val="single" w:sz="48" w:space="0" w:color="BFBFBF"/>
              <w:bottom w:val="single" w:sz="12" w:space="0" w:color="244061"/>
            </w:tcBorders>
          </w:tcPr>
          <w:p w:rsidR="0089426C" w:rsidRPr="0089426C" w:rsidRDefault="0089426C" w:rsidP="0089426C">
            <w:pPr>
              <w:ind w:left="210"/>
              <w:jc w:val="both"/>
              <w:rPr>
                <w:b/>
                <w:spacing w:val="-6"/>
                <w:sz w:val="18"/>
                <w:szCs w:val="18"/>
              </w:rPr>
            </w:pPr>
          </w:p>
          <w:p w:rsidR="0089426C" w:rsidRPr="0089426C" w:rsidRDefault="0089426C" w:rsidP="0089426C">
            <w:pPr>
              <w:ind w:left="210"/>
              <w:jc w:val="both"/>
              <w:rPr>
                <w:b/>
                <w:spacing w:val="-6"/>
                <w:sz w:val="18"/>
                <w:szCs w:val="18"/>
              </w:rPr>
            </w:pPr>
            <w:r w:rsidRPr="0089426C">
              <w:rPr>
                <w:b/>
                <w:spacing w:val="-6"/>
                <w:sz w:val="18"/>
                <w:szCs w:val="18"/>
              </w:rPr>
              <w:t>3. Правила и область применения расчетных показателей, содержащихся в основной части республиканских нормативов градостроительного проектирования</w:t>
            </w:r>
          </w:p>
          <w:p w:rsidR="0089426C" w:rsidRPr="0089426C" w:rsidRDefault="0089426C" w:rsidP="0089426C">
            <w:pPr>
              <w:ind w:left="210"/>
              <w:jc w:val="both"/>
              <w:rPr>
                <w:spacing w:val="-6"/>
                <w:sz w:val="18"/>
                <w:szCs w:val="18"/>
              </w:rPr>
            </w:pPr>
          </w:p>
        </w:tc>
        <w:tc>
          <w:tcPr>
            <w:tcW w:w="850" w:type="dxa"/>
            <w:tcBorders>
              <w:top w:val="single" w:sz="48" w:space="0" w:color="BFBFBF"/>
              <w:bottom w:val="single" w:sz="12" w:space="0" w:color="244061"/>
            </w:tcBorders>
            <w:vAlign w:val="bottom"/>
          </w:tcPr>
          <w:p w:rsidR="0089426C" w:rsidRPr="0089426C" w:rsidRDefault="0089426C" w:rsidP="0089426C">
            <w:pPr>
              <w:ind w:left="-284" w:right="-43"/>
              <w:jc w:val="right"/>
              <w:rPr>
                <w:sz w:val="18"/>
                <w:szCs w:val="18"/>
                <w:highlight w:val="yellow"/>
              </w:rPr>
            </w:pPr>
            <w:r w:rsidRPr="0089426C">
              <w:rPr>
                <w:sz w:val="18"/>
                <w:szCs w:val="18"/>
              </w:rPr>
              <w:t>91</w:t>
            </w:r>
          </w:p>
        </w:tc>
      </w:tr>
    </w:tbl>
    <w:p w:rsidR="0089426C" w:rsidRPr="0089426C" w:rsidRDefault="0089426C" w:rsidP="0089426C">
      <w:pPr>
        <w:rPr>
          <w:b/>
          <w:sz w:val="18"/>
          <w:szCs w:val="18"/>
        </w:rPr>
      </w:pPr>
    </w:p>
    <w:p w:rsidR="0089426C" w:rsidRPr="0089426C" w:rsidRDefault="0089426C" w:rsidP="0089426C">
      <w:pPr>
        <w:autoSpaceDE w:val="0"/>
        <w:autoSpaceDN w:val="0"/>
        <w:adjustRightInd w:val="0"/>
        <w:ind w:firstLine="851"/>
        <w:jc w:val="both"/>
        <w:rPr>
          <w:b/>
          <w:sz w:val="18"/>
          <w:szCs w:val="18"/>
        </w:rPr>
      </w:pPr>
      <w:r w:rsidRPr="0089426C">
        <w:rPr>
          <w:b/>
          <w:sz w:val="18"/>
          <w:szCs w:val="18"/>
        </w:rPr>
        <w:t>ВВЕДЕНИЕ</w:t>
      </w:r>
    </w:p>
    <w:p w:rsidR="0089426C" w:rsidRPr="0089426C" w:rsidRDefault="0089426C" w:rsidP="0089426C">
      <w:pPr>
        <w:autoSpaceDE w:val="0"/>
        <w:autoSpaceDN w:val="0"/>
        <w:adjustRightInd w:val="0"/>
        <w:ind w:firstLine="851"/>
        <w:jc w:val="both"/>
        <w:rPr>
          <w:sz w:val="18"/>
          <w:szCs w:val="18"/>
        </w:rPr>
      </w:pPr>
    </w:p>
    <w:p w:rsidR="0089426C" w:rsidRPr="0089426C" w:rsidRDefault="0089426C" w:rsidP="0089426C">
      <w:pPr>
        <w:autoSpaceDE w:val="0"/>
        <w:autoSpaceDN w:val="0"/>
        <w:adjustRightInd w:val="0"/>
        <w:ind w:firstLine="851"/>
        <w:jc w:val="both"/>
        <w:rPr>
          <w:sz w:val="18"/>
          <w:szCs w:val="18"/>
        </w:rPr>
      </w:pPr>
      <w:r w:rsidRPr="0089426C">
        <w:rPr>
          <w:sz w:val="18"/>
          <w:szCs w:val="18"/>
        </w:rPr>
        <w:t xml:space="preserve">Местные нормативы градостроительного проектирования «Градостроительство. </w:t>
      </w:r>
      <w:proofErr w:type="gramStart"/>
      <w:r w:rsidRPr="0089426C">
        <w:rPr>
          <w:sz w:val="18"/>
          <w:szCs w:val="18"/>
        </w:rPr>
        <w:t xml:space="preserve">Планировка и застройка Сутчевского сельского поселения Мариинско-Посадского района Чувашской Республики » (далее – МНГП) разработаны на основании республиканских нормативов  градостроительного проектирования, в  соответствии со статьями 14, 29.2 и 29.3 Градостроительного кодекса Российской Федерации, Законом Чувашской Республики от 4 июня </w:t>
      </w:r>
      <w:smartTag w:uri="urn:schemas-microsoft-com:office:smarttags" w:element="metricconverter">
        <w:smartTagPr>
          <w:attr w:name="ProductID" w:val="2007 г"/>
        </w:smartTagPr>
        <w:r w:rsidRPr="0089426C">
          <w:rPr>
            <w:sz w:val="18"/>
            <w:szCs w:val="18"/>
          </w:rPr>
          <w:t>2007 г</w:t>
        </w:r>
      </w:smartTag>
      <w:r w:rsidRPr="0089426C">
        <w:rPr>
          <w:sz w:val="18"/>
          <w:szCs w:val="18"/>
        </w:rPr>
        <w:t>. № 11 «О регулировании градостроительной деятельности в Чувашской Республике».</w:t>
      </w:r>
      <w:proofErr w:type="gramEnd"/>
    </w:p>
    <w:p w:rsidR="0089426C" w:rsidRPr="0089426C" w:rsidRDefault="0089426C" w:rsidP="0089426C">
      <w:pPr>
        <w:autoSpaceDE w:val="0"/>
        <w:autoSpaceDN w:val="0"/>
        <w:adjustRightInd w:val="0"/>
        <w:ind w:firstLine="851"/>
        <w:jc w:val="both"/>
        <w:rPr>
          <w:sz w:val="18"/>
          <w:szCs w:val="18"/>
        </w:rPr>
      </w:pPr>
      <w:r w:rsidRPr="0089426C">
        <w:rPr>
          <w:sz w:val="18"/>
          <w:szCs w:val="18"/>
        </w:rPr>
        <w:t>Цель работы: определение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Мариинско-Посадского района  и предельных значений расчетных показателей максимально допустимого уровня территориальной доступности таких объектов для населения.</w:t>
      </w:r>
    </w:p>
    <w:p w:rsidR="0089426C" w:rsidRPr="0089426C" w:rsidRDefault="0089426C" w:rsidP="0089426C">
      <w:pPr>
        <w:autoSpaceDE w:val="0"/>
        <w:autoSpaceDN w:val="0"/>
        <w:adjustRightInd w:val="0"/>
        <w:ind w:firstLine="851"/>
        <w:jc w:val="both"/>
        <w:rPr>
          <w:sz w:val="18"/>
          <w:szCs w:val="18"/>
        </w:rPr>
      </w:pPr>
      <w:r w:rsidRPr="0089426C">
        <w:rPr>
          <w:sz w:val="18"/>
          <w:szCs w:val="18"/>
        </w:rPr>
        <w:t xml:space="preserve">Основные задачи: </w:t>
      </w:r>
    </w:p>
    <w:p w:rsidR="0089426C" w:rsidRPr="0089426C" w:rsidRDefault="0089426C" w:rsidP="0089426C">
      <w:pPr>
        <w:autoSpaceDE w:val="0"/>
        <w:autoSpaceDN w:val="0"/>
        <w:adjustRightInd w:val="0"/>
        <w:ind w:firstLine="851"/>
        <w:jc w:val="both"/>
        <w:rPr>
          <w:sz w:val="18"/>
          <w:szCs w:val="18"/>
        </w:rPr>
      </w:pPr>
      <w:r w:rsidRPr="0089426C">
        <w:rPr>
          <w:sz w:val="18"/>
          <w:szCs w:val="18"/>
        </w:rPr>
        <w:t>1. Информационная и аналитическая проработка действующих норм градостроительного проектирования на территории Сутчевского сельского поселения Мариинско-Посадского района, включающая:</w:t>
      </w:r>
    </w:p>
    <w:p w:rsidR="0089426C" w:rsidRPr="0089426C" w:rsidRDefault="0089426C" w:rsidP="0089426C">
      <w:pPr>
        <w:autoSpaceDE w:val="0"/>
        <w:autoSpaceDN w:val="0"/>
        <w:adjustRightInd w:val="0"/>
        <w:ind w:firstLine="851"/>
        <w:jc w:val="both"/>
        <w:rPr>
          <w:sz w:val="18"/>
          <w:szCs w:val="18"/>
        </w:rPr>
      </w:pPr>
      <w:r w:rsidRPr="0089426C">
        <w:rPr>
          <w:sz w:val="18"/>
          <w:szCs w:val="18"/>
        </w:rPr>
        <w:t>- анализ территории муниципальных образований, входящих в ее состав, с точки зрения обеспечения благоприятных условий жизнедеятельности человека, определяемых в количественных показателях обеспеченности территории муниципальных образований, входящих в ее состав, объектами местного значения, а также уровня территориальной доступности таких объектов;</w:t>
      </w:r>
    </w:p>
    <w:p w:rsidR="0089426C" w:rsidRPr="0089426C" w:rsidRDefault="0089426C" w:rsidP="0089426C">
      <w:pPr>
        <w:autoSpaceDE w:val="0"/>
        <w:autoSpaceDN w:val="0"/>
        <w:adjustRightInd w:val="0"/>
        <w:ind w:firstLine="851"/>
        <w:jc w:val="both"/>
        <w:rPr>
          <w:sz w:val="18"/>
          <w:szCs w:val="18"/>
        </w:rPr>
      </w:pPr>
      <w:r w:rsidRPr="0089426C">
        <w:rPr>
          <w:sz w:val="18"/>
          <w:szCs w:val="18"/>
        </w:rPr>
        <w:t xml:space="preserve">- анализ действующих республиканских нормативов градостроительного проектирования «Градостроительство. Планировка и застройка Сутчевского сельского поселения Чувашской Республики», утвержденных постановлением Кабинета Министров Чувашской Республики от 7 февраля </w:t>
      </w:r>
      <w:smartTag w:uri="urn:schemas-microsoft-com:office:smarttags" w:element="metricconverter">
        <w:smartTagPr>
          <w:attr w:name="ProductID" w:val="2008 г"/>
        </w:smartTagPr>
        <w:r w:rsidRPr="0089426C">
          <w:rPr>
            <w:sz w:val="18"/>
            <w:szCs w:val="18"/>
          </w:rPr>
          <w:t>2008 г</w:t>
        </w:r>
      </w:smartTag>
      <w:r w:rsidRPr="0089426C">
        <w:rPr>
          <w:sz w:val="18"/>
          <w:szCs w:val="18"/>
        </w:rPr>
        <w:t>. № 21, на предмет соответствия действующему законодательству Российской Федерации и законодательству Чувашской Республики в сфере градостроительной деятельности.</w:t>
      </w:r>
    </w:p>
    <w:p w:rsidR="0089426C" w:rsidRPr="0089426C" w:rsidRDefault="0089426C" w:rsidP="0089426C">
      <w:pPr>
        <w:autoSpaceDE w:val="0"/>
        <w:autoSpaceDN w:val="0"/>
        <w:adjustRightInd w:val="0"/>
        <w:ind w:firstLine="851"/>
        <w:jc w:val="both"/>
        <w:rPr>
          <w:sz w:val="18"/>
          <w:szCs w:val="18"/>
        </w:rPr>
      </w:pPr>
      <w:r w:rsidRPr="0089426C">
        <w:rPr>
          <w:sz w:val="18"/>
          <w:szCs w:val="18"/>
        </w:rPr>
        <w:lastRenderedPageBreak/>
        <w:t>2. Подготовка предложений по определению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района  и предельных значений расчетных показателей максимально допустимого уровня территориальной доступности таких объектов для населения муниципальных образований района.</w:t>
      </w:r>
    </w:p>
    <w:p w:rsidR="0089426C" w:rsidRPr="0089426C" w:rsidRDefault="0089426C" w:rsidP="0089426C">
      <w:pPr>
        <w:autoSpaceDE w:val="0"/>
        <w:autoSpaceDN w:val="0"/>
        <w:adjustRightInd w:val="0"/>
        <w:ind w:firstLine="851"/>
        <w:jc w:val="both"/>
        <w:rPr>
          <w:sz w:val="18"/>
          <w:szCs w:val="18"/>
        </w:rPr>
      </w:pPr>
      <w:r w:rsidRPr="0089426C">
        <w:rPr>
          <w:sz w:val="18"/>
          <w:szCs w:val="18"/>
        </w:rPr>
        <w:t>3. Обоснование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района и предельных значений расчетных показателей максимально допустимого уровня территориальной доступности таких объектов для населения муниципальных образований района.</w:t>
      </w:r>
    </w:p>
    <w:p w:rsidR="0089426C" w:rsidRPr="0089426C" w:rsidRDefault="0089426C" w:rsidP="0089426C">
      <w:pPr>
        <w:autoSpaceDE w:val="0"/>
        <w:autoSpaceDN w:val="0"/>
        <w:adjustRightInd w:val="0"/>
        <w:ind w:firstLine="851"/>
        <w:jc w:val="both"/>
        <w:rPr>
          <w:sz w:val="18"/>
          <w:szCs w:val="18"/>
        </w:rPr>
      </w:pPr>
      <w:r w:rsidRPr="0089426C">
        <w:rPr>
          <w:sz w:val="18"/>
          <w:szCs w:val="18"/>
        </w:rPr>
        <w:t>4. Установление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района  и предельных значений расчетных показателей максимально допустимого уровня территориальной доступности таких объектов для населения муниципальных образований района.</w:t>
      </w:r>
    </w:p>
    <w:p w:rsidR="0089426C" w:rsidRPr="0089426C" w:rsidRDefault="0089426C" w:rsidP="0089426C">
      <w:pPr>
        <w:autoSpaceDE w:val="0"/>
        <w:autoSpaceDN w:val="0"/>
        <w:adjustRightInd w:val="0"/>
        <w:ind w:firstLine="851"/>
        <w:jc w:val="both"/>
        <w:rPr>
          <w:sz w:val="18"/>
          <w:szCs w:val="18"/>
        </w:rPr>
      </w:pPr>
      <w:r w:rsidRPr="0089426C">
        <w:rPr>
          <w:sz w:val="18"/>
          <w:szCs w:val="18"/>
        </w:rPr>
        <w:t xml:space="preserve">5. Разработка правил и области применения расчетных показателей минимально допустимого уровня обеспеченности объектами </w:t>
      </w:r>
      <w:r w:rsidRPr="0089426C">
        <w:rPr>
          <w:spacing w:val="-6"/>
          <w:sz w:val="18"/>
          <w:szCs w:val="18"/>
        </w:rPr>
        <w:t>республиканского</w:t>
      </w:r>
      <w:r w:rsidRPr="0089426C">
        <w:rPr>
          <w:sz w:val="18"/>
          <w:szCs w:val="18"/>
        </w:rPr>
        <w:t xml:space="preserve"> значения населения республики и расчетных показателей максимально допустимого уровня территориальной доступности таких объектов для населения района.</w:t>
      </w:r>
    </w:p>
    <w:p w:rsidR="0089426C" w:rsidRPr="0089426C" w:rsidRDefault="0089426C" w:rsidP="0089426C">
      <w:pPr>
        <w:autoSpaceDE w:val="0"/>
        <w:autoSpaceDN w:val="0"/>
        <w:adjustRightInd w:val="0"/>
        <w:ind w:firstLine="851"/>
        <w:jc w:val="both"/>
        <w:rPr>
          <w:sz w:val="18"/>
          <w:szCs w:val="18"/>
        </w:rPr>
      </w:pPr>
      <w:r w:rsidRPr="0089426C">
        <w:rPr>
          <w:sz w:val="18"/>
          <w:szCs w:val="18"/>
        </w:rPr>
        <w:t>9. Разработка правил и области применения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района и предельных значений расчетных показателей максимально допустимого уровня территориальной доступности таких объектов для населения муниципальных образований района.</w:t>
      </w:r>
    </w:p>
    <w:p w:rsidR="0089426C" w:rsidRPr="0089426C" w:rsidRDefault="0089426C" w:rsidP="0089426C">
      <w:pPr>
        <w:autoSpaceDE w:val="0"/>
        <w:autoSpaceDN w:val="0"/>
        <w:adjustRightInd w:val="0"/>
        <w:ind w:firstLine="851"/>
        <w:jc w:val="both"/>
        <w:rPr>
          <w:sz w:val="18"/>
          <w:szCs w:val="18"/>
        </w:rPr>
      </w:pPr>
    </w:p>
    <w:p w:rsidR="0089426C" w:rsidRPr="0089426C" w:rsidRDefault="0089426C" w:rsidP="0089426C">
      <w:pPr>
        <w:autoSpaceDE w:val="0"/>
        <w:autoSpaceDN w:val="0"/>
        <w:adjustRightInd w:val="0"/>
        <w:ind w:firstLine="851"/>
        <w:jc w:val="both"/>
        <w:rPr>
          <w:sz w:val="18"/>
          <w:szCs w:val="18"/>
        </w:rPr>
      </w:pPr>
      <w:r w:rsidRPr="0089426C">
        <w:rPr>
          <w:sz w:val="18"/>
          <w:szCs w:val="18"/>
        </w:rPr>
        <w:t xml:space="preserve">В соответствии с положениями Градостроительного кодекса Российской Федерации в состав районных нормативов градостроительного проектирования Сутчевского сельского поселения </w:t>
      </w:r>
      <w:proofErr w:type="spellStart"/>
      <w:r w:rsidRPr="0089426C">
        <w:rPr>
          <w:sz w:val="18"/>
          <w:szCs w:val="18"/>
        </w:rPr>
        <w:t>Маринско-Посадского</w:t>
      </w:r>
      <w:proofErr w:type="spellEnd"/>
      <w:r w:rsidRPr="0089426C">
        <w:rPr>
          <w:sz w:val="18"/>
          <w:szCs w:val="18"/>
        </w:rPr>
        <w:t xml:space="preserve"> района входит основная часть, содержащая расчетные показатели, материалы по обоснованию, правила и область применения расчетных показателей, приведенных в основной части МНГП.</w:t>
      </w:r>
    </w:p>
    <w:p w:rsidR="0089426C" w:rsidRPr="0089426C" w:rsidRDefault="0089426C" w:rsidP="0089426C">
      <w:pPr>
        <w:autoSpaceDE w:val="0"/>
        <w:autoSpaceDN w:val="0"/>
        <w:adjustRightInd w:val="0"/>
        <w:ind w:firstLine="851"/>
        <w:jc w:val="both"/>
        <w:rPr>
          <w:sz w:val="18"/>
          <w:szCs w:val="18"/>
        </w:rPr>
      </w:pPr>
      <w:proofErr w:type="gramStart"/>
      <w:r w:rsidRPr="0089426C">
        <w:rPr>
          <w:sz w:val="18"/>
          <w:szCs w:val="18"/>
        </w:rPr>
        <w:t xml:space="preserve">Основная часть МНГП содержит совокупность расчетных показателей минимально допустимого уровня обеспеченности объектами </w:t>
      </w:r>
      <w:r w:rsidRPr="0089426C">
        <w:rPr>
          <w:spacing w:val="-6"/>
          <w:sz w:val="18"/>
          <w:szCs w:val="18"/>
        </w:rPr>
        <w:t xml:space="preserve">местного </w:t>
      </w:r>
      <w:r w:rsidRPr="0089426C">
        <w:rPr>
          <w:sz w:val="18"/>
          <w:szCs w:val="18"/>
        </w:rPr>
        <w:t>значения населения региона и расчетных показателей максимально допустимого уровня территориальной доступности таких объектов для населения Сутчевского сельского поселения Мариинско-Посадского района, относящимся к областям: транспорта, предупреждения чрезвычайных ситуаций, стихийных бедствий, эпидемий и ликвидации их последствий, области образования, здравоохранения, физической культуры и спорта, иных областей в соответствии с полномочиями</w:t>
      </w:r>
      <w:proofErr w:type="gramEnd"/>
      <w:r w:rsidRPr="0089426C">
        <w:rPr>
          <w:sz w:val="18"/>
          <w:szCs w:val="18"/>
        </w:rPr>
        <w:t xml:space="preserve"> Сутчевского сельского поселения </w:t>
      </w:r>
      <w:proofErr w:type="spellStart"/>
      <w:r w:rsidRPr="0089426C">
        <w:rPr>
          <w:sz w:val="18"/>
          <w:szCs w:val="18"/>
        </w:rPr>
        <w:t>Маринско-Посадского</w:t>
      </w:r>
      <w:proofErr w:type="spellEnd"/>
      <w:r w:rsidRPr="0089426C">
        <w:rPr>
          <w:sz w:val="18"/>
          <w:szCs w:val="18"/>
        </w:rPr>
        <w:t xml:space="preserve"> района. </w:t>
      </w:r>
    </w:p>
    <w:p w:rsidR="0089426C" w:rsidRPr="0089426C" w:rsidRDefault="0089426C" w:rsidP="0089426C">
      <w:pPr>
        <w:autoSpaceDE w:val="0"/>
        <w:autoSpaceDN w:val="0"/>
        <w:adjustRightInd w:val="0"/>
        <w:ind w:firstLine="851"/>
        <w:jc w:val="both"/>
        <w:rPr>
          <w:sz w:val="18"/>
          <w:szCs w:val="18"/>
        </w:rPr>
      </w:pPr>
      <w:r w:rsidRPr="0089426C">
        <w:rPr>
          <w:sz w:val="18"/>
          <w:szCs w:val="18"/>
        </w:rPr>
        <w:t xml:space="preserve">МНГП разработаны на основании статистических и демографических данных с учетом административно-территориального устройства Сутчевского сельского поселения Мариинско-Посадского района, социально-демографического состава и плотности населения, природно-климатических особенностей, стратегий, программ и планов социально-экономического развития района, предложений органов местного самоуправления. </w:t>
      </w:r>
      <w:proofErr w:type="gramStart"/>
      <w:r w:rsidRPr="0089426C">
        <w:rPr>
          <w:sz w:val="18"/>
          <w:szCs w:val="18"/>
        </w:rPr>
        <w:t>При выполнении сбора, систематизации и анализа данных были подготовлены и направлены запросы в органы исполнительной власти, органы местного самоуправления, дополнительные данные были собраны самостоятельно по результатам анализа официальных источников; Территориального органа Федеральной службы государственной статистики по Чувашской Республике, действующих документов градостроительного проектирования и территориального планирования Сутчевского сельского поселения Мариинско-Посадского района, а также документов комплексного социально-экономического развития республики в целом.</w:t>
      </w:r>
      <w:proofErr w:type="gramEnd"/>
    </w:p>
    <w:p w:rsidR="0089426C" w:rsidRPr="0089426C" w:rsidRDefault="0089426C" w:rsidP="0089426C">
      <w:pPr>
        <w:autoSpaceDE w:val="0"/>
        <w:autoSpaceDN w:val="0"/>
        <w:adjustRightInd w:val="0"/>
        <w:ind w:firstLine="851"/>
        <w:jc w:val="both"/>
        <w:rPr>
          <w:sz w:val="18"/>
          <w:szCs w:val="18"/>
        </w:rPr>
      </w:pPr>
      <w:proofErr w:type="gramStart"/>
      <w:r w:rsidRPr="0089426C">
        <w:rPr>
          <w:sz w:val="18"/>
          <w:szCs w:val="18"/>
        </w:rPr>
        <w:t xml:space="preserve">МНГП направлены на обеспечение градостроительными средствами безопасности и устойчивости развития района,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Чувашской Республики и района социальных гарантий граждан, включая </w:t>
      </w:r>
      <w:proofErr w:type="spellStart"/>
      <w:r w:rsidRPr="0089426C">
        <w:rPr>
          <w:sz w:val="18"/>
          <w:szCs w:val="18"/>
        </w:rPr>
        <w:t>маломобильные</w:t>
      </w:r>
      <w:proofErr w:type="spellEnd"/>
      <w:r w:rsidRPr="0089426C">
        <w:rPr>
          <w:sz w:val="18"/>
          <w:szCs w:val="18"/>
        </w:rPr>
        <w:t xml:space="preserve"> группы населения, в части обеспечения</w:t>
      </w:r>
      <w:proofErr w:type="gramEnd"/>
      <w:r w:rsidRPr="0089426C">
        <w:rPr>
          <w:sz w:val="18"/>
          <w:szCs w:val="18"/>
        </w:rPr>
        <w:t xml:space="preserve"> объектами социального и культурно-бытового обслуживания и транспортной инфраструктуры и благоустройства. </w:t>
      </w:r>
    </w:p>
    <w:p w:rsidR="0089426C" w:rsidRPr="0089426C" w:rsidRDefault="0089426C" w:rsidP="0089426C">
      <w:pPr>
        <w:autoSpaceDE w:val="0"/>
        <w:autoSpaceDN w:val="0"/>
        <w:adjustRightInd w:val="0"/>
        <w:ind w:firstLine="851"/>
        <w:jc w:val="both"/>
        <w:rPr>
          <w:sz w:val="18"/>
          <w:szCs w:val="18"/>
        </w:rPr>
      </w:pPr>
    </w:p>
    <w:p w:rsidR="0089426C" w:rsidRPr="0089426C" w:rsidRDefault="0089426C" w:rsidP="0089426C">
      <w:pPr>
        <w:autoSpaceDE w:val="0"/>
        <w:autoSpaceDN w:val="0"/>
        <w:adjustRightInd w:val="0"/>
        <w:ind w:firstLine="851"/>
        <w:jc w:val="both"/>
        <w:rPr>
          <w:sz w:val="18"/>
          <w:szCs w:val="18"/>
        </w:rPr>
      </w:pPr>
    </w:p>
    <w:p w:rsidR="0089426C" w:rsidRPr="0089426C" w:rsidRDefault="0089426C" w:rsidP="0089426C">
      <w:pPr>
        <w:autoSpaceDE w:val="0"/>
        <w:autoSpaceDN w:val="0"/>
        <w:adjustRightInd w:val="0"/>
        <w:ind w:firstLine="851"/>
        <w:jc w:val="both"/>
        <w:rPr>
          <w:sz w:val="18"/>
          <w:szCs w:val="18"/>
        </w:rPr>
      </w:pPr>
    </w:p>
    <w:p w:rsidR="0089426C" w:rsidRPr="0089426C" w:rsidRDefault="0089426C" w:rsidP="0089426C">
      <w:pPr>
        <w:autoSpaceDE w:val="0"/>
        <w:autoSpaceDN w:val="0"/>
        <w:adjustRightInd w:val="0"/>
        <w:ind w:firstLine="851"/>
        <w:jc w:val="both"/>
        <w:rPr>
          <w:sz w:val="18"/>
          <w:szCs w:val="18"/>
        </w:rPr>
      </w:pPr>
    </w:p>
    <w:p w:rsidR="0089426C" w:rsidRPr="0089426C" w:rsidRDefault="0089426C" w:rsidP="0089426C">
      <w:pPr>
        <w:autoSpaceDE w:val="0"/>
        <w:autoSpaceDN w:val="0"/>
        <w:adjustRightInd w:val="0"/>
        <w:ind w:firstLine="851"/>
        <w:jc w:val="both"/>
        <w:rPr>
          <w:sz w:val="18"/>
          <w:szCs w:val="18"/>
        </w:rPr>
      </w:pPr>
    </w:p>
    <w:p w:rsidR="0089426C" w:rsidRPr="0089426C" w:rsidRDefault="0089426C" w:rsidP="0089426C">
      <w:pPr>
        <w:pBdr>
          <w:bottom w:val="single" w:sz="12" w:space="1" w:color="244061"/>
        </w:pBdr>
        <w:shd w:val="clear" w:color="auto" w:fill="F2F2F2"/>
        <w:jc w:val="both"/>
        <w:rPr>
          <w:sz w:val="18"/>
          <w:szCs w:val="18"/>
        </w:rPr>
      </w:pPr>
      <w:r w:rsidRPr="0089426C">
        <w:rPr>
          <w:b/>
          <w:sz w:val="18"/>
          <w:szCs w:val="18"/>
        </w:rPr>
        <w:t>1. ОСНОВНАЯ ЧАСТЬ НОРМАТИВОВ ГРАДОСТРОИТЕЛЬНОГО ПРОЕКТИРОВАНИЯ «ГРАДОСТРОИТЕЛЬСТВО. ПЛАНИРОВКА И ЗАСТРОЙКА ГОРОДСКИХ ОКРУГОВ И ПОСЕЛЕНИЙ МАРИИНСКО-ПОСАДСКОГО РАЙОНА ЧУВАШСКОЙ РЕСПУБЛИКИ»</w:t>
      </w:r>
    </w:p>
    <w:p w:rsidR="0089426C" w:rsidRPr="0089426C" w:rsidRDefault="0089426C" w:rsidP="0089426C">
      <w:pPr>
        <w:ind w:firstLine="851"/>
        <w:jc w:val="both"/>
        <w:rPr>
          <w:b/>
          <w:spacing w:val="-6"/>
          <w:sz w:val="18"/>
          <w:szCs w:val="18"/>
        </w:rPr>
      </w:pPr>
    </w:p>
    <w:p w:rsidR="0089426C" w:rsidRPr="0089426C" w:rsidRDefault="0089426C" w:rsidP="0089426C">
      <w:pPr>
        <w:ind w:firstLine="851"/>
        <w:jc w:val="both"/>
        <w:rPr>
          <w:b/>
          <w:spacing w:val="-6"/>
          <w:sz w:val="18"/>
          <w:szCs w:val="18"/>
        </w:rPr>
      </w:pPr>
      <w:r w:rsidRPr="0089426C">
        <w:rPr>
          <w:b/>
          <w:spacing w:val="-6"/>
          <w:sz w:val="18"/>
          <w:szCs w:val="18"/>
        </w:rPr>
        <w:t>Термины и определения, использующиеся по тексту документа</w:t>
      </w:r>
    </w:p>
    <w:p w:rsidR="0089426C" w:rsidRPr="0089426C" w:rsidRDefault="0089426C" w:rsidP="0089426C">
      <w:pPr>
        <w:ind w:firstLine="851"/>
        <w:jc w:val="both"/>
        <w:rPr>
          <w:b/>
          <w:spacing w:val="-6"/>
          <w:sz w:val="18"/>
          <w:szCs w:val="18"/>
        </w:rPr>
      </w:pPr>
    </w:p>
    <w:p w:rsidR="0089426C" w:rsidRPr="0089426C" w:rsidRDefault="0089426C" w:rsidP="0089426C">
      <w:pPr>
        <w:ind w:firstLine="851"/>
        <w:jc w:val="both"/>
        <w:rPr>
          <w:sz w:val="18"/>
          <w:szCs w:val="18"/>
        </w:rPr>
      </w:pPr>
      <w:r w:rsidRPr="0089426C">
        <w:rPr>
          <w:b/>
          <w:i/>
          <w:sz w:val="18"/>
          <w:szCs w:val="18"/>
        </w:rPr>
        <w:t>градостроительное зонирование</w:t>
      </w:r>
      <w:r w:rsidRPr="0089426C">
        <w:rPr>
          <w:sz w:val="18"/>
          <w:szCs w:val="1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89426C" w:rsidRPr="0089426C" w:rsidRDefault="0089426C" w:rsidP="0089426C">
      <w:pPr>
        <w:ind w:firstLine="851"/>
        <w:jc w:val="both"/>
        <w:rPr>
          <w:bCs/>
          <w:sz w:val="18"/>
          <w:szCs w:val="18"/>
        </w:rPr>
      </w:pPr>
      <w:r w:rsidRPr="0089426C">
        <w:rPr>
          <w:b/>
          <w:bCs/>
          <w:i/>
          <w:sz w:val="18"/>
          <w:szCs w:val="18"/>
        </w:rPr>
        <w:t xml:space="preserve">граница городского, сельского населенного пункта: </w:t>
      </w:r>
      <w:r w:rsidRPr="0089426C">
        <w:rPr>
          <w:bCs/>
          <w:sz w:val="18"/>
          <w:szCs w:val="18"/>
        </w:rPr>
        <w:t>Законодательно установленная линия, отделяющая земли городского или сельского населенного пункта от иных категорий земель.</w:t>
      </w:r>
    </w:p>
    <w:p w:rsidR="0089426C" w:rsidRPr="0089426C" w:rsidRDefault="0089426C" w:rsidP="0089426C">
      <w:pPr>
        <w:ind w:firstLine="851"/>
        <w:jc w:val="both"/>
        <w:rPr>
          <w:bCs/>
          <w:sz w:val="18"/>
          <w:szCs w:val="18"/>
        </w:rPr>
      </w:pPr>
      <w:proofErr w:type="gramStart"/>
      <w:r w:rsidRPr="0089426C">
        <w:rPr>
          <w:b/>
          <w:bCs/>
          <w:i/>
          <w:sz w:val="18"/>
          <w:szCs w:val="18"/>
        </w:rPr>
        <w:t>г</w:t>
      </w:r>
      <w:proofErr w:type="gramEnd"/>
      <w:r w:rsidRPr="0089426C">
        <w:rPr>
          <w:b/>
          <w:bCs/>
          <w:i/>
          <w:sz w:val="18"/>
          <w:szCs w:val="18"/>
        </w:rPr>
        <w:t xml:space="preserve">остевая стоянка автомобилей: </w:t>
      </w:r>
      <w:r w:rsidRPr="0089426C">
        <w:rPr>
          <w:bCs/>
          <w:sz w:val="18"/>
          <w:szCs w:val="18"/>
        </w:rPr>
        <w:t>Открытая площадка, предназначенная для парковки легковых автомобилей посетителей жилых зон.</w:t>
      </w:r>
    </w:p>
    <w:p w:rsidR="0089426C" w:rsidRPr="0089426C" w:rsidRDefault="0089426C" w:rsidP="0089426C">
      <w:pPr>
        <w:ind w:firstLine="851"/>
        <w:jc w:val="both"/>
        <w:rPr>
          <w:bCs/>
          <w:sz w:val="18"/>
          <w:szCs w:val="18"/>
        </w:rPr>
      </w:pPr>
      <w:r w:rsidRPr="0089426C">
        <w:rPr>
          <w:b/>
          <w:bCs/>
          <w:i/>
          <w:sz w:val="18"/>
          <w:szCs w:val="18"/>
        </w:rPr>
        <w:t xml:space="preserve">жилой район: </w:t>
      </w:r>
      <w:r w:rsidRPr="0089426C">
        <w:rPr>
          <w:bCs/>
          <w:sz w:val="18"/>
          <w:szCs w:val="18"/>
        </w:rPr>
        <w:t>Архитектурно-планировочный структурный элемент жилой застройки,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89426C" w:rsidRPr="0089426C" w:rsidRDefault="0089426C" w:rsidP="0089426C">
      <w:pPr>
        <w:ind w:firstLine="851"/>
        <w:jc w:val="both"/>
        <w:rPr>
          <w:bCs/>
          <w:sz w:val="18"/>
          <w:szCs w:val="18"/>
        </w:rPr>
      </w:pPr>
      <w:proofErr w:type="gramStart"/>
      <w:r w:rsidRPr="0089426C">
        <w:rPr>
          <w:b/>
          <w:bCs/>
          <w:i/>
          <w:sz w:val="18"/>
          <w:szCs w:val="18"/>
        </w:rPr>
        <w:t>з</w:t>
      </w:r>
      <w:proofErr w:type="gramEnd"/>
      <w:r w:rsidRPr="0089426C">
        <w:rPr>
          <w:b/>
          <w:bCs/>
          <w:i/>
          <w:sz w:val="18"/>
          <w:szCs w:val="18"/>
        </w:rPr>
        <w:t xml:space="preserve">она </w:t>
      </w:r>
      <w:proofErr w:type="spellStart"/>
      <w:r w:rsidRPr="0089426C">
        <w:rPr>
          <w:b/>
          <w:bCs/>
          <w:i/>
          <w:sz w:val="18"/>
          <w:szCs w:val="18"/>
        </w:rPr>
        <w:t>коттеджной</w:t>
      </w:r>
      <w:proofErr w:type="spellEnd"/>
      <w:r w:rsidRPr="0089426C">
        <w:rPr>
          <w:b/>
          <w:bCs/>
          <w:i/>
          <w:sz w:val="18"/>
          <w:szCs w:val="18"/>
        </w:rPr>
        <w:t xml:space="preserve"> застройки: </w:t>
      </w:r>
      <w:r w:rsidRPr="0089426C">
        <w:rPr>
          <w:bCs/>
          <w:sz w:val="18"/>
          <w:szCs w:val="18"/>
        </w:rPr>
        <w:t>Территории, на которых размещаются отдельно стоящие одноквартирные 1 - 2 - 3-этажные жилые дома с участками, как правило, от 800 до 1200 м</w:t>
      </w:r>
      <w:proofErr w:type="gramStart"/>
      <w:r w:rsidRPr="0089426C">
        <w:rPr>
          <w:bCs/>
          <w:sz w:val="18"/>
          <w:szCs w:val="18"/>
          <w:vertAlign w:val="superscript"/>
        </w:rPr>
        <w:t>2</w:t>
      </w:r>
      <w:proofErr w:type="gramEnd"/>
      <w:r w:rsidRPr="0089426C">
        <w:rPr>
          <w:bCs/>
          <w:sz w:val="18"/>
          <w:szCs w:val="18"/>
        </w:rPr>
        <w:t xml:space="preserve"> и более, как правило, не предназначенными для осуществления активной сельскохозяйственной деятельности.</w:t>
      </w:r>
    </w:p>
    <w:p w:rsidR="0089426C" w:rsidRPr="0089426C" w:rsidRDefault="0089426C" w:rsidP="0089426C">
      <w:pPr>
        <w:ind w:firstLine="851"/>
        <w:jc w:val="both"/>
        <w:rPr>
          <w:bCs/>
          <w:sz w:val="18"/>
          <w:szCs w:val="18"/>
        </w:rPr>
      </w:pPr>
      <w:r w:rsidRPr="0089426C">
        <w:rPr>
          <w:b/>
          <w:bCs/>
          <w:i/>
          <w:sz w:val="18"/>
          <w:szCs w:val="18"/>
        </w:rPr>
        <w:t xml:space="preserve">зона (район) застройки: </w:t>
      </w:r>
      <w:r w:rsidRPr="0089426C">
        <w:rPr>
          <w:bCs/>
          <w:sz w:val="18"/>
          <w:szCs w:val="18"/>
        </w:rPr>
        <w:t>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89426C" w:rsidRPr="0089426C" w:rsidRDefault="0089426C" w:rsidP="0089426C">
      <w:pPr>
        <w:ind w:firstLine="851"/>
        <w:jc w:val="both"/>
        <w:rPr>
          <w:bCs/>
          <w:sz w:val="18"/>
          <w:szCs w:val="18"/>
        </w:rPr>
      </w:pPr>
      <w:proofErr w:type="gramStart"/>
      <w:r w:rsidRPr="0089426C">
        <w:rPr>
          <w:b/>
          <w:bCs/>
          <w:i/>
          <w:sz w:val="18"/>
          <w:szCs w:val="18"/>
        </w:rPr>
        <w:t>з</w:t>
      </w:r>
      <w:proofErr w:type="gramEnd"/>
      <w:r w:rsidRPr="0089426C">
        <w:rPr>
          <w:b/>
          <w:bCs/>
          <w:i/>
          <w:sz w:val="18"/>
          <w:szCs w:val="18"/>
        </w:rPr>
        <w:t xml:space="preserve">она усадебной застройки: </w:t>
      </w:r>
      <w:r w:rsidRPr="0089426C">
        <w:rPr>
          <w:bCs/>
          <w:sz w:val="18"/>
          <w:szCs w:val="18"/>
        </w:rPr>
        <w:t xml:space="preserve">Территория, занятая преимущественно </w:t>
      </w:r>
      <w:proofErr w:type="spellStart"/>
      <w:r w:rsidRPr="0089426C">
        <w:rPr>
          <w:bCs/>
          <w:sz w:val="18"/>
          <w:szCs w:val="18"/>
        </w:rPr>
        <w:t>одно-двухквартирными</w:t>
      </w:r>
      <w:proofErr w:type="spellEnd"/>
      <w:r w:rsidRPr="0089426C">
        <w:rPr>
          <w:bCs/>
          <w:sz w:val="18"/>
          <w:szCs w:val="18"/>
        </w:rPr>
        <w:t xml:space="preserve"> 1 - 2-этажными жилыми домами с хозяйственными постройками на участках от 1000 до 2000 м</w:t>
      </w:r>
      <w:proofErr w:type="gramStart"/>
      <w:r w:rsidRPr="0089426C">
        <w:rPr>
          <w:bCs/>
          <w:sz w:val="18"/>
          <w:szCs w:val="18"/>
          <w:vertAlign w:val="superscript"/>
        </w:rPr>
        <w:t>2</w:t>
      </w:r>
      <w:proofErr w:type="gramEnd"/>
      <w:r w:rsidRPr="0089426C">
        <w:rPr>
          <w:bCs/>
          <w:sz w:val="18"/>
          <w:szCs w:val="18"/>
        </w:rPr>
        <w:t xml:space="preserve"> и более, предназначенными для садоводства, огородничества, а также в разрешенных случаях для содержания скота.</w:t>
      </w:r>
    </w:p>
    <w:p w:rsidR="0089426C" w:rsidRPr="0089426C" w:rsidRDefault="0089426C" w:rsidP="0089426C">
      <w:pPr>
        <w:ind w:firstLine="851"/>
        <w:jc w:val="both"/>
        <w:rPr>
          <w:bCs/>
          <w:sz w:val="18"/>
          <w:szCs w:val="18"/>
        </w:rPr>
      </w:pPr>
      <w:r w:rsidRPr="0089426C">
        <w:rPr>
          <w:b/>
          <w:i/>
          <w:sz w:val="18"/>
          <w:szCs w:val="18"/>
        </w:rPr>
        <w:t>зоны с особыми условиями использования территорий:</w:t>
      </w:r>
      <w:r w:rsidRPr="0089426C">
        <w:rPr>
          <w:sz w:val="18"/>
          <w:szCs w:val="18"/>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89426C">
        <w:rPr>
          <w:sz w:val="18"/>
          <w:szCs w:val="18"/>
        </w:rPr>
        <w:t>водоохранные</w:t>
      </w:r>
      <w:proofErr w:type="spellEnd"/>
      <w:r w:rsidRPr="0089426C">
        <w:rPr>
          <w:sz w:val="18"/>
          <w:szCs w:val="1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9426C" w:rsidRPr="0089426C" w:rsidRDefault="0089426C" w:rsidP="0089426C">
      <w:pPr>
        <w:ind w:firstLine="851"/>
        <w:jc w:val="both"/>
        <w:rPr>
          <w:bCs/>
          <w:sz w:val="18"/>
          <w:szCs w:val="18"/>
        </w:rPr>
      </w:pPr>
      <w:r w:rsidRPr="0089426C">
        <w:rPr>
          <w:b/>
          <w:bCs/>
          <w:i/>
          <w:sz w:val="18"/>
          <w:szCs w:val="18"/>
        </w:rPr>
        <w:t xml:space="preserve">зоны (территории) исторической застройки: </w:t>
      </w:r>
      <w:r w:rsidRPr="0089426C">
        <w:rPr>
          <w:bCs/>
          <w:sz w:val="18"/>
          <w:szCs w:val="18"/>
        </w:rPr>
        <w:t>Включают в себя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89426C" w:rsidRPr="0089426C" w:rsidRDefault="0089426C" w:rsidP="0089426C">
      <w:pPr>
        <w:ind w:firstLine="851"/>
        <w:jc w:val="both"/>
        <w:rPr>
          <w:b/>
          <w:bCs/>
          <w:i/>
          <w:sz w:val="18"/>
          <w:szCs w:val="18"/>
        </w:rPr>
      </w:pPr>
      <w:proofErr w:type="gramStart"/>
      <w:r w:rsidRPr="0089426C">
        <w:rPr>
          <w:b/>
          <w:i/>
          <w:sz w:val="18"/>
          <w:szCs w:val="18"/>
        </w:rPr>
        <w:t>к</w:t>
      </w:r>
      <w:proofErr w:type="gramEnd"/>
      <w:r w:rsidRPr="0089426C">
        <w:rPr>
          <w:b/>
          <w:i/>
          <w:sz w:val="18"/>
          <w:szCs w:val="18"/>
        </w:rPr>
        <w:t>расные линии:</w:t>
      </w:r>
      <w:r w:rsidRPr="0089426C">
        <w:rPr>
          <w:sz w:val="18"/>
          <w:szCs w:val="18"/>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89426C" w:rsidRPr="0089426C" w:rsidRDefault="0089426C" w:rsidP="0089426C">
      <w:pPr>
        <w:ind w:firstLine="851"/>
        <w:jc w:val="both"/>
        <w:rPr>
          <w:bCs/>
          <w:sz w:val="18"/>
          <w:szCs w:val="18"/>
        </w:rPr>
      </w:pPr>
      <w:r w:rsidRPr="0089426C">
        <w:rPr>
          <w:b/>
          <w:bCs/>
          <w:i/>
          <w:sz w:val="18"/>
          <w:szCs w:val="18"/>
        </w:rPr>
        <w:t xml:space="preserve">линия регулирования застройки: </w:t>
      </w:r>
      <w:r w:rsidRPr="0089426C">
        <w:rPr>
          <w:bCs/>
          <w:sz w:val="18"/>
          <w:szCs w:val="18"/>
        </w:rPr>
        <w:t>Граница застройки, устанавливаемая при размещении зданий, строений и сооружений, с отступом от красной линии или границ земельного участка.</w:t>
      </w:r>
    </w:p>
    <w:p w:rsidR="0089426C" w:rsidRPr="0089426C" w:rsidRDefault="0089426C" w:rsidP="0089426C">
      <w:pPr>
        <w:ind w:firstLine="851"/>
        <w:jc w:val="both"/>
        <w:rPr>
          <w:bCs/>
          <w:sz w:val="18"/>
          <w:szCs w:val="18"/>
        </w:rPr>
      </w:pPr>
      <w:proofErr w:type="spellStart"/>
      <w:r w:rsidRPr="0089426C">
        <w:rPr>
          <w:b/>
          <w:bCs/>
          <w:i/>
          <w:sz w:val="18"/>
          <w:szCs w:val="18"/>
        </w:rPr>
        <w:t>межмагистральные</w:t>
      </w:r>
      <w:proofErr w:type="spellEnd"/>
      <w:r w:rsidRPr="0089426C">
        <w:rPr>
          <w:b/>
          <w:bCs/>
          <w:i/>
          <w:sz w:val="18"/>
          <w:szCs w:val="18"/>
        </w:rPr>
        <w:t xml:space="preserve"> территории: </w:t>
      </w:r>
      <w:r w:rsidRPr="0089426C">
        <w:rPr>
          <w:bCs/>
          <w:sz w:val="18"/>
          <w:szCs w:val="18"/>
        </w:rPr>
        <w:t xml:space="preserve">Территории, ограниченные красными линиями магистральных улиц общегородского значения, границами территорий городских узлов и </w:t>
      </w:r>
      <w:proofErr w:type="spellStart"/>
      <w:r w:rsidRPr="0089426C">
        <w:rPr>
          <w:bCs/>
          <w:sz w:val="18"/>
          <w:szCs w:val="18"/>
        </w:rPr>
        <w:t>примагистральных</w:t>
      </w:r>
      <w:proofErr w:type="spellEnd"/>
      <w:r w:rsidRPr="0089426C">
        <w:rPr>
          <w:bCs/>
          <w:sz w:val="18"/>
          <w:szCs w:val="18"/>
        </w:rPr>
        <w:t xml:space="preserve"> территорий.</w:t>
      </w:r>
    </w:p>
    <w:p w:rsidR="0089426C" w:rsidRPr="0089426C" w:rsidRDefault="0089426C" w:rsidP="0089426C">
      <w:pPr>
        <w:ind w:firstLine="851"/>
        <w:jc w:val="both"/>
        <w:rPr>
          <w:bCs/>
          <w:sz w:val="18"/>
          <w:szCs w:val="18"/>
        </w:rPr>
      </w:pPr>
      <w:r w:rsidRPr="0089426C">
        <w:rPr>
          <w:b/>
          <w:bCs/>
          <w:i/>
          <w:sz w:val="18"/>
          <w:szCs w:val="18"/>
        </w:rPr>
        <w:t xml:space="preserve">микрорайон (квартал): </w:t>
      </w:r>
      <w:r w:rsidRPr="0089426C">
        <w:rPr>
          <w:bCs/>
          <w:sz w:val="18"/>
          <w:szCs w:val="18"/>
        </w:rPr>
        <w:t>Планировочная единица застройки в границах красных линий, ограниченная магистральными или жилыми улицами.</w:t>
      </w:r>
    </w:p>
    <w:p w:rsidR="0089426C" w:rsidRPr="0089426C" w:rsidRDefault="0089426C" w:rsidP="0089426C">
      <w:pPr>
        <w:ind w:firstLine="851"/>
        <w:jc w:val="both"/>
        <w:rPr>
          <w:bCs/>
          <w:sz w:val="18"/>
          <w:szCs w:val="18"/>
        </w:rPr>
      </w:pPr>
      <w:proofErr w:type="gramStart"/>
      <w:r w:rsidRPr="0089426C">
        <w:rPr>
          <w:b/>
          <w:bCs/>
          <w:i/>
          <w:sz w:val="18"/>
          <w:szCs w:val="18"/>
        </w:rPr>
        <w:t>о</w:t>
      </w:r>
      <w:proofErr w:type="gramEnd"/>
      <w:r w:rsidRPr="0089426C">
        <w:rPr>
          <w:b/>
          <w:bCs/>
          <w:i/>
          <w:sz w:val="18"/>
          <w:szCs w:val="18"/>
        </w:rPr>
        <w:t xml:space="preserve">зелененные территории: </w:t>
      </w:r>
      <w:r w:rsidRPr="0089426C">
        <w:rPr>
          <w:bCs/>
          <w:sz w:val="18"/>
          <w:szCs w:val="18"/>
        </w:rPr>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89426C" w:rsidRPr="0089426C" w:rsidRDefault="0089426C" w:rsidP="0089426C">
      <w:pPr>
        <w:ind w:firstLine="851"/>
        <w:jc w:val="both"/>
        <w:rPr>
          <w:bCs/>
          <w:sz w:val="18"/>
          <w:szCs w:val="18"/>
        </w:rPr>
      </w:pPr>
      <w:proofErr w:type="gramStart"/>
      <w:r w:rsidRPr="0089426C">
        <w:rPr>
          <w:b/>
          <w:bCs/>
          <w:i/>
          <w:sz w:val="18"/>
          <w:szCs w:val="18"/>
        </w:rPr>
        <w:t xml:space="preserve">особо охраняемые природные территории; ООПТ: </w:t>
      </w:r>
      <w:r w:rsidRPr="0089426C">
        <w:rPr>
          <w:bCs/>
          <w:sz w:val="18"/>
          <w:szCs w:val="18"/>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89426C" w:rsidRPr="0089426C" w:rsidRDefault="0089426C" w:rsidP="0089426C">
      <w:pPr>
        <w:ind w:firstLine="851"/>
        <w:jc w:val="both"/>
        <w:rPr>
          <w:sz w:val="18"/>
          <w:szCs w:val="18"/>
        </w:rPr>
      </w:pPr>
      <w:r w:rsidRPr="0089426C">
        <w:rPr>
          <w:b/>
          <w:i/>
          <w:sz w:val="18"/>
          <w:szCs w:val="18"/>
        </w:rPr>
        <w:t xml:space="preserve">парковка (парковочное место): </w:t>
      </w:r>
      <w:r w:rsidRPr="0089426C">
        <w:rPr>
          <w:sz w:val="18"/>
          <w:szCs w:val="18"/>
        </w:rPr>
        <w:t xml:space="preserve">специально обозначенное и при необходимости обустроенное и оборудованное место, </w:t>
      </w:r>
      <w:proofErr w:type="gramStart"/>
      <w:r w:rsidRPr="0089426C">
        <w:rPr>
          <w:sz w:val="18"/>
          <w:szCs w:val="18"/>
        </w:rPr>
        <w:t>являющееся</w:t>
      </w:r>
      <w:proofErr w:type="gramEnd"/>
      <w:r w:rsidRPr="0089426C">
        <w:rPr>
          <w:sz w:val="18"/>
          <w:szCs w:val="1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9426C">
        <w:rPr>
          <w:sz w:val="18"/>
          <w:szCs w:val="18"/>
        </w:rPr>
        <w:t>подэстакадных</w:t>
      </w:r>
      <w:proofErr w:type="spellEnd"/>
      <w:r w:rsidRPr="0089426C">
        <w:rPr>
          <w:sz w:val="18"/>
          <w:szCs w:val="18"/>
        </w:rPr>
        <w:t xml:space="preserve"> или </w:t>
      </w:r>
      <w:proofErr w:type="spellStart"/>
      <w:r w:rsidRPr="0089426C">
        <w:rPr>
          <w:sz w:val="18"/>
          <w:szCs w:val="18"/>
        </w:rPr>
        <w:t>подмостовых</w:t>
      </w:r>
      <w:proofErr w:type="spellEnd"/>
      <w:r w:rsidRPr="0089426C">
        <w:rPr>
          <w:sz w:val="18"/>
          <w:szCs w:val="1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9426C" w:rsidRPr="0089426C" w:rsidRDefault="0089426C" w:rsidP="0089426C">
      <w:pPr>
        <w:ind w:firstLine="851"/>
        <w:jc w:val="both"/>
        <w:rPr>
          <w:sz w:val="18"/>
          <w:szCs w:val="18"/>
        </w:rPr>
      </w:pPr>
      <w:proofErr w:type="spellStart"/>
      <w:r w:rsidRPr="0089426C">
        <w:rPr>
          <w:b/>
          <w:i/>
          <w:sz w:val="18"/>
          <w:szCs w:val="18"/>
        </w:rPr>
        <w:t>машино-место</w:t>
      </w:r>
      <w:proofErr w:type="spellEnd"/>
      <w:r w:rsidRPr="0089426C">
        <w:rPr>
          <w:b/>
          <w:i/>
          <w:sz w:val="18"/>
          <w:szCs w:val="18"/>
        </w:rPr>
        <w:t>:</w:t>
      </w:r>
      <w:r w:rsidRPr="0089426C">
        <w:rPr>
          <w:sz w:val="18"/>
          <w:szCs w:val="18"/>
        </w:rPr>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89426C" w:rsidRPr="0089426C" w:rsidRDefault="0089426C" w:rsidP="0089426C">
      <w:pPr>
        <w:ind w:firstLine="851"/>
        <w:jc w:val="both"/>
        <w:rPr>
          <w:bCs/>
          <w:sz w:val="18"/>
          <w:szCs w:val="18"/>
        </w:rPr>
      </w:pPr>
      <w:r w:rsidRPr="0089426C">
        <w:rPr>
          <w:b/>
          <w:bCs/>
          <w:i/>
          <w:sz w:val="18"/>
          <w:szCs w:val="18"/>
        </w:rPr>
        <w:t>пешеходная зона</w:t>
      </w:r>
      <w:r w:rsidRPr="0089426C">
        <w:rPr>
          <w:bCs/>
          <w:sz w:val="18"/>
          <w:szCs w:val="18"/>
        </w:rPr>
        <w:t>: 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p>
    <w:p w:rsidR="0089426C" w:rsidRPr="0089426C" w:rsidRDefault="0089426C" w:rsidP="0089426C">
      <w:pPr>
        <w:ind w:firstLine="851"/>
        <w:jc w:val="both"/>
        <w:rPr>
          <w:bCs/>
          <w:sz w:val="18"/>
          <w:szCs w:val="18"/>
        </w:rPr>
      </w:pPr>
      <w:proofErr w:type="spellStart"/>
      <w:r w:rsidRPr="0089426C">
        <w:rPr>
          <w:b/>
          <w:bCs/>
          <w:i/>
          <w:sz w:val="18"/>
          <w:szCs w:val="18"/>
        </w:rPr>
        <w:t>примагистральная</w:t>
      </w:r>
      <w:proofErr w:type="spellEnd"/>
      <w:r w:rsidRPr="0089426C">
        <w:rPr>
          <w:b/>
          <w:bCs/>
          <w:i/>
          <w:sz w:val="18"/>
          <w:szCs w:val="18"/>
        </w:rPr>
        <w:t xml:space="preserve"> территория: </w:t>
      </w:r>
      <w:r w:rsidRPr="0089426C">
        <w:rPr>
          <w:bCs/>
          <w:sz w:val="18"/>
          <w:szCs w:val="18"/>
        </w:rPr>
        <w:t>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89426C" w:rsidRPr="0089426C" w:rsidRDefault="0089426C" w:rsidP="0089426C">
      <w:pPr>
        <w:ind w:firstLine="851"/>
        <w:jc w:val="both"/>
        <w:rPr>
          <w:bCs/>
          <w:sz w:val="18"/>
          <w:szCs w:val="18"/>
        </w:rPr>
      </w:pPr>
      <w:proofErr w:type="gramStart"/>
      <w:r w:rsidRPr="0089426C">
        <w:rPr>
          <w:b/>
          <w:bCs/>
          <w:i/>
          <w:sz w:val="18"/>
          <w:szCs w:val="18"/>
        </w:rPr>
        <w:t>у</w:t>
      </w:r>
      <w:proofErr w:type="gramEnd"/>
      <w:r w:rsidRPr="0089426C">
        <w:rPr>
          <w:b/>
          <w:bCs/>
          <w:i/>
          <w:sz w:val="18"/>
          <w:szCs w:val="18"/>
        </w:rPr>
        <w:t xml:space="preserve">лица, площадь: </w:t>
      </w:r>
      <w:r w:rsidRPr="0089426C">
        <w:rPr>
          <w:bCs/>
          <w:sz w:val="18"/>
          <w:szCs w:val="18"/>
        </w:rPr>
        <w:t>Территория общего пользования, ограниченная красными линиями улично-дорожной сети города.</w:t>
      </w:r>
    </w:p>
    <w:p w:rsidR="0089426C" w:rsidRPr="0089426C" w:rsidRDefault="0089426C" w:rsidP="0089426C">
      <w:pPr>
        <w:ind w:firstLine="851"/>
        <w:jc w:val="both"/>
        <w:rPr>
          <w:bCs/>
          <w:sz w:val="18"/>
          <w:szCs w:val="18"/>
        </w:rPr>
      </w:pPr>
      <w:r w:rsidRPr="0089426C">
        <w:rPr>
          <w:b/>
          <w:bCs/>
          <w:i/>
          <w:sz w:val="18"/>
          <w:szCs w:val="18"/>
        </w:rPr>
        <w:t xml:space="preserve">улично-дорожная сеть; УДС: </w:t>
      </w:r>
      <w:r w:rsidRPr="0089426C">
        <w:rPr>
          <w:bCs/>
          <w:sz w:val="18"/>
          <w:szCs w:val="18"/>
        </w:rPr>
        <w:t>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89426C" w:rsidRPr="0089426C" w:rsidRDefault="0089426C" w:rsidP="0089426C">
      <w:pPr>
        <w:jc w:val="both"/>
        <w:rPr>
          <w:b/>
          <w:spacing w:val="-6"/>
          <w:sz w:val="18"/>
          <w:szCs w:val="18"/>
        </w:rPr>
      </w:pPr>
    </w:p>
    <w:p w:rsidR="0089426C" w:rsidRPr="0089426C" w:rsidRDefault="0089426C" w:rsidP="0089426C">
      <w:pPr>
        <w:ind w:firstLine="851"/>
        <w:jc w:val="both"/>
        <w:rPr>
          <w:b/>
          <w:spacing w:val="-6"/>
          <w:sz w:val="18"/>
          <w:szCs w:val="18"/>
        </w:rPr>
      </w:pPr>
    </w:p>
    <w:p w:rsidR="0089426C" w:rsidRPr="0089426C" w:rsidRDefault="0089426C" w:rsidP="0089426C">
      <w:pPr>
        <w:ind w:firstLine="851"/>
        <w:jc w:val="both"/>
        <w:rPr>
          <w:b/>
          <w:sz w:val="18"/>
          <w:szCs w:val="18"/>
        </w:rPr>
      </w:pPr>
      <w:r w:rsidRPr="0089426C">
        <w:rPr>
          <w:b/>
          <w:spacing w:val="-6"/>
          <w:sz w:val="18"/>
          <w:szCs w:val="18"/>
        </w:rPr>
        <w:t xml:space="preserve">1. Предельные значения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Сутчевского сельского поселения </w:t>
      </w:r>
      <w:r w:rsidRPr="0089426C">
        <w:rPr>
          <w:b/>
          <w:bCs/>
          <w:sz w:val="18"/>
          <w:szCs w:val="18"/>
        </w:rPr>
        <w:t>Мариинско-Посадского района</w:t>
      </w:r>
    </w:p>
    <w:p w:rsidR="0089426C" w:rsidRPr="0089426C" w:rsidRDefault="0089426C" w:rsidP="0089426C">
      <w:pPr>
        <w:ind w:firstLine="851"/>
        <w:jc w:val="both"/>
        <w:rPr>
          <w:sz w:val="18"/>
          <w:szCs w:val="18"/>
        </w:rPr>
      </w:pPr>
      <w:proofErr w:type="gramStart"/>
      <w:r w:rsidRPr="0089426C">
        <w:rPr>
          <w:sz w:val="18"/>
          <w:szCs w:val="18"/>
        </w:rPr>
        <w:t xml:space="preserve">Предельные значения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муниципальных образований Чувашской Республики установлены исходя из текущей </w:t>
      </w:r>
      <w:r w:rsidRPr="0089426C">
        <w:rPr>
          <w:sz w:val="18"/>
          <w:szCs w:val="18"/>
        </w:rPr>
        <w:lastRenderedPageBreak/>
        <w:t>обеспеченности муниципальных образований Сутчевского сельского поселения Мариинско-Посадского района объектами местного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региона, демографической</w:t>
      </w:r>
      <w:proofErr w:type="gramEnd"/>
      <w:r w:rsidRPr="0089426C">
        <w:rPr>
          <w:sz w:val="18"/>
          <w:szCs w:val="18"/>
        </w:rPr>
        <w:t xml:space="preserve"> ситуации и уровня жизни населения.</w:t>
      </w:r>
    </w:p>
    <w:p w:rsidR="0089426C" w:rsidRPr="0089426C" w:rsidRDefault="0089426C" w:rsidP="0089426C">
      <w:pPr>
        <w:ind w:firstLine="851"/>
        <w:jc w:val="both"/>
        <w:rPr>
          <w:sz w:val="18"/>
          <w:szCs w:val="18"/>
        </w:rPr>
      </w:pPr>
      <w:r w:rsidRPr="0089426C">
        <w:rPr>
          <w:sz w:val="18"/>
          <w:szCs w:val="18"/>
        </w:rPr>
        <w:t>Обоснование предельных значений расчетных показателей, принятых в основной части МНГП, приведено в части 2 настоящего документа.</w:t>
      </w:r>
    </w:p>
    <w:p w:rsidR="0089426C" w:rsidRPr="0089426C" w:rsidRDefault="0089426C" w:rsidP="0089426C">
      <w:pPr>
        <w:ind w:firstLine="851"/>
        <w:jc w:val="both"/>
        <w:rPr>
          <w:sz w:val="18"/>
          <w:szCs w:val="18"/>
        </w:rPr>
      </w:pPr>
    </w:p>
    <w:p w:rsidR="0089426C" w:rsidRPr="0089426C" w:rsidRDefault="0089426C" w:rsidP="0089426C">
      <w:pPr>
        <w:ind w:firstLine="851"/>
        <w:jc w:val="both"/>
        <w:rPr>
          <w:sz w:val="18"/>
          <w:szCs w:val="18"/>
        </w:rPr>
      </w:pPr>
    </w:p>
    <w:p w:rsidR="0089426C" w:rsidRPr="0089426C" w:rsidRDefault="0089426C" w:rsidP="0089426C">
      <w:pPr>
        <w:shd w:val="clear" w:color="auto" w:fill="C4BC96"/>
        <w:ind w:firstLine="851"/>
        <w:jc w:val="both"/>
        <w:rPr>
          <w:sz w:val="18"/>
          <w:szCs w:val="18"/>
        </w:rPr>
      </w:pPr>
      <w:r w:rsidRPr="0089426C">
        <w:rPr>
          <w:b/>
          <w:sz w:val="18"/>
          <w:szCs w:val="18"/>
        </w:rPr>
        <w:t>1.1.</w:t>
      </w:r>
      <w:r w:rsidRPr="0089426C">
        <w:rPr>
          <w:sz w:val="18"/>
          <w:szCs w:val="18"/>
        </w:rPr>
        <w:t xml:space="preserve"> </w:t>
      </w:r>
      <w:r w:rsidRPr="0089426C">
        <w:rPr>
          <w:b/>
          <w:sz w:val="18"/>
          <w:szCs w:val="18"/>
        </w:rPr>
        <w:t xml:space="preserve">Предельные значения расчетных показателей для объектов местного значения в области </w:t>
      </w:r>
      <w:proofErr w:type="spellStart"/>
      <w:r w:rsidRPr="0089426C">
        <w:rPr>
          <w:b/>
          <w:sz w:val="18"/>
          <w:szCs w:val="18"/>
        </w:rPr>
        <w:t>электро</w:t>
      </w:r>
      <w:proofErr w:type="spellEnd"/>
      <w:r w:rsidRPr="0089426C">
        <w:rPr>
          <w:b/>
          <w:sz w:val="18"/>
          <w:szCs w:val="18"/>
        </w:rPr>
        <w:t>-, тепл</w:t>
      </w:r>
      <w:proofErr w:type="gramStart"/>
      <w:r w:rsidRPr="0089426C">
        <w:rPr>
          <w:b/>
          <w:sz w:val="18"/>
          <w:szCs w:val="18"/>
        </w:rPr>
        <w:t>о-</w:t>
      </w:r>
      <w:proofErr w:type="gramEnd"/>
      <w:r w:rsidRPr="0089426C">
        <w:rPr>
          <w:b/>
          <w:sz w:val="18"/>
          <w:szCs w:val="18"/>
        </w:rPr>
        <w:t xml:space="preserve">, </w:t>
      </w:r>
      <w:proofErr w:type="spellStart"/>
      <w:r w:rsidRPr="0089426C">
        <w:rPr>
          <w:b/>
          <w:sz w:val="18"/>
          <w:szCs w:val="18"/>
        </w:rPr>
        <w:t>газо</w:t>
      </w:r>
      <w:proofErr w:type="spellEnd"/>
      <w:r w:rsidRPr="0089426C">
        <w:rPr>
          <w:b/>
          <w:sz w:val="18"/>
          <w:szCs w:val="18"/>
        </w:rPr>
        <w:t>-, водоснабжения и водоотведения</w:t>
      </w:r>
    </w:p>
    <w:p w:rsidR="0089426C" w:rsidRPr="0089426C" w:rsidRDefault="0089426C" w:rsidP="0089426C">
      <w:pPr>
        <w:ind w:firstLine="851"/>
        <w:jc w:val="both"/>
        <w:rPr>
          <w:sz w:val="18"/>
          <w:szCs w:val="18"/>
        </w:rPr>
      </w:pPr>
    </w:p>
    <w:p w:rsidR="0089426C" w:rsidRPr="0089426C" w:rsidRDefault="0089426C" w:rsidP="0089426C">
      <w:pPr>
        <w:ind w:firstLine="851"/>
        <w:jc w:val="center"/>
        <w:rPr>
          <w:sz w:val="18"/>
          <w:szCs w:val="18"/>
        </w:rPr>
      </w:pPr>
      <w:r w:rsidRPr="0089426C">
        <w:rPr>
          <w:sz w:val="18"/>
          <w:szCs w:val="18"/>
        </w:rPr>
        <w:t>Таблица 1.1.1. Предельные значения расчетных показателей объектов,</w:t>
      </w:r>
    </w:p>
    <w:p w:rsidR="0089426C" w:rsidRPr="0089426C" w:rsidRDefault="0089426C" w:rsidP="0089426C">
      <w:pPr>
        <w:ind w:firstLine="851"/>
        <w:jc w:val="center"/>
        <w:rPr>
          <w:sz w:val="18"/>
          <w:szCs w:val="18"/>
        </w:rPr>
      </w:pPr>
      <w:proofErr w:type="gramStart"/>
      <w:r w:rsidRPr="0089426C">
        <w:rPr>
          <w:sz w:val="18"/>
          <w:szCs w:val="18"/>
        </w:rPr>
        <w:t>относящихся</w:t>
      </w:r>
      <w:proofErr w:type="gramEnd"/>
      <w:r w:rsidRPr="0089426C">
        <w:rPr>
          <w:sz w:val="18"/>
          <w:szCs w:val="18"/>
        </w:rPr>
        <w:t xml:space="preserve"> к области электроснабжения (уровень обеспеченности)</w:t>
      </w:r>
    </w:p>
    <w:tbl>
      <w:tblPr>
        <w:tblW w:w="9394"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574"/>
        <w:gridCol w:w="3962"/>
        <w:gridCol w:w="1560"/>
        <w:gridCol w:w="236"/>
        <w:gridCol w:w="765"/>
        <w:gridCol w:w="766"/>
        <w:gridCol w:w="765"/>
        <w:gridCol w:w="728"/>
        <w:gridCol w:w="38"/>
      </w:tblGrid>
      <w:tr w:rsidR="0089426C" w:rsidRPr="0089426C" w:rsidTr="0089426C">
        <w:trPr>
          <w:gridAfter w:val="1"/>
          <w:wAfter w:w="38" w:type="dxa"/>
          <w:trHeight w:val="778"/>
        </w:trPr>
        <w:tc>
          <w:tcPr>
            <w:tcW w:w="574" w:type="dxa"/>
            <w:vMerge w:val="restart"/>
            <w:tcBorders>
              <w:top w:val="single" w:sz="12" w:space="0" w:color="595959"/>
            </w:tcBorders>
            <w:shd w:val="clear" w:color="auto" w:fill="FFFFFF"/>
            <w:vAlign w:val="center"/>
          </w:tcPr>
          <w:p w:rsidR="0089426C" w:rsidRPr="0089426C" w:rsidRDefault="0089426C" w:rsidP="0089426C">
            <w:pPr>
              <w:jc w:val="center"/>
              <w:rPr>
                <w:b/>
                <w:color w:val="000000"/>
                <w:sz w:val="18"/>
                <w:szCs w:val="18"/>
              </w:rPr>
            </w:pPr>
            <w:r w:rsidRPr="0089426C">
              <w:rPr>
                <w:b/>
                <w:color w:val="000000"/>
                <w:sz w:val="18"/>
                <w:szCs w:val="18"/>
              </w:rPr>
              <w:t>№</w:t>
            </w:r>
          </w:p>
          <w:p w:rsidR="0089426C" w:rsidRPr="0089426C" w:rsidRDefault="0089426C" w:rsidP="0089426C">
            <w:pPr>
              <w:jc w:val="center"/>
              <w:rPr>
                <w:b/>
                <w:color w:val="000000"/>
                <w:sz w:val="18"/>
                <w:szCs w:val="18"/>
              </w:rPr>
            </w:pPr>
            <w:proofErr w:type="spellStart"/>
            <w:r w:rsidRPr="0089426C">
              <w:rPr>
                <w:b/>
                <w:color w:val="000000"/>
                <w:sz w:val="18"/>
                <w:szCs w:val="18"/>
              </w:rPr>
              <w:t>пп</w:t>
            </w:r>
            <w:proofErr w:type="spellEnd"/>
          </w:p>
        </w:tc>
        <w:tc>
          <w:tcPr>
            <w:tcW w:w="3962" w:type="dxa"/>
            <w:vMerge w:val="restart"/>
            <w:tcBorders>
              <w:top w:val="single" w:sz="12" w:space="0" w:color="595959"/>
            </w:tcBorders>
            <w:shd w:val="clear" w:color="auto" w:fill="FFFFFF"/>
            <w:vAlign w:val="center"/>
          </w:tcPr>
          <w:p w:rsidR="0089426C" w:rsidRPr="0089426C" w:rsidRDefault="0089426C" w:rsidP="0089426C">
            <w:pPr>
              <w:jc w:val="center"/>
              <w:rPr>
                <w:b/>
                <w:color w:val="000000"/>
                <w:sz w:val="18"/>
                <w:szCs w:val="18"/>
              </w:rPr>
            </w:pPr>
            <w:r w:rsidRPr="0089426C">
              <w:rPr>
                <w:b/>
                <w:color w:val="000000"/>
                <w:sz w:val="18"/>
                <w:szCs w:val="18"/>
              </w:rPr>
              <w:t>Наименование объекта</w:t>
            </w:r>
          </w:p>
          <w:p w:rsidR="0089426C" w:rsidRPr="0089426C" w:rsidRDefault="0089426C" w:rsidP="0089426C">
            <w:pPr>
              <w:jc w:val="center"/>
              <w:rPr>
                <w:b/>
                <w:color w:val="000000"/>
                <w:sz w:val="18"/>
                <w:szCs w:val="18"/>
              </w:rPr>
            </w:pPr>
            <w:r w:rsidRPr="0089426C">
              <w:rPr>
                <w:b/>
                <w:color w:val="000000"/>
                <w:sz w:val="18"/>
                <w:szCs w:val="18"/>
              </w:rPr>
              <w:t>(Наименование ресурса) *</w:t>
            </w:r>
          </w:p>
        </w:tc>
        <w:tc>
          <w:tcPr>
            <w:tcW w:w="4820" w:type="dxa"/>
            <w:gridSpan w:val="6"/>
            <w:tcBorders>
              <w:top w:val="single" w:sz="12" w:space="0" w:color="595959"/>
            </w:tcBorders>
            <w:shd w:val="clear" w:color="auto" w:fill="FFFFFF"/>
            <w:vAlign w:val="center"/>
          </w:tcPr>
          <w:p w:rsidR="0089426C" w:rsidRPr="0089426C" w:rsidRDefault="0089426C" w:rsidP="0089426C">
            <w:pPr>
              <w:jc w:val="center"/>
              <w:rPr>
                <w:b/>
                <w:color w:val="000000"/>
                <w:sz w:val="18"/>
                <w:szCs w:val="18"/>
              </w:rPr>
            </w:pPr>
            <w:r w:rsidRPr="0089426C">
              <w:rPr>
                <w:b/>
                <w:color w:val="000000"/>
                <w:sz w:val="18"/>
                <w:szCs w:val="18"/>
              </w:rPr>
              <w:t xml:space="preserve">Показатель минимально </w:t>
            </w:r>
            <w:proofErr w:type="gramStart"/>
            <w:r w:rsidRPr="0089426C">
              <w:rPr>
                <w:b/>
                <w:color w:val="000000"/>
                <w:sz w:val="18"/>
                <w:szCs w:val="18"/>
              </w:rPr>
              <w:t>допустимого</w:t>
            </w:r>
            <w:proofErr w:type="gramEnd"/>
            <w:r w:rsidRPr="0089426C">
              <w:rPr>
                <w:b/>
                <w:color w:val="000000"/>
                <w:sz w:val="18"/>
                <w:szCs w:val="18"/>
              </w:rPr>
              <w:t xml:space="preserve"> </w:t>
            </w:r>
          </w:p>
          <w:p w:rsidR="0089426C" w:rsidRPr="0089426C" w:rsidRDefault="0089426C" w:rsidP="0089426C">
            <w:pPr>
              <w:jc w:val="center"/>
              <w:rPr>
                <w:b/>
                <w:color w:val="000000"/>
                <w:sz w:val="18"/>
                <w:szCs w:val="18"/>
              </w:rPr>
            </w:pPr>
            <w:r w:rsidRPr="0089426C">
              <w:rPr>
                <w:b/>
                <w:color w:val="000000"/>
                <w:sz w:val="18"/>
                <w:szCs w:val="18"/>
              </w:rPr>
              <w:t>уровня обеспеченности</w:t>
            </w:r>
          </w:p>
        </w:tc>
      </w:tr>
      <w:tr w:rsidR="0089426C" w:rsidRPr="0089426C" w:rsidTr="0089426C">
        <w:trPr>
          <w:gridAfter w:val="1"/>
          <w:wAfter w:w="38" w:type="dxa"/>
          <w:trHeight w:val="606"/>
        </w:trPr>
        <w:tc>
          <w:tcPr>
            <w:tcW w:w="574" w:type="dxa"/>
            <w:vMerge/>
            <w:tcBorders>
              <w:bottom w:val="single" w:sz="12" w:space="0" w:color="595959"/>
            </w:tcBorders>
            <w:shd w:val="clear" w:color="auto" w:fill="FFFFFF"/>
            <w:vAlign w:val="center"/>
          </w:tcPr>
          <w:p w:rsidR="0089426C" w:rsidRPr="0089426C" w:rsidRDefault="0089426C" w:rsidP="0089426C">
            <w:pPr>
              <w:jc w:val="center"/>
              <w:rPr>
                <w:b/>
                <w:color w:val="000000"/>
                <w:sz w:val="18"/>
                <w:szCs w:val="18"/>
              </w:rPr>
            </w:pPr>
          </w:p>
        </w:tc>
        <w:tc>
          <w:tcPr>
            <w:tcW w:w="3962" w:type="dxa"/>
            <w:vMerge/>
            <w:tcBorders>
              <w:bottom w:val="single" w:sz="12" w:space="0" w:color="595959"/>
            </w:tcBorders>
            <w:shd w:val="clear" w:color="auto" w:fill="FFFFFF"/>
            <w:vAlign w:val="center"/>
          </w:tcPr>
          <w:p w:rsidR="0089426C" w:rsidRPr="0089426C" w:rsidRDefault="0089426C" w:rsidP="0089426C">
            <w:pPr>
              <w:jc w:val="center"/>
              <w:rPr>
                <w:b/>
                <w:color w:val="000000"/>
                <w:sz w:val="18"/>
                <w:szCs w:val="18"/>
              </w:rPr>
            </w:pPr>
          </w:p>
        </w:tc>
        <w:tc>
          <w:tcPr>
            <w:tcW w:w="1560" w:type="dxa"/>
            <w:tcBorders>
              <w:bottom w:val="single" w:sz="12" w:space="0" w:color="595959"/>
            </w:tcBorders>
            <w:shd w:val="clear" w:color="auto" w:fill="FFFFFF"/>
            <w:vAlign w:val="center"/>
          </w:tcPr>
          <w:p w:rsidR="0089426C" w:rsidRPr="0089426C" w:rsidRDefault="0089426C" w:rsidP="0089426C">
            <w:pPr>
              <w:jc w:val="center"/>
              <w:rPr>
                <w:b/>
                <w:color w:val="000000"/>
                <w:sz w:val="18"/>
                <w:szCs w:val="18"/>
              </w:rPr>
            </w:pPr>
            <w:r w:rsidRPr="0089426C">
              <w:rPr>
                <w:b/>
                <w:color w:val="000000"/>
                <w:sz w:val="18"/>
                <w:szCs w:val="18"/>
              </w:rPr>
              <w:t xml:space="preserve">Единица </w:t>
            </w:r>
          </w:p>
          <w:p w:rsidR="0089426C" w:rsidRPr="0089426C" w:rsidRDefault="0089426C" w:rsidP="0089426C">
            <w:pPr>
              <w:jc w:val="center"/>
              <w:rPr>
                <w:b/>
                <w:color w:val="000000"/>
                <w:sz w:val="18"/>
                <w:szCs w:val="18"/>
              </w:rPr>
            </w:pPr>
            <w:r w:rsidRPr="0089426C">
              <w:rPr>
                <w:b/>
                <w:color w:val="000000"/>
                <w:sz w:val="18"/>
                <w:szCs w:val="18"/>
              </w:rPr>
              <w:t>измерения</w:t>
            </w:r>
          </w:p>
        </w:tc>
        <w:tc>
          <w:tcPr>
            <w:tcW w:w="3260" w:type="dxa"/>
            <w:gridSpan w:val="5"/>
            <w:tcBorders>
              <w:bottom w:val="single" w:sz="12" w:space="0" w:color="595959"/>
            </w:tcBorders>
            <w:shd w:val="clear" w:color="auto" w:fill="FFFFFF"/>
            <w:vAlign w:val="center"/>
          </w:tcPr>
          <w:p w:rsidR="0089426C" w:rsidRPr="0089426C" w:rsidRDefault="0089426C" w:rsidP="0089426C">
            <w:pPr>
              <w:jc w:val="center"/>
              <w:rPr>
                <w:b/>
                <w:color w:val="000000"/>
                <w:sz w:val="18"/>
                <w:szCs w:val="18"/>
              </w:rPr>
            </w:pPr>
            <w:r w:rsidRPr="0089426C">
              <w:rPr>
                <w:b/>
                <w:color w:val="000000"/>
                <w:sz w:val="18"/>
                <w:szCs w:val="18"/>
              </w:rPr>
              <w:t>Величина</w:t>
            </w:r>
          </w:p>
        </w:tc>
      </w:tr>
      <w:tr w:rsidR="0089426C" w:rsidRPr="0089426C" w:rsidTr="0089426C">
        <w:trPr>
          <w:gridAfter w:val="1"/>
          <w:wAfter w:w="38" w:type="dxa"/>
          <w:trHeight w:val="1002"/>
        </w:trPr>
        <w:tc>
          <w:tcPr>
            <w:tcW w:w="574" w:type="dxa"/>
            <w:vMerge w:val="restart"/>
            <w:tcBorders>
              <w:top w:val="single" w:sz="12" w:space="0" w:color="595959"/>
            </w:tcBorders>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1.</w:t>
            </w:r>
          </w:p>
        </w:tc>
        <w:tc>
          <w:tcPr>
            <w:tcW w:w="3962" w:type="dxa"/>
            <w:vMerge w:val="restart"/>
            <w:tcBorders>
              <w:top w:val="single" w:sz="12" w:space="0" w:color="595959"/>
            </w:tcBorders>
            <w:shd w:val="clear" w:color="auto" w:fill="FFFFFF"/>
            <w:vAlign w:val="center"/>
          </w:tcPr>
          <w:p w:rsidR="0089426C" w:rsidRPr="0089426C" w:rsidRDefault="0089426C" w:rsidP="0089426C">
            <w:pPr>
              <w:jc w:val="both"/>
              <w:rPr>
                <w:color w:val="000000"/>
                <w:sz w:val="18"/>
                <w:szCs w:val="18"/>
              </w:rPr>
            </w:pPr>
            <w:r w:rsidRPr="0089426C">
              <w:rPr>
                <w:color w:val="000000"/>
                <w:sz w:val="18"/>
                <w:szCs w:val="18"/>
              </w:rP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560" w:type="dxa"/>
            <w:vMerge w:val="restart"/>
            <w:tcBorders>
              <w:top w:val="single" w:sz="12" w:space="0" w:color="595959"/>
            </w:tcBorders>
            <w:shd w:val="clear" w:color="auto" w:fill="FFFFFF"/>
            <w:vAlign w:val="center"/>
          </w:tcPr>
          <w:p w:rsidR="0089426C" w:rsidRPr="0089426C" w:rsidRDefault="0089426C" w:rsidP="0089426C">
            <w:pPr>
              <w:autoSpaceDE w:val="0"/>
              <w:autoSpaceDN w:val="0"/>
              <w:adjustRightInd w:val="0"/>
              <w:jc w:val="center"/>
              <w:rPr>
                <w:color w:val="000000"/>
                <w:sz w:val="18"/>
                <w:szCs w:val="18"/>
                <w:lang w:eastAsia="en-US"/>
              </w:rPr>
            </w:pPr>
            <w:proofErr w:type="spellStart"/>
            <w:r w:rsidRPr="0089426C">
              <w:rPr>
                <w:color w:val="000000"/>
                <w:sz w:val="18"/>
                <w:szCs w:val="18"/>
                <w:lang w:eastAsia="en-US"/>
              </w:rPr>
              <w:t>кВт</w:t>
            </w:r>
            <w:proofErr w:type="gramStart"/>
            <w:r w:rsidRPr="0089426C">
              <w:rPr>
                <w:color w:val="000000"/>
                <w:sz w:val="18"/>
                <w:szCs w:val="18"/>
                <w:lang w:eastAsia="en-US"/>
              </w:rPr>
              <w:t>.ч</w:t>
            </w:r>
            <w:proofErr w:type="spellEnd"/>
            <w:proofErr w:type="gramEnd"/>
            <w:r w:rsidRPr="0089426C">
              <w:rPr>
                <w:color w:val="000000"/>
                <w:sz w:val="18"/>
                <w:szCs w:val="18"/>
                <w:lang w:eastAsia="en-US"/>
              </w:rPr>
              <w:t xml:space="preserve"> в месяц на чел.</w:t>
            </w:r>
          </w:p>
        </w:tc>
        <w:tc>
          <w:tcPr>
            <w:tcW w:w="3260" w:type="dxa"/>
            <w:gridSpan w:val="5"/>
            <w:tcBorders>
              <w:top w:val="single" w:sz="12" w:space="0" w:color="595959"/>
            </w:tcBorders>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При количестве проживающих, чел.</w:t>
            </w:r>
          </w:p>
        </w:tc>
      </w:tr>
      <w:tr w:rsidR="0089426C" w:rsidRPr="0089426C" w:rsidTr="0089426C">
        <w:trPr>
          <w:trHeight w:val="255"/>
        </w:trPr>
        <w:tc>
          <w:tcPr>
            <w:tcW w:w="574" w:type="dxa"/>
            <w:vMerge/>
            <w:shd w:val="clear" w:color="auto" w:fill="FFFFFF"/>
            <w:vAlign w:val="center"/>
          </w:tcPr>
          <w:p w:rsidR="0089426C" w:rsidRPr="0089426C" w:rsidRDefault="0089426C" w:rsidP="0089426C">
            <w:pPr>
              <w:jc w:val="center"/>
              <w:rPr>
                <w:b/>
                <w:color w:val="000000"/>
                <w:sz w:val="18"/>
                <w:szCs w:val="18"/>
              </w:rPr>
            </w:pPr>
          </w:p>
        </w:tc>
        <w:tc>
          <w:tcPr>
            <w:tcW w:w="3962" w:type="dxa"/>
            <w:vMerge/>
            <w:shd w:val="clear" w:color="auto" w:fill="FFFFFF"/>
            <w:vAlign w:val="center"/>
          </w:tcPr>
          <w:p w:rsidR="0089426C" w:rsidRPr="0089426C" w:rsidRDefault="0089426C" w:rsidP="0089426C">
            <w:pPr>
              <w:rPr>
                <w:color w:val="000000"/>
                <w:sz w:val="18"/>
                <w:szCs w:val="18"/>
              </w:rPr>
            </w:pPr>
          </w:p>
        </w:tc>
        <w:tc>
          <w:tcPr>
            <w:tcW w:w="1560" w:type="dxa"/>
            <w:vMerge/>
            <w:shd w:val="clear" w:color="auto" w:fill="FFFFFF"/>
            <w:vAlign w:val="center"/>
          </w:tcPr>
          <w:p w:rsidR="0089426C" w:rsidRPr="0089426C" w:rsidRDefault="0089426C" w:rsidP="0089426C">
            <w:pPr>
              <w:autoSpaceDE w:val="0"/>
              <w:autoSpaceDN w:val="0"/>
              <w:adjustRightInd w:val="0"/>
              <w:jc w:val="center"/>
              <w:rPr>
                <w:color w:val="000000"/>
                <w:sz w:val="18"/>
                <w:szCs w:val="18"/>
                <w:lang w:eastAsia="en-US"/>
              </w:rPr>
            </w:pPr>
          </w:p>
        </w:tc>
        <w:tc>
          <w:tcPr>
            <w:tcW w:w="236"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1</w:t>
            </w:r>
          </w:p>
        </w:tc>
        <w:tc>
          <w:tcPr>
            <w:tcW w:w="765"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2</w:t>
            </w:r>
          </w:p>
        </w:tc>
        <w:tc>
          <w:tcPr>
            <w:tcW w:w="766"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3</w:t>
            </w:r>
          </w:p>
        </w:tc>
        <w:tc>
          <w:tcPr>
            <w:tcW w:w="765"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4</w:t>
            </w:r>
          </w:p>
        </w:tc>
        <w:tc>
          <w:tcPr>
            <w:tcW w:w="766" w:type="dxa"/>
            <w:gridSpan w:val="2"/>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5 и более</w:t>
            </w:r>
          </w:p>
        </w:tc>
      </w:tr>
      <w:tr w:rsidR="0089426C" w:rsidRPr="0089426C" w:rsidTr="0089426C">
        <w:trPr>
          <w:trHeight w:val="284"/>
        </w:trPr>
        <w:tc>
          <w:tcPr>
            <w:tcW w:w="574"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1.1</w:t>
            </w:r>
          </w:p>
        </w:tc>
        <w:tc>
          <w:tcPr>
            <w:tcW w:w="3962" w:type="dxa"/>
            <w:shd w:val="clear" w:color="auto" w:fill="FFFFFF"/>
            <w:vAlign w:val="center"/>
          </w:tcPr>
          <w:p w:rsidR="0089426C" w:rsidRPr="0089426C" w:rsidRDefault="0089426C" w:rsidP="0089426C">
            <w:pPr>
              <w:rPr>
                <w:color w:val="000000"/>
                <w:sz w:val="18"/>
                <w:szCs w:val="18"/>
              </w:rPr>
            </w:pPr>
            <w:r w:rsidRPr="0089426C">
              <w:rPr>
                <w:color w:val="000000"/>
                <w:sz w:val="18"/>
                <w:szCs w:val="18"/>
              </w:rPr>
              <w:t>1 комната</w:t>
            </w:r>
          </w:p>
        </w:tc>
        <w:tc>
          <w:tcPr>
            <w:tcW w:w="1560" w:type="dxa"/>
            <w:shd w:val="clear" w:color="auto" w:fill="FFFFFF"/>
            <w:vAlign w:val="center"/>
          </w:tcPr>
          <w:p w:rsidR="0089426C" w:rsidRPr="0089426C" w:rsidRDefault="0089426C" w:rsidP="0089426C">
            <w:pPr>
              <w:autoSpaceDE w:val="0"/>
              <w:autoSpaceDN w:val="0"/>
              <w:adjustRightInd w:val="0"/>
              <w:jc w:val="center"/>
              <w:rPr>
                <w:color w:val="000000"/>
                <w:sz w:val="18"/>
                <w:szCs w:val="18"/>
                <w:lang w:eastAsia="en-US"/>
              </w:rPr>
            </w:pPr>
            <w:proofErr w:type="spellStart"/>
            <w:r w:rsidRPr="0089426C">
              <w:rPr>
                <w:color w:val="000000"/>
                <w:sz w:val="18"/>
                <w:szCs w:val="18"/>
                <w:lang w:eastAsia="en-US"/>
              </w:rPr>
              <w:t>кВт</w:t>
            </w:r>
            <w:proofErr w:type="gramStart"/>
            <w:r w:rsidRPr="0089426C">
              <w:rPr>
                <w:color w:val="000000"/>
                <w:sz w:val="18"/>
                <w:szCs w:val="18"/>
                <w:lang w:eastAsia="en-US"/>
              </w:rPr>
              <w:t>.ч</w:t>
            </w:r>
            <w:proofErr w:type="spellEnd"/>
            <w:proofErr w:type="gramEnd"/>
            <w:r w:rsidRPr="0089426C">
              <w:rPr>
                <w:color w:val="000000"/>
                <w:sz w:val="18"/>
                <w:szCs w:val="18"/>
                <w:lang w:eastAsia="en-US"/>
              </w:rPr>
              <w:t xml:space="preserve"> в месяц на чел.</w:t>
            </w:r>
          </w:p>
        </w:tc>
        <w:tc>
          <w:tcPr>
            <w:tcW w:w="236" w:type="dxa"/>
            <w:shd w:val="clear" w:color="auto" w:fill="FFFFFF"/>
          </w:tcPr>
          <w:p w:rsidR="0089426C" w:rsidRPr="0089426C" w:rsidRDefault="0089426C" w:rsidP="0089426C">
            <w:pPr>
              <w:ind w:right="-57"/>
              <w:jc w:val="center"/>
              <w:rPr>
                <w:sz w:val="18"/>
                <w:szCs w:val="18"/>
              </w:rPr>
            </w:pPr>
            <w:r w:rsidRPr="0089426C">
              <w:rPr>
                <w:sz w:val="18"/>
                <w:szCs w:val="18"/>
              </w:rPr>
              <w:t>74</w:t>
            </w:r>
          </w:p>
        </w:tc>
        <w:tc>
          <w:tcPr>
            <w:tcW w:w="765" w:type="dxa"/>
            <w:shd w:val="clear" w:color="auto" w:fill="FFFFFF"/>
          </w:tcPr>
          <w:p w:rsidR="0089426C" w:rsidRPr="0089426C" w:rsidRDefault="0089426C" w:rsidP="0089426C">
            <w:pPr>
              <w:ind w:right="-57"/>
              <w:jc w:val="center"/>
              <w:rPr>
                <w:sz w:val="18"/>
                <w:szCs w:val="18"/>
              </w:rPr>
            </w:pPr>
            <w:r w:rsidRPr="0089426C">
              <w:rPr>
                <w:sz w:val="18"/>
                <w:szCs w:val="18"/>
              </w:rPr>
              <w:t>46</w:t>
            </w:r>
          </w:p>
        </w:tc>
        <w:tc>
          <w:tcPr>
            <w:tcW w:w="766" w:type="dxa"/>
            <w:shd w:val="clear" w:color="auto" w:fill="FFFFFF"/>
          </w:tcPr>
          <w:p w:rsidR="0089426C" w:rsidRPr="0089426C" w:rsidRDefault="0089426C" w:rsidP="0089426C">
            <w:pPr>
              <w:ind w:right="-57"/>
              <w:jc w:val="center"/>
              <w:rPr>
                <w:sz w:val="18"/>
                <w:szCs w:val="18"/>
              </w:rPr>
            </w:pPr>
            <w:r w:rsidRPr="0089426C">
              <w:rPr>
                <w:sz w:val="18"/>
                <w:szCs w:val="18"/>
              </w:rPr>
              <w:t>36</w:t>
            </w:r>
          </w:p>
        </w:tc>
        <w:tc>
          <w:tcPr>
            <w:tcW w:w="765" w:type="dxa"/>
            <w:shd w:val="clear" w:color="auto" w:fill="FFFFFF"/>
          </w:tcPr>
          <w:p w:rsidR="0089426C" w:rsidRPr="0089426C" w:rsidRDefault="0089426C" w:rsidP="0089426C">
            <w:pPr>
              <w:ind w:right="-57"/>
              <w:jc w:val="center"/>
              <w:rPr>
                <w:sz w:val="18"/>
                <w:szCs w:val="18"/>
              </w:rPr>
            </w:pPr>
            <w:r w:rsidRPr="0089426C">
              <w:rPr>
                <w:sz w:val="18"/>
                <w:szCs w:val="18"/>
              </w:rPr>
              <w:t>29</w:t>
            </w:r>
          </w:p>
        </w:tc>
        <w:tc>
          <w:tcPr>
            <w:tcW w:w="766" w:type="dxa"/>
            <w:gridSpan w:val="2"/>
            <w:shd w:val="clear" w:color="auto" w:fill="FFFFFF"/>
          </w:tcPr>
          <w:p w:rsidR="0089426C" w:rsidRPr="0089426C" w:rsidRDefault="0089426C" w:rsidP="0089426C">
            <w:pPr>
              <w:ind w:right="-57"/>
              <w:jc w:val="center"/>
              <w:rPr>
                <w:sz w:val="18"/>
                <w:szCs w:val="18"/>
              </w:rPr>
            </w:pPr>
            <w:r w:rsidRPr="0089426C">
              <w:rPr>
                <w:sz w:val="18"/>
                <w:szCs w:val="18"/>
              </w:rPr>
              <w:t>25</w:t>
            </w:r>
          </w:p>
        </w:tc>
      </w:tr>
      <w:tr w:rsidR="0089426C" w:rsidRPr="0089426C" w:rsidTr="0089426C">
        <w:trPr>
          <w:trHeight w:val="276"/>
        </w:trPr>
        <w:tc>
          <w:tcPr>
            <w:tcW w:w="574"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1.2</w:t>
            </w:r>
          </w:p>
        </w:tc>
        <w:tc>
          <w:tcPr>
            <w:tcW w:w="3962" w:type="dxa"/>
            <w:shd w:val="clear" w:color="auto" w:fill="FFFFFF"/>
            <w:vAlign w:val="center"/>
          </w:tcPr>
          <w:p w:rsidR="0089426C" w:rsidRPr="0089426C" w:rsidRDefault="0089426C" w:rsidP="0089426C">
            <w:pPr>
              <w:rPr>
                <w:color w:val="000000"/>
                <w:sz w:val="18"/>
                <w:szCs w:val="18"/>
              </w:rPr>
            </w:pPr>
            <w:r w:rsidRPr="0089426C">
              <w:rPr>
                <w:color w:val="000000"/>
                <w:sz w:val="18"/>
                <w:szCs w:val="18"/>
              </w:rPr>
              <w:t>2 комнаты</w:t>
            </w:r>
          </w:p>
        </w:tc>
        <w:tc>
          <w:tcPr>
            <w:tcW w:w="1560" w:type="dxa"/>
            <w:shd w:val="clear" w:color="auto" w:fill="FFFFFF"/>
            <w:vAlign w:val="center"/>
          </w:tcPr>
          <w:p w:rsidR="0089426C" w:rsidRPr="0089426C" w:rsidRDefault="0089426C" w:rsidP="0089426C">
            <w:pPr>
              <w:autoSpaceDE w:val="0"/>
              <w:autoSpaceDN w:val="0"/>
              <w:adjustRightInd w:val="0"/>
              <w:jc w:val="center"/>
              <w:rPr>
                <w:color w:val="000000"/>
                <w:sz w:val="18"/>
                <w:szCs w:val="18"/>
                <w:lang w:eastAsia="en-US"/>
              </w:rPr>
            </w:pPr>
            <w:proofErr w:type="spellStart"/>
            <w:r w:rsidRPr="0089426C">
              <w:rPr>
                <w:color w:val="000000"/>
                <w:sz w:val="18"/>
                <w:szCs w:val="18"/>
                <w:lang w:eastAsia="en-US"/>
              </w:rPr>
              <w:t>кВт</w:t>
            </w:r>
            <w:proofErr w:type="gramStart"/>
            <w:r w:rsidRPr="0089426C">
              <w:rPr>
                <w:color w:val="000000"/>
                <w:sz w:val="18"/>
                <w:szCs w:val="18"/>
                <w:lang w:eastAsia="en-US"/>
              </w:rPr>
              <w:t>.ч</w:t>
            </w:r>
            <w:proofErr w:type="spellEnd"/>
            <w:proofErr w:type="gramEnd"/>
            <w:r w:rsidRPr="0089426C">
              <w:rPr>
                <w:color w:val="000000"/>
                <w:sz w:val="18"/>
                <w:szCs w:val="18"/>
                <w:lang w:eastAsia="en-US"/>
              </w:rPr>
              <w:t xml:space="preserve"> в месяц на чел.</w:t>
            </w:r>
          </w:p>
        </w:tc>
        <w:tc>
          <w:tcPr>
            <w:tcW w:w="236" w:type="dxa"/>
            <w:shd w:val="clear" w:color="auto" w:fill="FFFFFF"/>
          </w:tcPr>
          <w:p w:rsidR="0089426C" w:rsidRPr="0089426C" w:rsidRDefault="0089426C" w:rsidP="0089426C">
            <w:pPr>
              <w:ind w:right="-57"/>
              <w:jc w:val="center"/>
              <w:rPr>
                <w:sz w:val="18"/>
                <w:szCs w:val="18"/>
              </w:rPr>
            </w:pPr>
            <w:r w:rsidRPr="0089426C">
              <w:rPr>
                <w:sz w:val="18"/>
                <w:szCs w:val="18"/>
              </w:rPr>
              <w:t>96</w:t>
            </w:r>
          </w:p>
        </w:tc>
        <w:tc>
          <w:tcPr>
            <w:tcW w:w="765" w:type="dxa"/>
            <w:shd w:val="clear" w:color="auto" w:fill="FFFFFF"/>
          </w:tcPr>
          <w:p w:rsidR="0089426C" w:rsidRPr="0089426C" w:rsidRDefault="0089426C" w:rsidP="0089426C">
            <w:pPr>
              <w:ind w:right="-57"/>
              <w:jc w:val="center"/>
              <w:rPr>
                <w:sz w:val="18"/>
                <w:szCs w:val="18"/>
              </w:rPr>
            </w:pPr>
            <w:r w:rsidRPr="0089426C">
              <w:rPr>
                <w:sz w:val="18"/>
                <w:szCs w:val="18"/>
              </w:rPr>
              <w:t>59</w:t>
            </w:r>
          </w:p>
        </w:tc>
        <w:tc>
          <w:tcPr>
            <w:tcW w:w="766" w:type="dxa"/>
            <w:shd w:val="clear" w:color="auto" w:fill="FFFFFF"/>
          </w:tcPr>
          <w:p w:rsidR="0089426C" w:rsidRPr="0089426C" w:rsidRDefault="0089426C" w:rsidP="0089426C">
            <w:pPr>
              <w:ind w:right="-57"/>
              <w:jc w:val="center"/>
              <w:rPr>
                <w:sz w:val="18"/>
                <w:szCs w:val="18"/>
              </w:rPr>
            </w:pPr>
            <w:r w:rsidRPr="0089426C">
              <w:rPr>
                <w:sz w:val="18"/>
                <w:szCs w:val="18"/>
              </w:rPr>
              <w:t>46</w:t>
            </w:r>
          </w:p>
        </w:tc>
        <w:tc>
          <w:tcPr>
            <w:tcW w:w="765" w:type="dxa"/>
            <w:shd w:val="clear" w:color="auto" w:fill="FFFFFF"/>
          </w:tcPr>
          <w:p w:rsidR="0089426C" w:rsidRPr="0089426C" w:rsidRDefault="0089426C" w:rsidP="0089426C">
            <w:pPr>
              <w:ind w:right="-57"/>
              <w:jc w:val="center"/>
              <w:rPr>
                <w:sz w:val="18"/>
                <w:szCs w:val="18"/>
              </w:rPr>
            </w:pPr>
            <w:r w:rsidRPr="0089426C">
              <w:rPr>
                <w:sz w:val="18"/>
                <w:szCs w:val="18"/>
              </w:rPr>
              <w:t>37</w:t>
            </w:r>
          </w:p>
        </w:tc>
        <w:tc>
          <w:tcPr>
            <w:tcW w:w="766" w:type="dxa"/>
            <w:gridSpan w:val="2"/>
            <w:shd w:val="clear" w:color="auto" w:fill="FFFFFF"/>
          </w:tcPr>
          <w:p w:rsidR="0089426C" w:rsidRPr="0089426C" w:rsidRDefault="0089426C" w:rsidP="0089426C">
            <w:pPr>
              <w:ind w:right="-57"/>
              <w:jc w:val="center"/>
              <w:rPr>
                <w:sz w:val="18"/>
                <w:szCs w:val="18"/>
              </w:rPr>
            </w:pPr>
            <w:r w:rsidRPr="0089426C">
              <w:rPr>
                <w:sz w:val="18"/>
                <w:szCs w:val="18"/>
              </w:rPr>
              <w:t>33</w:t>
            </w:r>
          </w:p>
        </w:tc>
      </w:tr>
      <w:tr w:rsidR="0089426C" w:rsidRPr="0089426C" w:rsidTr="0089426C">
        <w:trPr>
          <w:trHeight w:val="223"/>
        </w:trPr>
        <w:tc>
          <w:tcPr>
            <w:tcW w:w="574"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1.3</w:t>
            </w:r>
          </w:p>
        </w:tc>
        <w:tc>
          <w:tcPr>
            <w:tcW w:w="3962" w:type="dxa"/>
            <w:shd w:val="clear" w:color="auto" w:fill="FFFFFF"/>
            <w:vAlign w:val="center"/>
          </w:tcPr>
          <w:p w:rsidR="0089426C" w:rsidRPr="0089426C" w:rsidRDefault="0089426C" w:rsidP="0089426C">
            <w:pPr>
              <w:rPr>
                <w:color w:val="000000"/>
                <w:sz w:val="18"/>
                <w:szCs w:val="18"/>
              </w:rPr>
            </w:pPr>
            <w:r w:rsidRPr="0089426C">
              <w:rPr>
                <w:color w:val="000000"/>
                <w:sz w:val="18"/>
                <w:szCs w:val="18"/>
              </w:rPr>
              <w:t>3 комнаты</w:t>
            </w:r>
          </w:p>
        </w:tc>
        <w:tc>
          <w:tcPr>
            <w:tcW w:w="1560" w:type="dxa"/>
            <w:shd w:val="clear" w:color="auto" w:fill="FFFFFF"/>
            <w:vAlign w:val="center"/>
          </w:tcPr>
          <w:p w:rsidR="0089426C" w:rsidRPr="0089426C" w:rsidRDefault="0089426C" w:rsidP="0089426C">
            <w:pPr>
              <w:autoSpaceDE w:val="0"/>
              <w:autoSpaceDN w:val="0"/>
              <w:adjustRightInd w:val="0"/>
              <w:jc w:val="center"/>
              <w:rPr>
                <w:color w:val="000000"/>
                <w:sz w:val="18"/>
                <w:szCs w:val="18"/>
                <w:lang w:eastAsia="en-US"/>
              </w:rPr>
            </w:pPr>
            <w:proofErr w:type="spellStart"/>
            <w:r w:rsidRPr="0089426C">
              <w:rPr>
                <w:color w:val="000000"/>
                <w:sz w:val="18"/>
                <w:szCs w:val="18"/>
                <w:lang w:eastAsia="en-US"/>
              </w:rPr>
              <w:t>кВт</w:t>
            </w:r>
            <w:proofErr w:type="gramStart"/>
            <w:r w:rsidRPr="0089426C">
              <w:rPr>
                <w:color w:val="000000"/>
                <w:sz w:val="18"/>
                <w:szCs w:val="18"/>
                <w:lang w:eastAsia="en-US"/>
              </w:rPr>
              <w:t>.ч</w:t>
            </w:r>
            <w:proofErr w:type="spellEnd"/>
            <w:proofErr w:type="gramEnd"/>
            <w:r w:rsidRPr="0089426C">
              <w:rPr>
                <w:color w:val="000000"/>
                <w:sz w:val="18"/>
                <w:szCs w:val="18"/>
                <w:lang w:eastAsia="en-US"/>
              </w:rPr>
              <w:t xml:space="preserve"> в месяц на чел.</w:t>
            </w:r>
          </w:p>
        </w:tc>
        <w:tc>
          <w:tcPr>
            <w:tcW w:w="236" w:type="dxa"/>
            <w:shd w:val="clear" w:color="auto" w:fill="FFFFFF"/>
          </w:tcPr>
          <w:p w:rsidR="0089426C" w:rsidRPr="0089426C" w:rsidRDefault="0089426C" w:rsidP="0089426C">
            <w:pPr>
              <w:ind w:right="-57"/>
              <w:jc w:val="center"/>
              <w:rPr>
                <w:sz w:val="18"/>
                <w:szCs w:val="18"/>
              </w:rPr>
            </w:pPr>
            <w:r w:rsidRPr="0089426C">
              <w:rPr>
                <w:sz w:val="18"/>
                <w:szCs w:val="18"/>
              </w:rPr>
              <w:t>108</w:t>
            </w:r>
          </w:p>
        </w:tc>
        <w:tc>
          <w:tcPr>
            <w:tcW w:w="765" w:type="dxa"/>
            <w:shd w:val="clear" w:color="auto" w:fill="FFFFFF"/>
          </w:tcPr>
          <w:p w:rsidR="0089426C" w:rsidRPr="0089426C" w:rsidRDefault="0089426C" w:rsidP="0089426C">
            <w:pPr>
              <w:ind w:right="-57"/>
              <w:jc w:val="center"/>
              <w:rPr>
                <w:sz w:val="18"/>
                <w:szCs w:val="18"/>
              </w:rPr>
            </w:pPr>
            <w:r w:rsidRPr="0089426C">
              <w:rPr>
                <w:sz w:val="18"/>
                <w:szCs w:val="18"/>
              </w:rPr>
              <w:t>67</w:t>
            </w:r>
          </w:p>
        </w:tc>
        <w:tc>
          <w:tcPr>
            <w:tcW w:w="766" w:type="dxa"/>
            <w:shd w:val="clear" w:color="auto" w:fill="FFFFFF"/>
          </w:tcPr>
          <w:p w:rsidR="0089426C" w:rsidRPr="0089426C" w:rsidRDefault="0089426C" w:rsidP="0089426C">
            <w:pPr>
              <w:ind w:right="-57"/>
              <w:jc w:val="center"/>
              <w:rPr>
                <w:sz w:val="18"/>
                <w:szCs w:val="18"/>
              </w:rPr>
            </w:pPr>
            <w:r w:rsidRPr="0089426C">
              <w:rPr>
                <w:sz w:val="18"/>
                <w:szCs w:val="18"/>
              </w:rPr>
              <w:t>52</w:t>
            </w:r>
          </w:p>
        </w:tc>
        <w:tc>
          <w:tcPr>
            <w:tcW w:w="765" w:type="dxa"/>
            <w:shd w:val="clear" w:color="auto" w:fill="FFFFFF"/>
          </w:tcPr>
          <w:p w:rsidR="0089426C" w:rsidRPr="0089426C" w:rsidRDefault="0089426C" w:rsidP="0089426C">
            <w:pPr>
              <w:ind w:right="-57"/>
              <w:jc w:val="center"/>
              <w:rPr>
                <w:sz w:val="18"/>
                <w:szCs w:val="18"/>
              </w:rPr>
            </w:pPr>
            <w:r w:rsidRPr="0089426C">
              <w:rPr>
                <w:sz w:val="18"/>
                <w:szCs w:val="18"/>
              </w:rPr>
              <w:t>42</w:t>
            </w:r>
          </w:p>
        </w:tc>
        <w:tc>
          <w:tcPr>
            <w:tcW w:w="766" w:type="dxa"/>
            <w:gridSpan w:val="2"/>
            <w:shd w:val="clear" w:color="auto" w:fill="FFFFFF"/>
          </w:tcPr>
          <w:p w:rsidR="0089426C" w:rsidRPr="0089426C" w:rsidRDefault="0089426C" w:rsidP="0089426C">
            <w:pPr>
              <w:ind w:right="-57"/>
              <w:jc w:val="center"/>
              <w:rPr>
                <w:sz w:val="18"/>
                <w:szCs w:val="18"/>
              </w:rPr>
            </w:pPr>
            <w:r w:rsidRPr="0089426C">
              <w:rPr>
                <w:sz w:val="18"/>
                <w:szCs w:val="18"/>
              </w:rPr>
              <w:t>37</w:t>
            </w:r>
          </w:p>
        </w:tc>
      </w:tr>
      <w:tr w:rsidR="0089426C" w:rsidRPr="0089426C" w:rsidTr="0089426C">
        <w:trPr>
          <w:trHeight w:val="326"/>
        </w:trPr>
        <w:tc>
          <w:tcPr>
            <w:tcW w:w="574"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1.4</w:t>
            </w:r>
          </w:p>
        </w:tc>
        <w:tc>
          <w:tcPr>
            <w:tcW w:w="3962" w:type="dxa"/>
            <w:shd w:val="clear" w:color="auto" w:fill="FFFFFF"/>
            <w:vAlign w:val="center"/>
          </w:tcPr>
          <w:p w:rsidR="0089426C" w:rsidRPr="0089426C" w:rsidRDefault="0089426C" w:rsidP="0089426C">
            <w:pPr>
              <w:rPr>
                <w:color w:val="000000"/>
                <w:sz w:val="18"/>
                <w:szCs w:val="18"/>
              </w:rPr>
            </w:pPr>
            <w:r w:rsidRPr="0089426C">
              <w:rPr>
                <w:color w:val="000000"/>
                <w:sz w:val="18"/>
                <w:szCs w:val="18"/>
              </w:rPr>
              <w:t>4 и более комнаты</w:t>
            </w:r>
          </w:p>
        </w:tc>
        <w:tc>
          <w:tcPr>
            <w:tcW w:w="1560" w:type="dxa"/>
            <w:shd w:val="clear" w:color="auto" w:fill="FFFFFF"/>
            <w:vAlign w:val="center"/>
          </w:tcPr>
          <w:p w:rsidR="0089426C" w:rsidRPr="0089426C" w:rsidRDefault="0089426C" w:rsidP="0089426C">
            <w:pPr>
              <w:autoSpaceDE w:val="0"/>
              <w:autoSpaceDN w:val="0"/>
              <w:adjustRightInd w:val="0"/>
              <w:jc w:val="center"/>
              <w:rPr>
                <w:color w:val="000000"/>
                <w:sz w:val="18"/>
                <w:szCs w:val="18"/>
                <w:lang w:eastAsia="en-US"/>
              </w:rPr>
            </w:pPr>
            <w:proofErr w:type="spellStart"/>
            <w:r w:rsidRPr="0089426C">
              <w:rPr>
                <w:color w:val="000000"/>
                <w:sz w:val="18"/>
                <w:szCs w:val="18"/>
                <w:lang w:eastAsia="en-US"/>
              </w:rPr>
              <w:t>кВт</w:t>
            </w:r>
            <w:proofErr w:type="gramStart"/>
            <w:r w:rsidRPr="0089426C">
              <w:rPr>
                <w:color w:val="000000"/>
                <w:sz w:val="18"/>
                <w:szCs w:val="18"/>
                <w:lang w:eastAsia="en-US"/>
              </w:rPr>
              <w:t>.ч</w:t>
            </w:r>
            <w:proofErr w:type="spellEnd"/>
            <w:proofErr w:type="gramEnd"/>
            <w:r w:rsidRPr="0089426C">
              <w:rPr>
                <w:color w:val="000000"/>
                <w:sz w:val="18"/>
                <w:szCs w:val="18"/>
                <w:lang w:eastAsia="en-US"/>
              </w:rPr>
              <w:t xml:space="preserve"> в месяц на чел.</w:t>
            </w:r>
          </w:p>
        </w:tc>
        <w:tc>
          <w:tcPr>
            <w:tcW w:w="236" w:type="dxa"/>
            <w:shd w:val="clear" w:color="auto" w:fill="FFFFFF"/>
          </w:tcPr>
          <w:p w:rsidR="0089426C" w:rsidRPr="0089426C" w:rsidRDefault="0089426C" w:rsidP="0089426C">
            <w:pPr>
              <w:ind w:right="-57"/>
              <w:jc w:val="center"/>
              <w:rPr>
                <w:sz w:val="18"/>
                <w:szCs w:val="18"/>
              </w:rPr>
            </w:pPr>
            <w:r w:rsidRPr="0089426C">
              <w:rPr>
                <w:sz w:val="18"/>
                <w:szCs w:val="18"/>
              </w:rPr>
              <w:t>117</w:t>
            </w:r>
          </w:p>
        </w:tc>
        <w:tc>
          <w:tcPr>
            <w:tcW w:w="765" w:type="dxa"/>
            <w:shd w:val="clear" w:color="auto" w:fill="FFFFFF"/>
          </w:tcPr>
          <w:p w:rsidR="0089426C" w:rsidRPr="0089426C" w:rsidRDefault="0089426C" w:rsidP="0089426C">
            <w:pPr>
              <w:ind w:right="-57"/>
              <w:jc w:val="center"/>
              <w:rPr>
                <w:sz w:val="18"/>
                <w:szCs w:val="18"/>
              </w:rPr>
            </w:pPr>
            <w:r w:rsidRPr="0089426C">
              <w:rPr>
                <w:sz w:val="18"/>
                <w:szCs w:val="18"/>
              </w:rPr>
              <w:t>73</w:t>
            </w:r>
          </w:p>
        </w:tc>
        <w:tc>
          <w:tcPr>
            <w:tcW w:w="766" w:type="dxa"/>
            <w:shd w:val="clear" w:color="auto" w:fill="FFFFFF"/>
          </w:tcPr>
          <w:p w:rsidR="0089426C" w:rsidRPr="0089426C" w:rsidRDefault="0089426C" w:rsidP="0089426C">
            <w:pPr>
              <w:ind w:right="-57"/>
              <w:jc w:val="center"/>
              <w:rPr>
                <w:sz w:val="18"/>
                <w:szCs w:val="18"/>
              </w:rPr>
            </w:pPr>
            <w:r w:rsidRPr="0089426C">
              <w:rPr>
                <w:sz w:val="18"/>
                <w:szCs w:val="18"/>
              </w:rPr>
              <w:t>56</w:t>
            </w:r>
          </w:p>
        </w:tc>
        <w:tc>
          <w:tcPr>
            <w:tcW w:w="765" w:type="dxa"/>
            <w:shd w:val="clear" w:color="auto" w:fill="FFFFFF"/>
          </w:tcPr>
          <w:p w:rsidR="0089426C" w:rsidRPr="0089426C" w:rsidRDefault="0089426C" w:rsidP="0089426C">
            <w:pPr>
              <w:ind w:right="-57"/>
              <w:jc w:val="center"/>
              <w:rPr>
                <w:sz w:val="18"/>
                <w:szCs w:val="18"/>
              </w:rPr>
            </w:pPr>
            <w:r w:rsidRPr="0089426C">
              <w:rPr>
                <w:sz w:val="18"/>
                <w:szCs w:val="18"/>
              </w:rPr>
              <w:t>46</w:t>
            </w:r>
          </w:p>
        </w:tc>
        <w:tc>
          <w:tcPr>
            <w:tcW w:w="766" w:type="dxa"/>
            <w:gridSpan w:val="2"/>
            <w:shd w:val="clear" w:color="auto" w:fill="FFFFFF"/>
          </w:tcPr>
          <w:p w:rsidR="0089426C" w:rsidRPr="0089426C" w:rsidRDefault="0089426C" w:rsidP="0089426C">
            <w:pPr>
              <w:ind w:right="-57"/>
              <w:jc w:val="center"/>
              <w:rPr>
                <w:sz w:val="18"/>
                <w:szCs w:val="18"/>
              </w:rPr>
            </w:pPr>
            <w:r w:rsidRPr="0089426C">
              <w:rPr>
                <w:sz w:val="18"/>
                <w:szCs w:val="18"/>
              </w:rPr>
              <w:t>40</w:t>
            </w:r>
          </w:p>
        </w:tc>
      </w:tr>
      <w:tr w:rsidR="0089426C" w:rsidRPr="0089426C" w:rsidTr="0089426C">
        <w:trPr>
          <w:gridAfter w:val="1"/>
          <w:wAfter w:w="38" w:type="dxa"/>
          <w:trHeight w:val="1139"/>
        </w:trPr>
        <w:tc>
          <w:tcPr>
            <w:tcW w:w="574" w:type="dxa"/>
            <w:vMerge w:val="restart"/>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2.</w:t>
            </w:r>
          </w:p>
        </w:tc>
        <w:tc>
          <w:tcPr>
            <w:tcW w:w="3962" w:type="dxa"/>
            <w:vMerge w:val="restart"/>
            <w:shd w:val="clear" w:color="auto" w:fill="FFFFFF"/>
            <w:vAlign w:val="center"/>
          </w:tcPr>
          <w:p w:rsidR="0089426C" w:rsidRPr="0089426C" w:rsidRDefault="0089426C" w:rsidP="0089426C">
            <w:pPr>
              <w:jc w:val="both"/>
              <w:rPr>
                <w:color w:val="000000"/>
                <w:sz w:val="18"/>
                <w:szCs w:val="18"/>
              </w:rPr>
            </w:pPr>
            <w:r w:rsidRPr="0089426C">
              <w:rPr>
                <w:color w:val="000000"/>
                <w:sz w:val="18"/>
                <w:szCs w:val="18"/>
              </w:rP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560" w:type="dxa"/>
            <w:vMerge w:val="restart"/>
            <w:shd w:val="clear" w:color="auto" w:fill="FFFFFF"/>
            <w:vAlign w:val="center"/>
          </w:tcPr>
          <w:p w:rsidR="0089426C" w:rsidRPr="0089426C" w:rsidRDefault="0089426C" w:rsidP="0089426C">
            <w:pPr>
              <w:autoSpaceDE w:val="0"/>
              <w:autoSpaceDN w:val="0"/>
              <w:adjustRightInd w:val="0"/>
              <w:jc w:val="center"/>
              <w:rPr>
                <w:color w:val="000000"/>
                <w:sz w:val="18"/>
                <w:szCs w:val="18"/>
                <w:lang w:eastAsia="en-US"/>
              </w:rPr>
            </w:pPr>
            <w:proofErr w:type="spellStart"/>
            <w:r w:rsidRPr="0089426C">
              <w:rPr>
                <w:color w:val="000000"/>
                <w:sz w:val="18"/>
                <w:szCs w:val="18"/>
                <w:lang w:eastAsia="en-US"/>
              </w:rPr>
              <w:t>кВт</w:t>
            </w:r>
            <w:proofErr w:type="gramStart"/>
            <w:r w:rsidRPr="0089426C">
              <w:rPr>
                <w:color w:val="000000"/>
                <w:sz w:val="18"/>
                <w:szCs w:val="18"/>
                <w:lang w:eastAsia="en-US"/>
              </w:rPr>
              <w:t>.ч</w:t>
            </w:r>
            <w:proofErr w:type="spellEnd"/>
            <w:proofErr w:type="gramEnd"/>
            <w:r w:rsidRPr="0089426C">
              <w:rPr>
                <w:color w:val="000000"/>
                <w:sz w:val="18"/>
                <w:szCs w:val="18"/>
                <w:lang w:eastAsia="en-US"/>
              </w:rPr>
              <w:t xml:space="preserve"> в месяц на чел.</w:t>
            </w:r>
          </w:p>
        </w:tc>
        <w:tc>
          <w:tcPr>
            <w:tcW w:w="3260" w:type="dxa"/>
            <w:gridSpan w:val="5"/>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При количестве проживающих, чел.</w:t>
            </w:r>
          </w:p>
        </w:tc>
      </w:tr>
      <w:tr w:rsidR="0089426C" w:rsidRPr="0089426C" w:rsidTr="0089426C">
        <w:trPr>
          <w:trHeight w:val="65"/>
        </w:trPr>
        <w:tc>
          <w:tcPr>
            <w:tcW w:w="574" w:type="dxa"/>
            <w:vMerge/>
            <w:shd w:val="clear" w:color="auto" w:fill="FFFFFF"/>
            <w:vAlign w:val="center"/>
          </w:tcPr>
          <w:p w:rsidR="0089426C" w:rsidRPr="0089426C" w:rsidRDefault="0089426C" w:rsidP="0089426C">
            <w:pPr>
              <w:jc w:val="center"/>
              <w:rPr>
                <w:b/>
                <w:color w:val="000000"/>
                <w:sz w:val="18"/>
                <w:szCs w:val="18"/>
              </w:rPr>
            </w:pPr>
          </w:p>
        </w:tc>
        <w:tc>
          <w:tcPr>
            <w:tcW w:w="3962" w:type="dxa"/>
            <w:vMerge/>
            <w:shd w:val="clear" w:color="auto" w:fill="FFFFFF"/>
            <w:vAlign w:val="center"/>
          </w:tcPr>
          <w:p w:rsidR="0089426C" w:rsidRPr="0089426C" w:rsidRDefault="0089426C" w:rsidP="0089426C">
            <w:pPr>
              <w:rPr>
                <w:color w:val="000000"/>
                <w:sz w:val="18"/>
                <w:szCs w:val="18"/>
              </w:rPr>
            </w:pPr>
          </w:p>
        </w:tc>
        <w:tc>
          <w:tcPr>
            <w:tcW w:w="1560" w:type="dxa"/>
            <w:vMerge/>
            <w:shd w:val="clear" w:color="auto" w:fill="FFFFFF"/>
            <w:vAlign w:val="center"/>
          </w:tcPr>
          <w:p w:rsidR="0089426C" w:rsidRPr="0089426C" w:rsidRDefault="0089426C" w:rsidP="0089426C">
            <w:pPr>
              <w:autoSpaceDE w:val="0"/>
              <w:autoSpaceDN w:val="0"/>
              <w:adjustRightInd w:val="0"/>
              <w:jc w:val="center"/>
              <w:rPr>
                <w:color w:val="000000"/>
                <w:sz w:val="18"/>
                <w:szCs w:val="18"/>
                <w:lang w:eastAsia="en-US"/>
              </w:rPr>
            </w:pPr>
          </w:p>
        </w:tc>
        <w:tc>
          <w:tcPr>
            <w:tcW w:w="236"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1</w:t>
            </w:r>
          </w:p>
        </w:tc>
        <w:tc>
          <w:tcPr>
            <w:tcW w:w="765"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2</w:t>
            </w:r>
          </w:p>
        </w:tc>
        <w:tc>
          <w:tcPr>
            <w:tcW w:w="766"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3</w:t>
            </w:r>
          </w:p>
        </w:tc>
        <w:tc>
          <w:tcPr>
            <w:tcW w:w="765"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4</w:t>
            </w:r>
          </w:p>
        </w:tc>
        <w:tc>
          <w:tcPr>
            <w:tcW w:w="766" w:type="dxa"/>
            <w:gridSpan w:val="2"/>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5 и более</w:t>
            </w:r>
          </w:p>
        </w:tc>
      </w:tr>
      <w:tr w:rsidR="0089426C" w:rsidRPr="0089426C" w:rsidTr="0089426C">
        <w:trPr>
          <w:trHeight w:val="159"/>
        </w:trPr>
        <w:tc>
          <w:tcPr>
            <w:tcW w:w="574"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2.1</w:t>
            </w:r>
          </w:p>
        </w:tc>
        <w:tc>
          <w:tcPr>
            <w:tcW w:w="3962" w:type="dxa"/>
            <w:shd w:val="clear" w:color="auto" w:fill="FFFFFF"/>
            <w:vAlign w:val="center"/>
          </w:tcPr>
          <w:p w:rsidR="0089426C" w:rsidRPr="0089426C" w:rsidRDefault="0089426C" w:rsidP="0089426C">
            <w:pPr>
              <w:rPr>
                <w:color w:val="000000"/>
                <w:sz w:val="18"/>
                <w:szCs w:val="18"/>
              </w:rPr>
            </w:pPr>
            <w:r w:rsidRPr="0089426C">
              <w:rPr>
                <w:color w:val="000000"/>
                <w:sz w:val="18"/>
                <w:szCs w:val="18"/>
              </w:rPr>
              <w:t>1 комната</w:t>
            </w:r>
          </w:p>
        </w:tc>
        <w:tc>
          <w:tcPr>
            <w:tcW w:w="1560" w:type="dxa"/>
            <w:shd w:val="clear" w:color="auto" w:fill="FFFFFF"/>
            <w:vAlign w:val="center"/>
          </w:tcPr>
          <w:p w:rsidR="0089426C" w:rsidRPr="0089426C" w:rsidRDefault="0089426C" w:rsidP="0089426C">
            <w:pPr>
              <w:autoSpaceDE w:val="0"/>
              <w:autoSpaceDN w:val="0"/>
              <w:adjustRightInd w:val="0"/>
              <w:jc w:val="center"/>
              <w:rPr>
                <w:color w:val="000000"/>
                <w:sz w:val="18"/>
                <w:szCs w:val="18"/>
                <w:lang w:eastAsia="en-US"/>
              </w:rPr>
            </w:pPr>
            <w:proofErr w:type="spellStart"/>
            <w:r w:rsidRPr="0089426C">
              <w:rPr>
                <w:color w:val="000000"/>
                <w:sz w:val="18"/>
                <w:szCs w:val="18"/>
                <w:lang w:eastAsia="en-US"/>
              </w:rPr>
              <w:t>кВт</w:t>
            </w:r>
            <w:proofErr w:type="gramStart"/>
            <w:r w:rsidRPr="0089426C">
              <w:rPr>
                <w:color w:val="000000"/>
                <w:sz w:val="18"/>
                <w:szCs w:val="18"/>
                <w:lang w:eastAsia="en-US"/>
              </w:rPr>
              <w:t>.ч</w:t>
            </w:r>
            <w:proofErr w:type="spellEnd"/>
            <w:proofErr w:type="gramEnd"/>
            <w:r w:rsidRPr="0089426C">
              <w:rPr>
                <w:color w:val="000000"/>
                <w:sz w:val="18"/>
                <w:szCs w:val="18"/>
                <w:lang w:eastAsia="en-US"/>
              </w:rPr>
              <w:t xml:space="preserve"> в месяц на чел.</w:t>
            </w:r>
          </w:p>
        </w:tc>
        <w:tc>
          <w:tcPr>
            <w:tcW w:w="236" w:type="dxa"/>
            <w:shd w:val="clear" w:color="auto" w:fill="FFFFFF"/>
          </w:tcPr>
          <w:p w:rsidR="0089426C" w:rsidRPr="0089426C" w:rsidRDefault="0089426C" w:rsidP="0089426C">
            <w:pPr>
              <w:ind w:right="-57"/>
              <w:jc w:val="center"/>
              <w:rPr>
                <w:sz w:val="18"/>
                <w:szCs w:val="18"/>
              </w:rPr>
            </w:pPr>
            <w:r w:rsidRPr="0089426C">
              <w:rPr>
                <w:sz w:val="18"/>
                <w:szCs w:val="18"/>
              </w:rPr>
              <w:t>106</w:t>
            </w:r>
          </w:p>
        </w:tc>
        <w:tc>
          <w:tcPr>
            <w:tcW w:w="765" w:type="dxa"/>
            <w:shd w:val="clear" w:color="auto" w:fill="FFFFFF"/>
          </w:tcPr>
          <w:p w:rsidR="0089426C" w:rsidRPr="0089426C" w:rsidRDefault="0089426C" w:rsidP="0089426C">
            <w:pPr>
              <w:ind w:right="-57"/>
              <w:jc w:val="center"/>
              <w:rPr>
                <w:sz w:val="18"/>
                <w:szCs w:val="18"/>
              </w:rPr>
            </w:pPr>
            <w:r w:rsidRPr="0089426C">
              <w:rPr>
                <w:sz w:val="18"/>
                <w:szCs w:val="18"/>
              </w:rPr>
              <w:t>66</w:t>
            </w:r>
          </w:p>
        </w:tc>
        <w:tc>
          <w:tcPr>
            <w:tcW w:w="766" w:type="dxa"/>
            <w:shd w:val="clear" w:color="auto" w:fill="FFFFFF"/>
          </w:tcPr>
          <w:p w:rsidR="0089426C" w:rsidRPr="0089426C" w:rsidRDefault="0089426C" w:rsidP="0089426C">
            <w:pPr>
              <w:ind w:right="-57"/>
              <w:jc w:val="center"/>
              <w:rPr>
                <w:sz w:val="18"/>
                <w:szCs w:val="18"/>
              </w:rPr>
            </w:pPr>
            <w:r w:rsidRPr="0089426C">
              <w:rPr>
                <w:sz w:val="18"/>
                <w:szCs w:val="18"/>
              </w:rPr>
              <w:t>51</w:t>
            </w:r>
          </w:p>
        </w:tc>
        <w:tc>
          <w:tcPr>
            <w:tcW w:w="765" w:type="dxa"/>
            <w:shd w:val="clear" w:color="auto" w:fill="FFFFFF"/>
          </w:tcPr>
          <w:p w:rsidR="0089426C" w:rsidRPr="0089426C" w:rsidRDefault="0089426C" w:rsidP="0089426C">
            <w:pPr>
              <w:ind w:right="-57"/>
              <w:jc w:val="center"/>
              <w:rPr>
                <w:sz w:val="18"/>
                <w:szCs w:val="18"/>
              </w:rPr>
            </w:pPr>
            <w:r w:rsidRPr="0089426C">
              <w:rPr>
                <w:sz w:val="18"/>
                <w:szCs w:val="18"/>
              </w:rPr>
              <w:t>41</w:t>
            </w:r>
          </w:p>
        </w:tc>
        <w:tc>
          <w:tcPr>
            <w:tcW w:w="766" w:type="dxa"/>
            <w:gridSpan w:val="2"/>
            <w:shd w:val="clear" w:color="auto" w:fill="FFFFFF"/>
          </w:tcPr>
          <w:p w:rsidR="0089426C" w:rsidRPr="0089426C" w:rsidRDefault="0089426C" w:rsidP="0089426C">
            <w:pPr>
              <w:ind w:right="-57"/>
              <w:jc w:val="center"/>
              <w:rPr>
                <w:sz w:val="18"/>
                <w:szCs w:val="18"/>
              </w:rPr>
            </w:pPr>
            <w:r w:rsidRPr="0089426C">
              <w:rPr>
                <w:sz w:val="18"/>
                <w:szCs w:val="18"/>
              </w:rPr>
              <w:t>36</w:t>
            </w:r>
          </w:p>
        </w:tc>
      </w:tr>
      <w:tr w:rsidR="0089426C" w:rsidRPr="0089426C" w:rsidTr="0089426C">
        <w:trPr>
          <w:trHeight w:val="250"/>
        </w:trPr>
        <w:tc>
          <w:tcPr>
            <w:tcW w:w="574"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2.2</w:t>
            </w:r>
          </w:p>
        </w:tc>
        <w:tc>
          <w:tcPr>
            <w:tcW w:w="3962" w:type="dxa"/>
            <w:shd w:val="clear" w:color="auto" w:fill="FFFFFF"/>
            <w:vAlign w:val="center"/>
          </w:tcPr>
          <w:p w:rsidR="0089426C" w:rsidRPr="0089426C" w:rsidRDefault="0089426C" w:rsidP="0089426C">
            <w:pPr>
              <w:rPr>
                <w:color w:val="000000"/>
                <w:sz w:val="18"/>
                <w:szCs w:val="18"/>
              </w:rPr>
            </w:pPr>
            <w:r w:rsidRPr="0089426C">
              <w:rPr>
                <w:color w:val="000000"/>
                <w:sz w:val="18"/>
                <w:szCs w:val="18"/>
              </w:rPr>
              <w:t>2 комнаты</w:t>
            </w:r>
          </w:p>
        </w:tc>
        <w:tc>
          <w:tcPr>
            <w:tcW w:w="1560" w:type="dxa"/>
            <w:shd w:val="clear" w:color="auto" w:fill="FFFFFF"/>
            <w:vAlign w:val="center"/>
          </w:tcPr>
          <w:p w:rsidR="0089426C" w:rsidRPr="0089426C" w:rsidRDefault="0089426C" w:rsidP="0089426C">
            <w:pPr>
              <w:autoSpaceDE w:val="0"/>
              <w:autoSpaceDN w:val="0"/>
              <w:adjustRightInd w:val="0"/>
              <w:jc w:val="center"/>
              <w:rPr>
                <w:color w:val="000000"/>
                <w:sz w:val="18"/>
                <w:szCs w:val="18"/>
                <w:lang w:eastAsia="en-US"/>
              </w:rPr>
            </w:pPr>
            <w:proofErr w:type="spellStart"/>
            <w:r w:rsidRPr="0089426C">
              <w:rPr>
                <w:color w:val="000000"/>
                <w:sz w:val="18"/>
                <w:szCs w:val="18"/>
                <w:lang w:eastAsia="en-US"/>
              </w:rPr>
              <w:t>кВт</w:t>
            </w:r>
            <w:proofErr w:type="gramStart"/>
            <w:r w:rsidRPr="0089426C">
              <w:rPr>
                <w:color w:val="000000"/>
                <w:sz w:val="18"/>
                <w:szCs w:val="18"/>
                <w:lang w:eastAsia="en-US"/>
              </w:rPr>
              <w:t>.ч</w:t>
            </w:r>
            <w:proofErr w:type="spellEnd"/>
            <w:proofErr w:type="gramEnd"/>
            <w:r w:rsidRPr="0089426C">
              <w:rPr>
                <w:color w:val="000000"/>
                <w:sz w:val="18"/>
                <w:szCs w:val="18"/>
                <w:lang w:eastAsia="en-US"/>
              </w:rPr>
              <w:t xml:space="preserve"> в месяц на чел.</w:t>
            </w:r>
          </w:p>
        </w:tc>
        <w:tc>
          <w:tcPr>
            <w:tcW w:w="236" w:type="dxa"/>
            <w:shd w:val="clear" w:color="auto" w:fill="FFFFFF"/>
          </w:tcPr>
          <w:p w:rsidR="0089426C" w:rsidRPr="0089426C" w:rsidRDefault="0089426C" w:rsidP="0089426C">
            <w:pPr>
              <w:ind w:right="-57"/>
              <w:jc w:val="center"/>
              <w:rPr>
                <w:sz w:val="18"/>
                <w:szCs w:val="18"/>
              </w:rPr>
            </w:pPr>
            <w:r w:rsidRPr="0089426C">
              <w:rPr>
                <w:sz w:val="18"/>
                <w:szCs w:val="18"/>
              </w:rPr>
              <w:t>137</w:t>
            </w:r>
          </w:p>
        </w:tc>
        <w:tc>
          <w:tcPr>
            <w:tcW w:w="765" w:type="dxa"/>
            <w:shd w:val="clear" w:color="auto" w:fill="FFFFFF"/>
          </w:tcPr>
          <w:p w:rsidR="0089426C" w:rsidRPr="0089426C" w:rsidRDefault="0089426C" w:rsidP="0089426C">
            <w:pPr>
              <w:ind w:right="-57"/>
              <w:jc w:val="center"/>
              <w:rPr>
                <w:sz w:val="18"/>
                <w:szCs w:val="18"/>
              </w:rPr>
            </w:pPr>
            <w:r w:rsidRPr="0089426C">
              <w:rPr>
                <w:sz w:val="18"/>
                <w:szCs w:val="18"/>
              </w:rPr>
              <w:t>85</w:t>
            </w:r>
          </w:p>
        </w:tc>
        <w:tc>
          <w:tcPr>
            <w:tcW w:w="766" w:type="dxa"/>
            <w:shd w:val="clear" w:color="auto" w:fill="FFFFFF"/>
          </w:tcPr>
          <w:p w:rsidR="0089426C" w:rsidRPr="0089426C" w:rsidRDefault="0089426C" w:rsidP="0089426C">
            <w:pPr>
              <w:ind w:right="-57"/>
              <w:jc w:val="center"/>
              <w:rPr>
                <w:sz w:val="18"/>
                <w:szCs w:val="18"/>
              </w:rPr>
            </w:pPr>
            <w:r w:rsidRPr="0089426C">
              <w:rPr>
                <w:sz w:val="18"/>
                <w:szCs w:val="18"/>
              </w:rPr>
              <w:t>66</w:t>
            </w:r>
          </w:p>
        </w:tc>
        <w:tc>
          <w:tcPr>
            <w:tcW w:w="765" w:type="dxa"/>
            <w:shd w:val="clear" w:color="auto" w:fill="FFFFFF"/>
          </w:tcPr>
          <w:p w:rsidR="0089426C" w:rsidRPr="0089426C" w:rsidRDefault="0089426C" w:rsidP="0089426C">
            <w:pPr>
              <w:ind w:right="-57"/>
              <w:jc w:val="center"/>
              <w:rPr>
                <w:sz w:val="18"/>
                <w:szCs w:val="18"/>
              </w:rPr>
            </w:pPr>
            <w:r w:rsidRPr="0089426C">
              <w:rPr>
                <w:sz w:val="18"/>
                <w:szCs w:val="18"/>
              </w:rPr>
              <w:t>53</w:t>
            </w:r>
          </w:p>
        </w:tc>
        <w:tc>
          <w:tcPr>
            <w:tcW w:w="766" w:type="dxa"/>
            <w:gridSpan w:val="2"/>
            <w:shd w:val="clear" w:color="auto" w:fill="FFFFFF"/>
          </w:tcPr>
          <w:p w:rsidR="0089426C" w:rsidRPr="0089426C" w:rsidRDefault="0089426C" w:rsidP="0089426C">
            <w:pPr>
              <w:ind w:right="-57"/>
              <w:jc w:val="center"/>
              <w:rPr>
                <w:sz w:val="18"/>
                <w:szCs w:val="18"/>
              </w:rPr>
            </w:pPr>
            <w:r w:rsidRPr="0089426C">
              <w:rPr>
                <w:sz w:val="18"/>
                <w:szCs w:val="18"/>
              </w:rPr>
              <w:t>47</w:t>
            </w:r>
          </w:p>
        </w:tc>
      </w:tr>
      <w:tr w:rsidR="0089426C" w:rsidRPr="0089426C" w:rsidTr="0089426C">
        <w:trPr>
          <w:trHeight w:val="225"/>
        </w:trPr>
        <w:tc>
          <w:tcPr>
            <w:tcW w:w="574"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2.3</w:t>
            </w:r>
          </w:p>
        </w:tc>
        <w:tc>
          <w:tcPr>
            <w:tcW w:w="3962" w:type="dxa"/>
            <w:shd w:val="clear" w:color="auto" w:fill="FFFFFF"/>
            <w:vAlign w:val="center"/>
          </w:tcPr>
          <w:p w:rsidR="0089426C" w:rsidRPr="0089426C" w:rsidRDefault="0089426C" w:rsidP="0089426C">
            <w:pPr>
              <w:rPr>
                <w:color w:val="000000"/>
                <w:sz w:val="18"/>
                <w:szCs w:val="18"/>
              </w:rPr>
            </w:pPr>
            <w:r w:rsidRPr="0089426C">
              <w:rPr>
                <w:color w:val="000000"/>
                <w:sz w:val="18"/>
                <w:szCs w:val="18"/>
              </w:rPr>
              <w:t>3 комнаты</w:t>
            </w:r>
          </w:p>
        </w:tc>
        <w:tc>
          <w:tcPr>
            <w:tcW w:w="1560" w:type="dxa"/>
            <w:shd w:val="clear" w:color="auto" w:fill="FFFFFF"/>
            <w:vAlign w:val="center"/>
          </w:tcPr>
          <w:p w:rsidR="0089426C" w:rsidRPr="0089426C" w:rsidRDefault="0089426C" w:rsidP="0089426C">
            <w:pPr>
              <w:autoSpaceDE w:val="0"/>
              <w:autoSpaceDN w:val="0"/>
              <w:adjustRightInd w:val="0"/>
              <w:jc w:val="center"/>
              <w:rPr>
                <w:color w:val="000000"/>
                <w:sz w:val="18"/>
                <w:szCs w:val="18"/>
                <w:lang w:eastAsia="en-US"/>
              </w:rPr>
            </w:pPr>
            <w:proofErr w:type="spellStart"/>
            <w:r w:rsidRPr="0089426C">
              <w:rPr>
                <w:color w:val="000000"/>
                <w:sz w:val="18"/>
                <w:szCs w:val="18"/>
                <w:lang w:eastAsia="en-US"/>
              </w:rPr>
              <w:t>кВт</w:t>
            </w:r>
            <w:proofErr w:type="gramStart"/>
            <w:r w:rsidRPr="0089426C">
              <w:rPr>
                <w:color w:val="000000"/>
                <w:sz w:val="18"/>
                <w:szCs w:val="18"/>
                <w:lang w:eastAsia="en-US"/>
              </w:rPr>
              <w:t>.ч</w:t>
            </w:r>
            <w:proofErr w:type="spellEnd"/>
            <w:proofErr w:type="gramEnd"/>
            <w:r w:rsidRPr="0089426C">
              <w:rPr>
                <w:color w:val="000000"/>
                <w:sz w:val="18"/>
                <w:szCs w:val="18"/>
                <w:lang w:eastAsia="en-US"/>
              </w:rPr>
              <w:t xml:space="preserve"> в месяц на чел.</w:t>
            </w:r>
          </w:p>
        </w:tc>
        <w:tc>
          <w:tcPr>
            <w:tcW w:w="236" w:type="dxa"/>
            <w:shd w:val="clear" w:color="auto" w:fill="FFFFFF"/>
          </w:tcPr>
          <w:p w:rsidR="0089426C" w:rsidRPr="0089426C" w:rsidRDefault="0089426C" w:rsidP="0089426C">
            <w:pPr>
              <w:ind w:right="-57"/>
              <w:jc w:val="center"/>
              <w:rPr>
                <w:sz w:val="18"/>
                <w:szCs w:val="18"/>
              </w:rPr>
            </w:pPr>
            <w:r w:rsidRPr="0089426C">
              <w:rPr>
                <w:sz w:val="18"/>
                <w:szCs w:val="18"/>
              </w:rPr>
              <w:t>155</w:t>
            </w:r>
          </w:p>
        </w:tc>
        <w:tc>
          <w:tcPr>
            <w:tcW w:w="765" w:type="dxa"/>
            <w:shd w:val="clear" w:color="auto" w:fill="FFFFFF"/>
          </w:tcPr>
          <w:p w:rsidR="0089426C" w:rsidRPr="0089426C" w:rsidRDefault="0089426C" w:rsidP="0089426C">
            <w:pPr>
              <w:ind w:right="-57"/>
              <w:jc w:val="center"/>
              <w:rPr>
                <w:sz w:val="18"/>
                <w:szCs w:val="18"/>
              </w:rPr>
            </w:pPr>
            <w:r w:rsidRPr="0089426C">
              <w:rPr>
                <w:sz w:val="18"/>
                <w:szCs w:val="18"/>
              </w:rPr>
              <w:t>96</w:t>
            </w:r>
          </w:p>
        </w:tc>
        <w:tc>
          <w:tcPr>
            <w:tcW w:w="766" w:type="dxa"/>
            <w:shd w:val="clear" w:color="auto" w:fill="FFFFFF"/>
          </w:tcPr>
          <w:p w:rsidR="0089426C" w:rsidRPr="0089426C" w:rsidRDefault="0089426C" w:rsidP="0089426C">
            <w:pPr>
              <w:ind w:right="-57"/>
              <w:jc w:val="center"/>
              <w:rPr>
                <w:sz w:val="18"/>
                <w:szCs w:val="18"/>
              </w:rPr>
            </w:pPr>
            <w:r w:rsidRPr="0089426C">
              <w:rPr>
                <w:sz w:val="18"/>
                <w:szCs w:val="18"/>
              </w:rPr>
              <w:t>74</w:t>
            </w:r>
          </w:p>
        </w:tc>
        <w:tc>
          <w:tcPr>
            <w:tcW w:w="765" w:type="dxa"/>
            <w:shd w:val="clear" w:color="auto" w:fill="FFFFFF"/>
          </w:tcPr>
          <w:p w:rsidR="0089426C" w:rsidRPr="0089426C" w:rsidRDefault="0089426C" w:rsidP="0089426C">
            <w:pPr>
              <w:ind w:right="-57"/>
              <w:jc w:val="center"/>
              <w:rPr>
                <w:sz w:val="18"/>
                <w:szCs w:val="18"/>
              </w:rPr>
            </w:pPr>
            <w:r w:rsidRPr="0089426C">
              <w:rPr>
                <w:sz w:val="18"/>
                <w:szCs w:val="18"/>
              </w:rPr>
              <w:t>61</w:t>
            </w:r>
          </w:p>
        </w:tc>
        <w:tc>
          <w:tcPr>
            <w:tcW w:w="766" w:type="dxa"/>
            <w:gridSpan w:val="2"/>
            <w:shd w:val="clear" w:color="auto" w:fill="FFFFFF"/>
          </w:tcPr>
          <w:p w:rsidR="0089426C" w:rsidRPr="0089426C" w:rsidRDefault="0089426C" w:rsidP="0089426C">
            <w:pPr>
              <w:ind w:right="-57"/>
              <w:jc w:val="center"/>
              <w:rPr>
                <w:sz w:val="18"/>
                <w:szCs w:val="18"/>
              </w:rPr>
            </w:pPr>
            <w:r w:rsidRPr="0089426C">
              <w:rPr>
                <w:sz w:val="18"/>
                <w:szCs w:val="18"/>
              </w:rPr>
              <w:t>53</w:t>
            </w:r>
          </w:p>
        </w:tc>
      </w:tr>
      <w:tr w:rsidR="0089426C" w:rsidRPr="0089426C" w:rsidTr="0089426C">
        <w:trPr>
          <w:trHeight w:val="187"/>
        </w:trPr>
        <w:tc>
          <w:tcPr>
            <w:tcW w:w="574"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2.4</w:t>
            </w:r>
          </w:p>
        </w:tc>
        <w:tc>
          <w:tcPr>
            <w:tcW w:w="3962" w:type="dxa"/>
            <w:shd w:val="clear" w:color="auto" w:fill="FFFFFF"/>
            <w:vAlign w:val="center"/>
          </w:tcPr>
          <w:p w:rsidR="0089426C" w:rsidRPr="0089426C" w:rsidRDefault="0089426C" w:rsidP="0089426C">
            <w:pPr>
              <w:rPr>
                <w:color w:val="000000"/>
                <w:sz w:val="18"/>
                <w:szCs w:val="18"/>
              </w:rPr>
            </w:pPr>
            <w:r w:rsidRPr="0089426C">
              <w:rPr>
                <w:color w:val="000000"/>
                <w:sz w:val="18"/>
                <w:szCs w:val="18"/>
              </w:rPr>
              <w:t>4 и более комнаты</w:t>
            </w:r>
          </w:p>
        </w:tc>
        <w:tc>
          <w:tcPr>
            <w:tcW w:w="1560" w:type="dxa"/>
            <w:shd w:val="clear" w:color="auto" w:fill="FFFFFF"/>
            <w:vAlign w:val="center"/>
          </w:tcPr>
          <w:p w:rsidR="0089426C" w:rsidRPr="0089426C" w:rsidRDefault="0089426C" w:rsidP="0089426C">
            <w:pPr>
              <w:autoSpaceDE w:val="0"/>
              <w:autoSpaceDN w:val="0"/>
              <w:adjustRightInd w:val="0"/>
              <w:jc w:val="center"/>
              <w:rPr>
                <w:color w:val="000000"/>
                <w:sz w:val="18"/>
                <w:szCs w:val="18"/>
                <w:lang w:eastAsia="en-US"/>
              </w:rPr>
            </w:pPr>
            <w:proofErr w:type="spellStart"/>
            <w:r w:rsidRPr="0089426C">
              <w:rPr>
                <w:color w:val="000000"/>
                <w:sz w:val="18"/>
                <w:szCs w:val="18"/>
                <w:lang w:eastAsia="en-US"/>
              </w:rPr>
              <w:t>кВт</w:t>
            </w:r>
            <w:proofErr w:type="gramStart"/>
            <w:r w:rsidRPr="0089426C">
              <w:rPr>
                <w:color w:val="000000"/>
                <w:sz w:val="18"/>
                <w:szCs w:val="18"/>
                <w:lang w:eastAsia="en-US"/>
              </w:rPr>
              <w:t>.ч</w:t>
            </w:r>
            <w:proofErr w:type="spellEnd"/>
            <w:proofErr w:type="gramEnd"/>
            <w:r w:rsidRPr="0089426C">
              <w:rPr>
                <w:color w:val="000000"/>
                <w:sz w:val="18"/>
                <w:szCs w:val="18"/>
                <w:lang w:eastAsia="en-US"/>
              </w:rPr>
              <w:t xml:space="preserve"> в месяц на чел.</w:t>
            </w:r>
          </w:p>
        </w:tc>
        <w:tc>
          <w:tcPr>
            <w:tcW w:w="236" w:type="dxa"/>
            <w:shd w:val="clear" w:color="auto" w:fill="FFFFFF"/>
          </w:tcPr>
          <w:p w:rsidR="0089426C" w:rsidRPr="0089426C" w:rsidRDefault="0089426C" w:rsidP="0089426C">
            <w:pPr>
              <w:ind w:right="-57"/>
              <w:jc w:val="center"/>
              <w:rPr>
                <w:sz w:val="18"/>
                <w:szCs w:val="18"/>
              </w:rPr>
            </w:pPr>
            <w:r w:rsidRPr="0089426C">
              <w:rPr>
                <w:sz w:val="18"/>
                <w:szCs w:val="18"/>
              </w:rPr>
              <w:t>168</w:t>
            </w:r>
          </w:p>
        </w:tc>
        <w:tc>
          <w:tcPr>
            <w:tcW w:w="765" w:type="dxa"/>
            <w:shd w:val="clear" w:color="auto" w:fill="FFFFFF"/>
          </w:tcPr>
          <w:p w:rsidR="0089426C" w:rsidRPr="0089426C" w:rsidRDefault="0089426C" w:rsidP="0089426C">
            <w:pPr>
              <w:ind w:right="-57"/>
              <w:jc w:val="center"/>
              <w:rPr>
                <w:sz w:val="18"/>
                <w:szCs w:val="18"/>
              </w:rPr>
            </w:pPr>
            <w:r w:rsidRPr="0089426C">
              <w:rPr>
                <w:sz w:val="18"/>
                <w:szCs w:val="18"/>
              </w:rPr>
              <w:t>104</w:t>
            </w:r>
          </w:p>
        </w:tc>
        <w:tc>
          <w:tcPr>
            <w:tcW w:w="766" w:type="dxa"/>
            <w:shd w:val="clear" w:color="auto" w:fill="FFFFFF"/>
          </w:tcPr>
          <w:p w:rsidR="0089426C" w:rsidRPr="0089426C" w:rsidRDefault="0089426C" w:rsidP="0089426C">
            <w:pPr>
              <w:ind w:right="-57"/>
              <w:jc w:val="center"/>
              <w:rPr>
                <w:sz w:val="18"/>
                <w:szCs w:val="18"/>
              </w:rPr>
            </w:pPr>
            <w:r w:rsidRPr="0089426C">
              <w:rPr>
                <w:sz w:val="18"/>
                <w:szCs w:val="18"/>
              </w:rPr>
              <w:t>81</w:t>
            </w:r>
          </w:p>
        </w:tc>
        <w:tc>
          <w:tcPr>
            <w:tcW w:w="765" w:type="dxa"/>
            <w:shd w:val="clear" w:color="auto" w:fill="FFFFFF"/>
          </w:tcPr>
          <w:p w:rsidR="0089426C" w:rsidRPr="0089426C" w:rsidRDefault="0089426C" w:rsidP="0089426C">
            <w:pPr>
              <w:ind w:right="-57"/>
              <w:jc w:val="center"/>
              <w:rPr>
                <w:sz w:val="18"/>
                <w:szCs w:val="18"/>
              </w:rPr>
            </w:pPr>
            <w:r w:rsidRPr="0089426C">
              <w:rPr>
                <w:sz w:val="18"/>
                <w:szCs w:val="18"/>
              </w:rPr>
              <w:t>65</w:t>
            </w:r>
          </w:p>
        </w:tc>
        <w:tc>
          <w:tcPr>
            <w:tcW w:w="766" w:type="dxa"/>
            <w:gridSpan w:val="2"/>
            <w:shd w:val="clear" w:color="auto" w:fill="FFFFFF"/>
          </w:tcPr>
          <w:p w:rsidR="0089426C" w:rsidRPr="0089426C" w:rsidRDefault="0089426C" w:rsidP="0089426C">
            <w:pPr>
              <w:ind w:right="-57"/>
              <w:jc w:val="center"/>
              <w:rPr>
                <w:sz w:val="18"/>
                <w:szCs w:val="18"/>
              </w:rPr>
            </w:pPr>
            <w:r w:rsidRPr="0089426C">
              <w:rPr>
                <w:sz w:val="18"/>
                <w:szCs w:val="18"/>
              </w:rPr>
              <w:t>57</w:t>
            </w:r>
          </w:p>
        </w:tc>
      </w:tr>
      <w:tr w:rsidR="0089426C" w:rsidRPr="0089426C" w:rsidTr="0089426C">
        <w:trPr>
          <w:gridAfter w:val="1"/>
          <w:wAfter w:w="38" w:type="dxa"/>
          <w:trHeight w:val="1168"/>
        </w:trPr>
        <w:tc>
          <w:tcPr>
            <w:tcW w:w="574" w:type="dxa"/>
            <w:vMerge w:val="restart"/>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3.</w:t>
            </w:r>
          </w:p>
        </w:tc>
        <w:tc>
          <w:tcPr>
            <w:tcW w:w="3962" w:type="dxa"/>
            <w:vMerge w:val="restart"/>
            <w:shd w:val="clear" w:color="auto" w:fill="FFFFFF"/>
            <w:vAlign w:val="center"/>
          </w:tcPr>
          <w:p w:rsidR="0089426C" w:rsidRPr="0089426C" w:rsidRDefault="0089426C" w:rsidP="0089426C">
            <w:pPr>
              <w:jc w:val="both"/>
              <w:rPr>
                <w:color w:val="000000"/>
                <w:sz w:val="18"/>
                <w:szCs w:val="18"/>
              </w:rPr>
            </w:pPr>
            <w:r w:rsidRPr="0089426C">
              <w:rPr>
                <w:color w:val="000000"/>
                <w:sz w:val="18"/>
                <w:szCs w:val="18"/>
              </w:rP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560" w:type="dxa"/>
            <w:vMerge w:val="restart"/>
            <w:shd w:val="clear" w:color="auto" w:fill="FFFFFF"/>
            <w:vAlign w:val="center"/>
          </w:tcPr>
          <w:p w:rsidR="0089426C" w:rsidRPr="0089426C" w:rsidRDefault="0089426C" w:rsidP="0089426C">
            <w:pPr>
              <w:autoSpaceDE w:val="0"/>
              <w:autoSpaceDN w:val="0"/>
              <w:adjustRightInd w:val="0"/>
              <w:jc w:val="center"/>
              <w:rPr>
                <w:color w:val="000000"/>
                <w:sz w:val="18"/>
                <w:szCs w:val="18"/>
                <w:lang w:eastAsia="en-US"/>
              </w:rPr>
            </w:pPr>
            <w:proofErr w:type="spellStart"/>
            <w:r w:rsidRPr="0089426C">
              <w:rPr>
                <w:color w:val="000000"/>
                <w:sz w:val="18"/>
                <w:szCs w:val="18"/>
                <w:lang w:eastAsia="en-US"/>
              </w:rPr>
              <w:t>кВт</w:t>
            </w:r>
            <w:proofErr w:type="gramStart"/>
            <w:r w:rsidRPr="0089426C">
              <w:rPr>
                <w:color w:val="000000"/>
                <w:sz w:val="18"/>
                <w:szCs w:val="18"/>
                <w:lang w:eastAsia="en-US"/>
              </w:rPr>
              <w:t>.ч</w:t>
            </w:r>
            <w:proofErr w:type="spellEnd"/>
            <w:proofErr w:type="gramEnd"/>
            <w:r w:rsidRPr="0089426C">
              <w:rPr>
                <w:color w:val="000000"/>
                <w:sz w:val="18"/>
                <w:szCs w:val="18"/>
                <w:lang w:eastAsia="en-US"/>
              </w:rPr>
              <w:t xml:space="preserve"> в месяц на чел.</w:t>
            </w:r>
          </w:p>
        </w:tc>
        <w:tc>
          <w:tcPr>
            <w:tcW w:w="3260" w:type="dxa"/>
            <w:gridSpan w:val="5"/>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При количестве проживающих, чел.</w:t>
            </w:r>
          </w:p>
        </w:tc>
      </w:tr>
      <w:tr w:rsidR="0089426C" w:rsidRPr="0089426C" w:rsidTr="0089426C">
        <w:trPr>
          <w:trHeight w:val="187"/>
        </w:trPr>
        <w:tc>
          <w:tcPr>
            <w:tcW w:w="574" w:type="dxa"/>
            <w:vMerge/>
            <w:shd w:val="clear" w:color="auto" w:fill="FFFFFF"/>
            <w:vAlign w:val="center"/>
          </w:tcPr>
          <w:p w:rsidR="0089426C" w:rsidRPr="0089426C" w:rsidRDefault="0089426C" w:rsidP="0089426C">
            <w:pPr>
              <w:jc w:val="center"/>
              <w:rPr>
                <w:color w:val="000000"/>
                <w:sz w:val="18"/>
                <w:szCs w:val="18"/>
              </w:rPr>
            </w:pPr>
          </w:p>
        </w:tc>
        <w:tc>
          <w:tcPr>
            <w:tcW w:w="3962" w:type="dxa"/>
            <w:vMerge/>
            <w:shd w:val="clear" w:color="auto" w:fill="FFFFFF"/>
            <w:vAlign w:val="center"/>
          </w:tcPr>
          <w:p w:rsidR="0089426C" w:rsidRPr="0089426C" w:rsidRDefault="0089426C" w:rsidP="0089426C">
            <w:pPr>
              <w:rPr>
                <w:color w:val="000000"/>
                <w:sz w:val="18"/>
                <w:szCs w:val="18"/>
              </w:rPr>
            </w:pPr>
          </w:p>
        </w:tc>
        <w:tc>
          <w:tcPr>
            <w:tcW w:w="1560" w:type="dxa"/>
            <w:vMerge/>
            <w:shd w:val="clear" w:color="auto" w:fill="FFFFFF"/>
            <w:vAlign w:val="center"/>
          </w:tcPr>
          <w:p w:rsidR="0089426C" w:rsidRPr="0089426C" w:rsidRDefault="0089426C" w:rsidP="0089426C">
            <w:pPr>
              <w:autoSpaceDE w:val="0"/>
              <w:autoSpaceDN w:val="0"/>
              <w:adjustRightInd w:val="0"/>
              <w:jc w:val="center"/>
              <w:rPr>
                <w:color w:val="000000"/>
                <w:sz w:val="18"/>
                <w:szCs w:val="18"/>
                <w:lang w:eastAsia="en-US"/>
              </w:rPr>
            </w:pPr>
          </w:p>
        </w:tc>
        <w:tc>
          <w:tcPr>
            <w:tcW w:w="236"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1</w:t>
            </w:r>
          </w:p>
        </w:tc>
        <w:tc>
          <w:tcPr>
            <w:tcW w:w="765"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2</w:t>
            </w:r>
          </w:p>
        </w:tc>
        <w:tc>
          <w:tcPr>
            <w:tcW w:w="766"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3</w:t>
            </w:r>
          </w:p>
        </w:tc>
        <w:tc>
          <w:tcPr>
            <w:tcW w:w="765"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4</w:t>
            </w:r>
          </w:p>
        </w:tc>
        <w:tc>
          <w:tcPr>
            <w:tcW w:w="766" w:type="dxa"/>
            <w:gridSpan w:val="2"/>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5 и более</w:t>
            </w:r>
          </w:p>
        </w:tc>
      </w:tr>
      <w:tr w:rsidR="0089426C" w:rsidRPr="0089426C" w:rsidTr="0089426C">
        <w:trPr>
          <w:trHeight w:val="187"/>
        </w:trPr>
        <w:tc>
          <w:tcPr>
            <w:tcW w:w="574"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3.1</w:t>
            </w:r>
          </w:p>
        </w:tc>
        <w:tc>
          <w:tcPr>
            <w:tcW w:w="3962" w:type="dxa"/>
            <w:shd w:val="clear" w:color="auto" w:fill="FFFFFF"/>
            <w:vAlign w:val="center"/>
          </w:tcPr>
          <w:p w:rsidR="0089426C" w:rsidRPr="0089426C" w:rsidRDefault="0089426C" w:rsidP="0089426C">
            <w:pPr>
              <w:rPr>
                <w:color w:val="000000"/>
                <w:sz w:val="18"/>
                <w:szCs w:val="18"/>
              </w:rPr>
            </w:pPr>
            <w:r w:rsidRPr="0089426C">
              <w:rPr>
                <w:color w:val="000000"/>
                <w:sz w:val="18"/>
                <w:szCs w:val="18"/>
              </w:rPr>
              <w:t>1 комната</w:t>
            </w:r>
          </w:p>
        </w:tc>
        <w:tc>
          <w:tcPr>
            <w:tcW w:w="1560" w:type="dxa"/>
            <w:shd w:val="clear" w:color="auto" w:fill="FFFFFF"/>
            <w:vAlign w:val="center"/>
          </w:tcPr>
          <w:p w:rsidR="0089426C" w:rsidRPr="0089426C" w:rsidRDefault="0089426C" w:rsidP="0089426C">
            <w:pPr>
              <w:autoSpaceDE w:val="0"/>
              <w:autoSpaceDN w:val="0"/>
              <w:adjustRightInd w:val="0"/>
              <w:jc w:val="center"/>
              <w:rPr>
                <w:color w:val="000000"/>
                <w:sz w:val="18"/>
                <w:szCs w:val="18"/>
                <w:lang w:eastAsia="en-US"/>
              </w:rPr>
            </w:pPr>
            <w:proofErr w:type="spellStart"/>
            <w:r w:rsidRPr="0089426C">
              <w:rPr>
                <w:color w:val="000000"/>
                <w:sz w:val="18"/>
                <w:szCs w:val="18"/>
                <w:lang w:eastAsia="en-US"/>
              </w:rPr>
              <w:t>кВт</w:t>
            </w:r>
            <w:proofErr w:type="gramStart"/>
            <w:r w:rsidRPr="0089426C">
              <w:rPr>
                <w:color w:val="000000"/>
                <w:sz w:val="18"/>
                <w:szCs w:val="18"/>
                <w:lang w:eastAsia="en-US"/>
              </w:rPr>
              <w:t>.ч</w:t>
            </w:r>
            <w:proofErr w:type="spellEnd"/>
            <w:proofErr w:type="gramEnd"/>
            <w:r w:rsidRPr="0089426C">
              <w:rPr>
                <w:color w:val="000000"/>
                <w:sz w:val="18"/>
                <w:szCs w:val="18"/>
                <w:lang w:eastAsia="en-US"/>
              </w:rPr>
              <w:t xml:space="preserve"> в месяц на чел.</w:t>
            </w:r>
          </w:p>
        </w:tc>
        <w:tc>
          <w:tcPr>
            <w:tcW w:w="236" w:type="dxa"/>
            <w:shd w:val="clear" w:color="auto" w:fill="FFFFFF"/>
          </w:tcPr>
          <w:p w:rsidR="0089426C" w:rsidRPr="0089426C" w:rsidRDefault="0089426C" w:rsidP="0089426C">
            <w:pPr>
              <w:ind w:right="-57"/>
              <w:jc w:val="center"/>
              <w:rPr>
                <w:sz w:val="18"/>
                <w:szCs w:val="18"/>
              </w:rPr>
            </w:pPr>
            <w:r w:rsidRPr="0089426C">
              <w:rPr>
                <w:sz w:val="18"/>
                <w:szCs w:val="18"/>
              </w:rPr>
              <w:t>168</w:t>
            </w:r>
          </w:p>
        </w:tc>
        <w:tc>
          <w:tcPr>
            <w:tcW w:w="765" w:type="dxa"/>
            <w:shd w:val="clear" w:color="auto" w:fill="FFFFFF"/>
          </w:tcPr>
          <w:p w:rsidR="0089426C" w:rsidRPr="0089426C" w:rsidRDefault="0089426C" w:rsidP="0089426C">
            <w:pPr>
              <w:ind w:right="-57"/>
              <w:jc w:val="center"/>
              <w:rPr>
                <w:sz w:val="18"/>
                <w:szCs w:val="18"/>
              </w:rPr>
            </w:pPr>
            <w:r w:rsidRPr="0089426C">
              <w:rPr>
                <w:sz w:val="18"/>
                <w:szCs w:val="18"/>
              </w:rPr>
              <w:t>104</w:t>
            </w:r>
          </w:p>
        </w:tc>
        <w:tc>
          <w:tcPr>
            <w:tcW w:w="766" w:type="dxa"/>
            <w:shd w:val="clear" w:color="auto" w:fill="FFFFFF"/>
          </w:tcPr>
          <w:p w:rsidR="0089426C" w:rsidRPr="0089426C" w:rsidRDefault="0089426C" w:rsidP="0089426C">
            <w:pPr>
              <w:ind w:right="-57"/>
              <w:jc w:val="center"/>
              <w:rPr>
                <w:sz w:val="18"/>
                <w:szCs w:val="18"/>
              </w:rPr>
            </w:pPr>
            <w:r w:rsidRPr="0089426C">
              <w:rPr>
                <w:sz w:val="18"/>
                <w:szCs w:val="18"/>
              </w:rPr>
              <w:t>81</w:t>
            </w:r>
          </w:p>
        </w:tc>
        <w:tc>
          <w:tcPr>
            <w:tcW w:w="765" w:type="dxa"/>
            <w:shd w:val="clear" w:color="auto" w:fill="FFFFFF"/>
          </w:tcPr>
          <w:p w:rsidR="0089426C" w:rsidRPr="0089426C" w:rsidRDefault="0089426C" w:rsidP="0089426C">
            <w:pPr>
              <w:ind w:right="-57"/>
              <w:jc w:val="center"/>
              <w:rPr>
                <w:sz w:val="18"/>
                <w:szCs w:val="18"/>
              </w:rPr>
            </w:pPr>
            <w:r w:rsidRPr="0089426C">
              <w:rPr>
                <w:sz w:val="18"/>
                <w:szCs w:val="18"/>
              </w:rPr>
              <w:t>66</w:t>
            </w:r>
          </w:p>
        </w:tc>
        <w:tc>
          <w:tcPr>
            <w:tcW w:w="766" w:type="dxa"/>
            <w:gridSpan w:val="2"/>
            <w:shd w:val="clear" w:color="auto" w:fill="FFFFFF"/>
          </w:tcPr>
          <w:p w:rsidR="0089426C" w:rsidRPr="0089426C" w:rsidRDefault="0089426C" w:rsidP="0089426C">
            <w:pPr>
              <w:ind w:right="-57"/>
              <w:jc w:val="center"/>
              <w:rPr>
                <w:sz w:val="18"/>
                <w:szCs w:val="18"/>
              </w:rPr>
            </w:pPr>
            <w:r w:rsidRPr="0089426C">
              <w:rPr>
                <w:sz w:val="18"/>
                <w:szCs w:val="18"/>
              </w:rPr>
              <w:t>57</w:t>
            </w:r>
          </w:p>
        </w:tc>
      </w:tr>
      <w:tr w:rsidR="0089426C" w:rsidRPr="0089426C" w:rsidTr="0089426C">
        <w:trPr>
          <w:trHeight w:val="187"/>
        </w:trPr>
        <w:tc>
          <w:tcPr>
            <w:tcW w:w="574"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3.2</w:t>
            </w:r>
          </w:p>
        </w:tc>
        <w:tc>
          <w:tcPr>
            <w:tcW w:w="3962" w:type="dxa"/>
            <w:shd w:val="clear" w:color="auto" w:fill="FFFFFF"/>
            <w:vAlign w:val="center"/>
          </w:tcPr>
          <w:p w:rsidR="0089426C" w:rsidRPr="0089426C" w:rsidRDefault="0089426C" w:rsidP="0089426C">
            <w:pPr>
              <w:rPr>
                <w:color w:val="000000"/>
                <w:sz w:val="18"/>
                <w:szCs w:val="18"/>
              </w:rPr>
            </w:pPr>
            <w:r w:rsidRPr="0089426C">
              <w:rPr>
                <w:color w:val="000000"/>
                <w:sz w:val="18"/>
                <w:szCs w:val="18"/>
              </w:rPr>
              <w:t>2 комнаты</w:t>
            </w:r>
          </w:p>
        </w:tc>
        <w:tc>
          <w:tcPr>
            <w:tcW w:w="1560" w:type="dxa"/>
            <w:shd w:val="clear" w:color="auto" w:fill="FFFFFF"/>
            <w:vAlign w:val="center"/>
          </w:tcPr>
          <w:p w:rsidR="0089426C" w:rsidRPr="0089426C" w:rsidRDefault="0089426C" w:rsidP="0089426C">
            <w:pPr>
              <w:autoSpaceDE w:val="0"/>
              <w:autoSpaceDN w:val="0"/>
              <w:adjustRightInd w:val="0"/>
              <w:jc w:val="center"/>
              <w:rPr>
                <w:color w:val="000000"/>
                <w:sz w:val="18"/>
                <w:szCs w:val="18"/>
                <w:lang w:eastAsia="en-US"/>
              </w:rPr>
            </w:pPr>
            <w:proofErr w:type="spellStart"/>
            <w:r w:rsidRPr="0089426C">
              <w:rPr>
                <w:color w:val="000000"/>
                <w:sz w:val="18"/>
                <w:szCs w:val="18"/>
                <w:lang w:eastAsia="en-US"/>
              </w:rPr>
              <w:t>кВт</w:t>
            </w:r>
            <w:proofErr w:type="gramStart"/>
            <w:r w:rsidRPr="0089426C">
              <w:rPr>
                <w:color w:val="000000"/>
                <w:sz w:val="18"/>
                <w:szCs w:val="18"/>
                <w:lang w:eastAsia="en-US"/>
              </w:rPr>
              <w:t>.ч</w:t>
            </w:r>
            <w:proofErr w:type="spellEnd"/>
            <w:proofErr w:type="gramEnd"/>
            <w:r w:rsidRPr="0089426C">
              <w:rPr>
                <w:color w:val="000000"/>
                <w:sz w:val="18"/>
                <w:szCs w:val="18"/>
                <w:lang w:eastAsia="en-US"/>
              </w:rPr>
              <w:t xml:space="preserve"> в месяц на чел.</w:t>
            </w:r>
          </w:p>
        </w:tc>
        <w:tc>
          <w:tcPr>
            <w:tcW w:w="236" w:type="dxa"/>
            <w:shd w:val="clear" w:color="auto" w:fill="FFFFFF"/>
          </w:tcPr>
          <w:p w:rsidR="0089426C" w:rsidRPr="0089426C" w:rsidRDefault="0089426C" w:rsidP="0089426C">
            <w:pPr>
              <w:ind w:right="-57"/>
              <w:jc w:val="center"/>
              <w:rPr>
                <w:sz w:val="18"/>
                <w:szCs w:val="18"/>
              </w:rPr>
            </w:pPr>
            <w:r w:rsidRPr="0089426C">
              <w:rPr>
                <w:sz w:val="18"/>
                <w:szCs w:val="18"/>
              </w:rPr>
              <w:t>217</w:t>
            </w:r>
          </w:p>
        </w:tc>
        <w:tc>
          <w:tcPr>
            <w:tcW w:w="765" w:type="dxa"/>
            <w:shd w:val="clear" w:color="auto" w:fill="FFFFFF"/>
          </w:tcPr>
          <w:p w:rsidR="0089426C" w:rsidRPr="0089426C" w:rsidRDefault="0089426C" w:rsidP="0089426C">
            <w:pPr>
              <w:ind w:right="-57"/>
              <w:jc w:val="center"/>
              <w:rPr>
                <w:sz w:val="18"/>
                <w:szCs w:val="18"/>
              </w:rPr>
            </w:pPr>
            <w:r w:rsidRPr="0089426C">
              <w:rPr>
                <w:sz w:val="18"/>
                <w:szCs w:val="18"/>
              </w:rPr>
              <w:t>135</w:t>
            </w:r>
          </w:p>
        </w:tc>
        <w:tc>
          <w:tcPr>
            <w:tcW w:w="766" w:type="dxa"/>
            <w:shd w:val="clear" w:color="auto" w:fill="FFFFFF"/>
          </w:tcPr>
          <w:p w:rsidR="0089426C" w:rsidRPr="0089426C" w:rsidRDefault="0089426C" w:rsidP="0089426C">
            <w:pPr>
              <w:ind w:right="-57"/>
              <w:jc w:val="center"/>
              <w:rPr>
                <w:sz w:val="18"/>
                <w:szCs w:val="18"/>
              </w:rPr>
            </w:pPr>
            <w:r w:rsidRPr="0089426C">
              <w:rPr>
                <w:sz w:val="18"/>
                <w:szCs w:val="18"/>
              </w:rPr>
              <w:t>104</w:t>
            </w:r>
          </w:p>
        </w:tc>
        <w:tc>
          <w:tcPr>
            <w:tcW w:w="765" w:type="dxa"/>
            <w:shd w:val="clear" w:color="auto" w:fill="FFFFFF"/>
          </w:tcPr>
          <w:p w:rsidR="0089426C" w:rsidRPr="0089426C" w:rsidRDefault="0089426C" w:rsidP="0089426C">
            <w:pPr>
              <w:ind w:right="-57"/>
              <w:jc w:val="center"/>
              <w:rPr>
                <w:sz w:val="18"/>
                <w:szCs w:val="18"/>
              </w:rPr>
            </w:pPr>
            <w:r w:rsidRPr="0089426C">
              <w:rPr>
                <w:sz w:val="18"/>
                <w:szCs w:val="18"/>
              </w:rPr>
              <w:t>85</w:t>
            </w:r>
          </w:p>
        </w:tc>
        <w:tc>
          <w:tcPr>
            <w:tcW w:w="766" w:type="dxa"/>
            <w:gridSpan w:val="2"/>
            <w:shd w:val="clear" w:color="auto" w:fill="FFFFFF"/>
          </w:tcPr>
          <w:p w:rsidR="0089426C" w:rsidRPr="0089426C" w:rsidRDefault="0089426C" w:rsidP="0089426C">
            <w:pPr>
              <w:ind w:right="-57"/>
              <w:jc w:val="center"/>
              <w:rPr>
                <w:sz w:val="18"/>
                <w:szCs w:val="18"/>
              </w:rPr>
            </w:pPr>
            <w:r w:rsidRPr="0089426C">
              <w:rPr>
                <w:sz w:val="18"/>
                <w:szCs w:val="18"/>
              </w:rPr>
              <w:t>74</w:t>
            </w:r>
          </w:p>
        </w:tc>
      </w:tr>
      <w:tr w:rsidR="0089426C" w:rsidRPr="0089426C" w:rsidTr="0089426C">
        <w:trPr>
          <w:trHeight w:val="187"/>
        </w:trPr>
        <w:tc>
          <w:tcPr>
            <w:tcW w:w="574"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3.3</w:t>
            </w:r>
          </w:p>
        </w:tc>
        <w:tc>
          <w:tcPr>
            <w:tcW w:w="3962" w:type="dxa"/>
            <w:shd w:val="clear" w:color="auto" w:fill="FFFFFF"/>
            <w:vAlign w:val="center"/>
          </w:tcPr>
          <w:p w:rsidR="0089426C" w:rsidRPr="0089426C" w:rsidRDefault="0089426C" w:rsidP="0089426C">
            <w:pPr>
              <w:rPr>
                <w:color w:val="000000"/>
                <w:sz w:val="18"/>
                <w:szCs w:val="18"/>
              </w:rPr>
            </w:pPr>
            <w:r w:rsidRPr="0089426C">
              <w:rPr>
                <w:color w:val="000000"/>
                <w:sz w:val="18"/>
                <w:szCs w:val="18"/>
              </w:rPr>
              <w:t>3 комнаты</w:t>
            </w:r>
          </w:p>
        </w:tc>
        <w:tc>
          <w:tcPr>
            <w:tcW w:w="1560" w:type="dxa"/>
            <w:shd w:val="clear" w:color="auto" w:fill="FFFFFF"/>
            <w:vAlign w:val="center"/>
          </w:tcPr>
          <w:p w:rsidR="0089426C" w:rsidRPr="0089426C" w:rsidRDefault="0089426C" w:rsidP="0089426C">
            <w:pPr>
              <w:autoSpaceDE w:val="0"/>
              <w:autoSpaceDN w:val="0"/>
              <w:adjustRightInd w:val="0"/>
              <w:jc w:val="center"/>
              <w:rPr>
                <w:color w:val="000000"/>
                <w:sz w:val="18"/>
                <w:szCs w:val="18"/>
                <w:lang w:eastAsia="en-US"/>
              </w:rPr>
            </w:pPr>
            <w:proofErr w:type="spellStart"/>
            <w:r w:rsidRPr="0089426C">
              <w:rPr>
                <w:color w:val="000000"/>
                <w:sz w:val="18"/>
                <w:szCs w:val="18"/>
                <w:lang w:eastAsia="en-US"/>
              </w:rPr>
              <w:t>кВт</w:t>
            </w:r>
            <w:proofErr w:type="gramStart"/>
            <w:r w:rsidRPr="0089426C">
              <w:rPr>
                <w:color w:val="000000"/>
                <w:sz w:val="18"/>
                <w:szCs w:val="18"/>
                <w:lang w:eastAsia="en-US"/>
              </w:rPr>
              <w:t>.ч</w:t>
            </w:r>
            <w:proofErr w:type="spellEnd"/>
            <w:proofErr w:type="gramEnd"/>
            <w:r w:rsidRPr="0089426C">
              <w:rPr>
                <w:color w:val="000000"/>
                <w:sz w:val="18"/>
                <w:szCs w:val="18"/>
                <w:lang w:eastAsia="en-US"/>
              </w:rPr>
              <w:t xml:space="preserve"> в месяц на чел.</w:t>
            </w:r>
          </w:p>
        </w:tc>
        <w:tc>
          <w:tcPr>
            <w:tcW w:w="236" w:type="dxa"/>
            <w:shd w:val="clear" w:color="auto" w:fill="FFFFFF"/>
          </w:tcPr>
          <w:p w:rsidR="0089426C" w:rsidRPr="0089426C" w:rsidRDefault="0089426C" w:rsidP="0089426C">
            <w:pPr>
              <w:ind w:right="-57"/>
              <w:jc w:val="center"/>
              <w:rPr>
                <w:sz w:val="18"/>
                <w:szCs w:val="18"/>
              </w:rPr>
            </w:pPr>
            <w:r w:rsidRPr="0089426C">
              <w:rPr>
                <w:sz w:val="18"/>
                <w:szCs w:val="18"/>
              </w:rPr>
              <w:t>246</w:t>
            </w:r>
          </w:p>
        </w:tc>
        <w:tc>
          <w:tcPr>
            <w:tcW w:w="765" w:type="dxa"/>
            <w:shd w:val="clear" w:color="auto" w:fill="FFFFFF"/>
          </w:tcPr>
          <w:p w:rsidR="0089426C" w:rsidRPr="0089426C" w:rsidRDefault="0089426C" w:rsidP="0089426C">
            <w:pPr>
              <w:ind w:right="-57"/>
              <w:jc w:val="center"/>
              <w:rPr>
                <w:sz w:val="18"/>
                <w:szCs w:val="18"/>
              </w:rPr>
            </w:pPr>
            <w:r w:rsidRPr="0089426C">
              <w:rPr>
                <w:sz w:val="18"/>
                <w:szCs w:val="18"/>
              </w:rPr>
              <w:t>152</w:t>
            </w:r>
          </w:p>
        </w:tc>
        <w:tc>
          <w:tcPr>
            <w:tcW w:w="766" w:type="dxa"/>
            <w:shd w:val="clear" w:color="auto" w:fill="FFFFFF"/>
          </w:tcPr>
          <w:p w:rsidR="0089426C" w:rsidRPr="0089426C" w:rsidRDefault="0089426C" w:rsidP="0089426C">
            <w:pPr>
              <w:ind w:right="-57"/>
              <w:jc w:val="center"/>
              <w:rPr>
                <w:sz w:val="18"/>
                <w:szCs w:val="18"/>
              </w:rPr>
            </w:pPr>
            <w:r w:rsidRPr="0089426C">
              <w:rPr>
                <w:sz w:val="18"/>
                <w:szCs w:val="18"/>
              </w:rPr>
              <w:t>118</w:t>
            </w:r>
          </w:p>
        </w:tc>
        <w:tc>
          <w:tcPr>
            <w:tcW w:w="765" w:type="dxa"/>
            <w:shd w:val="clear" w:color="auto" w:fill="FFFFFF"/>
          </w:tcPr>
          <w:p w:rsidR="0089426C" w:rsidRPr="0089426C" w:rsidRDefault="0089426C" w:rsidP="0089426C">
            <w:pPr>
              <w:ind w:right="-57"/>
              <w:jc w:val="center"/>
              <w:rPr>
                <w:sz w:val="18"/>
                <w:szCs w:val="18"/>
              </w:rPr>
            </w:pPr>
            <w:r w:rsidRPr="0089426C">
              <w:rPr>
                <w:sz w:val="18"/>
                <w:szCs w:val="18"/>
              </w:rPr>
              <w:t>96</w:t>
            </w:r>
          </w:p>
        </w:tc>
        <w:tc>
          <w:tcPr>
            <w:tcW w:w="766" w:type="dxa"/>
            <w:gridSpan w:val="2"/>
            <w:shd w:val="clear" w:color="auto" w:fill="FFFFFF"/>
          </w:tcPr>
          <w:p w:rsidR="0089426C" w:rsidRPr="0089426C" w:rsidRDefault="0089426C" w:rsidP="0089426C">
            <w:pPr>
              <w:ind w:right="-57"/>
              <w:jc w:val="center"/>
              <w:rPr>
                <w:sz w:val="18"/>
                <w:szCs w:val="18"/>
              </w:rPr>
            </w:pPr>
            <w:r w:rsidRPr="0089426C">
              <w:rPr>
                <w:sz w:val="18"/>
                <w:szCs w:val="18"/>
              </w:rPr>
              <w:t>84</w:t>
            </w:r>
          </w:p>
        </w:tc>
      </w:tr>
      <w:tr w:rsidR="0089426C" w:rsidRPr="0089426C" w:rsidTr="0089426C">
        <w:trPr>
          <w:trHeight w:val="187"/>
        </w:trPr>
        <w:tc>
          <w:tcPr>
            <w:tcW w:w="574"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3.4</w:t>
            </w:r>
          </w:p>
        </w:tc>
        <w:tc>
          <w:tcPr>
            <w:tcW w:w="3962" w:type="dxa"/>
            <w:shd w:val="clear" w:color="auto" w:fill="FFFFFF"/>
            <w:vAlign w:val="center"/>
          </w:tcPr>
          <w:p w:rsidR="0089426C" w:rsidRPr="0089426C" w:rsidRDefault="0089426C" w:rsidP="0089426C">
            <w:pPr>
              <w:rPr>
                <w:color w:val="000000"/>
                <w:sz w:val="18"/>
                <w:szCs w:val="18"/>
              </w:rPr>
            </w:pPr>
            <w:r w:rsidRPr="0089426C">
              <w:rPr>
                <w:color w:val="000000"/>
                <w:sz w:val="18"/>
                <w:szCs w:val="18"/>
              </w:rPr>
              <w:t>4 и более комнаты</w:t>
            </w:r>
          </w:p>
        </w:tc>
        <w:tc>
          <w:tcPr>
            <w:tcW w:w="1560" w:type="dxa"/>
            <w:shd w:val="clear" w:color="auto" w:fill="FFFFFF"/>
            <w:vAlign w:val="center"/>
          </w:tcPr>
          <w:p w:rsidR="0089426C" w:rsidRPr="0089426C" w:rsidRDefault="0089426C" w:rsidP="0089426C">
            <w:pPr>
              <w:autoSpaceDE w:val="0"/>
              <w:autoSpaceDN w:val="0"/>
              <w:adjustRightInd w:val="0"/>
              <w:jc w:val="center"/>
              <w:rPr>
                <w:color w:val="000000"/>
                <w:sz w:val="18"/>
                <w:szCs w:val="18"/>
                <w:lang w:eastAsia="en-US"/>
              </w:rPr>
            </w:pPr>
            <w:proofErr w:type="spellStart"/>
            <w:r w:rsidRPr="0089426C">
              <w:rPr>
                <w:color w:val="000000"/>
                <w:sz w:val="18"/>
                <w:szCs w:val="18"/>
                <w:lang w:eastAsia="en-US"/>
              </w:rPr>
              <w:t>кВт</w:t>
            </w:r>
            <w:proofErr w:type="gramStart"/>
            <w:r w:rsidRPr="0089426C">
              <w:rPr>
                <w:color w:val="000000"/>
                <w:sz w:val="18"/>
                <w:szCs w:val="18"/>
                <w:lang w:eastAsia="en-US"/>
              </w:rPr>
              <w:t>.ч</w:t>
            </w:r>
            <w:proofErr w:type="spellEnd"/>
            <w:proofErr w:type="gramEnd"/>
            <w:r w:rsidRPr="0089426C">
              <w:rPr>
                <w:color w:val="000000"/>
                <w:sz w:val="18"/>
                <w:szCs w:val="18"/>
                <w:lang w:eastAsia="en-US"/>
              </w:rPr>
              <w:t xml:space="preserve"> в месяц на чел.</w:t>
            </w:r>
          </w:p>
        </w:tc>
        <w:tc>
          <w:tcPr>
            <w:tcW w:w="236" w:type="dxa"/>
            <w:shd w:val="clear" w:color="auto" w:fill="FFFFFF"/>
          </w:tcPr>
          <w:p w:rsidR="0089426C" w:rsidRPr="0089426C" w:rsidRDefault="0089426C" w:rsidP="0089426C">
            <w:pPr>
              <w:ind w:right="-57"/>
              <w:jc w:val="center"/>
              <w:rPr>
                <w:sz w:val="18"/>
                <w:szCs w:val="18"/>
              </w:rPr>
            </w:pPr>
            <w:r w:rsidRPr="0089426C">
              <w:rPr>
                <w:sz w:val="18"/>
                <w:szCs w:val="18"/>
              </w:rPr>
              <w:t>266</w:t>
            </w:r>
          </w:p>
        </w:tc>
        <w:tc>
          <w:tcPr>
            <w:tcW w:w="765" w:type="dxa"/>
            <w:shd w:val="clear" w:color="auto" w:fill="FFFFFF"/>
          </w:tcPr>
          <w:p w:rsidR="0089426C" w:rsidRPr="0089426C" w:rsidRDefault="0089426C" w:rsidP="0089426C">
            <w:pPr>
              <w:ind w:right="-57"/>
              <w:jc w:val="center"/>
              <w:rPr>
                <w:sz w:val="18"/>
                <w:szCs w:val="18"/>
              </w:rPr>
            </w:pPr>
            <w:r w:rsidRPr="0089426C">
              <w:rPr>
                <w:sz w:val="18"/>
                <w:szCs w:val="18"/>
              </w:rPr>
              <w:t>165</w:t>
            </w:r>
          </w:p>
        </w:tc>
        <w:tc>
          <w:tcPr>
            <w:tcW w:w="766" w:type="dxa"/>
            <w:shd w:val="clear" w:color="auto" w:fill="FFFFFF"/>
          </w:tcPr>
          <w:p w:rsidR="0089426C" w:rsidRPr="0089426C" w:rsidRDefault="0089426C" w:rsidP="0089426C">
            <w:pPr>
              <w:ind w:right="-57"/>
              <w:jc w:val="center"/>
              <w:rPr>
                <w:sz w:val="18"/>
                <w:szCs w:val="18"/>
              </w:rPr>
            </w:pPr>
            <w:r w:rsidRPr="0089426C">
              <w:rPr>
                <w:sz w:val="18"/>
                <w:szCs w:val="18"/>
              </w:rPr>
              <w:t>128</w:t>
            </w:r>
          </w:p>
        </w:tc>
        <w:tc>
          <w:tcPr>
            <w:tcW w:w="765" w:type="dxa"/>
            <w:shd w:val="clear" w:color="auto" w:fill="FFFFFF"/>
          </w:tcPr>
          <w:p w:rsidR="0089426C" w:rsidRPr="0089426C" w:rsidRDefault="0089426C" w:rsidP="0089426C">
            <w:pPr>
              <w:ind w:right="-57"/>
              <w:jc w:val="center"/>
              <w:rPr>
                <w:sz w:val="18"/>
                <w:szCs w:val="18"/>
              </w:rPr>
            </w:pPr>
            <w:r w:rsidRPr="0089426C">
              <w:rPr>
                <w:sz w:val="18"/>
                <w:szCs w:val="18"/>
              </w:rPr>
              <w:t>104</w:t>
            </w:r>
          </w:p>
        </w:tc>
        <w:tc>
          <w:tcPr>
            <w:tcW w:w="766" w:type="dxa"/>
            <w:gridSpan w:val="2"/>
            <w:shd w:val="clear" w:color="auto" w:fill="FFFFFF"/>
          </w:tcPr>
          <w:p w:rsidR="0089426C" w:rsidRPr="0089426C" w:rsidRDefault="0089426C" w:rsidP="0089426C">
            <w:pPr>
              <w:ind w:right="-57"/>
              <w:jc w:val="center"/>
              <w:rPr>
                <w:sz w:val="18"/>
                <w:szCs w:val="18"/>
              </w:rPr>
            </w:pPr>
            <w:r w:rsidRPr="0089426C">
              <w:rPr>
                <w:sz w:val="18"/>
                <w:szCs w:val="18"/>
              </w:rPr>
              <w:t>90</w:t>
            </w:r>
          </w:p>
        </w:tc>
      </w:tr>
      <w:tr w:rsidR="0089426C" w:rsidRPr="0089426C" w:rsidTr="0089426C">
        <w:trPr>
          <w:gridAfter w:val="1"/>
          <w:wAfter w:w="38" w:type="dxa"/>
          <w:trHeight w:val="1195"/>
        </w:trPr>
        <w:tc>
          <w:tcPr>
            <w:tcW w:w="574" w:type="dxa"/>
            <w:vMerge w:val="restart"/>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4.</w:t>
            </w:r>
          </w:p>
        </w:tc>
        <w:tc>
          <w:tcPr>
            <w:tcW w:w="3962" w:type="dxa"/>
            <w:vMerge w:val="restart"/>
            <w:shd w:val="clear" w:color="auto" w:fill="FFFFFF"/>
            <w:vAlign w:val="center"/>
          </w:tcPr>
          <w:p w:rsidR="0089426C" w:rsidRPr="0089426C" w:rsidRDefault="0089426C" w:rsidP="0089426C">
            <w:pPr>
              <w:jc w:val="both"/>
              <w:rPr>
                <w:color w:val="000000"/>
                <w:sz w:val="18"/>
                <w:szCs w:val="18"/>
              </w:rPr>
            </w:pPr>
            <w:r w:rsidRPr="0089426C">
              <w:rPr>
                <w:color w:val="000000"/>
                <w:sz w:val="18"/>
                <w:szCs w:val="18"/>
              </w:rP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560" w:type="dxa"/>
            <w:vMerge w:val="restart"/>
            <w:shd w:val="clear" w:color="auto" w:fill="FFFFFF"/>
            <w:vAlign w:val="center"/>
          </w:tcPr>
          <w:p w:rsidR="0089426C" w:rsidRPr="0089426C" w:rsidRDefault="0089426C" w:rsidP="0089426C">
            <w:pPr>
              <w:autoSpaceDE w:val="0"/>
              <w:autoSpaceDN w:val="0"/>
              <w:adjustRightInd w:val="0"/>
              <w:jc w:val="center"/>
              <w:rPr>
                <w:color w:val="000000"/>
                <w:sz w:val="18"/>
                <w:szCs w:val="18"/>
                <w:lang w:eastAsia="en-US"/>
              </w:rPr>
            </w:pPr>
            <w:proofErr w:type="spellStart"/>
            <w:r w:rsidRPr="0089426C">
              <w:rPr>
                <w:color w:val="000000"/>
                <w:sz w:val="18"/>
                <w:szCs w:val="18"/>
                <w:lang w:eastAsia="en-US"/>
              </w:rPr>
              <w:t>кВт</w:t>
            </w:r>
            <w:proofErr w:type="gramStart"/>
            <w:r w:rsidRPr="0089426C">
              <w:rPr>
                <w:color w:val="000000"/>
                <w:sz w:val="18"/>
                <w:szCs w:val="18"/>
                <w:lang w:eastAsia="en-US"/>
              </w:rPr>
              <w:t>.ч</w:t>
            </w:r>
            <w:proofErr w:type="spellEnd"/>
            <w:proofErr w:type="gramEnd"/>
            <w:r w:rsidRPr="0089426C">
              <w:rPr>
                <w:color w:val="000000"/>
                <w:sz w:val="18"/>
                <w:szCs w:val="18"/>
                <w:lang w:eastAsia="en-US"/>
              </w:rPr>
              <w:t xml:space="preserve"> в месяц на чел.</w:t>
            </w:r>
          </w:p>
        </w:tc>
        <w:tc>
          <w:tcPr>
            <w:tcW w:w="3260" w:type="dxa"/>
            <w:gridSpan w:val="5"/>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При количестве проживающих, чел.</w:t>
            </w:r>
          </w:p>
        </w:tc>
      </w:tr>
      <w:tr w:rsidR="0089426C" w:rsidRPr="0089426C" w:rsidTr="0089426C">
        <w:trPr>
          <w:trHeight w:val="187"/>
        </w:trPr>
        <w:tc>
          <w:tcPr>
            <w:tcW w:w="574" w:type="dxa"/>
            <w:vMerge/>
            <w:shd w:val="clear" w:color="auto" w:fill="FFFFFF"/>
            <w:vAlign w:val="center"/>
          </w:tcPr>
          <w:p w:rsidR="0089426C" w:rsidRPr="0089426C" w:rsidRDefault="0089426C" w:rsidP="0089426C">
            <w:pPr>
              <w:jc w:val="center"/>
              <w:rPr>
                <w:color w:val="000000"/>
                <w:sz w:val="18"/>
                <w:szCs w:val="18"/>
              </w:rPr>
            </w:pPr>
          </w:p>
        </w:tc>
        <w:tc>
          <w:tcPr>
            <w:tcW w:w="3962" w:type="dxa"/>
            <w:vMerge/>
            <w:shd w:val="clear" w:color="auto" w:fill="FFFFFF"/>
            <w:vAlign w:val="center"/>
          </w:tcPr>
          <w:p w:rsidR="0089426C" w:rsidRPr="0089426C" w:rsidRDefault="0089426C" w:rsidP="0089426C">
            <w:pPr>
              <w:rPr>
                <w:color w:val="000000"/>
                <w:sz w:val="18"/>
                <w:szCs w:val="18"/>
              </w:rPr>
            </w:pPr>
          </w:p>
        </w:tc>
        <w:tc>
          <w:tcPr>
            <w:tcW w:w="1560" w:type="dxa"/>
            <w:vMerge/>
            <w:shd w:val="clear" w:color="auto" w:fill="FFFFFF"/>
            <w:vAlign w:val="center"/>
          </w:tcPr>
          <w:p w:rsidR="0089426C" w:rsidRPr="0089426C" w:rsidRDefault="0089426C" w:rsidP="0089426C">
            <w:pPr>
              <w:autoSpaceDE w:val="0"/>
              <w:autoSpaceDN w:val="0"/>
              <w:adjustRightInd w:val="0"/>
              <w:jc w:val="center"/>
              <w:rPr>
                <w:color w:val="000000"/>
                <w:sz w:val="18"/>
                <w:szCs w:val="18"/>
                <w:lang w:eastAsia="en-US"/>
              </w:rPr>
            </w:pPr>
          </w:p>
        </w:tc>
        <w:tc>
          <w:tcPr>
            <w:tcW w:w="236"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1</w:t>
            </w:r>
          </w:p>
        </w:tc>
        <w:tc>
          <w:tcPr>
            <w:tcW w:w="765"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2</w:t>
            </w:r>
          </w:p>
        </w:tc>
        <w:tc>
          <w:tcPr>
            <w:tcW w:w="766"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3</w:t>
            </w:r>
          </w:p>
        </w:tc>
        <w:tc>
          <w:tcPr>
            <w:tcW w:w="765"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4</w:t>
            </w:r>
          </w:p>
        </w:tc>
        <w:tc>
          <w:tcPr>
            <w:tcW w:w="766" w:type="dxa"/>
            <w:gridSpan w:val="2"/>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5 и более</w:t>
            </w:r>
          </w:p>
        </w:tc>
      </w:tr>
      <w:tr w:rsidR="0089426C" w:rsidRPr="0089426C" w:rsidTr="0089426C">
        <w:trPr>
          <w:trHeight w:val="187"/>
        </w:trPr>
        <w:tc>
          <w:tcPr>
            <w:tcW w:w="574"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4.1</w:t>
            </w:r>
          </w:p>
        </w:tc>
        <w:tc>
          <w:tcPr>
            <w:tcW w:w="3962" w:type="dxa"/>
            <w:shd w:val="clear" w:color="auto" w:fill="FFFFFF"/>
            <w:vAlign w:val="center"/>
          </w:tcPr>
          <w:p w:rsidR="0089426C" w:rsidRPr="0089426C" w:rsidRDefault="0089426C" w:rsidP="0089426C">
            <w:pPr>
              <w:rPr>
                <w:color w:val="000000"/>
                <w:sz w:val="18"/>
                <w:szCs w:val="18"/>
              </w:rPr>
            </w:pPr>
            <w:r w:rsidRPr="0089426C">
              <w:rPr>
                <w:color w:val="000000"/>
                <w:sz w:val="18"/>
                <w:szCs w:val="18"/>
              </w:rPr>
              <w:t>1 комната</w:t>
            </w:r>
          </w:p>
        </w:tc>
        <w:tc>
          <w:tcPr>
            <w:tcW w:w="1560" w:type="dxa"/>
            <w:shd w:val="clear" w:color="auto" w:fill="FFFFFF"/>
            <w:vAlign w:val="center"/>
          </w:tcPr>
          <w:p w:rsidR="0089426C" w:rsidRPr="0089426C" w:rsidRDefault="0089426C" w:rsidP="0089426C">
            <w:pPr>
              <w:autoSpaceDE w:val="0"/>
              <w:autoSpaceDN w:val="0"/>
              <w:adjustRightInd w:val="0"/>
              <w:jc w:val="center"/>
              <w:rPr>
                <w:color w:val="000000"/>
                <w:sz w:val="18"/>
                <w:szCs w:val="18"/>
                <w:lang w:eastAsia="en-US"/>
              </w:rPr>
            </w:pPr>
            <w:proofErr w:type="spellStart"/>
            <w:r w:rsidRPr="0089426C">
              <w:rPr>
                <w:color w:val="000000"/>
                <w:sz w:val="18"/>
                <w:szCs w:val="18"/>
                <w:lang w:eastAsia="en-US"/>
              </w:rPr>
              <w:t>кВт</w:t>
            </w:r>
            <w:proofErr w:type="gramStart"/>
            <w:r w:rsidRPr="0089426C">
              <w:rPr>
                <w:color w:val="000000"/>
                <w:sz w:val="18"/>
                <w:szCs w:val="18"/>
                <w:lang w:eastAsia="en-US"/>
              </w:rPr>
              <w:t>.ч</w:t>
            </w:r>
            <w:proofErr w:type="spellEnd"/>
            <w:proofErr w:type="gramEnd"/>
            <w:r w:rsidRPr="0089426C">
              <w:rPr>
                <w:color w:val="000000"/>
                <w:sz w:val="18"/>
                <w:szCs w:val="18"/>
                <w:lang w:eastAsia="en-US"/>
              </w:rPr>
              <w:t xml:space="preserve"> в месяц на чел.</w:t>
            </w:r>
          </w:p>
        </w:tc>
        <w:tc>
          <w:tcPr>
            <w:tcW w:w="236" w:type="dxa"/>
            <w:shd w:val="clear" w:color="auto" w:fill="FFFFFF"/>
          </w:tcPr>
          <w:p w:rsidR="0089426C" w:rsidRPr="0089426C" w:rsidRDefault="0089426C" w:rsidP="0089426C">
            <w:pPr>
              <w:ind w:right="-57"/>
              <w:jc w:val="center"/>
              <w:rPr>
                <w:sz w:val="18"/>
                <w:szCs w:val="18"/>
              </w:rPr>
            </w:pPr>
            <w:r w:rsidRPr="0089426C">
              <w:rPr>
                <w:sz w:val="18"/>
                <w:szCs w:val="18"/>
              </w:rPr>
              <w:t>98</w:t>
            </w:r>
          </w:p>
        </w:tc>
        <w:tc>
          <w:tcPr>
            <w:tcW w:w="765" w:type="dxa"/>
            <w:shd w:val="clear" w:color="auto" w:fill="FFFFFF"/>
          </w:tcPr>
          <w:p w:rsidR="0089426C" w:rsidRPr="0089426C" w:rsidRDefault="0089426C" w:rsidP="0089426C">
            <w:pPr>
              <w:ind w:right="-57"/>
              <w:jc w:val="center"/>
              <w:rPr>
                <w:sz w:val="18"/>
                <w:szCs w:val="18"/>
              </w:rPr>
            </w:pPr>
            <w:r w:rsidRPr="0089426C">
              <w:rPr>
                <w:sz w:val="18"/>
                <w:szCs w:val="18"/>
              </w:rPr>
              <w:t>61</w:t>
            </w:r>
          </w:p>
        </w:tc>
        <w:tc>
          <w:tcPr>
            <w:tcW w:w="766" w:type="dxa"/>
            <w:shd w:val="clear" w:color="auto" w:fill="FFFFFF"/>
          </w:tcPr>
          <w:p w:rsidR="0089426C" w:rsidRPr="0089426C" w:rsidRDefault="0089426C" w:rsidP="0089426C">
            <w:pPr>
              <w:ind w:right="-57"/>
              <w:jc w:val="center"/>
              <w:rPr>
                <w:sz w:val="18"/>
                <w:szCs w:val="18"/>
              </w:rPr>
            </w:pPr>
            <w:r w:rsidRPr="0089426C">
              <w:rPr>
                <w:sz w:val="18"/>
                <w:szCs w:val="18"/>
              </w:rPr>
              <w:t>47</w:t>
            </w:r>
          </w:p>
        </w:tc>
        <w:tc>
          <w:tcPr>
            <w:tcW w:w="765" w:type="dxa"/>
            <w:shd w:val="clear" w:color="auto" w:fill="FFFFFF"/>
          </w:tcPr>
          <w:p w:rsidR="0089426C" w:rsidRPr="0089426C" w:rsidRDefault="0089426C" w:rsidP="0089426C">
            <w:pPr>
              <w:ind w:right="-57"/>
              <w:jc w:val="center"/>
              <w:rPr>
                <w:sz w:val="18"/>
                <w:szCs w:val="18"/>
              </w:rPr>
            </w:pPr>
            <w:r w:rsidRPr="0089426C">
              <w:rPr>
                <w:sz w:val="18"/>
                <w:szCs w:val="18"/>
              </w:rPr>
              <w:t>38</w:t>
            </w:r>
          </w:p>
        </w:tc>
        <w:tc>
          <w:tcPr>
            <w:tcW w:w="766" w:type="dxa"/>
            <w:gridSpan w:val="2"/>
            <w:shd w:val="clear" w:color="auto" w:fill="FFFFFF"/>
          </w:tcPr>
          <w:p w:rsidR="0089426C" w:rsidRPr="0089426C" w:rsidRDefault="0089426C" w:rsidP="0089426C">
            <w:pPr>
              <w:ind w:right="-57"/>
              <w:jc w:val="center"/>
              <w:rPr>
                <w:sz w:val="18"/>
                <w:szCs w:val="18"/>
              </w:rPr>
            </w:pPr>
            <w:r w:rsidRPr="0089426C">
              <w:rPr>
                <w:sz w:val="18"/>
                <w:szCs w:val="18"/>
              </w:rPr>
              <w:t>33</w:t>
            </w:r>
          </w:p>
        </w:tc>
      </w:tr>
      <w:tr w:rsidR="0089426C" w:rsidRPr="0089426C" w:rsidTr="0089426C">
        <w:trPr>
          <w:trHeight w:val="187"/>
        </w:trPr>
        <w:tc>
          <w:tcPr>
            <w:tcW w:w="574"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4.2</w:t>
            </w:r>
          </w:p>
        </w:tc>
        <w:tc>
          <w:tcPr>
            <w:tcW w:w="3962" w:type="dxa"/>
            <w:shd w:val="clear" w:color="auto" w:fill="FFFFFF"/>
            <w:vAlign w:val="center"/>
          </w:tcPr>
          <w:p w:rsidR="0089426C" w:rsidRPr="0089426C" w:rsidRDefault="0089426C" w:rsidP="0089426C">
            <w:pPr>
              <w:rPr>
                <w:color w:val="000000"/>
                <w:sz w:val="18"/>
                <w:szCs w:val="18"/>
              </w:rPr>
            </w:pPr>
            <w:r w:rsidRPr="0089426C">
              <w:rPr>
                <w:color w:val="000000"/>
                <w:sz w:val="18"/>
                <w:szCs w:val="18"/>
              </w:rPr>
              <w:t>2 комнаты</w:t>
            </w:r>
          </w:p>
        </w:tc>
        <w:tc>
          <w:tcPr>
            <w:tcW w:w="1560" w:type="dxa"/>
            <w:shd w:val="clear" w:color="auto" w:fill="FFFFFF"/>
            <w:vAlign w:val="center"/>
          </w:tcPr>
          <w:p w:rsidR="0089426C" w:rsidRPr="0089426C" w:rsidRDefault="0089426C" w:rsidP="0089426C">
            <w:pPr>
              <w:autoSpaceDE w:val="0"/>
              <w:autoSpaceDN w:val="0"/>
              <w:adjustRightInd w:val="0"/>
              <w:jc w:val="center"/>
              <w:rPr>
                <w:color w:val="000000"/>
                <w:sz w:val="18"/>
                <w:szCs w:val="18"/>
                <w:lang w:eastAsia="en-US"/>
              </w:rPr>
            </w:pPr>
            <w:proofErr w:type="spellStart"/>
            <w:r w:rsidRPr="0089426C">
              <w:rPr>
                <w:color w:val="000000"/>
                <w:sz w:val="18"/>
                <w:szCs w:val="18"/>
                <w:lang w:eastAsia="en-US"/>
              </w:rPr>
              <w:t>кВт</w:t>
            </w:r>
            <w:proofErr w:type="gramStart"/>
            <w:r w:rsidRPr="0089426C">
              <w:rPr>
                <w:color w:val="000000"/>
                <w:sz w:val="18"/>
                <w:szCs w:val="18"/>
                <w:lang w:eastAsia="en-US"/>
              </w:rPr>
              <w:t>.ч</w:t>
            </w:r>
            <w:proofErr w:type="spellEnd"/>
            <w:proofErr w:type="gramEnd"/>
            <w:r w:rsidRPr="0089426C">
              <w:rPr>
                <w:color w:val="000000"/>
                <w:sz w:val="18"/>
                <w:szCs w:val="18"/>
                <w:lang w:eastAsia="en-US"/>
              </w:rPr>
              <w:t xml:space="preserve"> в месяц на чел.</w:t>
            </w:r>
          </w:p>
        </w:tc>
        <w:tc>
          <w:tcPr>
            <w:tcW w:w="236" w:type="dxa"/>
            <w:shd w:val="clear" w:color="auto" w:fill="FFFFFF"/>
          </w:tcPr>
          <w:p w:rsidR="0089426C" w:rsidRPr="0089426C" w:rsidRDefault="0089426C" w:rsidP="0089426C">
            <w:pPr>
              <w:ind w:right="-57"/>
              <w:jc w:val="center"/>
              <w:rPr>
                <w:sz w:val="18"/>
                <w:szCs w:val="18"/>
              </w:rPr>
            </w:pPr>
            <w:r w:rsidRPr="0089426C">
              <w:rPr>
                <w:sz w:val="18"/>
                <w:szCs w:val="18"/>
              </w:rPr>
              <w:t>127</w:t>
            </w:r>
          </w:p>
        </w:tc>
        <w:tc>
          <w:tcPr>
            <w:tcW w:w="765" w:type="dxa"/>
            <w:shd w:val="clear" w:color="auto" w:fill="FFFFFF"/>
          </w:tcPr>
          <w:p w:rsidR="0089426C" w:rsidRPr="0089426C" w:rsidRDefault="0089426C" w:rsidP="0089426C">
            <w:pPr>
              <w:ind w:right="-57"/>
              <w:jc w:val="center"/>
              <w:rPr>
                <w:sz w:val="18"/>
                <w:szCs w:val="18"/>
              </w:rPr>
            </w:pPr>
            <w:r w:rsidRPr="0089426C">
              <w:rPr>
                <w:sz w:val="18"/>
                <w:szCs w:val="18"/>
              </w:rPr>
              <w:t>78</w:t>
            </w:r>
          </w:p>
        </w:tc>
        <w:tc>
          <w:tcPr>
            <w:tcW w:w="766" w:type="dxa"/>
            <w:shd w:val="clear" w:color="auto" w:fill="FFFFFF"/>
          </w:tcPr>
          <w:p w:rsidR="0089426C" w:rsidRPr="0089426C" w:rsidRDefault="0089426C" w:rsidP="0089426C">
            <w:pPr>
              <w:ind w:right="-57"/>
              <w:jc w:val="center"/>
              <w:rPr>
                <w:sz w:val="18"/>
                <w:szCs w:val="18"/>
              </w:rPr>
            </w:pPr>
            <w:r w:rsidRPr="0089426C">
              <w:rPr>
                <w:sz w:val="18"/>
                <w:szCs w:val="18"/>
              </w:rPr>
              <w:t>61</w:t>
            </w:r>
          </w:p>
        </w:tc>
        <w:tc>
          <w:tcPr>
            <w:tcW w:w="765" w:type="dxa"/>
            <w:shd w:val="clear" w:color="auto" w:fill="FFFFFF"/>
          </w:tcPr>
          <w:p w:rsidR="0089426C" w:rsidRPr="0089426C" w:rsidRDefault="0089426C" w:rsidP="0089426C">
            <w:pPr>
              <w:ind w:right="-57"/>
              <w:jc w:val="center"/>
              <w:rPr>
                <w:sz w:val="18"/>
                <w:szCs w:val="18"/>
              </w:rPr>
            </w:pPr>
            <w:r w:rsidRPr="0089426C">
              <w:rPr>
                <w:sz w:val="18"/>
                <w:szCs w:val="18"/>
              </w:rPr>
              <w:t>49</w:t>
            </w:r>
          </w:p>
        </w:tc>
        <w:tc>
          <w:tcPr>
            <w:tcW w:w="766" w:type="dxa"/>
            <w:gridSpan w:val="2"/>
            <w:shd w:val="clear" w:color="auto" w:fill="FFFFFF"/>
          </w:tcPr>
          <w:p w:rsidR="0089426C" w:rsidRPr="0089426C" w:rsidRDefault="0089426C" w:rsidP="0089426C">
            <w:pPr>
              <w:ind w:right="-57"/>
              <w:jc w:val="center"/>
              <w:rPr>
                <w:sz w:val="18"/>
                <w:szCs w:val="18"/>
              </w:rPr>
            </w:pPr>
            <w:r w:rsidRPr="0089426C">
              <w:rPr>
                <w:sz w:val="18"/>
                <w:szCs w:val="18"/>
              </w:rPr>
              <w:t>43</w:t>
            </w:r>
          </w:p>
        </w:tc>
      </w:tr>
      <w:tr w:rsidR="0089426C" w:rsidRPr="0089426C" w:rsidTr="0089426C">
        <w:trPr>
          <w:trHeight w:val="187"/>
        </w:trPr>
        <w:tc>
          <w:tcPr>
            <w:tcW w:w="574"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4.3</w:t>
            </w:r>
          </w:p>
        </w:tc>
        <w:tc>
          <w:tcPr>
            <w:tcW w:w="3962" w:type="dxa"/>
            <w:shd w:val="clear" w:color="auto" w:fill="FFFFFF"/>
            <w:vAlign w:val="center"/>
          </w:tcPr>
          <w:p w:rsidR="0089426C" w:rsidRPr="0089426C" w:rsidRDefault="0089426C" w:rsidP="0089426C">
            <w:pPr>
              <w:rPr>
                <w:color w:val="000000"/>
                <w:sz w:val="18"/>
                <w:szCs w:val="18"/>
              </w:rPr>
            </w:pPr>
            <w:r w:rsidRPr="0089426C">
              <w:rPr>
                <w:color w:val="000000"/>
                <w:sz w:val="18"/>
                <w:szCs w:val="18"/>
              </w:rPr>
              <w:t>3 комнаты</w:t>
            </w:r>
          </w:p>
        </w:tc>
        <w:tc>
          <w:tcPr>
            <w:tcW w:w="1560" w:type="dxa"/>
            <w:shd w:val="clear" w:color="auto" w:fill="FFFFFF"/>
            <w:vAlign w:val="center"/>
          </w:tcPr>
          <w:p w:rsidR="0089426C" w:rsidRPr="0089426C" w:rsidRDefault="0089426C" w:rsidP="0089426C">
            <w:pPr>
              <w:autoSpaceDE w:val="0"/>
              <w:autoSpaceDN w:val="0"/>
              <w:adjustRightInd w:val="0"/>
              <w:jc w:val="center"/>
              <w:rPr>
                <w:color w:val="000000"/>
                <w:sz w:val="18"/>
                <w:szCs w:val="18"/>
                <w:lang w:eastAsia="en-US"/>
              </w:rPr>
            </w:pPr>
            <w:proofErr w:type="spellStart"/>
            <w:r w:rsidRPr="0089426C">
              <w:rPr>
                <w:color w:val="000000"/>
                <w:sz w:val="18"/>
                <w:szCs w:val="18"/>
                <w:lang w:eastAsia="en-US"/>
              </w:rPr>
              <w:t>кВт</w:t>
            </w:r>
            <w:proofErr w:type="gramStart"/>
            <w:r w:rsidRPr="0089426C">
              <w:rPr>
                <w:color w:val="000000"/>
                <w:sz w:val="18"/>
                <w:szCs w:val="18"/>
                <w:lang w:eastAsia="en-US"/>
              </w:rPr>
              <w:t>.ч</w:t>
            </w:r>
            <w:proofErr w:type="spellEnd"/>
            <w:proofErr w:type="gramEnd"/>
            <w:r w:rsidRPr="0089426C">
              <w:rPr>
                <w:color w:val="000000"/>
                <w:sz w:val="18"/>
                <w:szCs w:val="18"/>
                <w:lang w:eastAsia="en-US"/>
              </w:rPr>
              <w:t xml:space="preserve"> в месяц на чел.</w:t>
            </w:r>
          </w:p>
        </w:tc>
        <w:tc>
          <w:tcPr>
            <w:tcW w:w="236" w:type="dxa"/>
            <w:shd w:val="clear" w:color="auto" w:fill="FFFFFF"/>
          </w:tcPr>
          <w:p w:rsidR="0089426C" w:rsidRPr="0089426C" w:rsidRDefault="0089426C" w:rsidP="0089426C">
            <w:pPr>
              <w:ind w:right="-57"/>
              <w:jc w:val="center"/>
              <w:rPr>
                <w:sz w:val="18"/>
                <w:szCs w:val="18"/>
              </w:rPr>
            </w:pPr>
            <w:r w:rsidRPr="0089426C">
              <w:rPr>
                <w:sz w:val="18"/>
                <w:szCs w:val="18"/>
              </w:rPr>
              <w:t>143</w:t>
            </w:r>
          </w:p>
        </w:tc>
        <w:tc>
          <w:tcPr>
            <w:tcW w:w="765" w:type="dxa"/>
            <w:shd w:val="clear" w:color="auto" w:fill="FFFFFF"/>
          </w:tcPr>
          <w:p w:rsidR="0089426C" w:rsidRPr="0089426C" w:rsidRDefault="0089426C" w:rsidP="0089426C">
            <w:pPr>
              <w:ind w:right="-57"/>
              <w:jc w:val="center"/>
              <w:rPr>
                <w:sz w:val="18"/>
                <w:szCs w:val="18"/>
              </w:rPr>
            </w:pPr>
            <w:r w:rsidRPr="0089426C">
              <w:rPr>
                <w:sz w:val="18"/>
                <w:szCs w:val="18"/>
              </w:rPr>
              <w:t>89</w:t>
            </w:r>
          </w:p>
        </w:tc>
        <w:tc>
          <w:tcPr>
            <w:tcW w:w="766" w:type="dxa"/>
            <w:shd w:val="clear" w:color="auto" w:fill="FFFFFF"/>
          </w:tcPr>
          <w:p w:rsidR="0089426C" w:rsidRPr="0089426C" w:rsidRDefault="0089426C" w:rsidP="0089426C">
            <w:pPr>
              <w:ind w:right="-57"/>
              <w:jc w:val="center"/>
              <w:rPr>
                <w:sz w:val="18"/>
                <w:szCs w:val="18"/>
              </w:rPr>
            </w:pPr>
            <w:r w:rsidRPr="0089426C">
              <w:rPr>
                <w:sz w:val="18"/>
                <w:szCs w:val="18"/>
              </w:rPr>
              <w:t>69</w:t>
            </w:r>
          </w:p>
        </w:tc>
        <w:tc>
          <w:tcPr>
            <w:tcW w:w="765" w:type="dxa"/>
            <w:shd w:val="clear" w:color="auto" w:fill="FFFFFF"/>
          </w:tcPr>
          <w:p w:rsidR="0089426C" w:rsidRPr="0089426C" w:rsidRDefault="0089426C" w:rsidP="0089426C">
            <w:pPr>
              <w:ind w:right="-57"/>
              <w:jc w:val="center"/>
              <w:rPr>
                <w:sz w:val="18"/>
                <w:szCs w:val="18"/>
              </w:rPr>
            </w:pPr>
            <w:r w:rsidRPr="0089426C">
              <w:rPr>
                <w:sz w:val="18"/>
                <w:szCs w:val="18"/>
              </w:rPr>
              <w:t>56</w:t>
            </w:r>
          </w:p>
        </w:tc>
        <w:tc>
          <w:tcPr>
            <w:tcW w:w="766" w:type="dxa"/>
            <w:gridSpan w:val="2"/>
            <w:shd w:val="clear" w:color="auto" w:fill="FFFFFF"/>
          </w:tcPr>
          <w:p w:rsidR="0089426C" w:rsidRPr="0089426C" w:rsidRDefault="0089426C" w:rsidP="0089426C">
            <w:pPr>
              <w:ind w:right="-57"/>
              <w:jc w:val="center"/>
              <w:rPr>
                <w:sz w:val="18"/>
                <w:szCs w:val="18"/>
              </w:rPr>
            </w:pPr>
            <w:r w:rsidRPr="0089426C">
              <w:rPr>
                <w:sz w:val="18"/>
                <w:szCs w:val="18"/>
              </w:rPr>
              <w:t>49</w:t>
            </w:r>
          </w:p>
        </w:tc>
      </w:tr>
      <w:tr w:rsidR="0089426C" w:rsidRPr="0089426C" w:rsidTr="0089426C">
        <w:trPr>
          <w:trHeight w:val="187"/>
        </w:trPr>
        <w:tc>
          <w:tcPr>
            <w:tcW w:w="574"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4.4</w:t>
            </w:r>
          </w:p>
        </w:tc>
        <w:tc>
          <w:tcPr>
            <w:tcW w:w="3962" w:type="dxa"/>
            <w:shd w:val="clear" w:color="auto" w:fill="FFFFFF"/>
            <w:vAlign w:val="center"/>
          </w:tcPr>
          <w:p w:rsidR="0089426C" w:rsidRPr="0089426C" w:rsidRDefault="0089426C" w:rsidP="0089426C">
            <w:pPr>
              <w:rPr>
                <w:color w:val="000000"/>
                <w:sz w:val="18"/>
                <w:szCs w:val="18"/>
              </w:rPr>
            </w:pPr>
            <w:r w:rsidRPr="0089426C">
              <w:rPr>
                <w:color w:val="000000"/>
                <w:sz w:val="18"/>
                <w:szCs w:val="18"/>
              </w:rPr>
              <w:t>4 и более комнаты</w:t>
            </w:r>
          </w:p>
        </w:tc>
        <w:tc>
          <w:tcPr>
            <w:tcW w:w="1560" w:type="dxa"/>
            <w:shd w:val="clear" w:color="auto" w:fill="FFFFFF"/>
            <w:vAlign w:val="center"/>
          </w:tcPr>
          <w:p w:rsidR="0089426C" w:rsidRPr="0089426C" w:rsidRDefault="0089426C" w:rsidP="0089426C">
            <w:pPr>
              <w:autoSpaceDE w:val="0"/>
              <w:autoSpaceDN w:val="0"/>
              <w:adjustRightInd w:val="0"/>
              <w:jc w:val="center"/>
              <w:rPr>
                <w:color w:val="000000"/>
                <w:sz w:val="18"/>
                <w:szCs w:val="18"/>
                <w:lang w:eastAsia="en-US"/>
              </w:rPr>
            </w:pPr>
            <w:proofErr w:type="spellStart"/>
            <w:r w:rsidRPr="0089426C">
              <w:rPr>
                <w:color w:val="000000"/>
                <w:sz w:val="18"/>
                <w:szCs w:val="18"/>
                <w:lang w:eastAsia="en-US"/>
              </w:rPr>
              <w:t>кВт</w:t>
            </w:r>
            <w:proofErr w:type="gramStart"/>
            <w:r w:rsidRPr="0089426C">
              <w:rPr>
                <w:color w:val="000000"/>
                <w:sz w:val="18"/>
                <w:szCs w:val="18"/>
                <w:lang w:eastAsia="en-US"/>
              </w:rPr>
              <w:t>.ч</w:t>
            </w:r>
            <w:proofErr w:type="spellEnd"/>
            <w:proofErr w:type="gramEnd"/>
            <w:r w:rsidRPr="0089426C">
              <w:rPr>
                <w:color w:val="000000"/>
                <w:sz w:val="18"/>
                <w:szCs w:val="18"/>
                <w:lang w:eastAsia="en-US"/>
              </w:rPr>
              <w:t xml:space="preserve"> в месяц на чел.</w:t>
            </w:r>
          </w:p>
        </w:tc>
        <w:tc>
          <w:tcPr>
            <w:tcW w:w="236" w:type="dxa"/>
            <w:shd w:val="clear" w:color="auto" w:fill="FFFFFF"/>
          </w:tcPr>
          <w:p w:rsidR="0089426C" w:rsidRPr="0089426C" w:rsidRDefault="0089426C" w:rsidP="0089426C">
            <w:pPr>
              <w:ind w:right="-57"/>
              <w:jc w:val="center"/>
              <w:rPr>
                <w:sz w:val="18"/>
                <w:szCs w:val="18"/>
              </w:rPr>
            </w:pPr>
            <w:r w:rsidRPr="0089426C">
              <w:rPr>
                <w:sz w:val="18"/>
                <w:szCs w:val="18"/>
              </w:rPr>
              <w:t>155</w:t>
            </w:r>
          </w:p>
        </w:tc>
        <w:tc>
          <w:tcPr>
            <w:tcW w:w="765" w:type="dxa"/>
            <w:shd w:val="clear" w:color="auto" w:fill="FFFFFF"/>
          </w:tcPr>
          <w:p w:rsidR="0089426C" w:rsidRPr="0089426C" w:rsidRDefault="0089426C" w:rsidP="0089426C">
            <w:pPr>
              <w:ind w:right="-57"/>
              <w:jc w:val="center"/>
              <w:rPr>
                <w:sz w:val="18"/>
                <w:szCs w:val="18"/>
              </w:rPr>
            </w:pPr>
            <w:r w:rsidRPr="0089426C">
              <w:rPr>
                <w:sz w:val="18"/>
                <w:szCs w:val="18"/>
              </w:rPr>
              <w:t>96</w:t>
            </w:r>
          </w:p>
        </w:tc>
        <w:tc>
          <w:tcPr>
            <w:tcW w:w="766" w:type="dxa"/>
            <w:shd w:val="clear" w:color="auto" w:fill="FFFFFF"/>
          </w:tcPr>
          <w:p w:rsidR="0089426C" w:rsidRPr="0089426C" w:rsidRDefault="0089426C" w:rsidP="0089426C">
            <w:pPr>
              <w:ind w:right="-57"/>
              <w:jc w:val="center"/>
              <w:rPr>
                <w:sz w:val="18"/>
                <w:szCs w:val="18"/>
              </w:rPr>
            </w:pPr>
            <w:r w:rsidRPr="0089426C">
              <w:rPr>
                <w:sz w:val="18"/>
                <w:szCs w:val="18"/>
              </w:rPr>
              <w:t>74</w:t>
            </w:r>
          </w:p>
        </w:tc>
        <w:tc>
          <w:tcPr>
            <w:tcW w:w="765" w:type="dxa"/>
            <w:shd w:val="clear" w:color="auto" w:fill="FFFFFF"/>
          </w:tcPr>
          <w:p w:rsidR="0089426C" w:rsidRPr="0089426C" w:rsidRDefault="0089426C" w:rsidP="0089426C">
            <w:pPr>
              <w:ind w:right="-57"/>
              <w:jc w:val="center"/>
              <w:rPr>
                <w:sz w:val="18"/>
                <w:szCs w:val="18"/>
              </w:rPr>
            </w:pPr>
            <w:r w:rsidRPr="0089426C">
              <w:rPr>
                <w:sz w:val="18"/>
                <w:szCs w:val="18"/>
              </w:rPr>
              <w:t>60</w:t>
            </w:r>
          </w:p>
        </w:tc>
        <w:tc>
          <w:tcPr>
            <w:tcW w:w="766" w:type="dxa"/>
            <w:gridSpan w:val="2"/>
            <w:shd w:val="clear" w:color="auto" w:fill="FFFFFF"/>
          </w:tcPr>
          <w:p w:rsidR="0089426C" w:rsidRPr="0089426C" w:rsidRDefault="0089426C" w:rsidP="0089426C">
            <w:pPr>
              <w:ind w:right="-57"/>
              <w:jc w:val="center"/>
              <w:rPr>
                <w:sz w:val="18"/>
                <w:szCs w:val="18"/>
              </w:rPr>
            </w:pPr>
            <w:r w:rsidRPr="0089426C">
              <w:rPr>
                <w:sz w:val="18"/>
                <w:szCs w:val="18"/>
              </w:rPr>
              <w:t>53</w:t>
            </w:r>
          </w:p>
        </w:tc>
      </w:tr>
      <w:tr w:rsidR="0089426C" w:rsidRPr="0089426C" w:rsidTr="0089426C">
        <w:trPr>
          <w:gridAfter w:val="1"/>
          <w:wAfter w:w="38" w:type="dxa"/>
          <w:trHeight w:val="1107"/>
        </w:trPr>
        <w:tc>
          <w:tcPr>
            <w:tcW w:w="574" w:type="dxa"/>
            <w:vMerge w:val="restart"/>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lastRenderedPageBreak/>
              <w:t>5.</w:t>
            </w:r>
          </w:p>
        </w:tc>
        <w:tc>
          <w:tcPr>
            <w:tcW w:w="3962" w:type="dxa"/>
            <w:vMerge w:val="restart"/>
            <w:shd w:val="clear" w:color="auto" w:fill="FFFFFF"/>
            <w:vAlign w:val="center"/>
          </w:tcPr>
          <w:p w:rsidR="0089426C" w:rsidRPr="0089426C" w:rsidRDefault="0089426C" w:rsidP="0089426C">
            <w:pPr>
              <w:jc w:val="both"/>
              <w:rPr>
                <w:color w:val="000000"/>
                <w:sz w:val="18"/>
                <w:szCs w:val="18"/>
              </w:rPr>
            </w:pPr>
            <w:r w:rsidRPr="0089426C">
              <w:rPr>
                <w:color w:val="000000"/>
                <w:sz w:val="18"/>
                <w:szCs w:val="18"/>
              </w:rP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560" w:type="dxa"/>
            <w:vMerge w:val="restart"/>
            <w:shd w:val="clear" w:color="auto" w:fill="FFFFFF"/>
            <w:vAlign w:val="center"/>
          </w:tcPr>
          <w:p w:rsidR="0089426C" w:rsidRPr="0089426C" w:rsidRDefault="0089426C" w:rsidP="0089426C">
            <w:pPr>
              <w:autoSpaceDE w:val="0"/>
              <w:autoSpaceDN w:val="0"/>
              <w:adjustRightInd w:val="0"/>
              <w:jc w:val="center"/>
              <w:rPr>
                <w:color w:val="000000"/>
                <w:sz w:val="18"/>
                <w:szCs w:val="18"/>
                <w:lang w:eastAsia="en-US"/>
              </w:rPr>
            </w:pPr>
            <w:proofErr w:type="spellStart"/>
            <w:r w:rsidRPr="0089426C">
              <w:rPr>
                <w:color w:val="000000"/>
                <w:sz w:val="18"/>
                <w:szCs w:val="18"/>
                <w:lang w:eastAsia="en-US"/>
              </w:rPr>
              <w:t>кВт</w:t>
            </w:r>
            <w:proofErr w:type="gramStart"/>
            <w:r w:rsidRPr="0089426C">
              <w:rPr>
                <w:color w:val="000000"/>
                <w:sz w:val="18"/>
                <w:szCs w:val="18"/>
                <w:lang w:eastAsia="en-US"/>
              </w:rPr>
              <w:t>.ч</w:t>
            </w:r>
            <w:proofErr w:type="spellEnd"/>
            <w:proofErr w:type="gramEnd"/>
            <w:r w:rsidRPr="0089426C">
              <w:rPr>
                <w:color w:val="000000"/>
                <w:sz w:val="18"/>
                <w:szCs w:val="18"/>
                <w:lang w:eastAsia="en-US"/>
              </w:rPr>
              <w:t xml:space="preserve"> в месяц на чел.</w:t>
            </w:r>
          </w:p>
        </w:tc>
        <w:tc>
          <w:tcPr>
            <w:tcW w:w="3260" w:type="dxa"/>
            <w:gridSpan w:val="5"/>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При количестве проживающих, чел.</w:t>
            </w:r>
          </w:p>
        </w:tc>
      </w:tr>
      <w:tr w:rsidR="0089426C" w:rsidRPr="0089426C" w:rsidTr="0089426C">
        <w:trPr>
          <w:trHeight w:val="187"/>
        </w:trPr>
        <w:tc>
          <w:tcPr>
            <w:tcW w:w="574" w:type="dxa"/>
            <w:vMerge/>
            <w:shd w:val="clear" w:color="auto" w:fill="FFFFFF"/>
            <w:vAlign w:val="center"/>
          </w:tcPr>
          <w:p w:rsidR="0089426C" w:rsidRPr="0089426C" w:rsidRDefault="0089426C" w:rsidP="0089426C">
            <w:pPr>
              <w:jc w:val="center"/>
              <w:rPr>
                <w:color w:val="000000"/>
                <w:sz w:val="18"/>
                <w:szCs w:val="18"/>
              </w:rPr>
            </w:pPr>
          </w:p>
        </w:tc>
        <w:tc>
          <w:tcPr>
            <w:tcW w:w="3962" w:type="dxa"/>
            <w:vMerge/>
            <w:shd w:val="clear" w:color="auto" w:fill="FFFFFF"/>
            <w:vAlign w:val="center"/>
          </w:tcPr>
          <w:p w:rsidR="0089426C" w:rsidRPr="0089426C" w:rsidRDefault="0089426C" w:rsidP="0089426C">
            <w:pPr>
              <w:rPr>
                <w:color w:val="000000"/>
                <w:sz w:val="18"/>
                <w:szCs w:val="18"/>
              </w:rPr>
            </w:pPr>
          </w:p>
        </w:tc>
        <w:tc>
          <w:tcPr>
            <w:tcW w:w="1560" w:type="dxa"/>
            <w:vMerge/>
            <w:shd w:val="clear" w:color="auto" w:fill="FFFFFF"/>
            <w:vAlign w:val="center"/>
          </w:tcPr>
          <w:p w:rsidR="0089426C" w:rsidRPr="0089426C" w:rsidRDefault="0089426C" w:rsidP="0089426C">
            <w:pPr>
              <w:autoSpaceDE w:val="0"/>
              <w:autoSpaceDN w:val="0"/>
              <w:adjustRightInd w:val="0"/>
              <w:jc w:val="center"/>
              <w:rPr>
                <w:color w:val="000000"/>
                <w:sz w:val="18"/>
                <w:szCs w:val="18"/>
                <w:lang w:eastAsia="en-US"/>
              </w:rPr>
            </w:pPr>
          </w:p>
        </w:tc>
        <w:tc>
          <w:tcPr>
            <w:tcW w:w="236"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1</w:t>
            </w:r>
          </w:p>
        </w:tc>
        <w:tc>
          <w:tcPr>
            <w:tcW w:w="765"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2</w:t>
            </w:r>
          </w:p>
        </w:tc>
        <w:tc>
          <w:tcPr>
            <w:tcW w:w="766"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3</w:t>
            </w:r>
          </w:p>
        </w:tc>
        <w:tc>
          <w:tcPr>
            <w:tcW w:w="765"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4</w:t>
            </w:r>
          </w:p>
        </w:tc>
        <w:tc>
          <w:tcPr>
            <w:tcW w:w="766" w:type="dxa"/>
            <w:gridSpan w:val="2"/>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5 и более</w:t>
            </w:r>
          </w:p>
        </w:tc>
      </w:tr>
      <w:tr w:rsidR="0089426C" w:rsidRPr="0089426C" w:rsidTr="0089426C">
        <w:trPr>
          <w:trHeight w:val="187"/>
        </w:trPr>
        <w:tc>
          <w:tcPr>
            <w:tcW w:w="574"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5.1</w:t>
            </w:r>
          </w:p>
        </w:tc>
        <w:tc>
          <w:tcPr>
            <w:tcW w:w="3962" w:type="dxa"/>
            <w:shd w:val="clear" w:color="auto" w:fill="FFFFFF"/>
            <w:vAlign w:val="center"/>
          </w:tcPr>
          <w:p w:rsidR="0089426C" w:rsidRPr="0089426C" w:rsidRDefault="0089426C" w:rsidP="0089426C">
            <w:pPr>
              <w:rPr>
                <w:color w:val="000000"/>
                <w:sz w:val="18"/>
                <w:szCs w:val="18"/>
              </w:rPr>
            </w:pPr>
            <w:r w:rsidRPr="0089426C">
              <w:rPr>
                <w:color w:val="000000"/>
                <w:sz w:val="18"/>
                <w:szCs w:val="18"/>
              </w:rPr>
              <w:t>1 комната</w:t>
            </w:r>
          </w:p>
        </w:tc>
        <w:tc>
          <w:tcPr>
            <w:tcW w:w="1560" w:type="dxa"/>
            <w:shd w:val="clear" w:color="auto" w:fill="FFFFFF"/>
            <w:vAlign w:val="center"/>
          </w:tcPr>
          <w:p w:rsidR="0089426C" w:rsidRPr="0089426C" w:rsidRDefault="0089426C" w:rsidP="0089426C">
            <w:pPr>
              <w:autoSpaceDE w:val="0"/>
              <w:autoSpaceDN w:val="0"/>
              <w:adjustRightInd w:val="0"/>
              <w:jc w:val="center"/>
              <w:rPr>
                <w:color w:val="000000"/>
                <w:sz w:val="18"/>
                <w:szCs w:val="18"/>
                <w:lang w:eastAsia="en-US"/>
              </w:rPr>
            </w:pPr>
            <w:proofErr w:type="spellStart"/>
            <w:r w:rsidRPr="0089426C">
              <w:rPr>
                <w:color w:val="000000"/>
                <w:sz w:val="18"/>
                <w:szCs w:val="18"/>
                <w:lang w:eastAsia="en-US"/>
              </w:rPr>
              <w:t>кВт</w:t>
            </w:r>
            <w:proofErr w:type="gramStart"/>
            <w:r w:rsidRPr="0089426C">
              <w:rPr>
                <w:color w:val="000000"/>
                <w:sz w:val="18"/>
                <w:szCs w:val="18"/>
                <w:lang w:eastAsia="en-US"/>
              </w:rPr>
              <w:t>.ч</w:t>
            </w:r>
            <w:proofErr w:type="spellEnd"/>
            <w:proofErr w:type="gramEnd"/>
            <w:r w:rsidRPr="0089426C">
              <w:rPr>
                <w:color w:val="000000"/>
                <w:sz w:val="18"/>
                <w:szCs w:val="18"/>
                <w:lang w:eastAsia="en-US"/>
              </w:rPr>
              <w:t xml:space="preserve"> в месяц на чел.</w:t>
            </w:r>
          </w:p>
        </w:tc>
        <w:tc>
          <w:tcPr>
            <w:tcW w:w="236" w:type="dxa"/>
            <w:shd w:val="clear" w:color="auto" w:fill="FFFFFF"/>
          </w:tcPr>
          <w:p w:rsidR="0089426C" w:rsidRPr="0089426C" w:rsidRDefault="0089426C" w:rsidP="0089426C">
            <w:pPr>
              <w:ind w:right="-57"/>
              <w:jc w:val="center"/>
              <w:rPr>
                <w:sz w:val="18"/>
                <w:szCs w:val="18"/>
              </w:rPr>
            </w:pPr>
            <w:r w:rsidRPr="0089426C">
              <w:rPr>
                <w:sz w:val="18"/>
                <w:szCs w:val="18"/>
              </w:rPr>
              <w:t>298</w:t>
            </w:r>
          </w:p>
        </w:tc>
        <w:tc>
          <w:tcPr>
            <w:tcW w:w="765" w:type="dxa"/>
            <w:shd w:val="clear" w:color="auto" w:fill="FFFFFF"/>
          </w:tcPr>
          <w:p w:rsidR="0089426C" w:rsidRPr="0089426C" w:rsidRDefault="0089426C" w:rsidP="0089426C">
            <w:pPr>
              <w:ind w:right="-57"/>
              <w:jc w:val="center"/>
              <w:rPr>
                <w:sz w:val="18"/>
                <w:szCs w:val="18"/>
              </w:rPr>
            </w:pPr>
            <w:r w:rsidRPr="0089426C">
              <w:rPr>
                <w:sz w:val="18"/>
                <w:szCs w:val="18"/>
              </w:rPr>
              <w:t>185</w:t>
            </w:r>
          </w:p>
        </w:tc>
        <w:tc>
          <w:tcPr>
            <w:tcW w:w="766" w:type="dxa"/>
            <w:shd w:val="clear" w:color="auto" w:fill="FFFFFF"/>
          </w:tcPr>
          <w:p w:rsidR="0089426C" w:rsidRPr="0089426C" w:rsidRDefault="0089426C" w:rsidP="0089426C">
            <w:pPr>
              <w:ind w:right="-57"/>
              <w:jc w:val="center"/>
              <w:rPr>
                <w:sz w:val="18"/>
                <w:szCs w:val="18"/>
              </w:rPr>
            </w:pPr>
            <w:r w:rsidRPr="0089426C">
              <w:rPr>
                <w:sz w:val="18"/>
                <w:szCs w:val="18"/>
              </w:rPr>
              <w:t>143</w:t>
            </w:r>
          </w:p>
        </w:tc>
        <w:tc>
          <w:tcPr>
            <w:tcW w:w="765" w:type="dxa"/>
            <w:shd w:val="clear" w:color="auto" w:fill="FFFFFF"/>
          </w:tcPr>
          <w:p w:rsidR="0089426C" w:rsidRPr="0089426C" w:rsidRDefault="0089426C" w:rsidP="0089426C">
            <w:pPr>
              <w:ind w:right="-57"/>
              <w:jc w:val="center"/>
              <w:rPr>
                <w:sz w:val="18"/>
                <w:szCs w:val="18"/>
              </w:rPr>
            </w:pPr>
            <w:r w:rsidRPr="0089426C">
              <w:rPr>
                <w:sz w:val="18"/>
                <w:szCs w:val="18"/>
              </w:rPr>
              <w:t>116</w:t>
            </w:r>
          </w:p>
        </w:tc>
        <w:tc>
          <w:tcPr>
            <w:tcW w:w="766" w:type="dxa"/>
            <w:gridSpan w:val="2"/>
            <w:shd w:val="clear" w:color="auto" w:fill="FFFFFF"/>
          </w:tcPr>
          <w:p w:rsidR="0089426C" w:rsidRPr="0089426C" w:rsidRDefault="0089426C" w:rsidP="0089426C">
            <w:pPr>
              <w:ind w:right="-57"/>
              <w:jc w:val="center"/>
              <w:rPr>
                <w:sz w:val="18"/>
                <w:szCs w:val="18"/>
              </w:rPr>
            </w:pPr>
            <w:r w:rsidRPr="0089426C">
              <w:rPr>
                <w:sz w:val="18"/>
                <w:szCs w:val="18"/>
              </w:rPr>
              <w:t>101</w:t>
            </w:r>
          </w:p>
        </w:tc>
      </w:tr>
      <w:tr w:rsidR="0089426C" w:rsidRPr="0089426C" w:rsidTr="0089426C">
        <w:trPr>
          <w:trHeight w:val="187"/>
        </w:trPr>
        <w:tc>
          <w:tcPr>
            <w:tcW w:w="574"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5.2</w:t>
            </w:r>
          </w:p>
        </w:tc>
        <w:tc>
          <w:tcPr>
            <w:tcW w:w="3962" w:type="dxa"/>
            <w:shd w:val="clear" w:color="auto" w:fill="FFFFFF"/>
            <w:vAlign w:val="center"/>
          </w:tcPr>
          <w:p w:rsidR="0089426C" w:rsidRPr="0089426C" w:rsidRDefault="0089426C" w:rsidP="0089426C">
            <w:pPr>
              <w:rPr>
                <w:color w:val="000000"/>
                <w:sz w:val="18"/>
                <w:szCs w:val="18"/>
              </w:rPr>
            </w:pPr>
            <w:r w:rsidRPr="0089426C">
              <w:rPr>
                <w:color w:val="000000"/>
                <w:sz w:val="18"/>
                <w:szCs w:val="18"/>
              </w:rPr>
              <w:t>2 комнаты</w:t>
            </w:r>
          </w:p>
        </w:tc>
        <w:tc>
          <w:tcPr>
            <w:tcW w:w="1560" w:type="dxa"/>
            <w:shd w:val="clear" w:color="auto" w:fill="FFFFFF"/>
            <w:vAlign w:val="center"/>
          </w:tcPr>
          <w:p w:rsidR="0089426C" w:rsidRPr="0089426C" w:rsidRDefault="0089426C" w:rsidP="0089426C">
            <w:pPr>
              <w:autoSpaceDE w:val="0"/>
              <w:autoSpaceDN w:val="0"/>
              <w:adjustRightInd w:val="0"/>
              <w:jc w:val="center"/>
              <w:rPr>
                <w:color w:val="000000"/>
                <w:sz w:val="18"/>
                <w:szCs w:val="18"/>
                <w:lang w:eastAsia="en-US"/>
              </w:rPr>
            </w:pPr>
            <w:proofErr w:type="spellStart"/>
            <w:r w:rsidRPr="0089426C">
              <w:rPr>
                <w:color w:val="000000"/>
                <w:sz w:val="18"/>
                <w:szCs w:val="18"/>
                <w:lang w:eastAsia="en-US"/>
              </w:rPr>
              <w:t>кВт</w:t>
            </w:r>
            <w:proofErr w:type="gramStart"/>
            <w:r w:rsidRPr="0089426C">
              <w:rPr>
                <w:color w:val="000000"/>
                <w:sz w:val="18"/>
                <w:szCs w:val="18"/>
                <w:lang w:eastAsia="en-US"/>
              </w:rPr>
              <w:t>.ч</w:t>
            </w:r>
            <w:proofErr w:type="spellEnd"/>
            <w:proofErr w:type="gramEnd"/>
            <w:r w:rsidRPr="0089426C">
              <w:rPr>
                <w:color w:val="000000"/>
                <w:sz w:val="18"/>
                <w:szCs w:val="18"/>
                <w:lang w:eastAsia="en-US"/>
              </w:rPr>
              <w:t xml:space="preserve"> в месяц на чел.</w:t>
            </w:r>
          </w:p>
        </w:tc>
        <w:tc>
          <w:tcPr>
            <w:tcW w:w="236" w:type="dxa"/>
            <w:shd w:val="clear" w:color="auto" w:fill="FFFFFF"/>
          </w:tcPr>
          <w:p w:rsidR="0089426C" w:rsidRPr="0089426C" w:rsidRDefault="0089426C" w:rsidP="0089426C">
            <w:pPr>
              <w:ind w:right="-57"/>
              <w:jc w:val="center"/>
              <w:rPr>
                <w:sz w:val="18"/>
                <w:szCs w:val="18"/>
              </w:rPr>
            </w:pPr>
            <w:r w:rsidRPr="0089426C">
              <w:rPr>
                <w:sz w:val="18"/>
                <w:szCs w:val="18"/>
              </w:rPr>
              <w:t>384</w:t>
            </w:r>
          </w:p>
        </w:tc>
        <w:tc>
          <w:tcPr>
            <w:tcW w:w="765" w:type="dxa"/>
            <w:shd w:val="clear" w:color="auto" w:fill="FFFFFF"/>
          </w:tcPr>
          <w:p w:rsidR="0089426C" w:rsidRPr="0089426C" w:rsidRDefault="0089426C" w:rsidP="0089426C">
            <w:pPr>
              <w:ind w:right="-57"/>
              <w:jc w:val="center"/>
              <w:rPr>
                <w:sz w:val="18"/>
                <w:szCs w:val="18"/>
              </w:rPr>
            </w:pPr>
            <w:r w:rsidRPr="0089426C">
              <w:rPr>
                <w:sz w:val="18"/>
                <w:szCs w:val="18"/>
              </w:rPr>
              <w:t>238</w:t>
            </w:r>
          </w:p>
        </w:tc>
        <w:tc>
          <w:tcPr>
            <w:tcW w:w="766" w:type="dxa"/>
            <w:shd w:val="clear" w:color="auto" w:fill="FFFFFF"/>
          </w:tcPr>
          <w:p w:rsidR="0089426C" w:rsidRPr="0089426C" w:rsidRDefault="0089426C" w:rsidP="0089426C">
            <w:pPr>
              <w:ind w:right="-57"/>
              <w:jc w:val="center"/>
              <w:rPr>
                <w:sz w:val="18"/>
                <w:szCs w:val="18"/>
              </w:rPr>
            </w:pPr>
            <w:r w:rsidRPr="0089426C">
              <w:rPr>
                <w:sz w:val="18"/>
                <w:szCs w:val="18"/>
              </w:rPr>
              <w:t>185</w:t>
            </w:r>
          </w:p>
        </w:tc>
        <w:tc>
          <w:tcPr>
            <w:tcW w:w="765" w:type="dxa"/>
            <w:shd w:val="clear" w:color="auto" w:fill="FFFFFF"/>
          </w:tcPr>
          <w:p w:rsidR="0089426C" w:rsidRPr="0089426C" w:rsidRDefault="0089426C" w:rsidP="0089426C">
            <w:pPr>
              <w:ind w:right="-57"/>
              <w:jc w:val="center"/>
              <w:rPr>
                <w:sz w:val="18"/>
                <w:szCs w:val="18"/>
              </w:rPr>
            </w:pPr>
            <w:r w:rsidRPr="0089426C">
              <w:rPr>
                <w:sz w:val="18"/>
                <w:szCs w:val="18"/>
              </w:rPr>
              <w:t>150</w:t>
            </w:r>
          </w:p>
        </w:tc>
        <w:tc>
          <w:tcPr>
            <w:tcW w:w="766" w:type="dxa"/>
            <w:gridSpan w:val="2"/>
            <w:shd w:val="clear" w:color="auto" w:fill="FFFFFF"/>
          </w:tcPr>
          <w:p w:rsidR="0089426C" w:rsidRPr="0089426C" w:rsidRDefault="0089426C" w:rsidP="0089426C">
            <w:pPr>
              <w:ind w:right="-57"/>
              <w:jc w:val="center"/>
              <w:rPr>
                <w:sz w:val="18"/>
                <w:szCs w:val="18"/>
              </w:rPr>
            </w:pPr>
            <w:r w:rsidRPr="0089426C">
              <w:rPr>
                <w:sz w:val="18"/>
                <w:szCs w:val="18"/>
              </w:rPr>
              <w:t>131</w:t>
            </w:r>
          </w:p>
        </w:tc>
      </w:tr>
      <w:tr w:rsidR="0089426C" w:rsidRPr="0089426C" w:rsidTr="0089426C">
        <w:trPr>
          <w:trHeight w:val="187"/>
        </w:trPr>
        <w:tc>
          <w:tcPr>
            <w:tcW w:w="574"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5.3</w:t>
            </w:r>
          </w:p>
        </w:tc>
        <w:tc>
          <w:tcPr>
            <w:tcW w:w="3962" w:type="dxa"/>
            <w:shd w:val="clear" w:color="auto" w:fill="FFFFFF"/>
            <w:vAlign w:val="center"/>
          </w:tcPr>
          <w:p w:rsidR="0089426C" w:rsidRPr="0089426C" w:rsidRDefault="0089426C" w:rsidP="0089426C">
            <w:pPr>
              <w:rPr>
                <w:color w:val="000000"/>
                <w:sz w:val="18"/>
                <w:szCs w:val="18"/>
              </w:rPr>
            </w:pPr>
            <w:r w:rsidRPr="0089426C">
              <w:rPr>
                <w:color w:val="000000"/>
                <w:sz w:val="18"/>
                <w:szCs w:val="18"/>
              </w:rPr>
              <w:t>3 комнаты</w:t>
            </w:r>
          </w:p>
        </w:tc>
        <w:tc>
          <w:tcPr>
            <w:tcW w:w="1560" w:type="dxa"/>
            <w:shd w:val="clear" w:color="auto" w:fill="FFFFFF"/>
            <w:vAlign w:val="center"/>
          </w:tcPr>
          <w:p w:rsidR="0089426C" w:rsidRPr="0089426C" w:rsidRDefault="0089426C" w:rsidP="0089426C">
            <w:pPr>
              <w:autoSpaceDE w:val="0"/>
              <w:autoSpaceDN w:val="0"/>
              <w:adjustRightInd w:val="0"/>
              <w:jc w:val="center"/>
              <w:rPr>
                <w:color w:val="000000"/>
                <w:sz w:val="18"/>
                <w:szCs w:val="18"/>
                <w:lang w:eastAsia="en-US"/>
              </w:rPr>
            </w:pPr>
            <w:proofErr w:type="spellStart"/>
            <w:r w:rsidRPr="0089426C">
              <w:rPr>
                <w:color w:val="000000"/>
                <w:sz w:val="18"/>
                <w:szCs w:val="18"/>
                <w:lang w:eastAsia="en-US"/>
              </w:rPr>
              <w:t>кВт</w:t>
            </w:r>
            <w:proofErr w:type="gramStart"/>
            <w:r w:rsidRPr="0089426C">
              <w:rPr>
                <w:color w:val="000000"/>
                <w:sz w:val="18"/>
                <w:szCs w:val="18"/>
                <w:lang w:eastAsia="en-US"/>
              </w:rPr>
              <w:t>.ч</w:t>
            </w:r>
            <w:proofErr w:type="spellEnd"/>
            <w:proofErr w:type="gramEnd"/>
            <w:r w:rsidRPr="0089426C">
              <w:rPr>
                <w:color w:val="000000"/>
                <w:sz w:val="18"/>
                <w:szCs w:val="18"/>
                <w:lang w:eastAsia="en-US"/>
              </w:rPr>
              <w:t xml:space="preserve"> в месяц на чел.</w:t>
            </w:r>
          </w:p>
        </w:tc>
        <w:tc>
          <w:tcPr>
            <w:tcW w:w="236" w:type="dxa"/>
            <w:shd w:val="clear" w:color="auto" w:fill="FFFFFF"/>
          </w:tcPr>
          <w:p w:rsidR="0089426C" w:rsidRPr="0089426C" w:rsidRDefault="0089426C" w:rsidP="0089426C">
            <w:pPr>
              <w:ind w:right="-57"/>
              <w:jc w:val="center"/>
              <w:rPr>
                <w:sz w:val="18"/>
                <w:szCs w:val="18"/>
              </w:rPr>
            </w:pPr>
            <w:r w:rsidRPr="0089426C">
              <w:rPr>
                <w:sz w:val="18"/>
                <w:szCs w:val="18"/>
              </w:rPr>
              <w:t>435</w:t>
            </w:r>
          </w:p>
        </w:tc>
        <w:tc>
          <w:tcPr>
            <w:tcW w:w="765" w:type="dxa"/>
            <w:shd w:val="clear" w:color="auto" w:fill="FFFFFF"/>
          </w:tcPr>
          <w:p w:rsidR="0089426C" w:rsidRPr="0089426C" w:rsidRDefault="0089426C" w:rsidP="0089426C">
            <w:pPr>
              <w:ind w:right="-57"/>
              <w:jc w:val="center"/>
              <w:rPr>
                <w:sz w:val="18"/>
                <w:szCs w:val="18"/>
              </w:rPr>
            </w:pPr>
            <w:r w:rsidRPr="0089426C">
              <w:rPr>
                <w:sz w:val="18"/>
                <w:szCs w:val="18"/>
              </w:rPr>
              <w:t>270</w:t>
            </w:r>
          </w:p>
        </w:tc>
        <w:tc>
          <w:tcPr>
            <w:tcW w:w="766" w:type="dxa"/>
            <w:shd w:val="clear" w:color="auto" w:fill="FFFFFF"/>
          </w:tcPr>
          <w:p w:rsidR="0089426C" w:rsidRPr="0089426C" w:rsidRDefault="0089426C" w:rsidP="0089426C">
            <w:pPr>
              <w:ind w:right="-57"/>
              <w:jc w:val="center"/>
              <w:rPr>
                <w:sz w:val="18"/>
                <w:szCs w:val="18"/>
              </w:rPr>
            </w:pPr>
            <w:r w:rsidRPr="0089426C">
              <w:rPr>
                <w:sz w:val="18"/>
                <w:szCs w:val="18"/>
              </w:rPr>
              <w:t>209</w:t>
            </w:r>
          </w:p>
        </w:tc>
        <w:tc>
          <w:tcPr>
            <w:tcW w:w="765" w:type="dxa"/>
            <w:shd w:val="clear" w:color="auto" w:fill="FFFFFF"/>
          </w:tcPr>
          <w:p w:rsidR="0089426C" w:rsidRPr="0089426C" w:rsidRDefault="0089426C" w:rsidP="0089426C">
            <w:pPr>
              <w:ind w:right="-57"/>
              <w:jc w:val="center"/>
              <w:rPr>
                <w:sz w:val="18"/>
                <w:szCs w:val="18"/>
              </w:rPr>
            </w:pPr>
            <w:r w:rsidRPr="0089426C">
              <w:rPr>
                <w:sz w:val="18"/>
                <w:szCs w:val="18"/>
              </w:rPr>
              <w:t>170</w:t>
            </w:r>
          </w:p>
        </w:tc>
        <w:tc>
          <w:tcPr>
            <w:tcW w:w="766" w:type="dxa"/>
            <w:gridSpan w:val="2"/>
            <w:shd w:val="clear" w:color="auto" w:fill="FFFFFF"/>
          </w:tcPr>
          <w:p w:rsidR="0089426C" w:rsidRPr="0089426C" w:rsidRDefault="0089426C" w:rsidP="0089426C">
            <w:pPr>
              <w:ind w:right="-57"/>
              <w:jc w:val="center"/>
              <w:rPr>
                <w:sz w:val="18"/>
                <w:szCs w:val="18"/>
              </w:rPr>
            </w:pPr>
            <w:r w:rsidRPr="0089426C">
              <w:rPr>
                <w:sz w:val="18"/>
                <w:szCs w:val="18"/>
              </w:rPr>
              <w:t>148</w:t>
            </w:r>
          </w:p>
        </w:tc>
      </w:tr>
      <w:tr w:rsidR="0089426C" w:rsidRPr="0089426C" w:rsidTr="0089426C">
        <w:trPr>
          <w:trHeight w:val="187"/>
        </w:trPr>
        <w:tc>
          <w:tcPr>
            <w:tcW w:w="574" w:type="dxa"/>
            <w:tcBorders>
              <w:bottom w:val="single" w:sz="12" w:space="0" w:color="595959"/>
            </w:tcBorders>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5.4</w:t>
            </w:r>
          </w:p>
        </w:tc>
        <w:tc>
          <w:tcPr>
            <w:tcW w:w="3962" w:type="dxa"/>
            <w:tcBorders>
              <w:bottom w:val="single" w:sz="12" w:space="0" w:color="595959"/>
            </w:tcBorders>
            <w:shd w:val="clear" w:color="auto" w:fill="FFFFFF"/>
            <w:vAlign w:val="center"/>
          </w:tcPr>
          <w:p w:rsidR="0089426C" w:rsidRPr="0089426C" w:rsidRDefault="0089426C" w:rsidP="0089426C">
            <w:pPr>
              <w:rPr>
                <w:color w:val="000000"/>
                <w:sz w:val="18"/>
                <w:szCs w:val="18"/>
              </w:rPr>
            </w:pPr>
            <w:r w:rsidRPr="0089426C">
              <w:rPr>
                <w:color w:val="000000"/>
                <w:sz w:val="18"/>
                <w:szCs w:val="18"/>
              </w:rPr>
              <w:t>4 и более комнаты</w:t>
            </w:r>
          </w:p>
        </w:tc>
        <w:tc>
          <w:tcPr>
            <w:tcW w:w="1560" w:type="dxa"/>
            <w:tcBorders>
              <w:bottom w:val="single" w:sz="12" w:space="0" w:color="595959"/>
            </w:tcBorders>
            <w:shd w:val="clear" w:color="auto" w:fill="FFFFFF"/>
            <w:vAlign w:val="center"/>
          </w:tcPr>
          <w:p w:rsidR="0089426C" w:rsidRPr="0089426C" w:rsidRDefault="0089426C" w:rsidP="0089426C">
            <w:pPr>
              <w:autoSpaceDE w:val="0"/>
              <w:autoSpaceDN w:val="0"/>
              <w:adjustRightInd w:val="0"/>
              <w:jc w:val="center"/>
              <w:rPr>
                <w:color w:val="000000"/>
                <w:sz w:val="18"/>
                <w:szCs w:val="18"/>
                <w:lang w:eastAsia="en-US"/>
              </w:rPr>
            </w:pPr>
            <w:proofErr w:type="spellStart"/>
            <w:r w:rsidRPr="0089426C">
              <w:rPr>
                <w:color w:val="000000"/>
                <w:sz w:val="18"/>
                <w:szCs w:val="18"/>
                <w:lang w:eastAsia="en-US"/>
              </w:rPr>
              <w:t>кВт</w:t>
            </w:r>
            <w:proofErr w:type="gramStart"/>
            <w:r w:rsidRPr="0089426C">
              <w:rPr>
                <w:color w:val="000000"/>
                <w:sz w:val="18"/>
                <w:szCs w:val="18"/>
                <w:lang w:eastAsia="en-US"/>
              </w:rPr>
              <w:t>.ч</w:t>
            </w:r>
            <w:proofErr w:type="spellEnd"/>
            <w:proofErr w:type="gramEnd"/>
            <w:r w:rsidRPr="0089426C">
              <w:rPr>
                <w:color w:val="000000"/>
                <w:sz w:val="18"/>
                <w:szCs w:val="18"/>
                <w:lang w:eastAsia="en-US"/>
              </w:rPr>
              <w:t xml:space="preserve"> в месяц на чел.</w:t>
            </w:r>
          </w:p>
        </w:tc>
        <w:tc>
          <w:tcPr>
            <w:tcW w:w="236" w:type="dxa"/>
            <w:tcBorders>
              <w:bottom w:val="single" w:sz="12" w:space="0" w:color="595959"/>
            </w:tcBorders>
            <w:shd w:val="clear" w:color="auto" w:fill="FFFFFF"/>
          </w:tcPr>
          <w:p w:rsidR="0089426C" w:rsidRPr="0089426C" w:rsidRDefault="0089426C" w:rsidP="0089426C">
            <w:pPr>
              <w:ind w:right="-57"/>
              <w:jc w:val="center"/>
              <w:rPr>
                <w:sz w:val="18"/>
                <w:szCs w:val="18"/>
              </w:rPr>
            </w:pPr>
            <w:r w:rsidRPr="0089426C">
              <w:rPr>
                <w:sz w:val="18"/>
                <w:szCs w:val="18"/>
              </w:rPr>
              <w:t>471</w:t>
            </w:r>
          </w:p>
        </w:tc>
        <w:tc>
          <w:tcPr>
            <w:tcW w:w="765" w:type="dxa"/>
            <w:tcBorders>
              <w:bottom w:val="single" w:sz="12" w:space="0" w:color="595959"/>
            </w:tcBorders>
            <w:shd w:val="clear" w:color="auto" w:fill="FFFFFF"/>
          </w:tcPr>
          <w:p w:rsidR="0089426C" w:rsidRPr="0089426C" w:rsidRDefault="0089426C" w:rsidP="0089426C">
            <w:pPr>
              <w:ind w:right="-57"/>
              <w:jc w:val="center"/>
              <w:rPr>
                <w:sz w:val="18"/>
                <w:szCs w:val="18"/>
              </w:rPr>
            </w:pPr>
            <w:r w:rsidRPr="0089426C">
              <w:rPr>
                <w:sz w:val="18"/>
                <w:szCs w:val="18"/>
              </w:rPr>
              <w:t>292</w:t>
            </w:r>
          </w:p>
        </w:tc>
        <w:tc>
          <w:tcPr>
            <w:tcW w:w="766" w:type="dxa"/>
            <w:tcBorders>
              <w:bottom w:val="single" w:sz="12" w:space="0" w:color="595959"/>
            </w:tcBorders>
            <w:shd w:val="clear" w:color="auto" w:fill="FFFFFF"/>
          </w:tcPr>
          <w:p w:rsidR="0089426C" w:rsidRPr="0089426C" w:rsidRDefault="0089426C" w:rsidP="0089426C">
            <w:pPr>
              <w:ind w:right="-57"/>
              <w:jc w:val="center"/>
              <w:rPr>
                <w:sz w:val="18"/>
                <w:szCs w:val="18"/>
              </w:rPr>
            </w:pPr>
            <w:r w:rsidRPr="0089426C">
              <w:rPr>
                <w:sz w:val="18"/>
                <w:szCs w:val="18"/>
              </w:rPr>
              <w:t>226</w:t>
            </w:r>
          </w:p>
        </w:tc>
        <w:tc>
          <w:tcPr>
            <w:tcW w:w="765" w:type="dxa"/>
            <w:tcBorders>
              <w:bottom w:val="single" w:sz="12" w:space="0" w:color="595959"/>
            </w:tcBorders>
            <w:shd w:val="clear" w:color="auto" w:fill="FFFFFF"/>
          </w:tcPr>
          <w:p w:rsidR="0089426C" w:rsidRPr="0089426C" w:rsidRDefault="0089426C" w:rsidP="0089426C">
            <w:pPr>
              <w:ind w:right="-57"/>
              <w:jc w:val="center"/>
              <w:rPr>
                <w:sz w:val="18"/>
                <w:szCs w:val="18"/>
              </w:rPr>
            </w:pPr>
            <w:r w:rsidRPr="0089426C">
              <w:rPr>
                <w:sz w:val="18"/>
                <w:szCs w:val="18"/>
              </w:rPr>
              <w:t>184</w:t>
            </w:r>
          </w:p>
        </w:tc>
        <w:tc>
          <w:tcPr>
            <w:tcW w:w="766" w:type="dxa"/>
            <w:gridSpan w:val="2"/>
            <w:tcBorders>
              <w:bottom w:val="single" w:sz="12" w:space="0" w:color="595959"/>
            </w:tcBorders>
            <w:shd w:val="clear" w:color="auto" w:fill="FFFFFF"/>
          </w:tcPr>
          <w:p w:rsidR="0089426C" w:rsidRPr="0089426C" w:rsidRDefault="0089426C" w:rsidP="0089426C">
            <w:pPr>
              <w:ind w:right="-57"/>
              <w:jc w:val="center"/>
              <w:rPr>
                <w:sz w:val="18"/>
                <w:szCs w:val="18"/>
              </w:rPr>
            </w:pPr>
            <w:r w:rsidRPr="0089426C">
              <w:rPr>
                <w:sz w:val="18"/>
                <w:szCs w:val="18"/>
              </w:rPr>
              <w:t>160</w:t>
            </w:r>
          </w:p>
        </w:tc>
      </w:tr>
    </w:tbl>
    <w:p w:rsidR="0089426C" w:rsidRPr="0089426C" w:rsidRDefault="0089426C" w:rsidP="0089426C">
      <w:pPr>
        <w:contextualSpacing/>
        <w:jc w:val="both"/>
        <w:rPr>
          <w:b/>
          <w:i/>
          <w:sz w:val="18"/>
          <w:szCs w:val="18"/>
        </w:rPr>
      </w:pPr>
    </w:p>
    <w:p w:rsidR="0089426C" w:rsidRPr="0089426C" w:rsidRDefault="0089426C" w:rsidP="0089426C">
      <w:pPr>
        <w:ind w:firstLine="709"/>
        <w:contextualSpacing/>
        <w:jc w:val="both"/>
        <w:rPr>
          <w:b/>
          <w:i/>
          <w:sz w:val="18"/>
          <w:szCs w:val="18"/>
        </w:rPr>
      </w:pPr>
      <w:r w:rsidRPr="0089426C">
        <w:rPr>
          <w:b/>
          <w:i/>
          <w:sz w:val="18"/>
          <w:szCs w:val="18"/>
        </w:rPr>
        <w:t>Примечания:</w:t>
      </w:r>
    </w:p>
    <w:p w:rsidR="0089426C" w:rsidRPr="0089426C" w:rsidRDefault="0089426C" w:rsidP="0089426C">
      <w:pPr>
        <w:ind w:firstLine="709"/>
        <w:contextualSpacing/>
        <w:jc w:val="both"/>
        <w:rPr>
          <w:sz w:val="18"/>
          <w:szCs w:val="18"/>
        </w:rPr>
      </w:pPr>
      <w:r w:rsidRPr="0089426C">
        <w:rPr>
          <w:sz w:val="18"/>
          <w:szCs w:val="18"/>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89426C" w:rsidRPr="0089426C" w:rsidRDefault="0089426C" w:rsidP="0089426C">
      <w:pPr>
        <w:widowControl w:val="0"/>
        <w:autoSpaceDE w:val="0"/>
        <w:autoSpaceDN w:val="0"/>
        <w:adjustRightInd w:val="0"/>
        <w:ind w:firstLine="851"/>
        <w:jc w:val="both"/>
        <w:rPr>
          <w:sz w:val="18"/>
          <w:szCs w:val="18"/>
        </w:rPr>
      </w:pPr>
      <w:r w:rsidRPr="0089426C">
        <w:rPr>
          <w:sz w:val="18"/>
          <w:szCs w:val="18"/>
        </w:rPr>
        <w:t>2. **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89426C" w:rsidRPr="0089426C" w:rsidRDefault="0089426C" w:rsidP="0089426C">
      <w:pPr>
        <w:rPr>
          <w:sz w:val="18"/>
          <w:szCs w:val="18"/>
        </w:rPr>
      </w:pPr>
    </w:p>
    <w:p w:rsidR="0089426C" w:rsidRPr="0089426C" w:rsidRDefault="0089426C" w:rsidP="0089426C">
      <w:pPr>
        <w:ind w:right="-1"/>
        <w:jc w:val="right"/>
        <w:rPr>
          <w:color w:val="000000"/>
          <w:sz w:val="18"/>
          <w:szCs w:val="18"/>
        </w:rPr>
      </w:pPr>
    </w:p>
    <w:p w:rsidR="0089426C" w:rsidRPr="0089426C" w:rsidRDefault="0089426C" w:rsidP="0089426C">
      <w:pPr>
        <w:ind w:right="-1"/>
        <w:jc w:val="center"/>
        <w:rPr>
          <w:color w:val="000000"/>
          <w:sz w:val="18"/>
          <w:szCs w:val="18"/>
        </w:rPr>
      </w:pPr>
      <w:r w:rsidRPr="0089426C">
        <w:rPr>
          <w:color w:val="000000"/>
          <w:sz w:val="18"/>
          <w:szCs w:val="18"/>
        </w:rPr>
        <w:t>Таблица 1.1.2. Расчетные показатели объектов, относящихся</w:t>
      </w:r>
    </w:p>
    <w:p w:rsidR="0089426C" w:rsidRPr="0089426C" w:rsidRDefault="0089426C" w:rsidP="0089426C">
      <w:pPr>
        <w:ind w:right="-1"/>
        <w:jc w:val="center"/>
        <w:rPr>
          <w:rFonts w:eastAsia="TimesNewRomanPSMT"/>
          <w:sz w:val="18"/>
          <w:szCs w:val="18"/>
          <w:highlight w:val="yellow"/>
        </w:rPr>
      </w:pPr>
      <w:r w:rsidRPr="0089426C">
        <w:rPr>
          <w:color w:val="000000"/>
          <w:sz w:val="18"/>
          <w:szCs w:val="18"/>
        </w:rPr>
        <w:t>к области электроснабжения (уровень территориальной доступности)</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574"/>
        <w:gridCol w:w="4690"/>
        <w:gridCol w:w="2835"/>
        <w:gridCol w:w="1257"/>
      </w:tblGrid>
      <w:tr w:rsidR="0089426C" w:rsidRPr="0089426C" w:rsidTr="0089426C">
        <w:trPr>
          <w:trHeight w:val="577"/>
        </w:trPr>
        <w:tc>
          <w:tcPr>
            <w:tcW w:w="574" w:type="dxa"/>
            <w:vMerge w:val="restart"/>
            <w:tcBorders>
              <w:top w:val="single" w:sz="12" w:space="0" w:color="595959"/>
            </w:tcBorders>
            <w:shd w:val="clear" w:color="auto" w:fill="FFFFFF"/>
            <w:vAlign w:val="center"/>
          </w:tcPr>
          <w:p w:rsidR="0089426C" w:rsidRPr="0089426C" w:rsidRDefault="0089426C" w:rsidP="0089426C">
            <w:pPr>
              <w:jc w:val="center"/>
              <w:rPr>
                <w:b/>
                <w:color w:val="000000"/>
                <w:sz w:val="18"/>
                <w:szCs w:val="18"/>
              </w:rPr>
            </w:pPr>
            <w:r w:rsidRPr="0089426C">
              <w:rPr>
                <w:b/>
                <w:color w:val="000000"/>
                <w:sz w:val="18"/>
                <w:szCs w:val="18"/>
              </w:rPr>
              <w:t>№</w:t>
            </w:r>
          </w:p>
          <w:p w:rsidR="0089426C" w:rsidRPr="0089426C" w:rsidRDefault="0089426C" w:rsidP="0089426C">
            <w:pPr>
              <w:jc w:val="center"/>
              <w:rPr>
                <w:b/>
                <w:color w:val="000000"/>
                <w:sz w:val="18"/>
                <w:szCs w:val="18"/>
              </w:rPr>
            </w:pPr>
            <w:proofErr w:type="spellStart"/>
            <w:r w:rsidRPr="0089426C">
              <w:rPr>
                <w:b/>
                <w:color w:val="000000"/>
                <w:sz w:val="18"/>
                <w:szCs w:val="18"/>
              </w:rPr>
              <w:t>пп</w:t>
            </w:r>
            <w:proofErr w:type="spellEnd"/>
          </w:p>
        </w:tc>
        <w:tc>
          <w:tcPr>
            <w:tcW w:w="4690" w:type="dxa"/>
            <w:vMerge w:val="restart"/>
            <w:tcBorders>
              <w:top w:val="single" w:sz="12" w:space="0" w:color="595959"/>
            </w:tcBorders>
            <w:shd w:val="clear" w:color="auto" w:fill="FFFFFF"/>
            <w:vAlign w:val="center"/>
          </w:tcPr>
          <w:p w:rsidR="0089426C" w:rsidRPr="0089426C" w:rsidRDefault="0089426C" w:rsidP="0089426C">
            <w:pPr>
              <w:jc w:val="center"/>
              <w:rPr>
                <w:b/>
                <w:color w:val="000000"/>
                <w:sz w:val="18"/>
                <w:szCs w:val="18"/>
              </w:rPr>
            </w:pPr>
            <w:r w:rsidRPr="0089426C">
              <w:rPr>
                <w:b/>
                <w:color w:val="000000"/>
                <w:sz w:val="18"/>
                <w:szCs w:val="18"/>
              </w:rPr>
              <w:t>Наименование объекта</w:t>
            </w:r>
          </w:p>
          <w:p w:rsidR="0089426C" w:rsidRPr="0089426C" w:rsidRDefault="0089426C" w:rsidP="0089426C">
            <w:pPr>
              <w:jc w:val="center"/>
              <w:rPr>
                <w:b/>
                <w:color w:val="000000"/>
                <w:sz w:val="18"/>
                <w:szCs w:val="18"/>
              </w:rPr>
            </w:pPr>
            <w:r w:rsidRPr="0089426C">
              <w:rPr>
                <w:b/>
                <w:color w:val="000000"/>
                <w:sz w:val="18"/>
                <w:szCs w:val="18"/>
              </w:rPr>
              <w:t>(Наименование ресурса) *</w:t>
            </w:r>
          </w:p>
        </w:tc>
        <w:tc>
          <w:tcPr>
            <w:tcW w:w="4092" w:type="dxa"/>
            <w:gridSpan w:val="2"/>
            <w:tcBorders>
              <w:top w:val="single" w:sz="12" w:space="0" w:color="595959"/>
            </w:tcBorders>
            <w:shd w:val="clear" w:color="auto" w:fill="FFFFFF"/>
            <w:vAlign w:val="center"/>
          </w:tcPr>
          <w:p w:rsidR="0089426C" w:rsidRPr="0089426C" w:rsidRDefault="0089426C" w:rsidP="0089426C">
            <w:pPr>
              <w:jc w:val="center"/>
              <w:rPr>
                <w:b/>
                <w:color w:val="000000"/>
                <w:sz w:val="18"/>
                <w:szCs w:val="18"/>
              </w:rPr>
            </w:pPr>
            <w:r w:rsidRPr="0089426C">
              <w:rPr>
                <w:b/>
                <w:color w:val="000000"/>
                <w:sz w:val="18"/>
                <w:szCs w:val="18"/>
              </w:rPr>
              <w:t xml:space="preserve">Показатель максимально допустимого уровня </w:t>
            </w:r>
          </w:p>
          <w:p w:rsidR="0089426C" w:rsidRPr="0089426C" w:rsidRDefault="0089426C" w:rsidP="0089426C">
            <w:pPr>
              <w:jc w:val="center"/>
              <w:rPr>
                <w:b/>
                <w:color w:val="000000"/>
                <w:sz w:val="18"/>
                <w:szCs w:val="18"/>
              </w:rPr>
            </w:pPr>
            <w:r w:rsidRPr="0089426C">
              <w:rPr>
                <w:b/>
                <w:color w:val="000000"/>
                <w:sz w:val="18"/>
                <w:szCs w:val="18"/>
              </w:rPr>
              <w:t>территориальной доступности</w:t>
            </w:r>
          </w:p>
        </w:tc>
      </w:tr>
      <w:tr w:rsidR="0089426C" w:rsidRPr="0089426C" w:rsidTr="0089426C">
        <w:trPr>
          <w:trHeight w:val="345"/>
        </w:trPr>
        <w:tc>
          <w:tcPr>
            <w:tcW w:w="574" w:type="dxa"/>
            <w:vMerge/>
            <w:tcBorders>
              <w:bottom w:val="single" w:sz="12" w:space="0" w:color="595959"/>
            </w:tcBorders>
            <w:shd w:val="clear" w:color="auto" w:fill="FFFFFF"/>
            <w:vAlign w:val="center"/>
          </w:tcPr>
          <w:p w:rsidR="0089426C" w:rsidRPr="0089426C" w:rsidRDefault="0089426C" w:rsidP="0089426C">
            <w:pPr>
              <w:jc w:val="center"/>
              <w:rPr>
                <w:b/>
                <w:color w:val="000000"/>
                <w:sz w:val="18"/>
                <w:szCs w:val="18"/>
              </w:rPr>
            </w:pPr>
          </w:p>
        </w:tc>
        <w:tc>
          <w:tcPr>
            <w:tcW w:w="4690" w:type="dxa"/>
            <w:vMerge/>
            <w:tcBorders>
              <w:bottom w:val="single" w:sz="12" w:space="0" w:color="595959"/>
            </w:tcBorders>
            <w:shd w:val="clear" w:color="auto" w:fill="FFFFFF"/>
            <w:vAlign w:val="center"/>
          </w:tcPr>
          <w:p w:rsidR="0089426C" w:rsidRPr="0089426C" w:rsidRDefault="0089426C" w:rsidP="0089426C">
            <w:pPr>
              <w:jc w:val="center"/>
              <w:rPr>
                <w:b/>
                <w:color w:val="000000"/>
                <w:sz w:val="18"/>
                <w:szCs w:val="18"/>
              </w:rPr>
            </w:pPr>
          </w:p>
        </w:tc>
        <w:tc>
          <w:tcPr>
            <w:tcW w:w="2835" w:type="dxa"/>
            <w:tcBorders>
              <w:bottom w:val="single" w:sz="12" w:space="0" w:color="595959"/>
            </w:tcBorders>
            <w:shd w:val="clear" w:color="auto" w:fill="FFFFFF"/>
            <w:vAlign w:val="center"/>
          </w:tcPr>
          <w:p w:rsidR="0089426C" w:rsidRPr="0089426C" w:rsidRDefault="0089426C" w:rsidP="0089426C">
            <w:pPr>
              <w:jc w:val="center"/>
              <w:rPr>
                <w:b/>
                <w:color w:val="000000"/>
                <w:sz w:val="18"/>
                <w:szCs w:val="18"/>
              </w:rPr>
            </w:pPr>
            <w:r w:rsidRPr="0089426C">
              <w:rPr>
                <w:b/>
                <w:color w:val="000000"/>
                <w:sz w:val="18"/>
                <w:szCs w:val="18"/>
              </w:rPr>
              <w:t>Единица измерения</w:t>
            </w:r>
          </w:p>
        </w:tc>
        <w:tc>
          <w:tcPr>
            <w:tcW w:w="1257" w:type="dxa"/>
            <w:tcBorders>
              <w:bottom w:val="single" w:sz="12" w:space="0" w:color="595959"/>
            </w:tcBorders>
            <w:shd w:val="clear" w:color="auto" w:fill="FFFFFF"/>
            <w:vAlign w:val="center"/>
          </w:tcPr>
          <w:p w:rsidR="0089426C" w:rsidRPr="0089426C" w:rsidRDefault="0089426C" w:rsidP="0089426C">
            <w:pPr>
              <w:jc w:val="center"/>
              <w:rPr>
                <w:b/>
                <w:color w:val="000000"/>
                <w:sz w:val="18"/>
                <w:szCs w:val="18"/>
              </w:rPr>
            </w:pPr>
            <w:r w:rsidRPr="0089426C">
              <w:rPr>
                <w:b/>
                <w:color w:val="000000"/>
                <w:sz w:val="18"/>
                <w:szCs w:val="18"/>
              </w:rPr>
              <w:t>Величина</w:t>
            </w:r>
          </w:p>
        </w:tc>
      </w:tr>
      <w:tr w:rsidR="0089426C" w:rsidRPr="0089426C" w:rsidTr="0089426C">
        <w:trPr>
          <w:trHeight w:val="340"/>
        </w:trPr>
        <w:tc>
          <w:tcPr>
            <w:tcW w:w="574" w:type="dxa"/>
            <w:tcBorders>
              <w:top w:val="single" w:sz="12" w:space="0" w:color="595959"/>
            </w:tcBorders>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1.</w:t>
            </w:r>
          </w:p>
        </w:tc>
        <w:tc>
          <w:tcPr>
            <w:tcW w:w="4690" w:type="dxa"/>
            <w:tcBorders>
              <w:top w:val="single" w:sz="12" w:space="0" w:color="595959"/>
            </w:tcBorders>
            <w:shd w:val="clear" w:color="auto" w:fill="FFFFFF"/>
            <w:vAlign w:val="center"/>
          </w:tcPr>
          <w:p w:rsidR="0089426C" w:rsidRPr="0089426C" w:rsidRDefault="0089426C" w:rsidP="0089426C">
            <w:pPr>
              <w:rPr>
                <w:color w:val="000000"/>
                <w:sz w:val="18"/>
                <w:szCs w:val="18"/>
              </w:rPr>
            </w:pPr>
            <w:r w:rsidRPr="0089426C">
              <w:rPr>
                <w:color w:val="000000"/>
                <w:sz w:val="18"/>
                <w:szCs w:val="18"/>
              </w:rPr>
              <w:t xml:space="preserve">Линии электропередач, </w:t>
            </w:r>
            <w:proofErr w:type="gramStart"/>
            <w:r w:rsidRPr="0089426C">
              <w:rPr>
                <w:color w:val="000000"/>
                <w:sz w:val="18"/>
                <w:szCs w:val="18"/>
              </w:rPr>
              <w:t>ВЛ</w:t>
            </w:r>
            <w:proofErr w:type="gramEnd"/>
            <w:r w:rsidRPr="0089426C">
              <w:rPr>
                <w:color w:val="000000"/>
                <w:sz w:val="18"/>
                <w:szCs w:val="18"/>
              </w:rPr>
              <w:t xml:space="preserve"> до 1кВ*</w:t>
            </w:r>
          </w:p>
        </w:tc>
        <w:tc>
          <w:tcPr>
            <w:tcW w:w="2835" w:type="dxa"/>
            <w:tcBorders>
              <w:top w:val="single" w:sz="12" w:space="0" w:color="595959"/>
            </w:tcBorders>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 xml:space="preserve">Размер охранной зоны, </w:t>
            </w:r>
            <w:proofErr w:type="gramStart"/>
            <w:r w:rsidRPr="0089426C">
              <w:rPr>
                <w:color w:val="000000"/>
                <w:sz w:val="18"/>
                <w:szCs w:val="18"/>
              </w:rPr>
              <w:t>м</w:t>
            </w:r>
            <w:proofErr w:type="gramEnd"/>
          </w:p>
        </w:tc>
        <w:tc>
          <w:tcPr>
            <w:tcW w:w="1257" w:type="dxa"/>
            <w:tcBorders>
              <w:top w:val="single" w:sz="12" w:space="0" w:color="595959"/>
            </w:tcBorders>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2</w:t>
            </w:r>
          </w:p>
        </w:tc>
      </w:tr>
      <w:tr w:rsidR="0089426C" w:rsidRPr="0089426C" w:rsidTr="0089426C">
        <w:trPr>
          <w:trHeight w:val="340"/>
        </w:trPr>
        <w:tc>
          <w:tcPr>
            <w:tcW w:w="574"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2.</w:t>
            </w:r>
          </w:p>
        </w:tc>
        <w:tc>
          <w:tcPr>
            <w:tcW w:w="4690" w:type="dxa"/>
            <w:shd w:val="clear" w:color="auto" w:fill="FFFFFF"/>
            <w:vAlign w:val="center"/>
          </w:tcPr>
          <w:p w:rsidR="0089426C" w:rsidRPr="0089426C" w:rsidRDefault="0089426C" w:rsidP="0089426C">
            <w:pPr>
              <w:rPr>
                <w:color w:val="000000"/>
                <w:sz w:val="18"/>
                <w:szCs w:val="18"/>
              </w:rPr>
            </w:pPr>
            <w:r w:rsidRPr="0089426C">
              <w:rPr>
                <w:color w:val="000000"/>
                <w:sz w:val="18"/>
                <w:szCs w:val="18"/>
              </w:rPr>
              <w:t xml:space="preserve">Линии электропередач, </w:t>
            </w:r>
            <w:proofErr w:type="gramStart"/>
            <w:r w:rsidRPr="0089426C">
              <w:rPr>
                <w:color w:val="000000"/>
                <w:sz w:val="18"/>
                <w:szCs w:val="18"/>
              </w:rPr>
              <w:t>ВЛ</w:t>
            </w:r>
            <w:proofErr w:type="gramEnd"/>
            <w:r w:rsidRPr="0089426C">
              <w:rPr>
                <w:color w:val="000000"/>
                <w:sz w:val="18"/>
                <w:szCs w:val="18"/>
              </w:rPr>
              <w:t xml:space="preserve"> 1-20 кВ**</w:t>
            </w:r>
          </w:p>
        </w:tc>
        <w:tc>
          <w:tcPr>
            <w:tcW w:w="2835"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 xml:space="preserve">Размер охранной зоны, </w:t>
            </w:r>
            <w:proofErr w:type="gramStart"/>
            <w:r w:rsidRPr="0089426C">
              <w:rPr>
                <w:color w:val="000000"/>
                <w:sz w:val="18"/>
                <w:szCs w:val="18"/>
              </w:rPr>
              <w:t>м</w:t>
            </w:r>
            <w:proofErr w:type="gramEnd"/>
          </w:p>
        </w:tc>
        <w:tc>
          <w:tcPr>
            <w:tcW w:w="1257"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10</w:t>
            </w:r>
          </w:p>
        </w:tc>
      </w:tr>
      <w:tr w:rsidR="0089426C" w:rsidRPr="0089426C" w:rsidTr="0089426C">
        <w:trPr>
          <w:trHeight w:val="340"/>
        </w:trPr>
        <w:tc>
          <w:tcPr>
            <w:tcW w:w="574"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3.</w:t>
            </w:r>
          </w:p>
        </w:tc>
        <w:tc>
          <w:tcPr>
            <w:tcW w:w="4690" w:type="dxa"/>
            <w:shd w:val="clear" w:color="auto" w:fill="FFFFFF"/>
            <w:vAlign w:val="center"/>
          </w:tcPr>
          <w:p w:rsidR="0089426C" w:rsidRPr="0089426C" w:rsidRDefault="0089426C" w:rsidP="0089426C">
            <w:pPr>
              <w:rPr>
                <w:color w:val="000000"/>
                <w:sz w:val="18"/>
                <w:szCs w:val="18"/>
              </w:rPr>
            </w:pPr>
            <w:r w:rsidRPr="0089426C">
              <w:rPr>
                <w:color w:val="000000"/>
                <w:sz w:val="18"/>
                <w:szCs w:val="18"/>
              </w:rPr>
              <w:t xml:space="preserve">Линии электропередач, </w:t>
            </w:r>
            <w:proofErr w:type="gramStart"/>
            <w:r w:rsidRPr="0089426C">
              <w:rPr>
                <w:color w:val="000000"/>
                <w:sz w:val="18"/>
                <w:szCs w:val="18"/>
              </w:rPr>
              <w:t>ВЛ</w:t>
            </w:r>
            <w:proofErr w:type="gramEnd"/>
            <w:r w:rsidRPr="0089426C">
              <w:rPr>
                <w:color w:val="000000"/>
                <w:sz w:val="18"/>
                <w:szCs w:val="18"/>
              </w:rPr>
              <w:t xml:space="preserve"> 35кВ</w:t>
            </w:r>
          </w:p>
        </w:tc>
        <w:tc>
          <w:tcPr>
            <w:tcW w:w="2835"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 xml:space="preserve">Размер охранной зоны, </w:t>
            </w:r>
            <w:proofErr w:type="gramStart"/>
            <w:r w:rsidRPr="0089426C">
              <w:rPr>
                <w:color w:val="000000"/>
                <w:sz w:val="18"/>
                <w:szCs w:val="18"/>
              </w:rPr>
              <w:t>м</w:t>
            </w:r>
            <w:proofErr w:type="gramEnd"/>
          </w:p>
        </w:tc>
        <w:tc>
          <w:tcPr>
            <w:tcW w:w="1257"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15</w:t>
            </w:r>
          </w:p>
        </w:tc>
      </w:tr>
      <w:tr w:rsidR="0089426C" w:rsidRPr="0089426C" w:rsidTr="0089426C">
        <w:trPr>
          <w:trHeight w:val="340"/>
        </w:trPr>
        <w:tc>
          <w:tcPr>
            <w:tcW w:w="574"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4.</w:t>
            </w:r>
          </w:p>
        </w:tc>
        <w:tc>
          <w:tcPr>
            <w:tcW w:w="4690" w:type="dxa"/>
            <w:shd w:val="clear" w:color="auto" w:fill="FFFFFF"/>
            <w:vAlign w:val="center"/>
          </w:tcPr>
          <w:p w:rsidR="0089426C" w:rsidRPr="0089426C" w:rsidRDefault="0089426C" w:rsidP="0089426C">
            <w:pPr>
              <w:rPr>
                <w:color w:val="000000"/>
                <w:sz w:val="18"/>
                <w:szCs w:val="18"/>
              </w:rPr>
            </w:pPr>
            <w:r w:rsidRPr="0089426C">
              <w:rPr>
                <w:color w:val="000000"/>
                <w:sz w:val="18"/>
                <w:szCs w:val="18"/>
              </w:rPr>
              <w:t xml:space="preserve">Линии электропередач, </w:t>
            </w:r>
            <w:proofErr w:type="gramStart"/>
            <w:r w:rsidRPr="0089426C">
              <w:rPr>
                <w:color w:val="000000"/>
                <w:sz w:val="18"/>
                <w:szCs w:val="18"/>
              </w:rPr>
              <w:t>ВЛ</w:t>
            </w:r>
            <w:proofErr w:type="gramEnd"/>
            <w:r w:rsidRPr="0089426C">
              <w:rPr>
                <w:color w:val="000000"/>
                <w:sz w:val="18"/>
                <w:szCs w:val="18"/>
              </w:rPr>
              <w:t xml:space="preserve"> 110кВ</w:t>
            </w:r>
          </w:p>
        </w:tc>
        <w:tc>
          <w:tcPr>
            <w:tcW w:w="2835"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 xml:space="preserve">Размер охранной зоны, </w:t>
            </w:r>
            <w:proofErr w:type="gramStart"/>
            <w:r w:rsidRPr="0089426C">
              <w:rPr>
                <w:color w:val="000000"/>
                <w:sz w:val="18"/>
                <w:szCs w:val="18"/>
              </w:rPr>
              <w:t>м</w:t>
            </w:r>
            <w:proofErr w:type="gramEnd"/>
          </w:p>
        </w:tc>
        <w:tc>
          <w:tcPr>
            <w:tcW w:w="1257"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20</w:t>
            </w:r>
          </w:p>
        </w:tc>
      </w:tr>
      <w:tr w:rsidR="0089426C" w:rsidRPr="0089426C" w:rsidTr="0089426C">
        <w:trPr>
          <w:trHeight w:val="340"/>
        </w:trPr>
        <w:tc>
          <w:tcPr>
            <w:tcW w:w="574"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5.</w:t>
            </w:r>
          </w:p>
        </w:tc>
        <w:tc>
          <w:tcPr>
            <w:tcW w:w="4690" w:type="dxa"/>
            <w:shd w:val="clear" w:color="auto" w:fill="FFFFFF"/>
            <w:vAlign w:val="center"/>
          </w:tcPr>
          <w:p w:rsidR="0089426C" w:rsidRPr="0089426C" w:rsidRDefault="0089426C" w:rsidP="0089426C">
            <w:pPr>
              <w:rPr>
                <w:color w:val="000000"/>
                <w:sz w:val="18"/>
                <w:szCs w:val="18"/>
              </w:rPr>
            </w:pPr>
            <w:r w:rsidRPr="0089426C">
              <w:rPr>
                <w:color w:val="000000"/>
                <w:sz w:val="18"/>
                <w:szCs w:val="18"/>
              </w:rPr>
              <w:t xml:space="preserve">Линии электропередач, </w:t>
            </w:r>
            <w:proofErr w:type="gramStart"/>
            <w:r w:rsidRPr="0089426C">
              <w:rPr>
                <w:color w:val="000000"/>
                <w:sz w:val="18"/>
                <w:szCs w:val="18"/>
              </w:rPr>
              <w:t>ВЛ</w:t>
            </w:r>
            <w:proofErr w:type="gramEnd"/>
            <w:r w:rsidRPr="0089426C">
              <w:rPr>
                <w:color w:val="000000"/>
                <w:sz w:val="18"/>
                <w:szCs w:val="18"/>
              </w:rPr>
              <w:t xml:space="preserve"> 150-220 кВ</w:t>
            </w:r>
          </w:p>
        </w:tc>
        <w:tc>
          <w:tcPr>
            <w:tcW w:w="2835"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 xml:space="preserve">Размер охранной зоны, </w:t>
            </w:r>
            <w:proofErr w:type="gramStart"/>
            <w:r w:rsidRPr="0089426C">
              <w:rPr>
                <w:color w:val="000000"/>
                <w:sz w:val="18"/>
                <w:szCs w:val="18"/>
              </w:rPr>
              <w:t>м</w:t>
            </w:r>
            <w:proofErr w:type="gramEnd"/>
          </w:p>
        </w:tc>
        <w:tc>
          <w:tcPr>
            <w:tcW w:w="1257" w:type="dxa"/>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25</w:t>
            </w:r>
          </w:p>
        </w:tc>
      </w:tr>
      <w:tr w:rsidR="0089426C" w:rsidRPr="0089426C" w:rsidTr="0089426C">
        <w:trPr>
          <w:trHeight w:val="340"/>
        </w:trPr>
        <w:tc>
          <w:tcPr>
            <w:tcW w:w="574" w:type="dxa"/>
            <w:tcBorders>
              <w:bottom w:val="single" w:sz="12" w:space="0" w:color="595959"/>
            </w:tcBorders>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6.</w:t>
            </w:r>
          </w:p>
        </w:tc>
        <w:tc>
          <w:tcPr>
            <w:tcW w:w="4690" w:type="dxa"/>
            <w:tcBorders>
              <w:bottom w:val="single" w:sz="12" w:space="0" w:color="595959"/>
            </w:tcBorders>
            <w:shd w:val="clear" w:color="auto" w:fill="FFFFFF"/>
            <w:vAlign w:val="center"/>
          </w:tcPr>
          <w:p w:rsidR="0089426C" w:rsidRPr="0089426C" w:rsidRDefault="0089426C" w:rsidP="0089426C">
            <w:pPr>
              <w:rPr>
                <w:color w:val="000000"/>
                <w:sz w:val="18"/>
                <w:szCs w:val="18"/>
              </w:rPr>
            </w:pPr>
            <w:r w:rsidRPr="0089426C">
              <w:rPr>
                <w:color w:val="000000"/>
                <w:sz w:val="18"/>
                <w:szCs w:val="18"/>
              </w:rPr>
              <w:t xml:space="preserve">Линии электропередач, </w:t>
            </w:r>
            <w:proofErr w:type="gramStart"/>
            <w:r w:rsidRPr="0089426C">
              <w:rPr>
                <w:color w:val="000000"/>
                <w:sz w:val="18"/>
                <w:szCs w:val="18"/>
              </w:rPr>
              <w:t>ВЛ</w:t>
            </w:r>
            <w:proofErr w:type="gramEnd"/>
            <w:r w:rsidRPr="0089426C">
              <w:rPr>
                <w:color w:val="000000"/>
                <w:sz w:val="18"/>
                <w:szCs w:val="18"/>
              </w:rPr>
              <w:t xml:space="preserve"> 330, 500 +/- 400 кВ</w:t>
            </w:r>
          </w:p>
        </w:tc>
        <w:tc>
          <w:tcPr>
            <w:tcW w:w="2835" w:type="dxa"/>
            <w:tcBorders>
              <w:bottom w:val="single" w:sz="12" w:space="0" w:color="595959"/>
            </w:tcBorders>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 xml:space="preserve">Размер охранной зоны, </w:t>
            </w:r>
            <w:proofErr w:type="gramStart"/>
            <w:r w:rsidRPr="0089426C">
              <w:rPr>
                <w:color w:val="000000"/>
                <w:sz w:val="18"/>
                <w:szCs w:val="18"/>
              </w:rPr>
              <w:t>м</w:t>
            </w:r>
            <w:proofErr w:type="gramEnd"/>
          </w:p>
        </w:tc>
        <w:tc>
          <w:tcPr>
            <w:tcW w:w="1257" w:type="dxa"/>
            <w:tcBorders>
              <w:bottom w:val="single" w:sz="12" w:space="0" w:color="595959"/>
            </w:tcBorders>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30</w:t>
            </w:r>
          </w:p>
        </w:tc>
      </w:tr>
    </w:tbl>
    <w:p w:rsidR="0089426C" w:rsidRPr="0089426C" w:rsidRDefault="0089426C" w:rsidP="0089426C">
      <w:pPr>
        <w:rPr>
          <w:sz w:val="18"/>
          <w:szCs w:val="18"/>
        </w:rPr>
      </w:pPr>
    </w:p>
    <w:p w:rsidR="0089426C" w:rsidRPr="0089426C" w:rsidRDefault="0089426C" w:rsidP="0089426C">
      <w:pPr>
        <w:ind w:firstLine="851"/>
        <w:jc w:val="both"/>
        <w:rPr>
          <w:b/>
          <w:i/>
          <w:sz w:val="18"/>
          <w:szCs w:val="18"/>
        </w:rPr>
      </w:pPr>
      <w:r w:rsidRPr="0089426C">
        <w:rPr>
          <w:b/>
          <w:i/>
          <w:sz w:val="18"/>
          <w:szCs w:val="18"/>
        </w:rPr>
        <w:t>Примечания:</w:t>
      </w:r>
    </w:p>
    <w:p w:rsidR="0089426C" w:rsidRPr="0089426C" w:rsidRDefault="0089426C" w:rsidP="0089426C">
      <w:pPr>
        <w:ind w:firstLine="851"/>
        <w:jc w:val="both"/>
        <w:rPr>
          <w:sz w:val="18"/>
          <w:szCs w:val="18"/>
        </w:rPr>
      </w:pPr>
      <w:r w:rsidRPr="0089426C">
        <w:rPr>
          <w:sz w:val="18"/>
          <w:szCs w:val="18"/>
        </w:rPr>
        <w:t>1. *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89426C" w:rsidRPr="0089426C" w:rsidRDefault="0089426C" w:rsidP="0089426C">
      <w:pPr>
        <w:ind w:firstLine="851"/>
        <w:jc w:val="both"/>
        <w:rPr>
          <w:sz w:val="18"/>
          <w:szCs w:val="18"/>
        </w:rPr>
      </w:pPr>
      <w:r w:rsidRPr="0089426C">
        <w:rPr>
          <w:sz w:val="18"/>
          <w:szCs w:val="18"/>
        </w:rPr>
        <w:t xml:space="preserve">2. ** Охранная зона </w:t>
      </w:r>
      <w:proofErr w:type="gramStart"/>
      <w:r w:rsidRPr="0089426C">
        <w:rPr>
          <w:sz w:val="18"/>
          <w:szCs w:val="18"/>
        </w:rPr>
        <w:t>ВЛ</w:t>
      </w:r>
      <w:proofErr w:type="gramEnd"/>
      <w:r w:rsidRPr="0089426C">
        <w:rPr>
          <w:sz w:val="18"/>
          <w:szCs w:val="18"/>
        </w:rPr>
        <w:t xml:space="preserve"> напряжения 1-20 кВ составляет 5 м для линий с самонесущими или изолированными проводами, размещенных в границах населённых пунктов.</w:t>
      </w:r>
    </w:p>
    <w:p w:rsidR="0089426C" w:rsidRPr="0089426C" w:rsidRDefault="0089426C" w:rsidP="0089426C">
      <w:pPr>
        <w:ind w:firstLine="851"/>
        <w:jc w:val="right"/>
        <w:rPr>
          <w:sz w:val="18"/>
          <w:szCs w:val="18"/>
        </w:rPr>
      </w:pPr>
    </w:p>
    <w:p w:rsidR="0089426C" w:rsidRPr="0089426C" w:rsidRDefault="0089426C" w:rsidP="0089426C">
      <w:pPr>
        <w:autoSpaceDE w:val="0"/>
        <w:ind w:firstLine="851"/>
        <w:jc w:val="right"/>
        <w:rPr>
          <w:rFonts w:eastAsia="TimesNewRomanPSMT"/>
          <w:sz w:val="18"/>
          <w:szCs w:val="18"/>
        </w:rPr>
      </w:pPr>
      <w:r w:rsidRPr="0089426C">
        <w:rPr>
          <w:rFonts w:eastAsia="TimesNewRomanPSMT"/>
          <w:sz w:val="18"/>
          <w:szCs w:val="18"/>
        </w:rPr>
        <w:t>Таблица 1.1.3. Размеры земельных участков для объектов электроснабжения</w:t>
      </w:r>
    </w:p>
    <w:tbl>
      <w:tblPr>
        <w:tblW w:w="5000" w:type="pct"/>
        <w:jc w:val="center"/>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CellMar>
          <w:left w:w="40" w:type="dxa"/>
          <w:right w:w="40" w:type="dxa"/>
        </w:tblCellMar>
        <w:tblLook w:val="00A0"/>
      </w:tblPr>
      <w:tblGrid>
        <w:gridCol w:w="945"/>
        <w:gridCol w:w="8163"/>
        <w:gridCol w:w="5573"/>
      </w:tblGrid>
      <w:tr w:rsidR="0089426C" w:rsidRPr="0089426C" w:rsidTr="0089426C">
        <w:trPr>
          <w:trHeight w:val="597"/>
          <w:jc w:val="center"/>
        </w:trPr>
        <w:tc>
          <w:tcPr>
            <w:tcW w:w="322" w:type="pct"/>
            <w:tcBorders>
              <w:top w:val="single" w:sz="12" w:space="0" w:color="595959"/>
            </w:tcBorders>
            <w:vAlign w:val="center"/>
          </w:tcPr>
          <w:p w:rsidR="0089426C" w:rsidRPr="0089426C" w:rsidRDefault="0089426C" w:rsidP="0089426C">
            <w:pPr>
              <w:jc w:val="center"/>
              <w:rPr>
                <w:b/>
                <w:color w:val="000000"/>
                <w:sz w:val="18"/>
                <w:szCs w:val="18"/>
              </w:rPr>
            </w:pPr>
            <w:r w:rsidRPr="0089426C">
              <w:rPr>
                <w:b/>
                <w:color w:val="000000"/>
                <w:sz w:val="18"/>
                <w:szCs w:val="18"/>
              </w:rPr>
              <w:t>№</w:t>
            </w:r>
          </w:p>
          <w:p w:rsidR="0089426C" w:rsidRPr="0089426C" w:rsidRDefault="0089426C" w:rsidP="0089426C">
            <w:pPr>
              <w:jc w:val="center"/>
              <w:rPr>
                <w:b/>
                <w:color w:val="000000"/>
                <w:sz w:val="18"/>
                <w:szCs w:val="18"/>
              </w:rPr>
            </w:pPr>
            <w:proofErr w:type="spellStart"/>
            <w:r w:rsidRPr="0089426C">
              <w:rPr>
                <w:b/>
                <w:color w:val="000000"/>
                <w:sz w:val="18"/>
                <w:szCs w:val="18"/>
              </w:rPr>
              <w:t>пп</w:t>
            </w:r>
            <w:proofErr w:type="spellEnd"/>
          </w:p>
        </w:tc>
        <w:tc>
          <w:tcPr>
            <w:tcW w:w="2780" w:type="pct"/>
            <w:tcBorders>
              <w:top w:val="single" w:sz="12" w:space="0" w:color="595959"/>
            </w:tcBorders>
            <w:vAlign w:val="center"/>
          </w:tcPr>
          <w:p w:rsidR="0089426C" w:rsidRPr="0089426C" w:rsidRDefault="0089426C" w:rsidP="0089426C">
            <w:pPr>
              <w:jc w:val="center"/>
              <w:rPr>
                <w:b/>
                <w:color w:val="000000"/>
                <w:sz w:val="18"/>
                <w:szCs w:val="18"/>
              </w:rPr>
            </w:pPr>
            <w:r w:rsidRPr="0089426C">
              <w:rPr>
                <w:b/>
                <w:color w:val="000000"/>
                <w:sz w:val="18"/>
                <w:szCs w:val="18"/>
              </w:rPr>
              <w:t>Тип объекта в зависимости от назначения</w:t>
            </w:r>
          </w:p>
        </w:tc>
        <w:tc>
          <w:tcPr>
            <w:tcW w:w="1898" w:type="pct"/>
            <w:tcBorders>
              <w:top w:val="single" w:sz="12" w:space="0" w:color="595959"/>
            </w:tcBorders>
            <w:vAlign w:val="center"/>
          </w:tcPr>
          <w:p w:rsidR="0089426C" w:rsidRPr="0089426C" w:rsidRDefault="0089426C" w:rsidP="0089426C">
            <w:pPr>
              <w:jc w:val="center"/>
              <w:rPr>
                <w:sz w:val="18"/>
                <w:szCs w:val="18"/>
                <w:vertAlign w:val="superscript"/>
              </w:rPr>
            </w:pPr>
            <w:r w:rsidRPr="0089426C">
              <w:rPr>
                <w:b/>
                <w:color w:val="000000"/>
                <w:sz w:val="18"/>
                <w:szCs w:val="18"/>
              </w:rPr>
              <w:t>Площадь земельных участков, м</w:t>
            </w:r>
            <w:proofErr w:type="gramStart"/>
            <w:r w:rsidRPr="0089426C">
              <w:rPr>
                <w:b/>
                <w:color w:val="000000"/>
                <w:sz w:val="18"/>
                <w:szCs w:val="18"/>
                <w:vertAlign w:val="superscript"/>
              </w:rPr>
              <w:t>2</w:t>
            </w:r>
            <w:proofErr w:type="gramEnd"/>
          </w:p>
        </w:tc>
      </w:tr>
      <w:tr w:rsidR="0089426C" w:rsidRPr="0089426C" w:rsidTr="0089426C">
        <w:trPr>
          <w:trHeight w:val="406"/>
          <w:jc w:val="center"/>
        </w:trPr>
        <w:tc>
          <w:tcPr>
            <w:tcW w:w="322" w:type="pct"/>
            <w:tcBorders>
              <w:bottom w:val="single" w:sz="12" w:space="0" w:color="595959"/>
            </w:tcBorders>
            <w:shd w:val="clear" w:color="auto" w:fill="FFFFFF"/>
            <w:vAlign w:val="center"/>
          </w:tcPr>
          <w:p w:rsidR="0089426C" w:rsidRPr="0089426C" w:rsidRDefault="0089426C" w:rsidP="0089426C">
            <w:pPr>
              <w:jc w:val="center"/>
              <w:rPr>
                <w:sz w:val="18"/>
                <w:szCs w:val="18"/>
              </w:rPr>
            </w:pPr>
            <w:r w:rsidRPr="0089426C">
              <w:rPr>
                <w:color w:val="000000"/>
                <w:sz w:val="18"/>
                <w:szCs w:val="18"/>
              </w:rPr>
              <w:t>1.</w:t>
            </w:r>
          </w:p>
        </w:tc>
        <w:tc>
          <w:tcPr>
            <w:tcW w:w="2780" w:type="pct"/>
            <w:tcBorders>
              <w:bottom w:val="single" w:sz="12" w:space="0" w:color="595959"/>
            </w:tcBorders>
            <w:shd w:val="clear" w:color="auto" w:fill="FFFFFF"/>
            <w:vAlign w:val="center"/>
          </w:tcPr>
          <w:p w:rsidR="0089426C" w:rsidRPr="0089426C" w:rsidRDefault="0089426C" w:rsidP="0089426C">
            <w:pPr>
              <w:widowControl w:val="0"/>
              <w:shd w:val="clear" w:color="auto" w:fill="FFFFFF"/>
              <w:autoSpaceDE w:val="0"/>
              <w:autoSpaceDN w:val="0"/>
              <w:adjustRightInd w:val="0"/>
              <w:rPr>
                <w:color w:val="000000"/>
                <w:sz w:val="18"/>
                <w:szCs w:val="18"/>
              </w:rPr>
            </w:pPr>
            <w:r w:rsidRPr="0089426C">
              <w:rPr>
                <w:color w:val="000000"/>
                <w:sz w:val="18"/>
                <w:szCs w:val="18"/>
              </w:rPr>
              <w:t>Опоры воздушных линий электропередачи</w:t>
            </w:r>
          </w:p>
        </w:tc>
        <w:tc>
          <w:tcPr>
            <w:tcW w:w="1898" w:type="pct"/>
            <w:tcBorders>
              <w:bottom w:val="single" w:sz="12" w:space="0" w:color="595959"/>
            </w:tcBorders>
            <w:shd w:val="clear" w:color="auto" w:fill="FFFFFF"/>
            <w:vAlign w:val="center"/>
          </w:tcPr>
          <w:p w:rsidR="0089426C" w:rsidRPr="0089426C" w:rsidRDefault="0089426C" w:rsidP="0089426C">
            <w:pPr>
              <w:widowControl w:val="0"/>
              <w:shd w:val="clear" w:color="auto" w:fill="FFFFFF"/>
              <w:autoSpaceDE w:val="0"/>
              <w:autoSpaceDN w:val="0"/>
              <w:adjustRightInd w:val="0"/>
              <w:jc w:val="center"/>
              <w:rPr>
                <w:color w:val="000000"/>
                <w:sz w:val="18"/>
                <w:szCs w:val="18"/>
              </w:rPr>
            </w:pPr>
            <w:r w:rsidRPr="0089426C">
              <w:rPr>
                <w:color w:val="000000"/>
                <w:sz w:val="18"/>
                <w:szCs w:val="18"/>
              </w:rPr>
              <w:t>3,14*</w:t>
            </w:r>
          </w:p>
          <w:p w:rsidR="0089426C" w:rsidRPr="0089426C" w:rsidRDefault="0089426C" w:rsidP="0089426C">
            <w:pPr>
              <w:widowControl w:val="0"/>
              <w:shd w:val="clear" w:color="auto" w:fill="FFFFFF"/>
              <w:autoSpaceDE w:val="0"/>
              <w:autoSpaceDN w:val="0"/>
              <w:adjustRightInd w:val="0"/>
              <w:jc w:val="center"/>
              <w:rPr>
                <w:color w:val="000000"/>
                <w:sz w:val="18"/>
                <w:szCs w:val="18"/>
                <w:vertAlign w:val="superscript"/>
              </w:rPr>
            </w:pPr>
            <w:r w:rsidRPr="0089426C">
              <w:rPr>
                <w:color w:val="000000"/>
                <w:sz w:val="18"/>
                <w:szCs w:val="18"/>
              </w:rPr>
              <w:t>7,07**</w:t>
            </w:r>
          </w:p>
        </w:tc>
      </w:tr>
    </w:tbl>
    <w:p w:rsidR="0089426C" w:rsidRPr="0089426C" w:rsidRDefault="0089426C" w:rsidP="0089426C">
      <w:pPr>
        <w:jc w:val="both"/>
        <w:rPr>
          <w:sz w:val="18"/>
          <w:szCs w:val="18"/>
        </w:rPr>
      </w:pPr>
    </w:p>
    <w:p w:rsidR="0089426C" w:rsidRPr="0089426C" w:rsidRDefault="0089426C" w:rsidP="0089426C">
      <w:pPr>
        <w:ind w:firstLine="851"/>
        <w:jc w:val="both"/>
        <w:rPr>
          <w:b/>
          <w:i/>
          <w:sz w:val="18"/>
          <w:szCs w:val="18"/>
        </w:rPr>
      </w:pPr>
      <w:r w:rsidRPr="0089426C">
        <w:rPr>
          <w:b/>
          <w:i/>
          <w:sz w:val="18"/>
          <w:szCs w:val="18"/>
        </w:rPr>
        <w:t>Примечания:</w:t>
      </w:r>
    </w:p>
    <w:p w:rsidR="0089426C" w:rsidRPr="0089426C" w:rsidRDefault="0089426C" w:rsidP="0089426C">
      <w:pPr>
        <w:ind w:firstLine="851"/>
        <w:jc w:val="both"/>
        <w:rPr>
          <w:bCs/>
          <w:sz w:val="18"/>
          <w:szCs w:val="18"/>
        </w:rPr>
      </w:pPr>
      <w:r w:rsidRPr="0089426C">
        <w:rPr>
          <w:bCs/>
          <w:sz w:val="18"/>
          <w:szCs w:val="18"/>
        </w:rPr>
        <w:t>1. * Площадь контура, отстоящего на 1 м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89426C" w:rsidRPr="0089426C" w:rsidRDefault="0089426C" w:rsidP="0089426C">
      <w:pPr>
        <w:ind w:firstLine="851"/>
        <w:jc w:val="both"/>
        <w:rPr>
          <w:bCs/>
          <w:sz w:val="18"/>
          <w:szCs w:val="18"/>
        </w:rPr>
      </w:pPr>
      <w:r w:rsidRPr="0089426C">
        <w:rPr>
          <w:bCs/>
          <w:sz w:val="18"/>
          <w:szCs w:val="18"/>
        </w:rPr>
        <w:t xml:space="preserve">2. ** </w:t>
      </w:r>
      <w:proofErr w:type="gramStart"/>
      <w:r w:rsidRPr="0089426C">
        <w:rPr>
          <w:bCs/>
          <w:sz w:val="18"/>
          <w:szCs w:val="18"/>
        </w:rPr>
        <w:t>Площадь контура, отстоящего на 1,5 м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roofErr w:type="gramEnd"/>
    </w:p>
    <w:p w:rsidR="0089426C" w:rsidRPr="0089426C" w:rsidRDefault="0089426C" w:rsidP="0089426C">
      <w:pPr>
        <w:ind w:firstLine="851"/>
        <w:jc w:val="both"/>
        <w:rPr>
          <w:b/>
          <w:i/>
          <w:sz w:val="18"/>
          <w:szCs w:val="18"/>
        </w:rPr>
      </w:pPr>
    </w:p>
    <w:p w:rsidR="0089426C" w:rsidRPr="0089426C" w:rsidRDefault="0089426C" w:rsidP="0089426C">
      <w:pPr>
        <w:ind w:firstLine="851"/>
        <w:jc w:val="both"/>
        <w:rPr>
          <w:b/>
          <w:i/>
          <w:sz w:val="18"/>
          <w:szCs w:val="18"/>
        </w:rPr>
      </w:pPr>
    </w:p>
    <w:p w:rsidR="0089426C" w:rsidRPr="0089426C" w:rsidRDefault="0089426C" w:rsidP="0089426C">
      <w:pPr>
        <w:ind w:firstLine="851"/>
        <w:jc w:val="center"/>
        <w:rPr>
          <w:sz w:val="18"/>
          <w:szCs w:val="18"/>
        </w:rPr>
      </w:pPr>
      <w:r w:rsidRPr="0089426C">
        <w:rPr>
          <w:sz w:val="18"/>
          <w:szCs w:val="18"/>
        </w:rPr>
        <w:t>Таблица 1.1.4.  Предельные значения расчетных показателей объектов,</w:t>
      </w:r>
    </w:p>
    <w:p w:rsidR="0089426C" w:rsidRPr="0089426C" w:rsidRDefault="0089426C" w:rsidP="0089426C">
      <w:pPr>
        <w:ind w:firstLine="851"/>
        <w:jc w:val="center"/>
        <w:rPr>
          <w:sz w:val="18"/>
          <w:szCs w:val="18"/>
        </w:rPr>
      </w:pPr>
      <w:proofErr w:type="gramStart"/>
      <w:r w:rsidRPr="0089426C">
        <w:rPr>
          <w:sz w:val="18"/>
          <w:szCs w:val="18"/>
        </w:rPr>
        <w:t>относящихся</w:t>
      </w:r>
      <w:proofErr w:type="gramEnd"/>
      <w:r w:rsidRPr="0089426C">
        <w:rPr>
          <w:sz w:val="18"/>
          <w:szCs w:val="18"/>
        </w:rPr>
        <w:t xml:space="preserve"> к области тепло-, газоснабжения</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74"/>
        <w:gridCol w:w="4227"/>
        <w:gridCol w:w="2977"/>
        <w:gridCol w:w="1701"/>
      </w:tblGrid>
      <w:tr w:rsidR="0089426C" w:rsidRPr="0089426C" w:rsidTr="0089426C">
        <w:trPr>
          <w:trHeight w:val="778"/>
        </w:trPr>
        <w:tc>
          <w:tcPr>
            <w:tcW w:w="574" w:type="dxa"/>
            <w:vMerge w:val="restart"/>
            <w:tcBorders>
              <w:top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w:t>
            </w:r>
          </w:p>
          <w:p w:rsidR="0089426C" w:rsidRPr="0089426C" w:rsidRDefault="0089426C" w:rsidP="0089426C">
            <w:pPr>
              <w:jc w:val="center"/>
              <w:rPr>
                <w:b/>
                <w:sz w:val="18"/>
                <w:szCs w:val="18"/>
              </w:rPr>
            </w:pPr>
            <w:proofErr w:type="spellStart"/>
            <w:r w:rsidRPr="0089426C">
              <w:rPr>
                <w:b/>
                <w:sz w:val="18"/>
                <w:szCs w:val="18"/>
              </w:rPr>
              <w:t>пп</w:t>
            </w:r>
            <w:proofErr w:type="spellEnd"/>
          </w:p>
        </w:tc>
        <w:tc>
          <w:tcPr>
            <w:tcW w:w="4227" w:type="dxa"/>
            <w:vMerge w:val="restart"/>
            <w:tcBorders>
              <w:top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Наименование объекта</w:t>
            </w:r>
          </w:p>
          <w:p w:rsidR="0089426C" w:rsidRPr="0089426C" w:rsidRDefault="0089426C" w:rsidP="0089426C">
            <w:pPr>
              <w:jc w:val="center"/>
              <w:rPr>
                <w:b/>
                <w:sz w:val="18"/>
                <w:szCs w:val="18"/>
              </w:rPr>
            </w:pPr>
            <w:r w:rsidRPr="0089426C">
              <w:rPr>
                <w:b/>
                <w:sz w:val="18"/>
                <w:szCs w:val="18"/>
              </w:rPr>
              <w:t>(наименование ресурса) *</w:t>
            </w:r>
          </w:p>
        </w:tc>
        <w:tc>
          <w:tcPr>
            <w:tcW w:w="4678" w:type="dxa"/>
            <w:gridSpan w:val="2"/>
            <w:tcBorders>
              <w:top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 xml:space="preserve">Минимально допустимый уровень </w:t>
            </w:r>
          </w:p>
          <w:p w:rsidR="0089426C" w:rsidRPr="0089426C" w:rsidRDefault="0089426C" w:rsidP="0089426C">
            <w:pPr>
              <w:jc w:val="center"/>
              <w:rPr>
                <w:b/>
                <w:sz w:val="18"/>
                <w:szCs w:val="18"/>
              </w:rPr>
            </w:pPr>
            <w:r w:rsidRPr="0089426C">
              <w:rPr>
                <w:b/>
                <w:sz w:val="18"/>
                <w:szCs w:val="18"/>
              </w:rPr>
              <w:t>обеспеченности</w:t>
            </w:r>
          </w:p>
        </w:tc>
      </w:tr>
      <w:tr w:rsidR="0089426C" w:rsidRPr="0089426C" w:rsidTr="0089426C">
        <w:trPr>
          <w:trHeight w:val="505"/>
        </w:trPr>
        <w:tc>
          <w:tcPr>
            <w:tcW w:w="574" w:type="dxa"/>
            <w:vMerge/>
            <w:shd w:val="clear" w:color="auto" w:fill="FFFFFF"/>
            <w:vAlign w:val="center"/>
          </w:tcPr>
          <w:p w:rsidR="0089426C" w:rsidRPr="0089426C" w:rsidRDefault="0089426C" w:rsidP="0089426C">
            <w:pPr>
              <w:jc w:val="center"/>
              <w:rPr>
                <w:b/>
                <w:sz w:val="18"/>
                <w:szCs w:val="18"/>
              </w:rPr>
            </w:pPr>
          </w:p>
        </w:tc>
        <w:tc>
          <w:tcPr>
            <w:tcW w:w="4227" w:type="dxa"/>
            <w:vMerge/>
            <w:shd w:val="clear" w:color="auto" w:fill="FFFFFF"/>
            <w:vAlign w:val="center"/>
          </w:tcPr>
          <w:p w:rsidR="0089426C" w:rsidRPr="0089426C" w:rsidRDefault="0089426C" w:rsidP="0089426C">
            <w:pPr>
              <w:jc w:val="center"/>
              <w:rPr>
                <w:b/>
                <w:sz w:val="18"/>
                <w:szCs w:val="18"/>
              </w:rPr>
            </w:pPr>
          </w:p>
        </w:tc>
        <w:tc>
          <w:tcPr>
            <w:tcW w:w="2977" w:type="dxa"/>
            <w:shd w:val="clear" w:color="auto" w:fill="FFFFFF"/>
            <w:vAlign w:val="center"/>
          </w:tcPr>
          <w:p w:rsidR="0089426C" w:rsidRPr="0089426C" w:rsidRDefault="0089426C" w:rsidP="0089426C">
            <w:pPr>
              <w:jc w:val="center"/>
              <w:rPr>
                <w:b/>
                <w:sz w:val="18"/>
                <w:szCs w:val="18"/>
              </w:rPr>
            </w:pPr>
            <w:r w:rsidRPr="0089426C">
              <w:rPr>
                <w:b/>
                <w:sz w:val="18"/>
                <w:szCs w:val="18"/>
              </w:rPr>
              <w:t xml:space="preserve">Единица </w:t>
            </w:r>
          </w:p>
          <w:p w:rsidR="0089426C" w:rsidRPr="0089426C" w:rsidRDefault="0089426C" w:rsidP="0089426C">
            <w:pPr>
              <w:jc w:val="center"/>
              <w:rPr>
                <w:b/>
                <w:sz w:val="18"/>
                <w:szCs w:val="18"/>
              </w:rPr>
            </w:pPr>
            <w:r w:rsidRPr="0089426C">
              <w:rPr>
                <w:b/>
                <w:sz w:val="18"/>
                <w:szCs w:val="18"/>
              </w:rPr>
              <w:t>измерения</w:t>
            </w:r>
          </w:p>
        </w:tc>
        <w:tc>
          <w:tcPr>
            <w:tcW w:w="1701" w:type="dxa"/>
            <w:shd w:val="clear" w:color="auto" w:fill="FFFFFF"/>
            <w:vAlign w:val="center"/>
          </w:tcPr>
          <w:p w:rsidR="0089426C" w:rsidRPr="0089426C" w:rsidRDefault="0089426C" w:rsidP="0089426C">
            <w:pPr>
              <w:jc w:val="center"/>
              <w:rPr>
                <w:b/>
                <w:sz w:val="18"/>
                <w:szCs w:val="18"/>
              </w:rPr>
            </w:pPr>
            <w:r w:rsidRPr="0089426C">
              <w:rPr>
                <w:b/>
                <w:sz w:val="18"/>
                <w:szCs w:val="18"/>
              </w:rPr>
              <w:t>Величина</w:t>
            </w:r>
          </w:p>
        </w:tc>
      </w:tr>
      <w:tr w:rsidR="0089426C" w:rsidRPr="0089426C" w:rsidTr="0089426C">
        <w:trPr>
          <w:trHeight w:val="572"/>
        </w:trPr>
        <w:tc>
          <w:tcPr>
            <w:tcW w:w="574" w:type="dxa"/>
            <w:vAlign w:val="center"/>
          </w:tcPr>
          <w:p w:rsidR="0089426C" w:rsidRPr="0089426C" w:rsidRDefault="0089426C" w:rsidP="0089426C">
            <w:pPr>
              <w:jc w:val="center"/>
              <w:rPr>
                <w:sz w:val="18"/>
                <w:szCs w:val="18"/>
              </w:rPr>
            </w:pPr>
            <w:r w:rsidRPr="0089426C">
              <w:rPr>
                <w:sz w:val="18"/>
                <w:szCs w:val="18"/>
              </w:rPr>
              <w:t>1.</w:t>
            </w:r>
          </w:p>
        </w:tc>
        <w:tc>
          <w:tcPr>
            <w:tcW w:w="4227" w:type="dxa"/>
            <w:vAlign w:val="center"/>
          </w:tcPr>
          <w:p w:rsidR="0089426C" w:rsidRPr="0089426C" w:rsidRDefault="0089426C" w:rsidP="0089426C">
            <w:pPr>
              <w:jc w:val="both"/>
              <w:rPr>
                <w:sz w:val="18"/>
                <w:szCs w:val="18"/>
              </w:rPr>
            </w:pPr>
            <w:r w:rsidRPr="0089426C">
              <w:rPr>
                <w:sz w:val="18"/>
                <w:szCs w:val="18"/>
              </w:rPr>
              <w:t>Природный газ, при наличии централизованного горячего водоснабжения **</w:t>
            </w:r>
          </w:p>
        </w:tc>
        <w:tc>
          <w:tcPr>
            <w:tcW w:w="2977" w:type="dxa"/>
            <w:vAlign w:val="center"/>
          </w:tcPr>
          <w:p w:rsidR="0089426C" w:rsidRPr="0089426C" w:rsidRDefault="0089426C" w:rsidP="0089426C">
            <w:pPr>
              <w:jc w:val="center"/>
              <w:rPr>
                <w:sz w:val="18"/>
                <w:szCs w:val="18"/>
              </w:rPr>
            </w:pPr>
            <w:r w:rsidRPr="0089426C">
              <w:rPr>
                <w:sz w:val="18"/>
                <w:szCs w:val="18"/>
              </w:rPr>
              <w:t>м</w:t>
            </w:r>
            <w:r w:rsidRPr="0089426C">
              <w:rPr>
                <w:sz w:val="18"/>
                <w:szCs w:val="18"/>
                <w:vertAlign w:val="superscript"/>
              </w:rPr>
              <w:t xml:space="preserve">3 </w:t>
            </w:r>
            <w:r w:rsidRPr="0089426C">
              <w:rPr>
                <w:sz w:val="18"/>
                <w:szCs w:val="18"/>
              </w:rPr>
              <w:t>/мес.</w:t>
            </w:r>
          </w:p>
          <w:p w:rsidR="0089426C" w:rsidRPr="0089426C" w:rsidRDefault="0089426C" w:rsidP="0089426C">
            <w:pPr>
              <w:jc w:val="center"/>
              <w:rPr>
                <w:sz w:val="18"/>
                <w:szCs w:val="18"/>
              </w:rPr>
            </w:pPr>
            <w:r w:rsidRPr="0089426C">
              <w:rPr>
                <w:sz w:val="18"/>
                <w:szCs w:val="18"/>
              </w:rPr>
              <w:t>на 1 чел.</w:t>
            </w:r>
          </w:p>
        </w:tc>
        <w:tc>
          <w:tcPr>
            <w:tcW w:w="1701" w:type="dxa"/>
            <w:vAlign w:val="center"/>
          </w:tcPr>
          <w:p w:rsidR="0089426C" w:rsidRPr="0089426C" w:rsidRDefault="0089426C" w:rsidP="0089426C">
            <w:pPr>
              <w:jc w:val="center"/>
              <w:rPr>
                <w:sz w:val="18"/>
                <w:szCs w:val="18"/>
                <w:lang w:val="en-US"/>
              </w:rPr>
            </w:pPr>
            <w:r w:rsidRPr="0089426C">
              <w:rPr>
                <w:sz w:val="18"/>
                <w:szCs w:val="18"/>
              </w:rPr>
              <w:t>12</w:t>
            </w:r>
          </w:p>
        </w:tc>
      </w:tr>
      <w:tr w:rsidR="0089426C" w:rsidRPr="0089426C" w:rsidTr="0089426C">
        <w:trPr>
          <w:trHeight w:val="555"/>
        </w:trPr>
        <w:tc>
          <w:tcPr>
            <w:tcW w:w="574" w:type="dxa"/>
            <w:vAlign w:val="center"/>
          </w:tcPr>
          <w:p w:rsidR="0089426C" w:rsidRPr="0089426C" w:rsidRDefault="0089426C" w:rsidP="0089426C">
            <w:pPr>
              <w:jc w:val="center"/>
              <w:rPr>
                <w:sz w:val="18"/>
                <w:szCs w:val="18"/>
              </w:rPr>
            </w:pPr>
            <w:r w:rsidRPr="0089426C">
              <w:rPr>
                <w:sz w:val="18"/>
                <w:szCs w:val="18"/>
              </w:rPr>
              <w:t>2.</w:t>
            </w:r>
          </w:p>
        </w:tc>
        <w:tc>
          <w:tcPr>
            <w:tcW w:w="4227" w:type="dxa"/>
            <w:vAlign w:val="center"/>
          </w:tcPr>
          <w:p w:rsidR="0089426C" w:rsidRPr="0089426C" w:rsidRDefault="0089426C" w:rsidP="0089426C">
            <w:pPr>
              <w:jc w:val="both"/>
              <w:rPr>
                <w:sz w:val="18"/>
                <w:szCs w:val="18"/>
              </w:rPr>
            </w:pPr>
            <w:r w:rsidRPr="0089426C">
              <w:rPr>
                <w:sz w:val="18"/>
                <w:szCs w:val="18"/>
              </w:rPr>
              <w:t>Природный газ, при горячем водоснабжении от газовых водонагревателей **</w:t>
            </w:r>
          </w:p>
        </w:tc>
        <w:tc>
          <w:tcPr>
            <w:tcW w:w="2977" w:type="dxa"/>
            <w:vAlign w:val="center"/>
          </w:tcPr>
          <w:p w:rsidR="0089426C" w:rsidRPr="0089426C" w:rsidRDefault="0089426C" w:rsidP="0089426C">
            <w:pPr>
              <w:jc w:val="center"/>
              <w:rPr>
                <w:sz w:val="18"/>
                <w:szCs w:val="18"/>
              </w:rPr>
            </w:pPr>
            <w:r w:rsidRPr="0089426C">
              <w:rPr>
                <w:sz w:val="18"/>
                <w:szCs w:val="18"/>
              </w:rPr>
              <w:t>м</w:t>
            </w:r>
            <w:r w:rsidRPr="0089426C">
              <w:rPr>
                <w:sz w:val="18"/>
                <w:szCs w:val="18"/>
                <w:vertAlign w:val="superscript"/>
              </w:rPr>
              <w:t xml:space="preserve">3 </w:t>
            </w:r>
            <w:r w:rsidRPr="0089426C">
              <w:rPr>
                <w:sz w:val="18"/>
                <w:szCs w:val="18"/>
              </w:rPr>
              <w:t>/ мес.</w:t>
            </w:r>
          </w:p>
          <w:p w:rsidR="0089426C" w:rsidRPr="0089426C" w:rsidRDefault="0089426C" w:rsidP="0089426C">
            <w:pPr>
              <w:jc w:val="center"/>
              <w:rPr>
                <w:sz w:val="18"/>
                <w:szCs w:val="18"/>
              </w:rPr>
            </w:pPr>
            <w:r w:rsidRPr="0089426C">
              <w:rPr>
                <w:sz w:val="18"/>
                <w:szCs w:val="18"/>
              </w:rPr>
              <w:t>на 1 чел.</w:t>
            </w:r>
          </w:p>
        </w:tc>
        <w:tc>
          <w:tcPr>
            <w:tcW w:w="1701" w:type="dxa"/>
            <w:vAlign w:val="center"/>
          </w:tcPr>
          <w:p w:rsidR="0089426C" w:rsidRPr="0089426C" w:rsidRDefault="0089426C" w:rsidP="0089426C">
            <w:pPr>
              <w:jc w:val="center"/>
              <w:rPr>
                <w:sz w:val="18"/>
                <w:szCs w:val="18"/>
                <w:lang w:val="en-US"/>
              </w:rPr>
            </w:pPr>
            <w:r w:rsidRPr="0089426C">
              <w:rPr>
                <w:sz w:val="18"/>
                <w:szCs w:val="18"/>
              </w:rPr>
              <w:t>31</w:t>
            </w:r>
          </w:p>
        </w:tc>
      </w:tr>
      <w:tr w:rsidR="0089426C" w:rsidRPr="0089426C" w:rsidTr="0089426C">
        <w:trPr>
          <w:trHeight w:val="555"/>
        </w:trPr>
        <w:tc>
          <w:tcPr>
            <w:tcW w:w="574" w:type="dxa"/>
            <w:tcBorders>
              <w:bottom w:val="single" w:sz="12" w:space="0" w:color="595959"/>
            </w:tcBorders>
            <w:vAlign w:val="center"/>
          </w:tcPr>
          <w:p w:rsidR="0089426C" w:rsidRPr="0089426C" w:rsidRDefault="0089426C" w:rsidP="0089426C">
            <w:pPr>
              <w:jc w:val="center"/>
              <w:rPr>
                <w:sz w:val="18"/>
                <w:szCs w:val="18"/>
              </w:rPr>
            </w:pPr>
            <w:r w:rsidRPr="0089426C">
              <w:rPr>
                <w:sz w:val="18"/>
                <w:szCs w:val="18"/>
              </w:rPr>
              <w:t>3.</w:t>
            </w:r>
          </w:p>
        </w:tc>
        <w:tc>
          <w:tcPr>
            <w:tcW w:w="4227" w:type="dxa"/>
            <w:tcBorders>
              <w:bottom w:val="single" w:sz="12" w:space="0" w:color="595959"/>
            </w:tcBorders>
            <w:vAlign w:val="center"/>
          </w:tcPr>
          <w:p w:rsidR="0089426C" w:rsidRPr="0089426C" w:rsidRDefault="0089426C" w:rsidP="0089426C">
            <w:pPr>
              <w:jc w:val="both"/>
              <w:rPr>
                <w:sz w:val="18"/>
                <w:szCs w:val="18"/>
              </w:rPr>
            </w:pPr>
            <w:r w:rsidRPr="0089426C">
              <w:rPr>
                <w:sz w:val="18"/>
                <w:szCs w:val="18"/>
              </w:rPr>
              <w:t xml:space="preserve">Природный газ, </w:t>
            </w:r>
            <w:r w:rsidRPr="0089426C">
              <w:rPr>
                <w:rFonts w:cs="Calibri"/>
                <w:sz w:val="18"/>
                <w:szCs w:val="18"/>
              </w:rPr>
              <w:t>при отсутствии всяких видов горячего водоснабжения</w:t>
            </w:r>
          </w:p>
        </w:tc>
        <w:tc>
          <w:tcPr>
            <w:tcW w:w="2977" w:type="dxa"/>
            <w:tcBorders>
              <w:bottom w:val="single" w:sz="12" w:space="0" w:color="595959"/>
            </w:tcBorders>
            <w:vAlign w:val="center"/>
          </w:tcPr>
          <w:p w:rsidR="0089426C" w:rsidRPr="0089426C" w:rsidRDefault="0089426C" w:rsidP="0089426C">
            <w:pPr>
              <w:jc w:val="center"/>
              <w:rPr>
                <w:sz w:val="18"/>
                <w:szCs w:val="18"/>
              </w:rPr>
            </w:pPr>
            <w:r w:rsidRPr="0089426C">
              <w:rPr>
                <w:sz w:val="18"/>
                <w:szCs w:val="18"/>
              </w:rPr>
              <w:t>м</w:t>
            </w:r>
            <w:r w:rsidRPr="0089426C">
              <w:rPr>
                <w:sz w:val="18"/>
                <w:szCs w:val="18"/>
                <w:vertAlign w:val="superscript"/>
              </w:rPr>
              <w:t xml:space="preserve">3 </w:t>
            </w:r>
            <w:r w:rsidRPr="0089426C">
              <w:rPr>
                <w:sz w:val="18"/>
                <w:szCs w:val="18"/>
              </w:rPr>
              <w:t>/ мес.</w:t>
            </w:r>
          </w:p>
          <w:p w:rsidR="0089426C" w:rsidRPr="0089426C" w:rsidRDefault="0089426C" w:rsidP="0089426C">
            <w:pPr>
              <w:jc w:val="center"/>
              <w:rPr>
                <w:sz w:val="18"/>
                <w:szCs w:val="18"/>
              </w:rPr>
            </w:pPr>
            <w:r w:rsidRPr="0089426C">
              <w:rPr>
                <w:sz w:val="18"/>
                <w:szCs w:val="18"/>
              </w:rPr>
              <w:t>на 1 чел.</w:t>
            </w:r>
          </w:p>
        </w:tc>
        <w:tc>
          <w:tcPr>
            <w:tcW w:w="1701" w:type="dxa"/>
            <w:tcBorders>
              <w:bottom w:val="single" w:sz="12" w:space="0" w:color="595959"/>
            </w:tcBorders>
            <w:vAlign w:val="center"/>
          </w:tcPr>
          <w:p w:rsidR="0089426C" w:rsidRPr="0089426C" w:rsidRDefault="0089426C" w:rsidP="0089426C">
            <w:pPr>
              <w:jc w:val="center"/>
              <w:rPr>
                <w:sz w:val="18"/>
                <w:szCs w:val="18"/>
              </w:rPr>
            </w:pPr>
            <w:r w:rsidRPr="0089426C">
              <w:rPr>
                <w:sz w:val="18"/>
                <w:szCs w:val="18"/>
              </w:rPr>
              <w:t>20</w:t>
            </w:r>
          </w:p>
        </w:tc>
      </w:tr>
    </w:tbl>
    <w:p w:rsidR="0089426C" w:rsidRPr="0089426C" w:rsidRDefault="0089426C" w:rsidP="0089426C">
      <w:pPr>
        <w:widowControl w:val="0"/>
        <w:autoSpaceDE w:val="0"/>
        <w:autoSpaceDN w:val="0"/>
        <w:adjustRightInd w:val="0"/>
        <w:ind w:firstLine="851"/>
        <w:jc w:val="both"/>
        <w:rPr>
          <w:b/>
          <w:i/>
          <w:sz w:val="18"/>
          <w:szCs w:val="18"/>
        </w:rPr>
      </w:pPr>
      <w:r w:rsidRPr="0089426C">
        <w:rPr>
          <w:b/>
          <w:i/>
          <w:sz w:val="18"/>
          <w:szCs w:val="18"/>
        </w:rPr>
        <w:t>Примечания:</w:t>
      </w:r>
    </w:p>
    <w:p w:rsidR="0089426C" w:rsidRPr="0089426C" w:rsidRDefault="0089426C" w:rsidP="0089426C">
      <w:pPr>
        <w:widowControl w:val="0"/>
        <w:autoSpaceDE w:val="0"/>
        <w:autoSpaceDN w:val="0"/>
        <w:adjustRightInd w:val="0"/>
        <w:ind w:firstLine="851"/>
        <w:jc w:val="both"/>
        <w:rPr>
          <w:sz w:val="18"/>
          <w:szCs w:val="18"/>
        </w:rPr>
      </w:pPr>
      <w:r w:rsidRPr="0089426C">
        <w:rPr>
          <w:sz w:val="18"/>
          <w:szCs w:val="18"/>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89426C" w:rsidRPr="0089426C" w:rsidRDefault="0089426C" w:rsidP="0089426C">
      <w:pPr>
        <w:widowControl w:val="0"/>
        <w:autoSpaceDE w:val="0"/>
        <w:autoSpaceDN w:val="0"/>
        <w:adjustRightInd w:val="0"/>
        <w:ind w:firstLine="851"/>
        <w:jc w:val="both"/>
        <w:rPr>
          <w:sz w:val="18"/>
          <w:szCs w:val="18"/>
        </w:rPr>
      </w:pPr>
      <w:r w:rsidRPr="0089426C">
        <w:rPr>
          <w:sz w:val="18"/>
          <w:szCs w:val="18"/>
        </w:rPr>
        <w:t>2.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89426C" w:rsidRPr="0089426C" w:rsidRDefault="0089426C" w:rsidP="0089426C">
      <w:pPr>
        <w:widowControl w:val="0"/>
        <w:autoSpaceDE w:val="0"/>
        <w:autoSpaceDN w:val="0"/>
        <w:adjustRightInd w:val="0"/>
        <w:ind w:firstLine="851"/>
        <w:jc w:val="both"/>
        <w:rPr>
          <w:sz w:val="18"/>
          <w:szCs w:val="18"/>
        </w:rPr>
      </w:pPr>
      <w:r w:rsidRPr="0089426C">
        <w:rPr>
          <w:sz w:val="18"/>
          <w:szCs w:val="18"/>
        </w:rPr>
        <w:t xml:space="preserve">3. Указанные нормы следует применять с учётом требований СП 62.13330.2011 </w:t>
      </w:r>
    </w:p>
    <w:p w:rsidR="0089426C" w:rsidRPr="0089426C" w:rsidRDefault="0089426C" w:rsidP="0089426C">
      <w:pPr>
        <w:ind w:right="-1"/>
        <w:jc w:val="right"/>
        <w:rPr>
          <w:color w:val="000000"/>
          <w:sz w:val="18"/>
          <w:szCs w:val="18"/>
        </w:rPr>
      </w:pPr>
    </w:p>
    <w:p w:rsidR="0089426C" w:rsidRPr="0089426C" w:rsidRDefault="0089426C" w:rsidP="0089426C">
      <w:pPr>
        <w:ind w:right="-1"/>
        <w:jc w:val="center"/>
        <w:rPr>
          <w:color w:val="000000"/>
          <w:sz w:val="18"/>
          <w:szCs w:val="18"/>
        </w:rPr>
      </w:pPr>
      <w:r w:rsidRPr="0089426C">
        <w:rPr>
          <w:color w:val="000000"/>
          <w:sz w:val="18"/>
          <w:szCs w:val="18"/>
        </w:rPr>
        <w:t>Таблица 1.1.5. Расчетные показатели объектов, относящихся к области</w:t>
      </w:r>
    </w:p>
    <w:p w:rsidR="0089426C" w:rsidRPr="0089426C" w:rsidRDefault="0089426C" w:rsidP="0089426C">
      <w:pPr>
        <w:ind w:right="-1"/>
        <w:jc w:val="center"/>
        <w:rPr>
          <w:rFonts w:eastAsia="TimesNewRomanPSMT"/>
          <w:sz w:val="18"/>
          <w:szCs w:val="18"/>
        </w:rPr>
      </w:pPr>
      <w:r w:rsidRPr="0089426C">
        <w:rPr>
          <w:color w:val="000000"/>
          <w:sz w:val="18"/>
          <w:szCs w:val="18"/>
        </w:rPr>
        <w:t>газоснабжения и теплоснабжения (уровень территориальной доступности</w:t>
      </w:r>
      <w:r w:rsidRPr="0089426C">
        <w:rPr>
          <w:rFonts w:eastAsia="TimesNewRomanPSMT"/>
          <w:sz w:val="18"/>
          <w:szCs w:val="18"/>
        </w:rPr>
        <w:t>)</w:t>
      </w:r>
    </w:p>
    <w:tbl>
      <w:tblPr>
        <w:tblW w:w="9498" w:type="dxa"/>
        <w:tblInd w:w="-34"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612"/>
        <w:gridCol w:w="4208"/>
        <w:gridCol w:w="2977"/>
        <w:gridCol w:w="1701"/>
      </w:tblGrid>
      <w:tr w:rsidR="0089426C" w:rsidRPr="0089426C" w:rsidTr="0089426C">
        <w:trPr>
          <w:trHeight w:val="780"/>
        </w:trPr>
        <w:tc>
          <w:tcPr>
            <w:tcW w:w="612" w:type="dxa"/>
            <w:vMerge w:val="restart"/>
            <w:tcBorders>
              <w:top w:val="single" w:sz="12" w:space="0" w:color="595959"/>
            </w:tcBorders>
            <w:shd w:val="clear" w:color="auto" w:fill="FFFFFF"/>
            <w:vAlign w:val="center"/>
          </w:tcPr>
          <w:p w:rsidR="0089426C" w:rsidRPr="0089426C" w:rsidRDefault="0089426C" w:rsidP="0089426C">
            <w:pPr>
              <w:jc w:val="center"/>
              <w:rPr>
                <w:b/>
                <w:color w:val="000000"/>
                <w:sz w:val="18"/>
                <w:szCs w:val="18"/>
              </w:rPr>
            </w:pPr>
            <w:r w:rsidRPr="0089426C">
              <w:rPr>
                <w:b/>
                <w:color w:val="000000"/>
                <w:sz w:val="18"/>
                <w:szCs w:val="18"/>
              </w:rPr>
              <w:t>№</w:t>
            </w:r>
          </w:p>
          <w:p w:rsidR="0089426C" w:rsidRPr="0089426C" w:rsidRDefault="0089426C" w:rsidP="0089426C">
            <w:pPr>
              <w:jc w:val="center"/>
              <w:rPr>
                <w:b/>
                <w:color w:val="000000"/>
                <w:sz w:val="18"/>
                <w:szCs w:val="18"/>
              </w:rPr>
            </w:pPr>
            <w:proofErr w:type="spellStart"/>
            <w:r w:rsidRPr="0089426C">
              <w:rPr>
                <w:b/>
                <w:color w:val="000000"/>
                <w:sz w:val="18"/>
                <w:szCs w:val="18"/>
              </w:rPr>
              <w:t>пп</w:t>
            </w:r>
            <w:proofErr w:type="spellEnd"/>
          </w:p>
        </w:tc>
        <w:tc>
          <w:tcPr>
            <w:tcW w:w="4208" w:type="dxa"/>
            <w:vMerge w:val="restart"/>
            <w:tcBorders>
              <w:top w:val="single" w:sz="12" w:space="0" w:color="595959"/>
            </w:tcBorders>
            <w:shd w:val="clear" w:color="auto" w:fill="FFFFFF"/>
            <w:vAlign w:val="center"/>
          </w:tcPr>
          <w:p w:rsidR="0089426C" w:rsidRPr="0089426C" w:rsidRDefault="0089426C" w:rsidP="0089426C">
            <w:pPr>
              <w:jc w:val="center"/>
              <w:rPr>
                <w:b/>
                <w:color w:val="000000"/>
                <w:sz w:val="18"/>
                <w:szCs w:val="18"/>
              </w:rPr>
            </w:pPr>
            <w:r w:rsidRPr="0089426C">
              <w:rPr>
                <w:b/>
                <w:color w:val="000000"/>
                <w:sz w:val="18"/>
                <w:szCs w:val="18"/>
              </w:rPr>
              <w:t>Тип газопровода</w:t>
            </w:r>
          </w:p>
        </w:tc>
        <w:tc>
          <w:tcPr>
            <w:tcW w:w="4678" w:type="dxa"/>
            <w:gridSpan w:val="2"/>
            <w:tcBorders>
              <w:top w:val="single" w:sz="12" w:space="0" w:color="595959"/>
            </w:tcBorders>
            <w:shd w:val="clear" w:color="auto" w:fill="FFFFFF"/>
            <w:vAlign w:val="center"/>
          </w:tcPr>
          <w:p w:rsidR="0089426C" w:rsidRPr="0089426C" w:rsidRDefault="0089426C" w:rsidP="0089426C">
            <w:pPr>
              <w:jc w:val="center"/>
              <w:rPr>
                <w:b/>
                <w:color w:val="000000"/>
                <w:sz w:val="18"/>
                <w:szCs w:val="18"/>
              </w:rPr>
            </w:pPr>
            <w:r w:rsidRPr="0089426C">
              <w:rPr>
                <w:b/>
                <w:color w:val="000000"/>
                <w:sz w:val="18"/>
                <w:szCs w:val="18"/>
              </w:rPr>
              <w:t xml:space="preserve">Показатель максимально допустимого уровня </w:t>
            </w:r>
          </w:p>
          <w:p w:rsidR="0089426C" w:rsidRPr="0089426C" w:rsidRDefault="0089426C" w:rsidP="0089426C">
            <w:pPr>
              <w:jc w:val="center"/>
              <w:rPr>
                <w:b/>
                <w:color w:val="000000"/>
                <w:sz w:val="18"/>
                <w:szCs w:val="18"/>
              </w:rPr>
            </w:pPr>
            <w:r w:rsidRPr="0089426C">
              <w:rPr>
                <w:b/>
                <w:color w:val="000000"/>
                <w:sz w:val="18"/>
                <w:szCs w:val="18"/>
              </w:rPr>
              <w:t>территориальной доступности</w:t>
            </w:r>
          </w:p>
        </w:tc>
      </w:tr>
      <w:tr w:rsidR="0089426C" w:rsidRPr="0089426C" w:rsidTr="0089426C">
        <w:trPr>
          <w:trHeight w:val="506"/>
        </w:trPr>
        <w:tc>
          <w:tcPr>
            <w:tcW w:w="612" w:type="dxa"/>
            <w:vMerge/>
            <w:tcBorders>
              <w:bottom w:val="single" w:sz="12" w:space="0" w:color="595959"/>
            </w:tcBorders>
            <w:shd w:val="clear" w:color="auto" w:fill="FFFFFF"/>
            <w:vAlign w:val="center"/>
          </w:tcPr>
          <w:p w:rsidR="0089426C" w:rsidRPr="0089426C" w:rsidRDefault="0089426C" w:rsidP="0089426C">
            <w:pPr>
              <w:jc w:val="center"/>
              <w:rPr>
                <w:b/>
                <w:color w:val="000000"/>
                <w:sz w:val="18"/>
                <w:szCs w:val="18"/>
              </w:rPr>
            </w:pPr>
          </w:p>
        </w:tc>
        <w:tc>
          <w:tcPr>
            <w:tcW w:w="4208" w:type="dxa"/>
            <w:vMerge/>
            <w:tcBorders>
              <w:bottom w:val="single" w:sz="12" w:space="0" w:color="595959"/>
            </w:tcBorders>
            <w:shd w:val="clear" w:color="auto" w:fill="FFFFFF"/>
            <w:vAlign w:val="center"/>
          </w:tcPr>
          <w:p w:rsidR="0089426C" w:rsidRPr="0089426C" w:rsidRDefault="0089426C" w:rsidP="0089426C">
            <w:pPr>
              <w:jc w:val="center"/>
              <w:rPr>
                <w:b/>
                <w:color w:val="000000"/>
                <w:sz w:val="18"/>
                <w:szCs w:val="18"/>
              </w:rPr>
            </w:pPr>
          </w:p>
        </w:tc>
        <w:tc>
          <w:tcPr>
            <w:tcW w:w="2977" w:type="dxa"/>
            <w:tcBorders>
              <w:bottom w:val="single" w:sz="12" w:space="0" w:color="595959"/>
            </w:tcBorders>
            <w:shd w:val="clear" w:color="auto" w:fill="FFFFFF"/>
            <w:vAlign w:val="center"/>
          </w:tcPr>
          <w:p w:rsidR="0089426C" w:rsidRPr="0089426C" w:rsidRDefault="0089426C" w:rsidP="0089426C">
            <w:pPr>
              <w:jc w:val="center"/>
              <w:rPr>
                <w:b/>
                <w:color w:val="000000"/>
                <w:sz w:val="18"/>
                <w:szCs w:val="18"/>
              </w:rPr>
            </w:pPr>
            <w:r w:rsidRPr="0089426C">
              <w:rPr>
                <w:b/>
                <w:color w:val="000000"/>
                <w:sz w:val="18"/>
                <w:szCs w:val="18"/>
              </w:rPr>
              <w:t>Единица измерения</w:t>
            </w:r>
          </w:p>
        </w:tc>
        <w:tc>
          <w:tcPr>
            <w:tcW w:w="1701" w:type="dxa"/>
            <w:tcBorders>
              <w:bottom w:val="single" w:sz="12" w:space="0" w:color="595959"/>
            </w:tcBorders>
            <w:shd w:val="clear" w:color="auto" w:fill="FFFFFF"/>
            <w:vAlign w:val="center"/>
          </w:tcPr>
          <w:p w:rsidR="0089426C" w:rsidRPr="0089426C" w:rsidRDefault="0089426C" w:rsidP="0089426C">
            <w:pPr>
              <w:jc w:val="center"/>
              <w:rPr>
                <w:b/>
                <w:color w:val="000000"/>
                <w:sz w:val="18"/>
                <w:szCs w:val="18"/>
              </w:rPr>
            </w:pPr>
            <w:r w:rsidRPr="0089426C">
              <w:rPr>
                <w:b/>
                <w:color w:val="000000"/>
                <w:sz w:val="18"/>
                <w:szCs w:val="18"/>
              </w:rPr>
              <w:t>Величина</w:t>
            </w:r>
          </w:p>
        </w:tc>
      </w:tr>
      <w:tr w:rsidR="0089426C" w:rsidRPr="0089426C" w:rsidTr="0089426C">
        <w:trPr>
          <w:trHeight w:val="1084"/>
        </w:trPr>
        <w:tc>
          <w:tcPr>
            <w:tcW w:w="612" w:type="dxa"/>
            <w:tcBorders>
              <w:top w:val="single" w:sz="12" w:space="0" w:color="595959"/>
            </w:tcBorders>
            <w:vAlign w:val="center"/>
          </w:tcPr>
          <w:p w:rsidR="0089426C" w:rsidRPr="0089426C" w:rsidRDefault="0089426C" w:rsidP="0089426C">
            <w:pPr>
              <w:jc w:val="center"/>
              <w:rPr>
                <w:color w:val="000000"/>
                <w:sz w:val="18"/>
                <w:szCs w:val="18"/>
              </w:rPr>
            </w:pPr>
            <w:r w:rsidRPr="0089426C">
              <w:rPr>
                <w:color w:val="000000"/>
                <w:sz w:val="18"/>
                <w:szCs w:val="18"/>
              </w:rPr>
              <w:t>1.</w:t>
            </w:r>
          </w:p>
        </w:tc>
        <w:tc>
          <w:tcPr>
            <w:tcW w:w="4208" w:type="dxa"/>
            <w:tcBorders>
              <w:top w:val="single" w:sz="12" w:space="0" w:color="595959"/>
            </w:tcBorders>
            <w:vAlign w:val="center"/>
          </w:tcPr>
          <w:p w:rsidR="0089426C" w:rsidRPr="0089426C" w:rsidRDefault="0089426C" w:rsidP="0089426C">
            <w:pPr>
              <w:jc w:val="both"/>
              <w:rPr>
                <w:color w:val="000000"/>
                <w:sz w:val="18"/>
                <w:szCs w:val="18"/>
              </w:rPr>
            </w:pPr>
            <w:r w:rsidRPr="0089426C">
              <w:rPr>
                <w:color w:val="000000"/>
                <w:sz w:val="18"/>
                <w:szCs w:val="18"/>
              </w:rPr>
              <w:t>Вдоль трасс </w:t>
            </w:r>
            <w:r w:rsidRPr="0089426C">
              <w:rPr>
                <w:b/>
                <w:bCs/>
                <w:color w:val="000000"/>
                <w:sz w:val="18"/>
                <w:szCs w:val="18"/>
              </w:rPr>
              <w:t>наружных газопроводов</w:t>
            </w:r>
          </w:p>
        </w:tc>
        <w:tc>
          <w:tcPr>
            <w:tcW w:w="2977" w:type="dxa"/>
            <w:tcBorders>
              <w:top w:val="single" w:sz="12" w:space="0" w:color="595959"/>
            </w:tcBorders>
            <w:vAlign w:val="center"/>
          </w:tcPr>
          <w:p w:rsidR="0089426C" w:rsidRPr="0089426C" w:rsidRDefault="0089426C" w:rsidP="0089426C">
            <w:pPr>
              <w:autoSpaceDE w:val="0"/>
              <w:autoSpaceDN w:val="0"/>
              <w:adjustRightInd w:val="0"/>
              <w:jc w:val="center"/>
              <w:rPr>
                <w:color w:val="000000"/>
                <w:sz w:val="18"/>
                <w:szCs w:val="18"/>
                <w:lang w:eastAsia="en-US"/>
              </w:rPr>
            </w:pPr>
            <w:r w:rsidRPr="0089426C">
              <w:rPr>
                <w:color w:val="000000"/>
                <w:sz w:val="18"/>
                <w:szCs w:val="18"/>
                <w:lang w:eastAsia="en-US"/>
              </w:rPr>
              <w:t xml:space="preserve">Размер охранной зоны, </w:t>
            </w:r>
            <w:proofErr w:type="gramStart"/>
            <w:r w:rsidRPr="0089426C">
              <w:rPr>
                <w:color w:val="000000"/>
                <w:sz w:val="18"/>
                <w:szCs w:val="18"/>
                <w:lang w:eastAsia="en-US"/>
              </w:rPr>
              <w:t>м</w:t>
            </w:r>
            <w:proofErr w:type="gramEnd"/>
          </w:p>
        </w:tc>
        <w:tc>
          <w:tcPr>
            <w:tcW w:w="1701" w:type="dxa"/>
            <w:tcBorders>
              <w:top w:val="single" w:sz="12" w:space="0" w:color="595959"/>
            </w:tcBorders>
            <w:vAlign w:val="center"/>
          </w:tcPr>
          <w:p w:rsidR="0089426C" w:rsidRPr="0089426C" w:rsidRDefault="0089426C" w:rsidP="0089426C">
            <w:pPr>
              <w:jc w:val="center"/>
              <w:rPr>
                <w:color w:val="000000"/>
                <w:sz w:val="18"/>
                <w:szCs w:val="18"/>
              </w:rPr>
            </w:pPr>
            <w:r w:rsidRPr="0089426C">
              <w:rPr>
                <w:color w:val="000000"/>
                <w:sz w:val="18"/>
                <w:szCs w:val="18"/>
              </w:rPr>
              <w:t>4</w:t>
            </w:r>
          </w:p>
        </w:tc>
      </w:tr>
      <w:tr w:rsidR="0089426C" w:rsidRPr="0089426C" w:rsidTr="0089426C">
        <w:trPr>
          <w:trHeight w:val="602"/>
        </w:trPr>
        <w:tc>
          <w:tcPr>
            <w:tcW w:w="612" w:type="dxa"/>
            <w:vAlign w:val="center"/>
          </w:tcPr>
          <w:p w:rsidR="0089426C" w:rsidRPr="0089426C" w:rsidRDefault="0089426C" w:rsidP="0089426C">
            <w:pPr>
              <w:jc w:val="center"/>
              <w:rPr>
                <w:color w:val="000000"/>
                <w:sz w:val="18"/>
                <w:szCs w:val="18"/>
              </w:rPr>
            </w:pPr>
            <w:r w:rsidRPr="0089426C">
              <w:rPr>
                <w:color w:val="000000"/>
                <w:sz w:val="18"/>
                <w:szCs w:val="18"/>
              </w:rPr>
              <w:t>2.</w:t>
            </w:r>
          </w:p>
        </w:tc>
        <w:tc>
          <w:tcPr>
            <w:tcW w:w="4208" w:type="dxa"/>
            <w:vAlign w:val="center"/>
          </w:tcPr>
          <w:p w:rsidR="0089426C" w:rsidRPr="0089426C" w:rsidRDefault="0089426C" w:rsidP="0089426C">
            <w:pPr>
              <w:jc w:val="both"/>
              <w:rPr>
                <w:color w:val="000000"/>
                <w:sz w:val="18"/>
                <w:szCs w:val="18"/>
              </w:rPr>
            </w:pPr>
            <w:r w:rsidRPr="0089426C">
              <w:rPr>
                <w:color w:val="000000"/>
                <w:sz w:val="18"/>
                <w:szCs w:val="18"/>
              </w:rPr>
              <w:t>Вдоль трасс </w:t>
            </w:r>
            <w:r w:rsidRPr="0089426C">
              <w:rPr>
                <w:b/>
                <w:bCs/>
                <w:color w:val="000000"/>
                <w:sz w:val="18"/>
                <w:szCs w:val="18"/>
              </w:rPr>
              <w:t>подземных газопроводов </w:t>
            </w:r>
            <w:r w:rsidRPr="0089426C">
              <w:rPr>
                <w:iCs/>
                <w:color w:val="000000"/>
                <w:sz w:val="18"/>
                <w:szCs w:val="18"/>
              </w:rPr>
              <w:t>из полиэтиленовых труб при использовании медного провода для обозначения трассы газопровода</w:t>
            </w:r>
          </w:p>
        </w:tc>
        <w:tc>
          <w:tcPr>
            <w:tcW w:w="2977" w:type="dxa"/>
            <w:vAlign w:val="center"/>
          </w:tcPr>
          <w:p w:rsidR="0089426C" w:rsidRPr="0089426C" w:rsidRDefault="0089426C" w:rsidP="0089426C">
            <w:pPr>
              <w:autoSpaceDE w:val="0"/>
              <w:autoSpaceDN w:val="0"/>
              <w:adjustRightInd w:val="0"/>
              <w:jc w:val="center"/>
              <w:rPr>
                <w:color w:val="000000"/>
                <w:sz w:val="18"/>
                <w:szCs w:val="18"/>
                <w:lang w:eastAsia="en-US"/>
              </w:rPr>
            </w:pPr>
            <w:r w:rsidRPr="0089426C">
              <w:rPr>
                <w:color w:val="000000"/>
                <w:sz w:val="18"/>
                <w:szCs w:val="18"/>
                <w:lang w:eastAsia="en-US"/>
              </w:rPr>
              <w:t xml:space="preserve">Размер охранной зоны, </w:t>
            </w:r>
            <w:proofErr w:type="gramStart"/>
            <w:r w:rsidRPr="0089426C">
              <w:rPr>
                <w:color w:val="000000"/>
                <w:sz w:val="18"/>
                <w:szCs w:val="18"/>
                <w:lang w:eastAsia="en-US"/>
              </w:rPr>
              <w:t>м</w:t>
            </w:r>
            <w:proofErr w:type="gramEnd"/>
          </w:p>
        </w:tc>
        <w:tc>
          <w:tcPr>
            <w:tcW w:w="1701" w:type="dxa"/>
            <w:vAlign w:val="center"/>
          </w:tcPr>
          <w:p w:rsidR="0089426C" w:rsidRPr="0089426C" w:rsidRDefault="0089426C" w:rsidP="0089426C">
            <w:pPr>
              <w:jc w:val="center"/>
              <w:rPr>
                <w:color w:val="000000"/>
                <w:sz w:val="18"/>
                <w:szCs w:val="18"/>
              </w:rPr>
            </w:pPr>
            <w:r w:rsidRPr="0089426C">
              <w:rPr>
                <w:bCs/>
                <w:color w:val="000000"/>
                <w:sz w:val="18"/>
                <w:szCs w:val="18"/>
              </w:rPr>
              <w:t>5*</w:t>
            </w:r>
          </w:p>
        </w:tc>
      </w:tr>
      <w:tr w:rsidR="0089426C" w:rsidRPr="0089426C" w:rsidTr="0089426C">
        <w:trPr>
          <w:trHeight w:val="969"/>
        </w:trPr>
        <w:tc>
          <w:tcPr>
            <w:tcW w:w="612" w:type="dxa"/>
            <w:tcBorders>
              <w:bottom w:val="single" w:sz="12" w:space="0" w:color="595959"/>
            </w:tcBorders>
            <w:vAlign w:val="center"/>
          </w:tcPr>
          <w:p w:rsidR="0089426C" w:rsidRPr="0089426C" w:rsidRDefault="0089426C" w:rsidP="0089426C">
            <w:pPr>
              <w:jc w:val="center"/>
              <w:rPr>
                <w:color w:val="000000"/>
                <w:sz w:val="18"/>
                <w:szCs w:val="18"/>
              </w:rPr>
            </w:pPr>
            <w:r w:rsidRPr="0089426C">
              <w:rPr>
                <w:color w:val="000000"/>
                <w:sz w:val="18"/>
                <w:szCs w:val="18"/>
              </w:rPr>
              <w:t>3.</w:t>
            </w:r>
          </w:p>
        </w:tc>
        <w:tc>
          <w:tcPr>
            <w:tcW w:w="4208" w:type="dxa"/>
            <w:tcBorders>
              <w:bottom w:val="single" w:sz="12" w:space="0" w:color="595959"/>
            </w:tcBorders>
            <w:vAlign w:val="center"/>
          </w:tcPr>
          <w:p w:rsidR="0089426C" w:rsidRPr="0089426C" w:rsidRDefault="0089426C" w:rsidP="0089426C">
            <w:pPr>
              <w:jc w:val="both"/>
              <w:rPr>
                <w:rFonts w:eastAsia="TimesNewRomanPSMT"/>
                <w:sz w:val="18"/>
                <w:szCs w:val="18"/>
              </w:rPr>
            </w:pPr>
            <w:r w:rsidRPr="0089426C">
              <w:rPr>
                <w:rFonts w:eastAsia="TimesNewRomanPSMT"/>
                <w:sz w:val="18"/>
                <w:szCs w:val="18"/>
              </w:rPr>
              <w:t>Вдоль трасс </w:t>
            </w:r>
            <w:r w:rsidRPr="0089426C">
              <w:rPr>
                <w:rFonts w:eastAsia="TimesNewRomanPSMT"/>
                <w:b/>
                <w:bCs/>
                <w:sz w:val="18"/>
                <w:szCs w:val="18"/>
              </w:rPr>
              <w:t>межпоселковых газопроводов</w:t>
            </w:r>
            <w:r w:rsidRPr="0089426C">
              <w:rPr>
                <w:rFonts w:eastAsia="TimesNewRomanPSMT"/>
                <w:sz w:val="18"/>
                <w:szCs w:val="18"/>
              </w:rPr>
              <w:t>, проходящих по лесам и древесно-кустарниковой растительности, - в виде просек</w:t>
            </w:r>
          </w:p>
        </w:tc>
        <w:tc>
          <w:tcPr>
            <w:tcW w:w="2977" w:type="dxa"/>
            <w:tcBorders>
              <w:bottom w:val="single" w:sz="12" w:space="0" w:color="595959"/>
            </w:tcBorders>
            <w:vAlign w:val="center"/>
          </w:tcPr>
          <w:p w:rsidR="0089426C" w:rsidRPr="0089426C" w:rsidRDefault="0089426C" w:rsidP="0089426C">
            <w:pPr>
              <w:autoSpaceDE w:val="0"/>
              <w:autoSpaceDN w:val="0"/>
              <w:adjustRightInd w:val="0"/>
              <w:jc w:val="center"/>
              <w:rPr>
                <w:color w:val="000000"/>
                <w:sz w:val="18"/>
                <w:szCs w:val="18"/>
                <w:lang w:eastAsia="en-US"/>
              </w:rPr>
            </w:pPr>
            <w:r w:rsidRPr="0089426C">
              <w:rPr>
                <w:color w:val="000000"/>
                <w:sz w:val="18"/>
                <w:szCs w:val="18"/>
                <w:lang w:eastAsia="en-US"/>
              </w:rPr>
              <w:t xml:space="preserve">Размер охранной зоны, </w:t>
            </w:r>
            <w:proofErr w:type="gramStart"/>
            <w:r w:rsidRPr="0089426C">
              <w:rPr>
                <w:color w:val="000000"/>
                <w:sz w:val="18"/>
                <w:szCs w:val="18"/>
                <w:lang w:eastAsia="en-US"/>
              </w:rPr>
              <w:t>м</w:t>
            </w:r>
            <w:proofErr w:type="gramEnd"/>
          </w:p>
        </w:tc>
        <w:tc>
          <w:tcPr>
            <w:tcW w:w="1701" w:type="dxa"/>
            <w:tcBorders>
              <w:bottom w:val="single" w:sz="12" w:space="0" w:color="595959"/>
            </w:tcBorders>
            <w:vAlign w:val="center"/>
          </w:tcPr>
          <w:p w:rsidR="0089426C" w:rsidRPr="0089426C" w:rsidRDefault="0089426C" w:rsidP="0089426C">
            <w:pPr>
              <w:jc w:val="center"/>
              <w:rPr>
                <w:color w:val="000000"/>
                <w:sz w:val="18"/>
                <w:szCs w:val="18"/>
              </w:rPr>
            </w:pPr>
            <w:r w:rsidRPr="0089426C">
              <w:rPr>
                <w:color w:val="000000"/>
                <w:sz w:val="18"/>
                <w:szCs w:val="18"/>
              </w:rPr>
              <w:t>6**</w:t>
            </w:r>
          </w:p>
        </w:tc>
      </w:tr>
    </w:tbl>
    <w:p w:rsidR="0089426C" w:rsidRPr="0089426C" w:rsidRDefault="0089426C" w:rsidP="0089426C">
      <w:pPr>
        <w:autoSpaceDE w:val="0"/>
        <w:ind w:firstLine="851"/>
        <w:jc w:val="both"/>
        <w:rPr>
          <w:rFonts w:eastAsia="TimesNewRomanPSMT"/>
          <w:sz w:val="18"/>
          <w:szCs w:val="18"/>
        </w:rPr>
      </w:pPr>
    </w:p>
    <w:p w:rsidR="0089426C" w:rsidRPr="0089426C" w:rsidRDefault="0089426C" w:rsidP="0089426C">
      <w:pPr>
        <w:autoSpaceDE w:val="0"/>
        <w:ind w:firstLine="851"/>
        <w:jc w:val="both"/>
        <w:rPr>
          <w:rFonts w:eastAsia="TimesNewRomanPSMT"/>
          <w:b/>
          <w:i/>
          <w:sz w:val="18"/>
          <w:szCs w:val="18"/>
        </w:rPr>
      </w:pPr>
      <w:r w:rsidRPr="0089426C">
        <w:rPr>
          <w:rFonts w:eastAsia="TimesNewRomanPSMT"/>
          <w:b/>
          <w:i/>
          <w:sz w:val="18"/>
          <w:szCs w:val="18"/>
        </w:rPr>
        <w:t>Примечания:</w:t>
      </w:r>
    </w:p>
    <w:p w:rsidR="0089426C" w:rsidRPr="0089426C" w:rsidRDefault="0089426C" w:rsidP="0089426C">
      <w:pPr>
        <w:autoSpaceDE w:val="0"/>
        <w:ind w:firstLine="851"/>
        <w:jc w:val="both"/>
        <w:rPr>
          <w:rFonts w:eastAsia="TimesNewRomanPSMT"/>
          <w:iCs/>
          <w:sz w:val="18"/>
          <w:szCs w:val="18"/>
        </w:rPr>
      </w:pPr>
      <w:r w:rsidRPr="0089426C">
        <w:rPr>
          <w:rFonts w:eastAsia="TimesNewRomanPSMT"/>
          <w:sz w:val="18"/>
          <w:szCs w:val="18"/>
        </w:rPr>
        <w:t xml:space="preserve">1. </w:t>
      </w:r>
      <w:r w:rsidRPr="0089426C">
        <w:rPr>
          <w:rFonts w:eastAsia="TimesNewRomanPSMT"/>
          <w:iCs/>
          <w:sz w:val="18"/>
          <w:szCs w:val="18"/>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89426C" w:rsidRPr="0089426C" w:rsidRDefault="0089426C" w:rsidP="0089426C">
      <w:pPr>
        <w:autoSpaceDE w:val="0"/>
        <w:ind w:firstLine="851"/>
        <w:jc w:val="both"/>
        <w:rPr>
          <w:rFonts w:eastAsia="TimesNewRomanPSMT"/>
          <w:sz w:val="18"/>
          <w:szCs w:val="18"/>
        </w:rPr>
      </w:pPr>
      <w:r w:rsidRPr="0089426C">
        <w:rPr>
          <w:rFonts w:eastAsia="TimesNewRomanPSMT"/>
          <w:iCs/>
          <w:sz w:val="18"/>
          <w:szCs w:val="18"/>
        </w:rPr>
        <w:t>2.</w:t>
      </w:r>
      <w:r w:rsidRPr="0089426C">
        <w:rPr>
          <w:rFonts w:ascii="Tahoma" w:hAnsi="Tahoma" w:cs="Tahoma"/>
          <w:i/>
          <w:iCs/>
          <w:color w:val="000000"/>
          <w:sz w:val="18"/>
          <w:szCs w:val="18"/>
          <w:shd w:val="clear" w:color="auto" w:fill="FFFFFF"/>
        </w:rPr>
        <w:t xml:space="preserve"> </w:t>
      </w:r>
      <w:r w:rsidRPr="0089426C">
        <w:rPr>
          <w:rFonts w:eastAsia="TimesNewRomanPSMT"/>
          <w:iCs/>
          <w:sz w:val="18"/>
          <w:szCs w:val="18"/>
        </w:rPr>
        <w:t xml:space="preserve">Нормативные расстояния устанавливаются с учетом значимости объектов, условий прокладки газопровода, давления газа и других факторов, но не </w:t>
      </w:r>
      <w:proofErr w:type="gramStart"/>
      <w:r w:rsidRPr="0089426C">
        <w:rPr>
          <w:rFonts w:eastAsia="TimesNewRomanPSMT"/>
          <w:iCs/>
          <w:sz w:val="18"/>
          <w:szCs w:val="18"/>
        </w:rPr>
        <w:t>менее указанных</w:t>
      </w:r>
      <w:proofErr w:type="gramEnd"/>
      <w:r w:rsidRPr="0089426C">
        <w:rPr>
          <w:rFonts w:eastAsia="TimesNewRomanPSMT"/>
          <w:iCs/>
          <w:sz w:val="18"/>
          <w:szCs w:val="18"/>
        </w:rPr>
        <w:t xml:space="preserve"> в таблице.</w:t>
      </w:r>
    </w:p>
    <w:p w:rsidR="0089426C" w:rsidRPr="0089426C" w:rsidRDefault="0089426C" w:rsidP="0089426C">
      <w:pPr>
        <w:autoSpaceDE w:val="0"/>
        <w:ind w:firstLine="851"/>
        <w:jc w:val="both"/>
        <w:rPr>
          <w:rFonts w:eastAsia="TimesNewRomanPSMT"/>
          <w:sz w:val="18"/>
          <w:szCs w:val="18"/>
        </w:rPr>
      </w:pPr>
      <w:r w:rsidRPr="0089426C">
        <w:rPr>
          <w:rFonts w:eastAsia="TimesNewRomanPSMT"/>
          <w:sz w:val="18"/>
          <w:szCs w:val="18"/>
        </w:rPr>
        <w:t xml:space="preserve">3. * </w:t>
      </w:r>
      <w:r w:rsidRPr="0089426C">
        <w:rPr>
          <w:rFonts w:eastAsia="TimesNewRomanPSMT"/>
          <w:bCs/>
          <w:sz w:val="18"/>
          <w:szCs w:val="18"/>
        </w:rPr>
        <w:t>3 м</w:t>
      </w:r>
      <w:r w:rsidRPr="0089426C">
        <w:rPr>
          <w:rFonts w:eastAsia="TimesNewRomanPSMT"/>
          <w:sz w:val="18"/>
          <w:szCs w:val="18"/>
        </w:rPr>
        <w:t> от газопровода со стороны провода и </w:t>
      </w:r>
      <w:r w:rsidRPr="0089426C">
        <w:rPr>
          <w:rFonts w:eastAsia="TimesNewRomanPSMT"/>
          <w:bCs/>
          <w:sz w:val="18"/>
          <w:szCs w:val="18"/>
        </w:rPr>
        <w:t>2 м</w:t>
      </w:r>
      <w:r w:rsidRPr="0089426C">
        <w:rPr>
          <w:rFonts w:eastAsia="TimesNewRomanPSMT"/>
          <w:sz w:val="18"/>
          <w:szCs w:val="18"/>
        </w:rPr>
        <w:t> - с противоположной стороны</w:t>
      </w:r>
    </w:p>
    <w:p w:rsidR="0089426C" w:rsidRPr="0089426C" w:rsidRDefault="0089426C" w:rsidP="0089426C">
      <w:pPr>
        <w:autoSpaceDE w:val="0"/>
        <w:ind w:firstLine="851"/>
        <w:jc w:val="both"/>
        <w:rPr>
          <w:rFonts w:eastAsia="TimesNewRomanPSMT"/>
          <w:sz w:val="18"/>
          <w:szCs w:val="18"/>
        </w:rPr>
      </w:pPr>
      <w:r w:rsidRPr="0089426C">
        <w:rPr>
          <w:rFonts w:eastAsia="TimesNewRomanPSMT"/>
          <w:sz w:val="18"/>
          <w:szCs w:val="18"/>
        </w:rPr>
        <w:t>4. ** Для </w:t>
      </w:r>
      <w:r w:rsidRPr="0089426C">
        <w:rPr>
          <w:rFonts w:eastAsia="TimesNewRomanPSMT"/>
          <w:iCs/>
          <w:sz w:val="18"/>
          <w:szCs w:val="18"/>
        </w:rPr>
        <w:t>надземных участков газопроводов</w:t>
      </w:r>
      <w:r w:rsidRPr="0089426C">
        <w:rPr>
          <w:rFonts w:eastAsia="TimesNewRomanPSMT"/>
          <w:sz w:val="18"/>
          <w:szCs w:val="18"/>
        </w:rPr>
        <w:t> расстояние от деревьев до трубопровода должно быть не менее высоты деревьев.</w:t>
      </w:r>
    </w:p>
    <w:p w:rsidR="0089426C" w:rsidRPr="0089426C" w:rsidRDefault="0089426C" w:rsidP="0089426C">
      <w:pPr>
        <w:autoSpaceDE w:val="0"/>
        <w:ind w:firstLine="851"/>
        <w:jc w:val="right"/>
        <w:rPr>
          <w:rFonts w:eastAsia="TimesNewRomanPSMT"/>
          <w:sz w:val="18"/>
          <w:szCs w:val="18"/>
        </w:rPr>
      </w:pPr>
    </w:p>
    <w:p w:rsidR="0089426C" w:rsidRPr="0089426C" w:rsidRDefault="0089426C" w:rsidP="0089426C">
      <w:pPr>
        <w:autoSpaceDE w:val="0"/>
        <w:ind w:firstLine="851"/>
        <w:jc w:val="right"/>
        <w:rPr>
          <w:rFonts w:eastAsia="TimesNewRomanPSMT"/>
          <w:sz w:val="18"/>
          <w:szCs w:val="18"/>
        </w:rPr>
      </w:pPr>
      <w:r w:rsidRPr="0089426C">
        <w:rPr>
          <w:rFonts w:eastAsia="TimesNewRomanPSMT"/>
          <w:sz w:val="18"/>
          <w:szCs w:val="18"/>
        </w:rPr>
        <w:t>Таблица 1.1.6. Размеры земельных участков для объектов газоснабжения</w:t>
      </w:r>
    </w:p>
    <w:tbl>
      <w:tblPr>
        <w:tblW w:w="5000" w:type="pct"/>
        <w:jc w:val="center"/>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CellMar>
          <w:left w:w="40" w:type="dxa"/>
          <w:right w:w="40" w:type="dxa"/>
        </w:tblCellMar>
        <w:tblLook w:val="00A0"/>
      </w:tblPr>
      <w:tblGrid>
        <w:gridCol w:w="949"/>
        <w:gridCol w:w="6615"/>
        <w:gridCol w:w="7117"/>
      </w:tblGrid>
      <w:tr w:rsidR="0089426C" w:rsidRPr="0089426C" w:rsidTr="0089426C">
        <w:trPr>
          <w:trHeight w:val="694"/>
          <w:jc w:val="center"/>
        </w:trPr>
        <w:tc>
          <w:tcPr>
            <w:tcW w:w="323" w:type="pct"/>
            <w:tcBorders>
              <w:top w:val="single" w:sz="12" w:space="0" w:color="595959"/>
            </w:tcBorders>
            <w:vAlign w:val="center"/>
          </w:tcPr>
          <w:p w:rsidR="0089426C" w:rsidRPr="0089426C" w:rsidRDefault="0089426C" w:rsidP="0089426C">
            <w:pPr>
              <w:jc w:val="center"/>
              <w:rPr>
                <w:b/>
                <w:color w:val="000000"/>
                <w:sz w:val="18"/>
                <w:szCs w:val="18"/>
              </w:rPr>
            </w:pPr>
            <w:r w:rsidRPr="0089426C">
              <w:rPr>
                <w:b/>
                <w:color w:val="000000"/>
                <w:sz w:val="18"/>
                <w:szCs w:val="18"/>
              </w:rPr>
              <w:t>№</w:t>
            </w:r>
          </w:p>
          <w:p w:rsidR="0089426C" w:rsidRPr="0089426C" w:rsidRDefault="0089426C" w:rsidP="0089426C">
            <w:pPr>
              <w:jc w:val="center"/>
              <w:rPr>
                <w:b/>
                <w:color w:val="000000"/>
                <w:sz w:val="18"/>
                <w:szCs w:val="18"/>
              </w:rPr>
            </w:pPr>
            <w:proofErr w:type="spellStart"/>
            <w:r w:rsidRPr="0089426C">
              <w:rPr>
                <w:b/>
                <w:color w:val="000000"/>
                <w:sz w:val="18"/>
                <w:szCs w:val="18"/>
              </w:rPr>
              <w:t>пп</w:t>
            </w:r>
            <w:proofErr w:type="spellEnd"/>
          </w:p>
        </w:tc>
        <w:tc>
          <w:tcPr>
            <w:tcW w:w="2253" w:type="pct"/>
            <w:tcBorders>
              <w:top w:val="single" w:sz="12" w:space="0" w:color="595959"/>
            </w:tcBorders>
            <w:vAlign w:val="center"/>
          </w:tcPr>
          <w:p w:rsidR="0089426C" w:rsidRPr="0089426C" w:rsidRDefault="0089426C" w:rsidP="0089426C">
            <w:pPr>
              <w:jc w:val="center"/>
              <w:rPr>
                <w:b/>
                <w:color w:val="000000"/>
                <w:sz w:val="18"/>
                <w:szCs w:val="18"/>
              </w:rPr>
            </w:pPr>
            <w:r w:rsidRPr="0089426C">
              <w:rPr>
                <w:b/>
                <w:color w:val="000000"/>
                <w:sz w:val="18"/>
                <w:szCs w:val="18"/>
              </w:rPr>
              <w:t xml:space="preserve">Тип </w:t>
            </w:r>
            <w:r w:rsidRPr="0089426C">
              <w:rPr>
                <w:rFonts w:eastAsia="TimesNewRomanPSMT"/>
                <w:b/>
                <w:sz w:val="18"/>
                <w:szCs w:val="18"/>
              </w:rPr>
              <w:t>объекта</w:t>
            </w:r>
          </w:p>
        </w:tc>
        <w:tc>
          <w:tcPr>
            <w:tcW w:w="2424" w:type="pct"/>
            <w:tcBorders>
              <w:top w:val="single" w:sz="12" w:space="0" w:color="595959"/>
            </w:tcBorders>
            <w:vAlign w:val="center"/>
          </w:tcPr>
          <w:p w:rsidR="0089426C" w:rsidRPr="0089426C" w:rsidRDefault="0089426C" w:rsidP="0089426C">
            <w:pPr>
              <w:jc w:val="center"/>
              <w:rPr>
                <w:sz w:val="18"/>
                <w:szCs w:val="18"/>
                <w:vertAlign w:val="superscript"/>
              </w:rPr>
            </w:pPr>
            <w:r w:rsidRPr="0089426C">
              <w:rPr>
                <w:b/>
                <w:color w:val="000000"/>
                <w:sz w:val="18"/>
                <w:szCs w:val="18"/>
              </w:rPr>
              <w:t xml:space="preserve">Площадь земельных участков, </w:t>
            </w:r>
            <w:proofErr w:type="gramStart"/>
            <w:r w:rsidRPr="0089426C">
              <w:rPr>
                <w:b/>
                <w:color w:val="000000"/>
                <w:sz w:val="18"/>
                <w:szCs w:val="18"/>
              </w:rPr>
              <w:t>га</w:t>
            </w:r>
            <w:proofErr w:type="gramEnd"/>
          </w:p>
        </w:tc>
      </w:tr>
      <w:tr w:rsidR="0089426C" w:rsidRPr="0089426C" w:rsidTr="0089426C">
        <w:trPr>
          <w:trHeight w:val="397"/>
          <w:jc w:val="center"/>
        </w:trPr>
        <w:tc>
          <w:tcPr>
            <w:tcW w:w="323" w:type="pct"/>
            <w:shd w:val="clear" w:color="auto" w:fill="FFFFFF"/>
            <w:vAlign w:val="center"/>
          </w:tcPr>
          <w:p w:rsidR="0089426C" w:rsidRPr="0089426C" w:rsidRDefault="0089426C" w:rsidP="0089426C">
            <w:pPr>
              <w:jc w:val="center"/>
              <w:rPr>
                <w:sz w:val="18"/>
                <w:szCs w:val="18"/>
              </w:rPr>
            </w:pPr>
            <w:r w:rsidRPr="0089426C">
              <w:rPr>
                <w:color w:val="000000"/>
                <w:sz w:val="18"/>
                <w:szCs w:val="18"/>
              </w:rPr>
              <w:t>1.</w:t>
            </w:r>
          </w:p>
        </w:tc>
        <w:tc>
          <w:tcPr>
            <w:tcW w:w="2253" w:type="pct"/>
            <w:shd w:val="clear" w:color="auto" w:fill="FFFFFF"/>
            <w:vAlign w:val="center"/>
          </w:tcPr>
          <w:p w:rsidR="0089426C" w:rsidRPr="0089426C" w:rsidRDefault="0089426C" w:rsidP="0089426C">
            <w:pPr>
              <w:widowControl w:val="0"/>
              <w:shd w:val="clear" w:color="auto" w:fill="FFFFFF"/>
              <w:autoSpaceDE w:val="0"/>
              <w:autoSpaceDN w:val="0"/>
              <w:adjustRightInd w:val="0"/>
              <w:rPr>
                <w:color w:val="000000"/>
                <w:sz w:val="18"/>
                <w:szCs w:val="18"/>
              </w:rPr>
            </w:pPr>
            <w:r w:rsidRPr="0089426C">
              <w:rPr>
                <w:rFonts w:eastAsia="TimesNewRomanPSMT"/>
                <w:sz w:val="18"/>
                <w:szCs w:val="18"/>
              </w:rPr>
              <w:t>Газонаполнительные станции (ГНС)</w:t>
            </w:r>
          </w:p>
        </w:tc>
        <w:tc>
          <w:tcPr>
            <w:tcW w:w="2424" w:type="pct"/>
            <w:shd w:val="clear" w:color="auto" w:fill="FFFFFF"/>
            <w:vAlign w:val="center"/>
          </w:tcPr>
          <w:p w:rsidR="0089426C" w:rsidRPr="0089426C" w:rsidRDefault="0089426C" w:rsidP="0089426C">
            <w:pPr>
              <w:widowControl w:val="0"/>
              <w:shd w:val="clear" w:color="auto" w:fill="FFFFFF"/>
              <w:autoSpaceDE w:val="0"/>
              <w:autoSpaceDN w:val="0"/>
              <w:adjustRightInd w:val="0"/>
              <w:jc w:val="center"/>
              <w:rPr>
                <w:color w:val="000000"/>
                <w:sz w:val="18"/>
                <w:szCs w:val="18"/>
                <w:vertAlign w:val="superscript"/>
              </w:rPr>
            </w:pPr>
            <w:r w:rsidRPr="0089426C">
              <w:rPr>
                <w:color w:val="000000"/>
                <w:sz w:val="18"/>
                <w:szCs w:val="18"/>
              </w:rPr>
              <w:t>1</w:t>
            </w:r>
          </w:p>
        </w:tc>
      </w:tr>
      <w:tr w:rsidR="0089426C" w:rsidRPr="0089426C" w:rsidTr="0089426C">
        <w:trPr>
          <w:trHeight w:val="397"/>
          <w:jc w:val="center"/>
        </w:trPr>
        <w:tc>
          <w:tcPr>
            <w:tcW w:w="323" w:type="pct"/>
            <w:shd w:val="clear" w:color="auto" w:fill="FFFFFF"/>
            <w:vAlign w:val="center"/>
          </w:tcPr>
          <w:p w:rsidR="0089426C" w:rsidRPr="0089426C" w:rsidRDefault="0089426C" w:rsidP="0089426C">
            <w:pPr>
              <w:jc w:val="center"/>
              <w:rPr>
                <w:sz w:val="18"/>
                <w:szCs w:val="18"/>
              </w:rPr>
            </w:pPr>
            <w:r w:rsidRPr="0089426C">
              <w:rPr>
                <w:color w:val="000000"/>
                <w:sz w:val="18"/>
                <w:szCs w:val="18"/>
              </w:rPr>
              <w:t>2.</w:t>
            </w:r>
          </w:p>
        </w:tc>
        <w:tc>
          <w:tcPr>
            <w:tcW w:w="2253" w:type="pct"/>
            <w:shd w:val="clear" w:color="auto" w:fill="FFFFFF"/>
            <w:vAlign w:val="center"/>
          </w:tcPr>
          <w:p w:rsidR="0089426C" w:rsidRPr="0089426C" w:rsidRDefault="0089426C" w:rsidP="0089426C">
            <w:pPr>
              <w:widowControl w:val="0"/>
              <w:shd w:val="clear" w:color="auto" w:fill="FFFFFF"/>
              <w:autoSpaceDE w:val="0"/>
              <w:autoSpaceDN w:val="0"/>
              <w:adjustRightInd w:val="0"/>
              <w:rPr>
                <w:color w:val="000000"/>
                <w:sz w:val="18"/>
                <w:szCs w:val="18"/>
              </w:rPr>
            </w:pPr>
            <w:r w:rsidRPr="0089426C">
              <w:rPr>
                <w:rFonts w:eastAsia="TimesNewRomanPSMT"/>
                <w:sz w:val="18"/>
                <w:szCs w:val="18"/>
              </w:rPr>
              <w:t>Газонаполнительные пункты (ГНП)</w:t>
            </w:r>
          </w:p>
        </w:tc>
        <w:tc>
          <w:tcPr>
            <w:tcW w:w="2424" w:type="pct"/>
            <w:shd w:val="clear" w:color="auto" w:fill="FFFFFF"/>
            <w:vAlign w:val="center"/>
          </w:tcPr>
          <w:p w:rsidR="0089426C" w:rsidRPr="0089426C" w:rsidRDefault="0089426C" w:rsidP="0089426C">
            <w:pPr>
              <w:widowControl w:val="0"/>
              <w:shd w:val="clear" w:color="auto" w:fill="FFFFFF"/>
              <w:autoSpaceDE w:val="0"/>
              <w:autoSpaceDN w:val="0"/>
              <w:adjustRightInd w:val="0"/>
              <w:jc w:val="center"/>
              <w:rPr>
                <w:color w:val="000000"/>
                <w:sz w:val="18"/>
                <w:szCs w:val="18"/>
                <w:vertAlign w:val="superscript"/>
              </w:rPr>
            </w:pPr>
            <w:r w:rsidRPr="0089426C">
              <w:rPr>
                <w:color w:val="000000"/>
                <w:sz w:val="18"/>
                <w:szCs w:val="18"/>
              </w:rPr>
              <w:t>0,6</w:t>
            </w:r>
          </w:p>
        </w:tc>
      </w:tr>
      <w:tr w:rsidR="0089426C" w:rsidRPr="0089426C" w:rsidTr="0089426C">
        <w:trPr>
          <w:trHeight w:val="397"/>
          <w:jc w:val="center"/>
        </w:trPr>
        <w:tc>
          <w:tcPr>
            <w:tcW w:w="323" w:type="pct"/>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3.</w:t>
            </w:r>
          </w:p>
        </w:tc>
        <w:tc>
          <w:tcPr>
            <w:tcW w:w="2253" w:type="pct"/>
            <w:shd w:val="clear" w:color="auto" w:fill="FFFFFF"/>
            <w:vAlign w:val="center"/>
          </w:tcPr>
          <w:p w:rsidR="0089426C" w:rsidRPr="0089426C" w:rsidRDefault="0089426C" w:rsidP="0089426C">
            <w:pPr>
              <w:widowControl w:val="0"/>
              <w:shd w:val="clear" w:color="auto" w:fill="FFFFFF"/>
              <w:autoSpaceDE w:val="0"/>
              <w:autoSpaceDN w:val="0"/>
              <w:adjustRightInd w:val="0"/>
              <w:rPr>
                <w:rFonts w:eastAsia="TimesNewRomanPSMT"/>
                <w:sz w:val="18"/>
                <w:szCs w:val="18"/>
              </w:rPr>
            </w:pPr>
            <w:r w:rsidRPr="0089426C">
              <w:rPr>
                <w:rFonts w:eastAsia="TimesNewRomanPSMT"/>
                <w:sz w:val="18"/>
                <w:szCs w:val="18"/>
              </w:rPr>
              <w:t>Промежуточные склады баллонов (ПСБ)</w:t>
            </w:r>
          </w:p>
        </w:tc>
        <w:tc>
          <w:tcPr>
            <w:tcW w:w="2424" w:type="pct"/>
            <w:shd w:val="clear" w:color="auto" w:fill="FFFFFF"/>
            <w:vAlign w:val="center"/>
          </w:tcPr>
          <w:p w:rsidR="0089426C" w:rsidRPr="0089426C" w:rsidRDefault="0089426C" w:rsidP="0089426C">
            <w:pPr>
              <w:widowControl w:val="0"/>
              <w:shd w:val="clear" w:color="auto" w:fill="FFFFFF"/>
              <w:autoSpaceDE w:val="0"/>
              <w:autoSpaceDN w:val="0"/>
              <w:adjustRightInd w:val="0"/>
              <w:jc w:val="center"/>
              <w:rPr>
                <w:color w:val="000000"/>
                <w:sz w:val="18"/>
                <w:szCs w:val="18"/>
              </w:rPr>
            </w:pPr>
            <w:r w:rsidRPr="0089426C">
              <w:rPr>
                <w:color w:val="000000"/>
                <w:sz w:val="18"/>
                <w:szCs w:val="18"/>
              </w:rPr>
              <w:t>0,6</w:t>
            </w:r>
          </w:p>
        </w:tc>
      </w:tr>
      <w:tr w:rsidR="0089426C" w:rsidRPr="0089426C" w:rsidTr="0089426C">
        <w:trPr>
          <w:trHeight w:val="397"/>
          <w:jc w:val="center"/>
        </w:trPr>
        <w:tc>
          <w:tcPr>
            <w:tcW w:w="323" w:type="pct"/>
            <w:tcBorders>
              <w:bottom w:val="single" w:sz="12" w:space="0" w:color="595959"/>
            </w:tcBorders>
            <w:shd w:val="clear" w:color="auto" w:fill="FFFFFF"/>
            <w:vAlign w:val="center"/>
          </w:tcPr>
          <w:p w:rsidR="0089426C" w:rsidRPr="0089426C" w:rsidRDefault="0089426C" w:rsidP="0089426C">
            <w:pPr>
              <w:jc w:val="center"/>
              <w:rPr>
                <w:color w:val="000000"/>
                <w:sz w:val="18"/>
                <w:szCs w:val="18"/>
              </w:rPr>
            </w:pPr>
            <w:r w:rsidRPr="0089426C">
              <w:rPr>
                <w:color w:val="000000"/>
                <w:sz w:val="18"/>
                <w:szCs w:val="18"/>
              </w:rPr>
              <w:t>4.</w:t>
            </w:r>
          </w:p>
        </w:tc>
        <w:tc>
          <w:tcPr>
            <w:tcW w:w="2253" w:type="pct"/>
            <w:tcBorders>
              <w:bottom w:val="single" w:sz="12" w:space="0" w:color="595959"/>
            </w:tcBorders>
            <w:shd w:val="clear" w:color="auto" w:fill="FFFFFF"/>
            <w:vAlign w:val="center"/>
          </w:tcPr>
          <w:p w:rsidR="0089426C" w:rsidRPr="0089426C" w:rsidRDefault="0089426C" w:rsidP="0089426C">
            <w:pPr>
              <w:widowControl w:val="0"/>
              <w:shd w:val="clear" w:color="auto" w:fill="FFFFFF"/>
              <w:autoSpaceDE w:val="0"/>
              <w:autoSpaceDN w:val="0"/>
              <w:adjustRightInd w:val="0"/>
              <w:rPr>
                <w:rFonts w:eastAsia="TimesNewRomanPSMT"/>
                <w:sz w:val="18"/>
                <w:szCs w:val="18"/>
              </w:rPr>
            </w:pPr>
            <w:r w:rsidRPr="0089426C">
              <w:rPr>
                <w:rFonts w:eastAsia="TimesNewRomanPSMT"/>
                <w:sz w:val="18"/>
                <w:szCs w:val="18"/>
              </w:rPr>
              <w:t>Газораспределительные пункты (ГРП)</w:t>
            </w:r>
          </w:p>
        </w:tc>
        <w:tc>
          <w:tcPr>
            <w:tcW w:w="2424" w:type="pct"/>
            <w:tcBorders>
              <w:bottom w:val="single" w:sz="12" w:space="0" w:color="595959"/>
            </w:tcBorders>
            <w:shd w:val="clear" w:color="auto" w:fill="FFFFFF"/>
            <w:vAlign w:val="center"/>
          </w:tcPr>
          <w:p w:rsidR="0089426C" w:rsidRPr="0089426C" w:rsidRDefault="0089426C" w:rsidP="0089426C">
            <w:pPr>
              <w:widowControl w:val="0"/>
              <w:shd w:val="clear" w:color="auto" w:fill="FFFFFF"/>
              <w:autoSpaceDE w:val="0"/>
              <w:autoSpaceDN w:val="0"/>
              <w:adjustRightInd w:val="0"/>
              <w:jc w:val="center"/>
              <w:rPr>
                <w:color w:val="000000"/>
                <w:sz w:val="18"/>
                <w:szCs w:val="18"/>
              </w:rPr>
            </w:pPr>
            <w:r w:rsidRPr="0089426C">
              <w:rPr>
                <w:color w:val="000000"/>
                <w:sz w:val="18"/>
                <w:szCs w:val="18"/>
              </w:rPr>
              <w:t>0,01</w:t>
            </w:r>
          </w:p>
        </w:tc>
      </w:tr>
    </w:tbl>
    <w:p w:rsidR="0089426C" w:rsidRPr="0089426C" w:rsidRDefault="0089426C" w:rsidP="0089426C">
      <w:pPr>
        <w:autoSpaceDE w:val="0"/>
        <w:ind w:firstLine="851"/>
        <w:jc w:val="both"/>
        <w:rPr>
          <w:rFonts w:eastAsia="TimesNewRomanPSMT"/>
          <w:sz w:val="18"/>
          <w:szCs w:val="18"/>
          <w:highlight w:val="yellow"/>
        </w:rPr>
      </w:pPr>
    </w:p>
    <w:p w:rsidR="0089426C" w:rsidRPr="0089426C" w:rsidRDefault="0089426C" w:rsidP="0089426C">
      <w:pPr>
        <w:ind w:right="-1"/>
        <w:jc w:val="right"/>
        <w:rPr>
          <w:color w:val="000000"/>
          <w:sz w:val="18"/>
          <w:szCs w:val="18"/>
        </w:rPr>
      </w:pPr>
      <w:r w:rsidRPr="0089426C">
        <w:rPr>
          <w:color w:val="000000"/>
          <w:sz w:val="18"/>
          <w:szCs w:val="18"/>
        </w:rPr>
        <w:t>Таблица 1.1.7. Размеры земельных участков для объектов теплоснабжения (котельных)</w:t>
      </w:r>
    </w:p>
    <w:tbl>
      <w:tblPr>
        <w:tblW w:w="5000" w:type="pct"/>
        <w:jc w:val="center"/>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CellMar>
          <w:left w:w="40" w:type="dxa"/>
          <w:right w:w="40" w:type="dxa"/>
        </w:tblCellMar>
        <w:tblLook w:val="00A0"/>
      </w:tblPr>
      <w:tblGrid>
        <w:gridCol w:w="974"/>
        <w:gridCol w:w="6595"/>
        <w:gridCol w:w="3556"/>
        <w:gridCol w:w="3556"/>
      </w:tblGrid>
      <w:tr w:rsidR="0089426C" w:rsidRPr="0089426C" w:rsidTr="0089426C">
        <w:trPr>
          <w:trHeight w:val="383"/>
          <w:jc w:val="center"/>
        </w:trPr>
        <w:tc>
          <w:tcPr>
            <w:tcW w:w="332" w:type="pct"/>
            <w:vMerge w:val="restart"/>
            <w:tcBorders>
              <w:top w:val="single" w:sz="12" w:space="0" w:color="595959"/>
            </w:tcBorders>
            <w:vAlign w:val="center"/>
          </w:tcPr>
          <w:p w:rsidR="0089426C" w:rsidRPr="0089426C" w:rsidRDefault="0089426C" w:rsidP="0089426C">
            <w:pPr>
              <w:jc w:val="center"/>
              <w:rPr>
                <w:b/>
                <w:color w:val="000000"/>
                <w:sz w:val="18"/>
                <w:szCs w:val="18"/>
              </w:rPr>
            </w:pPr>
            <w:r w:rsidRPr="0089426C">
              <w:rPr>
                <w:b/>
                <w:color w:val="000000"/>
                <w:sz w:val="18"/>
                <w:szCs w:val="18"/>
              </w:rPr>
              <w:t>№</w:t>
            </w:r>
          </w:p>
          <w:p w:rsidR="0089426C" w:rsidRPr="0089426C" w:rsidRDefault="0089426C" w:rsidP="0089426C">
            <w:pPr>
              <w:jc w:val="center"/>
              <w:rPr>
                <w:b/>
                <w:color w:val="000000"/>
                <w:sz w:val="18"/>
                <w:szCs w:val="18"/>
              </w:rPr>
            </w:pPr>
            <w:proofErr w:type="spellStart"/>
            <w:r w:rsidRPr="0089426C">
              <w:rPr>
                <w:b/>
                <w:color w:val="000000"/>
                <w:sz w:val="18"/>
                <w:szCs w:val="18"/>
              </w:rPr>
              <w:t>пп</w:t>
            </w:r>
            <w:proofErr w:type="spellEnd"/>
          </w:p>
        </w:tc>
        <w:tc>
          <w:tcPr>
            <w:tcW w:w="2246" w:type="pct"/>
            <w:vMerge w:val="restart"/>
            <w:tcBorders>
              <w:top w:val="single" w:sz="12" w:space="0" w:color="595959"/>
            </w:tcBorders>
            <w:vAlign w:val="center"/>
          </w:tcPr>
          <w:p w:rsidR="0089426C" w:rsidRPr="0089426C" w:rsidRDefault="0089426C" w:rsidP="0089426C">
            <w:pPr>
              <w:jc w:val="center"/>
              <w:rPr>
                <w:b/>
                <w:color w:val="000000"/>
                <w:sz w:val="18"/>
                <w:szCs w:val="18"/>
              </w:rPr>
            </w:pPr>
            <w:r w:rsidRPr="0089426C">
              <w:rPr>
                <w:b/>
                <w:color w:val="000000"/>
                <w:sz w:val="18"/>
                <w:szCs w:val="18"/>
              </w:rPr>
              <w:t xml:space="preserve">Тип котельных </w:t>
            </w:r>
            <w:proofErr w:type="gramStart"/>
            <w:r w:rsidRPr="0089426C">
              <w:rPr>
                <w:b/>
                <w:color w:val="000000"/>
                <w:sz w:val="18"/>
                <w:szCs w:val="18"/>
              </w:rPr>
              <w:t>по</w:t>
            </w:r>
            <w:proofErr w:type="gramEnd"/>
            <w:r w:rsidRPr="0089426C">
              <w:rPr>
                <w:b/>
                <w:color w:val="000000"/>
                <w:sz w:val="18"/>
                <w:szCs w:val="18"/>
              </w:rPr>
              <w:t xml:space="preserve"> </w:t>
            </w:r>
          </w:p>
          <w:p w:rsidR="0089426C" w:rsidRPr="0089426C" w:rsidRDefault="0089426C" w:rsidP="0089426C">
            <w:pPr>
              <w:jc w:val="center"/>
              <w:rPr>
                <w:b/>
                <w:color w:val="000000"/>
                <w:sz w:val="18"/>
                <w:szCs w:val="18"/>
              </w:rPr>
            </w:pPr>
            <w:proofErr w:type="spellStart"/>
            <w:r w:rsidRPr="0089426C">
              <w:rPr>
                <w:b/>
                <w:color w:val="000000"/>
                <w:sz w:val="18"/>
                <w:szCs w:val="18"/>
              </w:rPr>
              <w:t>теплопроизводительности</w:t>
            </w:r>
            <w:proofErr w:type="spellEnd"/>
            <w:r w:rsidRPr="0089426C">
              <w:rPr>
                <w:b/>
                <w:color w:val="000000"/>
                <w:sz w:val="18"/>
                <w:szCs w:val="18"/>
              </w:rPr>
              <w:t xml:space="preserve">, </w:t>
            </w:r>
          </w:p>
          <w:p w:rsidR="0089426C" w:rsidRPr="0089426C" w:rsidRDefault="0089426C" w:rsidP="0089426C">
            <w:pPr>
              <w:jc w:val="center"/>
              <w:rPr>
                <w:b/>
                <w:color w:val="000000"/>
                <w:sz w:val="18"/>
                <w:szCs w:val="18"/>
              </w:rPr>
            </w:pPr>
            <w:r w:rsidRPr="0089426C">
              <w:rPr>
                <w:b/>
                <w:color w:val="000000"/>
                <w:sz w:val="18"/>
                <w:szCs w:val="18"/>
              </w:rPr>
              <w:t xml:space="preserve">Гкал / </w:t>
            </w:r>
            <w:proofErr w:type="gramStart"/>
            <w:r w:rsidRPr="0089426C">
              <w:rPr>
                <w:b/>
                <w:color w:val="000000"/>
                <w:sz w:val="18"/>
                <w:szCs w:val="18"/>
              </w:rPr>
              <w:t>ч</w:t>
            </w:r>
            <w:proofErr w:type="gramEnd"/>
            <w:r w:rsidRPr="0089426C">
              <w:rPr>
                <w:b/>
                <w:color w:val="000000"/>
                <w:sz w:val="18"/>
                <w:szCs w:val="18"/>
              </w:rPr>
              <w:t>. (МВт)</w:t>
            </w:r>
          </w:p>
        </w:tc>
        <w:tc>
          <w:tcPr>
            <w:tcW w:w="2422" w:type="pct"/>
            <w:gridSpan w:val="2"/>
            <w:tcBorders>
              <w:top w:val="single" w:sz="12" w:space="0" w:color="595959"/>
            </w:tcBorders>
            <w:vAlign w:val="center"/>
          </w:tcPr>
          <w:p w:rsidR="0089426C" w:rsidRPr="0089426C" w:rsidRDefault="0089426C" w:rsidP="0089426C">
            <w:pPr>
              <w:jc w:val="center"/>
              <w:rPr>
                <w:b/>
                <w:color w:val="000000"/>
                <w:sz w:val="18"/>
                <w:szCs w:val="18"/>
              </w:rPr>
            </w:pPr>
            <w:r w:rsidRPr="0089426C">
              <w:rPr>
                <w:b/>
                <w:color w:val="000000"/>
                <w:sz w:val="18"/>
                <w:szCs w:val="18"/>
              </w:rPr>
              <w:t xml:space="preserve">Площадь земельных участков, га для </w:t>
            </w:r>
            <w:proofErr w:type="gramStart"/>
            <w:r w:rsidRPr="0089426C">
              <w:rPr>
                <w:b/>
                <w:color w:val="000000"/>
                <w:sz w:val="18"/>
                <w:szCs w:val="18"/>
              </w:rPr>
              <w:t>котельных</w:t>
            </w:r>
            <w:proofErr w:type="gramEnd"/>
            <w:r w:rsidRPr="0089426C">
              <w:rPr>
                <w:b/>
                <w:color w:val="000000"/>
                <w:sz w:val="18"/>
                <w:szCs w:val="18"/>
              </w:rPr>
              <w:t xml:space="preserve"> работающих на:</w:t>
            </w:r>
          </w:p>
        </w:tc>
      </w:tr>
      <w:tr w:rsidR="0089426C" w:rsidRPr="0089426C" w:rsidTr="0089426C">
        <w:trPr>
          <w:trHeight w:val="382"/>
          <w:jc w:val="center"/>
        </w:trPr>
        <w:tc>
          <w:tcPr>
            <w:tcW w:w="332" w:type="pct"/>
            <w:vMerge/>
            <w:vAlign w:val="center"/>
          </w:tcPr>
          <w:p w:rsidR="0089426C" w:rsidRPr="0089426C" w:rsidRDefault="0089426C" w:rsidP="0089426C">
            <w:pPr>
              <w:jc w:val="center"/>
              <w:rPr>
                <w:b/>
                <w:color w:val="000000"/>
                <w:sz w:val="18"/>
                <w:szCs w:val="18"/>
              </w:rPr>
            </w:pPr>
          </w:p>
        </w:tc>
        <w:tc>
          <w:tcPr>
            <w:tcW w:w="2246" w:type="pct"/>
            <w:vMerge/>
            <w:vAlign w:val="center"/>
          </w:tcPr>
          <w:p w:rsidR="0089426C" w:rsidRPr="0089426C" w:rsidRDefault="0089426C" w:rsidP="0089426C">
            <w:pPr>
              <w:jc w:val="center"/>
              <w:rPr>
                <w:b/>
                <w:color w:val="000000"/>
                <w:sz w:val="18"/>
                <w:szCs w:val="18"/>
              </w:rPr>
            </w:pPr>
          </w:p>
        </w:tc>
        <w:tc>
          <w:tcPr>
            <w:tcW w:w="1211" w:type="pct"/>
            <w:vAlign w:val="center"/>
          </w:tcPr>
          <w:p w:rsidR="0089426C" w:rsidRPr="0089426C" w:rsidRDefault="0089426C" w:rsidP="0089426C">
            <w:pPr>
              <w:jc w:val="center"/>
              <w:rPr>
                <w:b/>
                <w:color w:val="000000"/>
                <w:sz w:val="18"/>
                <w:szCs w:val="18"/>
              </w:rPr>
            </w:pPr>
            <w:r w:rsidRPr="0089426C">
              <w:rPr>
                <w:b/>
                <w:color w:val="000000"/>
                <w:sz w:val="18"/>
                <w:szCs w:val="18"/>
              </w:rPr>
              <w:t xml:space="preserve">на твердом топливе </w:t>
            </w:r>
          </w:p>
        </w:tc>
        <w:tc>
          <w:tcPr>
            <w:tcW w:w="1211" w:type="pct"/>
            <w:vAlign w:val="center"/>
          </w:tcPr>
          <w:p w:rsidR="0089426C" w:rsidRPr="0089426C" w:rsidRDefault="0089426C" w:rsidP="0089426C">
            <w:pPr>
              <w:jc w:val="center"/>
              <w:rPr>
                <w:b/>
                <w:color w:val="000000"/>
                <w:sz w:val="18"/>
                <w:szCs w:val="18"/>
              </w:rPr>
            </w:pPr>
            <w:r w:rsidRPr="0089426C">
              <w:rPr>
                <w:b/>
                <w:color w:val="000000"/>
                <w:sz w:val="18"/>
                <w:szCs w:val="18"/>
              </w:rPr>
              <w:t xml:space="preserve">на </w:t>
            </w:r>
            <w:proofErr w:type="spellStart"/>
            <w:r w:rsidRPr="0089426C">
              <w:rPr>
                <w:b/>
                <w:color w:val="000000"/>
                <w:sz w:val="18"/>
                <w:szCs w:val="18"/>
              </w:rPr>
              <w:t>газомазутном</w:t>
            </w:r>
            <w:proofErr w:type="spellEnd"/>
            <w:r w:rsidRPr="0089426C">
              <w:rPr>
                <w:b/>
                <w:color w:val="000000"/>
                <w:sz w:val="18"/>
                <w:szCs w:val="18"/>
              </w:rPr>
              <w:t xml:space="preserve"> </w:t>
            </w:r>
          </w:p>
          <w:p w:rsidR="0089426C" w:rsidRPr="0089426C" w:rsidRDefault="0089426C" w:rsidP="0089426C">
            <w:pPr>
              <w:jc w:val="center"/>
              <w:rPr>
                <w:b/>
                <w:color w:val="000000"/>
                <w:sz w:val="18"/>
                <w:szCs w:val="18"/>
              </w:rPr>
            </w:pPr>
            <w:proofErr w:type="gramStart"/>
            <w:r w:rsidRPr="0089426C">
              <w:rPr>
                <w:b/>
                <w:color w:val="000000"/>
                <w:sz w:val="18"/>
                <w:szCs w:val="18"/>
              </w:rPr>
              <w:t>топливе</w:t>
            </w:r>
            <w:proofErr w:type="gramEnd"/>
          </w:p>
        </w:tc>
      </w:tr>
      <w:tr w:rsidR="0089426C" w:rsidRPr="0089426C" w:rsidTr="0089426C">
        <w:trPr>
          <w:trHeight w:val="20"/>
          <w:jc w:val="center"/>
        </w:trPr>
        <w:tc>
          <w:tcPr>
            <w:tcW w:w="332" w:type="pct"/>
            <w:shd w:val="clear" w:color="auto" w:fill="FFFFFF"/>
          </w:tcPr>
          <w:p w:rsidR="0089426C" w:rsidRPr="0089426C" w:rsidRDefault="0089426C" w:rsidP="0089426C">
            <w:pPr>
              <w:jc w:val="center"/>
              <w:rPr>
                <w:color w:val="000000"/>
                <w:sz w:val="18"/>
                <w:szCs w:val="18"/>
              </w:rPr>
            </w:pPr>
            <w:r w:rsidRPr="0089426C">
              <w:rPr>
                <w:color w:val="000000"/>
                <w:sz w:val="18"/>
                <w:szCs w:val="18"/>
              </w:rPr>
              <w:t>1.</w:t>
            </w:r>
          </w:p>
        </w:tc>
        <w:tc>
          <w:tcPr>
            <w:tcW w:w="2246" w:type="pct"/>
            <w:shd w:val="clear" w:color="auto" w:fill="FFFFFF"/>
          </w:tcPr>
          <w:p w:rsidR="0089426C" w:rsidRPr="0089426C" w:rsidRDefault="0089426C" w:rsidP="0089426C">
            <w:pPr>
              <w:widowControl w:val="0"/>
              <w:shd w:val="clear" w:color="auto" w:fill="FFFFFF"/>
              <w:autoSpaceDE w:val="0"/>
              <w:autoSpaceDN w:val="0"/>
              <w:adjustRightInd w:val="0"/>
              <w:jc w:val="both"/>
              <w:rPr>
                <w:color w:val="000000"/>
                <w:sz w:val="18"/>
                <w:szCs w:val="18"/>
              </w:rPr>
            </w:pPr>
            <w:r w:rsidRPr="0089426C">
              <w:rPr>
                <w:color w:val="000000"/>
                <w:sz w:val="18"/>
                <w:szCs w:val="18"/>
              </w:rPr>
              <w:t xml:space="preserve"> до 5</w:t>
            </w:r>
          </w:p>
        </w:tc>
        <w:tc>
          <w:tcPr>
            <w:tcW w:w="1211" w:type="pct"/>
            <w:shd w:val="clear" w:color="auto" w:fill="FFFFFF"/>
          </w:tcPr>
          <w:p w:rsidR="0089426C" w:rsidRPr="0089426C" w:rsidRDefault="0089426C" w:rsidP="0089426C">
            <w:pPr>
              <w:widowControl w:val="0"/>
              <w:shd w:val="clear" w:color="auto" w:fill="FFFFFF"/>
              <w:autoSpaceDE w:val="0"/>
              <w:autoSpaceDN w:val="0"/>
              <w:adjustRightInd w:val="0"/>
              <w:jc w:val="center"/>
              <w:rPr>
                <w:color w:val="000000"/>
                <w:sz w:val="18"/>
                <w:szCs w:val="18"/>
              </w:rPr>
            </w:pPr>
            <w:r w:rsidRPr="0089426C">
              <w:rPr>
                <w:rFonts w:eastAsia="TimesNewRomanPSMT"/>
                <w:sz w:val="18"/>
                <w:szCs w:val="18"/>
              </w:rPr>
              <w:t xml:space="preserve">0,7 </w:t>
            </w:r>
          </w:p>
        </w:tc>
        <w:tc>
          <w:tcPr>
            <w:tcW w:w="1211" w:type="pct"/>
            <w:shd w:val="clear" w:color="auto" w:fill="FFFFFF"/>
          </w:tcPr>
          <w:p w:rsidR="0089426C" w:rsidRPr="0089426C" w:rsidRDefault="0089426C" w:rsidP="0089426C">
            <w:pPr>
              <w:widowControl w:val="0"/>
              <w:shd w:val="clear" w:color="auto" w:fill="FFFFFF"/>
              <w:autoSpaceDE w:val="0"/>
              <w:autoSpaceDN w:val="0"/>
              <w:adjustRightInd w:val="0"/>
              <w:jc w:val="center"/>
              <w:rPr>
                <w:color w:val="000000"/>
                <w:sz w:val="18"/>
                <w:szCs w:val="18"/>
              </w:rPr>
            </w:pPr>
            <w:r w:rsidRPr="0089426C">
              <w:rPr>
                <w:rFonts w:eastAsia="TimesNewRomanPSMT"/>
                <w:sz w:val="18"/>
                <w:szCs w:val="18"/>
              </w:rPr>
              <w:t>0,7</w:t>
            </w:r>
          </w:p>
        </w:tc>
      </w:tr>
      <w:tr w:rsidR="0089426C" w:rsidRPr="0089426C" w:rsidTr="0089426C">
        <w:trPr>
          <w:trHeight w:val="20"/>
          <w:jc w:val="center"/>
        </w:trPr>
        <w:tc>
          <w:tcPr>
            <w:tcW w:w="332" w:type="pct"/>
            <w:shd w:val="clear" w:color="auto" w:fill="FFFFFF"/>
          </w:tcPr>
          <w:p w:rsidR="0089426C" w:rsidRPr="0089426C" w:rsidRDefault="0089426C" w:rsidP="0089426C">
            <w:pPr>
              <w:jc w:val="center"/>
              <w:rPr>
                <w:color w:val="000000"/>
                <w:sz w:val="18"/>
                <w:szCs w:val="18"/>
              </w:rPr>
            </w:pPr>
            <w:r w:rsidRPr="0089426C">
              <w:rPr>
                <w:color w:val="000000"/>
                <w:sz w:val="18"/>
                <w:szCs w:val="18"/>
              </w:rPr>
              <w:t>2.</w:t>
            </w:r>
          </w:p>
        </w:tc>
        <w:tc>
          <w:tcPr>
            <w:tcW w:w="2246" w:type="pct"/>
            <w:shd w:val="clear" w:color="auto" w:fill="FFFFFF"/>
          </w:tcPr>
          <w:p w:rsidR="0089426C" w:rsidRPr="0089426C" w:rsidRDefault="0089426C" w:rsidP="0089426C">
            <w:pPr>
              <w:widowControl w:val="0"/>
              <w:shd w:val="clear" w:color="auto" w:fill="FFFFFF"/>
              <w:autoSpaceDE w:val="0"/>
              <w:autoSpaceDN w:val="0"/>
              <w:adjustRightInd w:val="0"/>
              <w:jc w:val="both"/>
              <w:rPr>
                <w:color w:val="000000"/>
                <w:sz w:val="18"/>
                <w:szCs w:val="18"/>
              </w:rPr>
            </w:pPr>
            <w:r w:rsidRPr="0089426C">
              <w:rPr>
                <w:rFonts w:eastAsia="TimesNewRomanPSMT"/>
                <w:sz w:val="18"/>
                <w:szCs w:val="18"/>
              </w:rPr>
              <w:t>от 5 до 10 (от 6 до 12)</w:t>
            </w:r>
          </w:p>
        </w:tc>
        <w:tc>
          <w:tcPr>
            <w:tcW w:w="1211" w:type="pct"/>
            <w:shd w:val="clear" w:color="auto" w:fill="FFFFFF"/>
          </w:tcPr>
          <w:p w:rsidR="0089426C" w:rsidRPr="0089426C" w:rsidRDefault="0089426C" w:rsidP="0089426C">
            <w:pPr>
              <w:widowControl w:val="0"/>
              <w:shd w:val="clear" w:color="auto" w:fill="FFFFFF"/>
              <w:autoSpaceDE w:val="0"/>
              <w:autoSpaceDN w:val="0"/>
              <w:adjustRightInd w:val="0"/>
              <w:jc w:val="center"/>
              <w:rPr>
                <w:color w:val="000000"/>
                <w:sz w:val="18"/>
                <w:szCs w:val="18"/>
              </w:rPr>
            </w:pPr>
            <w:r w:rsidRPr="0089426C">
              <w:rPr>
                <w:rFonts w:eastAsia="TimesNewRomanPSMT"/>
                <w:sz w:val="18"/>
                <w:szCs w:val="18"/>
              </w:rPr>
              <w:t xml:space="preserve">1,0 </w:t>
            </w:r>
          </w:p>
        </w:tc>
        <w:tc>
          <w:tcPr>
            <w:tcW w:w="1211" w:type="pct"/>
            <w:shd w:val="clear" w:color="auto" w:fill="FFFFFF"/>
          </w:tcPr>
          <w:p w:rsidR="0089426C" w:rsidRPr="0089426C" w:rsidRDefault="0089426C" w:rsidP="0089426C">
            <w:pPr>
              <w:widowControl w:val="0"/>
              <w:shd w:val="clear" w:color="auto" w:fill="FFFFFF"/>
              <w:autoSpaceDE w:val="0"/>
              <w:autoSpaceDN w:val="0"/>
              <w:adjustRightInd w:val="0"/>
              <w:jc w:val="center"/>
              <w:rPr>
                <w:color w:val="000000"/>
                <w:sz w:val="18"/>
                <w:szCs w:val="18"/>
              </w:rPr>
            </w:pPr>
            <w:r w:rsidRPr="0089426C">
              <w:rPr>
                <w:rFonts w:eastAsia="TimesNewRomanPSMT"/>
                <w:sz w:val="18"/>
                <w:szCs w:val="18"/>
              </w:rPr>
              <w:t>1,0</w:t>
            </w:r>
          </w:p>
        </w:tc>
      </w:tr>
      <w:tr w:rsidR="0089426C" w:rsidRPr="0089426C" w:rsidTr="0089426C">
        <w:trPr>
          <w:trHeight w:val="20"/>
          <w:jc w:val="center"/>
        </w:trPr>
        <w:tc>
          <w:tcPr>
            <w:tcW w:w="332" w:type="pct"/>
            <w:shd w:val="clear" w:color="auto" w:fill="FFFFFF"/>
          </w:tcPr>
          <w:p w:rsidR="0089426C" w:rsidRPr="0089426C" w:rsidRDefault="0089426C" w:rsidP="0089426C">
            <w:pPr>
              <w:jc w:val="center"/>
              <w:rPr>
                <w:color w:val="000000"/>
                <w:sz w:val="18"/>
                <w:szCs w:val="18"/>
              </w:rPr>
            </w:pPr>
            <w:r w:rsidRPr="0089426C">
              <w:rPr>
                <w:color w:val="000000"/>
                <w:sz w:val="18"/>
                <w:szCs w:val="18"/>
              </w:rPr>
              <w:t>3.</w:t>
            </w:r>
          </w:p>
        </w:tc>
        <w:tc>
          <w:tcPr>
            <w:tcW w:w="2246" w:type="pct"/>
            <w:shd w:val="clear" w:color="auto" w:fill="FFFFFF"/>
          </w:tcPr>
          <w:p w:rsidR="0089426C" w:rsidRPr="0089426C" w:rsidRDefault="0089426C" w:rsidP="0089426C">
            <w:pPr>
              <w:widowControl w:val="0"/>
              <w:shd w:val="clear" w:color="auto" w:fill="FFFFFF"/>
              <w:autoSpaceDE w:val="0"/>
              <w:autoSpaceDN w:val="0"/>
              <w:adjustRightInd w:val="0"/>
              <w:jc w:val="both"/>
              <w:rPr>
                <w:color w:val="000000"/>
                <w:sz w:val="18"/>
                <w:szCs w:val="18"/>
              </w:rPr>
            </w:pPr>
            <w:r w:rsidRPr="0089426C">
              <w:rPr>
                <w:rFonts w:eastAsia="TimesNewRomanPSMT"/>
                <w:sz w:val="18"/>
                <w:szCs w:val="18"/>
              </w:rPr>
              <w:t>от 10 до 50 (от 12 до 58)</w:t>
            </w:r>
          </w:p>
        </w:tc>
        <w:tc>
          <w:tcPr>
            <w:tcW w:w="1211" w:type="pct"/>
            <w:shd w:val="clear" w:color="auto" w:fill="FFFFFF"/>
          </w:tcPr>
          <w:p w:rsidR="0089426C" w:rsidRPr="0089426C" w:rsidRDefault="0089426C" w:rsidP="0089426C">
            <w:pPr>
              <w:widowControl w:val="0"/>
              <w:shd w:val="clear" w:color="auto" w:fill="FFFFFF"/>
              <w:autoSpaceDE w:val="0"/>
              <w:autoSpaceDN w:val="0"/>
              <w:adjustRightInd w:val="0"/>
              <w:jc w:val="center"/>
              <w:rPr>
                <w:color w:val="000000"/>
                <w:sz w:val="18"/>
                <w:szCs w:val="18"/>
              </w:rPr>
            </w:pPr>
            <w:r w:rsidRPr="0089426C">
              <w:rPr>
                <w:rFonts w:eastAsia="TimesNewRomanPSMT"/>
                <w:sz w:val="18"/>
                <w:szCs w:val="18"/>
              </w:rPr>
              <w:t xml:space="preserve">2,0 </w:t>
            </w:r>
          </w:p>
        </w:tc>
        <w:tc>
          <w:tcPr>
            <w:tcW w:w="1211" w:type="pct"/>
            <w:shd w:val="clear" w:color="auto" w:fill="FFFFFF"/>
          </w:tcPr>
          <w:p w:rsidR="0089426C" w:rsidRPr="0089426C" w:rsidRDefault="0089426C" w:rsidP="0089426C">
            <w:pPr>
              <w:widowControl w:val="0"/>
              <w:shd w:val="clear" w:color="auto" w:fill="FFFFFF"/>
              <w:autoSpaceDE w:val="0"/>
              <w:autoSpaceDN w:val="0"/>
              <w:adjustRightInd w:val="0"/>
              <w:jc w:val="center"/>
              <w:rPr>
                <w:color w:val="000000"/>
                <w:sz w:val="18"/>
                <w:szCs w:val="18"/>
              </w:rPr>
            </w:pPr>
            <w:r w:rsidRPr="0089426C">
              <w:rPr>
                <w:rFonts w:eastAsia="TimesNewRomanPSMT"/>
                <w:sz w:val="18"/>
                <w:szCs w:val="18"/>
              </w:rPr>
              <w:t>1,5</w:t>
            </w:r>
          </w:p>
        </w:tc>
      </w:tr>
      <w:tr w:rsidR="0089426C" w:rsidRPr="0089426C" w:rsidTr="0089426C">
        <w:trPr>
          <w:trHeight w:val="20"/>
          <w:jc w:val="center"/>
        </w:trPr>
        <w:tc>
          <w:tcPr>
            <w:tcW w:w="332" w:type="pct"/>
            <w:shd w:val="clear" w:color="auto" w:fill="FFFFFF"/>
          </w:tcPr>
          <w:p w:rsidR="0089426C" w:rsidRPr="0089426C" w:rsidRDefault="0089426C" w:rsidP="0089426C">
            <w:pPr>
              <w:jc w:val="center"/>
              <w:rPr>
                <w:color w:val="000000"/>
                <w:sz w:val="18"/>
                <w:szCs w:val="18"/>
              </w:rPr>
            </w:pPr>
            <w:r w:rsidRPr="0089426C">
              <w:rPr>
                <w:color w:val="000000"/>
                <w:sz w:val="18"/>
                <w:szCs w:val="18"/>
              </w:rPr>
              <w:t>4.</w:t>
            </w:r>
          </w:p>
        </w:tc>
        <w:tc>
          <w:tcPr>
            <w:tcW w:w="2246" w:type="pct"/>
            <w:shd w:val="clear" w:color="auto" w:fill="FFFFFF"/>
          </w:tcPr>
          <w:p w:rsidR="0089426C" w:rsidRPr="0089426C" w:rsidRDefault="0089426C" w:rsidP="0089426C">
            <w:pPr>
              <w:widowControl w:val="0"/>
              <w:shd w:val="clear" w:color="auto" w:fill="FFFFFF"/>
              <w:autoSpaceDE w:val="0"/>
              <w:autoSpaceDN w:val="0"/>
              <w:adjustRightInd w:val="0"/>
              <w:jc w:val="both"/>
              <w:rPr>
                <w:color w:val="000000"/>
                <w:sz w:val="18"/>
                <w:szCs w:val="18"/>
              </w:rPr>
            </w:pPr>
            <w:r w:rsidRPr="0089426C">
              <w:rPr>
                <w:rFonts w:eastAsia="TimesNewRomanPSMT"/>
                <w:sz w:val="18"/>
                <w:szCs w:val="18"/>
              </w:rPr>
              <w:t>от 50 до 100 (от 58 до 116)</w:t>
            </w:r>
          </w:p>
        </w:tc>
        <w:tc>
          <w:tcPr>
            <w:tcW w:w="1211" w:type="pct"/>
            <w:shd w:val="clear" w:color="auto" w:fill="FFFFFF"/>
          </w:tcPr>
          <w:p w:rsidR="0089426C" w:rsidRPr="0089426C" w:rsidRDefault="0089426C" w:rsidP="0089426C">
            <w:pPr>
              <w:widowControl w:val="0"/>
              <w:shd w:val="clear" w:color="auto" w:fill="FFFFFF"/>
              <w:autoSpaceDE w:val="0"/>
              <w:autoSpaceDN w:val="0"/>
              <w:adjustRightInd w:val="0"/>
              <w:jc w:val="center"/>
              <w:rPr>
                <w:color w:val="000000"/>
                <w:sz w:val="18"/>
                <w:szCs w:val="18"/>
              </w:rPr>
            </w:pPr>
            <w:r w:rsidRPr="0089426C">
              <w:rPr>
                <w:rFonts w:eastAsia="TimesNewRomanPSMT"/>
                <w:sz w:val="18"/>
                <w:szCs w:val="18"/>
              </w:rPr>
              <w:t xml:space="preserve">3,0 </w:t>
            </w:r>
          </w:p>
        </w:tc>
        <w:tc>
          <w:tcPr>
            <w:tcW w:w="1211" w:type="pct"/>
            <w:shd w:val="clear" w:color="auto" w:fill="FFFFFF"/>
          </w:tcPr>
          <w:p w:rsidR="0089426C" w:rsidRPr="0089426C" w:rsidRDefault="0089426C" w:rsidP="0089426C">
            <w:pPr>
              <w:widowControl w:val="0"/>
              <w:shd w:val="clear" w:color="auto" w:fill="FFFFFF"/>
              <w:autoSpaceDE w:val="0"/>
              <w:autoSpaceDN w:val="0"/>
              <w:adjustRightInd w:val="0"/>
              <w:jc w:val="center"/>
              <w:rPr>
                <w:color w:val="000000"/>
                <w:sz w:val="18"/>
                <w:szCs w:val="18"/>
              </w:rPr>
            </w:pPr>
            <w:r w:rsidRPr="0089426C">
              <w:rPr>
                <w:rFonts w:eastAsia="TimesNewRomanPSMT"/>
                <w:sz w:val="18"/>
                <w:szCs w:val="18"/>
              </w:rPr>
              <w:t>2,5</w:t>
            </w:r>
          </w:p>
        </w:tc>
      </w:tr>
      <w:tr w:rsidR="0089426C" w:rsidRPr="0089426C" w:rsidTr="0089426C">
        <w:trPr>
          <w:trHeight w:val="20"/>
          <w:jc w:val="center"/>
        </w:trPr>
        <w:tc>
          <w:tcPr>
            <w:tcW w:w="332" w:type="pct"/>
            <w:shd w:val="clear" w:color="auto" w:fill="FFFFFF"/>
          </w:tcPr>
          <w:p w:rsidR="0089426C" w:rsidRPr="0089426C" w:rsidRDefault="0089426C" w:rsidP="0089426C">
            <w:pPr>
              <w:jc w:val="center"/>
              <w:rPr>
                <w:color w:val="000000"/>
                <w:sz w:val="18"/>
                <w:szCs w:val="18"/>
              </w:rPr>
            </w:pPr>
            <w:r w:rsidRPr="0089426C">
              <w:rPr>
                <w:color w:val="000000"/>
                <w:sz w:val="18"/>
                <w:szCs w:val="18"/>
              </w:rPr>
              <w:t>5.</w:t>
            </w:r>
          </w:p>
        </w:tc>
        <w:tc>
          <w:tcPr>
            <w:tcW w:w="2246" w:type="pct"/>
            <w:shd w:val="clear" w:color="auto" w:fill="FFFFFF"/>
          </w:tcPr>
          <w:p w:rsidR="0089426C" w:rsidRPr="0089426C" w:rsidRDefault="0089426C" w:rsidP="0089426C">
            <w:pPr>
              <w:widowControl w:val="0"/>
              <w:shd w:val="clear" w:color="auto" w:fill="FFFFFF"/>
              <w:autoSpaceDE w:val="0"/>
              <w:autoSpaceDN w:val="0"/>
              <w:adjustRightInd w:val="0"/>
              <w:jc w:val="both"/>
              <w:rPr>
                <w:color w:val="000000"/>
                <w:sz w:val="18"/>
                <w:szCs w:val="18"/>
              </w:rPr>
            </w:pPr>
            <w:r w:rsidRPr="0089426C">
              <w:rPr>
                <w:rFonts w:eastAsia="TimesNewRomanPSMT"/>
                <w:sz w:val="18"/>
                <w:szCs w:val="18"/>
              </w:rPr>
              <w:t>от 100 до 200 (от 116 до 233)</w:t>
            </w:r>
          </w:p>
        </w:tc>
        <w:tc>
          <w:tcPr>
            <w:tcW w:w="1211" w:type="pct"/>
            <w:shd w:val="clear" w:color="auto" w:fill="FFFFFF"/>
          </w:tcPr>
          <w:p w:rsidR="0089426C" w:rsidRPr="0089426C" w:rsidRDefault="0089426C" w:rsidP="0089426C">
            <w:pPr>
              <w:widowControl w:val="0"/>
              <w:shd w:val="clear" w:color="auto" w:fill="FFFFFF"/>
              <w:autoSpaceDE w:val="0"/>
              <w:autoSpaceDN w:val="0"/>
              <w:adjustRightInd w:val="0"/>
              <w:jc w:val="center"/>
              <w:rPr>
                <w:color w:val="000000"/>
                <w:sz w:val="18"/>
                <w:szCs w:val="18"/>
              </w:rPr>
            </w:pPr>
            <w:r w:rsidRPr="0089426C">
              <w:rPr>
                <w:rFonts w:eastAsia="TimesNewRomanPSMT"/>
                <w:sz w:val="18"/>
                <w:szCs w:val="18"/>
              </w:rPr>
              <w:t xml:space="preserve">3,7 </w:t>
            </w:r>
          </w:p>
        </w:tc>
        <w:tc>
          <w:tcPr>
            <w:tcW w:w="1211" w:type="pct"/>
            <w:shd w:val="clear" w:color="auto" w:fill="FFFFFF"/>
          </w:tcPr>
          <w:p w:rsidR="0089426C" w:rsidRPr="0089426C" w:rsidRDefault="0089426C" w:rsidP="0089426C">
            <w:pPr>
              <w:widowControl w:val="0"/>
              <w:shd w:val="clear" w:color="auto" w:fill="FFFFFF"/>
              <w:autoSpaceDE w:val="0"/>
              <w:autoSpaceDN w:val="0"/>
              <w:adjustRightInd w:val="0"/>
              <w:jc w:val="center"/>
              <w:rPr>
                <w:color w:val="000000"/>
                <w:sz w:val="18"/>
                <w:szCs w:val="18"/>
              </w:rPr>
            </w:pPr>
            <w:r w:rsidRPr="0089426C">
              <w:rPr>
                <w:rFonts w:eastAsia="TimesNewRomanPSMT"/>
                <w:sz w:val="18"/>
                <w:szCs w:val="18"/>
              </w:rPr>
              <w:t>3,0</w:t>
            </w:r>
          </w:p>
        </w:tc>
      </w:tr>
      <w:tr w:rsidR="0089426C" w:rsidRPr="0089426C" w:rsidTr="0089426C">
        <w:trPr>
          <w:trHeight w:val="20"/>
          <w:jc w:val="center"/>
        </w:trPr>
        <w:tc>
          <w:tcPr>
            <w:tcW w:w="332" w:type="pct"/>
            <w:tcBorders>
              <w:bottom w:val="single" w:sz="12" w:space="0" w:color="595959"/>
            </w:tcBorders>
            <w:shd w:val="clear" w:color="auto" w:fill="FFFFFF"/>
          </w:tcPr>
          <w:p w:rsidR="0089426C" w:rsidRPr="0089426C" w:rsidRDefault="0089426C" w:rsidP="0089426C">
            <w:pPr>
              <w:jc w:val="center"/>
              <w:rPr>
                <w:color w:val="000000"/>
                <w:sz w:val="18"/>
                <w:szCs w:val="18"/>
              </w:rPr>
            </w:pPr>
            <w:r w:rsidRPr="0089426C">
              <w:rPr>
                <w:color w:val="000000"/>
                <w:sz w:val="18"/>
                <w:szCs w:val="18"/>
              </w:rPr>
              <w:t>6.</w:t>
            </w:r>
          </w:p>
        </w:tc>
        <w:tc>
          <w:tcPr>
            <w:tcW w:w="2246" w:type="pct"/>
            <w:tcBorders>
              <w:bottom w:val="single" w:sz="12" w:space="0" w:color="595959"/>
            </w:tcBorders>
            <w:shd w:val="clear" w:color="auto" w:fill="FFFFFF"/>
          </w:tcPr>
          <w:p w:rsidR="0089426C" w:rsidRPr="0089426C" w:rsidRDefault="0089426C" w:rsidP="0089426C">
            <w:pPr>
              <w:widowControl w:val="0"/>
              <w:shd w:val="clear" w:color="auto" w:fill="FFFFFF"/>
              <w:autoSpaceDE w:val="0"/>
              <w:autoSpaceDN w:val="0"/>
              <w:adjustRightInd w:val="0"/>
              <w:jc w:val="both"/>
              <w:rPr>
                <w:color w:val="000000"/>
                <w:sz w:val="18"/>
                <w:szCs w:val="18"/>
              </w:rPr>
            </w:pPr>
            <w:r w:rsidRPr="0089426C">
              <w:rPr>
                <w:rFonts w:eastAsia="TimesNewRomanPSMT"/>
                <w:sz w:val="18"/>
                <w:szCs w:val="18"/>
              </w:rPr>
              <w:t>от 200 до 400 (от 233 до 466)</w:t>
            </w:r>
          </w:p>
        </w:tc>
        <w:tc>
          <w:tcPr>
            <w:tcW w:w="1211" w:type="pct"/>
            <w:tcBorders>
              <w:bottom w:val="single" w:sz="12" w:space="0" w:color="595959"/>
            </w:tcBorders>
            <w:shd w:val="clear" w:color="auto" w:fill="FFFFFF"/>
          </w:tcPr>
          <w:p w:rsidR="0089426C" w:rsidRPr="0089426C" w:rsidRDefault="0089426C" w:rsidP="0089426C">
            <w:pPr>
              <w:widowControl w:val="0"/>
              <w:shd w:val="clear" w:color="auto" w:fill="FFFFFF"/>
              <w:autoSpaceDE w:val="0"/>
              <w:autoSpaceDN w:val="0"/>
              <w:adjustRightInd w:val="0"/>
              <w:jc w:val="center"/>
              <w:rPr>
                <w:color w:val="000000"/>
                <w:sz w:val="18"/>
                <w:szCs w:val="18"/>
              </w:rPr>
            </w:pPr>
            <w:r w:rsidRPr="0089426C">
              <w:rPr>
                <w:rFonts w:eastAsia="TimesNewRomanPSMT"/>
                <w:sz w:val="18"/>
                <w:szCs w:val="18"/>
              </w:rPr>
              <w:t>4,3</w:t>
            </w:r>
          </w:p>
        </w:tc>
        <w:tc>
          <w:tcPr>
            <w:tcW w:w="1211" w:type="pct"/>
            <w:tcBorders>
              <w:bottom w:val="single" w:sz="12" w:space="0" w:color="595959"/>
            </w:tcBorders>
            <w:shd w:val="clear" w:color="auto" w:fill="FFFFFF"/>
          </w:tcPr>
          <w:p w:rsidR="0089426C" w:rsidRPr="0089426C" w:rsidRDefault="0089426C" w:rsidP="0089426C">
            <w:pPr>
              <w:autoSpaceDE w:val="0"/>
              <w:jc w:val="center"/>
              <w:rPr>
                <w:color w:val="000000"/>
                <w:sz w:val="18"/>
                <w:szCs w:val="18"/>
              </w:rPr>
            </w:pPr>
            <w:r w:rsidRPr="0089426C">
              <w:rPr>
                <w:rFonts w:eastAsia="TimesNewRomanPSMT"/>
                <w:sz w:val="18"/>
                <w:szCs w:val="18"/>
              </w:rPr>
              <w:t>3,5</w:t>
            </w:r>
          </w:p>
        </w:tc>
      </w:tr>
    </w:tbl>
    <w:p w:rsidR="0089426C" w:rsidRPr="0089426C" w:rsidRDefault="0089426C" w:rsidP="0089426C">
      <w:pPr>
        <w:widowControl w:val="0"/>
        <w:autoSpaceDE w:val="0"/>
        <w:autoSpaceDN w:val="0"/>
        <w:adjustRightInd w:val="0"/>
        <w:jc w:val="both"/>
        <w:rPr>
          <w:sz w:val="18"/>
          <w:szCs w:val="18"/>
        </w:rPr>
      </w:pPr>
    </w:p>
    <w:p w:rsidR="0089426C" w:rsidRPr="0089426C" w:rsidRDefault="0089426C" w:rsidP="0089426C">
      <w:pPr>
        <w:ind w:firstLine="851"/>
        <w:jc w:val="right"/>
        <w:rPr>
          <w:sz w:val="18"/>
          <w:szCs w:val="18"/>
        </w:rPr>
      </w:pPr>
      <w:r w:rsidRPr="0089426C">
        <w:rPr>
          <w:sz w:val="18"/>
          <w:szCs w:val="18"/>
        </w:rPr>
        <w:t xml:space="preserve">Таблица 1.1.8. Предельные значения расчетных показателей объектов, </w:t>
      </w:r>
    </w:p>
    <w:p w:rsidR="0089426C" w:rsidRPr="0089426C" w:rsidRDefault="0089426C" w:rsidP="0089426C">
      <w:pPr>
        <w:ind w:firstLine="851"/>
        <w:jc w:val="right"/>
        <w:rPr>
          <w:sz w:val="18"/>
          <w:szCs w:val="18"/>
        </w:rPr>
      </w:pPr>
      <w:proofErr w:type="gramStart"/>
      <w:r w:rsidRPr="0089426C">
        <w:rPr>
          <w:sz w:val="18"/>
          <w:szCs w:val="18"/>
        </w:rPr>
        <w:t>относящихся</w:t>
      </w:r>
      <w:proofErr w:type="gramEnd"/>
      <w:r w:rsidRPr="0089426C">
        <w:rPr>
          <w:sz w:val="18"/>
          <w:szCs w:val="18"/>
        </w:rPr>
        <w:t xml:space="preserve"> к области водоснабжения и водоотведения населения </w:t>
      </w:r>
    </w:p>
    <w:p w:rsidR="0089426C" w:rsidRPr="0089426C" w:rsidRDefault="0089426C" w:rsidP="0089426C">
      <w:pPr>
        <w:ind w:firstLine="851"/>
        <w:jc w:val="right"/>
        <w:rPr>
          <w:sz w:val="18"/>
          <w:szCs w:val="18"/>
        </w:rPr>
      </w:pPr>
      <w:r w:rsidRPr="0089426C">
        <w:rPr>
          <w:sz w:val="18"/>
          <w:szCs w:val="18"/>
        </w:rPr>
        <w:t>(уровень обеспеченности)</w:t>
      </w:r>
    </w:p>
    <w:tbl>
      <w:tblPr>
        <w:tblW w:w="94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02" w:type="dxa"/>
          <w:left w:w="62" w:type="dxa"/>
          <w:bottom w:w="102" w:type="dxa"/>
          <w:right w:w="62" w:type="dxa"/>
        </w:tblCellMar>
        <w:tblLook w:val="00A0"/>
      </w:tblPr>
      <w:tblGrid>
        <w:gridCol w:w="630"/>
        <w:gridCol w:w="3119"/>
        <w:gridCol w:w="1559"/>
        <w:gridCol w:w="1559"/>
        <w:gridCol w:w="1418"/>
        <w:gridCol w:w="1134"/>
      </w:tblGrid>
      <w:tr w:rsidR="0089426C" w:rsidRPr="0089426C" w:rsidTr="0089426C">
        <w:tc>
          <w:tcPr>
            <w:tcW w:w="630" w:type="dxa"/>
            <w:vMerge w:val="restart"/>
            <w:tcBorders>
              <w:top w:val="single" w:sz="12" w:space="0" w:color="auto"/>
            </w:tcBorders>
            <w:vAlign w:val="center"/>
          </w:tcPr>
          <w:p w:rsidR="0089426C" w:rsidRPr="0089426C" w:rsidRDefault="0089426C" w:rsidP="0089426C">
            <w:pPr>
              <w:jc w:val="center"/>
              <w:rPr>
                <w:b/>
                <w:sz w:val="18"/>
                <w:szCs w:val="18"/>
              </w:rPr>
            </w:pPr>
            <w:r w:rsidRPr="0089426C">
              <w:rPr>
                <w:b/>
                <w:sz w:val="18"/>
                <w:szCs w:val="18"/>
              </w:rPr>
              <w:t>№</w:t>
            </w:r>
          </w:p>
          <w:p w:rsidR="0089426C" w:rsidRPr="0089426C" w:rsidRDefault="0089426C" w:rsidP="0089426C">
            <w:pPr>
              <w:jc w:val="center"/>
              <w:rPr>
                <w:b/>
                <w:sz w:val="18"/>
                <w:szCs w:val="18"/>
              </w:rPr>
            </w:pPr>
            <w:proofErr w:type="spellStart"/>
            <w:r w:rsidRPr="0089426C">
              <w:rPr>
                <w:b/>
                <w:sz w:val="18"/>
                <w:szCs w:val="18"/>
              </w:rPr>
              <w:t>пп</w:t>
            </w:r>
            <w:proofErr w:type="spellEnd"/>
          </w:p>
        </w:tc>
        <w:tc>
          <w:tcPr>
            <w:tcW w:w="3119" w:type="dxa"/>
            <w:vMerge w:val="restart"/>
            <w:tcBorders>
              <w:top w:val="single" w:sz="12" w:space="0" w:color="auto"/>
            </w:tcBorders>
            <w:vAlign w:val="center"/>
          </w:tcPr>
          <w:p w:rsidR="0089426C" w:rsidRPr="0089426C" w:rsidRDefault="0089426C" w:rsidP="0089426C">
            <w:pPr>
              <w:jc w:val="center"/>
              <w:rPr>
                <w:b/>
                <w:sz w:val="18"/>
                <w:szCs w:val="18"/>
              </w:rPr>
            </w:pPr>
            <w:r w:rsidRPr="0089426C">
              <w:rPr>
                <w:b/>
                <w:sz w:val="18"/>
                <w:szCs w:val="18"/>
              </w:rPr>
              <w:t>Степень благоустройства многоквартирного дома</w:t>
            </w:r>
          </w:p>
        </w:tc>
        <w:tc>
          <w:tcPr>
            <w:tcW w:w="1559" w:type="dxa"/>
            <w:vMerge w:val="restart"/>
            <w:tcBorders>
              <w:top w:val="single" w:sz="12" w:space="0" w:color="auto"/>
            </w:tcBorders>
            <w:vAlign w:val="center"/>
          </w:tcPr>
          <w:p w:rsidR="0089426C" w:rsidRPr="0089426C" w:rsidRDefault="0089426C" w:rsidP="0089426C">
            <w:pPr>
              <w:jc w:val="center"/>
              <w:rPr>
                <w:b/>
                <w:sz w:val="18"/>
                <w:szCs w:val="18"/>
              </w:rPr>
            </w:pPr>
            <w:r w:rsidRPr="0089426C">
              <w:rPr>
                <w:b/>
                <w:sz w:val="18"/>
                <w:szCs w:val="18"/>
              </w:rPr>
              <w:t>Этажность многоквартирных домов или жилых домов</w:t>
            </w:r>
          </w:p>
        </w:tc>
        <w:tc>
          <w:tcPr>
            <w:tcW w:w="4111" w:type="dxa"/>
            <w:gridSpan w:val="3"/>
            <w:tcBorders>
              <w:top w:val="single" w:sz="12" w:space="0" w:color="auto"/>
            </w:tcBorders>
            <w:vAlign w:val="center"/>
          </w:tcPr>
          <w:p w:rsidR="0089426C" w:rsidRPr="0089426C" w:rsidRDefault="0089426C" w:rsidP="0089426C">
            <w:pPr>
              <w:jc w:val="center"/>
              <w:rPr>
                <w:b/>
                <w:sz w:val="18"/>
                <w:szCs w:val="18"/>
              </w:rPr>
            </w:pPr>
            <w:r w:rsidRPr="0089426C">
              <w:rPr>
                <w:b/>
                <w:sz w:val="18"/>
                <w:szCs w:val="18"/>
              </w:rPr>
              <w:t>Норматив потребления коммунальной услуги в жилых помещениях, куб. метров в месяц на 1 человека</w:t>
            </w:r>
          </w:p>
        </w:tc>
      </w:tr>
      <w:tr w:rsidR="0089426C" w:rsidRPr="0089426C" w:rsidTr="0089426C">
        <w:tc>
          <w:tcPr>
            <w:tcW w:w="630" w:type="dxa"/>
            <w:vMerge/>
          </w:tcPr>
          <w:p w:rsidR="0089426C" w:rsidRPr="0089426C" w:rsidRDefault="0089426C" w:rsidP="0089426C">
            <w:pPr>
              <w:jc w:val="center"/>
              <w:rPr>
                <w:b/>
                <w:sz w:val="18"/>
                <w:szCs w:val="18"/>
              </w:rPr>
            </w:pPr>
          </w:p>
        </w:tc>
        <w:tc>
          <w:tcPr>
            <w:tcW w:w="3119" w:type="dxa"/>
            <w:vMerge/>
            <w:vAlign w:val="center"/>
          </w:tcPr>
          <w:p w:rsidR="0089426C" w:rsidRPr="0089426C" w:rsidRDefault="0089426C" w:rsidP="0089426C">
            <w:pPr>
              <w:jc w:val="center"/>
              <w:rPr>
                <w:b/>
                <w:sz w:val="18"/>
                <w:szCs w:val="18"/>
              </w:rPr>
            </w:pPr>
          </w:p>
        </w:tc>
        <w:tc>
          <w:tcPr>
            <w:tcW w:w="1559" w:type="dxa"/>
            <w:vMerge/>
            <w:vAlign w:val="center"/>
          </w:tcPr>
          <w:p w:rsidR="0089426C" w:rsidRPr="0089426C" w:rsidRDefault="0089426C" w:rsidP="0089426C">
            <w:pPr>
              <w:jc w:val="center"/>
              <w:rPr>
                <w:b/>
                <w:sz w:val="18"/>
                <w:szCs w:val="18"/>
              </w:rPr>
            </w:pPr>
          </w:p>
        </w:tc>
        <w:tc>
          <w:tcPr>
            <w:tcW w:w="1559" w:type="dxa"/>
            <w:vAlign w:val="center"/>
          </w:tcPr>
          <w:p w:rsidR="0089426C" w:rsidRPr="0089426C" w:rsidRDefault="0089426C" w:rsidP="0089426C">
            <w:pPr>
              <w:jc w:val="center"/>
              <w:rPr>
                <w:b/>
                <w:sz w:val="18"/>
                <w:szCs w:val="18"/>
              </w:rPr>
            </w:pPr>
            <w:r w:rsidRPr="0089426C">
              <w:rPr>
                <w:b/>
                <w:sz w:val="18"/>
                <w:szCs w:val="18"/>
              </w:rPr>
              <w:t>холодное водоснабжение (ХВС)</w:t>
            </w:r>
          </w:p>
        </w:tc>
        <w:tc>
          <w:tcPr>
            <w:tcW w:w="1418" w:type="dxa"/>
            <w:vAlign w:val="center"/>
          </w:tcPr>
          <w:p w:rsidR="0089426C" w:rsidRPr="0089426C" w:rsidRDefault="0089426C" w:rsidP="0089426C">
            <w:pPr>
              <w:jc w:val="center"/>
              <w:rPr>
                <w:b/>
                <w:sz w:val="18"/>
                <w:szCs w:val="18"/>
              </w:rPr>
            </w:pPr>
            <w:r w:rsidRPr="0089426C">
              <w:rPr>
                <w:b/>
                <w:sz w:val="18"/>
                <w:szCs w:val="18"/>
              </w:rPr>
              <w:t>горячее водоснабжение (ГВС)</w:t>
            </w:r>
          </w:p>
        </w:tc>
        <w:tc>
          <w:tcPr>
            <w:tcW w:w="1134" w:type="dxa"/>
            <w:vAlign w:val="center"/>
          </w:tcPr>
          <w:p w:rsidR="0089426C" w:rsidRPr="0089426C" w:rsidRDefault="0089426C" w:rsidP="0089426C">
            <w:pPr>
              <w:jc w:val="center"/>
              <w:rPr>
                <w:b/>
                <w:sz w:val="18"/>
                <w:szCs w:val="18"/>
              </w:rPr>
            </w:pPr>
            <w:r w:rsidRPr="0089426C">
              <w:rPr>
                <w:b/>
                <w:sz w:val="18"/>
                <w:szCs w:val="18"/>
              </w:rPr>
              <w:t>водоотведение</w:t>
            </w:r>
          </w:p>
        </w:tc>
      </w:tr>
      <w:tr w:rsidR="0089426C" w:rsidRPr="0089426C" w:rsidTr="0089426C">
        <w:tc>
          <w:tcPr>
            <w:tcW w:w="9419" w:type="dxa"/>
            <w:gridSpan w:val="6"/>
          </w:tcPr>
          <w:p w:rsidR="0089426C" w:rsidRPr="0089426C" w:rsidRDefault="0089426C" w:rsidP="0089426C">
            <w:pPr>
              <w:jc w:val="center"/>
              <w:rPr>
                <w:sz w:val="18"/>
                <w:szCs w:val="18"/>
              </w:rPr>
            </w:pPr>
            <w:r w:rsidRPr="0089426C">
              <w:rPr>
                <w:sz w:val="18"/>
                <w:szCs w:val="18"/>
              </w:rPr>
              <w:t xml:space="preserve">Климатическая зона «Чебоксары» (гг. Чебоксары, Новочебоксарск, Красноармейский, </w:t>
            </w:r>
            <w:proofErr w:type="spellStart"/>
            <w:r w:rsidRPr="0089426C">
              <w:rPr>
                <w:sz w:val="18"/>
                <w:szCs w:val="18"/>
              </w:rPr>
              <w:t>Красночетайский</w:t>
            </w:r>
            <w:proofErr w:type="spellEnd"/>
            <w:r w:rsidRPr="0089426C">
              <w:rPr>
                <w:sz w:val="18"/>
                <w:szCs w:val="18"/>
              </w:rPr>
              <w:t xml:space="preserve">, Мариинско-Посадский, </w:t>
            </w:r>
            <w:proofErr w:type="spellStart"/>
            <w:r w:rsidRPr="0089426C">
              <w:rPr>
                <w:sz w:val="18"/>
                <w:szCs w:val="18"/>
              </w:rPr>
              <w:t>Моргаушский</w:t>
            </w:r>
            <w:proofErr w:type="spellEnd"/>
            <w:r w:rsidRPr="0089426C">
              <w:rPr>
                <w:sz w:val="18"/>
                <w:szCs w:val="18"/>
              </w:rPr>
              <w:t xml:space="preserve">, </w:t>
            </w:r>
            <w:proofErr w:type="spellStart"/>
            <w:r w:rsidRPr="0089426C">
              <w:rPr>
                <w:sz w:val="18"/>
                <w:szCs w:val="18"/>
              </w:rPr>
              <w:t>Цивильский</w:t>
            </w:r>
            <w:proofErr w:type="spellEnd"/>
            <w:r w:rsidRPr="0089426C">
              <w:rPr>
                <w:sz w:val="18"/>
                <w:szCs w:val="18"/>
              </w:rPr>
              <w:t xml:space="preserve">, </w:t>
            </w:r>
            <w:proofErr w:type="spellStart"/>
            <w:r w:rsidRPr="0089426C">
              <w:rPr>
                <w:sz w:val="18"/>
                <w:szCs w:val="18"/>
              </w:rPr>
              <w:t>Чебоксарский</w:t>
            </w:r>
            <w:proofErr w:type="spellEnd"/>
            <w:r w:rsidRPr="0089426C">
              <w:rPr>
                <w:sz w:val="18"/>
                <w:szCs w:val="18"/>
              </w:rPr>
              <w:t xml:space="preserve"> и </w:t>
            </w:r>
            <w:proofErr w:type="spellStart"/>
            <w:r w:rsidRPr="0089426C">
              <w:rPr>
                <w:sz w:val="18"/>
                <w:szCs w:val="18"/>
              </w:rPr>
              <w:t>Ядринский</w:t>
            </w:r>
            <w:proofErr w:type="spellEnd"/>
            <w:r w:rsidRPr="0089426C">
              <w:rPr>
                <w:sz w:val="18"/>
                <w:szCs w:val="18"/>
              </w:rPr>
              <w:t xml:space="preserve"> районы)</w:t>
            </w:r>
          </w:p>
        </w:tc>
      </w:tr>
      <w:tr w:rsidR="0089426C" w:rsidRPr="0089426C" w:rsidTr="0089426C">
        <w:tc>
          <w:tcPr>
            <w:tcW w:w="630" w:type="dxa"/>
            <w:vMerge w:val="restart"/>
            <w:vAlign w:val="center"/>
          </w:tcPr>
          <w:p w:rsidR="0089426C" w:rsidRPr="0089426C" w:rsidRDefault="0089426C" w:rsidP="0089426C">
            <w:pPr>
              <w:jc w:val="center"/>
              <w:rPr>
                <w:sz w:val="18"/>
                <w:szCs w:val="18"/>
              </w:rPr>
            </w:pPr>
            <w:r w:rsidRPr="0089426C">
              <w:rPr>
                <w:sz w:val="18"/>
                <w:szCs w:val="18"/>
              </w:rPr>
              <w:t>1.</w:t>
            </w:r>
          </w:p>
        </w:tc>
        <w:tc>
          <w:tcPr>
            <w:tcW w:w="3119" w:type="dxa"/>
            <w:vMerge w:val="restart"/>
          </w:tcPr>
          <w:p w:rsidR="0089426C" w:rsidRPr="0089426C" w:rsidRDefault="0089426C" w:rsidP="0089426C">
            <w:pPr>
              <w:jc w:val="both"/>
              <w:rPr>
                <w:sz w:val="18"/>
                <w:szCs w:val="18"/>
              </w:rPr>
            </w:pPr>
            <w:r w:rsidRPr="0089426C">
              <w:rPr>
                <w:sz w:val="18"/>
                <w:szCs w:val="18"/>
              </w:rPr>
              <w:t>В жилых домах и многоквартирных домах с водопроводом, без ванн, без канализации (ХВС без ванн, с мойкой кухонной, раковиной, без канализации)</w:t>
            </w:r>
          </w:p>
        </w:tc>
        <w:tc>
          <w:tcPr>
            <w:tcW w:w="1559" w:type="dxa"/>
          </w:tcPr>
          <w:p w:rsidR="0089426C" w:rsidRPr="0089426C" w:rsidRDefault="0089426C" w:rsidP="0089426C">
            <w:pPr>
              <w:jc w:val="center"/>
              <w:rPr>
                <w:sz w:val="18"/>
                <w:szCs w:val="18"/>
              </w:rPr>
            </w:pPr>
            <w:r w:rsidRPr="0089426C">
              <w:rPr>
                <w:sz w:val="18"/>
                <w:szCs w:val="18"/>
              </w:rPr>
              <w:t>1</w:t>
            </w:r>
          </w:p>
        </w:tc>
        <w:tc>
          <w:tcPr>
            <w:tcW w:w="1559" w:type="dxa"/>
          </w:tcPr>
          <w:p w:rsidR="0089426C" w:rsidRPr="0089426C" w:rsidRDefault="0089426C" w:rsidP="0089426C">
            <w:pPr>
              <w:jc w:val="center"/>
              <w:rPr>
                <w:sz w:val="18"/>
                <w:szCs w:val="18"/>
              </w:rPr>
            </w:pPr>
            <w:r w:rsidRPr="0089426C">
              <w:rPr>
                <w:sz w:val="18"/>
                <w:szCs w:val="18"/>
              </w:rPr>
              <w:t>2,614</w:t>
            </w:r>
          </w:p>
        </w:tc>
        <w:tc>
          <w:tcPr>
            <w:tcW w:w="1418" w:type="dxa"/>
          </w:tcPr>
          <w:p w:rsidR="0089426C" w:rsidRPr="0089426C" w:rsidRDefault="0089426C" w:rsidP="0089426C">
            <w:pPr>
              <w:rPr>
                <w:sz w:val="18"/>
                <w:szCs w:val="18"/>
              </w:rPr>
            </w:pPr>
          </w:p>
        </w:tc>
        <w:tc>
          <w:tcPr>
            <w:tcW w:w="1134" w:type="dxa"/>
          </w:tcPr>
          <w:p w:rsidR="0089426C" w:rsidRPr="0089426C" w:rsidRDefault="0089426C" w:rsidP="0089426C">
            <w:pPr>
              <w:pStyle w:val="ConsPlusNormal"/>
              <w:ind w:firstLine="80"/>
              <w:rPr>
                <w:sz w:val="18"/>
                <w:szCs w:val="18"/>
                <w:lang w:eastAsia="en-US"/>
              </w:rPr>
            </w:pPr>
          </w:p>
        </w:tc>
      </w:tr>
      <w:tr w:rsidR="0089426C" w:rsidRPr="0089426C" w:rsidTr="0089426C">
        <w:tc>
          <w:tcPr>
            <w:tcW w:w="630" w:type="dxa"/>
            <w:vMerge/>
            <w:vAlign w:val="center"/>
          </w:tcPr>
          <w:p w:rsidR="0089426C" w:rsidRPr="0089426C" w:rsidRDefault="0089426C" w:rsidP="0089426C">
            <w:pPr>
              <w:jc w:val="center"/>
              <w:rPr>
                <w:sz w:val="18"/>
                <w:szCs w:val="18"/>
              </w:rPr>
            </w:pPr>
          </w:p>
        </w:tc>
        <w:tc>
          <w:tcPr>
            <w:tcW w:w="3119" w:type="dxa"/>
            <w:vMerge/>
            <w:vAlign w:val="center"/>
          </w:tcPr>
          <w:p w:rsidR="0089426C" w:rsidRPr="0089426C" w:rsidRDefault="0089426C" w:rsidP="0089426C">
            <w:pPr>
              <w:jc w:val="both"/>
              <w:rPr>
                <w:sz w:val="18"/>
                <w:szCs w:val="18"/>
              </w:rPr>
            </w:pPr>
          </w:p>
        </w:tc>
        <w:tc>
          <w:tcPr>
            <w:tcW w:w="1559" w:type="dxa"/>
          </w:tcPr>
          <w:p w:rsidR="0089426C" w:rsidRPr="0089426C" w:rsidRDefault="0089426C" w:rsidP="0089426C">
            <w:pPr>
              <w:jc w:val="center"/>
              <w:rPr>
                <w:sz w:val="18"/>
                <w:szCs w:val="18"/>
              </w:rPr>
            </w:pPr>
            <w:r w:rsidRPr="0089426C">
              <w:rPr>
                <w:sz w:val="18"/>
                <w:szCs w:val="18"/>
              </w:rPr>
              <w:t>2</w:t>
            </w:r>
          </w:p>
        </w:tc>
        <w:tc>
          <w:tcPr>
            <w:tcW w:w="1559" w:type="dxa"/>
          </w:tcPr>
          <w:p w:rsidR="0089426C" w:rsidRPr="0089426C" w:rsidRDefault="0089426C" w:rsidP="0089426C">
            <w:pPr>
              <w:jc w:val="center"/>
              <w:rPr>
                <w:sz w:val="18"/>
                <w:szCs w:val="18"/>
              </w:rPr>
            </w:pPr>
            <w:r w:rsidRPr="0089426C">
              <w:rPr>
                <w:sz w:val="18"/>
                <w:szCs w:val="18"/>
              </w:rPr>
              <w:t>2,614</w:t>
            </w:r>
          </w:p>
        </w:tc>
        <w:tc>
          <w:tcPr>
            <w:tcW w:w="1418" w:type="dxa"/>
          </w:tcPr>
          <w:p w:rsidR="0089426C" w:rsidRPr="0089426C" w:rsidRDefault="0089426C" w:rsidP="0089426C">
            <w:pPr>
              <w:rPr>
                <w:sz w:val="18"/>
                <w:szCs w:val="18"/>
              </w:rPr>
            </w:pPr>
          </w:p>
        </w:tc>
        <w:tc>
          <w:tcPr>
            <w:tcW w:w="1134" w:type="dxa"/>
          </w:tcPr>
          <w:p w:rsidR="0089426C" w:rsidRPr="0089426C" w:rsidRDefault="0089426C" w:rsidP="0089426C">
            <w:pPr>
              <w:pStyle w:val="ConsPlusNormal"/>
              <w:ind w:firstLine="80"/>
              <w:rPr>
                <w:sz w:val="18"/>
                <w:szCs w:val="18"/>
                <w:lang w:eastAsia="en-US"/>
              </w:rPr>
            </w:pPr>
          </w:p>
        </w:tc>
      </w:tr>
      <w:tr w:rsidR="0089426C" w:rsidRPr="0089426C" w:rsidTr="0089426C">
        <w:tc>
          <w:tcPr>
            <w:tcW w:w="630" w:type="dxa"/>
            <w:vMerge/>
            <w:vAlign w:val="center"/>
          </w:tcPr>
          <w:p w:rsidR="0089426C" w:rsidRPr="0089426C" w:rsidRDefault="0089426C" w:rsidP="0089426C">
            <w:pPr>
              <w:jc w:val="center"/>
              <w:rPr>
                <w:sz w:val="18"/>
                <w:szCs w:val="18"/>
              </w:rPr>
            </w:pPr>
          </w:p>
        </w:tc>
        <w:tc>
          <w:tcPr>
            <w:tcW w:w="3119" w:type="dxa"/>
            <w:vMerge/>
            <w:vAlign w:val="center"/>
          </w:tcPr>
          <w:p w:rsidR="0089426C" w:rsidRPr="0089426C" w:rsidRDefault="0089426C" w:rsidP="0089426C">
            <w:pPr>
              <w:jc w:val="both"/>
              <w:rPr>
                <w:sz w:val="18"/>
                <w:szCs w:val="18"/>
              </w:rPr>
            </w:pPr>
          </w:p>
        </w:tc>
        <w:tc>
          <w:tcPr>
            <w:tcW w:w="1559" w:type="dxa"/>
          </w:tcPr>
          <w:p w:rsidR="0089426C" w:rsidRPr="0089426C" w:rsidRDefault="0089426C" w:rsidP="0089426C">
            <w:pPr>
              <w:jc w:val="center"/>
              <w:rPr>
                <w:sz w:val="18"/>
                <w:szCs w:val="18"/>
              </w:rPr>
            </w:pPr>
            <w:r w:rsidRPr="0089426C">
              <w:rPr>
                <w:sz w:val="18"/>
                <w:szCs w:val="18"/>
              </w:rPr>
              <w:t>3</w:t>
            </w:r>
          </w:p>
        </w:tc>
        <w:tc>
          <w:tcPr>
            <w:tcW w:w="1559" w:type="dxa"/>
          </w:tcPr>
          <w:p w:rsidR="0089426C" w:rsidRPr="0089426C" w:rsidRDefault="0089426C" w:rsidP="0089426C">
            <w:pPr>
              <w:jc w:val="center"/>
              <w:rPr>
                <w:sz w:val="18"/>
                <w:szCs w:val="18"/>
              </w:rPr>
            </w:pPr>
            <w:r w:rsidRPr="0089426C">
              <w:rPr>
                <w:sz w:val="18"/>
                <w:szCs w:val="18"/>
              </w:rPr>
              <w:t>2,614</w:t>
            </w:r>
          </w:p>
        </w:tc>
        <w:tc>
          <w:tcPr>
            <w:tcW w:w="1418" w:type="dxa"/>
          </w:tcPr>
          <w:p w:rsidR="0089426C" w:rsidRPr="0089426C" w:rsidRDefault="0089426C" w:rsidP="0089426C">
            <w:pPr>
              <w:rPr>
                <w:sz w:val="18"/>
                <w:szCs w:val="18"/>
              </w:rPr>
            </w:pPr>
          </w:p>
        </w:tc>
        <w:tc>
          <w:tcPr>
            <w:tcW w:w="1134" w:type="dxa"/>
          </w:tcPr>
          <w:p w:rsidR="0089426C" w:rsidRPr="0089426C" w:rsidRDefault="0089426C" w:rsidP="0089426C">
            <w:pPr>
              <w:pStyle w:val="ConsPlusNormal"/>
              <w:ind w:firstLine="80"/>
              <w:rPr>
                <w:sz w:val="18"/>
                <w:szCs w:val="18"/>
                <w:lang w:eastAsia="en-US"/>
              </w:rPr>
            </w:pPr>
          </w:p>
        </w:tc>
      </w:tr>
      <w:tr w:rsidR="0089426C" w:rsidRPr="0089426C" w:rsidTr="0089426C">
        <w:tc>
          <w:tcPr>
            <w:tcW w:w="630" w:type="dxa"/>
            <w:vMerge w:val="restart"/>
            <w:vAlign w:val="center"/>
          </w:tcPr>
          <w:p w:rsidR="0089426C" w:rsidRPr="0089426C" w:rsidRDefault="0089426C" w:rsidP="0089426C">
            <w:pPr>
              <w:jc w:val="center"/>
              <w:rPr>
                <w:sz w:val="18"/>
                <w:szCs w:val="18"/>
              </w:rPr>
            </w:pPr>
            <w:r w:rsidRPr="0089426C">
              <w:rPr>
                <w:sz w:val="18"/>
                <w:szCs w:val="18"/>
              </w:rPr>
              <w:t>2.</w:t>
            </w:r>
          </w:p>
        </w:tc>
        <w:tc>
          <w:tcPr>
            <w:tcW w:w="3119" w:type="dxa"/>
            <w:vMerge w:val="restart"/>
          </w:tcPr>
          <w:p w:rsidR="0089426C" w:rsidRPr="0089426C" w:rsidRDefault="0089426C" w:rsidP="0089426C">
            <w:pPr>
              <w:jc w:val="both"/>
              <w:rPr>
                <w:sz w:val="18"/>
                <w:szCs w:val="18"/>
              </w:rPr>
            </w:pPr>
            <w:r w:rsidRPr="0089426C">
              <w:rPr>
                <w:sz w:val="18"/>
                <w:szCs w:val="18"/>
              </w:rPr>
              <w:t>В жилых домах и многоквартирных домах с водопроводом, без ванн, с выгребными ямами (ХВС без ванн, с мойкой кухонной, раковиной, местным выгребом, без канализации)</w:t>
            </w:r>
          </w:p>
        </w:tc>
        <w:tc>
          <w:tcPr>
            <w:tcW w:w="1559" w:type="dxa"/>
          </w:tcPr>
          <w:p w:rsidR="0089426C" w:rsidRPr="0089426C" w:rsidRDefault="0089426C" w:rsidP="0089426C">
            <w:pPr>
              <w:jc w:val="center"/>
              <w:rPr>
                <w:sz w:val="18"/>
                <w:szCs w:val="18"/>
              </w:rPr>
            </w:pPr>
            <w:r w:rsidRPr="0089426C">
              <w:rPr>
                <w:sz w:val="18"/>
                <w:szCs w:val="18"/>
              </w:rPr>
              <w:t>1</w:t>
            </w:r>
          </w:p>
        </w:tc>
        <w:tc>
          <w:tcPr>
            <w:tcW w:w="1559" w:type="dxa"/>
          </w:tcPr>
          <w:p w:rsidR="0089426C" w:rsidRPr="0089426C" w:rsidRDefault="0089426C" w:rsidP="0089426C">
            <w:pPr>
              <w:jc w:val="center"/>
              <w:rPr>
                <w:sz w:val="18"/>
                <w:szCs w:val="18"/>
              </w:rPr>
            </w:pPr>
            <w:r w:rsidRPr="0089426C">
              <w:rPr>
                <w:sz w:val="18"/>
                <w:szCs w:val="18"/>
              </w:rPr>
              <w:t>3,248</w:t>
            </w:r>
          </w:p>
        </w:tc>
        <w:tc>
          <w:tcPr>
            <w:tcW w:w="1418" w:type="dxa"/>
          </w:tcPr>
          <w:p w:rsidR="0089426C" w:rsidRPr="0089426C" w:rsidRDefault="0089426C" w:rsidP="0089426C">
            <w:pPr>
              <w:rPr>
                <w:sz w:val="18"/>
                <w:szCs w:val="18"/>
              </w:rPr>
            </w:pPr>
          </w:p>
        </w:tc>
        <w:tc>
          <w:tcPr>
            <w:tcW w:w="1134" w:type="dxa"/>
          </w:tcPr>
          <w:p w:rsidR="0089426C" w:rsidRPr="0089426C" w:rsidRDefault="0089426C" w:rsidP="0089426C">
            <w:pPr>
              <w:pStyle w:val="ConsPlusNormal"/>
              <w:ind w:firstLine="80"/>
              <w:rPr>
                <w:sz w:val="18"/>
                <w:szCs w:val="18"/>
                <w:lang w:eastAsia="en-US"/>
              </w:rPr>
            </w:pPr>
          </w:p>
        </w:tc>
      </w:tr>
      <w:tr w:rsidR="0089426C" w:rsidRPr="0089426C" w:rsidTr="0089426C">
        <w:tc>
          <w:tcPr>
            <w:tcW w:w="630" w:type="dxa"/>
            <w:vMerge/>
          </w:tcPr>
          <w:p w:rsidR="0089426C" w:rsidRPr="0089426C" w:rsidRDefault="0089426C" w:rsidP="0089426C">
            <w:pP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2</w:t>
            </w:r>
          </w:p>
        </w:tc>
        <w:tc>
          <w:tcPr>
            <w:tcW w:w="1559" w:type="dxa"/>
          </w:tcPr>
          <w:p w:rsidR="0089426C" w:rsidRPr="0089426C" w:rsidRDefault="0089426C" w:rsidP="0089426C">
            <w:pPr>
              <w:jc w:val="center"/>
              <w:rPr>
                <w:sz w:val="18"/>
                <w:szCs w:val="18"/>
              </w:rPr>
            </w:pPr>
            <w:r w:rsidRPr="0089426C">
              <w:rPr>
                <w:sz w:val="18"/>
                <w:szCs w:val="18"/>
              </w:rPr>
              <w:t>3,248</w:t>
            </w:r>
          </w:p>
        </w:tc>
        <w:tc>
          <w:tcPr>
            <w:tcW w:w="1418" w:type="dxa"/>
          </w:tcPr>
          <w:p w:rsidR="0089426C" w:rsidRPr="0089426C" w:rsidRDefault="0089426C" w:rsidP="0089426C">
            <w:pPr>
              <w:rPr>
                <w:sz w:val="18"/>
                <w:szCs w:val="18"/>
              </w:rPr>
            </w:pPr>
          </w:p>
        </w:tc>
        <w:tc>
          <w:tcPr>
            <w:tcW w:w="1134" w:type="dxa"/>
          </w:tcPr>
          <w:p w:rsidR="0089426C" w:rsidRPr="0089426C" w:rsidRDefault="0089426C" w:rsidP="0089426C">
            <w:pPr>
              <w:pStyle w:val="ConsPlusNormal"/>
              <w:ind w:firstLine="80"/>
              <w:rPr>
                <w:sz w:val="18"/>
                <w:szCs w:val="18"/>
                <w:lang w:eastAsia="en-US"/>
              </w:rPr>
            </w:pPr>
          </w:p>
        </w:tc>
      </w:tr>
      <w:tr w:rsidR="0089426C" w:rsidRPr="0089426C" w:rsidTr="0089426C">
        <w:tc>
          <w:tcPr>
            <w:tcW w:w="630" w:type="dxa"/>
            <w:vMerge w:val="restart"/>
            <w:vAlign w:val="center"/>
          </w:tcPr>
          <w:p w:rsidR="0089426C" w:rsidRPr="0089426C" w:rsidRDefault="0089426C" w:rsidP="0089426C">
            <w:pPr>
              <w:jc w:val="center"/>
              <w:rPr>
                <w:sz w:val="18"/>
                <w:szCs w:val="18"/>
              </w:rPr>
            </w:pPr>
            <w:r w:rsidRPr="0089426C">
              <w:rPr>
                <w:sz w:val="18"/>
                <w:szCs w:val="18"/>
              </w:rPr>
              <w:t>3.</w:t>
            </w:r>
          </w:p>
        </w:tc>
        <w:tc>
          <w:tcPr>
            <w:tcW w:w="3119" w:type="dxa"/>
            <w:vMerge w:val="restart"/>
          </w:tcPr>
          <w:p w:rsidR="0089426C" w:rsidRPr="0089426C" w:rsidRDefault="0089426C" w:rsidP="0089426C">
            <w:pPr>
              <w:jc w:val="both"/>
              <w:rPr>
                <w:sz w:val="18"/>
                <w:szCs w:val="18"/>
              </w:rPr>
            </w:pPr>
            <w:r w:rsidRPr="0089426C">
              <w:rPr>
                <w:sz w:val="18"/>
                <w:szCs w:val="18"/>
              </w:rPr>
              <w:t>В жилых домах и многоквартирных домах с водопроводом, без ванн, с канализацией (ХВС без ванн, с мойкой кухонной, раковиной, канализацией)</w:t>
            </w:r>
          </w:p>
        </w:tc>
        <w:tc>
          <w:tcPr>
            <w:tcW w:w="1559" w:type="dxa"/>
          </w:tcPr>
          <w:p w:rsidR="0089426C" w:rsidRPr="0089426C" w:rsidRDefault="0089426C" w:rsidP="0089426C">
            <w:pPr>
              <w:jc w:val="center"/>
              <w:rPr>
                <w:sz w:val="18"/>
                <w:szCs w:val="18"/>
              </w:rPr>
            </w:pPr>
            <w:r w:rsidRPr="0089426C">
              <w:rPr>
                <w:sz w:val="18"/>
                <w:szCs w:val="18"/>
              </w:rPr>
              <w:t>1</w:t>
            </w:r>
          </w:p>
        </w:tc>
        <w:tc>
          <w:tcPr>
            <w:tcW w:w="1559" w:type="dxa"/>
          </w:tcPr>
          <w:p w:rsidR="0089426C" w:rsidRPr="0089426C" w:rsidRDefault="0089426C" w:rsidP="0089426C">
            <w:pPr>
              <w:jc w:val="center"/>
              <w:rPr>
                <w:sz w:val="18"/>
                <w:szCs w:val="18"/>
              </w:rPr>
            </w:pPr>
            <w:r w:rsidRPr="0089426C">
              <w:rPr>
                <w:sz w:val="18"/>
                <w:szCs w:val="18"/>
              </w:rPr>
              <w:t>4,029</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4,029</w:t>
            </w:r>
          </w:p>
        </w:tc>
      </w:tr>
      <w:tr w:rsidR="0089426C" w:rsidRPr="0089426C" w:rsidTr="0089426C">
        <w:tc>
          <w:tcPr>
            <w:tcW w:w="630" w:type="dxa"/>
            <w:vMerge/>
            <w:vAlign w:val="center"/>
          </w:tcPr>
          <w:p w:rsidR="0089426C" w:rsidRPr="0089426C" w:rsidRDefault="0089426C" w:rsidP="0089426C">
            <w:pPr>
              <w:jc w:val="center"/>
              <w:rPr>
                <w:sz w:val="18"/>
                <w:szCs w:val="18"/>
              </w:rPr>
            </w:pPr>
          </w:p>
        </w:tc>
        <w:tc>
          <w:tcPr>
            <w:tcW w:w="3119" w:type="dxa"/>
            <w:vMerge/>
            <w:vAlign w:val="center"/>
          </w:tcPr>
          <w:p w:rsidR="0089426C" w:rsidRPr="0089426C" w:rsidRDefault="0089426C" w:rsidP="0089426C">
            <w:pPr>
              <w:jc w:val="both"/>
              <w:rPr>
                <w:sz w:val="18"/>
                <w:szCs w:val="18"/>
              </w:rPr>
            </w:pPr>
          </w:p>
        </w:tc>
        <w:tc>
          <w:tcPr>
            <w:tcW w:w="1559" w:type="dxa"/>
          </w:tcPr>
          <w:p w:rsidR="0089426C" w:rsidRPr="0089426C" w:rsidRDefault="0089426C" w:rsidP="0089426C">
            <w:pPr>
              <w:jc w:val="center"/>
              <w:rPr>
                <w:sz w:val="18"/>
                <w:szCs w:val="18"/>
              </w:rPr>
            </w:pPr>
            <w:r w:rsidRPr="0089426C">
              <w:rPr>
                <w:sz w:val="18"/>
                <w:szCs w:val="18"/>
              </w:rPr>
              <w:t>2</w:t>
            </w:r>
          </w:p>
        </w:tc>
        <w:tc>
          <w:tcPr>
            <w:tcW w:w="1559" w:type="dxa"/>
          </w:tcPr>
          <w:p w:rsidR="0089426C" w:rsidRPr="0089426C" w:rsidRDefault="0089426C" w:rsidP="0089426C">
            <w:pPr>
              <w:jc w:val="center"/>
              <w:rPr>
                <w:sz w:val="18"/>
                <w:szCs w:val="18"/>
              </w:rPr>
            </w:pPr>
            <w:r w:rsidRPr="0089426C">
              <w:rPr>
                <w:sz w:val="18"/>
                <w:szCs w:val="18"/>
              </w:rPr>
              <w:t>4,029</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4,029</w:t>
            </w:r>
          </w:p>
        </w:tc>
      </w:tr>
      <w:tr w:rsidR="0089426C" w:rsidRPr="0089426C" w:rsidTr="0089426C">
        <w:tc>
          <w:tcPr>
            <w:tcW w:w="630" w:type="dxa"/>
            <w:vMerge/>
            <w:vAlign w:val="center"/>
          </w:tcPr>
          <w:p w:rsidR="0089426C" w:rsidRPr="0089426C" w:rsidRDefault="0089426C" w:rsidP="0089426C">
            <w:pPr>
              <w:jc w:val="center"/>
              <w:rPr>
                <w:sz w:val="18"/>
                <w:szCs w:val="18"/>
              </w:rPr>
            </w:pPr>
          </w:p>
        </w:tc>
        <w:tc>
          <w:tcPr>
            <w:tcW w:w="3119" w:type="dxa"/>
            <w:vMerge/>
            <w:vAlign w:val="center"/>
          </w:tcPr>
          <w:p w:rsidR="0089426C" w:rsidRPr="0089426C" w:rsidRDefault="0089426C" w:rsidP="0089426C">
            <w:pPr>
              <w:jc w:val="both"/>
              <w:rPr>
                <w:sz w:val="18"/>
                <w:szCs w:val="18"/>
              </w:rPr>
            </w:pPr>
          </w:p>
        </w:tc>
        <w:tc>
          <w:tcPr>
            <w:tcW w:w="1559" w:type="dxa"/>
          </w:tcPr>
          <w:p w:rsidR="0089426C" w:rsidRPr="0089426C" w:rsidRDefault="0089426C" w:rsidP="0089426C">
            <w:pPr>
              <w:jc w:val="center"/>
              <w:rPr>
                <w:sz w:val="18"/>
                <w:szCs w:val="18"/>
              </w:rPr>
            </w:pPr>
            <w:r w:rsidRPr="0089426C">
              <w:rPr>
                <w:sz w:val="18"/>
                <w:szCs w:val="18"/>
              </w:rPr>
              <w:t>3</w:t>
            </w:r>
          </w:p>
        </w:tc>
        <w:tc>
          <w:tcPr>
            <w:tcW w:w="1559" w:type="dxa"/>
          </w:tcPr>
          <w:p w:rsidR="0089426C" w:rsidRPr="0089426C" w:rsidRDefault="0089426C" w:rsidP="0089426C">
            <w:pPr>
              <w:jc w:val="center"/>
              <w:rPr>
                <w:sz w:val="18"/>
                <w:szCs w:val="18"/>
              </w:rPr>
            </w:pPr>
            <w:r w:rsidRPr="0089426C">
              <w:rPr>
                <w:sz w:val="18"/>
                <w:szCs w:val="18"/>
              </w:rPr>
              <w:t>4,029</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4,029</w:t>
            </w:r>
          </w:p>
        </w:tc>
      </w:tr>
      <w:tr w:rsidR="0089426C" w:rsidRPr="0089426C" w:rsidTr="0089426C">
        <w:tc>
          <w:tcPr>
            <w:tcW w:w="630" w:type="dxa"/>
            <w:vMerge/>
            <w:vAlign w:val="center"/>
          </w:tcPr>
          <w:p w:rsidR="0089426C" w:rsidRPr="0089426C" w:rsidRDefault="0089426C" w:rsidP="0089426C">
            <w:pPr>
              <w:jc w:val="center"/>
              <w:rPr>
                <w:sz w:val="18"/>
                <w:szCs w:val="18"/>
              </w:rPr>
            </w:pPr>
          </w:p>
        </w:tc>
        <w:tc>
          <w:tcPr>
            <w:tcW w:w="3119" w:type="dxa"/>
            <w:vMerge/>
            <w:vAlign w:val="center"/>
          </w:tcPr>
          <w:p w:rsidR="0089426C" w:rsidRPr="0089426C" w:rsidRDefault="0089426C" w:rsidP="0089426C">
            <w:pPr>
              <w:jc w:val="both"/>
              <w:rPr>
                <w:sz w:val="18"/>
                <w:szCs w:val="18"/>
              </w:rPr>
            </w:pPr>
          </w:p>
        </w:tc>
        <w:tc>
          <w:tcPr>
            <w:tcW w:w="1559" w:type="dxa"/>
          </w:tcPr>
          <w:p w:rsidR="0089426C" w:rsidRPr="0089426C" w:rsidRDefault="0089426C" w:rsidP="0089426C">
            <w:pPr>
              <w:jc w:val="center"/>
              <w:rPr>
                <w:sz w:val="18"/>
                <w:szCs w:val="18"/>
              </w:rPr>
            </w:pPr>
            <w:r w:rsidRPr="0089426C">
              <w:rPr>
                <w:sz w:val="18"/>
                <w:szCs w:val="18"/>
              </w:rPr>
              <w:t>4</w:t>
            </w:r>
          </w:p>
        </w:tc>
        <w:tc>
          <w:tcPr>
            <w:tcW w:w="1559" w:type="dxa"/>
          </w:tcPr>
          <w:p w:rsidR="0089426C" w:rsidRPr="0089426C" w:rsidRDefault="0089426C" w:rsidP="0089426C">
            <w:pPr>
              <w:jc w:val="center"/>
              <w:rPr>
                <w:sz w:val="18"/>
                <w:szCs w:val="18"/>
              </w:rPr>
            </w:pPr>
            <w:r w:rsidRPr="0089426C">
              <w:rPr>
                <w:sz w:val="18"/>
                <w:szCs w:val="18"/>
              </w:rPr>
              <w:t>4,029</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4,029</w:t>
            </w:r>
          </w:p>
        </w:tc>
      </w:tr>
      <w:tr w:rsidR="0089426C" w:rsidRPr="0089426C" w:rsidTr="0089426C">
        <w:tc>
          <w:tcPr>
            <w:tcW w:w="630" w:type="dxa"/>
            <w:vMerge w:val="restart"/>
            <w:vAlign w:val="center"/>
          </w:tcPr>
          <w:p w:rsidR="0089426C" w:rsidRPr="0089426C" w:rsidRDefault="0089426C" w:rsidP="0089426C">
            <w:pPr>
              <w:jc w:val="center"/>
              <w:rPr>
                <w:sz w:val="18"/>
                <w:szCs w:val="18"/>
              </w:rPr>
            </w:pPr>
            <w:r w:rsidRPr="0089426C">
              <w:rPr>
                <w:sz w:val="18"/>
                <w:szCs w:val="18"/>
              </w:rPr>
              <w:t>4.</w:t>
            </w:r>
          </w:p>
        </w:tc>
        <w:tc>
          <w:tcPr>
            <w:tcW w:w="3119" w:type="dxa"/>
            <w:vMerge w:val="restart"/>
          </w:tcPr>
          <w:p w:rsidR="0089426C" w:rsidRPr="0089426C" w:rsidRDefault="0089426C" w:rsidP="0089426C">
            <w:pPr>
              <w:jc w:val="both"/>
              <w:rPr>
                <w:sz w:val="18"/>
                <w:szCs w:val="18"/>
              </w:rPr>
            </w:pPr>
            <w:r w:rsidRPr="0089426C">
              <w:rPr>
                <w:sz w:val="18"/>
                <w:szCs w:val="18"/>
              </w:rPr>
              <w:t xml:space="preserve">В жилых домах и многоквартирных домах с водопроводом, без ванн, с канализацией, с </w:t>
            </w:r>
            <w:proofErr w:type="spellStart"/>
            <w:r w:rsidRPr="0089426C">
              <w:rPr>
                <w:sz w:val="18"/>
                <w:szCs w:val="18"/>
              </w:rPr>
              <w:t>водонагревом</w:t>
            </w:r>
            <w:proofErr w:type="spellEnd"/>
            <w:r w:rsidRPr="0089426C">
              <w:rPr>
                <w:sz w:val="18"/>
                <w:szCs w:val="18"/>
              </w:rPr>
              <w:t xml:space="preserve"> различного типа (ХВС без ванн, с мойкой кухонной, раковиной, канализацией, с </w:t>
            </w:r>
            <w:proofErr w:type="spellStart"/>
            <w:r w:rsidRPr="0089426C">
              <w:rPr>
                <w:sz w:val="18"/>
                <w:szCs w:val="18"/>
              </w:rPr>
              <w:t>водонагревом</w:t>
            </w:r>
            <w:proofErr w:type="spellEnd"/>
            <w:r w:rsidRPr="0089426C">
              <w:rPr>
                <w:sz w:val="18"/>
                <w:szCs w:val="18"/>
              </w:rPr>
              <w:t xml:space="preserve"> </w:t>
            </w:r>
            <w:r w:rsidRPr="0089426C">
              <w:rPr>
                <w:sz w:val="18"/>
                <w:szCs w:val="18"/>
              </w:rPr>
              <w:lastRenderedPageBreak/>
              <w:t>различного типа)</w:t>
            </w:r>
          </w:p>
        </w:tc>
        <w:tc>
          <w:tcPr>
            <w:tcW w:w="1559" w:type="dxa"/>
          </w:tcPr>
          <w:p w:rsidR="0089426C" w:rsidRPr="0089426C" w:rsidRDefault="0089426C" w:rsidP="0089426C">
            <w:pPr>
              <w:jc w:val="center"/>
              <w:rPr>
                <w:sz w:val="18"/>
                <w:szCs w:val="18"/>
              </w:rPr>
            </w:pPr>
            <w:r w:rsidRPr="0089426C">
              <w:rPr>
                <w:sz w:val="18"/>
                <w:szCs w:val="18"/>
              </w:rPr>
              <w:lastRenderedPageBreak/>
              <w:t>1</w:t>
            </w:r>
          </w:p>
        </w:tc>
        <w:tc>
          <w:tcPr>
            <w:tcW w:w="1559" w:type="dxa"/>
          </w:tcPr>
          <w:p w:rsidR="0089426C" w:rsidRPr="0089426C" w:rsidRDefault="0089426C" w:rsidP="0089426C">
            <w:pPr>
              <w:jc w:val="center"/>
              <w:rPr>
                <w:sz w:val="18"/>
                <w:szCs w:val="18"/>
              </w:rPr>
            </w:pPr>
            <w:r w:rsidRPr="0089426C">
              <w:rPr>
                <w:sz w:val="18"/>
                <w:szCs w:val="18"/>
              </w:rPr>
              <w:t>4,029</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4,029</w:t>
            </w:r>
          </w:p>
        </w:tc>
      </w:tr>
      <w:tr w:rsidR="0089426C" w:rsidRPr="0089426C" w:rsidTr="0089426C">
        <w:tc>
          <w:tcPr>
            <w:tcW w:w="630" w:type="dxa"/>
            <w:vMerge/>
            <w:vAlign w:val="center"/>
          </w:tcPr>
          <w:p w:rsidR="0089426C" w:rsidRPr="0089426C" w:rsidRDefault="0089426C" w:rsidP="0089426C">
            <w:pPr>
              <w:jc w:val="cente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2</w:t>
            </w:r>
          </w:p>
        </w:tc>
        <w:tc>
          <w:tcPr>
            <w:tcW w:w="1559" w:type="dxa"/>
          </w:tcPr>
          <w:p w:rsidR="0089426C" w:rsidRPr="0089426C" w:rsidRDefault="0089426C" w:rsidP="0089426C">
            <w:pPr>
              <w:jc w:val="center"/>
              <w:rPr>
                <w:sz w:val="18"/>
                <w:szCs w:val="18"/>
              </w:rPr>
            </w:pPr>
            <w:r w:rsidRPr="0089426C">
              <w:rPr>
                <w:sz w:val="18"/>
                <w:szCs w:val="18"/>
              </w:rPr>
              <w:t>4,029</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4,029</w:t>
            </w:r>
          </w:p>
        </w:tc>
      </w:tr>
      <w:tr w:rsidR="0089426C" w:rsidRPr="0089426C" w:rsidTr="0089426C">
        <w:tc>
          <w:tcPr>
            <w:tcW w:w="630" w:type="dxa"/>
            <w:vMerge/>
            <w:vAlign w:val="center"/>
          </w:tcPr>
          <w:p w:rsidR="0089426C" w:rsidRPr="0089426C" w:rsidRDefault="0089426C" w:rsidP="0089426C">
            <w:pPr>
              <w:jc w:val="cente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3</w:t>
            </w:r>
          </w:p>
        </w:tc>
        <w:tc>
          <w:tcPr>
            <w:tcW w:w="1559" w:type="dxa"/>
          </w:tcPr>
          <w:p w:rsidR="0089426C" w:rsidRPr="0089426C" w:rsidRDefault="0089426C" w:rsidP="0089426C">
            <w:pPr>
              <w:jc w:val="center"/>
              <w:rPr>
                <w:sz w:val="18"/>
                <w:szCs w:val="18"/>
              </w:rPr>
            </w:pPr>
            <w:r w:rsidRPr="0089426C">
              <w:rPr>
                <w:sz w:val="18"/>
                <w:szCs w:val="18"/>
              </w:rPr>
              <w:t>4,029</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4,029</w:t>
            </w:r>
          </w:p>
        </w:tc>
      </w:tr>
      <w:tr w:rsidR="0089426C" w:rsidRPr="0089426C" w:rsidTr="0089426C">
        <w:tc>
          <w:tcPr>
            <w:tcW w:w="630" w:type="dxa"/>
            <w:vMerge/>
            <w:vAlign w:val="center"/>
          </w:tcPr>
          <w:p w:rsidR="0089426C" w:rsidRPr="0089426C" w:rsidRDefault="0089426C" w:rsidP="0089426C">
            <w:pPr>
              <w:jc w:val="cente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4</w:t>
            </w:r>
          </w:p>
        </w:tc>
        <w:tc>
          <w:tcPr>
            <w:tcW w:w="1559" w:type="dxa"/>
          </w:tcPr>
          <w:p w:rsidR="0089426C" w:rsidRPr="0089426C" w:rsidRDefault="0089426C" w:rsidP="0089426C">
            <w:pPr>
              <w:jc w:val="center"/>
              <w:rPr>
                <w:sz w:val="18"/>
                <w:szCs w:val="18"/>
              </w:rPr>
            </w:pPr>
            <w:r w:rsidRPr="0089426C">
              <w:rPr>
                <w:sz w:val="18"/>
                <w:szCs w:val="18"/>
              </w:rPr>
              <w:t>4,029</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4,029</w:t>
            </w:r>
          </w:p>
        </w:tc>
      </w:tr>
      <w:tr w:rsidR="0089426C" w:rsidRPr="0089426C" w:rsidTr="0089426C">
        <w:tc>
          <w:tcPr>
            <w:tcW w:w="630" w:type="dxa"/>
            <w:vMerge/>
            <w:vAlign w:val="center"/>
          </w:tcPr>
          <w:p w:rsidR="0089426C" w:rsidRPr="0089426C" w:rsidRDefault="0089426C" w:rsidP="0089426C">
            <w:pPr>
              <w:jc w:val="cente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5</w:t>
            </w:r>
          </w:p>
        </w:tc>
        <w:tc>
          <w:tcPr>
            <w:tcW w:w="1559" w:type="dxa"/>
          </w:tcPr>
          <w:p w:rsidR="0089426C" w:rsidRPr="0089426C" w:rsidRDefault="0089426C" w:rsidP="0089426C">
            <w:pPr>
              <w:jc w:val="center"/>
              <w:rPr>
                <w:sz w:val="18"/>
                <w:szCs w:val="18"/>
              </w:rPr>
            </w:pPr>
            <w:r w:rsidRPr="0089426C">
              <w:rPr>
                <w:sz w:val="18"/>
                <w:szCs w:val="18"/>
              </w:rPr>
              <w:t>4,029</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4,029</w:t>
            </w:r>
          </w:p>
        </w:tc>
      </w:tr>
      <w:tr w:rsidR="0089426C" w:rsidRPr="0089426C" w:rsidTr="0089426C">
        <w:tc>
          <w:tcPr>
            <w:tcW w:w="630" w:type="dxa"/>
            <w:vMerge w:val="restart"/>
            <w:vAlign w:val="center"/>
          </w:tcPr>
          <w:p w:rsidR="0089426C" w:rsidRPr="0089426C" w:rsidRDefault="0089426C" w:rsidP="0089426C">
            <w:pPr>
              <w:jc w:val="center"/>
              <w:rPr>
                <w:sz w:val="18"/>
                <w:szCs w:val="18"/>
              </w:rPr>
            </w:pPr>
            <w:r w:rsidRPr="0089426C">
              <w:rPr>
                <w:sz w:val="18"/>
                <w:szCs w:val="18"/>
              </w:rPr>
              <w:lastRenderedPageBreak/>
              <w:t>5.</w:t>
            </w:r>
          </w:p>
        </w:tc>
        <w:tc>
          <w:tcPr>
            <w:tcW w:w="3119" w:type="dxa"/>
            <w:vMerge w:val="restart"/>
          </w:tcPr>
          <w:p w:rsidR="0089426C" w:rsidRPr="0089426C" w:rsidRDefault="0089426C" w:rsidP="0089426C">
            <w:pPr>
              <w:jc w:val="both"/>
              <w:rPr>
                <w:sz w:val="18"/>
                <w:szCs w:val="18"/>
              </w:rPr>
            </w:pPr>
            <w:r w:rsidRPr="0089426C">
              <w:rPr>
                <w:sz w:val="18"/>
                <w:szCs w:val="18"/>
              </w:rPr>
              <w:t xml:space="preserve">В жилых домах и многоквартирных домах с водопроводом, при наличии ванн, с канализацией, с </w:t>
            </w:r>
            <w:proofErr w:type="spellStart"/>
            <w:r w:rsidRPr="0089426C">
              <w:rPr>
                <w:sz w:val="18"/>
                <w:szCs w:val="18"/>
              </w:rPr>
              <w:t>водонагревом</w:t>
            </w:r>
            <w:proofErr w:type="spellEnd"/>
            <w:r w:rsidRPr="0089426C">
              <w:rPr>
                <w:sz w:val="18"/>
                <w:szCs w:val="18"/>
              </w:rPr>
              <w:t xml:space="preserve"> различного типа (ХВС с ванной, мойкой кухонной, раковиной, канализацией, с </w:t>
            </w:r>
            <w:proofErr w:type="spellStart"/>
            <w:r w:rsidRPr="0089426C">
              <w:rPr>
                <w:sz w:val="18"/>
                <w:szCs w:val="18"/>
              </w:rPr>
              <w:t>водонагревом</w:t>
            </w:r>
            <w:proofErr w:type="spellEnd"/>
            <w:r w:rsidRPr="0089426C">
              <w:rPr>
                <w:sz w:val="18"/>
                <w:szCs w:val="18"/>
              </w:rPr>
              <w:t xml:space="preserve"> различного типа)</w:t>
            </w:r>
          </w:p>
        </w:tc>
        <w:tc>
          <w:tcPr>
            <w:tcW w:w="1559" w:type="dxa"/>
          </w:tcPr>
          <w:p w:rsidR="0089426C" w:rsidRPr="0089426C" w:rsidRDefault="0089426C" w:rsidP="0089426C">
            <w:pPr>
              <w:jc w:val="center"/>
              <w:rPr>
                <w:sz w:val="18"/>
                <w:szCs w:val="18"/>
              </w:rPr>
            </w:pPr>
            <w:r w:rsidRPr="0089426C">
              <w:rPr>
                <w:sz w:val="18"/>
                <w:szCs w:val="18"/>
              </w:rPr>
              <w:t>1</w:t>
            </w:r>
          </w:p>
        </w:tc>
        <w:tc>
          <w:tcPr>
            <w:tcW w:w="1559" w:type="dxa"/>
          </w:tcPr>
          <w:p w:rsidR="0089426C" w:rsidRPr="0089426C" w:rsidRDefault="0089426C" w:rsidP="0089426C">
            <w:pPr>
              <w:jc w:val="center"/>
              <w:rPr>
                <w:sz w:val="18"/>
                <w:szCs w:val="18"/>
              </w:rPr>
            </w:pPr>
            <w:r w:rsidRPr="0089426C">
              <w:rPr>
                <w:sz w:val="18"/>
                <w:szCs w:val="18"/>
              </w:rPr>
              <w:t>7,363</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7,363</w:t>
            </w:r>
          </w:p>
        </w:tc>
      </w:tr>
      <w:tr w:rsidR="0089426C" w:rsidRPr="0089426C" w:rsidTr="0089426C">
        <w:tc>
          <w:tcPr>
            <w:tcW w:w="630" w:type="dxa"/>
            <w:vMerge/>
          </w:tcPr>
          <w:p w:rsidR="0089426C" w:rsidRPr="0089426C" w:rsidRDefault="0089426C" w:rsidP="0089426C">
            <w:pP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2</w:t>
            </w:r>
          </w:p>
        </w:tc>
        <w:tc>
          <w:tcPr>
            <w:tcW w:w="1559" w:type="dxa"/>
          </w:tcPr>
          <w:p w:rsidR="0089426C" w:rsidRPr="0089426C" w:rsidRDefault="0089426C" w:rsidP="0089426C">
            <w:pPr>
              <w:jc w:val="center"/>
              <w:rPr>
                <w:sz w:val="18"/>
                <w:szCs w:val="18"/>
              </w:rPr>
            </w:pPr>
            <w:r w:rsidRPr="0089426C">
              <w:rPr>
                <w:sz w:val="18"/>
                <w:szCs w:val="18"/>
              </w:rPr>
              <w:t>7,363</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7,363</w:t>
            </w:r>
          </w:p>
        </w:tc>
      </w:tr>
      <w:tr w:rsidR="0089426C" w:rsidRPr="0089426C" w:rsidTr="0089426C">
        <w:tc>
          <w:tcPr>
            <w:tcW w:w="630" w:type="dxa"/>
            <w:vMerge/>
          </w:tcPr>
          <w:p w:rsidR="0089426C" w:rsidRPr="0089426C" w:rsidRDefault="0089426C" w:rsidP="0089426C">
            <w:pP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3</w:t>
            </w:r>
          </w:p>
        </w:tc>
        <w:tc>
          <w:tcPr>
            <w:tcW w:w="1559" w:type="dxa"/>
          </w:tcPr>
          <w:p w:rsidR="0089426C" w:rsidRPr="0089426C" w:rsidRDefault="0089426C" w:rsidP="0089426C">
            <w:pPr>
              <w:jc w:val="center"/>
              <w:rPr>
                <w:sz w:val="18"/>
                <w:szCs w:val="18"/>
              </w:rPr>
            </w:pPr>
            <w:r w:rsidRPr="0089426C">
              <w:rPr>
                <w:sz w:val="18"/>
                <w:szCs w:val="18"/>
              </w:rPr>
              <w:t>7,363</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7,363</w:t>
            </w:r>
          </w:p>
        </w:tc>
      </w:tr>
      <w:tr w:rsidR="0089426C" w:rsidRPr="0089426C" w:rsidTr="0089426C">
        <w:tc>
          <w:tcPr>
            <w:tcW w:w="630" w:type="dxa"/>
            <w:vMerge/>
          </w:tcPr>
          <w:p w:rsidR="0089426C" w:rsidRPr="0089426C" w:rsidRDefault="0089426C" w:rsidP="0089426C">
            <w:pP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4</w:t>
            </w:r>
          </w:p>
        </w:tc>
        <w:tc>
          <w:tcPr>
            <w:tcW w:w="1559" w:type="dxa"/>
          </w:tcPr>
          <w:p w:rsidR="0089426C" w:rsidRPr="0089426C" w:rsidRDefault="0089426C" w:rsidP="0089426C">
            <w:pPr>
              <w:jc w:val="center"/>
              <w:rPr>
                <w:sz w:val="18"/>
                <w:szCs w:val="18"/>
              </w:rPr>
            </w:pPr>
            <w:r w:rsidRPr="0089426C">
              <w:rPr>
                <w:sz w:val="18"/>
                <w:szCs w:val="18"/>
              </w:rPr>
              <w:t>7,363</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7,363</w:t>
            </w:r>
          </w:p>
        </w:tc>
      </w:tr>
      <w:tr w:rsidR="0089426C" w:rsidRPr="0089426C" w:rsidTr="0089426C">
        <w:tc>
          <w:tcPr>
            <w:tcW w:w="630" w:type="dxa"/>
            <w:vMerge/>
          </w:tcPr>
          <w:p w:rsidR="0089426C" w:rsidRPr="0089426C" w:rsidRDefault="0089426C" w:rsidP="0089426C">
            <w:pP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5</w:t>
            </w:r>
          </w:p>
        </w:tc>
        <w:tc>
          <w:tcPr>
            <w:tcW w:w="1559" w:type="dxa"/>
          </w:tcPr>
          <w:p w:rsidR="0089426C" w:rsidRPr="0089426C" w:rsidRDefault="0089426C" w:rsidP="0089426C">
            <w:pPr>
              <w:jc w:val="center"/>
              <w:rPr>
                <w:sz w:val="18"/>
                <w:szCs w:val="18"/>
              </w:rPr>
            </w:pPr>
            <w:r w:rsidRPr="0089426C">
              <w:rPr>
                <w:sz w:val="18"/>
                <w:szCs w:val="18"/>
              </w:rPr>
              <w:t>7,363</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7,363</w:t>
            </w:r>
          </w:p>
        </w:tc>
      </w:tr>
      <w:tr w:rsidR="0089426C" w:rsidRPr="0089426C" w:rsidTr="0089426C">
        <w:tc>
          <w:tcPr>
            <w:tcW w:w="630" w:type="dxa"/>
            <w:vMerge/>
          </w:tcPr>
          <w:p w:rsidR="0089426C" w:rsidRPr="0089426C" w:rsidRDefault="0089426C" w:rsidP="0089426C">
            <w:pP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6</w:t>
            </w:r>
          </w:p>
        </w:tc>
        <w:tc>
          <w:tcPr>
            <w:tcW w:w="1559" w:type="dxa"/>
          </w:tcPr>
          <w:p w:rsidR="0089426C" w:rsidRPr="0089426C" w:rsidRDefault="0089426C" w:rsidP="0089426C">
            <w:pPr>
              <w:jc w:val="center"/>
              <w:rPr>
                <w:sz w:val="18"/>
                <w:szCs w:val="18"/>
              </w:rPr>
            </w:pPr>
            <w:r w:rsidRPr="0089426C">
              <w:rPr>
                <w:sz w:val="18"/>
                <w:szCs w:val="18"/>
              </w:rPr>
              <w:t>7,363</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7,363</w:t>
            </w:r>
          </w:p>
        </w:tc>
      </w:tr>
      <w:tr w:rsidR="0089426C" w:rsidRPr="0089426C" w:rsidTr="0089426C">
        <w:tc>
          <w:tcPr>
            <w:tcW w:w="630" w:type="dxa"/>
            <w:vMerge/>
          </w:tcPr>
          <w:p w:rsidR="0089426C" w:rsidRPr="0089426C" w:rsidRDefault="0089426C" w:rsidP="0089426C">
            <w:pP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7</w:t>
            </w:r>
          </w:p>
        </w:tc>
        <w:tc>
          <w:tcPr>
            <w:tcW w:w="1559" w:type="dxa"/>
          </w:tcPr>
          <w:p w:rsidR="0089426C" w:rsidRPr="0089426C" w:rsidRDefault="0089426C" w:rsidP="0089426C">
            <w:pPr>
              <w:jc w:val="center"/>
              <w:rPr>
                <w:sz w:val="18"/>
                <w:szCs w:val="18"/>
              </w:rPr>
            </w:pPr>
            <w:r w:rsidRPr="0089426C">
              <w:rPr>
                <w:sz w:val="18"/>
                <w:szCs w:val="18"/>
              </w:rPr>
              <w:t>7,363</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7,363</w:t>
            </w:r>
          </w:p>
        </w:tc>
      </w:tr>
      <w:tr w:rsidR="0089426C" w:rsidRPr="0089426C" w:rsidTr="0089426C">
        <w:tc>
          <w:tcPr>
            <w:tcW w:w="630" w:type="dxa"/>
            <w:vMerge/>
          </w:tcPr>
          <w:p w:rsidR="0089426C" w:rsidRPr="0089426C" w:rsidRDefault="0089426C" w:rsidP="0089426C">
            <w:pP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8</w:t>
            </w:r>
          </w:p>
        </w:tc>
        <w:tc>
          <w:tcPr>
            <w:tcW w:w="1559" w:type="dxa"/>
          </w:tcPr>
          <w:p w:rsidR="0089426C" w:rsidRPr="0089426C" w:rsidRDefault="0089426C" w:rsidP="0089426C">
            <w:pPr>
              <w:jc w:val="center"/>
              <w:rPr>
                <w:sz w:val="18"/>
                <w:szCs w:val="18"/>
              </w:rPr>
            </w:pPr>
            <w:r w:rsidRPr="0089426C">
              <w:rPr>
                <w:sz w:val="18"/>
                <w:szCs w:val="18"/>
              </w:rPr>
              <w:t>7,363</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7,363</w:t>
            </w:r>
          </w:p>
        </w:tc>
      </w:tr>
      <w:tr w:rsidR="0089426C" w:rsidRPr="0089426C" w:rsidTr="0089426C">
        <w:tc>
          <w:tcPr>
            <w:tcW w:w="630" w:type="dxa"/>
            <w:vMerge/>
          </w:tcPr>
          <w:p w:rsidR="0089426C" w:rsidRPr="0089426C" w:rsidRDefault="0089426C" w:rsidP="0089426C">
            <w:pP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9</w:t>
            </w:r>
          </w:p>
        </w:tc>
        <w:tc>
          <w:tcPr>
            <w:tcW w:w="1559" w:type="dxa"/>
          </w:tcPr>
          <w:p w:rsidR="0089426C" w:rsidRPr="0089426C" w:rsidRDefault="0089426C" w:rsidP="0089426C">
            <w:pPr>
              <w:jc w:val="center"/>
              <w:rPr>
                <w:sz w:val="18"/>
                <w:szCs w:val="18"/>
              </w:rPr>
            </w:pPr>
            <w:r w:rsidRPr="0089426C">
              <w:rPr>
                <w:sz w:val="18"/>
                <w:szCs w:val="18"/>
              </w:rPr>
              <w:t>7,363</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7,363</w:t>
            </w:r>
          </w:p>
        </w:tc>
      </w:tr>
      <w:tr w:rsidR="0089426C" w:rsidRPr="0089426C" w:rsidTr="0089426C">
        <w:tc>
          <w:tcPr>
            <w:tcW w:w="630" w:type="dxa"/>
            <w:vMerge/>
          </w:tcPr>
          <w:p w:rsidR="0089426C" w:rsidRPr="0089426C" w:rsidRDefault="0089426C" w:rsidP="0089426C">
            <w:pP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10</w:t>
            </w:r>
          </w:p>
        </w:tc>
        <w:tc>
          <w:tcPr>
            <w:tcW w:w="1559" w:type="dxa"/>
          </w:tcPr>
          <w:p w:rsidR="0089426C" w:rsidRPr="0089426C" w:rsidRDefault="0089426C" w:rsidP="0089426C">
            <w:pPr>
              <w:jc w:val="center"/>
              <w:rPr>
                <w:sz w:val="18"/>
                <w:szCs w:val="18"/>
              </w:rPr>
            </w:pPr>
            <w:r w:rsidRPr="0089426C">
              <w:rPr>
                <w:sz w:val="18"/>
                <w:szCs w:val="18"/>
              </w:rPr>
              <w:t>7,363</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7,363</w:t>
            </w:r>
          </w:p>
        </w:tc>
      </w:tr>
      <w:tr w:rsidR="0089426C" w:rsidRPr="0089426C" w:rsidTr="0089426C">
        <w:tc>
          <w:tcPr>
            <w:tcW w:w="630" w:type="dxa"/>
            <w:vMerge/>
          </w:tcPr>
          <w:p w:rsidR="0089426C" w:rsidRPr="0089426C" w:rsidRDefault="0089426C" w:rsidP="0089426C">
            <w:pP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11</w:t>
            </w:r>
          </w:p>
        </w:tc>
        <w:tc>
          <w:tcPr>
            <w:tcW w:w="1559" w:type="dxa"/>
          </w:tcPr>
          <w:p w:rsidR="0089426C" w:rsidRPr="0089426C" w:rsidRDefault="0089426C" w:rsidP="0089426C">
            <w:pPr>
              <w:jc w:val="center"/>
              <w:rPr>
                <w:sz w:val="18"/>
                <w:szCs w:val="18"/>
              </w:rPr>
            </w:pPr>
            <w:r w:rsidRPr="0089426C">
              <w:rPr>
                <w:sz w:val="18"/>
                <w:szCs w:val="18"/>
              </w:rPr>
              <w:t>7,363</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7,363</w:t>
            </w:r>
          </w:p>
        </w:tc>
      </w:tr>
      <w:tr w:rsidR="0089426C" w:rsidRPr="0089426C" w:rsidTr="0089426C">
        <w:tc>
          <w:tcPr>
            <w:tcW w:w="630" w:type="dxa"/>
            <w:vMerge/>
          </w:tcPr>
          <w:p w:rsidR="0089426C" w:rsidRPr="0089426C" w:rsidRDefault="0089426C" w:rsidP="0089426C">
            <w:pP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12</w:t>
            </w:r>
          </w:p>
        </w:tc>
        <w:tc>
          <w:tcPr>
            <w:tcW w:w="1559" w:type="dxa"/>
          </w:tcPr>
          <w:p w:rsidR="0089426C" w:rsidRPr="0089426C" w:rsidRDefault="0089426C" w:rsidP="0089426C">
            <w:pPr>
              <w:jc w:val="center"/>
              <w:rPr>
                <w:sz w:val="18"/>
                <w:szCs w:val="18"/>
              </w:rPr>
            </w:pPr>
            <w:r w:rsidRPr="0089426C">
              <w:rPr>
                <w:sz w:val="18"/>
                <w:szCs w:val="18"/>
              </w:rPr>
              <w:t>7,363</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7,363</w:t>
            </w:r>
          </w:p>
        </w:tc>
      </w:tr>
      <w:tr w:rsidR="0089426C" w:rsidRPr="0089426C" w:rsidTr="0089426C">
        <w:tc>
          <w:tcPr>
            <w:tcW w:w="630" w:type="dxa"/>
            <w:vMerge/>
          </w:tcPr>
          <w:p w:rsidR="0089426C" w:rsidRPr="0089426C" w:rsidRDefault="0089426C" w:rsidP="0089426C">
            <w:pP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13</w:t>
            </w:r>
          </w:p>
        </w:tc>
        <w:tc>
          <w:tcPr>
            <w:tcW w:w="1559" w:type="dxa"/>
          </w:tcPr>
          <w:p w:rsidR="0089426C" w:rsidRPr="0089426C" w:rsidRDefault="0089426C" w:rsidP="0089426C">
            <w:pPr>
              <w:jc w:val="center"/>
              <w:rPr>
                <w:sz w:val="18"/>
                <w:szCs w:val="18"/>
              </w:rPr>
            </w:pPr>
            <w:r w:rsidRPr="0089426C">
              <w:rPr>
                <w:sz w:val="18"/>
                <w:szCs w:val="18"/>
              </w:rPr>
              <w:t>7,363</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7,363</w:t>
            </w:r>
          </w:p>
        </w:tc>
      </w:tr>
      <w:tr w:rsidR="0089426C" w:rsidRPr="0089426C" w:rsidTr="0089426C">
        <w:tc>
          <w:tcPr>
            <w:tcW w:w="630" w:type="dxa"/>
            <w:vMerge/>
          </w:tcPr>
          <w:p w:rsidR="0089426C" w:rsidRPr="0089426C" w:rsidRDefault="0089426C" w:rsidP="0089426C">
            <w:pP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14</w:t>
            </w:r>
          </w:p>
        </w:tc>
        <w:tc>
          <w:tcPr>
            <w:tcW w:w="1559" w:type="dxa"/>
          </w:tcPr>
          <w:p w:rsidR="0089426C" w:rsidRPr="0089426C" w:rsidRDefault="0089426C" w:rsidP="0089426C">
            <w:pPr>
              <w:jc w:val="center"/>
              <w:rPr>
                <w:sz w:val="18"/>
                <w:szCs w:val="18"/>
              </w:rPr>
            </w:pPr>
            <w:r w:rsidRPr="0089426C">
              <w:rPr>
                <w:sz w:val="18"/>
                <w:szCs w:val="18"/>
              </w:rPr>
              <w:t>7,363</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7,363</w:t>
            </w:r>
          </w:p>
        </w:tc>
      </w:tr>
      <w:tr w:rsidR="0089426C" w:rsidRPr="0089426C" w:rsidTr="0089426C">
        <w:tc>
          <w:tcPr>
            <w:tcW w:w="630" w:type="dxa"/>
            <w:vMerge/>
          </w:tcPr>
          <w:p w:rsidR="0089426C" w:rsidRPr="0089426C" w:rsidRDefault="0089426C" w:rsidP="0089426C">
            <w:pP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15</w:t>
            </w:r>
          </w:p>
        </w:tc>
        <w:tc>
          <w:tcPr>
            <w:tcW w:w="1559" w:type="dxa"/>
          </w:tcPr>
          <w:p w:rsidR="0089426C" w:rsidRPr="0089426C" w:rsidRDefault="0089426C" w:rsidP="0089426C">
            <w:pPr>
              <w:jc w:val="center"/>
              <w:rPr>
                <w:sz w:val="18"/>
                <w:szCs w:val="18"/>
              </w:rPr>
            </w:pPr>
            <w:r w:rsidRPr="0089426C">
              <w:rPr>
                <w:sz w:val="18"/>
                <w:szCs w:val="18"/>
              </w:rPr>
              <w:t>7,363</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7,363</w:t>
            </w:r>
          </w:p>
        </w:tc>
      </w:tr>
      <w:tr w:rsidR="0089426C" w:rsidRPr="0089426C" w:rsidTr="0089426C">
        <w:tc>
          <w:tcPr>
            <w:tcW w:w="630" w:type="dxa"/>
            <w:vMerge/>
          </w:tcPr>
          <w:p w:rsidR="0089426C" w:rsidRPr="0089426C" w:rsidRDefault="0089426C" w:rsidP="0089426C">
            <w:pP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16</w:t>
            </w:r>
          </w:p>
        </w:tc>
        <w:tc>
          <w:tcPr>
            <w:tcW w:w="1559" w:type="dxa"/>
          </w:tcPr>
          <w:p w:rsidR="0089426C" w:rsidRPr="0089426C" w:rsidRDefault="0089426C" w:rsidP="0089426C">
            <w:pPr>
              <w:jc w:val="center"/>
              <w:rPr>
                <w:sz w:val="18"/>
                <w:szCs w:val="18"/>
              </w:rPr>
            </w:pPr>
            <w:r w:rsidRPr="0089426C">
              <w:rPr>
                <w:sz w:val="18"/>
                <w:szCs w:val="18"/>
              </w:rPr>
              <w:t>7,363</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7,363</w:t>
            </w:r>
          </w:p>
        </w:tc>
      </w:tr>
      <w:tr w:rsidR="0089426C" w:rsidRPr="0089426C" w:rsidTr="0089426C">
        <w:tc>
          <w:tcPr>
            <w:tcW w:w="630" w:type="dxa"/>
            <w:vMerge/>
          </w:tcPr>
          <w:p w:rsidR="0089426C" w:rsidRPr="0089426C" w:rsidRDefault="0089426C" w:rsidP="0089426C">
            <w:pP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17</w:t>
            </w:r>
          </w:p>
        </w:tc>
        <w:tc>
          <w:tcPr>
            <w:tcW w:w="1559" w:type="dxa"/>
          </w:tcPr>
          <w:p w:rsidR="0089426C" w:rsidRPr="0089426C" w:rsidRDefault="0089426C" w:rsidP="0089426C">
            <w:pPr>
              <w:jc w:val="center"/>
              <w:rPr>
                <w:sz w:val="18"/>
                <w:szCs w:val="18"/>
              </w:rPr>
            </w:pPr>
            <w:r w:rsidRPr="0089426C">
              <w:rPr>
                <w:sz w:val="18"/>
                <w:szCs w:val="18"/>
              </w:rPr>
              <w:t>7,363</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7,363</w:t>
            </w:r>
          </w:p>
        </w:tc>
      </w:tr>
      <w:tr w:rsidR="0089426C" w:rsidRPr="0089426C" w:rsidTr="0089426C">
        <w:tc>
          <w:tcPr>
            <w:tcW w:w="630" w:type="dxa"/>
            <w:vMerge/>
          </w:tcPr>
          <w:p w:rsidR="0089426C" w:rsidRPr="0089426C" w:rsidRDefault="0089426C" w:rsidP="0089426C">
            <w:pP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18</w:t>
            </w:r>
          </w:p>
        </w:tc>
        <w:tc>
          <w:tcPr>
            <w:tcW w:w="1559" w:type="dxa"/>
          </w:tcPr>
          <w:p w:rsidR="0089426C" w:rsidRPr="0089426C" w:rsidRDefault="0089426C" w:rsidP="0089426C">
            <w:pPr>
              <w:jc w:val="center"/>
              <w:rPr>
                <w:sz w:val="18"/>
                <w:szCs w:val="18"/>
              </w:rPr>
            </w:pPr>
            <w:r w:rsidRPr="0089426C">
              <w:rPr>
                <w:sz w:val="18"/>
                <w:szCs w:val="18"/>
              </w:rPr>
              <w:t>7,363</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7,363</w:t>
            </w:r>
          </w:p>
        </w:tc>
      </w:tr>
      <w:tr w:rsidR="0089426C" w:rsidRPr="0089426C" w:rsidTr="0089426C">
        <w:tc>
          <w:tcPr>
            <w:tcW w:w="630" w:type="dxa"/>
            <w:vMerge w:val="restart"/>
            <w:vAlign w:val="center"/>
          </w:tcPr>
          <w:p w:rsidR="0089426C" w:rsidRPr="0089426C" w:rsidRDefault="0089426C" w:rsidP="0089426C">
            <w:pPr>
              <w:jc w:val="center"/>
              <w:rPr>
                <w:sz w:val="18"/>
                <w:szCs w:val="18"/>
              </w:rPr>
            </w:pPr>
            <w:r w:rsidRPr="0089426C">
              <w:rPr>
                <w:sz w:val="18"/>
                <w:szCs w:val="18"/>
              </w:rPr>
              <w:t>6.</w:t>
            </w:r>
          </w:p>
        </w:tc>
        <w:tc>
          <w:tcPr>
            <w:tcW w:w="3119" w:type="dxa"/>
            <w:vMerge w:val="restart"/>
          </w:tcPr>
          <w:p w:rsidR="0089426C" w:rsidRPr="0089426C" w:rsidRDefault="0089426C" w:rsidP="0089426C">
            <w:pPr>
              <w:jc w:val="both"/>
              <w:rPr>
                <w:sz w:val="18"/>
                <w:szCs w:val="18"/>
              </w:rPr>
            </w:pPr>
            <w:r w:rsidRPr="0089426C">
              <w:rPr>
                <w:sz w:val="18"/>
                <w:szCs w:val="18"/>
              </w:rPr>
              <w:t>В жилых домах и многоквартирных домах с водопроводом, централизованным ГВС, душами без ванн, с канализацией (ХВС и ГВС, с душем без ванн, мойкой кухонной, раковиной, канализацией)</w:t>
            </w:r>
          </w:p>
        </w:tc>
        <w:tc>
          <w:tcPr>
            <w:tcW w:w="1559" w:type="dxa"/>
          </w:tcPr>
          <w:p w:rsidR="0089426C" w:rsidRPr="0089426C" w:rsidRDefault="0089426C" w:rsidP="0089426C">
            <w:pPr>
              <w:jc w:val="center"/>
              <w:rPr>
                <w:sz w:val="18"/>
                <w:szCs w:val="18"/>
              </w:rPr>
            </w:pPr>
            <w:r w:rsidRPr="0089426C">
              <w:rPr>
                <w:sz w:val="18"/>
                <w:szCs w:val="18"/>
              </w:rPr>
              <w:t>2</w:t>
            </w:r>
          </w:p>
        </w:tc>
        <w:tc>
          <w:tcPr>
            <w:tcW w:w="1559" w:type="dxa"/>
          </w:tcPr>
          <w:p w:rsidR="0089426C" w:rsidRPr="0089426C" w:rsidRDefault="0089426C" w:rsidP="0089426C">
            <w:pPr>
              <w:jc w:val="center"/>
              <w:rPr>
                <w:sz w:val="18"/>
                <w:szCs w:val="18"/>
              </w:rPr>
            </w:pPr>
            <w:r w:rsidRPr="0089426C">
              <w:rPr>
                <w:sz w:val="18"/>
                <w:szCs w:val="18"/>
              </w:rPr>
              <w:t>4,162</w:t>
            </w:r>
          </w:p>
        </w:tc>
        <w:tc>
          <w:tcPr>
            <w:tcW w:w="1418" w:type="dxa"/>
          </w:tcPr>
          <w:p w:rsidR="0089426C" w:rsidRPr="0089426C" w:rsidRDefault="0089426C" w:rsidP="0089426C">
            <w:pPr>
              <w:jc w:val="center"/>
              <w:rPr>
                <w:sz w:val="18"/>
                <w:szCs w:val="18"/>
              </w:rPr>
            </w:pPr>
            <w:r w:rsidRPr="0089426C">
              <w:rPr>
                <w:sz w:val="18"/>
                <w:szCs w:val="18"/>
              </w:rPr>
              <w:t>2,602</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6,764</w:t>
            </w:r>
          </w:p>
        </w:tc>
      </w:tr>
      <w:tr w:rsidR="0089426C" w:rsidRPr="0089426C" w:rsidTr="0089426C">
        <w:tc>
          <w:tcPr>
            <w:tcW w:w="630" w:type="dxa"/>
            <w:vMerge/>
            <w:vAlign w:val="center"/>
          </w:tcPr>
          <w:p w:rsidR="0089426C" w:rsidRPr="0089426C" w:rsidRDefault="0089426C" w:rsidP="0089426C">
            <w:pPr>
              <w:jc w:val="cente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3</w:t>
            </w:r>
          </w:p>
        </w:tc>
        <w:tc>
          <w:tcPr>
            <w:tcW w:w="1559" w:type="dxa"/>
          </w:tcPr>
          <w:p w:rsidR="0089426C" w:rsidRPr="0089426C" w:rsidRDefault="0089426C" w:rsidP="0089426C">
            <w:pPr>
              <w:jc w:val="center"/>
              <w:rPr>
                <w:sz w:val="18"/>
                <w:szCs w:val="18"/>
              </w:rPr>
            </w:pPr>
            <w:r w:rsidRPr="0089426C">
              <w:rPr>
                <w:sz w:val="18"/>
                <w:szCs w:val="18"/>
              </w:rPr>
              <w:t>4,162</w:t>
            </w:r>
          </w:p>
        </w:tc>
        <w:tc>
          <w:tcPr>
            <w:tcW w:w="1418" w:type="dxa"/>
          </w:tcPr>
          <w:p w:rsidR="0089426C" w:rsidRPr="0089426C" w:rsidRDefault="0089426C" w:rsidP="0089426C">
            <w:pPr>
              <w:jc w:val="center"/>
              <w:rPr>
                <w:sz w:val="18"/>
                <w:szCs w:val="18"/>
              </w:rPr>
            </w:pPr>
            <w:r w:rsidRPr="0089426C">
              <w:rPr>
                <w:sz w:val="18"/>
                <w:szCs w:val="18"/>
              </w:rPr>
              <w:t>2,602</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6,764</w:t>
            </w:r>
          </w:p>
        </w:tc>
      </w:tr>
      <w:tr w:rsidR="0089426C" w:rsidRPr="0089426C" w:rsidTr="0089426C">
        <w:tc>
          <w:tcPr>
            <w:tcW w:w="630" w:type="dxa"/>
            <w:vMerge/>
            <w:vAlign w:val="center"/>
          </w:tcPr>
          <w:p w:rsidR="0089426C" w:rsidRPr="0089426C" w:rsidRDefault="0089426C" w:rsidP="0089426C">
            <w:pPr>
              <w:jc w:val="cente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4</w:t>
            </w:r>
          </w:p>
        </w:tc>
        <w:tc>
          <w:tcPr>
            <w:tcW w:w="1559" w:type="dxa"/>
          </w:tcPr>
          <w:p w:rsidR="0089426C" w:rsidRPr="0089426C" w:rsidRDefault="0089426C" w:rsidP="0089426C">
            <w:pPr>
              <w:jc w:val="center"/>
              <w:rPr>
                <w:sz w:val="18"/>
                <w:szCs w:val="18"/>
              </w:rPr>
            </w:pPr>
            <w:r w:rsidRPr="0089426C">
              <w:rPr>
                <w:sz w:val="18"/>
                <w:szCs w:val="18"/>
              </w:rPr>
              <w:t>4,162</w:t>
            </w:r>
          </w:p>
        </w:tc>
        <w:tc>
          <w:tcPr>
            <w:tcW w:w="1418" w:type="dxa"/>
          </w:tcPr>
          <w:p w:rsidR="0089426C" w:rsidRPr="0089426C" w:rsidRDefault="0089426C" w:rsidP="0089426C">
            <w:pPr>
              <w:jc w:val="center"/>
              <w:rPr>
                <w:sz w:val="18"/>
                <w:szCs w:val="18"/>
              </w:rPr>
            </w:pPr>
            <w:r w:rsidRPr="0089426C">
              <w:rPr>
                <w:sz w:val="18"/>
                <w:szCs w:val="18"/>
              </w:rPr>
              <w:t>2,602</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6,764</w:t>
            </w:r>
          </w:p>
        </w:tc>
      </w:tr>
      <w:tr w:rsidR="0089426C" w:rsidRPr="0089426C" w:rsidTr="0089426C">
        <w:tc>
          <w:tcPr>
            <w:tcW w:w="630" w:type="dxa"/>
            <w:vMerge/>
            <w:vAlign w:val="center"/>
          </w:tcPr>
          <w:p w:rsidR="0089426C" w:rsidRPr="0089426C" w:rsidRDefault="0089426C" w:rsidP="0089426C">
            <w:pPr>
              <w:jc w:val="cente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5</w:t>
            </w:r>
          </w:p>
        </w:tc>
        <w:tc>
          <w:tcPr>
            <w:tcW w:w="1559" w:type="dxa"/>
          </w:tcPr>
          <w:p w:rsidR="0089426C" w:rsidRPr="0089426C" w:rsidRDefault="0089426C" w:rsidP="0089426C">
            <w:pPr>
              <w:jc w:val="center"/>
              <w:rPr>
                <w:sz w:val="18"/>
                <w:szCs w:val="18"/>
              </w:rPr>
            </w:pPr>
            <w:r w:rsidRPr="0089426C">
              <w:rPr>
                <w:sz w:val="18"/>
                <w:szCs w:val="18"/>
              </w:rPr>
              <w:t>4,162</w:t>
            </w:r>
          </w:p>
        </w:tc>
        <w:tc>
          <w:tcPr>
            <w:tcW w:w="1418" w:type="dxa"/>
          </w:tcPr>
          <w:p w:rsidR="0089426C" w:rsidRPr="0089426C" w:rsidRDefault="0089426C" w:rsidP="0089426C">
            <w:pPr>
              <w:jc w:val="center"/>
              <w:rPr>
                <w:sz w:val="18"/>
                <w:szCs w:val="18"/>
              </w:rPr>
            </w:pPr>
            <w:r w:rsidRPr="0089426C">
              <w:rPr>
                <w:sz w:val="18"/>
                <w:szCs w:val="18"/>
              </w:rPr>
              <w:t>2,602</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6,764</w:t>
            </w:r>
          </w:p>
        </w:tc>
      </w:tr>
      <w:tr w:rsidR="0089426C" w:rsidRPr="0089426C" w:rsidTr="0089426C">
        <w:tc>
          <w:tcPr>
            <w:tcW w:w="630" w:type="dxa"/>
            <w:vMerge/>
            <w:vAlign w:val="center"/>
          </w:tcPr>
          <w:p w:rsidR="0089426C" w:rsidRPr="0089426C" w:rsidRDefault="0089426C" w:rsidP="0089426C">
            <w:pPr>
              <w:jc w:val="cente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6</w:t>
            </w:r>
          </w:p>
        </w:tc>
        <w:tc>
          <w:tcPr>
            <w:tcW w:w="1559" w:type="dxa"/>
          </w:tcPr>
          <w:p w:rsidR="0089426C" w:rsidRPr="0089426C" w:rsidRDefault="0089426C" w:rsidP="0089426C">
            <w:pPr>
              <w:jc w:val="center"/>
              <w:rPr>
                <w:sz w:val="18"/>
                <w:szCs w:val="18"/>
              </w:rPr>
            </w:pPr>
            <w:r w:rsidRPr="0089426C">
              <w:rPr>
                <w:sz w:val="18"/>
                <w:szCs w:val="18"/>
              </w:rPr>
              <w:t>4,162</w:t>
            </w:r>
          </w:p>
        </w:tc>
        <w:tc>
          <w:tcPr>
            <w:tcW w:w="1418" w:type="dxa"/>
          </w:tcPr>
          <w:p w:rsidR="0089426C" w:rsidRPr="0089426C" w:rsidRDefault="0089426C" w:rsidP="0089426C">
            <w:pPr>
              <w:jc w:val="center"/>
              <w:rPr>
                <w:sz w:val="18"/>
                <w:szCs w:val="18"/>
              </w:rPr>
            </w:pPr>
            <w:r w:rsidRPr="0089426C">
              <w:rPr>
                <w:sz w:val="18"/>
                <w:szCs w:val="18"/>
              </w:rPr>
              <w:t>2,602</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6,764</w:t>
            </w:r>
          </w:p>
        </w:tc>
      </w:tr>
      <w:tr w:rsidR="0089426C" w:rsidRPr="0089426C" w:rsidTr="0089426C">
        <w:tc>
          <w:tcPr>
            <w:tcW w:w="630" w:type="dxa"/>
            <w:vMerge/>
            <w:vAlign w:val="center"/>
          </w:tcPr>
          <w:p w:rsidR="0089426C" w:rsidRPr="0089426C" w:rsidRDefault="0089426C" w:rsidP="0089426C">
            <w:pPr>
              <w:jc w:val="cente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8</w:t>
            </w:r>
          </w:p>
        </w:tc>
        <w:tc>
          <w:tcPr>
            <w:tcW w:w="1559" w:type="dxa"/>
          </w:tcPr>
          <w:p w:rsidR="0089426C" w:rsidRPr="0089426C" w:rsidRDefault="0089426C" w:rsidP="0089426C">
            <w:pPr>
              <w:jc w:val="center"/>
              <w:rPr>
                <w:sz w:val="18"/>
                <w:szCs w:val="18"/>
              </w:rPr>
            </w:pPr>
            <w:r w:rsidRPr="0089426C">
              <w:rPr>
                <w:sz w:val="18"/>
                <w:szCs w:val="18"/>
              </w:rPr>
              <w:t>4,162</w:t>
            </w:r>
          </w:p>
        </w:tc>
        <w:tc>
          <w:tcPr>
            <w:tcW w:w="1418" w:type="dxa"/>
          </w:tcPr>
          <w:p w:rsidR="0089426C" w:rsidRPr="0089426C" w:rsidRDefault="0089426C" w:rsidP="0089426C">
            <w:pPr>
              <w:jc w:val="center"/>
              <w:rPr>
                <w:sz w:val="18"/>
                <w:szCs w:val="18"/>
              </w:rPr>
            </w:pPr>
            <w:r w:rsidRPr="0089426C">
              <w:rPr>
                <w:sz w:val="18"/>
                <w:szCs w:val="18"/>
              </w:rPr>
              <w:t>2,602</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6,764</w:t>
            </w:r>
          </w:p>
        </w:tc>
      </w:tr>
      <w:tr w:rsidR="0089426C" w:rsidRPr="0089426C" w:rsidTr="0089426C">
        <w:tc>
          <w:tcPr>
            <w:tcW w:w="630" w:type="dxa"/>
            <w:vMerge/>
            <w:vAlign w:val="center"/>
          </w:tcPr>
          <w:p w:rsidR="0089426C" w:rsidRPr="0089426C" w:rsidRDefault="0089426C" w:rsidP="0089426C">
            <w:pPr>
              <w:jc w:val="cente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9</w:t>
            </w:r>
          </w:p>
        </w:tc>
        <w:tc>
          <w:tcPr>
            <w:tcW w:w="1559" w:type="dxa"/>
          </w:tcPr>
          <w:p w:rsidR="0089426C" w:rsidRPr="0089426C" w:rsidRDefault="0089426C" w:rsidP="0089426C">
            <w:pPr>
              <w:jc w:val="center"/>
              <w:rPr>
                <w:sz w:val="18"/>
                <w:szCs w:val="18"/>
              </w:rPr>
            </w:pPr>
            <w:r w:rsidRPr="0089426C">
              <w:rPr>
                <w:sz w:val="18"/>
                <w:szCs w:val="18"/>
              </w:rPr>
              <w:t>4,162</w:t>
            </w:r>
          </w:p>
        </w:tc>
        <w:tc>
          <w:tcPr>
            <w:tcW w:w="1418" w:type="dxa"/>
          </w:tcPr>
          <w:p w:rsidR="0089426C" w:rsidRPr="0089426C" w:rsidRDefault="0089426C" w:rsidP="0089426C">
            <w:pPr>
              <w:jc w:val="center"/>
              <w:rPr>
                <w:sz w:val="18"/>
                <w:szCs w:val="18"/>
              </w:rPr>
            </w:pPr>
            <w:r w:rsidRPr="0089426C">
              <w:rPr>
                <w:sz w:val="18"/>
                <w:szCs w:val="18"/>
              </w:rPr>
              <w:t>2,602</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6,764</w:t>
            </w:r>
          </w:p>
        </w:tc>
      </w:tr>
      <w:tr w:rsidR="0089426C" w:rsidRPr="0089426C" w:rsidTr="0089426C">
        <w:tc>
          <w:tcPr>
            <w:tcW w:w="630" w:type="dxa"/>
            <w:vMerge/>
            <w:vAlign w:val="center"/>
          </w:tcPr>
          <w:p w:rsidR="0089426C" w:rsidRPr="0089426C" w:rsidRDefault="0089426C" w:rsidP="0089426C">
            <w:pPr>
              <w:jc w:val="cente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10</w:t>
            </w:r>
          </w:p>
        </w:tc>
        <w:tc>
          <w:tcPr>
            <w:tcW w:w="1559" w:type="dxa"/>
          </w:tcPr>
          <w:p w:rsidR="0089426C" w:rsidRPr="0089426C" w:rsidRDefault="0089426C" w:rsidP="0089426C">
            <w:pPr>
              <w:jc w:val="center"/>
              <w:rPr>
                <w:sz w:val="18"/>
                <w:szCs w:val="18"/>
              </w:rPr>
            </w:pPr>
            <w:r w:rsidRPr="0089426C">
              <w:rPr>
                <w:sz w:val="18"/>
                <w:szCs w:val="18"/>
              </w:rPr>
              <w:t>4,162</w:t>
            </w:r>
          </w:p>
        </w:tc>
        <w:tc>
          <w:tcPr>
            <w:tcW w:w="1418" w:type="dxa"/>
          </w:tcPr>
          <w:p w:rsidR="0089426C" w:rsidRPr="0089426C" w:rsidRDefault="0089426C" w:rsidP="0089426C">
            <w:pPr>
              <w:jc w:val="center"/>
              <w:rPr>
                <w:sz w:val="18"/>
                <w:szCs w:val="18"/>
              </w:rPr>
            </w:pPr>
            <w:r w:rsidRPr="0089426C">
              <w:rPr>
                <w:sz w:val="18"/>
                <w:szCs w:val="18"/>
              </w:rPr>
              <w:t>2,602</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6,764</w:t>
            </w:r>
          </w:p>
        </w:tc>
      </w:tr>
      <w:tr w:rsidR="0089426C" w:rsidRPr="0089426C" w:rsidTr="0089426C">
        <w:tc>
          <w:tcPr>
            <w:tcW w:w="630" w:type="dxa"/>
            <w:vMerge/>
            <w:vAlign w:val="center"/>
          </w:tcPr>
          <w:p w:rsidR="0089426C" w:rsidRPr="0089426C" w:rsidRDefault="0089426C" w:rsidP="0089426C">
            <w:pPr>
              <w:jc w:val="cente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12</w:t>
            </w:r>
          </w:p>
        </w:tc>
        <w:tc>
          <w:tcPr>
            <w:tcW w:w="1559" w:type="dxa"/>
          </w:tcPr>
          <w:p w:rsidR="0089426C" w:rsidRPr="0089426C" w:rsidRDefault="0089426C" w:rsidP="0089426C">
            <w:pPr>
              <w:jc w:val="center"/>
              <w:rPr>
                <w:sz w:val="18"/>
                <w:szCs w:val="18"/>
              </w:rPr>
            </w:pPr>
            <w:r w:rsidRPr="0089426C">
              <w:rPr>
                <w:sz w:val="18"/>
                <w:szCs w:val="18"/>
              </w:rPr>
              <w:t>4,162</w:t>
            </w:r>
          </w:p>
        </w:tc>
        <w:tc>
          <w:tcPr>
            <w:tcW w:w="1418" w:type="dxa"/>
          </w:tcPr>
          <w:p w:rsidR="0089426C" w:rsidRPr="0089426C" w:rsidRDefault="0089426C" w:rsidP="0089426C">
            <w:pPr>
              <w:jc w:val="center"/>
              <w:rPr>
                <w:sz w:val="18"/>
                <w:szCs w:val="18"/>
              </w:rPr>
            </w:pPr>
            <w:r w:rsidRPr="0089426C">
              <w:rPr>
                <w:sz w:val="18"/>
                <w:szCs w:val="18"/>
              </w:rPr>
              <w:t>2,602</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6,764</w:t>
            </w:r>
          </w:p>
        </w:tc>
      </w:tr>
      <w:tr w:rsidR="0089426C" w:rsidRPr="0089426C" w:rsidTr="0089426C">
        <w:tc>
          <w:tcPr>
            <w:tcW w:w="630" w:type="dxa"/>
            <w:vMerge/>
            <w:vAlign w:val="center"/>
          </w:tcPr>
          <w:p w:rsidR="0089426C" w:rsidRPr="0089426C" w:rsidRDefault="0089426C" w:rsidP="0089426C">
            <w:pPr>
              <w:jc w:val="cente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14</w:t>
            </w:r>
          </w:p>
        </w:tc>
        <w:tc>
          <w:tcPr>
            <w:tcW w:w="1559" w:type="dxa"/>
          </w:tcPr>
          <w:p w:rsidR="0089426C" w:rsidRPr="0089426C" w:rsidRDefault="0089426C" w:rsidP="0089426C">
            <w:pPr>
              <w:jc w:val="center"/>
              <w:rPr>
                <w:sz w:val="18"/>
                <w:szCs w:val="18"/>
              </w:rPr>
            </w:pPr>
            <w:r w:rsidRPr="0089426C">
              <w:rPr>
                <w:sz w:val="18"/>
                <w:szCs w:val="18"/>
              </w:rPr>
              <w:t>4,162</w:t>
            </w:r>
          </w:p>
        </w:tc>
        <w:tc>
          <w:tcPr>
            <w:tcW w:w="1418" w:type="dxa"/>
          </w:tcPr>
          <w:p w:rsidR="0089426C" w:rsidRPr="0089426C" w:rsidRDefault="0089426C" w:rsidP="0089426C">
            <w:pPr>
              <w:jc w:val="center"/>
              <w:rPr>
                <w:sz w:val="18"/>
                <w:szCs w:val="18"/>
              </w:rPr>
            </w:pPr>
            <w:r w:rsidRPr="0089426C">
              <w:rPr>
                <w:sz w:val="18"/>
                <w:szCs w:val="18"/>
              </w:rPr>
              <w:t>2,602</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6,764</w:t>
            </w:r>
          </w:p>
        </w:tc>
      </w:tr>
      <w:tr w:rsidR="0089426C" w:rsidRPr="0089426C" w:rsidTr="0089426C">
        <w:tc>
          <w:tcPr>
            <w:tcW w:w="630" w:type="dxa"/>
            <w:vMerge/>
            <w:vAlign w:val="center"/>
          </w:tcPr>
          <w:p w:rsidR="0089426C" w:rsidRPr="0089426C" w:rsidRDefault="0089426C" w:rsidP="0089426C">
            <w:pPr>
              <w:jc w:val="cente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17</w:t>
            </w:r>
          </w:p>
        </w:tc>
        <w:tc>
          <w:tcPr>
            <w:tcW w:w="1559" w:type="dxa"/>
          </w:tcPr>
          <w:p w:rsidR="0089426C" w:rsidRPr="0089426C" w:rsidRDefault="0089426C" w:rsidP="0089426C">
            <w:pPr>
              <w:jc w:val="center"/>
              <w:rPr>
                <w:sz w:val="18"/>
                <w:szCs w:val="18"/>
              </w:rPr>
            </w:pPr>
            <w:r w:rsidRPr="0089426C">
              <w:rPr>
                <w:sz w:val="18"/>
                <w:szCs w:val="18"/>
              </w:rPr>
              <w:t>4,162</w:t>
            </w:r>
          </w:p>
        </w:tc>
        <w:tc>
          <w:tcPr>
            <w:tcW w:w="1418" w:type="dxa"/>
          </w:tcPr>
          <w:p w:rsidR="0089426C" w:rsidRPr="0089426C" w:rsidRDefault="0089426C" w:rsidP="0089426C">
            <w:pPr>
              <w:jc w:val="center"/>
              <w:rPr>
                <w:sz w:val="18"/>
                <w:szCs w:val="18"/>
              </w:rPr>
            </w:pPr>
            <w:r w:rsidRPr="0089426C">
              <w:rPr>
                <w:sz w:val="18"/>
                <w:szCs w:val="18"/>
              </w:rPr>
              <w:t>2,602</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6,764</w:t>
            </w:r>
          </w:p>
        </w:tc>
      </w:tr>
      <w:tr w:rsidR="0089426C" w:rsidRPr="0089426C" w:rsidTr="0089426C">
        <w:tc>
          <w:tcPr>
            <w:tcW w:w="630" w:type="dxa"/>
            <w:vMerge w:val="restart"/>
            <w:vAlign w:val="center"/>
          </w:tcPr>
          <w:p w:rsidR="0089426C" w:rsidRPr="0089426C" w:rsidRDefault="0089426C" w:rsidP="0089426C">
            <w:pPr>
              <w:jc w:val="center"/>
              <w:rPr>
                <w:sz w:val="18"/>
                <w:szCs w:val="18"/>
              </w:rPr>
            </w:pPr>
            <w:r w:rsidRPr="0089426C">
              <w:rPr>
                <w:sz w:val="18"/>
                <w:szCs w:val="18"/>
              </w:rPr>
              <w:t>7.</w:t>
            </w:r>
          </w:p>
        </w:tc>
        <w:tc>
          <w:tcPr>
            <w:tcW w:w="3119" w:type="dxa"/>
            <w:vMerge w:val="restart"/>
          </w:tcPr>
          <w:p w:rsidR="0089426C" w:rsidRPr="0089426C" w:rsidRDefault="0089426C" w:rsidP="0089426C">
            <w:pPr>
              <w:jc w:val="both"/>
              <w:rPr>
                <w:sz w:val="18"/>
                <w:szCs w:val="18"/>
              </w:rPr>
            </w:pPr>
            <w:r w:rsidRPr="0089426C">
              <w:rPr>
                <w:sz w:val="18"/>
                <w:szCs w:val="18"/>
              </w:rPr>
              <w:t xml:space="preserve">В жилых домах и многоквартирных домах с водопроводом, душами без ванн, с канализацией, с </w:t>
            </w:r>
            <w:proofErr w:type="spellStart"/>
            <w:r w:rsidRPr="0089426C">
              <w:rPr>
                <w:sz w:val="18"/>
                <w:szCs w:val="18"/>
              </w:rPr>
              <w:t>водонагревом</w:t>
            </w:r>
            <w:proofErr w:type="spellEnd"/>
            <w:r w:rsidRPr="0089426C">
              <w:rPr>
                <w:sz w:val="18"/>
                <w:szCs w:val="18"/>
              </w:rPr>
              <w:t xml:space="preserve"> различного типа (ХВС, с душем без ванн, мойкой кухонной, раковиной, канализацией, с </w:t>
            </w:r>
            <w:proofErr w:type="spellStart"/>
            <w:r w:rsidRPr="0089426C">
              <w:rPr>
                <w:sz w:val="18"/>
                <w:szCs w:val="18"/>
              </w:rPr>
              <w:t>водонагревом</w:t>
            </w:r>
            <w:proofErr w:type="spellEnd"/>
            <w:r w:rsidRPr="0089426C">
              <w:rPr>
                <w:sz w:val="18"/>
                <w:szCs w:val="18"/>
              </w:rPr>
              <w:t xml:space="preserve"> различного типа)</w:t>
            </w:r>
          </w:p>
        </w:tc>
        <w:tc>
          <w:tcPr>
            <w:tcW w:w="1559" w:type="dxa"/>
          </w:tcPr>
          <w:p w:rsidR="0089426C" w:rsidRPr="0089426C" w:rsidRDefault="0089426C" w:rsidP="0089426C">
            <w:pPr>
              <w:jc w:val="center"/>
              <w:rPr>
                <w:sz w:val="18"/>
                <w:szCs w:val="18"/>
              </w:rPr>
            </w:pPr>
            <w:r w:rsidRPr="0089426C">
              <w:rPr>
                <w:sz w:val="18"/>
                <w:szCs w:val="18"/>
              </w:rPr>
              <w:t>2</w:t>
            </w:r>
          </w:p>
        </w:tc>
        <w:tc>
          <w:tcPr>
            <w:tcW w:w="1559" w:type="dxa"/>
          </w:tcPr>
          <w:p w:rsidR="0089426C" w:rsidRPr="0089426C" w:rsidRDefault="0089426C" w:rsidP="0089426C">
            <w:pPr>
              <w:jc w:val="center"/>
              <w:rPr>
                <w:sz w:val="18"/>
                <w:szCs w:val="18"/>
              </w:rPr>
            </w:pPr>
            <w:r w:rsidRPr="0089426C">
              <w:rPr>
                <w:sz w:val="18"/>
                <w:szCs w:val="18"/>
              </w:rPr>
              <w:t>6,764</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6,764</w:t>
            </w:r>
          </w:p>
        </w:tc>
      </w:tr>
      <w:tr w:rsidR="0089426C" w:rsidRPr="0089426C" w:rsidTr="0089426C">
        <w:tc>
          <w:tcPr>
            <w:tcW w:w="630" w:type="dxa"/>
            <w:vMerge/>
            <w:vAlign w:val="center"/>
          </w:tcPr>
          <w:p w:rsidR="0089426C" w:rsidRPr="0089426C" w:rsidRDefault="0089426C" w:rsidP="0089426C">
            <w:pPr>
              <w:jc w:val="cente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3</w:t>
            </w:r>
          </w:p>
        </w:tc>
        <w:tc>
          <w:tcPr>
            <w:tcW w:w="1559" w:type="dxa"/>
          </w:tcPr>
          <w:p w:rsidR="0089426C" w:rsidRPr="0089426C" w:rsidRDefault="0089426C" w:rsidP="0089426C">
            <w:pPr>
              <w:jc w:val="center"/>
              <w:rPr>
                <w:sz w:val="18"/>
                <w:szCs w:val="18"/>
              </w:rPr>
            </w:pPr>
            <w:r w:rsidRPr="0089426C">
              <w:rPr>
                <w:sz w:val="18"/>
                <w:szCs w:val="18"/>
              </w:rPr>
              <w:t>6,764</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6,764</w:t>
            </w:r>
          </w:p>
        </w:tc>
      </w:tr>
      <w:tr w:rsidR="0089426C" w:rsidRPr="0089426C" w:rsidTr="0089426C">
        <w:tc>
          <w:tcPr>
            <w:tcW w:w="630" w:type="dxa"/>
            <w:vMerge/>
            <w:vAlign w:val="center"/>
          </w:tcPr>
          <w:p w:rsidR="0089426C" w:rsidRPr="0089426C" w:rsidRDefault="0089426C" w:rsidP="0089426C">
            <w:pPr>
              <w:jc w:val="cente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9</w:t>
            </w:r>
          </w:p>
        </w:tc>
        <w:tc>
          <w:tcPr>
            <w:tcW w:w="1559" w:type="dxa"/>
          </w:tcPr>
          <w:p w:rsidR="0089426C" w:rsidRPr="0089426C" w:rsidRDefault="0089426C" w:rsidP="0089426C">
            <w:pPr>
              <w:jc w:val="center"/>
              <w:rPr>
                <w:sz w:val="18"/>
                <w:szCs w:val="18"/>
              </w:rPr>
            </w:pPr>
            <w:r w:rsidRPr="0089426C">
              <w:rPr>
                <w:sz w:val="18"/>
                <w:szCs w:val="18"/>
              </w:rPr>
              <w:t>6,764</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6,764</w:t>
            </w:r>
          </w:p>
        </w:tc>
      </w:tr>
      <w:tr w:rsidR="0089426C" w:rsidRPr="0089426C" w:rsidTr="0089426C">
        <w:tc>
          <w:tcPr>
            <w:tcW w:w="630" w:type="dxa"/>
            <w:vMerge w:val="restart"/>
            <w:vAlign w:val="center"/>
          </w:tcPr>
          <w:p w:rsidR="0089426C" w:rsidRPr="0089426C" w:rsidRDefault="0089426C" w:rsidP="0089426C">
            <w:pPr>
              <w:jc w:val="center"/>
              <w:rPr>
                <w:sz w:val="18"/>
                <w:szCs w:val="18"/>
              </w:rPr>
            </w:pPr>
            <w:r w:rsidRPr="0089426C">
              <w:rPr>
                <w:sz w:val="18"/>
                <w:szCs w:val="18"/>
              </w:rPr>
              <w:t>8.</w:t>
            </w:r>
          </w:p>
        </w:tc>
        <w:tc>
          <w:tcPr>
            <w:tcW w:w="3119" w:type="dxa"/>
            <w:vMerge w:val="restart"/>
          </w:tcPr>
          <w:p w:rsidR="0089426C" w:rsidRPr="0089426C" w:rsidRDefault="0089426C" w:rsidP="0089426C">
            <w:pPr>
              <w:jc w:val="both"/>
              <w:rPr>
                <w:sz w:val="18"/>
                <w:szCs w:val="18"/>
              </w:rPr>
            </w:pPr>
            <w:r w:rsidRPr="0089426C">
              <w:rPr>
                <w:sz w:val="18"/>
                <w:szCs w:val="18"/>
              </w:rPr>
              <w:t>В жилых домах и многоквартирных домах с водопроводом, централизованным горячим водоснабжением, при наличии ванн, с канализацией (ХВС и ГВС, с ванной, мойкой кухонной, раковиной, канализацией)</w:t>
            </w:r>
          </w:p>
        </w:tc>
        <w:tc>
          <w:tcPr>
            <w:tcW w:w="1559" w:type="dxa"/>
          </w:tcPr>
          <w:p w:rsidR="0089426C" w:rsidRPr="0089426C" w:rsidRDefault="0089426C" w:rsidP="0089426C">
            <w:pPr>
              <w:jc w:val="center"/>
              <w:rPr>
                <w:sz w:val="18"/>
                <w:szCs w:val="18"/>
              </w:rPr>
            </w:pPr>
            <w:r w:rsidRPr="0089426C">
              <w:rPr>
                <w:sz w:val="18"/>
                <w:szCs w:val="18"/>
              </w:rPr>
              <w:t>1</w:t>
            </w:r>
          </w:p>
        </w:tc>
        <w:tc>
          <w:tcPr>
            <w:tcW w:w="1559" w:type="dxa"/>
          </w:tcPr>
          <w:p w:rsidR="0089426C" w:rsidRPr="0089426C" w:rsidRDefault="0089426C" w:rsidP="0089426C">
            <w:pPr>
              <w:jc w:val="center"/>
              <w:rPr>
                <w:sz w:val="18"/>
                <w:szCs w:val="18"/>
              </w:rPr>
            </w:pPr>
            <w:r w:rsidRPr="0089426C">
              <w:rPr>
                <w:sz w:val="18"/>
                <w:szCs w:val="18"/>
              </w:rPr>
              <w:t>4,435</w:t>
            </w:r>
          </w:p>
        </w:tc>
        <w:tc>
          <w:tcPr>
            <w:tcW w:w="1418" w:type="dxa"/>
          </w:tcPr>
          <w:p w:rsidR="0089426C" w:rsidRPr="0089426C" w:rsidRDefault="0089426C" w:rsidP="0089426C">
            <w:pPr>
              <w:jc w:val="center"/>
              <w:rPr>
                <w:sz w:val="18"/>
                <w:szCs w:val="18"/>
              </w:rPr>
            </w:pPr>
            <w:r w:rsidRPr="0089426C">
              <w:rPr>
                <w:sz w:val="18"/>
                <w:szCs w:val="18"/>
              </w:rPr>
              <w:t>2,928</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7,363</w:t>
            </w:r>
          </w:p>
        </w:tc>
      </w:tr>
      <w:tr w:rsidR="0089426C" w:rsidRPr="0089426C" w:rsidTr="0089426C">
        <w:tc>
          <w:tcPr>
            <w:tcW w:w="630" w:type="dxa"/>
            <w:vMerge/>
          </w:tcPr>
          <w:p w:rsidR="0089426C" w:rsidRPr="0089426C" w:rsidRDefault="0089426C" w:rsidP="0089426C">
            <w:pP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2</w:t>
            </w:r>
          </w:p>
        </w:tc>
        <w:tc>
          <w:tcPr>
            <w:tcW w:w="1559" w:type="dxa"/>
          </w:tcPr>
          <w:p w:rsidR="0089426C" w:rsidRPr="0089426C" w:rsidRDefault="0089426C" w:rsidP="0089426C">
            <w:pPr>
              <w:jc w:val="center"/>
              <w:rPr>
                <w:sz w:val="18"/>
                <w:szCs w:val="18"/>
              </w:rPr>
            </w:pPr>
            <w:r w:rsidRPr="0089426C">
              <w:rPr>
                <w:sz w:val="18"/>
                <w:szCs w:val="18"/>
              </w:rPr>
              <w:t>4,435</w:t>
            </w:r>
          </w:p>
        </w:tc>
        <w:tc>
          <w:tcPr>
            <w:tcW w:w="1418" w:type="dxa"/>
          </w:tcPr>
          <w:p w:rsidR="0089426C" w:rsidRPr="0089426C" w:rsidRDefault="0089426C" w:rsidP="0089426C">
            <w:pPr>
              <w:jc w:val="center"/>
              <w:rPr>
                <w:sz w:val="18"/>
                <w:szCs w:val="18"/>
              </w:rPr>
            </w:pPr>
            <w:r w:rsidRPr="0089426C">
              <w:rPr>
                <w:sz w:val="18"/>
                <w:szCs w:val="18"/>
              </w:rPr>
              <w:t>2,928</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7,363</w:t>
            </w:r>
          </w:p>
        </w:tc>
      </w:tr>
      <w:tr w:rsidR="0089426C" w:rsidRPr="0089426C" w:rsidTr="0089426C">
        <w:tc>
          <w:tcPr>
            <w:tcW w:w="630" w:type="dxa"/>
            <w:vMerge/>
          </w:tcPr>
          <w:p w:rsidR="0089426C" w:rsidRPr="0089426C" w:rsidRDefault="0089426C" w:rsidP="0089426C">
            <w:pP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3</w:t>
            </w:r>
          </w:p>
        </w:tc>
        <w:tc>
          <w:tcPr>
            <w:tcW w:w="1559" w:type="dxa"/>
          </w:tcPr>
          <w:p w:rsidR="0089426C" w:rsidRPr="0089426C" w:rsidRDefault="0089426C" w:rsidP="0089426C">
            <w:pPr>
              <w:jc w:val="center"/>
              <w:rPr>
                <w:sz w:val="18"/>
                <w:szCs w:val="18"/>
              </w:rPr>
            </w:pPr>
            <w:r w:rsidRPr="0089426C">
              <w:rPr>
                <w:sz w:val="18"/>
                <w:szCs w:val="18"/>
              </w:rPr>
              <w:t>4,435</w:t>
            </w:r>
          </w:p>
        </w:tc>
        <w:tc>
          <w:tcPr>
            <w:tcW w:w="1418" w:type="dxa"/>
          </w:tcPr>
          <w:p w:rsidR="0089426C" w:rsidRPr="0089426C" w:rsidRDefault="0089426C" w:rsidP="0089426C">
            <w:pPr>
              <w:jc w:val="center"/>
              <w:rPr>
                <w:sz w:val="18"/>
                <w:szCs w:val="18"/>
              </w:rPr>
            </w:pPr>
            <w:r w:rsidRPr="0089426C">
              <w:rPr>
                <w:sz w:val="18"/>
                <w:szCs w:val="18"/>
              </w:rPr>
              <w:t>2,928</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7,363</w:t>
            </w:r>
          </w:p>
        </w:tc>
      </w:tr>
      <w:tr w:rsidR="0089426C" w:rsidRPr="0089426C" w:rsidTr="0089426C">
        <w:tc>
          <w:tcPr>
            <w:tcW w:w="630" w:type="dxa"/>
            <w:vMerge/>
          </w:tcPr>
          <w:p w:rsidR="0089426C" w:rsidRPr="0089426C" w:rsidRDefault="0089426C" w:rsidP="0089426C">
            <w:pP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4</w:t>
            </w:r>
          </w:p>
        </w:tc>
        <w:tc>
          <w:tcPr>
            <w:tcW w:w="1559" w:type="dxa"/>
          </w:tcPr>
          <w:p w:rsidR="0089426C" w:rsidRPr="0089426C" w:rsidRDefault="0089426C" w:rsidP="0089426C">
            <w:pPr>
              <w:jc w:val="center"/>
              <w:rPr>
                <w:sz w:val="18"/>
                <w:szCs w:val="18"/>
              </w:rPr>
            </w:pPr>
            <w:r w:rsidRPr="0089426C">
              <w:rPr>
                <w:sz w:val="18"/>
                <w:szCs w:val="18"/>
              </w:rPr>
              <w:t>4,435</w:t>
            </w:r>
          </w:p>
        </w:tc>
        <w:tc>
          <w:tcPr>
            <w:tcW w:w="1418" w:type="dxa"/>
          </w:tcPr>
          <w:p w:rsidR="0089426C" w:rsidRPr="0089426C" w:rsidRDefault="0089426C" w:rsidP="0089426C">
            <w:pPr>
              <w:jc w:val="center"/>
              <w:rPr>
                <w:sz w:val="18"/>
                <w:szCs w:val="18"/>
              </w:rPr>
            </w:pPr>
            <w:r w:rsidRPr="0089426C">
              <w:rPr>
                <w:sz w:val="18"/>
                <w:szCs w:val="18"/>
              </w:rPr>
              <w:t>2,928</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7,363</w:t>
            </w:r>
          </w:p>
        </w:tc>
      </w:tr>
      <w:tr w:rsidR="0089426C" w:rsidRPr="0089426C" w:rsidTr="0089426C">
        <w:tc>
          <w:tcPr>
            <w:tcW w:w="630" w:type="dxa"/>
            <w:vMerge/>
          </w:tcPr>
          <w:p w:rsidR="0089426C" w:rsidRPr="0089426C" w:rsidRDefault="0089426C" w:rsidP="0089426C">
            <w:pP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5</w:t>
            </w:r>
          </w:p>
        </w:tc>
        <w:tc>
          <w:tcPr>
            <w:tcW w:w="1559" w:type="dxa"/>
          </w:tcPr>
          <w:p w:rsidR="0089426C" w:rsidRPr="0089426C" w:rsidRDefault="0089426C" w:rsidP="0089426C">
            <w:pPr>
              <w:jc w:val="center"/>
              <w:rPr>
                <w:sz w:val="18"/>
                <w:szCs w:val="18"/>
              </w:rPr>
            </w:pPr>
            <w:r w:rsidRPr="0089426C">
              <w:rPr>
                <w:sz w:val="18"/>
                <w:szCs w:val="18"/>
              </w:rPr>
              <w:t>4,435</w:t>
            </w:r>
          </w:p>
        </w:tc>
        <w:tc>
          <w:tcPr>
            <w:tcW w:w="1418" w:type="dxa"/>
          </w:tcPr>
          <w:p w:rsidR="0089426C" w:rsidRPr="0089426C" w:rsidRDefault="0089426C" w:rsidP="0089426C">
            <w:pPr>
              <w:jc w:val="center"/>
              <w:rPr>
                <w:sz w:val="18"/>
                <w:szCs w:val="18"/>
              </w:rPr>
            </w:pPr>
            <w:r w:rsidRPr="0089426C">
              <w:rPr>
                <w:sz w:val="18"/>
                <w:szCs w:val="18"/>
              </w:rPr>
              <w:t>2,928</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7,363</w:t>
            </w:r>
          </w:p>
        </w:tc>
      </w:tr>
      <w:tr w:rsidR="0089426C" w:rsidRPr="0089426C" w:rsidTr="0089426C">
        <w:tc>
          <w:tcPr>
            <w:tcW w:w="630" w:type="dxa"/>
            <w:vMerge/>
          </w:tcPr>
          <w:p w:rsidR="0089426C" w:rsidRPr="0089426C" w:rsidRDefault="0089426C" w:rsidP="0089426C">
            <w:pP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6</w:t>
            </w:r>
          </w:p>
        </w:tc>
        <w:tc>
          <w:tcPr>
            <w:tcW w:w="1559" w:type="dxa"/>
          </w:tcPr>
          <w:p w:rsidR="0089426C" w:rsidRPr="0089426C" w:rsidRDefault="0089426C" w:rsidP="0089426C">
            <w:pPr>
              <w:jc w:val="center"/>
              <w:rPr>
                <w:sz w:val="18"/>
                <w:szCs w:val="18"/>
              </w:rPr>
            </w:pPr>
            <w:r w:rsidRPr="0089426C">
              <w:rPr>
                <w:sz w:val="18"/>
                <w:szCs w:val="18"/>
              </w:rPr>
              <w:t>4,435</w:t>
            </w:r>
          </w:p>
        </w:tc>
        <w:tc>
          <w:tcPr>
            <w:tcW w:w="1418" w:type="dxa"/>
          </w:tcPr>
          <w:p w:rsidR="0089426C" w:rsidRPr="0089426C" w:rsidRDefault="0089426C" w:rsidP="0089426C">
            <w:pPr>
              <w:jc w:val="center"/>
              <w:rPr>
                <w:sz w:val="18"/>
                <w:szCs w:val="18"/>
              </w:rPr>
            </w:pPr>
            <w:r w:rsidRPr="0089426C">
              <w:rPr>
                <w:sz w:val="18"/>
                <w:szCs w:val="18"/>
              </w:rPr>
              <w:t>2,928</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7,363</w:t>
            </w:r>
          </w:p>
        </w:tc>
      </w:tr>
      <w:tr w:rsidR="0089426C" w:rsidRPr="0089426C" w:rsidTr="0089426C">
        <w:tc>
          <w:tcPr>
            <w:tcW w:w="630" w:type="dxa"/>
            <w:vMerge/>
          </w:tcPr>
          <w:p w:rsidR="0089426C" w:rsidRPr="0089426C" w:rsidRDefault="0089426C" w:rsidP="0089426C">
            <w:pP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7</w:t>
            </w:r>
          </w:p>
        </w:tc>
        <w:tc>
          <w:tcPr>
            <w:tcW w:w="1559" w:type="dxa"/>
          </w:tcPr>
          <w:p w:rsidR="0089426C" w:rsidRPr="0089426C" w:rsidRDefault="0089426C" w:rsidP="0089426C">
            <w:pPr>
              <w:jc w:val="center"/>
              <w:rPr>
                <w:sz w:val="18"/>
                <w:szCs w:val="18"/>
              </w:rPr>
            </w:pPr>
            <w:r w:rsidRPr="0089426C">
              <w:rPr>
                <w:sz w:val="18"/>
                <w:szCs w:val="18"/>
              </w:rPr>
              <w:t>4,435</w:t>
            </w:r>
          </w:p>
        </w:tc>
        <w:tc>
          <w:tcPr>
            <w:tcW w:w="1418" w:type="dxa"/>
          </w:tcPr>
          <w:p w:rsidR="0089426C" w:rsidRPr="0089426C" w:rsidRDefault="0089426C" w:rsidP="0089426C">
            <w:pPr>
              <w:jc w:val="center"/>
              <w:rPr>
                <w:sz w:val="18"/>
                <w:szCs w:val="18"/>
              </w:rPr>
            </w:pPr>
            <w:r w:rsidRPr="0089426C">
              <w:rPr>
                <w:sz w:val="18"/>
                <w:szCs w:val="18"/>
              </w:rPr>
              <w:t>2,928</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7,363</w:t>
            </w:r>
          </w:p>
        </w:tc>
      </w:tr>
      <w:tr w:rsidR="0089426C" w:rsidRPr="0089426C" w:rsidTr="0089426C">
        <w:tc>
          <w:tcPr>
            <w:tcW w:w="630" w:type="dxa"/>
            <w:vMerge/>
          </w:tcPr>
          <w:p w:rsidR="0089426C" w:rsidRPr="0089426C" w:rsidRDefault="0089426C" w:rsidP="0089426C">
            <w:pP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8</w:t>
            </w:r>
          </w:p>
        </w:tc>
        <w:tc>
          <w:tcPr>
            <w:tcW w:w="1559" w:type="dxa"/>
          </w:tcPr>
          <w:p w:rsidR="0089426C" w:rsidRPr="0089426C" w:rsidRDefault="0089426C" w:rsidP="0089426C">
            <w:pPr>
              <w:jc w:val="center"/>
              <w:rPr>
                <w:sz w:val="18"/>
                <w:szCs w:val="18"/>
              </w:rPr>
            </w:pPr>
            <w:r w:rsidRPr="0089426C">
              <w:rPr>
                <w:sz w:val="18"/>
                <w:szCs w:val="18"/>
              </w:rPr>
              <w:t>4,435</w:t>
            </w:r>
          </w:p>
        </w:tc>
        <w:tc>
          <w:tcPr>
            <w:tcW w:w="1418" w:type="dxa"/>
          </w:tcPr>
          <w:p w:rsidR="0089426C" w:rsidRPr="0089426C" w:rsidRDefault="0089426C" w:rsidP="0089426C">
            <w:pPr>
              <w:jc w:val="center"/>
              <w:rPr>
                <w:sz w:val="18"/>
                <w:szCs w:val="18"/>
              </w:rPr>
            </w:pPr>
            <w:r w:rsidRPr="0089426C">
              <w:rPr>
                <w:sz w:val="18"/>
                <w:szCs w:val="18"/>
              </w:rPr>
              <w:t>2,928</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7,363</w:t>
            </w:r>
          </w:p>
        </w:tc>
      </w:tr>
      <w:tr w:rsidR="0089426C" w:rsidRPr="0089426C" w:rsidTr="0089426C">
        <w:tc>
          <w:tcPr>
            <w:tcW w:w="630" w:type="dxa"/>
            <w:vMerge/>
          </w:tcPr>
          <w:p w:rsidR="0089426C" w:rsidRPr="0089426C" w:rsidRDefault="0089426C" w:rsidP="0089426C">
            <w:pP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9</w:t>
            </w:r>
          </w:p>
        </w:tc>
        <w:tc>
          <w:tcPr>
            <w:tcW w:w="1559" w:type="dxa"/>
          </w:tcPr>
          <w:p w:rsidR="0089426C" w:rsidRPr="0089426C" w:rsidRDefault="0089426C" w:rsidP="0089426C">
            <w:pPr>
              <w:jc w:val="center"/>
              <w:rPr>
                <w:sz w:val="18"/>
                <w:szCs w:val="18"/>
              </w:rPr>
            </w:pPr>
            <w:r w:rsidRPr="0089426C">
              <w:rPr>
                <w:sz w:val="18"/>
                <w:szCs w:val="18"/>
              </w:rPr>
              <w:t>4,435</w:t>
            </w:r>
          </w:p>
        </w:tc>
        <w:tc>
          <w:tcPr>
            <w:tcW w:w="1418" w:type="dxa"/>
          </w:tcPr>
          <w:p w:rsidR="0089426C" w:rsidRPr="0089426C" w:rsidRDefault="0089426C" w:rsidP="0089426C">
            <w:pPr>
              <w:jc w:val="center"/>
              <w:rPr>
                <w:sz w:val="18"/>
                <w:szCs w:val="18"/>
              </w:rPr>
            </w:pPr>
            <w:r w:rsidRPr="0089426C">
              <w:rPr>
                <w:sz w:val="18"/>
                <w:szCs w:val="18"/>
              </w:rPr>
              <w:t>2,928</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7,363</w:t>
            </w:r>
          </w:p>
        </w:tc>
      </w:tr>
      <w:tr w:rsidR="0089426C" w:rsidRPr="0089426C" w:rsidTr="0089426C">
        <w:tc>
          <w:tcPr>
            <w:tcW w:w="630" w:type="dxa"/>
            <w:vMerge/>
          </w:tcPr>
          <w:p w:rsidR="0089426C" w:rsidRPr="0089426C" w:rsidRDefault="0089426C" w:rsidP="0089426C">
            <w:pP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10</w:t>
            </w:r>
          </w:p>
        </w:tc>
        <w:tc>
          <w:tcPr>
            <w:tcW w:w="1559" w:type="dxa"/>
          </w:tcPr>
          <w:p w:rsidR="0089426C" w:rsidRPr="0089426C" w:rsidRDefault="0089426C" w:rsidP="0089426C">
            <w:pPr>
              <w:jc w:val="center"/>
              <w:rPr>
                <w:sz w:val="18"/>
                <w:szCs w:val="18"/>
              </w:rPr>
            </w:pPr>
            <w:r w:rsidRPr="0089426C">
              <w:rPr>
                <w:sz w:val="18"/>
                <w:szCs w:val="18"/>
              </w:rPr>
              <w:t>4,435</w:t>
            </w:r>
          </w:p>
        </w:tc>
        <w:tc>
          <w:tcPr>
            <w:tcW w:w="1418" w:type="dxa"/>
          </w:tcPr>
          <w:p w:rsidR="0089426C" w:rsidRPr="0089426C" w:rsidRDefault="0089426C" w:rsidP="0089426C">
            <w:pPr>
              <w:jc w:val="center"/>
              <w:rPr>
                <w:sz w:val="18"/>
                <w:szCs w:val="18"/>
              </w:rPr>
            </w:pPr>
            <w:r w:rsidRPr="0089426C">
              <w:rPr>
                <w:sz w:val="18"/>
                <w:szCs w:val="18"/>
              </w:rPr>
              <w:t>2,928</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7,363</w:t>
            </w:r>
          </w:p>
        </w:tc>
      </w:tr>
      <w:tr w:rsidR="0089426C" w:rsidRPr="0089426C" w:rsidTr="0089426C">
        <w:tc>
          <w:tcPr>
            <w:tcW w:w="630" w:type="dxa"/>
            <w:vMerge/>
          </w:tcPr>
          <w:p w:rsidR="0089426C" w:rsidRPr="0089426C" w:rsidRDefault="0089426C" w:rsidP="0089426C">
            <w:pP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11</w:t>
            </w:r>
          </w:p>
        </w:tc>
        <w:tc>
          <w:tcPr>
            <w:tcW w:w="1559" w:type="dxa"/>
          </w:tcPr>
          <w:p w:rsidR="0089426C" w:rsidRPr="0089426C" w:rsidRDefault="0089426C" w:rsidP="0089426C">
            <w:pPr>
              <w:jc w:val="center"/>
              <w:rPr>
                <w:sz w:val="18"/>
                <w:szCs w:val="18"/>
              </w:rPr>
            </w:pPr>
            <w:r w:rsidRPr="0089426C">
              <w:rPr>
                <w:sz w:val="18"/>
                <w:szCs w:val="18"/>
              </w:rPr>
              <w:t>4,435</w:t>
            </w:r>
          </w:p>
        </w:tc>
        <w:tc>
          <w:tcPr>
            <w:tcW w:w="1418" w:type="dxa"/>
          </w:tcPr>
          <w:p w:rsidR="0089426C" w:rsidRPr="0089426C" w:rsidRDefault="0089426C" w:rsidP="0089426C">
            <w:pPr>
              <w:jc w:val="center"/>
              <w:rPr>
                <w:sz w:val="18"/>
                <w:szCs w:val="18"/>
              </w:rPr>
            </w:pPr>
            <w:r w:rsidRPr="0089426C">
              <w:rPr>
                <w:sz w:val="18"/>
                <w:szCs w:val="18"/>
              </w:rPr>
              <w:t>2,928</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7,363</w:t>
            </w:r>
          </w:p>
        </w:tc>
      </w:tr>
      <w:tr w:rsidR="0089426C" w:rsidRPr="0089426C" w:rsidTr="0089426C">
        <w:tc>
          <w:tcPr>
            <w:tcW w:w="630" w:type="dxa"/>
            <w:vMerge/>
          </w:tcPr>
          <w:p w:rsidR="0089426C" w:rsidRPr="0089426C" w:rsidRDefault="0089426C" w:rsidP="0089426C">
            <w:pP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12</w:t>
            </w:r>
          </w:p>
        </w:tc>
        <w:tc>
          <w:tcPr>
            <w:tcW w:w="1559" w:type="dxa"/>
          </w:tcPr>
          <w:p w:rsidR="0089426C" w:rsidRPr="0089426C" w:rsidRDefault="0089426C" w:rsidP="0089426C">
            <w:pPr>
              <w:jc w:val="center"/>
              <w:rPr>
                <w:sz w:val="18"/>
                <w:szCs w:val="18"/>
              </w:rPr>
            </w:pPr>
            <w:r w:rsidRPr="0089426C">
              <w:rPr>
                <w:sz w:val="18"/>
                <w:szCs w:val="18"/>
              </w:rPr>
              <w:t>4,435</w:t>
            </w:r>
          </w:p>
        </w:tc>
        <w:tc>
          <w:tcPr>
            <w:tcW w:w="1418" w:type="dxa"/>
          </w:tcPr>
          <w:p w:rsidR="0089426C" w:rsidRPr="0089426C" w:rsidRDefault="0089426C" w:rsidP="0089426C">
            <w:pPr>
              <w:jc w:val="center"/>
              <w:rPr>
                <w:sz w:val="18"/>
                <w:szCs w:val="18"/>
              </w:rPr>
            </w:pPr>
            <w:r w:rsidRPr="0089426C">
              <w:rPr>
                <w:sz w:val="18"/>
                <w:szCs w:val="18"/>
              </w:rPr>
              <w:t>2,928</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7,363</w:t>
            </w:r>
          </w:p>
        </w:tc>
      </w:tr>
      <w:tr w:rsidR="0089426C" w:rsidRPr="0089426C" w:rsidTr="0089426C">
        <w:tc>
          <w:tcPr>
            <w:tcW w:w="630" w:type="dxa"/>
            <w:vMerge/>
          </w:tcPr>
          <w:p w:rsidR="0089426C" w:rsidRPr="0089426C" w:rsidRDefault="0089426C" w:rsidP="0089426C">
            <w:pP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13</w:t>
            </w:r>
          </w:p>
        </w:tc>
        <w:tc>
          <w:tcPr>
            <w:tcW w:w="1559" w:type="dxa"/>
          </w:tcPr>
          <w:p w:rsidR="0089426C" w:rsidRPr="0089426C" w:rsidRDefault="0089426C" w:rsidP="0089426C">
            <w:pPr>
              <w:jc w:val="center"/>
              <w:rPr>
                <w:sz w:val="18"/>
                <w:szCs w:val="18"/>
              </w:rPr>
            </w:pPr>
            <w:r w:rsidRPr="0089426C">
              <w:rPr>
                <w:sz w:val="18"/>
                <w:szCs w:val="18"/>
              </w:rPr>
              <w:t>4,435</w:t>
            </w:r>
          </w:p>
        </w:tc>
        <w:tc>
          <w:tcPr>
            <w:tcW w:w="1418" w:type="dxa"/>
          </w:tcPr>
          <w:p w:rsidR="0089426C" w:rsidRPr="0089426C" w:rsidRDefault="0089426C" w:rsidP="0089426C">
            <w:pPr>
              <w:jc w:val="center"/>
              <w:rPr>
                <w:sz w:val="18"/>
                <w:szCs w:val="18"/>
              </w:rPr>
            </w:pPr>
            <w:r w:rsidRPr="0089426C">
              <w:rPr>
                <w:sz w:val="18"/>
                <w:szCs w:val="18"/>
              </w:rPr>
              <w:t>2,928</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7,363</w:t>
            </w:r>
          </w:p>
        </w:tc>
      </w:tr>
      <w:tr w:rsidR="0089426C" w:rsidRPr="0089426C" w:rsidTr="0089426C">
        <w:tc>
          <w:tcPr>
            <w:tcW w:w="630" w:type="dxa"/>
            <w:vMerge/>
          </w:tcPr>
          <w:p w:rsidR="0089426C" w:rsidRPr="0089426C" w:rsidRDefault="0089426C" w:rsidP="0089426C">
            <w:pP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14</w:t>
            </w:r>
          </w:p>
        </w:tc>
        <w:tc>
          <w:tcPr>
            <w:tcW w:w="1559" w:type="dxa"/>
          </w:tcPr>
          <w:p w:rsidR="0089426C" w:rsidRPr="0089426C" w:rsidRDefault="0089426C" w:rsidP="0089426C">
            <w:pPr>
              <w:jc w:val="center"/>
              <w:rPr>
                <w:sz w:val="18"/>
                <w:szCs w:val="18"/>
              </w:rPr>
            </w:pPr>
            <w:r w:rsidRPr="0089426C">
              <w:rPr>
                <w:sz w:val="18"/>
                <w:szCs w:val="18"/>
              </w:rPr>
              <w:t>4,435</w:t>
            </w:r>
          </w:p>
        </w:tc>
        <w:tc>
          <w:tcPr>
            <w:tcW w:w="1418" w:type="dxa"/>
          </w:tcPr>
          <w:p w:rsidR="0089426C" w:rsidRPr="0089426C" w:rsidRDefault="0089426C" w:rsidP="0089426C">
            <w:pPr>
              <w:jc w:val="center"/>
              <w:rPr>
                <w:sz w:val="18"/>
                <w:szCs w:val="18"/>
              </w:rPr>
            </w:pPr>
            <w:r w:rsidRPr="0089426C">
              <w:rPr>
                <w:sz w:val="18"/>
                <w:szCs w:val="18"/>
              </w:rPr>
              <w:t>2,928</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7,363</w:t>
            </w:r>
          </w:p>
        </w:tc>
      </w:tr>
      <w:tr w:rsidR="0089426C" w:rsidRPr="0089426C" w:rsidTr="0089426C">
        <w:tc>
          <w:tcPr>
            <w:tcW w:w="630" w:type="dxa"/>
            <w:vMerge/>
          </w:tcPr>
          <w:p w:rsidR="0089426C" w:rsidRPr="0089426C" w:rsidRDefault="0089426C" w:rsidP="0089426C">
            <w:pP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15</w:t>
            </w:r>
          </w:p>
        </w:tc>
        <w:tc>
          <w:tcPr>
            <w:tcW w:w="1559" w:type="dxa"/>
          </w:tcPr>
          <w:p w:rsidR="0089426C" w:rsidRPr="0089426C" w:rsidRDefault="0089426C" w:rsidP="0089426C">
            <w:pPr>
              <w:jc w:val="center"/>
              <w:rPr>
                <w:sz w:val="18"/>
                <w:szCs w:val="18"/>
              </w:rPr>
            </w:pPr>
            <w:r w:rsidRPr="0089426C">
              <w:rPr>
                <w:sz w:val="18"/>
                <w:szCs w:val="18"/>
              </w:rPr>
              <w:t>4,435</w:t>
            </w:r>
          </w:p>
        </w:tc>
        <w:tc>
          <w:tcPr>
            <w:tcW w:w="1418" w:type="dxa"/>
          </w:tcPr>
          <w:p w:rsidR="0089426C" w:rsidRPr="0089426C" w:rsidRDefault="0089426C" w:rsidP="0089426C">
            <w:pPr>
              <w:jc w:val="center"/>
              <w:rPr>
                <w:sz w:val="18"/>
                <w:szCs w:val="18"/>
              </w:rPr>
            </w:pPr>
            <w:r w:rsidRPr="0089426C">
              <w:rPr>
                <w:sz w:val="18"/>
                <w:szCs w:val="18"/>
              </w:rPr>
              <w:t>2,928</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7,363</w:t>
            </w:r>
          </w:p>
        </w:tc>
      </w:tr>
      <w:tr w:rsidR="0089426C" w:rsidRPr="0089426C" w:rsidTr="0089426C">
        <w:tc>
          <w:tcPr>
            <w:tcW w:w="630" w:type="dxa"/>
            <w:vMerge/>
          </w:tcPr>
          <w:p w:rsidR="0089426C" w:rsidRPr="0089426C" w:rsidRDefault="0089426C" w:rsidP="0089426C">
            <w:pP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16</w:t>
            </w:r>
          </w:p>
        </w:tc>
        <w:tc>
          <w:tcPr>
            <w:tcW w:w="1559" w:type="dxa"/>
          </w:tcPr>
          <w:p w:rsidR="0089426C" w:rsidRPr="0089426C" w:rsidRDefault="0089426C" w:rsidP="0089426C">
            <w:pPr>
              <w:jc w:val="center"/>
              <w:rPr>
                <w:sz w:val="18"/>
                <w:szCs w:val="18"/>
              </w:rPr>
            </w:pPr>
            <w:r w:rsidRPr="0089426C">
              <w:rPr>
                <w:sz w:val="18"/>
                <w:szCs w:val="18"/>
              </w:rPr>
              <w:t>4,435</w:t>
            </w:r>
          </w:p>
        </w:tc>
        <w:tc>
          <w:tcPr>
            <w:tcW w:w="1418" w:type="dxa"/>
          </w:tcPr>
          <w:p w:rsidR="0089426C" w:rsidRPr="0089426C" w:rsidRDefault="0089426C" w:rsidP="0089426C">
            <w:pPr>
              <w:jc w:val="center"/>
              <w:rPr>
                <w:sz w:val="18"/>
                <w:szCs w:val="18"/>
              </w:rPr>
            </w:pPr>
            <w:r w:rsidRPr="0089426C">
              <w:rPr>
                <w:sz w:val="18"/>
                <w:szCs w:val="18"/>
              </w:rPr>
              <w:t>2,928</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7,363</w:t>
            </w:r>
          </w:p>
        </w:tc>
      </w:tr>
      <w:tr w:rsidR="0089426C" w:rsidRPr="0089426C" w:rsidTr="0089426C">
        <w:tc>
          <w:tcPr>
            <w:tcW w:w="630" w:type="dxa"/>
            <w:vMerge/>
          </w:tcPr>
          <w:p w:rsidR="0089426C" w:rsidRPr="0089426C" w:rsidRDefault="0089426C" w:rsidP="0089426C">
            <w:pP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17</w:t>
            </w:r>
          </w:p>
        </w:tc>
        <w:tc>
          <w:tcPr>
            <w:tcW w:w="1559" w:type="dxa"/>
          </w:tcPr>
          <w:p w:rsidR="0089426C" w:rsidRPr="0089426C" w:rsidRDefault="0089426C" w:rsidP="0089426C">
            <w:pPr>
              <w:jc w:val="center"/>
              <w:rPr>
                <w:sz w:val="18"/>
                <w:szCs w:val="18"/>
              </w:rPr>
            </w:pPr>
            <w:r w:rsidRPr="0089426C">
              <w:rPr>
                <w:sz w:val="18"/>
                <w:szCs w:val="18"/>
              </w:rPr>
              <w:t>4,435</w:t>
            </w:r>
          </w:p>
        </w:tc>
        <w:tc>
          <w:tcPr>
            <w:tcW w:w="1418" w:type="dxa"/>
          </w:tcPr>
          <w:p w:rsidR="0089426C" w:rsidRPr="0089426C" w:rsidRDefault="0089426C" w:rsidP="0089426C">
            <w:pPr>
              <w:jc w:val="center"/>
              <w:rPr>
                <w:sz w:val="18"/>
                <w:szCs w:val="18"/>
              </w:rPr>
            </w:pPr>
            <w:r w:rsidRPr="0089426C">
              <w:rPr>
                <w:sz w:val="18"/>
                <w:szCs w:val="18"/>
              </w:rPr>
              <w:t>2,928</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7,363</w:t>
            </w:r>
          </w:p>
        </w:tc>
      </w:tr>
      <w:tr w:rsidR="0089426C" w:rsidRPr="0089426C" w:rsidTr="0089426C">
        <w:tc>
          <w:tcPr>
            <w:tcW w:w="630" w:type="dxa"/>
            <w:vMerge/>
          </w:tcPr>
          <w:p w:rsidR="0089426C" w:rsidRPr="0089426C" w:rsidRDefault="0089426C" w:rsidP="0089426C">
            <w:pP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18</w:t>
            </w:r>
          </w:p>
        </w:tc>
        <w:tc>
          <w:tcPr>
            <w:tcW w:w="1559" w:type="dxa"/>
          </w:tcPr>
          <w:p w:rsidR="0089426C" w:rsidRPr="0089426C" w:rsidRDefault="0089426C" w:rsidP="0089426C">
            <w:pPr>
              <w:jc w:val="center"/>
              <w:rPr>
                <w:sz w:val="18"/>
                <w:szCs w:val="18"/>
              </w:rPr>
            </w:pPr>
            <w:r w:rsidRPr="0089426C">
              <w:rPr>
                <w:sz w:val="18"/>
                <w:szCs w:val="18"/>
              </w:rPr>
              <w:t>4,435</w:t>
            </w:r>
          </w:p>
        </w:tc>
        <w:tc>
          <w:tcPr>
            <w:tcW w:w="1418" w:type="dxa"/>
          </w:tcPr>
          <w:p w:rsidR="0089426C" w:rsidRPr="0089426C" w:rsidRDefault="0089426C" w:rsidP="0089426C">
            <w:pPr>
              <w:jc w:val="center"/>
              <w:rPr>
                <w:sz w:val="18"/>
                <w:szCs w:val="18"/>
              </w:rPr>
            </w:pPr>
            <w:r w:rsidRPr="0089426C">
              <w:rPr>
                <w:sz w:val="18"/>
                <w:szCs w:val="18"/>
              </w:rPr>
              <w:t>2,928</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7,363</w:t>
            </w:r>
          </w:p>
        </w:tc>
      </w:tr>
      <w:tr w:rsidR="0089426C" w:rsidRPr="0089426C" w:rsidTr="0089426C">
        <w:tc>
          <w:tcPr>
            <w:tcW w:w="630" w:type="dxa"/>
            <w:vMerge w:val="restart"/>
            <w:vAlign w:val="center"/>
          </w:tcPr>
          <w:p w:rsidR="0089426C" w:rsidRPr="0089426C" w:rsidRDefault="0089426C" w:rsidP="0089426C">
            <w:pPr>
              <w:jc w:val="center"/>
              <w:rPr>
                <w:sz w:val="18"/>
                <w:szCs w:val="18"/>
              </w:rPr>
            </w:pPr>
            <w:r w:rsidRPr="0089426C">
              <w:rPr>
                <w:sz w:val="18"/>
                <w:szCs w:val="18"/>
              </w:rPr>
              <w:t>9.</w:t>
            </w:r>
          </w:p>
        </w:tc>
        <w:tc>
          <w:tcPr>
            <w:tcW w:w="3119" w:type="dxa"/>
            <w:vMerge w:val="restart"/>
          </w:tcPr>
          <w:p w:rsidR="0089426C" w:rsidRPr="0089426C" w:rsidRDefault="0089426C" w:rsidP="0089426C">
            <w:pPr>
              <w:jc w:val="both"/>
              <w:rPr>
                <w:sz w:val="18"/>
                <w:szCs w:val="18"/>
              </w:rPr>
            </w:pPr>
            <w:r w:rsidRPr="0089426C">
              <w:rPr>
                <w:sz w:val="18"/>
                <w:szCs w:val="18"/>
              </w:rPr>
              <w:t>В многоквартирных домах коммунального типа с водопроводом, без душевых, с канализацией (ХВС без душевых, с мойкой кухонной, раковиной, канализацией)</w:t>
            </w:r>
          </w:p>
        </w:tc>
        <w:tc>
          <w:tcPr>
            <w:tcW w:w="1559" w:type="dxa"/>
          </w:tcPr>
          <w:p w:rsidR="0089426C" w:rsidRPr="0089426C" w:rsidRDefault="0089426C" w:rsidP="0089426C">
            <w:pPr>
              <w:jc w:val="center"/>
              <w:rPr>
                <w:sz w:val="18"/>
                <w:szCs w:val="18"/>
              </w:rPr>
            </w:pPr>
            <w:r w:rsidRPr="0089426C">
              <w:rPr>
                <w:sz w:val="18"/>
                <w:szCs w:val="18"/>
              </w:rPr>
              <w:t>2</w:t>
            </w:r>
          </w:p>
        </w:tc>
        <w:tc>
          <w:tcPr>
            <w:tcW w:w="1559" w:type="dxa"/>
          </w:tcPr>
          <w:p w:rsidR="0089426C" w:rsidRPr="0089426C" w:rsidRDefault="0089426C" w:rsidP="0089426C">
            <w:pPr>
              <w:jc w:val="center"/>
              <w:rPr>
                <w:sz w:val="18"/>
                <w:szCs w:val="18"/>
              </w:rPr>
            </w:pPr>
            <w:r w:rsidRPr="0089426C">
              <w:rPr>
                <w:sz w:val="18"/>
                <w:szCs w:val="18"/>
              </w:rPr>
              <w:t>2,600</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2,600</w:t>
            </w:r>
          </w:p>
        </w:tc>
      </w:tr>
      <w:tr w:rsidR="0089426C" w:rsidRPr="0089426C" w:rsidTr="0089426C">
        <w:tc>
          <w:tcPr>
            <w:tcW w:w="630" w:type="dxa"/>
            <w:vMerge/>
            <w:vAlign w:val="center"/>
          </w:tcPr>
          <w:p w:rsidR="0089426C" w:rsidRPr="0089426C" w:rsidRDefault="0089426C" w:rsidP="0089426C">
            <w:pPr>
              <w:jc w:val="center"/>
              <w:rPr>
                <w:sz w:val="18"/>
                <w:szCs w:val="18"/>
              </w:rPr>
            </w:pPr>
          </w:p>
        </w:tc>
        <w:tc>
          <w:tcPr>
            <w:tcW w:w="3119" w:type="dxa"/>
            <w:vMerge/>
            <w:vAlign w:val="center"/>
          </w:tcPr>
          <w:p w:rsidR="0089426C" w:rsidRPr="0089426C" w:rsidRDefault="0089426C" w:rsidP="0089426C">
            <w:pPr>
              <w:jc w:val="both"/>
              <w:rPr>
                <w:sz w:val="18"/>
                <w:szCs w:val="18"/>
              </w:rPr>
            </w:pPr>
          </w:p>
        </w:tc>
        <w:tc>
          <w:tcPr>
            <w:tcW w:w="1559" w:type="dxa"/>
          </w:tcPr>
          <w:p w:rsidR="0089426C" w:rsidRPr="0089426C" w:rsidRDefault="0089426C" w:rsidP="0089426C">
            <w:pPr>
              <w:jc w:val="center"/>
              <w:rPr>
                <w:sz w:val="18"/>
                <w:szCs w:val="18"/>
              </w:rPr>
            </w:pPr>
            <w:r w:rsidRPr="0089426C">
              <w:rPr>
                <w:sz w:val="18"/>
                <w:szCs w:val="18"/>
              </w:rPr>
              <w:t>5</w:t>
            </w:r>
          </w:p>
        </w:tc>
        <w:tc>
          <w:tcPr>
            <w:tcW w:w="1559" w:type="dxa"/>
          </w:tcPr>
          <w:p w:rsidR="0089426C" w:rsidRPr="0089426C" w:rsidRDefault="0089426C" w:rsidP="0089426C">
            <w:pPr>
              <w:jc w:val="center"/>
              <w:rPr>
                <w:sz w:val="18"/>
                <w:szCs w:val="18"/>
              </w:rPr>
            </w:pPr>
            <w:r w:rsidRPr="0089426C">
              <w:rPr>
                <w:sz w:val="18"/>
                <w:szCs w:val="18"/>
              </w:rPr>
              <w:t>2,600</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2,600</w:t>
            </w:r>
          </w:p>
        </w:tc>
      </w:tr>
      <w:tr w:rsidR="0089426C" w:rsidRPr="0089426C" w:rsidTr="0089426C">
        <w:tc>
          <w:tcPr>
            <w:tcW w:w="630" w:type="dxa"/>
            <w:vMerge w:val="restart"/>
            <w:vAlign w:val="center"/>
          </w:tcPr>
          <w:p w:rsidR="0089426C" w:rsidRPr="0089426C" w:rsidRDefault="0089426C" w:rsidP="0089426C">
            <w:pPr>
              <w:jc w:val="center"/>
              <w:rPr>
                <w:sz w:val="18"/>
                <w:szCs w:val="18"/>
              </w:rPr>
            </w:pPr>
            <w:r w:rsidRPr="0089426C">
              <w:rPr>
                <w:sz w:val="18"/>
                <w:szCs w:val="18"/>
              </w:rPr>
              <w:t>10.</w:t>
            </w:r>
          </w:p>
        </w:tc>
        <w:tc>
          <w:tcPr>
            <w:tcW w:w="3119" w:type="dxa"/>
            <w:vMerge w:val="restart"/>
          </w:tcPr>
          <w:p w:rsidR="0089426C" w:rsidRPr="0089426C" w:rsidRDefault="0089426C" w:rsidP="0089426C">
            <w:pPr>
              <w:jc w:val="both"/>
              <w:rPr>
                <w:sz w:val="18"/>
                <w:szCs w:val="18"/>
              </w:rPr>
            </w:pPr>
            <w:r w:rsidRPr="0089426C">
              <w:rPr>
                <w:sz w:val="18"/>
                <w:szCs w:val="18"/>
              </w:rPr>
              <w:t>В многоквартирных домах коммунального типа с водопроводом, централизованным горячим водоснабжением, общими душевыми, с канализацией (ХВС и ГВС, с общими душевыми, мойкой кухонной, раковиной, канализацией)</w:t>
            </w:r>
          </w:p>
        </w:tc>
        <w:tc>
          <w:tcPr>
            <w:tcW w:w="1559" w:type="dxa"/>
          </w:tcPr>
          <w:p w:rsidR="0089426C" w:rsidRPr="0089426C" w:rsidRDefault="0089426C" w:rsidP="0089426C">
            <w:pPr>
              <w:jc w:val="center"/>
              <w:rPr>
                <w:sz w:val="18"/>
                <w:szCs w:val="18"/>
              </w:rPr>
            </w:pPr>
            <w:r w:rsidRPr="0089426C">
              <w:rPr>
                <w:sz w:val="18"/>
                <w:szCs w:val="18"/>
              </w:rPr>
              <w:t>2</w:t>
            </w:r>
          </w:p>
        </w:tc>
        <w:tc>
          <w:tcPr>
            <w:tcW w:w="1559" w:type="dxa"/>
          </w:tcPr>
          <w:p w:rsidR="0089426C" w:rsidRPr="0089426C" w:rsidRDefault="0089426C" w:rsidP="0089426C">
            <w:pPr>
              <w:jc w:val="center"/>
              <w:rPr>
                <w:sz w:val="18"/>
                <w:szCs w:val="18"/>
              </w:rPr>
            </w:pPr>
            <w:r w:rsidRPr="0089426C">
              <w:rPr>
                <w:sz w:val="18"/>
                <w:szCs w:val="18"/>
              </w:rPr>
              <w:t>2,886</w:t>
            </w:r>
          </w:p>
        </w:tc>
        <w:tc>
          <w:tcPr>
            <w:tcW w:w="1418" w:type="dxa"/>
          </w:tcPr>
          <w:p w:rsidR="0089426C" w:rsidRPr="0089426C" w:rsidRDefault="0089426C" w:rsidP="0089426C">
            <w:pPr>
              <w:jc w:val="center"/>
              <w:rPr>
                <w:sz w:val="18"/>
                <w:szCs w:val="18"/>
              </w:rPr>
            </w:pPr>
            <w:r w:rsidRPr="0089426C">
              <w:rPr>
                <w:sz w:val="18"/>
                <w:szCs w:val="18"/>
              </w:rPr>
              <w:t>1,685</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4,571</w:t>
            </w:r>
          </w:p>
        </w:tc>
      </w:tr>
      <w:tr w:rsidR="0089426C" w:rsidRPr="0089426C" w:rsidTr="0089426C">
        <w:tc>
          <w:tcPr>
            <w:tcW w:w="630" w:type="dxa"/>
            <w:vMerge/>
            <w:vAlign w:val="center"/>
          </w:tcPr>
          <w:p w:rsidR="0089426C" w:rsidRPr="0089426C" w:rsidRDefault="0089426C" w:rsidP="0089426C">
            <w:pPr>
              <w:jc w:val="center"/>
              <w:rPr>
                <w:sz w:val="18"/>
                <w:szCs w:val="18"/>
              </w:rPr>
            </w:pPr>
          </w:p>
        </w:tc>
        <w:tc>
          <w:tcPr>
            <w:tcW w:w="3119" w:type="dxa"/>
            <w:vMerge/>
            <w:vAlign w:val="center"/>
          </w:tcPr>
          <w:p w:rsidR="0089426C" w:rsidRPr="0089426C" w:rsidRDefault="0089426C" w:rsidP="0089426C">
            <w:pPr>
              <w:jc w:val="both"/>
              <w:rPr>
                <w:sz w:val="18"/>
                <w:szCs w:val="18"/>
              </w:rPr>
            </w:pPr>
          </w:p>
        </w:tc>
        <w:tc>
          <w:tcPr>
            <w:tcW w:w="1559" w:type="dxa"/>
          </w:tcPr>
          <w:p w:rsidR="0089426C" w:rsidRPr="0089426C" w:rsidRDefault="0089426C" w:rsidP="0089426C">
            <w:pPr>
              <w:jc w:val="center"/>
              <w:rPr>
                <w:sz w:val="18"/>
                <w:szCs w:val="18"/>
              </w:rPr>
            </w:pPr>
            <w:r w:rsidRPr="0089426C">
              <w:rPr>
                <w:sz w:val="18"/>
                <w:szCs w:val="18"/>
              </w:rPr>
              <w:t>3</w:t>
            </w:r>
          </w:p>
        </w:tc>
        <w:tc>
          <w:tcPr>
            <w:tcW w:w="1559" w:type="dxa"/>
          </w:tcPr>
          <w:p w:rsidR="0089426C" w:rsidRPr="0089426C" w:rsidRDefault="0089426C" w:rsidP="0089426C">
            <w:pPr>
              <w:jc w:val="center"/>
              <w:rPr>
                <w:sz w:val="18"/>
                <w:szCs w:val="18"/>
              </w:rPr>
            </w:pPr>
            <w:r w:rsidRPr="0089426C">
              <w:rPr>
                <w:sz w:val="18"/>
                <w:szCs w:val="18"/>
              </w:rPr>
              <w:t>2,886</w:t>
            </w:r>
          </w:p>
        </w:tc>
        <w:tc>
          <w:tcPr>
            <w:tcW w:w="1418" w:type="dxa"/>
          </w:tcPr>
          <w:p w:rsidR="0089426C" w:rsidRPr="0089426C" w:rsidRDefault="0089426C" w:rsidP="0089426C">
            <w:pPr>
              <w:jc w:val="center"/>
              <w:rPr>
                <w:sz w:val="18"/>
                <w:szCs w:val="18"/>
              </w:rPr>
            </w:pPr>
            <w:r w:rsidRPr="0089426C">
              <w:rPr>
                <w:sz w:val="18"/>
                <w:szCs w:val="18"/>
              </w:rPr>
              <w:t>1,685</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4,571</w:t>
            </w:r>
          </w:p>
        </w:tc>
      </w:tr>
      <w:tr w:rsidR="0089426C" w:rsidRPr="0089426C" w:rsidTr="0089426C">
        <w:tc>
          <w:tcPr>
            <w:tcW w:w="630" w:type="dxa"/>
            <w:vMerge/>
            <w:vAlign w:val="center"/>
          </w:tcPr>
          <w:p w:rsidR="0089426C" w:rsidRPr="0089426C" w:rsidRDefault="0089426C" w:rsidP="0089426C">
            <w:pPr>
              <w:jc w:val="center"/>
              <w:rPr>
                <w:sz w:val="18"/>
                <w:szCs w:val="18"/>
              </w:rPr>
            </w:pPr>
          </w:p>
        </w:tc>
        <w:tc>
          <w:tcPr>
            <w:tcW w:w="3119" w:type="dxa"/>
            <w:vMerge/>
            <w:vAlign w:val="center"/>
          </w:tcPr>
          <w:p w:rsidR="0089426C" w:rsidRPr="0089426C" w:rsidRDefault="0089426C" w:rsidP="0089426C">
            <w:pPr>
              <w:jc w:val="both"/>
              <w:rPr>
                <w:sz w:val="18"/>
                <w:szCs w:val="18"/>
              </w:rPr>
            </w:pPr>
          </w:p>
        </w:tc>
        <w:tc>
          <w:tcPr>
            <w:tcW w:w="1559" w:type="dxa"/>
          </w:tcPr>
          <w:p w:rsidR="0089426C" w:rsidRPr="0089426C" w:rsidRDefault="0089426C" w:rsidP="0089426C">
            <w:pPr>
              <w:jc w:val="center"/>
              <w:rPr>
                <w:sz w:val="18"/>
                <w:szCs w:val="18"/>
              </w:rPr>
            </w:pPr>
            <w:r w:rsidRPr="0089426C">
              <w:rPr>
                <w:sz w:val="18"/>
                <w:szCs w:val="18"/>
              </w:rPr>
              <w:t>5</w:t>
            </w:r>
          </w:p>
        </w:tc>
        <w:tc>
          <w:tcPr>
            <w:tcW w:w="1559" w:type="dxa"/>
          </w:tcPr>
          <w:p w:rsidR="0089426C" w:rsidRPr="0089426C" w:rsidRDefault="0089426C" w:rsidP="0089426C">
            <w:pPr>
              <w:jc w:val="center"/>
              <w:rPr>
                <w:sz w:val="18"/>
                <w:szCs w:val="18"/>
              </w:rPr>
            </w:pPr>
            <w:r w:rsidRPr="0089426C">
              <w:rPr>
                <w:sz w:val="18"/>
                <w:szCs w:val="18"/>
              </w:rPr>
              <w:t>2,886</w:t>
            </w:r>
          </w:p>
        </w:tc>
        <w:tc>
          <w:tcPr>
            <w:tcW w:w="1418" w:type="dxa"/>
          </w:tcPr>
          <w:p w:rsidR="0089426C" w:rsidRPr="0089426C" w:rsidRDefault="0089426C" w:rsidP="0089426C">
            <w:pPr>
              <w:jc w:val="center"/>
              <w:rPr>
                <w:sz w:val="18"/>
                <w:szCs w:val="18"/>
              </w:rPr>
            </w:pPr>
            <w:r w:rsidRPr="0089426C">
              <w:rPr>
                <w:sz w:val="18"/>
                <w:szCs w:val="18"/>
              </w:rPr>
              <w:t>1,685</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4,571</w:t>
            </w:r>
          </w:p>
        </w:tc>
      </w:tr>
      <w:tr w:rsidR="0089426C" w:rsidRPr="0089426C" w:rsidTr="0089426C">
        <w:tc>
          <w:tcPr>
            <w:tcW w:w="630" w:type="dxa"/>
            <w:vAlign w:val="center"/>
          </w:tcPr>
          <w:p w:rsidR="0089426C" w:rsidRPr="0089426C" w:rsidRDefault="0089426C" w:rsidP="0089426C">
            <w:pPr>
              <w:jc w:val="center"/>
              <w:rPr>
                <w:sz w:val="18"/>
                <w:szCs w:val="18"/>
              </w:rPr>
            </w:pPr>
            <w:r w:rsidRPr="0089426C">
              <w:rPr>
                <w:sz w:val="18"/>
                <w:szCs w:val="18"/>
              </w:rPr>
              <w:t>11.</w:t>
            </w:r>
          </w:p>
        </w:tc>
        <w:tc>
          <w:tcPr>
            <w:tcW w:w="3119" w:type="dxa"/>
          </w:tcPr>
          <w:p w:rsidR="0089426C" w:rsidRPr="0089426C" w:rsidRDefault="0089426C" w:rsidP="0089426C">
            <w:pPr>
              <w:jc w:val="both"/>
              <w:rPr>
                <w:sz w:val="18"/>
                <w:szCs w:val="18"/>
              </w:rPr>
            </w:pPr>
            <w:r w:rsidRPr="0089426C">
              <w:rPr>
                <w:sz w:val="18"/>
                <w:szCs w:val="18"/>
              </w:rPr>
              <w:t xml:space="preserve">В многоквартирных домах коммунального типа с водопроводом, общими душевыми, с канализацией, с </w:t>
            </w:r>
            <w:proofErr w:type="spellStart"/>
            <w:r w:rsidRPr="0089426C">
              <w:rPr>
                <w:sz w:val="18"/>
                <w:szCs w:val="18"/>
              </w:rPr>
              <w:t>водонагревом</w:t>
            </w:r>
            <w:proofErr w:type="spellEnd"/>
            <w:r w:rsidRPr="0089426C">
              <w:rPr>
                <w:sz w:val="18"/>
                <w:szCs w:val="18"/>
              </w:rPr>
              <w:t xml:space="preserve"> различного типа (ХВС, с общими душевыми, мойкой кухонной, раковиной, канализацией, с </w:t>
            </w:r>
            <w:proofErr w:type="spellStart"/>
            <w:r w:rsidRPr="0089426C">
              <w:rPr>
                <w:sz w:val="18"/>
                <w:szCs w:val="18"/>
              </w:rPr>
              <w:t>водонагревом</w:t>
            </w:r>
            <w:proofErr w:type="spellEnd"/>
            <w:r w:rsidRPr="0089426C">
              <w:rPr>
                <w:sz w:val="18"/>
                <w:szCs w:val="18"/>
              </w:rPr>
              <w:t xml:space="preserve"> различного типа)</w:t>
            </w:r>
          </w:p>
        </w:tc>
        <w:tc>
          <w:tcPr>
            <w:tcW w:w="1559" w:type="dxa"/>
          </w:tcPr>
          <w:p w:rsidR="0089426C" w:rsidRPr="0089426C" w:rsidRDefault="0089426C" w:rsidP="0089426C">
            <w:pPr>
              <w:jc w:val="center"/>
              <w:rPr>
                <w:sz w:val="18"/>
                <w:szCs w:val="18"/>
              </w:rPr>
            </w:pPr>
            <w:r w:rsidRPr="0089426C">
              <w:rPr>
                <w:sz w:val="18"/>
                <w:szCs w:val="18"/>
              </w:rPr>
              <w:t>2</w:t>
            </w:r>
          </w:p>
        </w:tc>
        <w:tc>
          <w:tcPr>
            <w:tcW w:w="1559" w:type="dxa"/>
          </w:tcPr>
          <w:p w:rsidR="0089426C" w:rsidRPr="0089426C" w:rsidRDefault="0089426C" w:rsidP="0089426C">
            <w:pPr>
              <w:jc w:val="center"/>
              <w:rPr>
                <w:sz w:val="18"/>
                <w:szCs w:val="18"/>
              </w:rPr>
            </w:pPr>
            <w:r w:rsidRPr="0089426C">
              <w:rPr>
                <w:sz w:val="18"/>
                <w:szCs w:val="18"/>
              </w:rPr>
              <w:t>4,571</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4,571</w:t>
            </w:r>
          </w:p>
        </w:tc>
      </w:tr>
      <w:tr w:rsidR="0089426C" w:rsidRPr="0089426C" w:rsidTr="0089426C">
        <w:tc>
          <w:tcPr>
            <w:tcW w:w="630" w:type="dxa"/>
            <w:vAlign w:val="center"/>
          </w:tcPr>
          <w:p w:rsidR="0089426C" w:rsidRPr="0089426C" w:rsidRDefault="0089426C" w:rsidP="0089426C">
            <w:pPr>
              <w:jc w:val="center"/>
              <w:rPr>
                <w:sz w:val="18"/>
                <w:szCs w:val="18"/>
              </w:rPr>
            </w:pPr>
            <w:r w:rsidRPr="0089426C">
              <w:rPr>
                <w:sz w:val="18"/>
                <w:szCs w:val="18"/>
              </w:rPr>
              <w:t>12.</w:t>
            </w:r>
          </w:p>
        </w:tc>
        <w:tc>
          <w:tcPr>
            <w:tcW w:w="3119" w:type="dxa"/>
          </w:tcPr>
          <w:p w:rsidR="0089426C" w:rsidRPr="0089426C" w:rsidRDefault="0089426C" w:rsidP="0089426C">
            <w:pPr>
              <w:jc w:val="both"/>
              <w:rPr>
                <w:sz w:val="18"/>
                <w:szCs w:val="18"/>
              </w:rPr>
            </w:pPr>
            <w:r w:rsidRPr="0089426C">
              <w:rPr>
                <w:sz w:val="18"/>
                <w:szCs w:val="18"/>
              </w:rPr>
              <w:t>В многоквартирных домах коммунального типа с водопроводом, централизованным горячим водоснабжением, общими душевыми, столовыми и прачечными, с канализацией (ХВС и ГВС, с общими душевыми, мойкой кухонной, раковиной, канализацией)</w:t>
            </w:r>
          </w:p>
        </w:tc>
        <w:tc>
          <w:tcPr>
            <w:tcW w:w="1559" w:type="dxa"/>
          </w:tcPr>
          <w:p w:rsidR="0089426C" w:rsidRPr="0089426C" w:rsidRDefault="0089426C" w:rsidP="0089426C">
            <w:pPr>
              <w:jc w:val="center"/>
              <w:rPr>
                <w:sz w:val="18"/>
                <w:szCs w:val="18"/>
              </w:rPr>
            </w:pPr>
            <w:r w:rsidRPr="0089426C">
              <w:rPr>
                <w:sz w:val="18"/>
                <w:szCs w:val="18"/>
              </w:rPr>
              <w:t>5</w:t>
            </w:r>
          </w:p>
        </w:tc>
        <w:tc>
          <w:tcPr>
            <w:tcW w:w="1559" w:type="dxa"/>
          </w:tcPr>
          <w:p w:rsidR="0089426C" w:rsidRPr="0089426C" w:rsidRDefault="0089426C" w:rsidP="0089426C">
            <w:pPr>
              <w:jc w:val="center"/>
              <w:rPr>
                <w:sz w:val="18"/>
                <w:szCs w:val="18"/>
              </w:rPr>
            </w:pPr>
            <w:r w:rsidRPr="0089426C">
              <w:rPr>
                <w:sz w:val="18"/>
                <w:szCs w:val="18"/>
              </w:rPr>
              <w:t>2,923</w:t>
            </w:r>
          </w:p>
        </w:tc>
        <w:tc>
          <w:tcPr>
            <w:tcW w:w="1418" w:type="dxa"/>
          </w:tcPr>
          <w:p w:rsidR="0089426C" w:rsidRPr="0089426C" w:rsidRDefault="0089426C" w:rsidP="0089426C">
            <w:pPr>
              <w:jc w:val="center"/>
              <w:rPr>
                <w:sz w:val="18"/>
                <w:szCs w:val="18"/>
              </w:rPr>
            </w:pPr>
            <w:r w:rsidRPr="0089426C">
              <w:rPr>
                <w:sz w:val="18"/>
                <w:szCs w:val="18"/>
              </w:rPr>
              <w:t>1,741</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4,664</w:t>
            </w:r>
          </w:p>
        </w:tc>
      </w:tr>
      <w:tr w:rsidR="0089426C" w:rsidRPr="0089426C" w:rsidTr="0089426C">
        <w:tc>
          <w:tcPr>
            <w:tcW w:w="630" w:type="dxa"/>
            <w:vMerge w:val="restart"/>
            <w:vAlign w:val="center"/>
          </w:tcPr>
          <w:p w:rsidR="0089426C" w:rsidRPr="0089426C" w:rsidRDefault="0089426C" w:rsidP="0089426C">
            <w:pPr>
              <w:jc w:val="center"/>
              <w:rPr>
                <w:sz w:val="18"/>
                <w:szCs w:val="18"/>
              </w:rPr>
            </w:pPr>
            <w:r w:rsidRPr="0089426C">
              <w:rPr>
                <w:sz w:val="18"/>
                <w:szCs w:val="18"/>
              </w:rPr>
              <w:t>13.</w:t>
            </w:r>
          </w:p>
        </w:tc>
        <w:tc>
          <w:tcPr>
            <w:tcW w:w="3119" w:type="dxa"/>
            <w:vMerge w:val="restart"/>
          </w:tcPr>
          <w:p w:rsidR="0089426C" w:rsidRPr="0089426C" w:rsidRDefault="0089426C" w:rsidP="0089426C">
            <w:pPr>
              <w:jc w:val="both"/>
              <w:rPr>
                <w:sz w:val="18"/>
                <w:szCs w:val="18"/>
              </w:rPr>
            </w:pPr>
            <w:r w:rsidRPr="0089426C">
              <w:rPr>
                <w:sz w:val="18"/>
                <w:szCs w:val="18"/>
              </w:rPr>
              <w:t>В многоквартирных домах коммунального типа с водопроводом, централизованным горячим водоснабжением, с общими кухнями и общими душевыми, с канализацией (ХВС и ГВС, с общими душевыми, мойкой кухонной, раковиной, канализацией)</w:t>
            </w:r>
          </w:p>
        </w:tc>
        <w:tc>
          <w:tcPr>
            <w:tcW w:w="1559" w:type="dxa"/>
          </w:tcPr>
          <w:p w:rsidR="0089426C" w:rsidRPr="0089426C" w:rsidRDefault="0089426C" w:rsidP="0089426C">
            <w:pPr>
              <w:jc w:val="center"/>
              <w:rPr>
                <w:sz w:val="18"/>
                <w:szCs w:val="18"/>
              </w:rPr>
            </w:pPr>
            <w:r w:rsidRPr="0089426C">
              <w:rPr>
                <w:sz w:val="18"/>
                <w:szCs w:val="18"/>
              </w:rPr>
              <w:t>1</w:t>
            </w:r>
          </w:p>
        </w:tc>
        <w:tc>
          <w:tcPr>
            <w:tcW w:w="1559" w:type="dxa"/>
          </w:tcPr>
          <w:p w:rsidR="0089426C" w:rsidRPr="0089426C" w:rsidRDefault="0089426C" w:rsidP="0089426C">
            <w:pPr>
              <w:jc w:val="center"/>
              <w:rPr>
                <w:sz w:val="18"/>
                <w:szCs w:val="18"/>
              </w:rPr>
            </w:pPr>
            <w:r w:rsidRPr="0089426C">
              <w:rPr>
                <w:sz w:val="18"/>
                <w:szCs w:val="18"/>
              </w:rPr>
              <w:t>3,355</w:t>
            </w:r>
          </w:p>
        </w:tc>
        <w:tc>
          <w:tcPr>
            <w:tcW w:w="1418" w:type="dxa"/>
          </w:tcPr>
          <w:p w:rsidR="0089426C" w:rsidRPr="0089426C" w:rsidRDefault="0089426C" w:rsidP="0089426C">
            <w:pPr>
              <w:jc w:val="center"/>
              <w:rPr>
                <w:sz w:val="18"/>
                <w:szCs w:val="18"/>
              </w:rPr>
            </w:pPr>
            <w:r w:rsidRPr="0089426C">
              <w:rPr>
                <w:sz w:val="18"/>
                <w:szCs w:val="18"/>
              </w:rPr>
              <w:t>1,944</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5,299</w:t>
            </w:r>
          </w:p>
        </w:tc>
      </w:tr>
      <w:tr w:rsidR="0089426C" w:rsidRPr="0089426C" w:rsidTr="0089426C">
        <w:tc>
          <w:tcPr>
            <w:tcW w:w="630" w:type="dxa"/>
            <w:vMerge/>
            <w:vAlign w:val="center"/>
          </w:tcPr>
          <w:p w:rsidR="0089426C" w:rsidRPr="0089426C" w:rsidRDefault="0089426C" w:rsidP="0089426C">
            <w:pPr>
              <w:jc w:val="cente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2</w:t>
            </w:r>
          </w:p>
        </w:tc>
        <w:tc>
          <w:tcPr>
            <w:tcW w:w="1559" w:type="dxa"/>
          </w:tcPr>
          <w:p w:rsidR="0089426C" w:rsidRPr="0089426C" w:rsidRDefault="0089426C" w:rsidP="0089426C">
            <w:pPr>
              <w:jc w:val="center"/>
              <w:rPr>
                <w:sz w:val="18"/>
                <w:szCs w:val="18"/>
              </w:rPr>
            </w:pPr>
            <w:r w:rsidRPr="0089426C">
              <w:rPr>
                <w:sz w:val="18"/>
                <w:szCs w:val="18"/>
              </w:rPr>
              <w:t>3,355</w:t>
            </w:r>
          </w:p>
        </w:tc>
        <w:tc>
          <w:tcPr>
            <w:tcW w:w="1418" w:type="dxa"/>
          </w:tcPr>
          <w:p w:rsidR="0089426C" w:rsidRPr="0089426C" w:rsidRDefault="0089426C" w:rsidP="0089426C">
            <w:pPr>
              <w:jc w:val="center"/>
              <w:rPr>
                <w:sz w:val="18"/>
                <w:szCs w:val="18"/>
              </w:rPr>
            </w:pPr>
            <w:r w:rsidRPr="0089426C">
              <w:rPr>
                <w:sz w:val="18"/>
                <w:szCs w:val="18"/>
              </w:rPr>
              <w:t>1,944</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5,299</w:t>
            </w:r>
          </w:p>
        </w:tc>
      </w:tr>
      <w:tr w:rsidR="0089426C" w:rsidRPr="0089426C" w:rsidTr="0089426C">
        <w:tc>
          <w:tcPr>
            <w:tcW w:w="630" w:type="dxa"/>
            <w:vMerge/>
            <w:vAlign w:val="center"/>
          </w:tcPr>
          <w:p w:rsidR="0089426C" w:rsidRPr="0089426C" w:rsidRDefault="0089426C" w:rsidP="0089426C">
            <w:pPr>
              <w:jc w:val="cente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3</w:t>
            </w:r>
          </w:p>
        </w:tc>
        <w:tc>
          <w:tcPr>
            <w:tcW w:w="1559" w:type="dxa"/>
          </w:tcPr>
          <w:p w:rsidR="0089426C" w:rsidRPr="0089426C" w:rsidRDefault="0089426C" w:rsidP="0089426C">
            <w:pPr>
              <w:jc w:val="center"/>
              <w:rPr>
                <w:sz w:val="18"/>
                <w:szCs w:val="18"/>
              </w:rPr>
            </w:pPr>
            <w:r w:rsidRPr="0089426C">
              <w:rPr>
                <w:sz w:val="18"/>
                <w:szCs w:val="18"/>
              </w:rPr>
              <w:t>3,355</w:t>
            </w:r>
          </w:p>
        </w:tc>
        <w:tc>
          <w:tcPr>
            <w:tcW w:w="1418" w:type="dxa"/>
          </w:tcPr>
          <w:p w:rsidR="0089426C" w:rsidRPr="0089426C" w:rsidRDefault="0089426C" w:rsidP="0089426C">
            <w:pPr>
              <w:jc w:val="center"/>
              <w:rPr>
                <w:sz w:val="18"/>
                <w:szCs w:val="18"/>
              </w:rPr>
            </w:pPr>
            <w:r w:rsidRPr="0089426C">
              <w:rPr>
                <w:sz w:val="18"/>
                <w:szCs w:val="18"/>
              </w:rPr>
              <w:t>1,944</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5,299</w:t>
            </w:r>
          </w:p>
        </w:tc>
      </w:tr>
      <w:tr w:rsidR="0089426C" w:rsidRPr="0089426C" w:rsidTr="0089426C">
        <w:tc>
          <w:tcPr>
            <w:tcW w:w="630" w:type="dxa"/>
            <w:vMerge/>
            <w:vAlign w:val="center"/>
          </w:tcPr>
          <w:p w:rsidR="0089426C" w:rsidRPr="0089426C" w:rsidRDefault="0089426C" w:rsidP="0089426C">
            <w:pPr>
              <w:jc w:val="cente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4</w:t>
            </w:r>
          </w:p>
        </w:tc>
        <w:tc>
          <w:tcPr>
            <w:tcW w:w="1559" w:type="dxa"/>
          </w:tcPr>
          <w:p w:rsidR="0089426C" w:rsidRPr="0089426C" w:rsidRDefault="0089426C" w:rsidP="0089426C">
            <w:pPr>
              <w:jc w:val="center"/>
              <w:rPr>
                <w:sz w:val="18"/>
                <w:szCs w:val="18"/>
              </w:rPr>
            </w:pPr>
            <w:r w:rsidRPr="0089426C">
              <w:rPr>
                <w:sz w:val="18"/>
                <w:szCs w:val="18"/>
              </w:rPr>
              <w:t>3,355</w:t>
            </w:r>
          </w:p>
        </w:tc>
        <w:tc>
          <w:tcPr>
            <w:tcW w:w="1418" w:type="dxa"/>
          </w:tcPr>
          <w:p w:rsidR="0089426C" w:rsidRPr="0089426C" w:rsidRDefault="0089426C" w:rsidP="0089426C">
            <w:pPr>
              <w:jc w:val="center"/>
              <w:rPr>
                <w:sz w:val="18"/>
                <w:szCs w:val="18"/>
              </w:rPr>
            </w:pPr>
            <w:r w:rsidRPr="0089426C">
              <w:rPr>
                <w:sz w:val="18"/>
                <w:szCs w:val="18"/>
              </w:rPr>
              <w:t>1,944</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5,299</w:t>
            </w:r>
          </w:p>
        </w:tc>
      </w:tr>
      <w:tr w:rsidR="0089426C" w:rsidRPr="0089426C" w:rsidTr="0089426C">
        <w:tc>
          <w:tcPr>
            <w:tcW w:w="630" w:type="dxa"/>
            <w:vMerge/>
            <w:vAlign w:val="center"/>
          </w:tcPr>
          <w:p w:rsidR="0089426C" w:rsidRPr="0089426C" w:rsidRDefault="0089426C" w:rsidP="0089426C">
            <w:pPr>
              <w:jc w:val="cente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5</w:t>
            </w:r>
          </w:p>
        </w:tc>
        <w:tc>
          <w:tcPr>
            <w:tcW w:w="1559" w:type="dxa"/>
          </w:tcPr>
          <w:p w:rsidR="0089426C" w:rsidRPr="0089426C" w:rsidRDefault="0089426C" w:rsidP="0089426C">
            <w:pPr>
              <w:jc w:val="center"/>
              <w:rPr>
                <w:sz w:val="18"/>
                <w:szCs w:val="18"/>
              </w:rPr>
            </w:pPr>
            <w:r w:rsidRPr="0089426C">
              <w:rPr>
                <w:sz w:val="18"/>
                <w:szCs w:val="18"/>
              </w:rPr>
              <w:t>3,355</w:t>
            </w:r>
          </w:p>
        </w:tc>
        <w:tc>
          <w:tcPr>
            <w:tcW w:w="1418" w:type="dxa"/>
          </w:tcPr>
          <w:p w:rsidR="0089426C" w:rsidRPr="0089426C" w:rsidRDefault="0089426C" w:rsidP="0089426C">
            <w:pPr>
              <w:jc w:val="center"/>
              <w:rPr>
                <w:sz w:val="18"/>
                <w:szCs w:val="18"/>
              </w:rPr>
            </w:pPr>
            <w:r w:rsidRPr="0089426C">
              <w:rPr>
                <w:sz w:val="18"/>
                <w:szCs w:val="18"/>
              </w:rPr>
              <w:t>1,944</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5,299</w:t>
            </w:r>
          </w:p>
        </w:tc>
      </w:tr>
      <w:tr w:rsidR="0089426C" w:rsidRPr="0089426C" w:rsidTr="0089426C">
        <w:tc>
          <w:tcPr>
            <w:tcW w:w="630" w:type="dxa"/>
            <w:vMerge w:val="restart"/>
            <w:vAlign w:val="center"/>
          </w:tcPr>
          <w:p w:rsidR="0089426C" w:rsidRPr="0089426C" w:rsidRDefault="0089426C" w:rsidP="0089426C">
            <w:pPr>
              <w:jc w:val="center"/>
              <w:rPr>
                <w:sz w:val="18"/>
                <w:szCs w:val="18"/>
              </w:rPr>
            </w:pPr>
            <w:r w:rsidRPr="0089426C">
              <w:rPr>
                <w:sz w:val="18"/>
                <w:szCs w:val="18"/>
              </w:rPr>
              <w:t>14.</w:t>
            </w:r>
          </w:p>
        </w:tc>
        <w:tc>
          <w:tcPr>
            <w:tcW w:w="3119" w:type="dxa"/>
            <w:vMerge w:val="restart"/>
          </w:tcPr>
          <w:p w:rsidR="0089426C" w:rsidRPr="0089426C" w:rsidRDefault="0089426C" w:rsidP="0089426C">
            <w:pPr>
              <w:jc w:val="both"/>
              <w:rPr>
                <w:sz w:val="18"/>
                <w:szCs w:val="18"/>
              </w:rPr>
            </w:pPr>
            <w:r w:rsidRPr="0089426C">
              <w:rPr>
                <w:sz w:val="18"/>
                <w:szCs w:val="18"/>
              </w:rPr>
              <w:t xml:space="preserve">В многоквартирных домах коммунального типа с водопроводом, с общими кухнями и общими душевыми, с канализацией, с </w:t>
            </w:r>
            <w:proofErr w:type="spellStart"/>
            <w:r w:rsidRPr="0089426C">
              <w:rPr>
                <w:sz w:val="18"/>
                <w:szCs w:val="18"/>
              </w:rPr>
              <w:t>водонагревом</w:t>
            </w:r>
            <w:proofErr w:type="spellEnd"/>
            <w:r w:rsidRPr="0089426C">
              <w:rPr>
                <w:sz w:val="18"/>
                <w:szCs w:val="18"/>
              </w:rPr>
              <w:t xml:space="preserve"> различного типа (ХВС, с общими душевыми, мойкой кухонной, раковиной, канализацией, с </w:t>
            </w:r>
            <w:proofErr w:type="spellStart"/>
            <w:r w:rsidRPr="0089426C">
              <w:rPr>
                <w:sz w:val="18"/>
                <w:szCs w:val="18"/>
              </w:rPr>
              <w:t>водонагревом</w:t>
            </w:r>
            <w:proofErr w:type="spellEnd"/>
            <w:r w:rsidRPr="0089426C">
              <w:rPr>
                <w:sz w:val="18"/>
                <w:szCs w:val="18"/>
              </w:rPr>
              <w:t xml:space="preserve"> различного типа)</w:t>
            </w:r>
          </w:p>
        </w:tc>
        <w:tc>
          <w:tcPr>
            <w:tcW w:w="1559" w:type="dxa"/>
          </w:tcPr>
          <w:p w:rsidR="0089426C" w:rsidRPr="0089426C" w:rsidRDefault="0089426C" w:rsidP="0089426C">
            <w:pPr>
              <w:jc w:val="center"/>
              <w:rPr>
                <w:sz w:val="18"/>
                <w:szCs w:val="18"/>
              </w:rPr>
            </w:pPr>
            <w:r w:rsidRPr="0089426C">
              <w:rPr>
                <w:sz w:val="18"/>
                <w:szCs w:val="18"/>
              </w:rPr>
              <w:t>2</w:t>
            </w:r>
          </w:p>
        </w:tc>
        <w:tc>
          <w:tcPr>
            <w:tcW w:w="1559" w:type="dxa"/>
          </w:tcPr>
          <w:p w:rsidR="0089426C" w:rsidRPr="0089426C" w:rsidRDefault="0089426C" w:rsidP="0089426C">
            <w:pPr>
              <w:jc w:val="center"/>
              <w:rPr>
                <w:sz w:val="18"/>
                <w:szCs w:val="18"/>
              </w:rPr>
            </w:pPr>
            <w:r w:rsidRPr="0089426C">
              <w:rPr>
                <w:sz w:val="18"/>
                <w:szCs w:val="18"/>
              </w:rPr>
              <w:t>5,298</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5,298</w:t>
            </w:r>
          </w:p>
        </w:tc>
      </w:tr>
      <w:tr w:rsidR="0089426C" w:rsidRPr="0089426C" w:rsidTr="0089426C">
        <w:tc>
          <w:tcPr>
            <w:tcW w:w="630" w:type="dxa"/>
            <w:vMerge/>
            <w:vAlign w:val="center"/>
          </w:tcPr>
          <w:p w:rsidR="0089426C" w:rsidRPr="0089426C" w:rsidRDefault="0089426C" w:rsidP="0089426C">
            <w:pPr>
              <w:jc w:val="cente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5</w:t>
            </w:r>
          </w:p>
        </w:tc>
        <w:tc>
          <w:tcPr>
            <w:tcW w:w="1559" w:type="dxa"/>
          </w:tcPr>
          <w:p w:rsidR="0089426C" w:rsidRPr="0089426C" w:rsidRDefault="0089426C" w:rsidP="0089426C">
            <w:pPr>
              <w:jc w:val="center"/>
              <w:rPr>
                <w:sz w:val="18"/>
                <w:szCs w:val="18"/>
              </w:rPr>
            </w:pPr>
            <w:r w:rsidRPr="0089426C">
              <w:rPr>
                <w:sz w:val="18"/>
                <w:szCs w:val="18"/>
              </w:rPr>
              <w:t>5,298</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5,298</w:t>
            </w:r>
          </w:p>
        </w:tc>
      </w:tr>
      <w:tr w:rsidR="0089426C" w:rsidRPr="0089426C" w:rsidTr="0089426C">
        <w:tc>
          <w:tcPr>
            <w:tcW w:w="630" w:type="dxa"/>
            <w:vMerge w:val="restart"/>
            <w:vAlign w:val="center"/>
          </w:tcPr>
          <w:p w:rsidR="0089426C" w:rsidRPr="0089426C" w:rsidRDefault="0089426C" w:rsidP="0089426C">
            <w:pPr>
              <w:jc w:val="center"/>
              <w:rPr>
                <w:sz w:val="18"/>
                <w:szCs w:val="18"/>
              </w:rPr>
            </w:pPr>
            <w:r w:rsidRPr="0089426C">
              <w:rPr>
                <w:sz w:val="18"/>
                <w:szCs w:val="18"/>
              </w:rPr>
              <w:t>15.</w:t>
            </w:r>
          </w:p>
        </w:tc>
        <w:tc>
          <w:tcPr>
            <w:tcW w:w="3119" w:type="dxa"/>
            <w:vMerge w:val="restart"/>
          </w:tcPr>
          <w:p w:rsidR="0089426C" w:rsidRPr="0089426C" w:rsidRDefault="0089426C" w:rsidP="0089426C">
            <w:pPr>
              <w:jc w:val="both"/>
              <w:rPr>
                <w:sz w:val="18"/>
                <w:szCs w:val="18"/>
              </w:rPr>
            </w:pPr>
            <w:r w:rsidRPr="0089426C">
              <w:rPr>
                <w:sz w:val="18"/>
                <w:szCs w:val="18"/>
              </w:rPr>
              <w:t>В многоквартирных домах коммунального типа с водопроводом, централизованным горячим водоснабжением, с общими кухнями, блоками душевых на этажах при жилых комнатах в каждой секции, с канализацией (ХВС и ГВС, с блоками душевых на этажах при жилых комнатах в каждой секции, с мойкой кухонной, раковиной, канализацией)</w:t>
            </w:r>
          </w:p>
        </w:tc>
        <w:tc>
          <w:tcPr>
            <w:tcW w:w="1559" w:type="dxa"/>
          </w:tcPr>
          <w:p w:rsidR="0089426C" w:rsidRPr="0089426C" w:rsidRDefault="0089426C" w:rsidP="0089426C">
            <w:pPr>
              <w:jc w:val="center"/>
              <w:rPr>
                <w:sz w:val="18"/>
                <w:szCs w:val="18"/>
              </w:rPr>
            </w:pPr>
            <w:r w:rsidRPr="0089426C">
              <w:rPr>
                <w:sz w:val="18"/>
                <w:szCs w:val="18"/>
              </w:rPr>
              <w:t>2</w:t>
            </w:r>
          </w:p>
        </w:tc>
        <w:tc>
          <w:tcPr>
            <w:tcW w:w="1559" w:type="dxa"/>
          </w:tcPr>
          <w:p w:rsidR="0089426C" w:rsidRPr="0089426C" w:rsidRDefault="0089426C" w:rsidP="0089426C">
            <w:pPr>
              <w:jc w:val="center"/>
              <w:rPr>
                <w:sz w:val="18"/>
                <w:szCs w:val="18"/>
              </w:rPr>
            </w:pPr>
            <w:r w:rsidRPr="0089426C">
              <w:rPr>
                <w:sz w:val="18"/>
                <w:szCs w:val="18"/>
              </w:rPr>
              <w:t>4,125</w:t>
            </w:r>
          </w:p>
        </w:tc>
        <w:tc>
          <w:tcPr>
            <w:tcW w:w="1418" w:type="dxa"/>
          </w:tcPr>
          <w:p w:rsidR="0089426C" w:rsidRPr="0089426C" w:rsidRDefault="0089426C" w:rsidP="0089426C">
            <w:pPr>
              <w:jc w:val="center"/>
              <w:rPr>
                <w:sz w:val="18"/>
                <w:szCs w:val="18"/>
              </w:rPr>
            </w:pPr>
            <w:r w:rsidRPr="0089426C">
              <w:rPr>
                <w:sz w:val="18"/>
                <w:szCs w:val="18"/>
              </w:rPr>
              <w:t>2,546</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6,671</w:t>
            </w:r>
          </w:p>
        </w:tc>
      </w:tr>
      <w:tr w:rsidR="0089426C" w:rsidRPr="0089426C" w:rsidTr="0089426C">
        <w:tc>
          <w:tcPr>
            <w:tcW w:w="630" w:type="dxa"/>
            <w:vMerge/>
          </w:tcPr>
          <w:p w:rsidR="0089426C" w:rsidRPr="0089426C" w:rsidRDefault="0089426C" w:rsidP="0089426C">
            <w:pPr>
              <w:rPr>
                <w:sz w:val="18"/>
                <w:szCs w:val="18"/>
              </w:rPr>
            </w:pPr>
          </w:p>
        </w:tc>
        <w:tc>
          <w:tcPr>
            <w:tcW w:w="3119" w:type="dxa"/>
            <w:vMerge/>
            <w:vAlign w:val="center"/>
          </w:tcPr>
          <w:p w:rsidR="0089426C" w:rsidRPr="0089426C" w:rsidRDefault="0089426C" w:rsidP="0089426C">
            <w:pPr>
              <w:jc w:val="both"/>
              <w:rPr>
                <w:sz w:val="18"/>
                <w:szCs w:val="18"/>
              </w:rPr>
            </w:pPr>
          </w:p>
        </w:tc>
        <w:tc>
          <w:tcPr>
            <w:tcW w:w="1559" w:type="dxa"/>
          </w:tcPr>
          <w:p w:rsidR="0089426C" w:rsidRPr="0089426C" w:rsidRDefault="0089426C" w:rsidP="0089426C">
            <w:pPr>
              <w:jc w:val="center"/>
              <w:rPr>
                <w:sz w:val="18"/>
                <w:szCs w:val="18"/>
              </w:rPr>
            </w:pPr>
            <w:r w:rsidRPr="0089426C">
              <w:rPr>
                <w:sz w:val="18"/>
                <w:szCs w:val="18"/>
              </w:rPr>
              <w:t>3</w:t>
            </w:r>
          </w:p>
        </w:tc>
        <w:tc>
          <w:tcPr>
            <w:tcW w:w="1559" w:type="dxa"/>
          </w:tcPr>
          <w:p w:rsidR="0089426C" w:rsidRPr="0089426C" w:rsidRDefault="0089426C" w:rsidP="0089426C">
            <w:pPr>
              <w:jc w:val="center"/>
              <w:rPr>
                <w:sz w:val="18"/>
                <w:szCs w:val="18"/>
              </w:rPr>
            </w:pPr>
            <w:r w:rsidRPr="0089426C">
              <w:rPr>
                <w:sz w:val="18"/>
                <w:szCs w:val="18"/>
              </w:rPr>
              <w:t>4,125</w:t>
            </w:r>
          </w:p>
        </w:tc>
        <w:tc>
          <w:tcPr>
            <w:tcW w:w="1418" w:type="dxa"/>
          </w:tcPr>
          <w:p w:rsidR="0089426C" w:rsidRPr="0089426C" w:rsidRDefault="0089426C" w:rsidP="0089426C">
            <w:pPr>
              <w:jc w:val="center"/>
              <w:rPr>
                <w:sz w:val="18"/>
                <w:szCs w:val="18"/>
              </w:rPr>
            </w:pPr>
            <w:r w:rsidRPr="0089426C">
              <w:rPr>
                <w:sz w:val="18"/>
                <w:szCs w:val="18"/>
              </w:rPr>
              <w:t>2,546</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6,671</w:t>
            </w:r>
          </w:p>
        </w:tc>
      </w:tr>
      <w:tr w:rsidR="0089426C" w:rsidRPr="0089426C" w:rsidTr="0089426C">
        <w:tc>
          <w:tcPr>
            <w:tcW w:w="630" w:type="dxa"/>
            <w:vMerge/>
          </w:tcPr>
          <w:p w:rsidR="0089426C" w:rsidRPr="0089426C" w:rsidRDefault="0089426C" w:rsidP="0089426C">
            <w:pPr>
              <w:rPr>
                <w:sz w:val="18"/>
                <w:szCs w:val="18"/>
              </w:rPr>
            </w:pPr>
          </w:p>
        </w:tc>
        <w:tc>
          <w:tcPr>
            <w:tcW w:w="3119" w:type="dxa"/>
            <w:vMerge/>
            <w:vAlign w:val="center"/>
          </w:tcPr>
          <w:p w:rsidR="0089426C" w:rsidRPr="0089426C" w:rsidRDefault="0089426C" w:rsidP="0089426C">
            <w:pPr>
              <w:jc w:val="both"/>
              <w:rPr>
                <w:sz w:val="18"/>
                <w:szCs w:val="18"/>
              </w:rPr>
            </w:pPr>
          </w:p>
        </w:tc>
        <w:tc>
          <w:tcPr>
            <w:tcW w:w="1559" w:type="dxa"/>
          </w:tcPr>
          <w:p w:rsidR="0089426C" w:rsidRPr="0089426C" w:rsidRDefault="0089426C" w:rsidP="0089426C">
            <w:pPr>
              <w:jc w:val="center"/>
              <w:rPr>
                <w:sz w:val="18"/>
                <w:szCs w:val="18"/>
              </w:rPr>
            </w:pPr>
            <w:r w:rsidRPr="0089426C">
              <w:rPr>
                <w:sz w:val="18"/>
                <w:szCs w:val="18"/>
              </w:rPr>
              <w:t>4</w:t>
            </w:r>
          </w:p>
        </w:tc>
        <w:tc>
          <w:tcPr>
            <w:tcW w:w="1559" w:type="dxa"/>
          </w:tcPr>
          <w:p w:rsidR="0089426C" w:rsidRPr="0089426C" w:rsidRDefault="0089426C" w:rsidP="0089426C">
            <w:pPr>
              <w:jc w:val="center"/>
              <w:rPr>
                <w:sz w:val="18"/>
                <w:szCs w:val="18"/>
              </w:rPr>
            </w:pPr>
            <w:r w:rsidRPr="0089426C">
              <w:rPr>
                <w:sz w:val="18"/>
                <w:szCs w:val="18"/>
              </w:rPr>
              <w:t>4,125</w:t>
            </w:r>
          </w:p>
        </w:tc>
        <w:tc>
          <w:tcPr>
            <w:tcW w:w="1418" w:type="dxa"/>
          </w:tcPr>
          <w:p w:rsidR="0089426C" w:rsidRPr="0089426C" w:rsidRDefault="0089426C" w:rsidP="0089426C">
            <w:pPr>
              <w:jc w:val="center"/>
              <w:rPr>
                <w:sz w:val="18"/>
                <w:szCs w:val="18"/>
              </w:rPr>
            </w:pPr>
            <w:r w:rsidRPr="0089426C">
              <w:rPr>
                <w:sz w:val="18"/>
                <w:szCs w:val="18"/>
              </w:rPr>
              <w:t>2,546</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6,671</w:t>
            </w:r>
          </w:p>
        </w:tc>
      </w:tr>
      <w:tr w:rsidR="0089426C" w:rsidRPr="0089426C" w:rsidTr="0089426C">
        <w:tc>
          <w:tcPr>
            <w:tcW w:w="630" w:type="dxa"/>
            <w:vMerge/>
          </w:tcPr>
          <w:p w:rsidR="0089426C" w:rsidRPr="0089426C" w:rsidRDefault="0089426C" w:rsidP="0089426C">
            <w:pPr>
              <w:rPr>
                <w:sz w:val="18"/>
                <w:szCs w:val="18"/>
              </w:rPr>
            </w:pPr>
          </w:p>
        </w:tc>
        <w:tc>
          <w:tcPr>
            <w:tcW w:w="3119" w:type="dxa"/>
            <w:vMerge/>
            <w:vAlign w:val="center"/>
          </w:tcPr>
          <w:p w:rsidR="0089426C" w:rsidRPr="0089426C" w:rsidRDefault="0089426C" w:rsidP="0089426C">
            <w:pPr>
              <w:jc w:val="both"/>
              <w:rPr>
                <w:sz w:val="18"/>
                <w:szCs w:val="18"/>
              </w:rPr>
            </w:pPr>
          </w:p>
        </w:tc>
        <w:tc>
          <w:tcPr>
            <w:tcW w:w="1559" w:type="dxa"/>
          </w:tcPr>
          <w:p w:rsidR="0089426C" w:rsidRPr="0089426C" w:rsidRDefault="0089426C" w:rsidP="0089426C">
            <w:pPr>
              <w:jc w:val="center"/>
              <w:rPr>
                <w:sz w:val="18"/>
                <w:szCs w:val="18"/>
              </w:rPr>
            </w:pPr>
            <w:r w:rsidRPr="0089426C">
              <w:rPr>
                <w:sz w:val="18"/>
                <w:szCs w:val="18"/>
              </w:rPr>
              <w:t>5</w:t>
            </w:r>
          </w:p>
        </w:tc>
        <w:tc>
          <w:tcPr>
            <w:tcW w:w="1559" w:type="dxa"/>
          </w:tcPr>
          <w:p w:rsidR="0089426C" w:rsidRPr="0089426C" w:rsidRDefault="0089426C" w:rsidP="0089426C">
            <w:pPr>
              <w:jc w:val="center"/>
              <w:rPr>
                <w:sz w:val="18"/>
                <w:szCs w:val="18"/>
              </w:rPr>
            </w:pPr>
            <w:r w:rsidRPr="0089426C">
              <w:rPr>
                <w:sz w:val="18"/>
                <w:szCs w:val="18"/>
              </w:rPr>
              <w:t>4,125</w:t>
            </w:r>
          </w:p>
        </w:tc>
        <w:tc>
          <w:tcPr>
            <w:tcW w:w="1418" w:type="dxa"/>
          </w:tcPr>
          <w:p w:rsidR="0089426C" w:rsidRPr="0089426C" w:rsidRDefault="0089426C" w:rsidP="0089426C">
            <w:pPr>
              <w:jc w:val="center"/>
              <w:rPr>
                <w:sz w:val="18"/>
                <w:szCs w:val="18"/>
              </w:rPr>
            </w:pPr>
            <w:r w:rsidRPr="0089426C">
              <w:rPr>
                <w:sz w:val="18"/>
                <w:szCs w:val="18"/>
              </w:rPr>
              <w:t>2,546</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6,671</w:t>
            </w:r>
          </w:p>
        </w:tc>
      </w:tr>
      <w:tr w:rsidR="0089426C" w:rsidRPr="0089426C" w:rsidTr="0089426C">
        <w:tc>
          <w:tcPr>
            <w:tcW w:w="630" w:type="dxa"/>
            <w:vMerge/>
          </w:tcPr>
          <w:p w:rsidR="0089426C" w:rsidRPr="0089426C" w:rsidRDefault="0089426C" w:rsidP="0089426C">
            <w:pPr>
              <w:rPr>
                <w:sz w:val="18"/>
                <w:szCs w:val="18"/>
              </w:rPr>
            </w:pPr>
          </w:p>
        </w:tc>
        <w:tc>
          <w:tcPr>
            <w:tcW w:w="3119" w:type="dxa"/>
            <w:vMerge/>
            <w:vAlign w:val="center"/>
          </w:tcPr>
          <w:p w:rsidR="0089426C" w:rsidRPr="0089426C" w:rsidRDefault="0089426C" w:rsidP="0089426C">
            <w:pPr>
              <w:jc w:val="both"/>
              <w:rPr>
                <w:sz w:val="18"/>
                <w:szCs w:val="18"/>
              </w:rPr>
            </w:pPr>
          </w:p>
        </w:tc>
        <w:tc>
          <w:tcPr>
            <w:tcW w:w="1559" w:type="dxa"/>
          </w:tcPr>
          <w:p w:rsidR="0089426C" w:rsidRPr="0089426C" w:rsidRDefault="0089426C" w:rsidP="0089426C">
            <w:pPr>
              <w:jc w:val="center"/>
              <w:rPr>
                <w:sz w:val="18"/>
                <w:szCs w:val="18"/>
              </w:rPr>
            </w:pPr>
            <w:r w:rsidRPr="0089426C">
              <w:rPr>
                <w:sz w:val="18"/>
                <w:szCs w:val="18"/>
              </w:rPr>
              <w:t>9</w:t>
            </w:r>
          </w:p>
        </w:tc>
        <w:tc>
          <w:tcPr>
            <w:tcW w:w="1559" w:type="dxa"/>
          </w:tcPr>
          <w:p w:rsidR="0089426C" w:rsidRPr="0089426C" w:rsidRDefault="0089426C" w:rsidP="0089426C">
            <w:pPr>
              <w:jc w:val="center"/>
              <w:rPr>
                <w:sz w:val="18"/>
                <w:szCs w:val="18"/>
              </w:rPr>
            </w:pPr>
            <w:r w:rsidRPr="0089426C">
              <w:rPr>
                <w:sz w:val="18"/>
                <w:szCs w:val="18"/>
              </w:rPr>
              <w:t>4,125</w:t>
            </w:r>
          </w:p>
        </w:tc>
        <w:tc>
          <w:tcPr>
            <w:tcW w:w="1418" w:type="dxa"/>
          </w:tcPr>
          <w:p w:rsidR="0089426C" w:rsidRPr="0089426C" w:rsidRDefault="0089426C" w:rsidP="0089426C">
            <w:pPr>
              <w:jc w:val="center"/>
              <w:rPr>
                <w:sz w:val="18"/>
                <w:szCs w:val="18"/>
              </w:rPr>
            </w:pPr>
            <w:r w:rsidRPr="0089426C">
              <w:rPr>
                <w:sz w:val="18"/>
                <w:szCs w:val="18"/>
              </w:rPr>
              <w:t>2,546</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6,671</w:t>
            </w:r>
          </w:p>
        </w:tc>
      </w:tr>
      <w:tr w:rsidR="0089426C" w:rsidRPr="0089426C" w:rsidTr="0089426C">
        <w:tc>
          <w:tcPr>
            <w:tcW w:w="630" w:type="dxa"/>
            <w:vMerge w:val="restart"/>
            <w:vAlign w:val="center"/>
          </w:tcPr>
          <w:p w:rsidR="0089426C" w:rsidRPr="0089426C" w:rsidRDefault="0089426C" w:rsidP="0089426C">
            <w:pPr>
              <w:jc w:val="center"/>
              <w:rPr>
                <w:sz w:val="18"/>
                <w:szCs w:val="18"/>
              </w:rPr>
            </w:pPr>
            <w:r w:rsidRPr="0089426C">
              <w:rPr>
                <w:sz w:val="18"/>
                <w:szCs w:val="18"/>
              </w:rPr>
              <w:t>16.</w:t>
            </w:r>
          </w:p>
        </w:tc>
        <w:tc>
          <w:tcPr>
            <w:tcW w:w="3119" w:type="dxa"/>
            <w:vMerge w:val="restart"/>
          </w:tcPr>
          <w:p w:rsidR="0089426C" w:rsidRPr="0089426C" w:rsidRDefault="0089426C" w:rsidP="0089426C">
            <w:pPr>
              <w:jc w:val="both"/>
              <w:rPr>
                <w:sz w:val="18"/>
                <w:szCs w:val="18"/>
              </w:rPr>
            </w:pPr>
            <w:r w:rsidRPr="0089426C">
              <w:rPr>
                <w:sz w:val="18"/>
                <w:szCs w:val="18"/>
              </w:rPr>
              <w:t xml:space="preserve">В многоквартирных домах коммунального типа с водопроводом, с общими кухнями, блоками душевых на этажах при жилых комнатах в каждой секции, с канализацией, с </w:t>
            </w:r>
            <w:proofErr w:type="spellStart"/>
            <w:r w:rsidRPr="0089426C">
              <w:rPr>
                <w:sz w:val="18"/>
                <w:szCs w:val="18"/>
              </w:rPr>
              <w:t>водонагревом</w:t>
            </w:r>
            <w:proofErr w:type="spellEnd"/>
            <w:r w:rsidRPr="0089426C">
              <w:rPr>
                <w:sz w:val="18"/>
                <w:szCs w:val="18"/>
              </w:rPr>
              <w:t xml:space="preserve"> различного типа (ХВС, с блоками душевых на этажах при жилых комнатах в каждой секции, с мойкой кухонной, раковиной, канализацией, с </w:t>
            </w:r>
            <w:proofErr w:type="spellStart"/>
            <w:r w:rsidRPr="0089426C">
              <w:rPr>
                <w:sz w:val="18"/>
                <w:szCs w:val="18"/>
              </w:rPr>
              <w:t>водонагревом</w:t>
            </w:r>
            <w:proofErr w:type="spellEnd"/>
            <w:r w:rsidRPr="0089426C">
              <w:rPr>
                <w:sz w:val="18"/>
                <w:szCs w:val="18"/>
              </w:rPr>
              <w:t xml:space="preserve"> различного типа)</w:t>
            </w:r>
          </w:p>
        </w:tc>
        <w:tc>
          <w:tcPr>
            <w:tcW w:w="1559" w:type="dxa"/>
          </w:tcPr>
          <w:p w:rsidR="0089426C" w:rsidRPr="0089426C" w:rsidRDefault="0089426C" w:rsidP="0089426C">
            <w:pPr>
              <w:jc w:val="center"/>
              <w:rPr>
                <w:sz w:val="18"/>
                <w:szCs w:val="18"/>
              </w:rPr>
            </w:pPr>
            <w:r w:rsidRPr="0089426C">
              <w:rPr>
                <w:sz w:val="18"/>
                <w:szCs w:val="18"/>
              </w:rPr>
              <w:t>2</w:t>
            </w:r>
          </w:p>
        </w:tc>
        <w:tc>
          <w:tcPr>
            <w:tcW w:w="1559" w:type="dxa"/>
          </w:tcPr>
          <w:p w:rsidR="0089426C" w:rsidRPr="0089426C" w:rsidRDefault="0089426C" w:rsidP="0089426C">
            <w:pPr>
              <w:jc w:val="center"/>
              <w:rPr>
                <w:sz w:val="18"/>
                <w:szCs w:val="18"/>
              </w:rPr>
            </w:pPr>
            <w:r w:rsidRPr="0089426C">
              <w:rPr>
                <w:sz w:val="18"/>
                <w:szCs w:val="18"/>
              </w:rPr>
              <w:t>6,671</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6,671</w:t>
            </w:r>
          </w:p>
        </w:tc>
      </w:tr>
      <w:tr w:rsidR="0089426C" w:rsidRPr="0089426C" w:rsidTr="0089426C">
        <w:tc>
          <w:tcPr>
            <w:tcW w:w="630" w:type="dxa"/>
            <w:vMerge/>
            <w:vAlign w:val="center"/>
          </w:tcPr>
          <w:p w:rsidR="0089426C" w:rsidRPr="0089426C" w:rsidRDefault="0089426C" w:rsidP="0089426C">
            <w:pPr>
              <w:jc w:val="cente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3</w:t>
            </w:r>
          </w:p>
        </w:tc>
        <w:tc>
          <w:tcPr>
            <w:tcW w:w="1559" w:type="dxa"/>
          </w:tcPr>
          <w:p w:rsidR="0089426C" w:rsidRPr="0089426C" w:rsidRDefault="0089426C" w:rsidP="0089426C">
            <w:pPr>
              <w:jc w:val="center"/>
              <w:rPr>
                <w:sz w:val="18"/>
                <w:szCs w:val="18"/>
              </w:rPr>
            </w:pPr>
            <w:r w:rsidRPr="0089426C">
              <w:rPr>
                <w:sz w:val="18"/>
                <w:szCs w:val="18"/>
              </w:rPr>
              <w:t>6,671</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6,671</w:t>
            </w:r>
          </w:p>
        </w:tc>
      </w:tr>
      <w:tr w:rsidR="0089426C" w:rsidRPr="0089426C" w:rsidTr="0089426C">
        <w:tc>
          <w:tcPr>
            <w:tcW w:w="630" w:type="dxa"/>
            <w:vMerge/>
            <w:vAlign w:val="center"/>
          </w:tcPr>
          <w:p w:rsidR="0089426C" w:rsidRPr="0089426C" w:rsidRDefault="0089426C" w:rsidP="0089426C">
            <w:pPr>
              <w:jc w:val="cente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4</w:t>
            </w:r>
          </w:p>
        </w:tc>
        <w:tc>
          <w:tcPr>
            <w:tcW w:w="1559" w:type="dxa"/>
          </w:tcPr>
          <w:p w:rsidR="0089426C" w:rsidRPr="0089426C" w:rsidRDefault="0089426C" w:rsidP="0089426C">
            <w:pPr>
              <w:jc w:val="center"/>
              <w:rPr>
                <w:sz w:val="18"/>
                <w:szCs w:val="18"/>
              </w:rPr>
            </w:pPr>
            <w:r w:rsidRPr="0089426C">
              <w:rPr>
                <w:sz w:val="18"/>
                <w:szCs w:val="18"/>
              </w:rPr>
              <w:t>6,671</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6,671</w:t>
            </w:r>
          </w:p>
        </w:tc>
      </w:tr>
      <w:tr w:rsidR="0089426C" w:rsidRPr="0089426C" w:rsidTr="0089426C">
        <w:tc>
          <w:tcPr>
            <w:tcW w:w="630" w:type="dxa"/>
            <w:vMerge/>
            <w:vAlign w:val="center"/>
          </w:tcPr>
          <w:p w:rsidR="0089426C" w:rsidRPr="0089426C" w:rsidRDefault="0089426C" w:rsidP="0089426C">
            <w:pPr>
              <w:jc w:val="cente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5</w:t>
            </w:r>
          </w:p>
        </w:tc>
        <w:tc>
          <w:tcPr>
            <w:tcW w:w="1559" w:type="dxa"/>
          </w:tcPr>
          <w:p w:rsidR="0089426C" w:rsidRPr="0089426C" w:rsidRDefault="0089426C" w:rsidP="0089426C">
            <w:pPr>
              <w:jc w:val="center"/>
              <w:rPr>
                <w:sz w:val="18"/>
                <w:szCs w:val="18"/>
              </w:rPr>
            </w:pPr>
            <w:r w:rsidRPr="0089426C">
              <w:rPr>
                <w:sz w:val="18"/>
                <w:szCs w:val="18"/>
              </w:rPr>
              <w:t>6,671</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6,671</w:t>
            </w:r>
          </w:p>
        </w:tc>
      </w:tr>
      <w:tr w:rsidR="0089426C" w:rsidRPr="0089426C" w:rsidTr="0089426C">
        <w:tc>
          <w:tcPr>
            <w:tcW w:w="630" w:type="dxa"/>
            <w:vMerge/>
            <w:vAlign w:val="center"/>
          </w:tcPr>
          <w:p w:rsidR="0089426C" w:rsidRPr="0089426C" w:rsidRDefault="0089426C" w:rsidP="0089426C">
            <w:pPr>
              <w:jc w:val="cente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9</w:t>
            </w:r>
          </w:p>
        </w:tc>
        <w:tc>
          <w:tcPr>
            <w:tcW w:w="1559" w:type="dxa"/>
          </w:tcPr>
          <w:p w:rsidR="0089426C" w:rsidRPr="0089426C" w:rsidRDefault="0089426C" w:rsidP="0089426C">
            <w:pPr>
              <w:jc w:val="center"/>
              <w:rPr>
                <w:sz w:val="18"/>
                <w:szCs w:val="18"/>
              </w:rPr>
            </w:pPr>
            <w:r w:rsidRPr="0089426C">
              <w:rPr>
                <w:sz w:val="18"/>
                <w:szCs w:val="18"/>
              </w:rPr>
              <w:t>6,671</w:t>
            </w:r>
          </w:p>
        </w:tc>
        <w:tc>
          <w:tcPr>
            <w:tcW w:w="1418" w:type="dxa"/>
          </w:tcPr>
          <w:p w:rsidR="0089426C" w:rsidRPr="0089426C" w:rsidRDefault="0089426C" w:rsidP="0089426C">
            <w:pPr>
              <w:jc w:val="center"/>
              <w:rPr>
                <w:sz w:val="18"/>
                <w:szCs w:val="18"/>
              </w:rPr>
            </w:pP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6,671</w:t>
            </w:r>
          </w:p>
        </w:tc>
      </w:tr>
      <w:tr w:rsidR="0089426C" w:rsidRPr="0089426C" w:rsidTr="0089426C">
        <w:tc>
          <w:tcPr>
            <w:tcW w:w="630" w:type="dxa"/>
            <w:vMerge w:val="restart"/>
            <w:vAlign w:val="center"/>
          </w:tcPr>
          <w:p w:rsidR="0089426C" w:rsidRPr="0089426C" w:rsidRDefault="0089426C" w:rsidP="0089426C">
            <w:pPr>
              <w:jc w:val="center"/>
              <w:rPr>
                <w:sz w:val="18"/>
                <w:szCs w:val="18"/>
              </w:rPr>
            </w:pPr>
            <w:r w:rsidRPr="0089426C">
              <w:rPr>
                <w:sz w:val="18"/>
                <w:szCs w:val="18"/>
              </w:rPr>
              <w:t>17.</w:t>
            </w:r>
          </w:p>
        </w:tc>
        <w:tc>
          <w:tcPr>
            <w:tcW w:w="3119" w:type="dxa"/>
            <w:vMerge w:val="restart"/>
          </w:tcPr>
          <w:p w:rsidR="0089426C" w:rsidRPr="0089426C" w:rsidRDefault="0089426C" w:rsidP="0089426C">
            <w:pPr>
              <w:jc w:val="both"/>
              <w:rPr>
                <w:sz w:val="18"/>
                <w:szCs w:val="18"/>
              </w:rPr>
            </w:pPr>
            <w:r w:rsidRPr="0089426C">
              <w:rPr>
                <w:sz w:val="18"/>
                <w:szCs w:val="18"/>
              </w:rPr>
              <w:t xml:space="preserve">В многоквартирных домах </w:t>
            </w:r>
            <w:r w:rsidRPr="0089426C">
              <w:rPr>
                <w:sz w:val="18"/>
                <w:szCs w:val="18"/>
              </w:rPr>
              <w:lastRenderedPageBreak/>
              <w:t>коммунального типа с водопроводом, централизованным горячим водоснабжением, с общими кухнями, с душевыми при всех жилых комнатах, с канализацией (ХВС и ГВС, с душевыми при всех жилых комнатах, с мойкой кухонной, раковиной, канализацией)</w:t>
            </w:r>
          </w:p>
        </w:tc>
        <w:tc>
          <w:tcPr>
            <w:tcW w:w="1559" w:type="dxa"/>
          </w:tcPr>
          <w:p w:rsidR="0089426C" w:rsidRPr="0089426C" w:rsidRDefault="0089426C" w:rsidP="0089426C">
            <w:pPr>
              <w:jc w:val="center"/>
              <w:rPr>
                <w:sz w:val="18"/>
                <w:szCs w:val="18"/>
              </w:rPr>
            </w:pPr>
            <w:r w:rsidRPr="0089426C">
              <w:rPr>
                <w:sz w:val="18"/>
                <w:szCs w:val="18"/>
              </w:rPr>
              <w:lastRenderedPageBreak/>
              <w:t>5</w:t>
            </w:r>
          </w:p>
        </w:tc>
        <w:tc>
          <w:tcPr>
            <w:tcW w:w="1559" w:type="dxa"/>
          </w:tcPr>
          <w:p w:rsidR="0089426C" w:rsidRPr="0089426C" w:rsidRDefault="0089426C" w:rsidP="0089426C">
            <w:pPr>
              <w:jc w:val="center"/>
              <w:rPr>
                <w:sz w:val="18"/>
                <w:szCs w:val="18"/>
              </w:rPr>
            </w:pPr>
            <w:r w:rsidRPr="0089426C">
              <w:rPr>
                <w:sz w:val="18"/>
                <w:szCs w:val="18"/>
              </w:rPr>
              <w:t>4,125</w:t>
            </w:r>
          </w:p>
        </w:tc>
        <w:tc>
          <w:tcPr>
            <w:tcW w:w="1418" w:type="dxa"/>
          </w:tcPr>
          <w:p w:rsidR="0089426C" w:rsidRPr="0089426C" w:rsidRDefault="0089426C" w:rsidP="0089426C">
            <w:pPr>
              <w:jc w:val="center"/>
              <w:rPr>
                <w:sz w:val="18"/>
                <w:szCs w:val="18"/>
              </w:rPr>
            </w:pPr>
            <w:r w:rsidRPr="0089426C">
              <w:rPr>
                <w:sz w:val="18"/>
                <w:szCs w:val="18"/>
              </w:rPr>
              <w:t>2,546</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6,671</w:t>
            </w:r>
          </w:p>
        </w:tc>
      </w:tr>
      <w:tr w:rsidR="0089426C" w:rsidRPr="0089426C" w:rsidTr="0089426C">
        <w:tc>
          <w:tcPr>
            <w:tcW w:w="630" w:type="dxa"/>
            <w:vMerge/>
            <w:vAlign w:val="center"/>
          </w:tcPr>
          <w:p w:rsidR="0089426C" w:rsidRPr="0089426C" w:rsidRDefault="0089426C" w:rsidP="0089426C">
            <w:pPr>
              <w:jc w:val="center"/>
              <w:rPr>
                <w:sz w:val="18"/>
                <w:szCs w:val="18"/>
              </w:rPr>
            </w:pPr>
          </w:p>
        </w:tc>
        <w:tc>
          <w:tcPr>
            <w:tcW w:w="3119" w:type="dxa"/>
            <w:vMerge/>
            <w:vAlign w:val="center"/>
          </w:tcPr>
          <w:p w:rsidR="0089426C" w:rsidRPr="0089426C" w:rsidRDefault="0089426C" w:rsidP="0089426C">
            <w:pPr>
              <w:rPr>
                <w:sz w:val="18"/>
                <w:szCs w:val="18"/>
              </w:rPr>
            </w:pPr>
          </w:p>
        </w:tc>
        <w:tc>
          <w:tcPr>
            <w:tcW w:w="1559" w:type="dxa"/>
          </w:tcPr>
          <w:p w:rsidR="0089426C" w:rsidRPr="0089426C" w:rsidRDefault="0089426C" w:rsidP="0089426C">
            <w:pPr>
              <w:jc w:val="center"/>
              <w:rPr>
                <w:sz w:val="18"/>
                <w:szCs w:val="18"/>
              </w:rPr>
            </w:pPr>
            <w:r w:rsidRPr="0089426C">
              <w:rPr>
                <w:sz w:val="18"/>
                <w:szCs w:val="18"/>
              </w:rPr>
              <w:t>9</w:t>
            </w:r>
          </w:p>
        </w:tc>
        <w:tc>
          <w:tcPr>
            <w:tcW w:w="1559" w:type="dxa"/>
          </w:tcPr>
          <w:p w:rsidR="0089426C" w:rsidRPr="0089426C" w:rsidRDefault="0089426C" w:rsidP="0089426C">
            <w:pPr>
              <w:jc w:val="center"/>
              <w:rPr>
                <w:sz w:val="18"/>
                <w:szCs w:val="18"/>
              </w:rPr>
            </w:pPr>
            <w:r w:rsidRPr="0089426C">
              <w:rPr>
                <w:sz w:val="18"/>
                <w:szCs w:val="18"/>
              </w:rPr>
              <w:t>4,125</w:t>
            </w:r>
          </w:p>
        </w:tc>
        <w:tc>
          <w:tcPr>
            <w:tcW w:w="1418" w:type="dxa"/>
          </w:tcPr>
          <w:p w:rsidR="0089426C" w:rsidRPr="0089426C" w:rsidRDefault="0089426C" w:rsidP="0089426C">
            <w:pPr>
              <w:jc w:val="center"/>
              <w:rPr>
                <w:sz w:val="18"/>
                <w:szCs w:val="18"/>
              </w:rPr>
            </w:pPr>
            <w:r w:rsidRPr="0089426C">
              <w:rPr>
                <w:sz w:val="18"/>
                <w:szCs w:val="18"/>
              </w:rPr>
              <w:t>2,546</w:t>
            </w:r>
          </w:p>
        </w:tc>
        <w:tc>
          <w:tcPr>
            <w:tcW w:w="1134" w:type="dxa"/>
          </w:tcPr>
          <w:p w:rsidR="0089426C" w:rsidRPr="0089426C" w:rsidRDefault="0089426C" w:rsidP="0089426C">
            <w:pPr>
              <w:pStyle w:val="ConsPlusNormal"/>
              <w:ind w:firstLine="80"/>
              <w:jc w:val="center"/>
              <w:rPr>
                <w:sz w:val="18"/>
                <w:szCs w:val="18"/>
                <w:lang w:eastAsia="en-US"/>
              </w:rPr>
            </w:pPr>
            <w:r w:rsidRPr="0089426C">
              <w:rPr>
                <w:sz w:val="18"/>
                <w:szCs w:val="18"/>
                <w:lang w:eastAsia="en-US"/>
              </w:rPr>
              <w:t>6,671</w:t>
            </w:r>
          </w:p>
        </w:tc>
      </w:tr>
      <w:tr w:rsidR="0089426C" w:rsidRPr="0089426C" w:rsidTr="0089426C">
        <w:tc>
          <w:tcPr>
            <w:tcW w:w="630" w:type="dxa"/>
            <w:vMerge w:val="restart"/>
            <w:vAlign w:val="center"/>
          </w:tcPr>
          <w:p w:rsidR="0089426C" w:rsidRPr="0089426C" w:rsidRDefault="0089426C" w:rsidP="0089426C">
            <w:pPr>
              <w:jc w:val="center"/>
              <w:rPr>
                <w:sz w:val="18"/>
                <w:szCs w:val="18"/>
              </w:rPr>
            </w:pPr>
            <w:r w:rsidRPr="0089426C">
              <w:rPr>
                <w:sz w:val="18"/>
                <w:szCs w:val="18"/>
              </w:rPr>
              <w:lastRenderedPageBreak/>
              <w:t>18.</w:t>
            </w:r>
          </w:p>
        </w:tc>
        <w:tc>
          <w:tcPr>
            <w:tcW w:w="3119" w:type="dxa"/>
            <w:vMerge w:val="restart"/>
          </w:tcPr>
          <w:p w:rsidR="0089426C" w:rsidRPr="0089426C" w:rsidRDefault="0089426C" w:rsidP="0089426C">
            <w:pPr>
              <w:jc w:val="both"/>
              <w:rPr>
                <w:sz w:val="18"/>
                <w:szCs w:val="18"/>
              </w:rPr>
            </w:pPr>
            <w:r w:rsidRPr="0089426C">
              <w:rPr>
                <w:sz w:val="18"/>
                <w:szCs w:val="18"/>
              </w:rPr>
              <w:t xml:space="preserve">В многоквартирных домах коммунального типа с водопроводом, с общими кухнями, с душевыми при всех жилых комнатах, с канализацией, с </w:t>
            </w:r>
            <w:proofErr w:type="spellStart"/>
            <w:r w:rsidRPr="0089426C">
              <w:rPr>
                <w:sz w:val="18"/>
                <w:szCs w:val="18"/>
              </w:rPr>
              <w:t>водонагревом</w:t>
            </w:r>
            <w:proofErr w:type="spellEnd"/>
            <w:r w:rsidRPr="0089426C">
              <w:rPr>
                <w:sz w:val="18"/>
                <w:szCs w:val="18"/>
              </w:rPr>
              <w:t xml:space="preserve"> различного типа (ХВС, с душевыми при всех жилых комнатах, с мойкой кухонной, раковиной, с канализацией, с </w:t>
            </w:r>
            <w:proofErr w:type="spellStart"/>
            <w:r w:rsidRPr="0089426C">
              <w:rPr>
                <w:sz w:val="18"/>
                <w:szCs w:val="18"/>
              </w:rPr>
              <w:t>водонагревом</w:t>
            </w:r>
            <w:proofErr w:type="spellEnd"/>
            <w:r w:rsidRPr="0089426C">
              <w:rPr>
                <w:sz w:val="18"/>
                <w:szCs w:val="18"/>
              </w:rPr>
              <w:t xml:space="preserve"> различного типа)</w:t>
            </w:r>
          </w:p>
        </w:tc>
        <w:tc>
          <w:tcPr>
            <w:tcW w:w="1559" w:type="dxa"/>
          </w:tcPr>
          <w:p w:rsidR="0089426C" w:rsidRPr="0089426C" w:rsidRDefault="0089426C" w:rsidP="0089426C">
            <w:pPr>
              <w:jc w:val="center"/>
              <w:rPr>
                <w:sz w:val="18"/>
                <w:szCs w:val="18"/>
              </w:rPr>
            </w:pPr>
            <w:r w:rsidRPr="0089426C">
              <w:rPr>
                <w:sz w:val="18"/>
                <w:szCs w:val="18"/>
              </w:rPr>
              <w:t>2</w:t>
            </w:r>
          </w:p>
        </w:tc>
        <w:tc>
          <w:tcPr>
            <w:tcW w:w="1559" w:type="dxa"/>
          </w:tcPr>
          <w:p w:rsidR="0089426C" w:rsidRPr="0089426C" w:rsidRDefault="0089426C" w:rsidP="0089426C">
            <w:pPr>
              <w:jc w:val="center"/>
              <w:rPr>
                <w:sz w:val="18"/>
                <w:szCs w:val="18"/>
              </w:rPr>
            </w:pPr>
            <w:r w:rsidRPr="0089426C">
              <w:rPr>
                <w:sz w:val="18"/>
                <w:szCs w:val="18"/>
              </w:rPr>
              <w:t>6,671</w:t>
            </w:r>
          </w:p>
        </w:tc>
        <w:tc>
          <w:tcPr>
            <w:tcW w:w="1418" w:type="dxa"/>
            <w:vMerge w:val="restart"/>
          </w:tcPr>
          <w:p w:rsidR="0089426C" w:rsidRPr="0089426C" w:rsidRDefault="0089426C" w:rsidP="0089426C">
            <w:pPr>
              <w:jc w:val="center"/>
              <w:rPr>
                <w:sz w:val="18"/>
                <w:szCs w:val="18"/>
              </w:rPr>
            </w:pPr>
          </w:p>
        </w:tc>
        <w:tc>
          <w:tcPr>
            <w:tcW w:w="1134" w:type="dxa"/>
            <w:vMerge w:val="restart"/>
          </w:tcPr>
          <w:p w:rsidR="0089426C" w:rsidRPr="0089426C" w:rsidRDefault="0089426C" w:rsidP="0089426C">
            <w:pPr>
              <w:pStyle w:val="ConsPlusNormal"/>
              <w:ind w:firstLine="80"/>
              <w:jc w:val="center"/>
              <w:rPr>
                <w:sz w:val="18"/>
                <w:szCs w:val="18"/>
                <w:lang w:eastAsia="en-US"/>
              </w:rPr>
            </w:pPr>
            <w:r w:rsidRPr="0089426C">
              <w:rPr>
                <w:sz w:val="18"/>
                <w:szCs w:val="18"/>
                <w:lang w:eastAsia="en-US"/>
              </w:rPr>
              <w:t>6,671</w:t>
            </w:r>
          </w:p>
        </w:tc>
      </w:tr>
      <w:tr w:rsidR="0089426C" w:rsidRPr="0089426C" w:rsidTr="0089426C">
        <w:tc>
          <w:tcPr>
            <w:tcW w:w="630" w:type="dxa"/>
            <w:vMerge/>
            <w:tcBorders>
              <w:bottom w:val="single" w:sz="12" w:space="0" w:color="auto"/>
            </w:tcBorders>
          </w:tcPr>
          <w:p w:rsidR="0089426C" w:rsidRPr="0089426C" w:rsidRDefault="0089426C" w:rsidP="0089426C">
            <w:pPr>
              <w:rPr>
                <w:sz w:val="18"/>
                <w:szCs w:val="18"/>
              </w:rPr>
            </w:pPr>
          </w:p>
        </w:tc>
        <w:tc>
          <w:tcPr>
            <w:tcW w:w="3119" w:type="dxa"/>
            <w:vMerge/>
            <w:tcBorders>
              <w:bottom w:val="single" w:sz="12" w:space="0" w:color="auto"/>
            </w:tcBorders>
            <w:vAlign w:val="center"/>
          </w:tcPr>
          <w:p w:rsidR="0089426C" w:rsidRPr="0089426C" w:rsidRDefault="0089426C" w:rsidP="0089426C">
            <w:pPr>
              <w:rPr>
                <w:sz w:val="18"/>
                <w:szCs w:val="18"/>
              </w:rPr>
            </w:pPr>
          </w:p>
        </w:tc>
        <w:tc>
          <w:tcPr>
            <w:tcW w:w="1559" w:type="dxa"/>
            <w:tcBorders>
              <w:bottom w:val="single" w:sz="12" w:space="0" w:color="auto"/>
            </w:tcBorders>
          </w:tcPr>
          <w:p w:rsidR="0089426C" w:rsidRPr="0089426C" w:rsidRDefault="0089426C" w:rsidP="0089426C">
            <w:pPr>
              <w:jc w:val="center"/>
              <w:rPr>
                <w:sz w:val="18"/>
                <w:szCs w:val="18"/>
              </w:rPr>
            </w:pPr>
            <w:r w:rsidRPr="0089426C">
              <w:rPr>
                <w:sz w:val="18"/>
                <w:szCs w:val="18"/>
              </w:rPr>
              <w:t>9</w:t>
            </w:r>
          </w:p>
        </w:tc>
        <w:tc>
          <w:tcPr>
            <w:tcW w:w="1559" w:type="dxa"/>
            <w:tcBorders>
              <w:bottom w:val="single" w:sz="12" w:space="0" w:color="auto"/>
            </w:tcBorders>
          </w:tcPr>
          <w:p w:rsidR="0089426C" w:rsidRPr="0089426C" w:rsidRDefault="0089426C" w:rsidP="0089426C">
            <w:pPr>
              <w:jc w:val="center"/>
              <w:rPr>
                <w:sz w:val="18"/>
                <w:szCs w:val="18"/>
              </w:rPr>
            </w:pPr>
            <w:r w:rsidRPr="0089426C">
              <w:rPr>
                <w:sz w:val="18"/>
                <w:szCs w:val="18"/>
              </w:rPr>
              <w:t>6,671</w:t>
            </w:r>
          </w:p>
        </w:tc>
        <w:tc>
          <w:tcPr>
            <w:tcW w:w="1418" w:type="dxa"/>
            <w:vMerge/>
            <w:tcBorders>
              <w:bottom w:val="single" w:sz="12" w:space="0" w:color="auto"/>
            </w:tcBorders>
            <w:vAlign w:val="center"/>
          </w:tcPr>
          <w:p w:rsidR="0089426C" w:rsidRPr="0089426C" w:rsidRDefault="0089426C" w:rsidP="0089426C">
            <w:pPr>
              <w:rPr>
                <w:sz w:val="18"/>
                <w:szCs w:val="18"/>
              </w:rPr>
            </w:pPr>
          </w:p>
        </w:tc>
        <w:tc>
          <w:tcPr>
            <w:tcW w:w="1134" w:type="dxa"/>
            <w:vMerge/>
            <w:tcBorders>
              <w:bottom w:val="single" w:sz="12" w:space="0" w:color="auto"/>
            </w:tcBorders>
            <w:vAlign w:val="center"/>
          </w:tcPr>
          <w:p w:rsidR="0089426C" w:rsidRPr="0089426C" w:rsidRDefault="0089426C" w:rsidP="0089426C">
            <w:pPr>
              <w:rPr>
                <w:sz w:val="18"/>
                <w:szCs w:val="18"/>
              </w:rPr>
            </w:pPr>
          </w:p>
        </w:tc>
      </w:tr>
    </w:tbl>
    <w:p w:rsidR="0089426C" w:rsidRPr="0089426C" w:rsidRDefault="0089426C" w:rsidP="0089426C">
      <w:pPr>
        <w:rPr>
          <w:sz w:val="18"/>
          <w:szCs w:val="18"/>
        </w:rPr>
      </w:pPr>
    </w:p>
    <w:p w:rsidR="0089426C" w:rsidRPr="0089426C" w:rsidRDefault="0089426C" w:rsidP="0089426C">
      <w:pPr>
        <w:widowControl w:val="0"/>
        <w:autoSpaceDE w:val="0"/>
        <w:autoSpaceDN w:val="0"/>
        <w:adjustRightInd w:val="0"/>
        <w:ind w:firstLine="851"/>
        <w:jc w:val="both"/>
        <w:rPr>
          <w:b/>
          <w:i/>
          <w:sz w:val="18"/>
          <w:szCs w:val="18"/>
        </w:rPr>
      </w:pPr>
      <w:r w:rsidRPr="0089426C">
        <w:rPr>
          <w:b/>
          <w:i/>
          <w:sz w:val="18"/>
          <w:szCs w:val="18"/>
        </w:rPr>
        <w:t>Примечания:</w:t>
      </w:r>
    </w:p>
    <w:p w:rsidR="0089426C" w:rsidRPr="0089426C" w:rsidRDefault="0089426C" w:rsidP="0089426C">
      <w:pPr>
        <w:widowControl w:val="0"/>
        <w:autoSpaceDE w:val="0"/>
        <w:autoSpaceDN w:val="0"/>
        <w:adjustRightInd w:val="0"/>
        <w:ind w:firstLine="851"/>
        <w:jc w:val="both"/>
        <w:rPr>
          <w:sz w:val="18"/>
          <w:szCs w:val="18"/>
        </w:rPr>
      </w:pPr>
      <w:r w:rsidRPr="0089426C">
        <w:rPr>
          <w:sz w:val="18"/>
          <w:szCs w:val="18"/>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89426C" w:rsidRPr="0089426C" w:rsidRDefault="0089426C" w:rsidP="0089426C">
      <w:pPr>
        <w:widowControl w:val="0"/>
        <w:autoSpaceDE w:val="0"/>
        <w:autoSpaceDN w:val="0"/>
        <w:adjustRightInd w:val="0"/>
        <w:ind w:firstLine="851"/>
        <w:jc w:val="both"/>
        <w:rPr>
          <w:sz w:val="18"/>
          <w:szCs w:val="18"/>
        </w:rPr>
      </w:pPr>
      <w:r w:rsidRPr="0089426C">
        <w:rPr>
          <w:sz w:val="18"/>
          <w:szCs w:val="18"/>
        </w:rPr>
        <w:t>2. ** Указанные нормы следует применять с учётом требований таблицы 1              СП 31.13330.2012 «Водоснабжение. Наружные сети и сооружения».</w:t>
      </w:r>
    </w:p>
    <w:p w:rsidR="0089426C" w:rsidRPr="0089426C" w:rsidRDefault="0089426C" w:rsidP="0089426C">
      <w:pPr>
        <w:autoSpaceDE w:val="0"/>
        <w:ind w:firstLine="851"/>
        <w:jc w:val="both"/>
        <w:rPr>
          <w:rFonts w:eastAsia="TimesNewRomanPSMT"/>
          <w:sz w:val="18"/>
          <w:szCs w:val="18"/>
        </w:rPr>
      </w:pPr>
    </w:p>
    <w:p w:rsidR="0089426C" w:rsidRPr="0089426C" w:rsidRDefault="0089426C" w:rsidP="0089426C">
      <w:pPr>
        <w:ind w:right="-142"/>
        <w:contextualSpacing/>
        <w:jc w:val="right"/>
        <w:rPr>
          <w:color w:val="000000"/>
          <w:sz w:val="18"/>
          <w:szCs w:val="18"/>
        </w:rPr>
      </w:pPr>
    </w:p>
    <w:p w:rsidR="0089426C" w:rsidRPr="0089426C" w:rsidRDefault="0089426C" w:rsidP="0089426C">
      <w:pPr>
        <w:ind w:right="-142"/>
        <w:contextualSpacing/>
        <w:jc w:val="right"/>
        <w:rPr>
          <w:color w:val="000000"/>
          <w:sz w:val="18"/>
          <w:szCs w:val="18"/>
        </w:rPr>
      </w:pPr>
    </w:p>
    <w:p w:rsidR="0089426C" w:rsidRPr="0089426C" w:rsidRDefault="0089426C" w:rsidP="0089426C">
      <w:pPr>
        <w:ind w:right="-142"/>
        <w:contextualSpacing/>
        <w:jc w:val="right"/>
        <w:rPr>
          <w:color w:val="000000"/>
          <w:sz w:val="18"/>
          <w:szCs w:val="18"/>
        </w:rPr>
      </w:pPr>
      <w:r w:rsidRPr="0089426C">
        <w:rPr>
          <w:color w:val="000000"/>
          <w:sz w:val="18"/>
          <w:szCs w:val="18"/>
        </w:rPr>
        <w:t xml:space="preserve">Таблица 1.1.1.9. Размеры земельных участков для станций очистки воды </w:t>
      </w:r>
    </w:p>
    <w:tbl>
      <w:tblPr>
        <w:tblW w:w="9498"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567"/>
        <w:gridCol w:w="4536"/>
        <w:gridCol w:w="4395"/>
      </w:tblGrid>
      <w:tr w:rsidR="0089426C" w:rsidRPr="0089426C" w:rsidTr="0089426C">
        <w:trPr>
          <w:trHeight w:val="349"/>
        </w:trPr>
        <w:tc>
          <w:tcPr>
            <w:tcW w:w="567" w:type="dxa"/>
            <w:tcBorders>
              <w:top w:val="single" w:sz="12" w:space="0" w:color="595959"/>
            </w:tcBorders>
            <w:vAlign w:val="center"/>
          </w:tcPr>
          <w:p w:rsidR="0089426C" w:rsidRPr="0089426C" w:rsidRDefault="0089426C" w:rsidP="0089426C">
            <w:pPr>
              <w:jc w:val="center"/>
              <w:rPr>
                <w:b/>
                <w:color w:val="000000"/>
                <w:sz w:val="18"/>
                <w:szCs w:val="18"/>
              </w:rPr>
            </w:pPr>
            <w:r w:rsidRPr="0089426C">
              <w:rPr>
                <w:b/>
                <w:color w:val="000000"/>
                <w:sz w:val="18"/>
                <w:szCs w:val="18"/>
              </w:rPr>
              <w:t>№</w:t>
            </w:r>
          </w:p>
          <w:p w:rsidR="0089426C" w:rsidRPr="0089426C" w:rsidRDefault="0089426C" w:rsidP="0089426C">
            <w:pPr>
              <w:jc w:val="center"/>
              <w:rPr>
                <w:b/>
                <w:color w:val="000000"/>
                <w:sz w:val="18"/>
                <w:szCs w:val="18"/>
              </w:rPr>
            </w:pPr>
            <w:proofErr w:type="spellStart"/>
            <w:r w:rsidRPr="0089426C">
              <w:rPr>
                <w:b/>
                <w:color w:val="000000"/>
                <w:sz w:val="18"/>
                <w:szCs w:val="18"/>
              </w:rPr>
              <w:t>пп</w:t>
            </w:r>
            <w:proofErr w:type="spellEnd"/>
          </w:p>
        </w:tc>
        <w:tc>
          <w:tcPr>
            <w:tcW w:w="4536" w:type="dxa"/>
            <w:tcBorders>
              <w:top w:val="single" w:sz="12" w:space="0" w:color="595959"/>
            </w:tcBorders>
            <w:vAlign w:val="center"/>
          </w:tcPr>
          <w:p w:rsidR="0089426C" w:rsidRPr="0089426C" w:rsidRDefault="0089426C" w:rsidP="0089426C">
            <w:pPr>
              <w:jc w:val="center"/>
              <w:rPr>
                <w:b/>
                <w:color w:val="000000"/>
                <w:sz w:val="18"/>
                <w:szCs w:val="18"/>
              </w:rPr>
            </w:pPr>
            <w:r w:rsidRPr="0089426C">
              <w:rPr>
                <w:b/>
                <w:color w:val="000000"/>
                <w:sz w:val="18"/>
                <w:szCs w:val="18"/>
              </w:rPr>
              <w:t xml:space="preserve">Тип станции </w:t>
            </w:r>
          </w:p>
          <w:p w:rsidR="0089426C" w:rsidRPr="0089426C" w:rsidRDefault="0089426C" w:rsidP="0089426C">
            <w:pPr>
              <w:jc w:val="center"/>
              <w:rPr>
                <w:b/>
                <w:color w:val="000000"/>
                <w:sz w:val="18"/>
                <w:szCs w:val="18"/>
              </w:rPr>
            </w:pPr>
            <w:r w:rsidRPr="0089426C">
              <w:rPr>
                <w:b/>
                <w:color w:val="000000"/>
                <w:sz w:val="18"/>
                <w:szCs w:val="18"/>
              </w:rPr>
              <w:t>(в зависимости от производительности) *</w:t>
            </w:r>
          </w:p>
        </w:tc>
        <w:tc>
          <w:tcPr>
            <w:tcW w:w="4395" w:type="dxa"/>
            <w:tcBorders>
              <w:top w:val="single" w:sz="12" w:space="0" w:color="595959"/>
            </w:tcBorders>
            <w:vAlign w:val="center"/>
          </w:tcPr>
          <w:p w:rsidR="0089426C" w:rsidRPr="0089426C" w:rsidRDefault="0089426C" w:rsidP="0089426C">
            <w:pPr>
              <w:jc w:val="center"/>
              <w:rPr>
                <w:b/>
                <w:color w:val="000000"/>
                <w:sz w:val="18"/>
                <w:szCs w:val="18"/>
                <w:highlight w:val="yellow"/>
              </w:rPr>
            </w:pPr>
            <w:r w:rsidRPr="0089426C">
              <w:rPr>
                <w:b/>
                <w:color w:val="000000"/>
                <w:sz w:val="18"/>
                <w:szCs w:val="18"/>
              </w:rPr>
              <w:t xml:space="preserve">Площадь земельного участка, </w:t>
            </w:r>
            <w:proofErr w:type="gramStart"/>
            <w:r w:rsidRPr="0089426C">
              <w:rPr>
                <w:b/>
                <w:color w:val="000000"/>
                <w:sz w:val="18"/>
                <w:szCs w:val="18"/>
              </w:rPr>
              <w:t>га</w:t>
            </w:r>
            <w:proofErr w:type="gramEnd"/>
          </w:p>
        </w:tc>
      </w:tr>
      <w:tr w:rsidR="0089426C" w:rsidRPr="0089426C" w:rsidTr="0089426C">
        <w:trPr>
          <w:trHeight w:val="220"/>
        </w:trPr>
        <w:tc>
          <w:tcPr>
            <w:tcW w:w="567" w:type="dxa"/>
            <w:vAlign w:val="center"/>
          </w:tcPr>
          <w:p w:rsidR="0089426C" w:rsidRPr="0089426C" w:rsidRDefault="0089426C" w:rsidP="0089426C">
            <w:pPr>
              <w:jc w:val="center"/>
              <w:rPr>
                <w:color w:val="000000"/>
                <w:sz w:val="18"/>
                <w:szCs w:val="18"/>
                <w:lang w:val="en-US"/>
              </w:rPr>
            </w:pPr>
            <w:r w:rsidRPr="0089426C">
              <w:rPr>
                <w:color w:val="000000"/>
                <w:sz w:val="18"/>
                <w:szCs w:val="18"/>
                <w:lang w:val="en-US"/>
              </w:rPr>
              <w:t>1.</w:t>
            </w:r>
          </w:p>
        </w:tc>
        <w:tc>
          <w:tcPr>
            <w:tcW w:w="4536" w:type="dxa"/>
            <w:vAlign w:val="center"/>
          </w:tcPr>
          <w:p w:rsidR="0089426C" w:rsidRPr="0089426C" w:rsidRDefault="0089426C" w:rsidP="0089426C">
            <w:pPr>
              <w:rPr>
                <w:color w:val="000000"/>
                <w:sz w:val="18"/>
                <w:szCs w:val="18"/>
              </w:rPr>
            </w:pPr>
            <w:r w:rsidRPr="0089426C">
              <w:rPr>
                <w:color w:val="000000"/>
                <w:sz w:val="18"/>
                <w:szCs w:val="18"/>
              </w:rPr>
              <w:t>до 8 м</w:t>
            </w:r>
            <w:r w:rsidRPr="0089426C">
              <w:rPr>
                <w:color w:val="000000"/>
                <w:sz w:val="18"/>
                <w:szCs w:val="18"/>
                <w:vertAlign w:val="superscript"/>
              </w:rPr>
              <w:t>3</w:t>
            </w:r>
            <w:r w:rsidRPr="0089426C">
              <w:rPr>
                <w:color w:val="000000"/>
                <w:sz w:val="18"/>
                <w:szCs w:val="18"/>
              </w:rPr>
              <w:t>/</w:t>
            </w:r>
            <w:proofErr w:type="spellStart"/>
            <w:r w:rsidRPr="0089426C">
              <w:rPr>
                <w:color w:val="000000"/>
                <w:sz w:val="18"/>
                <w:szCs w:val="18"/>
              </w:rPr>
              <w:t>сут</w:t>
            </w:r>
            <w:proofErr w:type="spellEnd"/>
            <w:r w:rsidRPr="0089426C">
              <w:rPr>
                <w:color w:val="000000"/>
                <w:sz w:val="18"/>
                <w:szCs w:val="18"/>
              </w:rPr>
              <w:t>.</w:t>
            </w:r>
          </w:p>
        </w:tc>
        <w:tc>
          <w:tcPr>
            <w:tcW w:w="4395" w:type="dxa"/>
            <w:vAlign w:val="center"/>
          </w:tcPr>
          <w:p w:rsidR="0089426C" w:rsidRPr="0089426C" w:rsidRDefault="0089426C" w:rsidP="0089426C">
            <w:pPr>
              <w:jc w:val="center"/>
              <w:rPr>
                <w:color w:val="000000"/>
                <w:sz w:val="18"/>
                <w:szCs w:val="18"/>
              </w:rPr>
            </w:pPr>
            <w:r w:rsidRPr="0089426C">
              <w:rPr>
                <w:color w:val="000000"/>
                <w:sz w:val="18"/>
                <w:szCs w:val="18"/>
              </w:rPr>
              <w:t>1</w:t>
            </w:r>
          </w:p>
        </w:tc>
      </w:tr>
      <w:tr w:rsidR="0089426C" w:rsidRPr="0089426C" w:rsidTr="0089426C">
        <w:trPr>
          <w:trHeight w:val="282"/>
        </w:trPr>
        <w:tc>
          <w:tcPr>
            <w:tcW w:w="567" w:type="dxa"/>
            <w:vAlign w:val="center"/>
          </w:tcPr>
          <w:p w:rsidR="0089426C" w:rsidRPr="0089426C" w:rsidRDefault="0089426C" w:rsidP="0089426C">
            <w:pPr>
              <w:jc w:val="center"/>
              <w:rPr>
                <w:color w:val="000000"/>
                <w:sz w:val="18"/>
                <w:szCs w:val="18"/>
              </w:rPr>
            </w:pPr>
            <w:r w:rsidRPr="0089426C">
              <w:rPr>
                <w:color w:val="000000"/>
                <w:sz w:val="18"/>
                <w:szCs w:val="18"/>
              </w:rPr>
              <w:t>2.</w:t>
            </w:r>
          </w:p>
        </w:tc>
        <w:tc>
          <w:tcPr>
            <w:tcW w:w="4536" w:type="dxa"/>
            <w:vAlign w:val="center"/>
          </w:tcPr>
          <w:p w:rsidR="0089426C" w:rsidRPr="0089426C" w:rsidRDefault="0089426C" w:rsidP="0089426C">
            <w:pPr>
              <w:rPr>
                <w:color w:val="000000"/>
                <w:sz w:val="18"/>
                <w:szCs w:val="18"/>
              </w:rPr>
            </w:pPr>
            <w:r w:rsidRPr="0089426C">
              <w:rPr>
                <w:color w:val="000000"/>
                <w:sz w:val="18"/>
                <w:szCs w:val="18"/>
              </w:rPr>
              <w:t>св. 8 до 12 м</w:t>
            </w:r>
            <w:r w:rsidRPr="0089426C">
              <w:rPr>
                <w:color w:val="000000"/>
                <w:sz w:val="18"/>
                <w:szCs w:val="18"/>
                <w:vertAlign w:val="superscript"/>
              </w:rPr>
              <w:t>3</w:t>
            </w:r>
            <w:r w:rsidRPr="0089426C">
              <w:rPr>
                <w:color w:val="000000"/>
                <w:sz w:val="18"/>
                <w:szCs w:val="18"/>
              </w:rPr>
              <w:t>/</w:t>
            </w:r>
            <w:proofErr w:type="spellStart"/>
            <w:r w:rsidRPr="0089426C">
              <w:rPr>
                <w:color w:val="000000"/>
                <w:sz w:val="18"/>
                <w:szCs w:val="18"/>
              </w:rPr>
              <w:t>сут</w:t>
            </w:r>
            <w:proofErr w:type="spellEnd"/>
            <w:r w:rsidRPr="0089426C">
              <w:rPr>
                <w:color w:val="000000"/>
                <w:sz w:val="18"/>
                <w:szCs w:val="18"/>
              </w:rPr>
              <w:t>.</w:t>
            </w:r>
          </w:p>
        </w:tc>
        <w:tc>
          <w:tcPr>
            <w:tcW w:w="4395" w:type="dxa"/>
            <w:vAlign w:val="center"/>
          </w:tcPr>
          <w:p w:rsidR="0089426C" w:rsidRPr="0089426C" w:rsidRDefault="0089426C" w:rsidP="0089426C">
            <w:pPr>
              <w:jc w:val="center"/>
              <w:rPr>
                <w:color w:val="000000"/>
                <w:sz w:val="18"/>
                <w:szCs w:val="18"/>
              </w:rPr>
            </w:pPr>
            <w:r w:rsidRPr="0089426C">
              <w:rPr>
                <w:color w:val="000000"/>
                <w:sz w:val="18"/>
                <w:szCs w:val="18"/>
              </w:rPr>
              <w:t>2</w:t>
            </w:r>
          </w:p>
        </w:tc>
      </w:tr>
      <w:tr w:rsidR="0089426C" w:rsidRPr="0089426C" w:rsidTr="0089426C">
        <w:trPr>
          <w:trHeight w:val="114"/>
        </w:trPr>
        <w:tc>
          <w:tcPr>
            <w:tcW w:w="567" w:type="dxa"/>
            <w:vAlign w:val="center"/>
          </w:tcPr>
          <w:p w:rsidR="0089426C" w:rsidRPr="0089426C" w:rsidRDefault="0089426C" w:rsidP="0089426C">
            <w:pPr>
              <w:jc w:val="center"/>
              <w:rPr>
                <w:color w:val="000000"/>
                <w:sz w:val="18"/>
                <w:szCs w:val="18"/>
              </w:rPr>
            </w:pPr>
            <w:r w:rsidRPr="0089426C">
              <w:rPr>
                <w:color w:val="000000"/>
                <w:sz w:val="18"/>
                <w:szCs w:val="18"/>
              </w:rPr>
              <w:t>3.</w:t>
            </w:r>
          </w:p>
        </w:tc>
        <w:tc>
          <w:tcPr>
            <w:tcW w:w="4536" w:type="dxa"/>
            <w:vAlign w:val="center"/>
          </w:tcPr>
          <w:p w:rsidR="0089426C" w:rsidRPr="0089426C" w:rsidRDefault="0089426C" w:rsidP="0089426C">
            <w:pPr>
              <w:rPr>
                <w:color w:val="000000"/>
                <w:sz w:val="18"/>
                <w:szCs w:val="18"/>
              </w:rPr>
            </w:pPr>
            <w:r w:rsidRPr="0089426C">
              <w:rPr>
                <w:color w:val="000000"/>
                <w:sz w:val="18"/>
                <w:szCs w:val="18"/>
              </w:rPr>
              <w:t>св. 12 до 32 м3/</w:t>
            </w:r>
            <w:proofErr w:type="spellStart"/>
            <w:r w:rsidRPr="0089426C">
              <w:rPr>
                <w:color w:val="000000"/>
                <w:sz w:val="18"/>
                <w:szCs w:val="18"/>
              </w:rPr>
              <w:t>сут</w:t>
            </w:r>
            <w:proofErr w:type="spellEnd"/>
            <w:r w:rsidRPr="0089426C">
              <w:rPr>
                <w:color w:val="000000"/>
                <w:sz w:val="18"/>
                <w:szCs w:val="18"/>
              </w:rPr>
              <w:t>.</w:t>
            </w:r>
          </w:p>
        </w:tc>
        <w:tc>
          <w:tcPr>
            <w:tcW w:w="4395" w:type="dxa"/>
            <w:vAlign w:val="center"/>
          </w:tcPr>
          <w:p w:rsidR="0089426C" w:rsidRPr="0089426C" w:rsidRDefault="0089426C" w:rsidP="0089426C">
            <w:pPr>
              <w:jc w:val="center"/>
              <w:rPr>
                <w:color w:val="000000"/>
                <w:sz w:val="18"/>
                <w:szCs w:val="18"/>
              </w:rPr>
            </w:pPr>
            <w:r w:rsidRPr="0089426C">
              <w:rPr>
                <w:color w:val="000000"/>
                <w:sz w:val="18"/>
                <w:szCs w:val="18"/>
              </w:rPr>
              <w:t>3</w:t>
            </w:r>
          </w:p>
        </w:tc>
      </w:tr>
      <w:tr w:rsidR="0089426C" w:rsidRPr="0089426C" w:rsidTr="0089426C">
        <w:trPr>
          <w:trHeight w:val="119"/>
        </w:trPr>
        <w:tc>
          <w:tcPr>
            <w:tcW w:w="567" w:type="dxa"/>
            <w:vAlign w:val="center"/>
          </w:tcPr>
          <w:p w:rsidR="0089426C" w:rsidRPr="0089426C" w:rsidRDefault="0089426C" w:rsidP="0089426C">
            <w:pPr>
              <w:jc w:val="center"/>
              <w:rPr>
                <w:color w:val="000000"/>
                <w:sz w:val="18"/>
                <w:szCs w:val="18"/>
              </w:rPr>
            </w:pPr>
            <w:r w:rsidRPr="0089426C">
              <w:rPr>
                <w:color w:val="000000"/>
                <w:sz w:val="18"/>
                <w:szCs w:val="18"/>
              </w:rPr>
              <w:t>4.</w:t>
            </w:r>
          </w:p>
        </w:tc>
        <w:tc>
          <w:tcPr>
            <w:tcW w:w="4536" w:type="dxa"/>
            <w:vAlign w:val="center"/>
          </w:tcPr>
          <w:p w:rsidR="0089426C" w:rsidRPr="0089426C" w:rsidRDefault="0089426C" w:rsidP="0089426C">
            <w:pPr>
              <w:rPr>
                <w:color w:val="000000"/>
                <w:sz w:val="18"/>
                <w:szCs w:val="18"/>
              </w:rPr>
            </w:pPr>
            <w:r w:rsidRPr="0089426C">
              <w:rPr>
                <w:color w:val="000000"/>
                <w:sz w:val="18"/>
                <w:szCs w:val="18"/>
              </w:rPr>
              <w:t>св. 32 до 80 м3/</w:t>
            </w:r>
            <w:proofErr w:type="spellStart"/>
            <w:r w:rsidRPr="0089426C">
              <w:rPr>
                <w:color w:val="000000"/>
                <w:sz w:val="18"/>
                <w:szCs w:val="18"/>
              </w:rPr>
              <w:t>сут</w:t>
            </w:r>
            <w:proofErr w:type="spellEnd"/>
            <w:r w:rsidRPr="0089426C">
              <w:rPr>
                <w:color w:val="000000"/>
                <w:sz w:val="18"/>
                <w:szCs w:val="18"/>
              </w:rPr>
              <w:t>.</w:t>
            </w:r>
          </w:p>
        </w:tc>
        <w:tc>
          <w:tcPr>
            <w:tcW w:w="4395" w:type="dxa"/>
            <w:vAlign w:val="center"/>
          </w:tcPr>
          <w:p w:rsidR="0089426C" w:rsidRPr="0089426C" w:rsidRDefault="0089426C" w:rsidP="0089426C">
            <w:pPr>
              <w:jc w:val="center"/>
              <w:rPr>
                <w:color w:val="000000"/>
                <w:sz w:val="18"/>
                <w:szCs w:val="18"/>
              </w:rPr>
            </w:pPr>
            <w:r w:rsidRPr="0089426C">
              <w:rPr>
                <w:color w:val="000000"/>
                <w:sz w:val="18"/>
                <w:szCs w:val="18"/>
              </w:rPr>
              <w:t>4</w:t>
            </w:r>
          </w:p>
        </w:tc>
      </w:tr>
      <w:tr w:rsidR="0089426C" w:rsidRPr="0089426C" w:rsidTr="0089426C">
        <w:trPr>
          <w:trHeight w:val="137"/>
        </w:trPr>
        <w:tc>
          <w:tcPr>
            <w:tcW w:w="567" w:type="dxa"/>
            <w:tcBorders>
              <w:bottom w:val="single" w:sz="12" w:space="0" w:color="595959"/>
            </w:tcBorders>
            <w:vAlign w:val="center"/>
          </w:tcPr>
          <w:p w:rsidR="0089426C" w:rsidRPr="0089426C" w:rsidRDefault="0089426C" w:rsidP="0089426C">
            <w:pPr>
              <w:jc w:val="center"/>
              <w:rPr>
                <w:color w:val="000000"/>
                <w:sz w:val="18"/>
                <w:szCs w:val="18"/>
              </w:rPr>
            </w:pPr>
            <w:r w:rsidRPr="0089426C">
              <w:rPr>
                <w:color w:val="000000"/>
                <w:sz w:val="18"/>
                <w:szCs w:val="18"/>
              </w:rPr>
              <w:t>5.</w:t>
            </w:r>
          </w:p>
        </w:tc>
        <w:tc>
          <w:tcPr>
            <w:tcW w:w="4536" w:type="dxa"/>
            <w:tcBorders>
              <w:bottom w:val="single" w:sz="12" w:space="0" w:color="595959"/>
            </w:tcBorders>
            <w:vAlign w:val="center"/>
          </w:tcPr>
          <w:p w:rsidR="0089426C" w:rsidRPr="0089426C" w:rsidRDefault="0089426C" w:rsidP="0089426C">
            <w:pPr>
              <w:rPr>
                <w:color w:val="000000"/>
                <w:sz w:val="18"/>
                <w:szCs w:val="18"/>
              </w:rPr>
            </w:pPr>
            <w:r w:rsidRPr="0089426C">
              <w:rPr>
                <w:color w:val="000000"/>
                <w:sz w:val="18"/>
                <w:szCs w:val="18"/>
              </w:rPr>
              <w:t>св. 80 до 125 м3/</w:t>
            </w:r>
            <w:proofErr w:type="spellStart"/>
            <w:r w:rsidRPr="0089426C">
              <w:rPr>
                <w:color w:val="000000"/>
                <w:sz w:val="18"/>
                <w:szCs w:val="18"/>
              </w:rPr>
              <w:t>сут</w:t>
            </w:r>
            <w:proofErr w:type="spellEnd"/>
            <w:r w:rsidRPr="0089426C">
              <w:rPr>
                <w:color w:val="000000"/>
                <w:sz w:val="18"/>
                <w:szCs w:val="18"/>
              </w:rPr>
              <w:t>.</w:t>
            </w:r>
          </w:p>
        </w:tc>
        <w:tc>
          <w:tcPr>
            <w:tcW w:w="4395" w:type="dxa"/>
            <w:tcBorders>
              <w:bottom w:val="single" w:sz="12" w:space="0" w:color="595959"/>
            </w:tcBorders>
            <w:vAlign w:val="center"/>
          </w:tcPr>
          <w:p w:rsidR="0089426C" w:rsidRPr="0089426C" w:rsidRDefault="0089426C" w:rsidP="0089426C">
            <w:pPr>
              <w:jc w:val="center"/>
              <w:rPr>
                <w:color w:val="000000"/>
                <w:sz w:val="18"/>
                <w:szCs w:val="18"/>
              </w:rPr>
            </w:pPr>
            <w:r w:rsidRPr="0089426C">
              <w:rPr>
                <w:color w:val="000000"/>
                <w:sz w:val="18"/>
                <w:szCs w:val="18"/>
              </w:rPr>
              <w:t>6</w:t>
            </w:r>
          </w:p>
        </w:tc>
      </w:tr>
    </w:tbl>
    <w:p w:rsidR="0089426C" w:rsidRPr="0089426C" w:rsidRDefault="0089426C" w:rsidP="0089426C">
      <w:pPr>
        <w:ind w:firstLine="851"/>
        <w:contextualSpacing/>
        <w:jc w:val="both"/>
        <w:rPr>
          <w:b/>
          <w:i/>
          <w:color w:val="000000"/>
          <w:sz w:val="18"/>
          <w:szCs w:val="18"/>
        </w:rPr>
      </w:pPr>
    </w:p>
    <w:p w:rsidR="0089426C" w:rsidRPr="0089426C" w:rsidRDefault="0089426C" w:rsidP="0089426C">
      <w:pPr>
        <w:ind w:firstLine="851"/>
        <w:contextualSpacing/>
        <w:jc w:val="both"/>
        <w:rPr>
          <w:color w:val="000000"/>
          <w:sz w:val="18"/>
          <w:szCs w:val="18"/>
        </w:rPr>
      </w:pPr>
      <w:r w:rsidRPr="0089426C">
        <w:rPr>
          <w:color w:val="000000"/>
          <w:sz w:val="18"/>
          <w:szCs w:val="18"/>
        </w:rPr>
        <w:t xml:space="preserve">Примечания: </w:t>
      </w:r>
    </w:p>
    <w:p w:rsidR="0089426C" w:rsidRPr="0089426C" w:rsidRDefault="0089426C" w:rsidP="0089426C">
      <w:pPr>
        <w:ind w:firstLine="851"/>
        <w:contextualSpacing/>
        <w:jc w:val="both"/>
        <w:rPr>
          <w:color w:val="000000"/>
          <w:sz w:val="18"/>
          <w:szCs w:val="18"/>
        </w:rPr>
      </w:pPr>
      <w:r w:rsidRPr="0089426C">
        <w:rPr>
          <w:color w:val="000000"/>
          <w:sz w:val="18"/>
          <w:szCs w:val="18"/>
        </w:rPr>
        <w:t xml:space="preserve">1. (*) Показатели следует принимать по проекту, согласно СП 42.13330.2016, но не </w:t>
      </w:r>
      <w:proofErr w:type="gramStart"/>
      <w:r w:rsidRPr="0089426C">
        <w:rPr>
          <w:color w:val="000000"/>
          <w:sz w:val="18"/>
          <w:szCs w:val="18"/>
        </w:rPr>
        <w:t>более указанных</w:t>
      </w:r>
      <w:proofErr w:type="gramEnd"/>
      <w:r w:rsidRPr="0089426C">
        <w:rPr>
          <w:color w:val="000000"/>
          <w:sz w:val="18"/>
          <w:szCs w:val="18"/>
        </w:rPr>
        <w:t xml:space="preserve"> в таблице.</w:t>
      </w:r>
    </w:p>
    <w:p w:rsidR="0089426C" w:rsidRPr="0089426C" w:rsidRDefault="0089426C" w:rsidP="0089426C">
      <w:pPr>
        <w:widowControl w:val="0"/>
        <w:autoSpaceDE w:val="0"/>
        <w:autoSpaceDN w:val="0"/>
        <w:adjustRightInd w:val="0"/>
        <w:jc w:val="both"/>
        <w:rPr>
          <w:sz w:val="18"/>
          <w:szCs w:val="18"/>
        </w:rPr>
      </w:pPr>
    </w:p>
    <w:p w:rsidR="0089426C" w:rsidRPr="0089426C" w:rsidRDefault="0089426C" w:rsidP="0089426C">
      <w:pPr>
        <w:shd w:val="clear" w:color="auto" w:fill="C4BC96"/>
        <w:ind w:firstLine="851"/>
        <w:jc w:val="both"/>
        <w:rPr>
          <w:sz w:val="18"/>
          <w:szCs w:val="18"/>
        </w:rPr>
      </w:pPr>
      <w:r w:rsidRPr="0089426C">
        <w:rPr>
          <w:b/>
          <w:sz w:val="18"/>
          <w:szCs w:val="18"/>
        </w:rPr>
        <w:t>1.2.2.</w:t>
      </w:r>
      <w:r w:rsidRPr="0089426C">
        <w:rPr>
          <w:sz w:val="18"/>
          <w:szCs w:val="18"/>
        </w:rPr>
        <w:t xml:space="preserve"> </w:t>
      </w:r>
      <w:r w:rsidRPr="0089426C">
        <w:rPr>
          <w:b/>
          <w:sz w:val="18"/>
          <w:szCs w:val="18"/>
        </w:rPr>
        <w:t>Предельные значения расчетных показателей для объектов местного значения в области транспорта</w:t>
      </w:r>
    </w:p>
    <w:p w:rsidR="0089426C" w:rsidRPr="0089426C" w:rsidRDefault="0089426C" w:rsidP="0089426C">
      <w:pPr>
        <w:widowControl w:val="0"/>
        <w:autoSpaceDE w:val="0"/>
        <w:autoSpaceDN w:val="0"/>
        <w:adjustRightInd w:val="0"/>
        <w:ind w:firstLine="851"/>
        <w:jc w:val="center"/>
        <w:rPr>
          <w:sz w:val="18"/>
          <w:szCs w:val="18"/>
        </w:rPr>
      </w:pPr>
      <w:r w:rsidRPr="0089426C">
        <w:rPr>
          <w:sz w:val="18"/>
          <w:szCs w:val="18"/>
        </w:rPr>
        <w:t xml:space="preserve">Таблица 1.2.2. (1). Предельные значения расчетных показателей обеспеченности местами хранения личного автотранспорта населения </w:t>
      </w:r>
      <w:proofErr w:type="spellStart"/>
      <w:r w:rsidRPr="0089426C">
        <w:rPr>
          <w:sz w:val="18"/>
          <w:szCs w:val="18"/>
        </w:rPr>
        <w:t>сссссссСутчевского</w:t>
      </w:r>
      <w:proofErr w:type="spellEnd"/>
      <w:r w:rsidRPr="0089426C">
        <w:rPr>
          <w:sz w:val="18"/>
          <w:szCs w:val="18"/>
        </w:rPr>
        <w:t xml:space="preserve"> сельского поселения Мариинско-Посадского района.</w:t>
      </w:r>
    </w:p>
    <w:tbl>
      <w:tblPr>
        <w:tblW w:w="5038" w:type="pct"/>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CellMar>
          <w:left w:w="70" w:type="dxa"/>
          <w:right w:w="70" w:type="dxa"/>
        </w:tblCellMar>
        <w:tblLook w:val="0000"/>
      </w:tblPr>
      <w:tblGrid>
        <w:gridCol w:w="1046"/>
        <w:gridCol w:w="2237"/>
        <w:gridCol w:w="2510"/>
        <w:gridCol w:w="2685"/>
        <w:gridCol w:w="2017"/>
        <w:gridCol w:w="2246"/>
        <w:gridCol w:w="2112"/>
      </w:tblGrid>
      <w:tr w:rsidR="0089426C" w:rsidRPr="0089426C" w:rsidTr="0089426C">
        <w:trPr>
          <w:cantSplit/>
          <w:trHeight w:val="342"/>
          <w:tblHeader/>
          <w:jc w:val="center"/>
        </w:trPr>
        <w:tc>
          <w:tcPr>
            <w:tcW w:w="352" w:type="pct"/>
            <w:vMerge w:val="restart"/>
            <w:tcBorders>
              <w:top w:val="single" w:sz="12" w:space="0" w:color="7F7F7F"/>
            </w:tcBorders>
            <w:shd w:val="clear" w:color="auto" w:fill="FFFFFF"/>
            <w:vAlign w:val="center"/>
          </w:tcPr>
          <w:p w:rsidR="0089426C" w:rsidRPr="0089426C" w:rsidRDefault="0089426C" w:rsidP="0089426C">
            <w:pPr>
              <w:jc w:val="center"/>
              <w:rPr>
                <w:b/>
                <w:color w:val="404040"/>
                <w:sz w:val="18"/>
                <w:szCs w:val="18"/>
              </w:rPr>
            </w:pPr>
            <w:r w:rsidRPr="0089426C">
              <w:rPr>
                <w:b/>
                <w:color w:val="404040"/>
                <w:sz w:val="18"/>
                <w:szCs w:val="18"/>
              </w:rPr>
              <w:t xml:space="preserve">№   </w:t>
            </w:r>
            <w:r w:rsidRPr="0089426C">
              <w:rPr>
                <w:b/>
                <w:color w:val="404040"/>
                <w:sz w:val="18"/>
                <w:szCs w:val="18"/>
              </w:rPr>
              <w:br/>
            </w:r>
            <w:proofErr w:type="spellStart"/>
            <w:r w:rsidRPr="0089426C">
              <w:rPr>
                <w:b/>
                <w:color w:val="404040"/>
                <w:sz w:val="18"/>
                <w:szCs w:val="18"/>
              </w:rPr>
              <w:t>пп</w:t>
            </w:r>
            <w:proofErr w:type="spellEnd"/>
          </w:p>
        </w:tc>
        <w:tc>
          <w:tcPr>
            <w:tcW w:w="1598" w:type="pct"/>
            <w:gridSpan w:val="2"/>
            <w:vMerge w:val="restart"/>
            <w:tcBorders>
              <w:top w:val="single" w:sz="12" w:space="0" w:color="7F7F7F"/>
            </w:tcBorders>
            <w:shd w:val="clear" w:color="auto" w:fill="FFFFFF"/>
            <w:vAlign w:val="center"/>
          </w:tcPr>
          <w:p w:rsidR="0089426C" w:rsidRPr="0089426C" w:rsidRDefault="0089426C" w:rsidP="0089426C">
            <w:pPr>
              <w:jc w:val="center"/>
              <w:rPr>
                <w:b/>
                <w:color w:val="404040"/>
                <w:sz w:val="18"/>
                <w:szCs w:val="18"/>
              </w:rPr>
            </w:pPr>
            <w:r w:rsidRPr="0089426C">
              <w:rPr>
                <w:b/>
                <w:color w:val="404040"/>
                <w:sz w:val="18"/>
                <w:szCs w:val="18"/>
              </w:rPr>
              <w:t>Наименование объекта</w:t>
            </w:r>
          </w:p>
        </w:tc>
        <w:tc>
          <w:tcPr>
            <w:tcW w:w="1583" w:type="pct"/>
            <w:gridSpan w:val="2"/>
            <w:tcBorders>
              <w:top w:val="single" w:sz="12" w:space="0" w:color="7F7F7F"/>
            </w:tcBorders>
            <w:shd w:val="clear" w:color="auto" w:fill="FFFFFF"/>
            <w:vAlign w:val="center"/>
          </w:tcPr>
          <w:p w:rsidR="0089426C" w:rsidRPr="0089426C" w:rsidRDefault="0089426C" w:rsidP="0089426C">
            <w:pPr>
              <w:jc w:val="center"/>
              <w:rPr>
                <w:b/>
                <w:color w:val="404040"/>
                <w:sz w:val="18"/>
                <w:szCs w:val="18"/>
              </w:rPr>
            </w:pPr>
            <w:r w:rsidRPr="0089426C">
              <w:rPr>
                <w:b/>
                <w:color w:val="404040"/>
                <w:sz w:val="18"/>
                <w:szCs w:val="18"/>
              </w:rPr>
              <w:t>Минимально допустимый уровень обеспеченности</w:t>
            </w:r>
          </w:p>
        </w:tc>
        <w:tc>
          <w:tcPr>
            <w:tcW w:w="1467" w:type="pct"/>
            <w:gridSpan w:val="2"/>
            <w:tcBorders>
              <w:top w:val="single" w:sz="12" w:space="0" w:color="7F7F7F"/>
            </w:tcBorders>
            <w:shd w:val="clear" w:color="auto" w:fill="FFFFFF"/>
            <w:vAlign w:val="center"/>
          </w:tcPr>
          <w:p w:rsidR="0089426C" w:rsidRPr="0089426C" w:rsidRDefault="0089426C" w:rsidP="0089426C">
            <w:pPr>
              <w:ind w:firstLine="1"/>
              <w:jc w:val="center"/>
              <w:rPr>
                <w:b/>
                <w:color w:val="404040"/>
                <w:sz w:val="18"/>
                <w:szCs w:val="18"/>
              </w:rPr>
            </w:pPr>
            <w:r w:rsidRPr="0089426C">
              <w:rPr>
                <w:b/>
                <w:color w:val="404040"/>
                <w:sz w:val="18"/>
                <w:szCs w:val="18"/>
              </w:rPr>
              <w:t>Максимально</w:t>
            </w:r>
          </w:p>
          <w:p w:rsidR="0089426C" w:rsidRPr="0089426C" w:rsidRDefault="0089426C" w:rsidP="0089426C">
            <w:pPr>
              <w:ind w:firstLine="1"/>
              <w:jc w:val="center"/>
              <w:rPr>
                <w:b/>
                <w:color w:val="404040"/>
                <w:sz w:val="18"/>
                <w:szCs w:val="18"/>
              </w:rPr>
            </w:pPr>
            <w:r w:rsidRPr="0089426C">
              <w:rPr>
                <w:b/>
                <w:color w:val="404040"/>
                <w:sz w:val="18"/>
                <w:szCs w:val="18"/>
              </w:rPr>
              <w:t xml:space="preserve">допустимый уровень </w:t>
            </w:r>
          </w:p>
          <w:p w:rsidR="0089426C" w:rsidRPr="0089426C" w:rsidRDefault="0089426C" w:rsidP="0089426C">
            <w:pPr>
              <w:ind w:firstLine="1"/>
              <w:jc w:val="center"/>
              <w:rPr>
                <w:b/>
                <w:color w:val="404040"/>
                <w:sz w:val="18"/>
                <w:szCs w:val="18"/>
              </w:rPr>
            </w:pPr>
            <w:r w:rsidRPr="0089426C">
              <w:rPr>
                <w:b/>
                <w:color w:val="404040"/>
                <w:sz w:val="18"/>
                <w:szCs w:val="18"/>
              </w:rPr>
              <w:t xml:space="preserve">территориальной </w:t>
            </w:r>
          </w:p>
          <w:p w:rsidR="0089426C" w:rsidRPr="0089426C" w:rsidRDefault="0089426C" w:rsidP="0089426C">
            <w:pPr>
              <w:ind w:firstLine="1"/>
              <w:jc w:val="center"/>
              <w:rPr>
                <w:b/>
                <w:color w:val="404040"/>
                <w:sz w:val="18"/>
                <w:szCs w:val="18"/>
              </w:rPr>
            </w:pPr>
            <w:r w:rsidRPr="0089426C">
              <w:rPr>
                <w:b/>
                <w:color w:val="404040"/>
                <w:sz w:val="18"/>
                <w:szCs w:val="18"/>
              </w:rPr>
              <w:t>доступности</w:t>
            </w:r>
          </w:p>
        </w:tc>
      </w:tr>
      <w:tr w:rsidR="0089426C" w:rsidRPr="0089426C" w:rsidTr="0089426C">
        <w:trPr>
          <w:cantSplit/>
          <w:trHeight w:val="342"/>
          <w:tblHeader/>
          <w:jc w:val="center"/>
        </w:trPr>
        <w:tc>
          <w:tcPr>
            <w:tcW w:w="352" w:type="pct"/>
            <w:vMerge/>
            <w:shd w:val="clear" w:color="auto" w:fill="FFFFFF"/>
            <w:vAlign w:val="center"/>
          </w:tcPr>
          <w:p w:rsidR="0089426C" w:rsidRPr="0089426C" w:rsidRDefault="0089426C" w:rsidP="0089426C">
            <w:pPr>
              <w:jc w:val="center"/>
              <w:rPr>
                <w:b/>
                <w:color w:val="404040"/>
                <w:sz w:val="18"/>
                <w:szCs w:val="18"/>
              </w:rPr>
            </w:pPr>
          </w:p>
        </w:tc>
        <w:tc>
          <w:tcPr>
            <w:tcW w:w="1598" w:type="pct"/>
            <w:gridSpan w:val="2"/>
            <w:vMerge/>
            <w:shd w:val="clear" w:color="auto" w:fill="FFFFFF"/>
            <w:vAlign w:val="center"/>
          </w:tcPr>
          <w:p w:rsidR="0089426C" w:rsidRPr="0089426C" w:rsidRDefault="0089426C" w:rsidP="0089426C">
            <w:pPr>
              <w:jc w:val="center"/>
              <w:rPr>
                <w:b/>
                <w:color w:val="404040"/>
                <w:sz w:val="18"/>
                <w:szCs w:val="18"/>
              </w:rPr>
            </w:pPr>
          </w:p>
        </w:tc>
        <w:tc>
          <w:tcPr>
            <w:tcW w:w="904" w:type="pct"/>
            <w:shd w:val="clear" w:color="auto" w:fill="FFFFFF"/>
            <w:vAlign w:val="center"/>
          </w:tcPr>
          <w:p w:rsidR="0089426C" w:rsidRPr="0089426C" w:rsidRDefault="0089426C" w:rsidP="0089426C">
            <w:pPr>
              <w:jc w:val="center"/>
              <w:rPr>
                <w:b/>
                <w:color w:val="404040"/>
                <w:sz w:val="18"/>
                <w:szCs w:val="18"/>
              </w:rPr>
            </w:pPr>
            <w:r w:rsidRPr="0089426C">
              <w:rPr>
                <w:b/>
                <w:color w:val="404040"/>
                <w:sz w:val="18"/>
                <w:szCs w:val="18"/>
              </w:rPr>
              <w:t>Единица</w:t>
            </w:r>
          </w:p>
          <w:p w:rsidR="0089426C" w:rsidRPr="0089426C" w:rsidRDefault="0089426C" w:rsidP="0089426C">
            <w:pPr>
              <w:jc w:val="center"/>
              <w:rPr>
                <w:b/>
                <w:color w:val="404040"/>
                <w:sz w:val="18"/>
                <w:szCs w:val="18"/>
              </w:rPr>
            </w:pPr>
            <w:r w:rsidRPr="0089426C">
              <w:rPr>
                <w:b/>
                <w:color w:val="404040"/>
                <w:sz w:val="18"/>
                <w:szCs w:val="18"/>
              </w:rPr>
              <w:t>измерения</w:t>
            </w:r>
          </w:p>
        </w:tc>
        <w:tc>
          <w:tcPr>
            <w:tcW w:w="679" w:type="pct"/>
            <w:shd w:val="clear" w:color="auto" w:fill="FFFFFF"/>
            <w:vAlign w:val="center"/>
          </w:tcPr>
          <w:p w:rsidR="0089426C" w:rsidRPr="0089426C" w:rsidRDefault="0089426C" w:rsidP="0089426C">
            <w:pPr>
              <w:jc w:val="center"/>
              <w:rPr>
                <w:b/>
                <w:color w:val="404040"/>
                <w:sz w:val="18"/>
                <w:szCs w:val="18"/>
              </w:rPr>
            </w:pPr>
            <w:r w:rsidRPr="0089426C">
              <w:rPr>
                <w:b/>
                <w:color w:val="404040"/>
                <w:sz w:val="18"/>
                <w:szCs w:val="18"/>
              </w:rPr>
              <w:t>Величина</w:t>
            </w:r>
          </w:p>
        </w:tc>
        <w:tc>
          <w:tcPr>
            <w:tcW w:w="756" w:type="pct"/>
            <w:shd w:val="clear" w:color="auto" w:fill="FFFFFF"/>
            <w:vAlign w:val="center"/>
          </w:tcPr>
          <w:p w:rsidR="0089426C" w:rsidRPr="0089426C" w:rsidRDefault="0089426C" w:rsidP="0089426C">
            <w:pPr>
              <w:jc w:val="center"/>
              <w:rPr>
                <w:b/>
                <w:color w:val="404040"/>
                <w:sz w:val="18"/>
                <w:szCs w:val="18"/>
              </w:rPr>
            </w:pPr>
            <w:r w:rsidRPr="0089426C">
              <w:rPr>
                <w:b/>
                <w:color w:val="404040"/>
                <w:sz w:val="18"/>
                <w:szCs w:val="18"/>
              </w:rPr>
              <w:t>Единица</w:t>
            </w:r>
          </w:p>
          <w:p w:rsidR="0089426C" w:rsidRPr="0089426C" w:rsidRDefault="0089426C" w:rsidP="0089426C">
            <w:pPr>
              <w:ind w:left="136" w:firstLine="1"/>
              <w:jc w:val="center"/>
              <w:rPr>
                <w:b/>
                <w:color w:val="404040"/>
                <w:sz w:val="18"/>
                <w:szCs w:val="18"/>
              </w:rPr>
            </w:pPr>
            <w:r w:rsidRPr="0089426C">
              <w:rPr>
                <w:b/>
                <w:color w:val="404040"/>
                <w:sz w:val="18"/>
                <w:szCs w:val="18"/>
              </w:rPr>
              <w:t>измерения</w:t>
            </w:r>
          </w:p>
        </w:tc>
        <w:tc>
          <w:tcPr>
            <w:tcW w:w="711" w:type="pct"/>
            <w:shd w:val="clear" w:color="auto" w:fill="FFFFFF"/>
            <w:vAlign w:val="center"/>
          </w:tcPr>
          <w:p w:rsidR="0089426C" w:rsidRPr="0089426C" w:rsidRDefault="0089426C" w:rsidP="0089426C">
            <w:pPr>
              <w:ind w:left="107" w:firstLine="1"/>
              <w:jc w:val="center"/>
              <w:rPr>
                <w:b/>
                <w:color w:val="404040"/>
                <w:sz w:val="18"/>
                <w:szCs w:val="18"/>
              </w:rPr>
            </w:pPr>
            <w:r w:rsidRPr="0089426C">
              <w:rPr>
                <w:b/>
                <w:color w:val="404040"/>
                <w:sz w:val="18"/>
                <w:szCs w:val="18"/>
              </w:rPr>
              <w:t>Величина</w:t>
            </w:r>
          </w:p>
        </w:tc>
      </w:tr>
      <w:tr w:rsidR="0089426C" w:rsidRPr="0089426C" w:rsidTr="0089426C">
        <w:trPr>
          <w:cantSplit/>
          <w:trHeight w:val="193"/>
          <w:jc w:val="center"/>
        </w:trPr>
        <w:tc>
          <w:tcPr>
            <w:tcW w:w="5000" w:type="pct"/>
            <w:gridSpan w:val="7"/>
            <w:vAlign w:val="center"/>
          </w:tcPr>
          <w:p w:rsidR="0089426C" w:rsidRPr="0089426C" w:rsidRDefault="0089426C" w:rsidP="0089426C">
            <w:pPr>
              <w:ind w:left="136" w:firstLine="1"/>
              <w:jc w:val="center"/>
              <w:rPr>
                <w:b/>
                <w:sz w:val="18"/>
                <w:szCs w:val="18"/>
              </w:rPr>
            </w:pPr>
            <w:r w:rsidRPr="0089426C">
              <w:rPr>
                <w:b/>
                <w:sz w:val="18"/>
                <w:szCs w:val="18"/>
              </w:rPr>
              <w:t>Стоянки автомобилей для многоквартирных жилых домов по уровню комфорта</w:t>
            </w:r>
          </w:p>
        </w:tc>
      </w:tr>
      <w:tr w:rsidR="0089426C" w:rsidRPr="0089426C" w:rsidTr="0089426C">
        <w:trPr>
          <w:cantSplit/>
          <w:trHeight w:val="662"/>
          <w:jc w:val="center"/>
        </w:trPr>
        <w:tc>
          <w:tcPr>
            <w:tcW w:w="352" w:type="pct"/>
            <w:vAlign w:val="center"/>
          </w:tcPr>
          <w:p w:rsidR="0089426C" w:rsidRPr="0089426C" w:rsidRDefault="0089426C" w:rsidP="0089426C">
            <w:pPr>
              <w:jc w:val="center"/>
              <w:rPr>
                <w:sz w:val="18"/>
                <w:szCs w:val="18"/>
              </w:rPr>
            </w:pPr>
            <w:r w:rsidRPr="0089426C">
              <w:rPr>
                <w:sz w:val="18"/>
                <w:szCs w:val="18"/>
              </w:rPr>
              <w:t>1.</w:t>
            </w:r>
          </w:p>
        </w:tc>
        <w:tc>
          <w:tcPr>
            <w:tcW w:w="1598" w:type="pct"/>
            <w:gridSpan w:val="2"/>
            <w:vAlign w:val="center"/>
          </w:tcPr>
          <w:p w:rsidR="0089426C" w:rsidRPr="0089426C" w:rsidRDefault="0089426C" w:rsidP="0089426C">
            <w:pPr>
              <w:jc w:val="center"/>
              <w:rPr>
                <w:sz w:val="18"/>
                <w:szCs w:val="18"/>
              </w:rPr>
            </w:pPr>
            <w:r w:rsidRPr="0089426C">
              <w:rPr>
                <w:sz w:val="18"/>
                <w:szCs w:val="18"/>
              </w:rPr>
              <w:t xml:space="preserve">- стоянки для </w:t>
            </w:r>
            <w:proofErr w:type="gramStart"/>
            <w:r w:rsidRPr="0089426C">
              <w:rPr>
                <w:sz w:val="18"/>
                <w:szCs w:val="18"/>
              </w:rPr>
              <w:t>временного</w:t>
            </w:r>
            <w:proofErr w:type="gramEnd"/>
            <w:r w:rsidRPr="0089426C">
              <w:rPr>
                <w:sz w:val="18"/>
                <w:szCs w:val="18"/>
              </w:rPr>
              <w:t xml:space="preserve"> </w:t>
            </w:r>
          </w:p>
          <w:p w:rsidR="0089426C" w:rsidRPr="0089426C" w:rsidRDefault="0089426C" w:rsidP="0089426C">
            <w:pPr>
              <w:jc w:val="center"/>
              <w:rPr>
                <w:sz w:val="18"/>
                <w:szCs w:val="18"/>
              </w:rPr>
            </w:pPr>
            <w:r w:rsidRPr="0089426C">
              <w:rPr>
                <w:sz w:val="18"/>
                <w:szCs w:val="18"/>
              </w:rPr>
              <w:t>хранения автомобилей</w:t>
            </w:r>
          </w:p>
        </w:tc>
        <w:tc>
          <w:tcPr>
            <w:tcW w:w="904" w:type="pct"/>
            <w:vAlign w:val="center"/>
          </w:tcPr>
          <w:p w:rsidR="0089426C" w:rsidRPr="0089426C" w:rsidRDefault="0089426C" w:rsidP="0089426C">
            <w:pPr>
              <w:ind w:left="-72" w:firstLine="1"/>
              <w:jc w:val="center"/>
              <w:rPr>
                <w:sz w:val="18"/>
                <w:szCs w:val="18"/>
              </w:rPr>
            </w:pPr>
            <w:proofErr w:type="spellStart"/>
            <w:r w:rsidRPr="0089426C">
              <w:rPr>
                <w:sz w:val="18"/>
                <w:szCs w:val="18"/>
              </w:rPr>
              <w:t>машино-мест</w:t>
            </w:r>
            <w:proofErr w:type="spellEnd"/>
            <w:r w:rsidRPr="0089426C">
              <w:rPr>
                <w:sz w:val="18"/>
                <w:szCs w:val="18"/>
              </w:rPr>
              <w:t xml:space="preserve"> на 1 000 жителей</w:t>
            </w:r>
          </w:p>
        </w:tc>
        <w:tc>
          <w:tcPr>
            <w:tcW w:w="679" w:type="pct"/>
            <w:tcBorders>
              <w:top w:val="single" w:sz="4" w:space="0" w:color="808080"/>
            </w:tcBorders>
            <w:vAlign w:val="center"/>
          </w:tcPr>
          <w:p w:rsidR="0089426C" w:rsidRPr="0089426C" w:rsidRDefault="0089426C" w:rsidP="0089426C">
            <w:pPr>
              <w:ind w:left="-72" w:firstLine="1"/>
              <w:jc w:val="center"/>
              <w:rPr>
                <w:sz w:val="18"/>
                <w:szCs w:val="18"/>
                <w:highlight w:val="yellow"/>
              </w:rPr>
            </w:pPr>
            <w:r w:rsidRPr="0089426C">
              <w:rPr>
                <w:sz w:val="18"/>
                <w:szCs w:val="18"/>
              </w:rPr>
              <w:t>65</w:t>
            </w:r>
          </w:p>
        </w:tc>
        <w:tc>
          <w:tcPr>
            <w:tcW w:w="756" w:type="pct"/>
            <w:vAlign w:val="center"/>
          </w:tcPr>
          <w:p w:rsidR="0089426C" w:rsidRPr="0089426C" w:rsidRDefault="0089426C" w:rsidP="0089426C">
            <w:pPr>
              <w:ind w:left="-72" w:firstLine="1"/>
              <w:jc w:val="center"/>
              <w:rPr>
                <w:sz w:val="18"/>
                <w:szCs w:val="18"/>
              </w:rPr>
            </w:pPr>
            <w:r w:rsidRPr="0089426C">
              <w:rPr>
                <w:sz w:val="18"/>
                <w:szCs w:val="18"/>
              </w:rPr>
              <w:t xml:space="preserve">пешеходная доступность, </w:t>
            </w:r>
            <w:proofErr w:type="gramStart"/>
            <w:r w:rsidRPr="0089426C">
              <w:rPr>
                <w:sz w:val="18"/>
                <w:szCs w:val="18"/>
              </w:rPr>
              <w:t>м</w:t>
            </w:r>
            <w:proofErr w:type="gramEnd"/>
          </w:p>
        </w:tc>
        <w:tc>
          <w:tcPr>
            <w:tcW w:w="711" w:type="pct"/>
            <w:vAlign w:val="center"/>
          </w:tcPr>
          <w:p w:rsidR="0089426C" w:rsidRPr="0089426C" w:rsidRDefault="0089426C" w:rsidP="0089426C">
            <w:pPr>
              <w:ind w:left="-72" w:firstLine="1"/>
              <w:jc w:val="center"/>
              <w:rPr>
                <w:sz w:val="18"/>
                <w:szCs w:val="18"/>
              </w:rPr>
            </w:pPr>
            <w:r w:rsidRPr="0089426C">
              <w:rPr>
                <w:sz w:val="18"/>
                <w:szCs w:val="18"/>
              </w:rPr>
              <w:t>15</w:t>
            </w:r>
          </w:p>
        </w:tc>
      </w:tr>
      <w:tr w:rsidR="0089426C" w:rsidRPr="0089426C" w:rsidTr="0089426C">
        <w:trPr>
          <w:cantSplit/>
          <w:trHeight w:val="338"/>
          <w:jc w:val="center"/>
        </w:trPr>
        <w:tc>
          <w:tcPr>
            <w:tcW w:w="352" w:type="pct"/>
            <w:vMerge w:val="restart"/>
            <w:vAlign w:val="center"/>
          </w:tcPr>
          <w:p w:rsidR="0089426C" w:rsidRPr="0089426C" w:rsidRDefault="0089426C" w:rsidP="0089426C">
            <w:pPr>
              <w:jc w:val="center"/>
              <w:rPr>
                <w:sz w:val="18"/>
                <w:szCs w:val="18"/>
              </w:rPr>
            </w:pPr>
            <w:r w:rsidRPr="0089426C">
              <w:rPr>
                <w:sz w:val="18"/>
                <w:szCs w:val="18"/>
              </w:rPr>
              <w:t>2.</w:t>
            </w:r>
          </w:p>
        </w:tc>
        <w:tc>
          <w:tcPr>
            <w:tcW w:w="753" w:type="pct"/>
            <w:vMerge w:val="restart"/>
            <w:tcBorders>
              <w:right w:val="single" w:sz="4" w:space="0" w:color="808080"/>
            </w:tcBorders>
            <w:vAlign w:val="center"/>
          </w:tcPr>
          <w:p w:rsidR="0089426C" w:rsidRPr="0089426C" w:rsidRDefault="0089426C" w:rsidP="0089426C">
            <w:pPr>
              <w:jc w:val="center"/>
              <w:rPr>
                <w:sz w:val="18"/>
                <w:szCs w:val="18"/>
              </w:rPr>
            </w:pPr>
            <w:r w:rsidRPr="0089426C">
              <w:rPr>
                <w:sz w:val="18"/>
                <w:szCs w:val="18"/>
              </w:rPr>
              <w:t>- стоянка для постоянного хранения*</w:t>
            </w:r>
          </w:p>
        </w:tc>
        <w:tc>
          <w:tcPr>
            <w:tcW w:w="845" w:type="pct"/>
            <w:tcBorders>
              <w:left w:val="single" w:sz="4" w:space="0" w:color="808080"/>
              <w:bottom w:val="single" w:sz="4" w:space="0" w:color="808080"/>
            </w:tcBorders>
            <w:vAlign w:val="center"/>
          </w:tcPr>
          <w:p w:rsidR="0089426C" w:rsidRPr="0089426C" w:rsidRDefault="0089426C" w:rsidP="0089426C">
            <w:pPr>
              <w:jc w:val="center"/>
              <w:rPr>
                <w:sz w:val="18"/>
                <w:szCs w:val="18"/>
              </w:rPr>
            </w:pPr>
            <w:r w:rsidRPr="0089426C">
              <w:rPr>
                <w:sz w:val="18"/>
                <w:szCs w:val="18"/>
              </w:rPr>
              <w:t>бизнес-класс</w:t>
            </w:r>
          </w:p>
        </w:tc>
        <w:tc>
          <w:tcPr>
            <w:tcW w:w="904" w:type="pct"/>
            <w:tcBorders>
              <w:bottom w:val="single" w:sz="4" w:space="0" w:color="808080"/>
            </w:tcBorders>
            <w:vAlign w:val="center"/>
          </w:tcPr>
          <w:p w:rsidR="0089426C" w:rsidRPr="0089426C" w:rsidRDefault="0089426C" w:rsidP="0089426C">
            <w:pPr>
              <w:ind w:left="-72" w:firstLine="1"/>
              <w:jc w:val="center"/>
              <w:rPr>
                <w:sz w:val="18"/>
                <w:szCs w:val="18"/>
              </w:rPr>
            </w:pPr>
            <w:proofErr w:type="spellStart"/>
            <w:r w:rsidRPr="0089426C">
              <w:rPr>
                <w:sz w:val="18"/>
                <w:szCs w:val="18"/>
              </w:rPr>
              <w:t>машино-мест</w:t>
            </w:r>
            <w:proofErr w:type="spellEnd"/>
            <w:r w:rsidRPr="0089426C">
              <w:rPr>
                <w:sz w:val="18"/>
                <w:szCs w:val="18"/>
              </w:rPr>
              <w:t xml:space="preserve"> на 1 квартиру</w:t>
            </w:r>
          </w:p>
        </w:tc>
        <w:tc>
          <w:tcPr>
            <w:tcW w:w="679" w:type="pct"/>
            <w:tcBorders>
              <w:bottom w:val="single" w:sz="4" w:space="0" w:color="808080"/>
            </w:tcBorders>
            <w:vAlign w:val="center"/>
          </w:tcPr>
          <w:p w:rsidR="0089426C" w:rsidRPr="0089426C" w:rsidRDefault="0089426C" w:rsidP="0089426C">
            <w:pPr>
              <w:ind w:left="-72" w:firstLine="1"/>
              <w:jc w:val="center"/>
              <w:rPr>
                <w:sz w:val="18"/>
                <w:szCs w:val="18"/>
              </w:rPr>
            </w:pPr>
            <w:r w:rsidRPr="0089426C">
              <w:rPr>
                <w:sz w:val="18"/>
                <w:szCs w:val="18"/>
              </w:rPr>
              <w:t>2,0</w:t>
            </w:r>
          </w:p>
        </w:tc>
        <w:tc>
          <w:tcPr>
            <w:tcW w:w="756" w:type="pct"/>
            <w:vMerge w:val="restart"/>
            <w:vAlign w:val="center"/>
          </w:tcPr>
          <w:p w:rsidR="0089426C" w:rsidRPr="0089426C" w:rsidRDefault="0089426C" w:rsidP="0089426C">
            <w:pPr>
              <w:ind w:left="-72" w:firstLine="1"/>
              <w:jc w:val="center"/>
              <w:rPr>
                <w:sz w:val="18"/>
                <w:szCs w:val="18"/>
              </w:rPr>
            </w:pPr>
            <w:r w:rsidRPr="0089426C">
              <w:rPr>
                <w:sz w:val="18"/>
                <w:szCs w:val="18"/>
              </w:rPr>
              <w:t xml:space="preserve">пешеходная доступность, </w:t>
            </w:r>
            <w:proofErr w:type="gramStart"/>
            <w:r w:rsidRPr="0089426C">
              <w:rPr>
                <w:sz w:val="18"/>
                <w:szCs w:val="18"/>
              </w:rPr>
              <w:t>м</w:t>
            </w:r>
            <w:proofErr w:type="gramEnd"/>
          </w:p>
          <w:p w:rsidR="0089426C" w:rsidRPr="0089426C" w:rsidRDefault="0089426C" w:rsidP="0089426C">
            <w:pPr>
              <w:ind w:left="-72" w:firstLine="1"/>
              <w:jc w:val="center"/>
              <w:rPr>
                <w:sz w:val="18"/>
                <w:szCs w:val="18"/>
              </w:rPr>
            </w:pPr>
          </w:p>
        </w:tc>
        <w:tc>
          <w:tcPr>
            <w:tcW w:w="711" w:type="pct"/>
            <w:vMerge w:val="restart"/>
            <w:vAlign w:val="center"/>
          </w:tcPr>
          <w:p w:rsidR="0089426C" w:rsidRPr="0089426C" w:rsidRDefault="0089426C" w:rsidP="0089426C">
            <w:pPr>
              <w:ind w:left="-72" w:firstLine="1"/>
              <w:jc w:val="center"/>
              <w:rPr>
                <w:sz w:val="18"/>
                <w:szCs w:val="18"/>
              </w:rPr>
            </w:pPr>
            <w:r w:rsidRPr="0089426C">
              <w:rPr>
                <w:sz w:val="18"/>
                <w:szCs w:val="18"/>
              </w:rPr>
              <w:t>800-1000</w:t>
            </w:r>
          </w:p>
        </w:tc>
      </w:tr>
      <w:tr w:rsidR="0089426C" w:rsidRPr="0089426C" w:rsidTr="0089426C">
        <w:trPr>
          <w:cantSplit/>
          <w:trHeight w:val="346"/>
          <w:jc w:val="center"/>
        </w:trPr>
        <w:tc>
          <w:tcPr>
            <w:tcW w:w="352" w:type="pct"/>
            <w:vMerge/>
            <w:vAlign w:val="center"/>
          </w:tcPr>
          <w:p w:rsidR="0089426C" w:rsidRPr="0089426C" w:rsidRDefault="0089426C" w:rsidP="0089426C">
            <w:pPr>
              <w:jc w:val="center"/>
              <w:rPr>
                <w:b/>
                <w:sz w:val="18"/>
                <w:szCs w:val="18"/>
              </w:rPr>
            </w:pPr>
          </w:p>
        </w:tc>
        <w:tc>
          <w:tcPr>
            <w:tcW w:w="753" w:type="pct"/>
            <w:vMerge/>
            <w:tcBorders>
              <w:right w:val="single" w:sz="4" w:space="0" w:color="808080"/>
            </w:tcBorders>
            <w:vAlign w:val="center"/>
          </w:tcPr>
          <w:p w:rsidR="0089426C" w:rsidRPr="0089426C" w:rsidRDefault="0089426C" w:rsidP="0089426C">
            <w:pPr>
              <w:jc w:val="center"/>
              <w:rPr>
                <w:sz w:val="18"/>
                <w:szCs w:val="18"/>
              </w:rPr>
            </w:pPr>
          </w:p>
        </w:tc>
        <w:tc>
          <w:tcPr>
            <w:tcW w:w="845" w:type="pct"/>
            <w:tcBorders>
              <w:top w:val="single" w:sz="4" w:space="0" w:color="808080"/>
              <w:left w:val="single" w:sz="4" w:space="0" w:color="808080"/>
              <w:bottom w:val="single" w:sz="4" w:space="0" w:color="808080"/>
            </w:tcBorders>
            <w:vAlign w:val="center"/>
          </w:tcPr>
          <w:p w:rsidR="0089426C" w:rsidRPr="0089426C" w:rsidRDefault="0089426C" w:rsidP="0089426C">
            <w:pPr>
              <w:jc w:val="center"/>
              <w:rPr>
                <w:sz w:val="18"/>
                <w:szCs w:val="18"/>
              </w:rPr>
            </w:pPr>
            <w:r w:rsidRPr="0089426C">
              <w:rPr>
                <w:sz w:val="18"/>
                <w:szCs w:val="18"/>
              </w:rPr>
              <w:t>эконом класс</w:t>
            </w:r>
          </w:p>
        </w:tc>
        <w:tc>
          <w:tcPr>
            <w:tcW w:w="904" w:type="pct"/>
            <w:tcBorders>
              <w:top w:val="single" w:sz="4" w:space="0" w:color="808080"/>
              <w:bottom w:val="single" w:sz="4" w:space="0" w:color="808080"/>
            </w:tcBorders>
            <w:vAlign w:val="center"/>
          </w:tcPr>
          <w:p w:rsidR="0089426C" w:rsidRPr="0089426C" w:rsidRDefault="0089426C" w:rsidP="0089426C">
            <w:pPr>
              <w:ind w:left="-72" w:firstLine="1"/>
              <w:jc w:val="center"/>
              <w:rPr>
                <w:sz w:val="18"/>
                <w:szCs w:val="18"/>
              </w:rPr>
            </w:pPr>
            <w:proofErr w:type="spellStart"/>
            <w:r w:rsidRPr="0089426C">
              <w:rPr>
                <w:sz w:val="18"/>
                <w:szCs w:val="18"/>
              </w:rPr>
              <w:t>машино-мест</w:t>
            </w:r>
            <w:proofErr w:type="spellEnd"/>
            <w:r w:rsidRPr="0089426C">
              <w:rPr>
                <w:sz w:val="18"/>
                <w:szCs w:val="18"/>
              </w:rPr>
              <w:t xml:space="preserve"> на 1 квартиру</w:t>
            </w:r>
          </w:p>
        </w:tc>
        <w:tc>
          <w:tcPr>
            <w:tcW w:w="679" w:type="pct"/>
            <w:tcBorders>
              <w:top w:val="single" w:sz="4" w:space="0" w:color="808080"/>
              <w:bottom w:val="single" w:sz="4" w:space="0" w:color="808080"/>
            </w:tcBorders>
            <w:vAlign w:val="center"/>
          </w:tcPr>
          <w:p w:rsidR="0089426C" w:rsidRPr="0089426C" w:rsidRDefault="0089426C" w:rsidP="0089426C">
            <w:pPr>
              <w:ind w:left="-72" w:firstLine="1"/>
              <w:jc w:val="center"/>
              <w:rPr>
                <w:sz w:val="18"/>
                <w:szCs w:val="18"/>
              </w:rPr>
            </w:pPr>
            <w:r w:rsidRPr="0089426C">
              <w:rPr>
                <w:sz w:val="18"/>
                <w:szCs w:val="18"/>
              </w:rPr>
              <w:t>1,2</w:t>
            </w:r>
          </w:p>
        </w:tc>
        <w:tc>
          <w:tcPr>
            <w:tcW w:w="756" w:type="pct"/>
            <w:vMerge/>
            <w:vAlign w:val="center"/>
          </w:tcPr>
          <w:p w:rsidR="0089426C" w:rsidRPr="0089426C" w:rsidRDefault="0089426C" w:rsidP="0089426C">
            <w:pPr>
              <w:ind w:left="-72" w:firstLine="1"/>
              <w:jc w:val="center"/>
              <w:rPr>
                <w:sz w:val="18"/>
                <w:szCs w:val="18"/>
              </w:rPr>
            </w:pPr>
          </w:p>
        </w:tc>
        <w:tc>
          <w:tcPr>
            <w:tcW w:w="711" w:type="pct"/>
            <w:vMerge/>
            <w:vAlign w:val="center"/>
          </w:tcPr>
          <w:p w:rsidR="0089426C" w:rsidRPr="0089426C" w:rsidRDefault="0089426C" w:rsidP="0089426C">
            <w:pPr>
              <w:ind w:left="-72" w:firstLine="1"/>
              <w:jc w:val="center"/>
              <w:rPr>
                <w:sz w:val="18"/>
                <w:szCs w:val="18"/>
              </w:rPr>
            </w:pPr>
          </w:p>
        </w:tc>
      </w:tr>
      <w:tr w:rsidR="0089426C" w:rsidRPr="0089426C" w:rsidTr="0089426C">
        <w:trPr>
          <w:cantSplit/>
          <w:trHeight w:val="255"/>
          <w:jc w:val="center"/>
        </w:trPr>
        <w:tc>
          <w:tcPr>
            <w:tcW w:w="352" w:type="pct"/>
            <w:vMerge/>
            <w:vAlign w:val="center"/>
          </w:tcPr>
          <w:p w:rsidR="0089426C" w:rsidRPr="0089426C" w:rsidRDefault="0089426C" w:rsidP="0089426C">
            <w:pPr>
              <w:jc w:val="center"/>
              <w:rPr>
                <w:b/>
                <w:sz w:val="18"/>
                <w:szCs w:val="18"/>
              </w:rPr>
            </w:pPr>
          </w:p>
        </w:tc>
        <w:tc>
          <w:tcPr>
            <w:tcW w:w="753" w:type="pct"/>
            <w:vMerge/>
            <w:tcBorders>
              <w:right w:val="single" w:sz="4" w:space="0" w:color="808080"/>
            </w:tcBorders>
            <w:vAlign w:val="center"/>
          </w:tcPr>
          <w:p w:rsidR="0089426C" w:rsidRPr="0089426C" w:rsidRDefault="0089426C" w:rsidP="0089426C">
            <w:pPr>
              <w:rPr>
                <w:sz w:val="18"/>
                <w:szCs w:val="18"/>
              </w:rPr>
            </w:pPr>
          </w:p>
        </w:tc>
        <w:tc>
          <w:tcPr>
            <w:tcW w:w="845" w:type="pct"/>
            <w:tcBorders>
              <w:top w:val="single" w:sz="4" w:space="0" w:color="808080"/>
              <w:left w:val="single" w:sz="4" w:space="0" w:color="808080"/>
            </w:tcBorders>
            <w:vAlign w:val="center"/>
          </w:tcPr>
          <w:p w:rsidR="0089426C" w:rsidRPr="0089426C" w:rsidRDefault="0089426C" w:rsidP="0089426C">
            <w:pPr>
              <w:jc w:val="center"/>
              <w:rPr>
                <w:sz w:val="18"/>
                <w:szCs w:val="18"/>
              </w:rPr>
            </w:pPr>
            <w:r w:rsidRPr="0089426C">
              <w:rPr>
                <w:sz w:val="18"/>
                <w:szCs w:val="18"/>
              </w:rPr>
              <w:t>муниципальный</w:t>
            </w:r>
          </w:p>
        </w:tc>
        <w:tc>
          <w:tcPr>
            <w:tcW w:w="904" w:type="pct"/>
            <w:tcBorders>
              <w:top w:val="single" w:sz="4" w:space="0" w:color="808080"/>
            </w:tcBorders>
            <w:vAlign w:val="center"/>
          </w:tcPr>
          <w:p w:rsidR="0089426C" w:rsidRPr="0089426C" w:rsidRDefault="0089426C" w:rsidP="0089426C">
            <w:pPr>
              <w:ind w:left="-72" w:firstLine="1"/>
              <w:jc w:val="center"/>
              <w:rPr>
                <w:sz w:val="18"/>
                <w:szCs w:val="18"/>
              </w:rPr>
            </w:pPr>
            <w:proofErr w:type="spellStart"/>
            <w:r w:rsidRPr="0089426C">
              <w:rPr>
                <w:sz w:val="18"/>
                <w:szCs w:val="18"/>
              </w:rPr>
              <w:t>машино-мест</w:t>
            </w:r>
            <w:proofErr w:type="spellEnd"/>
            <w:r w:rsidRPr="0089426C">
              <w:rPr>
                <w:sz w:val="18"/>
                <w:szCs w:val="18"/>
              </w:rPr>
              <w:t xml:space="preserve"> на 1 квартиру</w:t>
            </w:r>
          </w:p>
        </w:tc>
        <w:tc>
          <w:tcPr>
            <w:tcW w:w="679" w:type="pct"/>
            <w:tcBorders>
              <w:top w:val="single" w:sz="4" w:space="0" w:color="808080"/>
            </w:tcBorders>
            <w:vAlign w:val="center"/>
          </w:tcPr>
          <w:p w:rsidR="0089426C" w:rsidRPr="0089426C" w:rsidRDefault="0089426C" w:rsidP="0089426C">
            <w:pPr>
              <w:ind w:left="-72" w:firstLine="1"/>
              <w:jc w:val="center"/>
              <w:rPr>
                <w:sz w:val="18"/>
                <w:szCs w:val="18"/>
              </w:rPr>
            </w:pPr>
            <w:r w:rsidRPr="0089426C">
              <w:rPr>
                <w:sz w:val="18"/>
                <w:szCs w:val="18"/>
              </w:rPr>
              <w:t>1,0</w:t>
            </w:r>
          </w:p>
        </w:tc>
        <w:tc>
          <w:tcPr>
            <w:tcW w:w="756" w:type="pct"/>
            <w:vMerge/>
            <w:vAlign w:val="center"/>
          </w:tcPr>
          <w:p w:rsidR="0089426C" w:rsidRPr="0089426C" w:rsidRDefault="0089426C" w:rsidP="0089426C">
            <w:pPr>
              <w:ind w:left="-72" w:firstLine="1"/>
              <w:jc w:val="center"/>
              <w:rPr>
                <w:sz w:val="18"/>
                <w:szCs w:val="18"/>
              </w:rPr>
            </w:pPr>
          </w:p>
        </w:tc>
        <w:tc>
          <w:tcPr>
            <w:tcW w:w="711" w:type="pct"/>
            <w:vMerge/>
            <w:vAlign w:val="center"/>
          </w:tcPr>
          <w:p w:rsidR="0089426C" w:rsidRPr="0089426C" w:rsidRDefault="0089426C" w:rsidP="0089426C">
            <w:pPr>
              <w:ind w:left="-72" w:firstLine="1"/>
              <w:jc w:val="center"/>
              <w:rPr>
                <w:sz w:val="18"/>
                <w:szCs w:val="18"/>
              </w:rPr>
            </w:pPr>
          </w:p>
        </w:tc>
      </w:tr>
      <w:tr w:rsidR="0089426C" w:rsidRPr="0089426C" w:rsidTr="0089426C">
        <w:trPr>
          <w:cantSplit/>
          <w:trHeight w:val="255"/>
          <w:jc w:val="center"/>
        </w:trPr>
        <w:tc>
          <w:tcPr>
            <w:tcW w:w="352" w:type="pct"/>
            <w:vMerge/>
            <w:vAlign w:val="center"/>
          </w:tcPr>
          <w:p w:rsidR="0089426C" w:rsidRPr="0089426C" w:rsidRDefault="0089426C" w:rsidP="0089426C">
            <w:pPr>
              <w:jc w:val="center"/>
              <w:rPr>
                <w:b/>
                <w:sz w:val="18"/>
                <w:szCs w:val="18"/>
              </w:rPr>
            </w:pPr>
          </w:p>
        </w:tc>
        <w:tc>
          <w:tcPr>
            <w:tcW w:w="753" w:type="pct"/>
            <w:vMerge/>
            <w:tcBorders>
              <w:right w:val="single" w:sz="4" w:space="0" w:color="808080"/>
            </w:tcBorders>
            <w:vAlign w:val="center"/>
          </w:tcPr>
          <w:p w:rsidR="0089426C" w:rsidRPr="0089426C" w:rsidRDefault="0089426C" w:rsidP="0089426C">
            <w:pPr>
              <w:rPr>
                <w:sz w:val="18"/>
                <w:szCs w:val="18"/>
              </w:rPr>
            </w:pPr>
          </w:p>
        </w:tc>
        <w:tc>
          <w:tcPr>
            <w:tcW w:w="845" w:type="pct"/>
            <w:tcBorders>
              <w:top w:val="single" w:sz="4" w:space="0" w:color="808080"/>
              <w:left w:val="single" w:sz="4" w:space="0" w:color="808080"/>
            </w:tcBorders>
            <w:vAlign w:val="center"/>
          </w:tcPr>
          <w:p w:rsidR="0089426C" w:rsidRPr="0089426C" w:rsidRDefault="0089426C" w:rsidP="0089426C">
            <w:pPr>
              <w:jc w:val="center"/>
              <w:rPr>
                <w:sz w:val="18"/>
                <w:szCs w:val="18"/>
              </w:rPr>
            </w:pPr>
            <w:r w:rsidRPr="0089426C">
              <w:rPr>
                <w:sz w:val="18"/>
                <w:szCs w:val="18"/>
              </w:rPr>
              <w:t>специализированный</w:t>
            </w:r>
          </w:p>
        </w:tc>
        <w:tc>
          <w:tcPr>
            <w:tcW w:w="904" w:type="pct"/>
            <w:tcBorders>
              <w:top w:val="single" w:sz="4" w:space="0" w:color="808080"/>
            </w:tcBorders>
            <w:vAlign w:val="center"/>
          </w:tcPr>
          <w:p w:rsidR="0089426C" w:rsidRPr="0089426C" w:rsidRDefault="0089426C" w:rsidP="0089426C">
            <w:pPr>
              <w:ind w:left="-72" w:firstLine="1"/>
              <w:jc w:val="center"/>
              <w:rPr>
                <w:sz w:val="18"/>
                <w:szCs w:val="18"/>
              </w:rPr>
            </w:pPr>
            <w:proofErr w:type="spellStart"/>
            <w:r w:rsidRPr="0089426C">
              <w:rPr>
                <w:sz w:val="18"/>
                <w:szCs w:val="18"/>
              </w:rPr>
              <w:t>машино-мест</w:t>
            </w:r>
            <w:proofErr w:type="spellEnd"/>
            <w:r w:rsidRPr="0089426C">
              <w:rPr>
                <w:sz w:val="18"/>
                <w:szCs w:val="18"/>
              </w:rPr>
              <w:t xml:space="preserve"> на 1 квартиру</w:t>
            </w:r>
          </w:p>
        </w:tc>
        <w:tc>
          <w:tcPr>
            <w:tcW w:w="679" w:type="pct"/>
            <w:tcBorders>
              <w:top w:val="single" w:sz="4" w:space="0" w:color="808080"/>
            </w:tcBorders>
            <w:vAlign w:val="center"/>
          </w:tcPr>
          <w:p w:rsidR="0089426C" w:rsidRPr="0089426C" w:rsidRDefault="0089426C" w:rsidP="0089426C">
            <w:pPr>
              <w:ind w:left="-72" w:firstLine="1"/>
              <w:jc w:val="center"/>
              <w:rPr>
                <w:sz w:val="18"/>
                <w:szCs w:val="18"/>
              </w:rPr>
            </w:pPr>
            <w:r w:rsidRPr="0089426C">
              <w:rPr>
                <w:sz w:val="18"/>
                <w:szCs w:val="18"/>
              </w:rPr>
              <w:t>0,7</w:t>
            </w:r>
          </w:p>
        </w:tc>
        <w:tc>
          <w:tcPr>
            <w:tcW w:w="756" w:type="pct"/>
            <w:vMerge/>
            <w:vAlign w:val="center"/>
          </w:tcPr>
          <w:p w:rsidR="0089426C" w:rsidRPr="0089426C" w:rsidRDefault="0089426C" w:rsidP="0089426C">
            <w:pPr>
              <w:ind w:left="-72" w:firstLine="1"/>
              <w:jc w:val="center"/>
              <w:rPr>
                <w:sz w:val="18"/>
                <w:szCs w:val="18"/>
              </w:rPr>
            </w:pPr>
          </w:p>
        </w:tc>
        <w:tc>
          <w:tcPr>
            <w:tcW w:w="711" w:type="pct"/>
            <w:vMerge/>
            <w:vAlign w:val="center"/>
          </w:tcPr>
          <w:p w:rsidR="0089426C" w:rsidRPr="0089426C" w:rsidRDefault="0089426C" w:rsidP="0089426C">
            <w:pPr>
              <w:ind w:left="-72" w:firstLine="1"/>
              <w:jc w:val="center"/>
              <w:rPr>
                <w:sz w:val="18"/>
                <w:szCs w:val="18"/>
              </w:rPr>
            </w:pPr>
          </w:p>
        </w:tc>
      </w:tr>
    </w:tbl>
    <w:p w:rsidR="0089426C" w:rsidRPr="0089426C" w:rsidRDefault="0089426C" w:rsidP="0089426C">
      <w:pPr>
        <w:widowControl w:val="0"/>
        <w:autoSpaceDE w:val="0"/>
        <w:autoSpaceDN w:val="0"/>
        <w:adjustRightInd w:val="0"/>
        <w:ind w:firstLine="851"/>
        <w:jc w:val="both"/>
        <w:rPr>
          <w:b/>
          <w:i/>
          <w:sz w:val="18"/>
          <w:szCs w:val="18"/>
        </w:rPr>
      </w:pPr>
      <w:r w:rsidRPr="0089426C">
        <w:rPr>
          <w:b/>
          <w:i/>
          <w:sz w:val="18"/>
          <w:szCs w:val="18"/>
        </w:rPr>
        <w:t>Примечания:</w:t>
      </w:r>
    </w:p>
    <w:p w:rsidR="0089426C" w:rsidRPr="0089426C" w:rsidRDefault="0089426C" w:rsidP="0089426C">
      <w:pPr>
        <w:widowControl w:val="0"/>
        <w:autoSpaceDE w:val="0"/>
        <w:autoSpaceDN w:val="0"/>
        <w:adjustRightInd w:val="0"/>
        <w:ind w:firstLine="851"/>
        <w:jc w:val="both"/>
        <w:rPr>
          <w:b/>
          <w:i/>
          <w:sz w:val="18"/>
          <w:szCs w:val="18"/>
        </w:rPr>
      </w:pPr>
      <w:r w:rsidRPr="0089426C">
        <w:rPr>
          <w:sz w:val="18"/>
          <w:szCs w:val="18"/>
        </w:rPr>
        <w:t xml:space="preserve">Размещение  требуемого количества </w:t>
      </w:r>
      <w:proofErr w:type="spellStart"/>
      <w:r w:rsidRPr="0089426C">
        <w:rPr>
          <w:sz w:val="18"/>
          <w:szCs w:val="18"/>
        </w:rPr>
        <w:t>машино-мест</w:t>
      </w:r>
      <w:proofErr w:type="spellEnd"/>
      <w:r w:rsidRPr="0089426C">
        <w:rPr>
          <w:sz w:val="18"/>
          <w:szCs w:val="18"/>
        </w:rPr>
        <w:t xml:space="preserve"> может быть обеспечено в подземных охраняемых автостоянках на придомовой территории многоквартирных жилых домов с соблюдением нормативного уровня благоустройства.</w:t>
      </w:r>
    </w:p>
    <w:p w:rsidR="0089426C" w:rsidRPr="0089426C" w:rsidRDefault="0089426C" w:rsidP="00BD6249">
      <w:pPr>
        <w:pStyle w:val="ad"/>
        <w:widowControl w:val="0"/>
        <w:numPr>
          <w:ilvl w:val="0"/>
          <w:numId w:val="13"/>
        </w:numPr>
        <w:autoSpaceDE w:val="0"/>
        <w:autoSpaceDN w:val="0"/>
        <w:adjustRightInd w:val="0"/>
        <w:ind w:left="0" w:firstLine="851"/>
        <w:rPr>
          <w:sz w:val="18"/>
          <w:szCs w:val="18"/>
        </w:rPr>
      </w:pPr>
      <w:r w:rsidRPr="0089426C">
        <w:rPr>
          <w:sz w:val="18"/>
          <w:szCs w:val="18"/>
        </w:rPr>
        <w:t>* В зонах жилой застройки следует предусматривать стоянки для хранения легковых автомобилей населения при пешеходной доступности не более 800 м, а в районах реконструкции - не более 1000 м.</w:t>
      </w:r>
    </w:p>
    <w:p w:rsidR="0089426C" w:rsidRPr="0089426C" w:rsidRDefault="0089426C" w:rsidP="00BD6249">
      <w:pPr>
        <w:pStyle w:val="ConsPlusNormal"/>
        <w:widowControl w:val="0"/>
        <w:numPr>
          <w:ilvl w:val="0"/>
          <w:numId w:val="13"/>
        </w:numPr>
        <w:ind w:left="0" w:firstLine="851"/>
        <w:jc w:val="both"/>
        <w:rPr>
          <w:sz w:val="18"/>
          <w:szCs w:val="18"/>
        </w:rPr>
      </w:pPr>
      <w:r w:rsidRPr="0089426C">
        <w:rPr>
          <w:sz w:val="18"/>
          <w:szCs w:val="18"/>
        </w:rPr>
        <w:t xml:space="preserve">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89426C" w:rsidRPr="0089426C" w:rsidRDefault="0089426C" w:rsidP="00BD6249">
      <w:pPr>
        <w:pStyle w:val="ConsPlusNormal"/>
        <w:widowControl w:val="0"/>
        <w:numPr>
          <w:ilvl w:val="0"/>
          <w:numId w:val="13"/>
        </w:numPr>
        <w:ind w:left="0" w:firstLine="851"/>
        <w:jc w:val="both"/>
        <w:rPr>
          <w:sz w:val="18"/>
          <w:szCs w:val="18"/>
        </w:rPr>
      </w:pPr>
      <w:r w:rsidRPr="0089426C">
        <w:rPr>
          <w:sz w:val="18"/>
          <w:szCs w:val="18"/>
        </w:rPr>
        <w:t xml:space="preserve">Число </w:t>
      </w:r>
      <w:proofErr w:type="spellStart"/>
      <w:r w:rsidRPr="0089426C">
        <w:rPr>
          <w:sz w:val="18"/>
          <w:szCs w:val="18"/>
        </w:rPr>
        <w:t>машино-мест</w:t>
      </w:r>
      <w:proofErr w:type="spellEnd"/>
      <w:r w:rsidRPr="0089426C">
        <w:rPr>
          <w:sz w:val="18"/>
          <w:szCs w:val="18"/>
        </w:rPr>
        <w:t xml:space="preserve"> следует принимать при уровнях автомобилизации, определенных на расчетный срок.</w:t>
      </w:r>
    </w:p>
    <w:p w:rsidR="0089426C" w:rsidRPr="0089426C" w:rsidRDefault="0089426C" w:rsidP="0089426C">
      <w:pPr>
        <w:widowControl w:val="0"/>
        <w:autoSpaceDE w:val="0"/>
        <w:autoSpaceDN w:val="0"/>
        <w:adjustRightInd w:val="0"/>
        <w:ind w:firstLine="851"/>
        <w:jc w:val="both"/>
        <w:rPr>
          <w:sz w:val="18"/>
          <w:szCs w:val="18"/>
        </w:rPr>
      </w:pPr>
      <w:r w:rsidRPr="0089426C">
        <w:rPr>
          <w:sz w:val="18"/>
          <w:szCs w:val="18"/>
        </w:rPr>
        <w:t>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p>
    <w:p w:rsidR="0089426C" w:rsidRPr="0089426C" w:rsidRDefault="0089426C" w:rsidP="0089426C">
      <w:pPr>
        <w:widowControl w:val="0"/>
        <w:autoSpaceDE w:val="0"/>
        <w:autoSpaceDN w:val="0"/>
        <w:adjustRightInd w:val="0"/>
        <w:ind w:firstLine="851"/>
        <w:jc w:val="both"/>
        <w:rPr>
          <w:sz w:val="18"/>
          <w:szCs w:val="18"/>
        </w:rPr>
      </w:pPr>
      <w:r w:rsidRPr="0089426C">
        <w:rPr>
          <w:sz w:val="18"/>
          <w:szCs w:val="18"/>
        </w:rPr>
        <w:t>Согласно СП 42.13330.2016 (пункт 5.6), класс комфортности жилья для расчета количества парковочных мест для постоянного хранения автомобилей устанавливается, исходя из таблицы:</w:t>
      </w:r>
    </w:p>
    <w:p w:rsidR="0089426C" w:rsidRPr="0089426C" w:rsidRDefault="0089426C" w:rsidP="0089426C">
      <w:pPr>
        <w:widowControl w:val="0"/>
        <w:autoSpaceDE w:val="0"/>
        <w:autoSpaceDN w:val="0"/>
        <w:adjustRightInd w:val="0"/>
        <w:contextualSpacing/>
        <w:rPr>
          <w:sz w:val="18"/>
          <w:szCs w:val="18"/>
        </w:rPr>
      </w:pPr>
    </w:p>
    <w:tbl>
      <w:tblPr>
        <w:tblW w:w="9506" w:type="dxa"/>
        <w:tblCellMar>
          <w:left w:w="0" w:type="dxa"/>
          <w:right w:w="0" w:type="dxa"/>
        </w:tblCellMar>
        <w:tblLook w:val="00A0"/>
      </w:tblPr>
      <w:tblGrid>
        <w:gridCol w:w="2560"/>
        <w:gridCol w:w="2551"/>
        <w:gridCol w:w="2127"/>
        <w:gridCol w:w="2268"/>
      </w:tblGrid>
      <w:tr w:rsidR="0089426C" w:rsidRPr="0089426C" w:rsidTr="0089426C">
        <w:tc>
          <w:tcPr>
            <w:tcW w:w="2560" w:type="dxa"/>
            <w:tcBorders>
              <w:top w:val="single" w:sz="6" w:space="0" w:color="000000"/>
              <w:left w:val="single" w:sz="6" w:space="0" w:color="000000"/>
              <w:bottom w:val="single" w:sz="6" w:space="0" w:color="000000"/>
              <w:right w:val="single" w:sz="6" w:space="0" w:color="000000"/>
            </w:tcBorders>
            <w:shd w:val="clear" w:color="auto" w:fill="FFFFFF"/>
          </w:tcPr>
          <w:p w:rsidR="0089426C" w:rsidRPr="0089426C" w:rsidRDefault="0089426C" w:rsidP="0089426C">
            <w:pPr>
              <w:widowControl w:val="0"/>
              <w:autoSpaceDE w:val="0"/>
              <w:autoSpaceDN w:val="0"/>
              <w:adjustRightInd w:val="0"/>
              <w:contextualSpacing/>
              <w:jc w:val="center"/>
              <w:rPr>
                <w:sz w:val="18"/>
                <w:szCs w:val="18"/>
              </w:rPr>
            </w:pPr>
            <w:r w:rsidRPr="0089426C">
              <w:rPr>
                <w:sz w:val="18"/>
                <w:szCs w:val="18"/>
              </w:rPr>
              <w:t>Тип жилого дома и квартиры по уровню комфорта</w:t>
            </w:r>
          </w:p>
        </w:tc>
        <w:tc>
          <w:tcPr>
            <w:tcW w:w="2551" w:type="dxa"/>
            <w:tcBorders>
              <w:top w:val="single" w:sz="6" w:space="0" w:color="000000"/>
              <w:bottom w:val="single" w:sz="6" w:space="0" w:color="000000"/>
              <w:right w:val="single" w:sz="6" w:space="0" w:color="000000"/>
            </w:tcBorders>
            <w:shd w:val="clear" w:color="auto" w:fill="FFFFFF"/>
          </w:tcPr>
          <w:p w:rsidR="0089426C" w:rsidRPr="0089426C" w:rsidRDefault="0089426C" w:rsidP="0089426C">
            <w:pPr>
              <w:widowControl w:val="0"/>
              <w:autoSpaceDE w:val="0"/>
              <w:autoSpaceDN w:val="0"/>
              <w:adjustRightInd w:val="0"/>
              <w:contextualSpacing/>
              <w:jc w:val="center"/>
              <w:rPr>
                <w:sz w:val="18"/>
                <w:szCs w:val="18"/>
              </w:rPr>
            </w:pPr>
            <w:r w:rsidRPr="0089426C">
              <w:rPr>
                <w:sz w:val="18"/>
                <w:szCs w:val="18"/>
              </w:rPr>
              <w:t>Норма площади квартир в расчете на одного человека, </w:t>
            </w:r>
            <w:r w:rsidRPr="0089426C">
              <w:rPr>
                <w:noProof/>
                <w:sz w:val="18"/>
                <w:szCs w:val="18"/>
              </w:rPr>
              <w:t>м</w:t>
            </w:r>
            <w:r w:rsidRPr="0089426C">
              <w:rPr>
                <w:noProof/>
                <w:sz w:val="18"/>
                <w:szCs w:val="18"/>
                <w:vertAlign w:val="superscript"/>
              </w:rPr>
              <w:t>2</w:t>
            </w:r>
          </w:p>
        </w:tc>
        <w:tc>
          <w:tcPr>
            <w:tcW w:w="2127" w:type="dxa"/>
            <w:tcBorders>
              <w:top w:val="single" w:sz="6" w:space="0" w:color="000000"/>
              <w:bottom w:val="single" w:sz="6" w:space="0" w:color="000000"/>
              <w:right w:val="single" w:sz="6" w:space="0" w:color="000000"/>
            </w:tcBorders>
            <w:shd w:val="clear" w:color="auto" w:fill="FFFFFF"/>
          </w:tcPr>
          <w:p w:rsidR="0089426C" w:rsidRPr="0089426C" w:rsidRDefault="0089426C" w:rsidP="0089426C">
            <w:pPr>
              <w:widowControl w:val="0"/>
              <w:autoSpaceDE w:val="0"/>
              <w:autoSpaceDN w:val="0"/>
              <w:adjustRightInd w:val="0"/>
              <w:contextualSpacing/>
              <w:jc w:val="center"/>
              <w:rPr>
                <w:sz w:val="18"/>
                <w:szCs w:val="18"/>
              </w:rPr>
            </w:pPr>
            <w:r w:rsidRPr="0089426C">
              <w:rPr>
                <w:sz w:val="18"/>
                <w:szCs w:val="18"/>
              </w:rPr>
              <w:t>Формула заселения жилого дома и квартиры</w:t>
            </w:r>
          </w:p>
        </w:tc>
        <w:tc>
          <w:tcPr>
            <w:tcW w:w="2268" w:type="dxa"/>
            <w:tcBorders>
              <w:top w:val="single" w:sz="6" w:space="0" w:color="000000"/>
              <w:bottom w:val="single" w:sz="6" w:space="0" w:color="000000"/>
              <w:right w:val="single" w:sz="6" w:space="0" w:color="000000"/>
            </w:tcBorders>
            <w:shd w:val="clear" w:color="auto" w:fill="FFFFFF"/>
          </w:tcPr>
          <w:p w:rsidR="0089426C" w:rsidRPr="0089426C" w:rsidRDefault="0089426C" w:rsidP="0089426C">
            <w:pPr>
              <w:widowControl w:val="0"/>
              <w:autoSpaceDE w:val="0"/>
              <w:autoSpaceDN w:val="0"/>
              <w:adjustRightInd w:val="0"/>
              <w:contextualSpacing/>
              <w:jc w:val="center"/>
              <w:rPr>
                <w:sz w:val="18"/>
                <w:szCs w:val="18"/>
              </w:rPr>
            </w:pPr>
            <w:r w:rsidRPr="0089426C">
              <w:rPr>
                <w:sz w:val="18"/>
                <w:szCs w:val="18"/>
              </w:rPr>
              <w:t xml:space="preserve">Доля в общем объеме </w:t>
            </w:r>
            <w:proofErr w:type="gramStart"/>
            <w:r w:rsidRPr="0089426C">
              <w:rPr>
                <w:sz w:val="18"/>
                <w:szCs w:val="18"/>
              </w:rPr>
              <w:t>жилищного</w:t>
            </w:r>
            <w:proofErr w:type="gramEnd"/>
            <w:r w:rsidRPr="0089426C">
              <w:rPr>
                <w:sz w:val="18"/>
                <w:szCs w:val="18"/>
              </w:rPr>
              <w:t xml:space="preserve"> строительства, %</w:t>
            </w:r>
          </w:p>
        </w:tc>
      </w:tr>
      <w:tr w:rsidR="0089426C" w:rsidRPr="0089426C" w:rsidTr="0089426C">
        <w:trPr>
          <w:trHeight w:val="522"/>
        </w:trPr>
        <w:tc>
          <w:tcPr>
            <w:tcW w:w="2560" w:type="dxa"/>
            <w:tcBorders>
              <w:left w:val="single" w:sz="6" w:space="0" w:color="000000"/>
              <w:bottom w:val="single" w:sz="6" w:space="0" w:color="000000"/>
              <w:right w:val="single" w:sz="6" w:space="0" w:color="000000"/>
            </w:tcBorders>
            <w:shd w:val="clear" w:color="auto" w:fill="FFFFFF"/>
          </w:tcPr>
          <w:p w:rsidR="0089426C" w:rsidRPr="0089426C" w:rsidRDefault="0089426C" w:rsidP="0089426C">
            <w:pPr>
              <w:widowControl w:val="0"/>
              <w:autoSpaceDE w:val="0"/>
              <w:autoSpaceDN w:val="0"/>
              <w:adjustRightInd w:val="0"/>
              <w:ind w:firstLine="150"/>
              <w:contextualSpacing/>
              <w:rPr>
                <w:sz w:val="18"/>
                <w:szCs w:val="18"/>
              </w:rPr>
            </w:pPr>
            <w:r w:rsidRPr="0089426C">
              <w:rPr>
                <w:sz w:val="18"/>
                <w:szCs w:val="18"/>
              </w:rPr>
              <w:t>Бизнес - класс</w:t>
            </w:r>
          </w:p>
        </w:tc>
        <w:tc>
          <w:tcPr>
            <w:tcW w:w="2551" w:type="dxa"/>
            <w:tcBorders>
              <w:bottom w:val="single" w:sz="6" w:space="0" w:color="000000"/>
              <w:right w:val="single" w:sz="6" w:space="0" w:color="000000"/>
            </w:tcBorders>
            <w:shd w:val="clear" w:color="auto" w:fill="FFFFFF"/>
          </w:tcPr>
          <w:p w:rsidR="0089426C" w:rsidRPr="0089426C" w:rsidRDefault="0089426C" w:rsidP="0089426C">
            <w:pPr>
              <w:widowControl w:val="0"/>
              <w:autoSpaceDE w:val="0"/>
              <w:autoSpaceDN w:val="0"/>
              <w:adjustRightInd w:val="0"/>
              <w:ind w:firstLine="150"/>
              <w:contextualSpacing/>
              <w:jc w:val="center"/>
              <w:rPr>
                <w:sz w:val="18"/>
                <w:szCs w:val="18"/>
              </w:rPr>
            </w:pPr>
            <w:r w:rsidRPr="0089426C">
              <w:rPr>
                <w:sz w:val="18"/>
                <w:szCs w:val="18"/>
              </w:rPr>
              <w:t>40</w:t>
            </w:r>
          </w:p>
        </w:tc>
        <w:tc>
          <w:tcPr>
            <w:tcW w:w="2127" w:type="dxa"/>
            <w:tcBorders>
              <w:bottom w:val="single" w:sz="6" w:space="0" w:color="000000"/>
              <w:right w:val="single" w:sz="6" w:space="0" w:color="000000"/>
            </w:tcBorders>
            <w:shd w:val="clear" w:color="auto" w:fill="FFFFFF"/>
          </w:tcPr>
          <w:p w:rsidR="0089426C" w:rsidRPr="0089426C" w:rsidRDefault="0089426C" w:rsidP="0089426C">
            <w:pPr>
              <w:widowControl w:val="0"/>
              <w:autoSpaceDE w:val="0"/>
              <w:autoSpaceDN w:val="0"/>
              <w:adjustRightInd w:val="0"/>
              <w:ind w:firstLine="150"/>
              <w:contextualSpacing/>
              <w:jc w:val="center"/>
              <w:rPr>
                <w:sz w:val="18"/>
                <w:szCs w:val="18"/>
              </w:rPr>
            </w:pPr>
            <w:proofErr w:type="spellStart"/>
            <w:r w:rsidRPr="0089426C">
              <w:rPr>
                <w:sz w:val="18"/>
                <w:szCs w:val="18"/>
              </w:rPr>
              <w:t>k</w:t>
            </w:r>
            <w:proofErr w:type="spellEnd"/>
            <w:r w:rsidRPr="0089426C">
              <w:rPr>
                <w:sz w:val="18"/>
                <w:szCs w:val="18"/>
              </w:rPr>
              <w:t xml:space="preserve"> = </w:t>
            </w:r>
            <w:proofErr w:type="spellStart"/>
            <w:r w:rsidRPr="0089426C">
              <w:rPr>
                <w:sz w:val="18"/>
                <w:szCs w:val="18"/>
              </w:rPr>
              <w:t>n</w:t>
            </w:r>
            <w:proofErr w:type="spellEnd"/>
            <w:r w:rsidRPr="0089426C">
              <w:rPr>
                <w:sz w:val="18"/>
                <w:szCs w:val="18"/>
              </w:rPr>
              <w:t xml:space="preserve"> + 1</w:t>
            </w:r>
          </w:p>
          <w:p w:rsidR="0089426C" w:rsidRPr="0089426C" w:rsidRDefault="0089426C" w:rsidP="0089426C">
            <w:pPr>
              <w:widowControl w:val="0"/>
              <w:autoSpaceDE w:val="0"/>
              <w:autoSpaceDN w:val="0"/>
              <w:adjustRightInd w:val="0"/>
              <w:ind w:firstLine="150"/>
              <w:contextualSpacing/>
              <w:jc w:val="center"/>
              <w:rPr>
                <w:sz w:val="18"/>
                <w:szCs w:val="18"/>
              </w:rPr>
            </w:pPr>
            <w:proofErr w:type="spellStart"/>
            <w:r w:rsidRPr="0089426C">
              <w:rPr>
                <w:sz w:val="18"/>
                <w:szCs w:val="18"/>
              </w:rPr>
              <w:t>k</w:t>
            </w:r>
            <w:proofErr w:type="spellEnd"/>
            <w:r w:rsidRPr="0089426C">
              <w:rPr>
                <w:sz w:val="18"/>
                <w:szCs w:val="18"/>
              </w:rPr>
              <w:t xml:space="preserve"> = </w:t>
            </w:r>
            <w:proofErr w:type="spellStart"/>
            <w:r w:rsidRPr="0089426C">
              <w:rPr>
                <w:sz w:val="18"/>
                <w:szCs w:val="18"/>
              </w:rPr>
              <w:t>n</w:t>
            </w:r>
            <w:proofErr w:type="spellEnd"/>
            <w:r w:rsidRPr="0089426C">
              <w:rPr>
                <w:sz w:val="18"/>
                <w:szCs w:val="18"/>
              </w:rPr>
              <w:t xml:space="preserve"> + 2</w:t>
            </w:r>
          </w:p>
        </w:tc>
        <w:tc>
          <w:tcPr>
            <w:tcW w:w="2268" w:type="dxa"/>
            <w:tcBorders>
              <w:bottom w:val="single" w:sz="6" w:space="0" w:color="000000"/>
              <w:right w:val="single" w:sz="6" w:space="0" w:color="000000"/>
            </w:tcBorders>
            <w:shd w:val="clear" w:color="auto" w:fill="FFFFFF"/>
          </w:tcPr>
          <w:p w:rsidR="0089426C" w:rsidRPr="0089426C" w:rsidRDefault="0089426C" w:rsidP="0089426C">
            <w:pPr>
              <w:widowControl w:val="0"/>
              <w:autoSpaceDE w:val="0"/>
              <w:autoSpaceDN w:val="0"/>
              <w:adjustRightInd w:val="0"/>
              <w:contextualSpacing/>
              <w:jc w:val="center"/>
              <w:rPr>
                <w:sz w:val="18"/>
                <w:szCs w:val="18"/>
              </w:rPr>
            </w:pPr>
            <w:r w:rsidRPr="0089426C">
              <w:rPr>
                <w:noProof/>
                <w:sz w:val="18"/>
                <w:szCs w:val="18"/>
              </w:rPr>
              <w:drawing>
                <wp:inline distT="0" distB="0" distL="0" distR="0">
                  <wp:extent cx="342900" cy="428625"/>
                  <wp:effectExtent l="0" t="0" r="0" b="0"/>
                  <wp:docPr id="16" name="Рисунок 11" descr="http://base.garant.ru/files/base/6180772/594543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base.garant.ru/files/base/6180772/594543160.png"/>
                          <pic:cNvPicPr>
                            <a:picLocks noChangeAspect="1" noChangeArrowheads="1"/>
                          </pic:cNvPicPr>
                        </pic:nvPicPr>
                        <pic:blipFill>
                          <a:blip r:embed="rId107" cstate="print"/>
                          <a:srcRect/>
                          <a:stretch>
                            <a:fillRect/>
                          </a:stretch>
                        </pic:blipFill>
                        <pic:spPr bwMode="auto">
                          <a:xfrm>
                            <a:off x="0" y="0"/>
                            <a:ext cx="342900" cy="428625"/>
                          </a:xfrm>
                          <a:prstGeom prst="rect">
                            <a:avLst/>
                          </a:prstGeom>
                          <a:noFill/>
                          <a:ln w="9525">
                            <a:noFill/>
                            <a:miter lim="800000"/>
                            <a:headEnd/>
                            <a:tailEnd/>
                          </a:ln>
                        </pic:spPr>
                      </pic:pic>
                    </a:graphicData>
                  </a:graphic>
                </wp:inline>
              </w:drawing>
            </w:r>
          </w:p>
        </w:tc>
      </w:tr>
      <w:tr w:rsidR="0089426C" w:rsidRPr="0089426C" w:rsidTr="0089426C">
        <w:trPr>
          <w:trHeight w:val="404"/>
        </w:trPr>
        <w:tc>
          <w:tcPr>
            <w:tcW w:w="2560" w:type="dxa"/>
            <w:tcBorders>
              <w:left w:val="single" w:sz="6" w:space="0" w:color="000000"/>
              <w:bottom w:val="single" w:sz="6" w:space="0" w:color="000000"/>
              <w:right w:val="single" w:sz="6" w:space="0" w:color="000000"/>
            </w:tcBorders>
            <w:shd w:val="clear" w:color="auto" w:fill="FFFFFF"/>
          </w:tcPr>
          <w:p w:rsidR="0089426C" w:rsidRPr="0089426C" w:rsidRDefault="0089426C" w:rsidP="0089426C">
            <w:pPr>
              <w:widowControl w:val="0"/>
              <w:autoSpaceDE w:val="0"/>
              <w:autoSpaceDN w:val="0"/>
              <w:adjustRightInd w:val="0"/>
              <w:ind w:firstLine="150"/>
              <w:contextualSpacing/>
              <w:rPr>
                <w:sz w:val="18"/>
                <w:szCs w:val="18"/>
              </w:rPr>
            </w:pPr>
            <w:r w:rsidRPr="0089426C">
              <w:rPr>
                <w:sz w:val="18"/>
                <w:szCs w:val="18"/>
              </w:rPr>
              <w:t>Эконом - класс</w:t>
            </w:r>
          </w:p>
        </w:tc>
        <w:tc>
          <w:tcPr>
            <w:tcW w:w="2551" w:type="dxa"/>
            <w:tcBorders>
              <w:bottom w:val="single" w:sz="6" w:space="0" w:color="000000"/>
              <w:right w:val="single" w:sz="6" w:space="0" w:color="000000"/>
            </w:tcBorders>
            <w:shd w:val="clear" w:color="auto" w:fill="FFFFFF"/>
          </w:tcPr>
          <w:p w:rsidR="0089426C" w:rsidRPr="0089426C" w:rsidRDefault="0089426C" w:rsidP="0089426C">
            <w:pPr>
              <w:widowControl w:val="0"/>
              <w:autoSpaceDE w:val="0"/>
              <w:autoSpaceDN w:val="0"/>
              <w:adjustRightInd w:val="0"/>
              <w:ind w:firstLine="150"/>
              <w:contextualSpacing/>
              <w:jc w:val="center"/>
              <w:rPr>
                <w:sz w:val="18"/>
                <w:szCs w:val="18"/>
              </w:rPr>
            </w:pPr>
            <w:r w:rsidRPr="0089426C">
              <w:rPr>
                <w:sz w:val="18"/>
                <w:szCs w:val="18"/>
              </w:rPr>
              <w:t>30</w:t>
            </w:r>
          </w:p>
        </w:tc>
        <w:tc>
          <w:tcPr>
            <w:tcW w:w="2127" w:type="dxa"/>
            <w:tcBorders>
              <w:bottom w:val="single" w:sz="6" w:space="0" w:color="000000"/>
              <w:right w:val="single" w:sz="6" w:space="0" w:color="000000"/>
            </w:tcBorders>
            <w:shd w:val="clear" w:color="auto" w:fill="FFFFFF"/>
          </w:tcPr>
          <w:p w:rsidR="0089426C" w:rsidRPr="0089426C" w:rsidRDefault="0089426C" w:rsidP="0089426C">
            <w:pPr>
              <w:widowControl w:val="0"/>
              <w:autoSpaceDE w:val="0"/>
              <w:autoSpaceDN w:val="0"/>
              <w:adjustRightInd w:val="0"/>
              <w:ind w:firstLine="150"/>
              <w:contextualSpacing/>
              <w:jc w:val="center"/>
              <w:rPr>
                <w:sz w:val="18"/>
                <w:szCs w:val="18"/>
              </w:rPr>
            </w:pPr>
            <w:proofErr w:type="spellStart"/>
            <w:r w:rsidRPr="0089426C">
              <w:rPr>
                <w:sz w:val="18"/>
                <w:szCs w:val="18"/>
              </w:rPr>
              <w:t>k</w:t>
            </w:r>
            <w:proofErr w:type="spellEnd"/>
            <w:r w:rsidRPr="0089426C">
              <w:rPr>
                <w:sz w:val="18"/>
                <w:szCs w:val="18"/>
              </w:rPr>
              <w:t xml:space="preserve"> = </w:t>
            </w:r>
            <w:proofErr w:type="spellStart"/>
            <w:r w:rsidRPr="0089426C">
              <w:rPr>
                <w:sz w:val="18"/>
                <w:szCs w:val="18"/>
              </w:rPr>
              <w:t>n</w:t>
            </w:r>
            <w:proofErr w:type="spellEnd"/>
          </w:p>
          <w:p w:rsidR="0089426C" w:rsidRPr="0089426C" w:rsidRDefault="0089426C" w:rsidP="0089426C">
            <w:pPr>
              <w:widowControl w:val="0"/>
              <w:autoSpaceDE w:val="0"/>
              <w:autoSpaceDN w:val="0"/>
              <w:adjustRightInd w:val="0"/>
              <w:ind w:firstLine="150"/>
              <w:contextualSpacing/>
              <w:jc w:val="center"/>
              <w:rPr>
                <w:sz w:val="18"/>
                <w:szCs w:val="18"/>
              </w:rPr>
            </w:pPr>
            <w:proofErr w:type="spellStart"/>
            <w:r w:rsidRPr="0089426C">
              <w:rPr>
                <w:sz w:val="18"/>
                <w:szCs w:val="18"/>
              </w:rPr>
              <w:t>k</w:t>
            </w:r>
            <w:proofErr w:type="spellEnd"/>
            <w:r w:rsidRPr="0089426C">
              <w:rPr>
                <w:sz w:val="18"/>
                <w:szCs w:val="18"/>
              </w:rPr>
              <w:t xml:space="preserve"> = </w:t>
            </w:r>
            <w:proofErr w:type="spellStart"/>
            <w:r w:rsidRPr="0089426C">
              <w:rPr>
                <w:sz w:val="18"/>
                <w:szCs w:val="18"/>
              </w:rPr>
              <w:t>n</w:t>
            </w:r>
            <w:proofErr w:type="spellEnd"/>
            <w:r w:rsidRPr="0089426C">
              <w:rPr>
                <w:sz w:val="18"/>
                <w:szCs w:val="18"/>
              </w:rPr>
              <w:t xml:space="preserve"> + 1</w:t>
            </w:r>
          </w:p>
        </w:tc>
        <w:tc>
          <w:tcPr>
            <w:tcW w:w="2268" w:type="dxa"/>
            <w:tcBorders>
              <w:bottom w:val="single" w:sz="6" w:space="0" w:color="000000"/>
              <w:right w:val="single" w:sz="6" w:space="0" w:color="000000"/>
            </w:tcBorders>
            <w:shd w:val="clear" w:color="auto" w:fill="FFFFFF"/>
          </w:tcPr>
          <w:p w:rsidR="0089426C" w:rsidRPr="0089426C" w:rsidRDefault="0089426C" w:rsidP="0089426C">
            <w:pPr>
              <w:widowControl w:val="0"/>
              <w:autoSpaceDE w:val="0"/>
              <w:autoSpaceDN w:val="0"/>
              <w:adjustRightInd w:val="0"/>
              <w:contextualSpacing/>
              <w:jc w:val="center"/>
              <w:rPr>
                <w:sz w:val="18"/>
                <w:szCs w:val="18"/>
              </w:rPr>
            </w:pPr>
            <w:r w:rsidRPr="0089426C">
              <w:rPr>
                <w:noProof/>
                <w:sz w:val="18"/>
                <w:szCs w:val="18"/>
              </w:rPr>
              <w:drawing>
                <wp:inline distT="0" distB="0" distL="0" distR="0">
                  <wp:extent cx="342900" cy="428625"/>
                  <wp:effectExtent l="0" t="0" r="0" b="0"/>
                  <wp:docPr id="17" name="Рисунок 12" descr="http://base.garant.ru/files/base/6180772/4641073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base.garant.ru/files/base/6180772/464107393.png"/>
                          <pic:cNvPicPr>
                            <a:picLocks noChangeAspect="1" noChangeArrowheads="1"/>
                          </pic:cNvPicPr>
                        </pic:nvPicPr>
                        <pic:blipFill>
                          <a:blip r:embed="rId108" cstate="print"/>
                          <a:srcRect/>
                          <a:stretch>
                            <a:fillRect/>
                          </a:stretch>
                        </pic:blipFill>
                        <pic:spPr bwMode="auto">
                          <a:xfrm>
                            <a:off x="0" y="0"/>
                            <a:ext cx="342900" cy="428625"/>
                          </a:xfrm>
                          <a:prstGeom prst="rect">
                            <a:avLst/>
                          </a:prstGeom>
                          <a:noFill/>
                          <a:ln w="9525">
                            <a:noFill/>
                            <a:miter lim="800000"/>
                            <a:headEnd/>
                            <a:tailEnd/>
                          </a:ln>
                        </pic:spPr>
                      </pic:pic>
                    </a:graphicData>
                  </a:graphic>
                </wp:inline>
              </w:drawing>
            </w:r>
          </w:p>
        </w:tc>
      </w:tr>
      <w:tr w:rsidR="0089426C" w:rsidRPr="0089426C" w:rsidTr="0089426C">
        <w:trPr>
          <w:trHeight w:val="712"/>
        </w:trPr>
        <w:tc>
          <w:tcPr>
            <w:tcW w:w="2560" w:type="dxa"/>
            <w:tcBorders>
              <w:left w:val="single" w:sz="6" w:space="0" w:color="000000"/>
              <w:bottom w:val="single" w:sz="6" w:space="0" w:color="000000"/>
              <w:right w:val="single" w:sz="6" w:space="0" w:color="000000"/>
            </w:tcBorders>
            <w:shd w:val="clear" w:color="auto" w:fill="FFFFFF"/>
          </w:tcPr>
          <w:p w:rsidR="0089426C" w:rsidRPr="0089426C" w:rsidRDefault="0089426C" w:rsidP="0089426C">
            <w:pPr>
              <w:widowControl w:val="0"/>
              <w:autoSpaceDE w:val="0"/>
              <w:autoSpaceDN w:val="0"/>
              <w:adjustRightInd w:val="0"/>
              <w:ind w:firstLine="150"/>
              <w:contextualSpacing/>
              <w:rPr>
                <w:sz w:val="18"/>
                <w:szCs w:val="18"/>
              </w:rPr>
            </w:pPr>
            <w:r w:rsidRPr="0089426C">
              <w:rPr>
                <w:sz w:val="18"/>
                <w:szCs w:val="18"/>
              </w:rPr>
              <w:t>Муниципальный</w:t>
            </w:r>
          </w:p>
        </w:tc>
        <w:tc>
          <w:tcPr>
            <w:tcW w:w="2551" w:type="dxa"/>
            <w:tcBorders>
              <w:bottom w:val="single" w:sz="6" w:space="0" w:color="000000"/>
              <w:right w:val="single" w:sz="6" w:space="0" w:color="000000"/>
            </w:tcBorders>
            <w:shd w:val="clear" w:color="auto" w:fill="FFFFFF"/>
          </w:tcPr>
          <w:p w:rsidR="0089426C" w:rsidRPr="0089426C" w:rsidRDefault="0089426C" w:rsidP="0089426C">
            <w:pPr>
              <w:widowControl w:val="0"/>
              <w:autoSpaceDE w:val="0"/>
              <w:autoSpaceDN w:val="0"/>
              <w:adjustRightInd w:val="0"/>
              <w:ind w:firstLine="150"/>
              <w:contextualSpacing/>
              <w:jc w:val="center"/>
              <w:rPr>
                <w:sz w:val="18"/>
                <w:szCs w:val="18"/>
              </w:rPr>
            </w:pPr>
            <w:r w:rsidRPr="0089426C">
              <w:rPr>
                <w:sz w:val="18"/>
                <w:szCs w:val="18"/>
              </w:rPr>
              <w:t>20</w:t>
            </w:r>
          </w:p>
        </w:tc>
        <w:tc>
          <w:tcPr>
            <w:tcW w:w="2127" w:type="dxa"/>
            <w:tcBorders>
              <w:bottom w:val="single" w:sz="6" w:space="0" w:color="000000"/>
              <w:right w:val="single" w:sz="6" w:space="0" w:color="000000"/>
            </w:tcBorders>
            <w:shd w:val="clear" w:color="auto" w:fill="FFFFFF"/>
          </w:tcPr>
          <w:p w:rsidR="0089426C" w:rsidRPr="0089426C" w:rsidRDefault="0089426C" w:rsidP="0089426C">
            <w:pPr>
              <w:widowControl w:val="0"/>
              <w:autoSpaceDE w:val="0"/>
              <w:autoSpaceDN w:val="0"/>
              <w:adjustRightInd w:val="0"/>
              <w:ind w:firstLine="150"/>
              <w:contextualSpacing/>
              <w:jc w:val="center"/>
              <w:rPr>
                <w:sz w:val="18"/>
                <w:szCs w:val="18"/>
              </w:rPr>
            </w:pPr>
            <w:proofErr w:type="spellStart"/>
            <w:r w:rsidRPr="0089426C">
              <w:rPr>
                <w:sz w:val="18"/>
                <w:szCs w:val="18"/>
              </w:rPr>
              <w:t>k</w:t>
            </w:r>
            <w:proofErr w:type="spellEnd"/>
            <w:r w:rsidRPr="0089426C">
              <w:rPr>
                <w:sz w:val="18"/>
                <w:szCs w:val="18"/>
              </w:rPr>
              <w:t xml:space="preserve"> = </w:t>
            </w:r>
            <w:proofErr w:type="spellStart"/>
            <w:r w:rsidRPr="0089426C">
              <w:rPr>
                <w:sz w:val="18"/>
                <w:szCs w:val="18"/>
              </w:rPr>
              <w:t>n</w:t>
            </w:r>
            <w:proofErr w:type="spellEnd"/>
            <w:r w:rsidRPr="0089426C">
              <w:rPr>
                <w:sz w:val="18"/>
                <w:szCs w:val="18"/>
              </w:rPr>
              <w:t xml:space="preserve"> - 1</w:t>
            </w:r>
          </w:p>
          <w:p w:rsidR="0089426C" w:rsidRPr="0089426C" w:rsidRDefault="0089426C" w:rsidP="0089426C">
            <w:pPr>
              <w:widowControl w:val="0"/>
              <w:autoSpaceDE w:val="0"/>
              <w:autoSpaceDN w:val="0"/>
              <w:adjustRightInd w:val="0"/>
              <w:ind w:firstLine="150"/>
              <w:contextualSpacing/>
              <w:jc w:val="center"/>
              <w:rPr>
                <w:sz w:val="18"/>
                <w:szCs w:val="18"/>
              </w:rPr>
            </w:pPr>
            <w:proofErr w:type="spellStart"/>
            <w:r w:rsidRPr="0089426C">
              <w:rPr>
                <w:sz w:val="18"/>
                <w:szCs w:val="18"/>
              </w:rPr>
              <w:t>k</w:t>
            </w:r>
            <w:proofErr w:type="spellEnd"/>
            <w:r w:rsidRPr="0089426C">
              <w:rPr>
                <w:sz w:val="18"/>
                <w:szCs w:val="18"/>
              </w:rPr>
              <w:t xml:space="preserve"> = </w:t>
            </w:r>
            <w:proofErr w:type="spellStart"/>
            <w:r w:rsidRPr="0089426C">
              <w:rPr>
                <w:sz w:val="18"/>
                <w:szCs w:val="18"/>
              </w:rPr>
              <w:t>n</w:t>
            </w:r>
            <w:proofErr w:type="spellEnd"/>
          </w:p>
        </w:tc>
        <w:tc>
          <w:tcPr>
            <w:tcW w:w="2268" w:type="dxa"/>
            <w:tcBorders>
              <w:bottom w:val="single" w:sz="6" w:space="0" w:color="000000"/>
              <w:right w:val="single" w:sz="6" w:space="0" w:color="000000"/>
            </w:tcBorders>
            <w:shd w:val="clear" w:color="auto" w:fill="FFFFFF"/>
          </w:tcPr>
          <w:p w:rsidR="0089426C" w:rsidRPr="0089426C" w:rsidRDefault="0089426C" w:rsidP="0089426C">
            <w:pPr>
              <w:widowControl w:val="0"/>
              <w:autoSpaceDE w:val="0"/>
              <w:autoSpaceDN w:val="0"/>
              <w:adjustRightInd w:val="0"/>
              <w:contextualSpacing/>
              <w:jc w:val="center"/>
              <w:rPr>
                <w:sz w:val="18"/>
                <w:szCs w:val="18"/>
              </w:rPr>
            </w:pPr>
            <w:r w:rsidRPr="0089426C">
              <w:rPr>
                <w:noProof/>
                <w:sz w:val="18"/>
                <w:szCs w:val="18"/>
              </w:rPr>
              <w:drawing>
                <wp:inline distT="0" distB="0" distL="0" distR="0">
                  <wp:extent cx="342900" cy="428625"/>
                  <wp:effectExtent l="0" t="0" r="0" b="0"/>
                  <wp:docPr id="18" name="Рисунок 13" descr="http://base.garant.ru/files/base/6180772/21095439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base.garant.ru/files/base/6180772/2109543938.png"/>
                          <pic:cNvPicPr>
                            <a:picLocks noChangeAspect="1" noChangeArrowheads="1"/>
                          </pic:cNvPicPr>
                        </pic:nvPicPr>
                        <pic:blipFill>
                          <a:blip r:embed="rId109" cstate="print"/>
                          <a:srcRect/>
                          <a:stretch>
                            <a:fillRect/>
                          </a:stretch>
                        </pic:blipFill>
                        <pic:spPr bwMode="auto">
                          <a:xfrm>
                            <a:off x="0" y="0"/>
                            <a:ext cx="342900" cy="428625"/>
                          </a:xfrm>
                          <a:prstGeom prst="rect">
                            <a:avLst/>
                          </a:prstGeom>
                          <a:noFill/>
                          <a:ln w="9525">
                            <a:noFill/>
                            <a:miter lim="800000"/>
                            <a:headEnd/>
                            <a:tailEnd/>
                          </a:ln>
                        </pic:spPr>
                      </pic:pic>
                    </a:graphicData>
                  </a:graphic>
                </wp:inline>
              </w:drawing>
            </w:r>
          </w:p>
        </w:tc>
      </w:tr>
      <w:tr w:rsidR="0089426C" w:rsidRPr="0089426C" w:rsidTr="0089426C">
        <w:tc>
          <w:tcPr>
            <w:tcW w:w="2560" w:type="dxa"/>
            <w:tcBorders>
              <w:left w:val="single" w:sz="6" w:space="0" w:color="000000"/>
              <w:bottom w:val="single" w:sz="6" w:space="0" w:color="000000"/>
              <w:right w:val="single" w:sz="6" w:space="0" w:color="000000"/>
            </w:tcBorders>
            <w:shd w:val="clear" w:color="auto" w:fill="FFFFFF"/>
          </w:tcPr>
          <w:p w:rsidR="0089426C" w:rsidRPr="0089426C" w:rsidRDefault="0089426C" w:rsidP="0089426C">
            <w:pPr>
              <w:widowControl w:val="0"/>
              <w:autoSpaceDE w:val="0"/>
              <w:autoSpaceDN w:val="0"/>
              <w:adjustRightInd w:val="0"/>
              <w:ind w:firstLine="150"/>
              <w:contextualSpacing/>
              <w:rPr>
                <w:sz w:val="18"/>
                <w:szCs w:val="18"/>
              </w:rPr>
            </w:pPr>
            <w:r w:rsidRPr="0089426C">
              <w:rPr>
                <w:sz w:val="18"/>
                <w:szCs w:val="18"/>
              </w:rPr>
              <w:t>Специализированный</w:t>
            </w:r>
          </w:p>
        </w:tc>
        <w:tc>
          <w:tcPr>
            <w:tcW w:w="2551" w:type="dxa"/>
            <w:tcBorders>
              <w:bottom w:val="single" w:sz="6" w:space="0" w:color="000000"/>
              <w:right w:val="single" w:sz="6" w:space="0" w:color="000000"/>
            </w:tcBorders>
            <w:shd w:val="clear" w:color="auto" w:fill="FFFFFF"/>
          </w:tcPr>
          <w:p w:rsidR="0089426C" w:rsidRPr="0089426C" w:rsidRDefault="0089426C" w:rsidP="0089426C">
            <w:pPr>
              <w:widowControl w:val="0"/>
              <w:autoSpaceDE w:val="0"/>
              <w:autoSpaceDN w:val="0"/>
              <w:adjustRightInd w:val="0"/>
              <w:ind w:firstLine="150"/>
              <w:contextualSpacing/>
              <w:jc w:val="center"/>
              <w:rPr>
                <w:sz w:val="18"/>
                <w:szCs w:val="18"/>
              </w:rPr>
            </w:pPr>
            <w:r w:rsidRPr="0089426C">
              <w:rPr>
                <w:sz w:val="18"/>
                <w:szCs w:val="18"/>
              </w:rPr>
              <w:t>-</w:t>
            </w:r>
          </w:p>
        </w:tc>
        <w:tc>
          <w:tcPr>
            <w:tcW w:w="2127" w:type="dxa"/>
            <w:tcBorders>
              <w:bottom w:val="single" w:sz="6" w:space="0" w:color="000000"/>
              <w:right w:val="single" w:sz="6" w:space="0" w:color="000000"/>
            </w:tcBorders>
            <w:shd w:val="clear" w:color="auto" w:fill="FFFFFF"/>
          </w:tcPr>
          <w:p w:rsidR="0089426C" w:rsidRPr="0089426C" w:rsidRDefault="0089426C" w:rsidP="0089426C">
            <w:pPr>
              <w:widowControl w:val="0"/>
              <w:autoSpaceDE w:val="0"/>
              <w:autoSpaceDN w:val="0"/>
              <w:adjustRightInd w:val="0"/>
              <w:ind w:firstLine="150"/>
              <w:contextualSpacing/>
              <w:jc w:val="center"/>
              <w:rPr>
                <w:sz w:val="18"/>
                <w:szCs w:val="18"/>
              </w:rPr>
            </w:pPr>
            <w:proofErr w:type="spellStart"/>
            <w:r w:rsidRPr="0089426C">
              <w:rPr>
                <w:sz w:val="18"/>
                <w:szCs w:val="18"/>
              </w:rPr>
              <w:t>k</w:t>
            </w:r>
            <w:proofErr w:type="spellEnd"/>
            <w:r w:rsidRPr="0089426C">
              <w:rPr>
                <w:sz w:val="18"/>
                <w:szCs w:val="18"/>
              </w:rPr>
              <w:t xml:space="preserve"> = </w:t>
            </w:r>
            <w:proofErr w:type="spellStart"/>
            <w:r w:rsidRPr="0089426C">
              <w:rPr>
                <w:sz w:val="18"/>
                <w:szCs w:val="18"/>
              </w:rPr>
              <w:t>n</w:t>
            </w:r>
            <w:proofErr w:type="spellEnd"/>
            <w:r w:rsidRPr="0089426C">
              <w:rPr>
                <w:sz w:val="18"/>
                <w:szCs w:val="18"/>
              </w:rPr>
              <w:t xml:space="preserve"> - 2</w:t>
            </w:r>
          </w:p>
          <w:p w:rsidR="0089426C" w:rsidRPr="0089426C" w:rsidRDefault="0089426C" w:rsidP="0089426C">
            <w:pPr>
              <w:widowControl w:val="0"/>
              <w:autoSpaceDE w:val="0"/>
              <w:autoSpaceDN w:val="0"/>
              <w:adjustRightInd w:val="0"/>
              <w:ind w:firstLine="150"/>
              <w:contextualSpacing/>
              <w:jc w:val="center"/>
              <w:rPr>
                <w:sz w:val="18"/>
                <w:szCs w:val="18"/>
              </w:rPr>
            </w:pPr>
            <w:proofErr w:type="spellStart"/>
            <w:r w:rsidRPr="0089426C">
              <w:rPr>
                <w:sz w:val="18"/>
                <w:szCs w:val="18"/>
              </w:rPr>
              <w:t>k</w:t>
            </w:r>
            <w:proofErr w:type="spellEnd"/>
            <w:r w:rsidRPr="0089426C">
              <w:rPr>
                <w:sz w:val="18"/>
                <w:szCs w:val="18"/>
              </w:rPr>
              <w:t xml:space="preserve"> = </w:t>
            </w:r>
            <w:proofErr w:type="spellStart"/>
            <w:r w:rsidRPr="0089426C">
              <w:rPr>
                <w:sz w:val="18"/>
                <w:szCs w:val="18"/>
              </w:rPr>
              <w:t>n</w:t>
            </w:r>
            <w:proofErr w:type="spellEnd"/>
            <w:r w:rsidRPr="0089426C">
              <w:rPr>
                <w:sz w:val="18"/>
                <w:szCs w:val="18"/>
              </w:rPr>
              <w:t>- 1</w:t>
            </w:r>
          </w:p>
        </w:tc>
        <w:tc>
          <w:tcPr>
            <w:tcW w:w="2268" w:type="dxa"/>
            <w:tcBorders>
              <w:bottom w:val="single" w:sz="6" w:space="0" w:color="000000"/>
              <w:right w:val="single" w:sz="6" w:space="0" w:color="000000"/>
            </w:tcBorders>
            <w:shd w:val="clear" w:color="auto" w:fill="FFFFFF"/>
          </w:tcPr>
          <w:p w:rsidR="0089426C" w:rsidRPr="0089426C" w:rsidRDefault="0089426C" w:rsidP="0089426C">
            <w:pPr>
              <w:widowControl w:val="0"/>
              <w:autoSpaceDE w:val="0"/>
              <w:autoSpaceDN w:val="0"/>
              <w:adjustRightInd w:val="0"/>
              <w:ind w:firstLine="150"/>
              <w:contextualSpacing/>
              <w:jc w:val="center"/>
              <w:rPr>
                <w:sz w:val="18"/>
                <w:szCs w:val="18"/>
              </w:rPr>
            </w:pPr>
            <w:r w:rsidRPr="0089426C">
              <w:rPr>
                <w:noProof/>
                <w:sz w:val="18"/>
                <w:szCs w:val="18"/>
              </w:rPr>
              <w:drawing>
                <wp:inline distT="0" distB="0" distL="0" distR="0">
                  <wp:extent cx="257175" cy="428625"/>
                  <wp:effectExtent l="0" t="0" r="0" b="0"/>
                  <wp:docPr id="19" name="Рисунок 14" descr="http://base.garant.ru/files/base/6180772/4201232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base.garant.ru/files/base/6180772/4201232449.png"/>
                          <pic:cNvPicPr>
                            <a:picLocks noChangeAspect="1" noChangeArrowheads="1"/>
                          </pic:cNvPicPr>
                        </pic:nvPicPr>
                        <pic:blipFill>
                          <a:blip r:embed="rId110" cstate="print"/>
                          <a:srcRect/>
                          <a:stretch>
                            <a:fillRect/>
                          </a:stretch>
                        </pic:blipFill>
                        <pic:spPr bwMode="auto">
                          <a:xfrm>
                            <a:off x="0" y="0"/>
                            <a:ext cx="257175" cy="428625"/>
                          </a:xfrm>
                          <a:prstGeom prst="rect">
                            <a:avLst/>
                          </a:prstGeom>
                          <a:noFill/>
                          <a:ln w="9525">
                            <a:noFill/>
                            <a:miter lim="800000"/>
                            <a:headEnd/>
                            <a:tailEnd/>
                          </a:ln>
                        </pic:spPr>
                      </pic:pic>
                    </a:graphicData>
                  </a:graphic>
                </wp:inline>
              </w:drawing>
            </w:r>
          </w:p>
        </w:tc>
      </w:tr>
      <w:tr w:rsidR="0089426C" w:rsidRPr="0089426C" w:rsidTr="0089426C">
        <w:tc>
          <w:tcPr>
            <w:tcW w:w="9506" w:type="dxa"/>
            <w:gridSpan w:val="4"/>
            <w:tcBorders>
              <w:left w:val="single" w:sz="6" w:space="0" w:color="000000"/>
              <w:bottom w:val="single" w:sz="6" w:space="0" w:color="000000"/>
              <w:right w:val="single" w:sz="6" w:space="0" w:color="000000"/>
            </w:tcBorders>
            <w:shd w:val="clear" w:color="auto" w:fill="FFFFFF"/>
          </w:tcPr>
          <w:p w:rsidR="0089426C" w:rsidRPr="0089426C" w:rsidRDefault="0089426C" w:rsidP="0089426C">
            <w:pPr>
              <w:widowControl w:val="0"/>
              <w:autoSpaceDE w:val="0"/>
              <w:autoSpaceDN w:val="0"/>
              <w:adjustRightInd w:val="0"/>
              <w:ind w:firstLine="150"/>
              <w:contextualSpacing/>
              <w:rPr>
                <w:sz w:val="18"/>
                <w:szCs w:val="18"/>
              </w:rPr>
            </w:pPr>
            <w:r w:rsidRPr="0089426C">
              <w:rPr>
                <w:b/>
                <w:bCs/>
                <w:sz w:val="18"/>
                <w:szCs w:val="18"/>
              </w:rPr>
              <w:t>Примечания</w:t>
            </w:r>
          </w:p>
          <w:p w:rsidR="0089426C" w:rsidRPr="0089426C" w:rsidRDefault="0089426C" w:rsidP="0089426C">
            <w:pPr>
              <w:widowControl w:val="0"/>
              <w:autoSpaceDE w:val="0"/>
              <w:autoSpaceDN w:val="0"/>
              <w:adjustRightInd w:val="0"/>
              <w:ind w:firstLine="150"/>
              <w:contextualSpacing/>
              <w:jc w:val="both"/>
              <w:rPr>
                <w:sz w:val="18"/>
                <w:szCs w:val="18"/>
              </w:rPr>
            </w:pPr>
            <w:r w:rsidRPr="0089426C">
              <w:rPr>
                <w:sz w:val="18"/>
                <w:szCs w:val="18"/>
              </w:rPr>
              <w:t xml:space="preserve">1. </w:t>
            </w:r>
            <w:proofErr w:type="spellStart"/>
            <w:r w:rsidRPr="0089426C">
              <w:rPr>
                <w:sz w:val="18"/>
                <w:szCs w:val="18"/>
              </w:rPr>
              <w:t>k</w:t>
            </w:r>
            <w:proofErr w:type="spellEnd"/>
            <w:r w:rsidRPr="0089426C">
              <w:rPr>
                <w:sz w:val="18"/>
                <w:szCs w:val="18"/>
              </w:rPr>
              <w:t xml:space="preserve"> - общее число жилых комнат в квартире или доме;  </w:t>
            </w:r>
            <w:proofErr w:type="spellStart"/>
            <w:r w:rsidRPr="0089426C">
              <w:rPr>
                <w:sz w:val="18"/>
                <w:szCs w:val="18"/>
              </w:rPr>
              <w:t>n</w:t>
            </w:r>
            <w:proofErr w:type="spellEnd"/>
            <w:r w:rsidRPr="0089426C">
              <w:rPr>
                <w:sz w:val="18"/>
                <w:szCs w:val="18"/>
              </w:rPr>
              <w:t xml:space="preserve"> - численность проживающих людей.</w:t>
            </w:r>
          </w:p>
          <w:p w:rsidR="0089426C" w:rsidRPr="0089426C" w:rsidRDefault="0089426C" w:rsidP="0089426C">
            <w:pPr>
              <w:widowControl w:val="0"/>
              <w:autoSpaceDE w:val="0"/>
              <w:autoSpaceDN w:val="0"/>
              <w:adjustRightInd w:val="0"/>
              <w:ind w:firstLine="150"/>
              <w:contextualSpacing/>
              <w:jc w:val="both"/>
              <w:rPr>
                <w:sz w:val="18"/>
                <w:szCs w:val="18"/>
              </w:rPr>
            </w:pPr>
            <w:r w:rsidRPr="0089426C">
              <w:rPr>
                <w:sz w:val="18"/>
                <w:szCs w:val="18"/>
              </w:rPr>
              <w:t>2. В числителе - на первую очередь, в знаменателе - на расчетный срок.</w:t>
            </w:r>
          </w:p>
          <w:p w:rsidR="0089426C" w:rsidRPr="0089426C" w:rsidRDefault="0089426C" w:rsidP="0089426C">
            <w:pPr>
              <w:widowControl w:val="0"/>
              <w:autoSpaceDE w:val="0"/>
              <w:autoSpaceDN w:val="0"/>
              <w:adjustRightInd w:val="0"/>
              <w:ind w:firstLine="150"/>
              <w:contextualSpacing/>
              <w:jc w:val="both"/>
              <w:rPr>
                <w:sz w:val="18"/>
                <w:szCs w:val="18"/>
              </w:rPr>
            </w:pPr>
            <w:r w:rsidRPr="0089426C">
              <w:rPr>
                <w:sz w:val="18"/>
                <w:szCs w:val="18"/>
              </w:rPr>
              <w:t>3. Указанные нормативные показатели не являются основанием для установления нормы реального заселения.</w:t>
            </w:r>
          </w:p>
        </w:tc>
      </w:tr>
    </w:tbl>
    <w:p w:rsidR="0089426C" w:rsidRPr="0089426C" w:rsidRDefault="0089426C" w:rsidP="0089426C">
      <w:pPr>
        <w:widowControl w:val="0"/>
        <w:autoSpaceDE w:val="0"/>
        <w:autoSpaceDN w:val="0"/>
        <w:adjustRightInd w:val="0"/>
        <w:ind w:firstLine="851"/>
        <w:jc w:val="both"/>
        <w:rPr>
          <w:color w:val="FF0000"/>
          <w:sz w:val="18"/>
          <w:szCs w:val="18"/>
        </w:rPr>
      </w:pPr>
    </w:p>
    <w:p w:rsidR="0089426C" w:rsidRPr="0089426C" w:rsidRDefault="0089426C" w:rsidP="0089426C">
      <w:pPr>
        <w:shd w:val="clear" w:color="auto" w:fill="C4BC96"/>
        <w:ind w:firstLine="851"/>
        <w:jc w:val="both"/>
        <w:rPr>
          <w:sz w:val="18"/>
          <w:szCs w:val="18"/>
        </w:rPr>
      </w:pPr>
      <w:r w:rsidRPr="0089426C">
        <w:rPr>
          <w:b/>
          <w:sz w:val="18"/>
          <w:szCs w:val="18"/>
        </w:rPr>
        <w:t>1.2.3.</w:t>
      </w:r>
      <w:r w:rsidRPr="0089426C">
        <w:rPr>
          <w:sz w:val="18"/>
          <w:szCs w:val="18"/>
        </w:rPr>
        <w:t xml:space="preserve"> </w:t>
      </w:r>
      <w:r w:rsidRPr="0089426C">
        <w:rPr>
          <w:b/>
          <w:sz w:val="18"/>
          <w:szCs w:val="18"/>
        </w:rPr>
        <w:t>Предельные значения расчетных показателей для объектов местного значения в области образования</w:t>
      </w:r>
    </w:p>
    <w:p w:rsidR="0089426C" w:rsidRPr="0089426C" w:rsidRDefault="0089426C" w:rsidP="0089426C">
      <w:pPr>
        <w:widowControl w:val="0"/>
        <w:autoSpaceDE w:val="0"/>
        <w:autoSpaceDN w:val="0"/>
        <w:adjustRightInd w:val="0"/>
        <w:ind w:firstLine="851"/>
        <w:jc w:val="right"/>
        <w:rPr>
          <w:sz w:val="18"/>
          <w:szCs w:val="18"/>
        </w:rPr>
      </w:pPr>
      <w:r w:rsidRPr="0089426C">
        <w:rPr>
          <w:sz w:val="18"/>
          <w:szCs w:val="18"/>
        </w:rPr>
        <w:lastRenderedPageBreak/>
        <w:t>Таблица 1.2.3.</w:t>
      </w:r>
    </w:p>
    <w:tbl>
      <w:tblPr>
        <w:tblW w:w="9356"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473"/>
        <w:gridCol w:w="2769"/>
        <w:gridCol w:w="1843"/>
        <w:gridCol w:w="1411"/>
        <w:gridCol w:w="1605"/>
        <w:gridCol w:w="1255"/>
      </w:tblGrid>
      <w:tr w:rsidR="0089426C" w:rsidRPr="0089426C" w:rsidTr="0089426C">
        <w:trPr>
          <w:trHeight w:val="778"/>
        </w:trPr>
        <w:tc>
          <w:tcPr>
            <w:tcW w:w="473" w:type="dxa"/>
            <w:vMerge w:val="restart"/>
            <w:tcBorders>
              <w:top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w:t>
            </w:r>
          </w:p>
          <w:p w:rsidR="0089426C" w:rsidRPr="0089426C" w:rsidRDefault="0089426C" w:rsidP="0089426C">
            <w:pPr>
              <w:jc w:val="center"/>
              <w:rPr>
                <w:b/>
                <w:sz w:val="18"/>
                <w:szCs w:val="18"/>
              </w:rPr>
            </w:pPr>
            <w:proofErr w:type="spellStart"/>
            <w:r w:rsidRPr="0089426C">
              <w:rPr>
                <w:b/>
                <w:sz w:val="18"/>
                <w:szCs w:val="18"/>
              </w:rPr>
              <w:t>пп</w:t>
            </w:r>
            <w:proofErr w:type="spellEnd"/>
          </w:p>
        </w:tc>
        <w:tc>
          <w:tcPr>
            <w:tcW w:w="2769" w:type="dxa"/>
            <w:vMerge w:val="restart"/>
            <w:tcBorders>
              <w:top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Наименование объекта</w:t>
            </w:r>
          </w:p>
          <w:p w:rsidR="0089426C" w:rsidRPr="0089426C" w:rsidRDefault="0089426C" w:rsidP="0089426C">
            <w:pPr>
              <w:jc w:val="center"/>
              <w:rPr>
                <w:b/>
                <w:sz w:val="18"/>
                <w:szCs w:val="18"/>
              </w:rPr>
            </w:pPr>
          </w:p>
        </w:tc>
        <w:tc>
          <w:tcPr>
            <w:tcW w:w="3254" w:type="dxa"/>
            <w:gridSpan w:val="2"/>
            <w:tcBorders>
              <w:top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Минимально допустимый уровень обеспеченности</w:t>
            </w:r>
          </w:p>
        </w:tc>
        <w:tc>
          <w:tcPr>
            <w:tcW w:w="2860" w:type="dxa"/>
            <w:gridSpan w:val="2"/>
            <w:tcBorders>
              <w:top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Максимально допустимый уровень территориальной доступности</w:t>
            </w:r>
          </w:p>
        </w:tc>
      </w:tr>
      <w:tr w:rsidR="0089426C" w:rsidRPr="0089426C" w:rsidTr="0089426C">
        <w:trPr>
          <w:trHeight w:val="505"/>
        </w:trPr>
        <w:tc>
          <w:tcPr>
            <w:tcW w:w="473" w:type="dxa"/>
            <w:vMerge/>
            <w:tcBorders>
              <w:bottom w:val="single" w:sz="12" w:space="0" w:color="595959"/>
            </w:tcBorders>
            <w:shd w:val="clear" w:color="auto" w:fill="FFFFFF"/>
            <w:vAlign w:val="center"/>
          </w:tcPr>
          <w:p w:rsidR="0089426C" w:rsidRPr="0089426C" w:rsidRDefault="0089426C" w:rsidP="0089426C">
            <w:pPr>
              <w:jc w:val="center"/>
              <w:rPr>
                <w:b/>
                <w:sz w:val="18"/>
                <w:szCs w:val="18"/>
              </w:rPr>
            </w:pPr>
          </w:p>
        </w:tc>
        <w:tc>
          <w:tcPr>
            <w:tcW w:w="2769" w:type="dxa"/>
            <w:vMerge/>
            <w:tcBorders>
              <w:bottom w:val="single" w:sz="12" w:space="0" w:color="595959"/>
            </w:tcBorders>
            <w:shd w:val="clear" w:color="auto" w:fill="FFFFFF"/>
            <w:vAlign w:val="center"/>
          </w:tcPr>
          <w:p w:rsidR="0089426C" w:rsidRPr="0089426C" w:rsidRDefault="0089426C" w:rsidP="0089426C">
            <w:pPr>
              <w:jc w:val="center"/>
              <w:rPr>
                <w:b/>
                <w:sz w:val="18"/>
                <w:szCs w:val="18"/>
              </w:rPr>
            </w:pPr>
          </w:p>
        </w:tc>
        <w:tc>
          <w:tcPr>
            <w:tcW w:w="1843" w:type="dxa"/>
            <w:tcBorders>
              <w:bottom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 xml:space="preserve">Единица </w:t>
            </w:r>
          </w:p>
          <w:p w:rsidR="0089426C" w:rsidRPr="0089426C" w:rsidRDefault="0089426C" w:rsidP="0089426C">
            <w:pPr>
              <w:jc w:val="center"/>
              <w:rPr>
                <w:b/>
                <w:sz w:val="18"/>
                <w:szCs w:val="18"/>
              </w:rPr>
            </w:pPr>
            <w:r w:rsidRPr="0089426C">
              <w:rPr>
                <w:b/>
                <w:sz w:val="18"/>
                <w:szCs w:val="18"/>
              </w:rPr>
              <w:t>измерения</w:t>
            </w:r>
          </w:p>
        </w:tc>
        <w:tc>
          <w:tcPr>
            <w:tcW w:w="1411" w:type="dxa"/>
            <w:tcBorders>
              <w:bottom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Величина</w:t>
            </w:r>
          </w:p>
        </w:tc>
        <w:tc>
          <w:tcPr>
            <w:tcW w:w="1605" w:type="dxa"/>
            <w:tcBorders>
              <w:bottom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 xml:space="preserve">Единица </w:t>
            </w:r>
          </w:p>
          <w:p w:rsidR="0089426C" w:rsidRPr="0089426C" w:rsidRDefault="0089426C" w:rsidP="0089426C">
            <w:pPr>
              <w:jc w:val="center"/>
              <w:rPr>
                <w:b/>
                <w:sz w:val="18"/>
                <w:szCs w:val="18"/>
              </w:rPr>
            </w:pPr>
            <w:r w:rsidRPr="0089426C">
              <w:rPr>
                <w:b/>
                <w:sz w:val="18"/>
                <w:szCs w:val="18"/>
              </w:rPr>
              <w:t>измерения</w:t>
            </w:r>
          </w:p>
        </w:tc>
        <w:tc>
          <w:tcPr>
            <w:tcW w:w="1255" w:type="dxa"/>
            <w:tcBorders>
              <w:bottom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Величина</w:t>
            </w:r>
          </w:p>
        </w:tc>
      </w:tr>
      <w:tr w:rsidR="0089426C" w:rsidRPr="0089426C" w:rsidTr="0089426C">
        <w:trPr>
          <w:trHeight w:val="192"/>
        </w:trPr>
        <w:tc>
          <w:tcPr>
            <w:tcW w:w="473" w:type="dxa"/>
            <w:vMerge w:val="restart"/>
            <w:tcBorders>
              <w:top w:val="single" w:sz="12" w:space="0" w:color="595959"/>
            </w:tcBorders>
            <w:vAlign w:val="center"/>
          </w:tcPr>
          <w:p w:rsidR="0089426C" w:rsidRPr="0089426C" w:rsidRDefault="0089426C" w:rsidP="0089426C">
            <w:pPr>
              <w:jc w:val="center"/>
              <w:rPr>
                <w:sz w:val="18"/>
                <w:szCs w:val="18"/>
              </w:rPr>
            </w:pPr>
            <w:r w:rsidRPr="0089426C">
              <w:rPr>
                <w:sz w:val="18"/>
                <w:szCs w:val="18"/>
              </w:rPr>
              <w:t>1.</w:t>
            </w:r>
          </w:p>
        </w:tc>
        <w:tc>
          <w:tcPr>
            <w:tcW w:w="2769" w:type="dxa"/>
            <w:tcBorders>
              <w:top w:val="single" w:sz="12" w:space="0" w:color="595959"/>
            </w:tcBorders>
          </w:tcPr>
          <w:p w:rsidR="0089426C" w:rsidRPr="0089426C" w:rsidRDefault="0089426C" w:rsidP="0089426C">
            <w:pPr>
              <w:tabs>
                <w:tab w:val="left" w:pos="6780"/>
              </w:tabs>
              <w:contextualSpacing/>
              <w:jc w:val="both"/>
              <w:rPr>
                <w:sz w:val="18"/>
                <w:szCs w:val="18"/>
              </w:rPr>
            </w:pPr>
            <w:r w:rsidRPr="0089426C">
              <w:rPr>
                <w:sz w:val="18"/>
                <w:szCs w:val="18"/>
              </w:rPr>
              <w:t>Дошкольные образовательные организации</w:t>
            </w:r>
          </w:p>
        </w:tc>
        <w:tc>
          <w:tcPr>
            <w:tcW w:w="1843" w:type="dxa"/>
            <w:vMerge w:val="restart"/>
            <w:tcBorders>
              <w:top w:val="single" w:sz="12" w:space="0" w:color="595959"/>
            </w:tcBorders>
            <w:vAlign w:val="center"/>
          </w:tcPr>
          <w:p w:rsidR="0089426C" w:rsidRPr="0089426C" w:rsidRDefault="0089426C" w:rsidP="0089426C">
            <w:pPr>
              <w:tabs>
                <w:tab w:val="left" w:pos="6780"/>
              </w:tabs>
              <w:contextualSpacing/>
              <w:jc w:val="center"/>
              <w:rPr>
                <w:sz w:val="18"/>
                <w:szCs w:val="18"/>
              </w:rPr>
            </w:pPr>
            <w:r w:rsidRPr="0089426C">
              <w:rPr>
                <w:sz w:val="18"/>
                <w:szCs w:val="18"/>
              </w:rPr>
              <w:t>Кол-во мест на 100 жителей в возрасте 0-5 лет</w:t>
            </w:r>
          </w:p>
        </w:tc>
        <w:tc>
          <w:tcPr>
            <w:tcW w:w="1411" w:type="dxa"/>
            <w:tcBorders>
              <w:top w:val="single" w:sz="12" w:space="0" w:color="595959"/>
            </w:tcBorders>
            <w:vAlign w:val="center"/>
          </w:tcPr>
          <w:p w:rsidR="0089426C" w:rsidRPr="0089426C" w:rsidRDefault="0089426C" w:rsidP="0089426C">
            <w:pPr>
              <w:jc w:val="center"/>
              <w:rPr>
                <w:sz w:val="18"/>
                <w:szCs w:val="18"/>
              </w:rPr>
            </w:pPr>
            <w:r w:rsidRPr="0089426C">
              <w:rPr>
                <w:sz w:val="18"/>
                <w:szCs w:val="18"/>
              </w:rPr>
              <w:t>▼</w:t>
            </w:r>
          </w:p>
        </w:tc>
        <w:tc>
          <w:tcPr>
            <w:tcW w:w="1605" w:type="dxa"/>
            <w:vMerge w:val="restart"/>
            <w:tcBorders>
              <w:top w:val="single" w:sz="12" w:space="0" w:color="595959"/>
            </w:tcBorders>
            <w:vAlign w:val="center"/>
          </w:tcPr>
          <w:p w:rsidR="0089426C" w:rsidRPr="0089426C" w:rsidRDefault="0089426C" w:rsidP="0089426C">
            <w:pPr>
              <w:tabs>
                <w:tab w:val="left" w:pos="6780"/>
              </w:tabs>
              <w:contextualSpacing/>
              <w:jc w:val="center"/>
              <w:rPr>
                <w:sz w:val="18"/>
                <w:szCs w:val="18"/>
              </w:rPr>
            </w:pPr>
            <w:r w:rsidRPr="0089426C">
              <w:rPr>
                <w:sz w:val="18"/>
                <w:szCs w:val="18"/>
              </w:rPr>
              <w:t xml:space="preserve">Пешеходная </w:t>
            </w:r>
          </w:p>
          <w:p w:rsidR="0089426C" w:rsidRPr="0089426C" w:rsidRDefault="0089426C" w:rsidP="0089426C">
            <w:pPr>
              <w:tabs>
                <w:tab w:val="left" w:pos="6780"/>
              </w:tabs>
              <w:contextualSpacing/>
              <w:jc w:val="center"/>
              <w:rPr>
                <w:sz w:val="18"/>
                <w:szCs w:val="18"/>
              </w:rPr>
            </w:pPr>
            <w:r w:rsidRPr="0089426C">
              <w:rPr>
                <w:sz w:val="18"/>
                <w:szCs w:val="18"/>
              </w:rPr>
              <w:t xml:space="preserve">доступность, </w:t>
            </w:r>
            <w:proofErr w:type="gramStart"/>
            <w:r w:rsidRPr="0089426C">
              <w:rPr>
                <w:sz w:val="18"/>
                <w:szCs w:val="18"/>
              </w:rPr>
              <w:t>м</w:t>
            </w:r>
            <w:proofErr w:type="gramEnd"/>
          </w:p>
        </w:tc>
        <w:tc>
          <w:tcPr>
            <w:tcW w:w="1255" w:type="dxa"/>
            <w:tcBorders>
              <w:top w:val="single" w:sz="12" w:space="0" w:color="595959"/>
            </w:tcBorders>
            <w:vAlign w:val="center"/>
          </w:tcPr>
          <w:p w:rsidR="0089426C" w:rsidRPr="0089426C" w:rsidRDefault="0089426C" w:rsidP="0089426C">
            <w:pPr>
              <w:jc w:val="center"/>
              <w:rPr>
                <w:sz w:val="18"/>
                <w:szCs w:val="18"/>
              </w:rPr>
            </w:pPr>
            <w:r w:rsidRPr="0089426C">
              <w:rPr>
                <w:sz w:val="18"/>
                <w:szCs w:val="18"/>
              </w:rPr>
              <w:t>▼</w:t>
            </w:r>
          </w:p>
        </w:tc>
      </w:tr>
      <w:tr w:rsidR="0089426C" w:rsidRPr="0089426C" w:rsidTr="0089426C">
        <w:trPr>
          <w:trHeight w:val="191"/>
        </w:trPr>
        <w:tc>
          <w:tcPr>
            <w:tcW w:w="473" w:type="dxa"/>
            <w:vMerge/>
            <w:vAlign w:val="center"/>
          </w:tcPr>
          <w:p w:rsidR="0089426C" w:rsidRPr="0089426C" w:rsidRDefault="0089426C" w:rsidP="0089426C">
            <w:pPr>
              <w:jc w:val="center"/>
              <w:rPr>
                <w:sz w:val="18"/>
                <w:szCs w:val="18"/>
              </w:rPr>
            </w:pPr>
          </w:p>
        </w:tc>
        <w:tc>
          <w:tcPr>
            <w:tcW w:w="2769" w:type="dxa"/>
          </w:tcPr>
          <w:p w:rsidR="0089426C" w:rsidRPr="0089426C" w:rsidRDefault="0089426C" w:rsidP="0089426C">
            <w:pPr>
              <w:tabs>
                <w:tab w:val="left" w:pos="6780"/>
              </w:tabs>
              <w:ind w:firstLine="158"/>
              <w:contextualSpacing/>
              <w:jc w:val="both"/>
              <w:rPr>
                <w:sz w:val="18"/>
                <w:szCs w:val="18"/>
              </w:rPr>
            </w:pPr>
            <w:r w:rsidRPr="0089426C">
              <w:rPr>
                <w:sz w:val="18"/>
                <w:szCs w:val="18"/>
              </w:rPr>
              <w:t>в сельской местности</w:t>
            </w:r>
          </w:p>
        </w:tc>
        <w:tc>
          <w:tcPr>
            <w:tcW w:w="1843" w:type="dxa"/>
            <w:vMerge/>
            <w:vAlign w:val="center"/>
          </w:tcPr>
          <w:p w:rsidR="0089426C" w:rsidRPr="0089426C" w:rsidRDefault="0089426C" w:rsidP="0089426C">
            <w:pPr>
              <w:tabs>
                <w:tab w:val="left" w:pos="6780"/>
              </w:tabs>
              <w:contextualSpacing/>
              <w:jc w:val="center"/>
              <w:rPr>
                <w:sz w:val="18"/>
                <w:szCs w:val="18"/>
              </w:rPr>
            </w:pPr>
          </w:p>
        </w:tc>
        <w:tc>
          <w:tcPr>
            <w:tcW w:w="1411" w:type="dxa"/>
            <w:vAlign w:val="center"/>
          </w:tcPr>
          <w:p w:rsidR="0089426C" w:rsidRPr="0089426C" w:rsidRDefault="0089426C" w:rsidP="0089426C">
            <w:pPr>
              <w:jc w:val="center"/>
              <w:rPr>
                <w:sz w:val="18"/>
                <w:szCs w:val="18"/>
              </w:rPr>
            </w:pPr>
            <w:r w:rsidRPr="0089426C">
              <w:rPr>
                <w:sz w:val="18"/>
                <w:szCs w:val="18"/>
              </w:rPr>
              <w:t>52,6</w:t>
            </w:r>
          </w:p>
        </w:tc>
        <w:tc>
          <w:tcPr>
            <w:tcW w:w="1605" w:type="dxa"/>
            <w:vMerge/>
            <w:vAlign w:val="center"/>
          </w:tcPr>
          <w:p w:rsidR="0089426C" w:rsidRPr="0089426C" w:rsidRDefault="0089426C" w:rsidP="0089426C">
            <w:pPr>
              <w:tabs>
                <w:tab w:val="left" w:pos="6780"/>
              </w:tabs>
              <w:contextualSpacing/>
              <w:jc w:val="center"/>
              <w:rPr>
                <w:sz w:val="18"/>
                <w:szCs w:val="18"/>
              </w:rPr>
            </w:pPr>
          </w:p>
        </w:tc>
        <w:tc>
          <w:tcPr>
            <w:tcW w:w="1255" w:type="dxa"/>
            <w:vAlign w:val="center"/>
          </w:tcPr>
          <w:p w:rsidR="0089426C" w:rsidRPr="0089426C" w:rsidRDefault="0089426C" w:rsidP="0089426C">
            <w:pPr>
              <w:jc w:val="center"/>
              <w:rPr>
                <w:sz w:val="18"/>
                <w:szCs w:val="18"/>
              </w:rPr>
            </w:pPr>
            <w:r w:rsidRPr="0089426C">
              <w:rPr>
                <w:sz w:val="18"/>
                <w:szCs w:val="18"/>
              </w:rPr>
              <w:t>500</w:t>
            </w:r>
          </w:p>
        </w:tc>
      </w:tr>
      <w:tr w:rsidR="0089426C" w:rsidRPr="0089426C" w:rsidTr="0089426C">
        <w:trPr>
          <w:trHeight w:val="191"/>
        </w:trPr>
        <w:tc>
          <w:tcPr>
            <w:tcW w:w="473" w:type="dxa"/>
            <w:vMerge/>
            <w:vAlign w:val="center"/>
          </w:tcPr>
          <w:p w:rsidR="0089426C" w:rsidRPr="0089426C" w:rsidRDefault="0089426C" w:rsidP="0089426C">
            <w:pPr>
              <w:jc w:val="center"/>
              <w:rPr>
                <w:sz w:val="18"/>
                <w:szCs w:val="18"/>
              </w:rPr>
            </w:pPr>
          </w:p>
        </w:tc>
        <w:tc>
          <w:tcPr>
            <w:tcW w:w="2769" w:type="dxa"/>
          </w:tcPr>
          <w:p w:rsidR="0089426C" w:rsidRPr="0089426C" w:rsidRDefault="0089426C" w:rsidP="0089426C">
            <w:pPr>
              <w:tabs>
                <w:tab w:val="left" w:pos="6780"/>
              </w:tabs>
              <w:ind w:firstLine="158"/>
              <w:contextualSpacing/>
              <w:jc w:val="both"/>
              <w:rPr>
                <w:sz w:val="18"/>
                <w:szCs w:val="18"/>
              </w:rPr>
            </w:pPr>
            <w:r w:rsidRPr="0089426C">
              <w:rPr>
                <w:sz w:val="18"/>
                <w:szCs w:val="18"/>
              </w:rPr>
              <w:t xml:space="preserve">в городской местности </w:t>
            </w:r>
          </w:p>
          <w:p w:rsidR="0089426C" w:rsidRPr="0089426C" w:rsidRDefault="0089426C" w:rsidP="0089426C">
            <w:pPr>
              <w:tabs>
                <w:tab w:val="left" w:pos="6780"/>
              </w:tabs>
              <w:ind w:firstLine="158"/>
              <w:contextualSpacing/>
              <w:jc w:val="both"/>
              <w:rPr>
                <w:sz w:val="18"/>
                <w:szCs w:val="18"/>
                <w:highlight w:val="yellow"/>
              </w:rPr>
            </w:pPr>
            <w:r w:rsidRPr="0089426C">
              <w:rPr>
                <w:sz w:val="18"/>
                <w:szCs w:val="18"/>
              </w:rPr>
              <w:t>(в т.ч. г. Чебоксары)</w:t>
            </w:r>
          </w:p>
        </w:tc>
        <w:tc>
          <w:tcPr>
            <w:tcW w:w="1843" w:type="dxa"/>
            <w:vMerge/>
            <w:vAlign w:val="center"/>
          </w:tcPr>
          <w:p w:rsidR="0089426C" w:rsidRPr="0089426C" w:rsidRDefault="0089426C" w:rsidP="0089426C">
            <w:pPr>
              <w:tabs>
                <w:tab w:val="left" w:pos="6780"/>
              </w:tabs>
              <w:contextualSpacing/>
              <w:jc w:val="center"/>
              <w:rPr>
                <w:sz w:val="18"/>
                <w:szCs w:val="18"/>
              </w:rPr>
            </w:pPr>
          </w:p>
        </w:tc>
        <w:tc>
          <w:tcPr>
            <w:tcW w:w="1411" w:type="dxa"/>
            <w:vAlign w:val="center"/>
          </w:tcPr>
          <w:p w:rsidR="0089426C" w:rsidRPr="0089426C" w:rsidRDefault="0089426C" w:rsidP="0089426C">
            <w:pPr>
              <w:jc w:val="center"/>
              <w:rPr>
                <w:sz w:val="18"/>
                <w:szCs w:val="18"/>
              </w:rPr>
            </w:pPr>
            <w:r w:rsidRPr="0089426C">
              <w:rPr>
                <w:sz w:val="18"/>
                <w:szCs w:val="18"/>
              </w:rPr>
              <w:t>90,2</w:t>
            </w:r>
          </w:p>
        </w:tc>
        <w:tc>
          <w:tcPr>
            <w:tcW w:w="1605" w:type="dxa"/>
            <w:vMerge/>
            <w:vAlign w:val="center"/>
          </w:tcPr>
          <w:p w:rsidR="0089426C" w:rsidRPr="0089426C" w:rsidRDefault="0089426C" w:rsidP="0089426C">
            <w:pPr>
              <w:tabs>
                <w:tab w:val="left" w:pos="6780"/>
              </w:tabs>
              <w:contextualSpacing/>
              <w:jc w:val="center"/>
              <w:rPr>
                <w:sz w:val="18"/>
                <w:szCs w:val="18"/>
              </w:rPr>
            </w:pPr>
          </w:p>
        </w:tc>
        <w:tc>
          <w:tcPr>
            <w:tcW w:w="1255" w:type="dxa"/>
            <w:vAlign w:val="center"/>
          </w:tcPr>
          <w:p w:rsidR="0089426C" w:rsidRPr="0089426C" w:rsidRDefault="0089426C" w:rsidP="0089426C">
            <w:pPr>
              <w:jc w:val="center"/>
              <w:rPr>
                <w:sz w:val="18"/>
                <w:szCs w:val="18"/>
              </w:rPr>
            </w:pPr>
            <w:r w:rsidRPr="0089426C">
              <w:rPr>
                <w:sz w:val="18"/>
                <w:szCs w:val="18"/>
              </w:rPr>
              <w:t>300</w:t>
            </w:r>
          </w:p>
        </w:tc>
      </w:tr>
      <w:tr w:rsidR="0089426C" w:rsidRPr="0089426C" w:rsidTr="0089426C">
        <w:trPr>
          <w:trHeight w:val="252"/>
        </w:trPr>
        <w:tc>
          <w:tcPr>
            <w:tcW w:w="473" w:type="dxa"/>
            <w:vMerge w:val="restart"/>
            <w:vAlign w:val="center"/>
          </w:tcPr>
          <w:p w:rsidR="0089426C" w:rsidRPr="0089426C" w:rsidRDefault="0089426C" w:rsidP="0089426C">
            <w:pPr>
              <w:jc w:val="center"/>
              <w:rPr>
                <w:sz w:val="18"/>
                <w:szCs w:val="18"/>
              </w:rPr>
            </w:pPr>
            <w:r w:rsidRPr="0089426C">
              <w:rPr>
                <w:sz w:val="18"/>
                <w:szCs w:val="18"/>
              </w:rPr>
              <w:t>2.</w:t>
            </w:r>
          </w:p>
        </w:tc>
        <w:tc>
          <w:tcPr>
            <w:tcW w:w="2769" w:type="dxa"/>
          </w:tcPr>
          <w:p w:rsidR="0089426C" w:rsidRPr="0089426C" w:rsidRDefault="0089426C" w:rsidP="0089426C">
            <w:pPr>
              <w:tabs>
                <w:tab w:val="left" w:pos="6780"/>
              </w:tabs>
              <w:contextualSpacing/>
              <w:jc w:val="both"/>
              <w:rPr>
                <w:sz w:val="18"/>
                <w:szCs w:val="18"/>
              </w:rPr>
            </w:pPr>
            <w:r w:rsidRPr="0089426C">
              <w:rPr>
                <w:sz w:val="18"/>
                <w:szCs w:val="18"/>
              </w:rPr>
              <w:t xml:space="preserve">Общеобразовательные организации </w:t>
            </w:r>
          </w:p>
        </w:tc>
        <w:tc>
          <w:tcPr>
            <w:tcW w:w="1843" w:type="dxa"/>
            <w:vMerge w:val="restart"/>
            <w:vAlign w:val="center"/>
          </w:tcPr>
          <w:p w:rsidR="0089426C" w:rsidRPr="0089426C" w:rsidRDefault="0089426C" w:rsidP="0089426C">
            <w:pPr>
              <w:tabs>
                <w:tab w:val="left" w:pos="6780"/>
              </w:tabs>
              <w:contextualSpacing/>
              <w:jc w:val="center"/>
              <w:rPr>
                <w:sz w:val="18"/>
                <w:szCs w:val="18"/>
              </w:rPr>
            </w:pPr>
            <w:r w:rsidRPr="0089426C">
              <w:rPr>
                <w:sz w:val="18"/>
                <w:szCs w:val="18"/>
              </w:rPr>
              <w:t>Кол-во мест на 100 жителей в возрасте 6-17 лет</w:t>
            </w:r>
          </w:p>
        </w:tc>
        <w:tc>
          <w:tcPr>
            <w:tcW w:w="1411" w:type="dxa"/>
            <w:vAlign w:val="center"/>
          </w:tcPr>
          <w:p w:rsidR="0089426C" w:rsidRPr="0089426C" w:rsidRDefault="0089426C" w:rsidP="0089426C">
            <w:pPr>
              <w:jc w:val="center"/>
              <w:rPr>
                <w:sz w:val="18"/>
                <w:szCs w:val="18"/>
              </w:rPr>
            </w:pPr>
            <w:r w:rsidRPr="0089426C">
              <w:rPr>
                <w:sz w:val="18"/>
                <w:szCs w:val="18"/>
              </w:rPr>
              <w:t>▼</w:t>
            </w:r>
          </w:p>
        </w:tc>
        <w:tc>
          <w:tcPr>
            <w:tcW w:w="1605" w:type="dxa"/>
            <w:vAlign w:val="center"/>
          </w:tcPr>
          <w:p w:rsidR="0089426C" w:rsidRPr="0089426C" w:rsidRDefault="0089426C" w:rsidP="0089426C">
            <w:pPr>
              <w:tabs>
                <w:tab w:val="left" w:pos="6780"/>
              </w:tabs>
              <w:contextualSpacing/>
              <w:jc w:val="center"/>
              <w:rPr>
                <w:sz w:val="18"/>
                <w:szCs w:val="18"/>
              </w:rPr>
            </w:pPr>
          </w:p>
        </w:tc>
        <w:tc>
          <w:tcPr>
            <w:tcW w:w="1255" w:type="dxa"/>
            <w:vAlign w:val="center"/>
          </w:tcPr>
          <w:p w:rsidR="0089426C" w:rsidRPr="0089426C" w:rsidRDefault="0089426C" w:rsidP="0089426C">
            <w:pPr>
              <w:jc w:val="center"/>
              <w:rPr>
                <w:sz w:val="18"/>
                <w:szCs w:val="18"/>
              </w:rPr>
            </w:pPr>
            <w:r w:rsidRPr="0089426C">
              <w:rPr>
                <w:sz w:val="18"/>
                <w:szCs w:val="18"/>
              </w:rPr>
              <w:t>▼</w:t>
            </w:r>
          </w:p>
        </w:tc>
      </w:tr>
      <w:tr w:rsidR="0089426C" w:rsidRPr="0089426C" w:rsidTr="0089426C">
        <w:trPr>
          <w:trHeight w:val="251"/>
        </w:trPr>
        <w:tc>
          <w:tcPr>
            <w:tcW w:w="473" w:type="dxa"/>
            <w:vMerge/>
            <w:vAlign w:val="center"/>
          </w:tcPr>
          <w:p w:rsidR="0089426C" w:rsidRPr="0089426C" w:rsidRDefault="0089426C" w:rsidP="0089426C">
            <w:pPr>
              <w:jc w:val="center"/>
              <w:rPr>
                <w:color w:val="FF0000"/>
                <w:sz w:val="18"/>
                <w:szCs w:val="18"/>
              </w:rPr>
            </w:pPr>
          </w:p>
        </w:tc>
        <w:tc>
          <w:tcPr>
            <w:tcW w:w="2769" w:type="dxa"/>
          </w:tcPr>
          <w:p w:rsidR="0089426C" w:rsidRPr="0089426C" w:rsidRDefault="0089426C" w:rsidP="0089426C">
            <w:pPr>
              <w:tabs>
                <w:tab w:val="left" w:pos="6780"/>
              </w:tabs>
              <w:ind w:firstLine="158"/>
              <w:contextualSpacing/>
              <w:jc w:val="both"/>
              <w:rPr>
                <w:sz w:val="18"/>
                <w:szCs w:val="18"/>
              </w:rPr>
            </w:pPr>
            <w:r w:rsidRPr="0089426C">
              <w:rPr>
                <w:sz w:val="18"/>
                <w:szCs w:val="18"/>
              </w:rPr>
              <w:t>в сельской местности</w:t>
            </w:r>
          </w:p>
        </w:tc>
        <w:tc>
          <w:tcPr>
            <w:tcW w:w="1843" w:type="dxa"/>
            <w:vMerge/>
            <w:vAlign w:val="center"/>
          </w:tcPr>
          <w:p w:rsidR="0089426C" w:rsidRPr="0089426C" w:rsidRDefault="0089426C" w:rsidP="0089426C">
            <w:pPr>
              <w:tabs>
                <w:tab w:val="left" w:pos="6780"/>
              </w:tabs>
              <w:contextualSpacing/>
              <w:jc w:val="center"/>
              <w:rPr>
                <w:color w:val="FF0000"/>
                <w:sz w:val="18"/>
                <w:szCs w:val="18"/>
              </w:rPr>
            </w:pPr>
          </w:p>
        </w:tc>
        <w:tc>
          <w:tcPr>
            <w:tcW w:w="1411" w:type="dxa"/>
            <w:vAlign w:val="center"/>
          </w:tcPr>
          <w:p w:rsidR="0089426C" w:rsidRPr="0089426C" w:rsidRDefault="0089426C" w:rsidP="0089426C">
            <w:pPr>
              <w:jc w:val="center"/>
              <w:rPr>
                <w:sz w:val="18"/>
                <w:szCs w:val="18"/>
              </w:rPr>
            </w:pPr>
            <w:r w:rsidRPr="0089426C">
              <w:rPr>
                <w:sz w:val="18"/>
                <w:szCs w:val="18"/>
              </w:rPr>
              <w:t>78,3</w:t>
            </w:r>
          </w:p>
        </w:tc>
        <w:tc>
          <w:tcPr>
            <w:tcW w:w="1605" w:type="dxa"/>
            <w:vAlign w:val="center"/>
          </w:tcPr>
          <w:p w:rsidR="0089426C" w:rsidRPr="0089426C" w:rsidRDefault="0089426C" w:rsidP="0089426C">
            <w:pPr>
              <w:tabs>
                <w:tab w:val="left" w:pos="6780"/>
              </w:tabs>
              <w:contextualSpacing/>
              <w:jc w:val="center"/>
              <w:rPr>
                <w:sz w:val="18"/>
                <w:szCs w:val="18"/>
              </w:rPr>
            </w:pPr>
            <w:r w:rsidRPr="0089426C">
              <w:rPr>
                <w:sz w:val="18"/>
                <w:szCs w:val="18"/>
              </w:rPr>
              <w:t xml:space="preserve">Транспортная </w:t>
            </w:r>
          </w:p>
          <w:p w:rsidR="0089426C" w:rsidRPr="0089426C" w:rsidRDefault="0089426C" w:rsidP="0089426C">
            <w:pPr>
              <w:tabs>
                <w:tab w:val="left" w:pos="6780"/>
              </w:tabs>
              <w:contextualSpacing/>
              <w:jc w:val="center"/>
              <w:rPr>
                <w:sz w:val="18"/>
                <w:szCs w:val="18"/>
              </w:rPr>
            </w:pPr>
            <w:r w:rsidRPr="0089426C">
              <w:rPr>
                <w:sz w:val="18"/>
                <w:szCs w:val="18"/>
              </w:rPr>
              <w:t>доступность, мин.</w:t>
            </w:r>
          </w:p>
        </w:tc>
        <w:tc>
          <w:tcPr>
            <w:tcW w:w="1255" w:type="dxa"/>
            <w:vAlign w:val="center"/>
          </w:tcPr>
          <w:p w:rsidR="0089426C" w:rsidRPr="0089426C" w:rsidRDefault="0089426C" w:rsidP="0089426C">
            <w:pPr>
              <w:jc w:val="center"/>
              <w:rPr>
                <w:sz w:val="18"/>
                <w:szCs w:val="18"/>
              </w:rPr>
            </w:pPr>
            <w:r w:rsidRPr="0089426C">
              <w:rPr>
                <w:sz w:val="18"/>
                <w:szCs w:val="18"/>
              </w:rPr>
              <w:t>30</w:t>
            </w:r>
          </w:p>
        </w:tc>
      </w:tr>
      <w:tr w:rsidR="0089426C" w:rsidRPr="0089426C" w:rsidTr="0089426C">
        <w:trPr>
          <w:trHeight w:val="251"/>
        </w:trPr>
        <w:tc>
          <w:tcPr>
            <w:tcW w:w="473" w:type="dxa"/>
            <w:vMerge/>
            <w:vAlign w:val="center"/>
          </w:tcPr>
          <w:p w:rsidR="0089426C" w:rsidRPr="0089426C" w:rsidRDefault="0089426C" w:rsidP="0089426C">
            <w:pPr>
              <w:jc w:val="center"/>
              <w:rPr>
                <w:color w:val="FF0000"/>
                <w:sz w:val="18"/>
                <w:szCs w:val="18"/>
              </w:rPr>
            </w:pPr>
          </w:p>
        </w:tc>
        <w:tc>
          <w:tcPr>
            <w:tcW w:w="2769" w:type="dxa"/>
          </w:tcPr>
          <w:p w:rsidR="0089426C" w:rsidRPr="0089426C" w:rsidRDefault="0089426C" w:rsidP="0089426C">
            <w:pPr>
              <w:tabs>
                <w:tab w:val="left" w:pos="6780"/>
              </w:tabs>
              <w:ind w:firstLine="158"/>
              <w:contextualSpacing/>
              <w:jc w:val="both"/>
              <w:rPr>
                <w:sz w:val="18"/>
                <w:szCs w:val="18"/>
              </w:rPr>
            </w:pPr>
            <w:r w:rsidRPr="0089426C">
              <w:rPr>
                <w:sz w:val="18"/>
                <w:szCs w:val="18"/>
              </w:rPr>
              <w:t xml:space="preserve">в городской местности </w:t>
            </w:r>
          </w:p>
          <w:p w:rsidR="0089426C" w:rsidRPr="0089426C" w:rsidRDefault="0089426C" w:rsidP="0089426C">
            <w:pPr>
              <w:tabs>
                <w:tab w:val="left" w:pos="6780"/>
              </w:tabs>
              <w:ind w:firstLine="158"/>
              <w:contextualSpacing/>
              <w:jc w:val="both"/>
              <w:rPr>
                <w:sz w:val="18"/>
                <w:szCs w:val="18"/>
              </w:rPr>
            </w:pPr>
            <w:r w:rsidRPr="0089426C">
              <w:rPr>
                <w:sz w:val="18"/>
                <w:szCs w:val="18"/>
              </w:rPr>
              <w:t xml:space="preserve">(кроме </w:t>
            </w:r>
            <w:proofErr w:type="gramStart"/>
            <w:r w:rsidRPr="0089426C">
              <w:rPr>
                <w:sz w:val="18"/>
                <w:szCs w:val="18"/>
              </w:rPr>
              <w:t>г</w:t>
            </w:r>
            <w:proofErr w:type="gramEnd"/>
            <w:r w:rsidRPr="0089426C">
              <w:rPr>
                <w:sz w:val="18"/>
                <w:szCs w:val="18"/>
              </w:rPr>
              <w:t>. Чебоксары)</w:t>
            </w:r>
          </w:p>
        </w:tc>
        <w:tc>
          <w:tcPr>
            <w:tcW w:w="1843" w:type="dxa"/>
            <w:vMerge/>
            <w:vAlign w:val="center"/>
          </w:tcPr>
          <w:p w:rsidR="0089426C" w:rsidRPr="0089426C" w:rsidRDefault="0089426C" w:rsidP="0089426C">
            <w:pPr>
              <w:tabs>
                <w:tab w:val="left" w:pos="6780"/>
              </w:tabs>
              <w:contextualSpacing/>
              <w:jc w:val="center"/>
              <w:rPr>
                <w:color w:val="FF0000"/>
                <w:sz w:val="18"/>
                <w:szCs w:val="18"/>
              </w:rPr>
            </w:pPr>
          </w:p>
        </w:tc>
        <w:tc>
          <w:tcPr>
            <w:tcW w:w="1411" w:type="dxa"/>
            <w:vAlign w:val="center"/>
          </w:tcPr>
          <w:p w:rsidR="0089426C" w:rsidRPr="0089426C" w:rsidRDefault="0089426C" w:rsidP="0089426C">
            <w:pPr>
              <w:jc w:val="center"/>
              <w:rPr>
                <w:sz w:val="18"/>
                <w:szCs w:val="18"/>
              </w:rPr>
            </w:pPr>
            <w:r w:rsidRPr="0089426C">
              <w:rPr>
                <w:sz w:val="18"/>
                <w:szCs w:val="18"/>
              </w:rPr>
              <w:t>95</w:t>
            </w:r>
          </w:p>
        </w:tc>
        <w:tc>
          <w:tcPr>
            <w:tcW w:w="1605" w:type="dxa"/>
            <w:vMerge w:val="restart"/>
            <w:vAlign w:val="center"/>
          </w:tcPr>
          <w:p w:rsidR="0089426C" w:rsidRPr="0089426C" w:rsidRDefault="0089426C" w:rsidP="0089426C">
            <w:pPr>
              <w:tabs>
                <w:tab w:val="left" w:pos="6780"/>
              </w:tabs>
              <w:contextualSpacing/>
              <w:jc w:val="center"/>
              <w:rPr>
                <w:sz w:val="18"/>
                <w:szCs w:val="18"/>
              </w:rPr>
            </w:pPr>
            <w:r w:rsidRPr="0089426C">
              <w:rPr>
                <w:sz w:val="18"/>
                <w:szCs w:val="18"/>
              </w:rPr>
              <w:t xml:space="preserve">Пешеходная </w:t>
            </w:r>
          </w:p>
          <w:p w:rsidR="0089426C" w:rsidRPr="0089426C" w:rsidRDefault="0089426C" w:rsidP="0089426C">
            <w:pPr>
              <w:tabs>
                <w:tab w:val="left" w:pos="6780"/>
              </w:tabs>
              <w:contextualSpacing/>
              <w:jc w:val="center"/>
              <w:rPr>
                <w:sz w:val="18"/>
                <w:szCs w:val="18"/>
              </w:rPr>
            </w:pPr>
            <w:r w:rsidRPr="0089426C">
              <w:rPr>
                <w:sz w:val="18"/>
                <w:szCs w:val="18"/>
              </w:rPr>
              <w:t xml:space="preserve">доступность, </w:t>
            </w:r>
            <w:proofErr w:type="gramStart"/>
            <w:r w:rsidRPr="0089426C">
              <w:rPr>
                <w:sz w:val="18"/>
                <w:szCs w:val="18"/>
              </w:rPr>
              <w:t>м</w:t>
            </w:r>
            <w:proofErr w:type="gramEnd"/>
          </w:p>
        </w:tc>
        <w:tc>
          <w:tcPr>
            <w:tcW w:w="1255" w:type="dxa"/>
            <w:vAlign w:val="center"/>
          </w:tcPr>
          <w:p w:rsidR="0089426C" w:rsidRPr="0089426C" w:rsidRDefault="0089426C" w:rsidP="0089426C">
            <w:pPr>
              <w:jc w:val="center"/>
              <w:rPr>
                <w:sz w:val="18"/>
                <w:szCs w:val="18"/>
              </w:rPr>
            </w:pPr>
            <w:r w:rsidRPr="0089426C">
              <w:rPr>
                <w:sz w:val="18"/>
                <w:szCs w:val="18"/>
              </w:rPr>
              <w:t>500</w:t>
            </w:r>
          </w:p>
        </w:tc>
      </w:tr>
      <w:tr w:rsidR="0089426C" w:rsidRPr="0089426C" w:rsidTr="0089426C">
        <w:trPr>
          <w:trHeight w:val="251"/>
        </w:trPr>
        <w:tc>
          <w:tcPr>
            <w:tcW w:w="473" w:type="dxa"/>
            <w:vMerge/>
            <w:vAlign w:val="center"/>
          </w:tcPr>
          <w:p w:rsidR="0089426C" w:rsidRPr="0089426C" w:rsidRDefault="0089426C" w:rsidP="0089426C">
            <w:pPr>
              <w:jc w:val="center"/>
              <w:rPr>
                <w:color w:val="FF0000"/>
                <w:sz w:val="18"/>
                <w:szCs w:val="18"/>
              </w:rPr>
            </w:pPr>
          </w:p>
        </w:tc>
        <w:tc>
          <w:tcPr>
            <w:tcW w:w="2769" w:type="dxa"/>
          </w:tcPr>
          <w:p w:rsidR="0089426C" w:rsidRPr="0089426C" w:rsidRDefault="0089426C" w:rsidP="0089426C">
            <w:pPr>
              <w:tabs>
                <w:tab w:val="left" w:pos="6780"/>
              </w:tabs>
              <w:ind w:firstLine="158"/>
              <w:contextualSpacing/>
              <w:jc w:val="both"/>
              <w:rPr>
                <w:sz w:val="18"/>
                <w:szCs w:val="18"/>
              </w:rPr>
            </w:pPr>
            <w:r w:rsidRPr="0089426C">
              <w:rPr>
                <w:sz w:val="18"/>
                <w:szCs w:val="18"/>
              </w:rPr>
              <w:t xml:space="preserve">в </w:t>
            </w:r>
            <w:proofErr w:type="gramStart"/>
            <w:r w:rsidRPr="0089426C">
              <w:rPr>
                <w:sz w:val="18"/>
                <w:szCs w:val="18"/>
              </w:rPr>
              <w:t>г</w:t>
            </w:r>
            <w:proofErr w:type="gramEnd"/>
            <w:r w:rsidRPr="0089426C">
              <w:rPr>
                <w:sz w:val="18"/>
                <w:szCs w:val="18"/>
              </w:rPr>
              <w:t>. Чебоксары</w:t>
            </w:r>
          </w:p>
        </w:tc>
        <w:tc>
          <w:tcPr>
            <w:tcW w:w="1843" w:type="dxa"/>
            <w:vMerge/>
            <w:vAlign w:val="center"/>
          </w:tcPr>
          <w:p w:rsidR="0089426C" w:rsidRPr="0089426C" w:rsidRDefault="0089426C" w:rsidP="0089426C">
            <w:pPr>
              <w:tabs>
                <w:tab w:val="left" w:pos="6780"/>
              </w:tabs>
              <w:contextualSpacing/>
              <w:jc w:val="center"/>
              <w:rPr>
                <w:color w:val="FF0000"/>
                <w:sz w:val="18"/>
                <w:szCs w:val="18"/>
              </w:rPr>
            </w:pPr>
          </w:p>
        </w:tc>
        <w:tc>
          <w:tcPr>
            <w:tcW w:w="1411" w:type="dxa"/>
            <w:vAlign w:val="center"/>
          </w:tcPr>
          <w:p w:rsidR="0089426C" w:rsidRPr="0089426C" w:rsidRDefault="0089426C" w:rsidP="0089426C">
            <w:pPr>
              <w:jc w:val="center"/>
              <w:rPr>
                <w:sz w:val="18"/>
                <w:szCs w:val="18"/>
              </w:rPr>
            </w:pPr>
            <w:r w:rsidRPr="0089426C">
              <w:rPr>
                <w:sz w:val="18"/>
                <w:szCs w:val="18"/>
              </w:rPr>
              <w:t>100</w:t>
            </w:r>
          </w:p>
        </w:tc>
        <w:tc>
          <w:tcPr>
            <w:tcW w:w="1605" w:type="dxa"/>
            <w:vMerge/>
            <w:vAlign w:val="center"/>
          </w:tcPr>
          <w:p w:rsidR="0089426C" w:rsidRPr="0089426C" w:rsidRDefault="0089426C" w:rsidP="0089426C">
            <w:pPr>
              <w:tabs>
                <w:tab w:val="left" w:pos="6780"/>
              </w:tabs>
              <w:contextualSpacing/>
              <w:jc w:val="center"/>
              <w:rPr>
                <w:color w:val="FF0000"/>
                <w:sz w:val="18"/>
                <w:szCs w:val="18"/>
              </w:rPr>
            </w:pPr>
          </w:p>
        </w:tc>
        <w:tc>
          <w:tcPr>
            <w:tcW w:w="1255" w:type="dxa"/>
            <w:vAlign w:val="center"/>
          </w:tcPr>
          <w:p w:rsidR="0089426C" w:rsidRPr="0089426C" w:rsidRDefault="0089426C" w:rsidP="0089426C">
            <w:pPr>
              <w:jc w:val="center"/>
              <w:rPr>
                <w:color w:val="FF0000"/>
                <w:sz w:val="18"/>
                <w:szCs w:val="18"/>
              </w:rPr>
            </w:pPr>
            <w:r w:rsidRPr="0089426C">
              <w:rPr>
                <w:sz w:val="18"/>
                <w:szCs w:val="18"/>
              </w:rPr>
              <w:t>500</w:t>
            </w:r>
          </w:p>
        </w:tc>
      </w:tr>
      <w:tr w:rsidR="0089426C" w:rsidRPr="0089426C" w:rsidTr="0089426C">
        <w:trPr>
          <w:trHeight w:val="153"/>
        </w:trPr>
        <w:tc>
          <w:tcPr>
            <w:tcW w:w="473" w:type="dxa"/>
            <w:vMerge w:val="restart"/>
            <w:vAlign w:val="center"/>
          </w:tcPr>
          <w:p w:rsidR="0089426C" w:rsidRPr="0089426C" w:rsidRDefault="0089426C" w:rsidP="0089426C">
            <w:pPr>
              <w:jc w:val="center"/>
              <w:rPr>
                <w:sz w:val="18"/>
                <w:szCs w:val="18"/>
              </w:rPr>
            </w:pPr>
            <w:r w:rsidRPr="0089426C">
              <w:rPr>
                <w:sz w:val="18"/>
                <w:szCs w:val="18"/>
              </w:rPr>
              <w:t>3.</w:t>
            </w:r>
          </w:p>
        </w:tc>
        <w:tc>
          <w:tcPr>
            <w:tcW w:w="2769" w:type="dxa"/>
          </w:tcPr>
          <w:p w:rsidR="0089426C" w:rsidRPr="0089426C" w:rsidRDefault="0089426C" w:rsidP="0089426C">
            <w:pPr>
              <w:tabs>
                <w:tab w:val="left" w:pos="6780"/>
              </w:tabs>
              <w:contextualSpacing/>
              <w:jc w:val="both"/>
              <w:rPr>
                <w:sz w:val="18"/>
                <w:szCs w:val="18"/>
              </w:rPr>
            </w:pPr>
            <w:r w:rsidRPr="0089426C">
              <w:rPr>
                <w:sz w:val="18"/>
                <w:szCs w:val="18"/>
              </w:rPr>
              <w:t>Организации дополнительного образования</w:t>
            </w:r>
          </w:p>
        </w:tc>
        <w:tc>
          <w:tcPr>
            <w:tcW w:w="1843" w:type="dxa"/>
            <w:vMerge w:val="restart"/>
            <w:vAlign w:val="center"/>
          </w:tcPr>
          <w:p w:rsidR="0089426C" w:rsidRPr="0089426C" w:rsidRDefault="0089426C" w:rsidP="0089426C">
            <w:pPr>
              <w:tabs>
                <w:tab w:val="left" w:pos="6780"/>
              </w:tabs>
              <w:contextualSpacing/>
              <w:jc w:val="center"/>
              <w:rPr>
                <w:sz w:val="18"/>
                <w:szCs w:val="18"/>
              </w:rPr>
            </w:pPr>
            <w:r w:rsidRPr="0089426C">
              <w:rPr>
                <w:sz w:val="18"/>
                <w:szCs w:val="18"/>
              </w:rPr>
              <w:t xml:space="preserve">Кол-во мест на 100 обучающихся </w:t>
            </w:r>
            <w:proofErr w:type="gramStart"/>
            <w:r w:rsidRPr="0089426C">
              <w:rPr>
                <w:sz w:val="18"/>
                <w:szCs w:val="18"/>
              </w:rPr>
              <w:t>в</w:t>
            </w:r>
            <w:proofErr w:type="gramEnd"/>
            <w:r w:rsidRPr="0089426C">
              <w:rPr>
                <w:sz w:val="18"/>
                <w:szCs w:val="18"/>
              </w:rPr>
              <w:t xml:space="preserve"> общеобразовательных </w:t>
            </w:r>
          </w:p>
          <w:p w:rsidR="0089426C" w:rsidRPr="0089426C" w:rsidRDefault="0089426C" w:rsidP="0089426C">
            <w:pPr>
              <w:tabs>
                <w:tab w:val="left" w:pos="6780"/>
              </w:tabs>
              <w:contextualSpacing/>
              <w:jc w:val="center"/>
              <w:rPr>
                <w:sz w:val="18"/>
                <w:szCs w:val="18"/>
              </w:rPr>
            </w:pPr>
            <w:proofErr w:type="gramStart"/>
            <w:r w:rsidRPr="0089426C">
              <w:rPr>
                <w:sz w:val="18"/>
                <w:szCs w:val="18"/>
              </w:rPr>
              <w:t>организациях</w:t>
            </w:r>
            <w:proofErr w:type="gramEnd"/>
          </w:p>
        </w:tc>
        <w:tc>
          <w:tcPr>
            <w:tcW w:w="1411" w:type="dxa"/>
            <w:vMerge w:val="restart"/>
            <w:vAlign w:val="center"/>
          </w:tcPr>
          <w:p w:rsidR="0089426C" w:rsidRPr="0089426C" w:rsidRDefault="0089426C" w:rsidP="0089426C">
            <w:pPr>
              <w:jc w:val="center"/>
              <w:rPr>
                <w:sz w:val="18"/>
                <w:szCs w:val="18"/>
              </w:rPr>
            </w:pPr>
            <w:r w:rsidRPr="0089426C">
              <w:rPr>
                <w:sz w:val="18"/>
                <w:szCs w:val="18"/>
              </w:rPr>
              <w:t>▼</w:t>
            </w:r>
          </w:p>
        </w:tc>
        <w:tc>
          <w:tcPr>
            <w:tcW w:w="1605" w:type="dxa"/>
            <w:vMerge w:val="restart"/>
            <w:vAlign w:val="center"/>
          </w:tcPr>
          <w:p w:rsidR="0089426C" w:rsidRPr="0089426C" w:rsidRDefault="0089426C" w:rsidP="0089426C">
            <w:pPr>
              <w:tabs>
                <w:tab w:val="left" w:pos="6780"/>
              </w:tabs>
              <w:contextualSpacing/>
              <w:jc w:val="center"/>
              <w:rPr>
                <w:sz w:val="18"/>
                <w:szCs w:val="18"/>
              </w:rPr>
            </w:pPr>
            <w:r w:rsidRPr="0089426C">
              <w:rPr>
                <w:sz w:val="18"/>
                <w:szCs w:val="18"/>
              </w:rPr>
              <w:t>Транспортная</w:t>
            </w:r>
          </w:p>
          <w:p w:rsidR="0089426C" w:rsidRPr="0089426C" w:rsidRDefault="0089426C" w:rsidP="0089426C">
            <w:pPr>
              <w:tabs>
                <w:tab w:val="left" w:pos="6780"/>
              </w:tabs>
              <w:contextualSpacing/>
              <w:jc w:val="center"/>
              <w:rPr>
                <w:sz w:val="18"/>
                <w:szCs w:val="18"/>
              </w:rPr>
            </w:pPr>
            <w:r w:rsidRPr="0089426C">
              <w:rPr>
                <w:sz w:val="18"/>
                <w:szCs w:val="18"/>
              </w:rPr>
              <w:t>доступность, мин</w:t>
            </w:r>
          </w:p>
        </w:tc>
        <w:tc>
          <w:tcPr>
            <w:tcW w:w="1255" w:type="dxa"/>
            <w:vMerge w:val="restart"/>
            <w:vAlign w:val="center"/>
          </w:tcPr>
          <w:p w:rsidR="0089426C" w:rsidRPr="0089426C" w:rsidRDefault="0089426C" w:rsidP="0089426C">
            <w:pPr>
              <w:jc w:val="center"/>
              <w:rPr>
                <w:sz w:val="18"/>
                <w:szCs w:val="18"/>
              </w:rPr>
            </w:pPr>
            <w:r w:rsidRPr="0089426C">
              <w:rPr>
                <w:sz w:val="18"/>
                <w:szCs w:val="18"/>
              </w:rPr>
              <w:t>30</w:t>
            </w:r>
          </w:p>
        </w:tc>
      </w:tr>
      <w:tr w:rsidR="0089426C" w:rsidRPr="0089426C" w:rsidTr="0089426C">
        <w:trPr>
          <w:trHeight w:val="153"/>
        </w:trPr>
        <w:tc>
          <w:tcPr>
            <w:tcW w:w="473" w:type="dxa"/>
            <w:vMerge/>
            <w:vAlign w:val="center"/>
          </w:tcPr>
          <w:p w:rsidR="0089426C" w:rsidRPr="0089426C" w:rsidRDefault="0089426C" w:rsidP="0089426C">
            <w:pPr>
              <w:jc w:val="center"/>
              <w:rPr>
                <w:b/>
                <w:color w:val="FF0000"/>
                <w:sz w:val="18"/>
                <w:szCs w:val="18"/>
              </w:rPr>
            </w:pPr>
          </w:p>
        </w:tc>
        <w:tc>
          <w:tcPr>
            <w:tcW w:w="2769" w:type="dxa"/>
          </w:tcPr>
          <w:p w:rsidR="0089426C" w:rsidRPr="0089426C" w:rsidRDefault="0089426C" w:rsidP="0089426C">
            <w:pPr>
              <w:tabs>
                <w:tab w:val="left" w:pos="6780"/>
              </w:tabs>
              <w:ind w:firstLine="109"/>
              <w:contextualSpacing/>
              <w:jc w:val="both"/>
              <w:rPr>
                <w:sz w:val="18"/>
                <w:szCs w:val="18"/>
              </w:rPr>
            </w:pPr>
            <w:r w:rsidRPr="0089426C">
              <w:rPr>
                <w:sz w:val="18"/>
                <w:szCs w:val="18"/>
              </w:rPr>
              <w:t>На программах дополнительного образования, реализуемых на базе общеобразовательных организаций</w:t>
            </w:r>
          </w:p>
        </w:tc>
        <w:tc>
          <w:tcPr>
            <w:tcW w:w="1843" w:type="dxa"/>
            <w:vMerge/>
            <w:vAlign w:val="center"/>
          </w:tcPr>
          <w:p w:rsidR="0089426C" w:rsidRPr="0089426C" w:rsidRDefault="0089426C" w:rsidP="0089426C">
            <w:pPr>
              <w:tabs>
                <w:tab w:val="left" w:pos="6780"/>
              </w:tabs>
              <w:contextualSpacing/>
              <w:jc w:val="center"/>
              <w:rPr>
                <w:sz w:val="18"/>
                <w:szCs w:val="18"/>
              </w:rPr>
            </w:pPr>
          </w:p>
        </w:tc>
        <w:tc>
          <w:tcPr>
            <w:tcW w:w="1411" w:type="dxa"/>
            <w:vMerge/>
            <w:vAlign w:val="center"/>
          </w:tcPr>
          <w:p w:rsidR="0089426C" w:rsidRPr="0089426C" w:rsidRDefault="0089426C" w:rsidP="0089426C">
            <w:pPr>
              <w:jc w:val="center"/>
              <w:rPr>
                <w:sz w:val="18"/>
                <w:szCs w:val="18"/>
              </w:rPr>
            </w:pPr>
          </w:p>
        </w:tc>
        <w:tc>
          <w:tcPr>
            <w:tcW w:w="1605" w:type="dxa"/>
            <w:vMerge/>
            <w:vAlign w:val="center"/>
          </w:tcPr>
          <w:p w:rsidR="0089426C" w:rsidRPr="0089426C" w:rsidRDefault="0089426C" w:rsidP="0089426C">
            <w:pPr>
              <w:tabs>
                <w:tab w:val="left" w:pos="6780"/>
              </w:tabs>
              <w:contextualSpacing/>
              <w:jc w:val="center"/>
              <w:rPr>
                <w:color w:val="FF0000"/>
                <w:sz w:val="18"/>
                <w:szCs w:val="18"/>
              </w:rPr>
            </w:pPr>
          </w:p>
        </w:tc>
        <w:tc>
          <w:tcPr>
            <w:tcW w:w="1255" w:type="dxa"/>
            <w:vMerge/>
            <w:vAlign w:val="center"/>
          </w:tcPr>
          <w:p w:rsidR="0089426C" w:rsidRPr="0089426C" w:rsidRDefault="0089426C" w:rsidP="0089426C">
            <w:pPr>
              <w:jc w:val="center"/>
              <w:rPr>
                <w:color w:val="FF0000"/>
                <w:sz w:val="18"/>
                <w:szCs w:val="18"/>
              </w:rPr>
            </w:pPr>
          </w:p>
        </w:tc>
      </w:tr>
      <w:tr w:rsidR="0089426C" w:rsidRPr="0089426C" w:rsidTr="0089426C">
        <w:trPr>
          <w:trHeight w:val="153"/>
        </w:trPr>
        <w:tc>
          <w:tcPr>
            <w:tcW w:w="473" w:type="dxa"/>
            <w:vMerge/>
            <w:vAlign w:val="center"/>
          </w:tcPr>
          <w:p w:rsidR="0089426C" w:rsidRPr="0089426C" w:rsidRDefault="0089426C" w:rsidP="0089426C">
            <w:pPr>
              <w:jc w:val="center"/>
              <w:rPr>
                <w:b/>
                <w:color w:val="FF0000"/>
                <w:sz w:val="18"/>
                <w:szCs w:val="18"/>
              </w:rPr>
            </w:pPr>
          </w:p>
        </w:tc>
        <w:tc>
          <w:tcPr>
            <w:tcW w:w="2769" w:type="dxa"/>
            <w:vAlign w:val="center"/>
          </w:tcPr>
          <w:p w:rsidR="0089426C" w:rsidRPr="0089426C" w:rsidRDefault="0089426C" w:rsidP="0089426C">
            <w:pPr>
              <w:tabs>
                <w:tab w:val="left" w:pos="6780"/>
              </w:tabs>
              <w:ind w:firstLine="300"/>
              <w:contextualSpacing/>
              <w:rPr>
                <w:sz w:val="18"/>
                <w:szCs w:val="18"/>
              </w:rPr>
            </w:pPr>
            <w:r w:rsidRPr="0089426C">
              <w:rPr>
                <w:sz w:val="18"/>
                <w:szCs w:val="18"/>
              </w:rPr>
              <w:t>в городской местности</w:t>
            </w:r>
          </w:p>
          <w:p w:rsidR="0089426C" w:rsidRPr="0089426C" w:rsidRDefault="0089426C" w:rsidP="0089426C">
            <w:pPr>
              <w:tabs>
                <w:tab w:val="left" w:pos="6780"/>
              </w:tabs>
              <w:ind w:firstLine="300"/>
              <w:contextualSpacing/>
              <w:rPr>
                <w:sz w:val="18"/>
                <w:szCs w:val="18"/>
              </w:rPr>
            </w:pPr>
            <w:r w:rsidRPr="0089426C">
              <w:rPr>
                <w:sz w:val="18"/>
                <w:szCs w:val="18"/>
              </w:rPr>
              <w:t>в сельской местности</w:t>
            </w:r>
          </w:p>
        </w:tc>
        <w:tc>
          <w:tcPr>
            <w:tcW w:w="1843" w:type="dxa"/>
            <w:vMerge/>
            <w:vAlign w:val="center"/>
          </w:tcPr>
          <w:p w:rsidR="0089426C" w:rsidRPr="0089426C" w:rsidRDefault="0089426C" w:rsidP="0089426C">
            <w:pPr>
              <w:tabs>
                <w:tab w:val="left" w:pos="6780"/>
              </w:tabs>
              <w:contextualSpacing/>
              <w:jc w:val="center"/>
              <w:rPr>
                <w:sz w:val="18"/>
                <w:szCs w:val="18"/>
              </w:rPr>
            </w:pPr>
          </w:p>
        </w:tc>
        <w:tc>
          <w:tcPr>
            <w:tcW w:w="1411" w:type="dxa"/>
            <w:vAlign w:val="center"/>
          </w:tcPr>
          <w:p w:rsidR="0089426C" w:rsidRPr="0089426C" w:rsidRDefault="0089426C" w:rsidP="0089426C">
            <w:pPr>
              <w:jc w:val="center"/>
              <w:rPr>
                <w:sz w:val="18"/>
                <w:szCs w:val="18"/>
              </w:rPr>
            </w:pPr>
            <w:r w:rsidRPr="0089426C">
              <w:rPr>
                <w:sz w:val="18"/>
                <w:szCs w:val="18"/>
              </w:rPr>
              <w:t>45</w:t>
            </w:r>
          </w:p>
          <w:p w:rsidR="0089426C" w:rsidRPr="0089426C" w:rsidRDefault="0089426C" w:rsidP="0089426C">
            <w:pPr>
              <w:jc w:val="center"/>
              <w:rPr>
                <w:sz w:val="18"/>
                <w:szCs w:val="18"/>
              </w:rPr>
            </w:pPr>
            <w:r w:rsidRPr="0089426C">
              <w:rPr>
                <w:sz w:val="18"/>
                <w:szCs w:val="18"/>
              </w:rPr>
              <w:t>65</w:t>
            </w:r>
          </w:p>
        </w:tc>
        <w:tc>
          <w:tcPr>
            <w:tcW w:w="1605" w:type="dxa"/>
            <w:vMerge/>
            <w:vAlign w:val="center"/>
          </w:tcPr>
          <w:p w:rsidR="0089426C" w:rsidRPr="0089426C" w:rsidRDefault="0089426C" w:rsidP="0089426C">
            <w:pPr>
              <w:tabs>
                <w:tab w:val="left" w:pos="6780"/>
              </w:tabs>
              <w:contextualSpacing/>
              <w:jc w:val="center"/>
              <w:rPr>
                <w:color w:val="FF0000"/>
                <w:sz w:val="18"/>
                <w:szCs w:val="18"/>
              </w:rPr>
            </w:pPr>
          </w:p>
        </w:tc>
        <w:tc>
          <w:tcPr>
            <w:tcW w:w="1255" w:type="dxa"/>
            <w:vMerge/>
            <w:vAlign w:val="center"/>
          </w:tcPr>
          <w:p w:rsidR="0089426C" w:rsidRPr="0089426C" w:rsidRDefault="0089426C" w:rsidP="0089426C">
            <w:pPr>
              <w:jc w:val="center"/>
              <w:rPr>
                <w:color w:val="FF0000"/>
                <w:sz w:val="18"/>
                <w:szCs w:val="18"/>
              </w:rPr>
            </w:pPr>
          </w:p>
        </w:tc>
      </w:tr>
      <w:tr w:rsidR="0089426C" w:rsidRPr="0089426C" w:rsidTr="0089426C">
        <w:trPr>
          <w:trHeight w:val="153"/>
        </w:trPr>
        <w:tc>
          <w:tcPr>
            <w:tcW w:w="473" w:type="dxa"/>
            <w:vMerge/>
            <w:vAlign w:val="center"/>
          </w:tcPr>
          <w:p w:rsidR="0089426C" w:rsidRPr="0089426C" w:rsidRDefault="0089426C" w:rsidP="0089426C">
            <w:pPr>
              <w:jc w:val="center"/>
              <w:rPr>
                <w:b/>
                <w:color w:val="FF0000"/>
                <w:sz w:val="18"/>
                <w:szCs w:val="18"/>
              </w:rPr>
            </w:pPr>
          </w:p>
        </w:tc>
        <w:tc>
          <w:tcPr>
            <w:tcW w:w="2769" w:type="dxa"/>
          </w:tcPr>
          <w:p w:rsidR="0089426C" w:rsidRPr="0089426C" w:rsidRDefault="0089426C" w:rsidP="0089426C">
            <w:pPr>
              <w:tabs>
                <w:tab w:val="left" w:pos="6780"/>
              </w:tabs>
              <w:ind w:firstLine="158"/>
              <w:contextualSpacing/>
              <w:jc w:val="both"/>
              <w:rPr>
                <w:sz w:val="18"/>
                <w:szCs w:val="18"/>
              </w:rPr>
            </w:pPr>
            <w:r w:rsidRPr="0089426C">
              <w:rPr>
                <w:sz w:val="18"/>
                <w:szCs w:val="18"/>
              </w:rPr>
              <w:t>На программах дополнительного образования, реализуемых на базе образовательных организаций (за исключением общеобразовательных организаций)</w:t>
            </w:r>
          </w:p>
        </w:tc>
        <w:tc>
          <w:tcPr>
            <w:tcW w:w="1843" w:type="dxa"/>
            <w:vMerge w:val="restart"/>
            <w:vAlign w:val="center"/>
          </w:tcPr>
          <w:p w:rsidR="0089426C" w:rsidRPr="0089426C" w:rsidRDefault="0089426C" w:rsidP="0089426C">
            <w:pPr>
              <w:tabs>
                <w:tab w:val="left" w:pos="6780"/>
              </w:tabs>
              <w:contextualSpacing/>
              <w:jc w:val="center"/>
              <w:rPr>
                <w:sz w:val="18"/>
                <w:szCs w:val="18"/>
              </w:rPr>
            </w:pPr>
            <w:r w:rsidRPr="0089426C">
              <w:rPr>
                <w:sz w:val="18"/>
                <w:szCs w:val="18"/>
              </w:rPr>
              <w:t>Кол-во мест на 100 жителей в возрасте 5-18 лет</w:t>
            </w:r>
          </w:p>
        </w:tc>
        <w:tc>
          <w:tcPr>
            <w:tcW w:w="1411" w:type="dxa"/>
            <w:vAlign w:val="center"/>
          </w:tcPr>
          <w:p w:rsidR="0089426C" w:rsidRPr="0089426C" w:rsidRDefault="0089426C" w:rsidP="0089426C">
            <w:pPr>
              <w:jc w:val="center"/>
              <w:rPr>
                <w:sz w:val="18"/>
                <w:szCs w:val="18"/>
              </w:rPr>
            </w:pPr>
            <w:r w:rsidRPr="0089426C">
              <w:rPr>
                <w:sz w:val="18"/>
                <w:szCs w:val="18"/>
              </w:rPr>
              <w:t>▼</w:t>
            </w:r>
          </w:p>
        </w:tc>
        <w:tc>
          <w:tcPr>
            <w:tcW w:w="1605" w:type="dxa"/>
            <w:vMerge/>
            <w:vAlign w:val="center"/>
          </w:tcPr>
          <w:p w:rsidR="0089426C" w:rsidRPr="0089426C" w:rsidRDefault="0089426C" w:rsidP="0089426C">
            <w:pPr>
              <w:tabs>
                <w:tab w:val="left" w:pos="6780"/>
              </w:tabs>
              <w:contextualSpacing/>
              <w:jc w:val="center"/>
              <w:rPr>
                <w:color w:val="FF0000"/>
                <w:sz w:val="18"/>
                <w:szCs w:val="18"/>
              </w:rPr>
            </w:pPr>
          </w:p>
        </w:tc>
        <w:tc>
          <w:tcPr>
            <w:tcW w:w="1255" w:type="dxa"/>
            <w:vMerge/>
            <w:vAlign w:val="center"/>
          </w:tcPr>
          <w:p w:rsidR="0089426C" w:rsidRPr="0089426C" w:rsidRDefault="0089426C" w:rsidP="0089426C">
            <w:pPr>
              <w:jc w:val="center"/>
              <w:rPr>
                <w:color w:val="FF0000"/>
                <w:sz w:val="18"/>
                <w:szCs w:val="18"/>
              </w:rPr>
            </w:pPr>
          </w:p>
        </w:tc>
      </w:tr>
      <w:tr w:rsidR="0089426C" w:rsidRPr="0089426C" w:rsidTr="0089426C">
        <w:trPr>
          <w:trHeight w:val="153"/>
        </w:trPr>
        <w:tc>
          <w:tcPr>
            <w:tcW w:w="473" w:type="dxa"/>
            <w:vMerge/>
            <w:tcBorders>
              <w:bottom w:val="single" w:sz="12" w:space="0" w:color="595959"/>
            </w:tcBorders>
            <w:vAlign w:val="center"/>
          </w:tcPr>
          <w:p w:rsidR="0089426C" w:rsidRPr="0089426C" w:rsidRDefault="0089426C" w:rsidP="0089426C">
            <w:pPr>
              <w:jc w:val="center"/>
              <w:rPr>
                <w:b/>
                <w:color w:val="FF0000"/>
                <w:sz w:val="18"/>
                <w:szCs w:val="18"/>
              </w:rPr>
            </w:pPr>
          </w:p>
        </w:tc>
        <w:tc>
          <w:tcPr>
            <w:tcW w:w="2769" w:type="dxa"/>
            <w:tcBorders>
              <w:bottom w:val="single" w:sz="12" w:space="0" w:color="595959"/>
            </w:tcBorders>
          </w:tcPr>
          <w:p w:rsidR="0089426C" w:rsidRPr="0089426C" w:rsidRDefault="0089426C" w:rsidP="0089426C">
            <w:pPr>
              <w:tabs>
                <w:tab w:val="left" w:pos="6780"/>
              </w:tabs>
              <w:ind w:firstLine="300"/>
              <w:contextualSpacing/>
              <w:rPr>
                <w:sz w:val="18"/>
                <w:szCs w:val="18"/>
              </w:rPr>
            </w:pPr>
            <w:r w:rsidRPr="0089426C">
              <w:rPr>
                <w:sz w:val="18"/>
                <w:szCs w:val="18"/>
              </w:rPr>
              <w:t>в городской местности</w:t>
            </w:r>
          </w:p>
          <w:p w:rsidR="0089426C" w:rsidRPr="0089426C" w:rsidRDefault="0089426C" w:rsidP="0089426C">
            <w:pPr>
              <w:tabs>
                <w:tab w:val="left" w:pos="6780"/>
              </w:tabs>
              <w:ind w:firstLine="300"/>
              <w:contextualSpacing/>
              <w:rPr>
                <w:sz w:val="18"/>
                <w:szCs w:val="18"/>
              </w:rPr>
            </w:pPr>
            <w:r w:rsidRPr="0089426C">
              <w:rPr>
                <w:sz w:val="18"/>
                <w:szCs w:val="18"/>
              </w:rPr>
              <w:t>в сельской местности</w:t>
            </w:r>
          </w:p>
        </w:tc>
        <w:tc>
          <w:tcPr>
            <w:tcW w:w="1843" w:type="dxa"/>
            <w:vMerge/>
            <w:tcBorders>
              <w:bottom w:val="single" w:sz="12" w:space="0" w:color="595959"/>
            </w:tcBorders>
            <w:vAlign w:val="center"/>
          </w:tcPr>
          <w:p w:rsidR="0089426C" w:rsidRPr="0089426C" w:rsidRDefault="0089426C" w:rsidP="0089426C">
            <w:pPr>
              <w:tabs>
                <w:tab w:val="left" w:pos="6780"/>
              </w:tabs>
              <w:contextualSpacing/>
              <w:jc w:val="center"/>
              <w:rPr>
                <w:sz w:val="18"/>
                <w:szCs w:val="18"/>
              </w:rPr>
            </w:pPr>
          </w:p>
        </w:tc>
        <w:tc>
          <w:tcPr>
            <w:tcW w:w="1411" w:type="dxa"/>
            <w:tcBorders>
              <w:bottom w:val="single" w:sz="12" w:space="0" w:color="595959"/>
            </w:tcBorders>
          </w:tcPr>
          <w:p w:rsidR="0089426C" w:rsidRPr="0089426C" w:rsidRDefault="0089426C" w:rsidP="0089426C">
            <w:pPr>
              <w:jc w:val="center"/>
              <w:rPr>
                <w:sz w:val="18"/>
                <w:szCs w:val="18"/>
              </w:rPr>
            </w:pPr>
            <w:r w:rsidRPr="0089426C">
              <w:rPr>
                <w:sz w:val="18"/>
                <w:szCs w:val="18"/>
              </w:rPr>
              <w:t>30</w:t>
            </w:r>
          </w:p>
          <w:p w:rsidR="0089426C" w:rsidRPr="0089426C" w:rsidRDefault="0089426C" w:rsidP="0089426C">
            <w:pPr>
              <w:jc w:val="center"/>
              <w:rPr>
                <w:sz w:val="18"/>
                <w:szCs w:val="18"/>
              </w:rPr>
            </w:pPr>
            <w:r w:rsidRPr="0089426C">
              <w:rPr>
                <w:sz w:val="18"/>
                <w:szCs w:val="18"/>
              </w:rPr>
              <w:t>10</w:t>
            </w:r>
          </w:p>
        </w:tc>
        <w:tc>
          <w:tcPr>
            <w:tcW w:w="1605" w:type="dxa"/>
            <w:vMerge/>
            <w:tcBorders>
              <w:bottom w:val="single" w:sz="12" w:space="0" w:color="595959"/>
            </w:tcBorders>
            <w:vAlign w:val="center"/>
          </w:tcPr>
          <w:p w:rsidR="0089426C" w:rsidRPr="0089426C" w:rsidRDefault="0089426C" w:rsidP="0089426C">
            <w:pPr>
              <w:tabs>
                <w:tab w:val="left" w:pos="6780"/>
              </w:tabs>
              <w:contextualSpacing/>
              <w:jc w:val="center"/>
              <w:rPr>
                <w:color w:val="FF0000"/>
                <w:sz w:val="18"/>
                <w:szCs w:val="18"/>
              </w:rPr>
            </w:pPr>
          </w:p>
        </w:tc>
        <w:tc>
          <w:tcPr>
            <w:tcW w:w="1255" w:type="dxa"/>
            <w:vMerge/>
            <w:tcBorders>
              <w:bottom w:val="single" w:sz="12" w:space="0" w:color="595959"/>
            </w:tcBorders>
            <w:vAlign w:val="center"/>
          </w:tcPr>
          <w:p w:rsidR="0089426C" w:rsidRPr="0089426C" w:rsidRDefault="0089426C" w:rsidP="0089426C">
            <w:pPr>
              <w:jc w:val="center"/>
              <w:rPr>
                <w:color w:val="FF0000"/>
                <w:sz w:val="18"/>
                <w:szCs w:val="18"/>
              </w:rPr>
            </w:pPr>
          </w:p>
        </w:tc>
      </w:tr>
    </w:tbl>
    <w:p w:rsidR="0089426C" w:rsidRPr="0089426C" w:rsidRDefault="0089426C" w:rsidP="0089426C">
      <w:pPr>
        <w:widowControl w:val="0"/>
        <w:autoSpaceDE w:val="0"/>
        <w:autoSpaceDN w:val="0"/>
        <w:adjustRightInd w:val="0"/>
        <w:ind w:firstLine="851"/>
        <w:jc w:val="both"/>
        <w:rPr>
          <w:b/>
          <w:i/>
          <w:sz w:val="18"/>
          <w:szCs w:val="18"/>
        </w:rPr>
      </w:pPr>
      <w:r w:rsidRPr="0089426C">
        <w:rPr>
          <w:b/>
          <w:i/>
          <w:sz w:val="18"/>
          <w:szCs w:val="18"/>
        </w:rPr>
        <w:t>Примечания:</w:t>
      </w:r>
    </w:p>
    <w:p w:rsidR="0089426C" w:rsidRPr="0089426C" w:rsidRDefault="0089426C" w:rsidP="0089426C">
      <w:pPr>
        <w:widowControl w:val="0"/>
        <w:autoSpaceDE w:val="0"/>
        <w:autoSpaceDN w:val="0"/>
        <w:adjustRightInd w:val="0"/>
        <w:ind w:firstLine="851"/>
        <w:jc w:val="both"/>
        <w:rPr>
          <w:sz w:val="18"/>
          <w:szCs w:val="18"/>
        </w:rPr>
      </w:pPr>
      <w:r w:rsidRPr="0089426C">
        <w:rPr>
          <w:sz w:val="18"/>
          <w:szCs w:val="18"/>
        </w:rPr>
        <w:t xml:space="preserve">1. </w:t>
      </w:r>
      <w:r w:rsidRPr="0089426C">
        <w:rPr>
          <w:bCs/>
          <w:sz w:val="18"/>
          <w:szCs w:val="18"/>
        </w:rPr>
        <w:t>Объектами дошкольного образования должны быть обеспеченны 84% численности детей дошкольного возраста.</w:t>
      </w:r>
    </w:p>
    <w:p w:rsidR="0089426C" w:rsidRPr="0089426C" w:rsidRDefault="0089426C" w:rsidP="0089426C">
      <w:pPr>
        <w:widowControl w:val="0"/>
        <w:autoSpaceDE w:val="0"/>
        <w:autoSpaceDN w:val="0"/>
        <w:adjustRightInd w:val="0"/>
        <w:ind w:firstLine="851"/>
        <w:jc w:val="both"/>
        <w:rPr>
          <w:sz w:val="18"/>
          <w:szCs w:val="18"/>
        </w:rPr>
      </w:pPr>
      <w:r w:rsidRPr="0089426C">
        <w:rPr>
          <w:sz w:val="18"/>
          <w:szCs w:val="18"/>
        </w:rPr>
        <w:t xml:space="preserve">2. В районах одно- и двухэтажной застройки допускается увеличение максимально допустимого уровня территориальной доступности детских дошкольных образовательных организаций до 500 м. </w:t>
      </w:r>
    </w:p>
    <w:p w:rsidR="0089426C" w:rsidRPr="0089426C" w:rsidRDefault="0089426C" w:rsidP="0089426C">
      <w:pPr>
        <w:widowControl w:val="0"/>
        <w:autoSpaceDE w:val="0"/>
        <w:autoSpaceDN w:val="0"/>
        <w:adjustRightInd w:val="0"/>
        <w:ind w:firstLine="851"/>
        <w:jc w:val="both"/>
        <w:rPr>
          <w:sz w:val="18"/>
          <w:szCs w:val="18"/>
        </w:rPr>
      </w:pPr>
      <w:r w:rsidRPr="0089426C">
        <w:rPr>
          <w:sz w:val="18"/>
          <w:szCs w:val="18"/>
        </w:rPr>
        <w:t>3. Для общеобразовательных организаций при малоэтажной застройке допускается увеличение максимально допустимого уровня территориальной доступности до 750 м.</w:t>
      </w:r>
    </w:p>
    <w:p w:rsidR="0089426C" w:rsidRPr="0089426C" w:rsidRDefault="0089426C" w:rsidP="0089426C">
      <w:pPr>
        <w:widowControl w:val="0"/>
        <w:autoSpaceDE w:val="0"/>
        <w:autoSpaceDN w:val="0"/>
        <w:adjustRightInd w:val="0"/>
        <w:ind w:firstLine="851"/>
        <w:jc w:val="both"/>
        <w:rPr>
          <w:sz w:val="18"/>
          <w:szCs w:val="18"/>
        </w:rPr>
      </w:pPr>
      <w:r w:rsidRPr="0089426C">
        <w:rPr>
          <w:sz w:val="18"/>
          <w:szCs w:val="18"/>
        </w:rPr>
        <w:t>4. Размещение общеобразовательных организаций допускается на расстоянии транспортной доступности: для учащихся начального общего образования - 15 минут (в одну сторону), для учащихся основного общего и среднего общего образования – не более 50 минут (в одну сторону).</w:t>
      </w:r>
    </w:p>
    <w:p w:rsidR="0089426C" w:rsidRPr="0089426C" w:rsidRDefault="0089426C" w:rsidP="0089426C">
      <w:pPr>
        <w:widowControl w:val="0"/>
        <w:autoSpaceDE w:val="0"/>
        <w:autoSpaceDN w:val="0"/>
        <w:adjustRightInd w:val="0"/>
        <w:ind w:firstLine="851"/>
        <w:jc w:val="both"/>
        <w:rPr>
          <w:sz w:val="18"/>
          <w:szCs w:val="18"/>
        </w:rPr>
      </w:pPr>
      <w:r w:rsidRPr="0089426C">
        <w:rPr>
          <w:sz w:val="18"/>
          <w:szCs w:val="18"/>
        </w:rPr>
        <w:t>5. Предельные значения расчетных показателей являются укрупненными и подлежат обязательному уточнению для каждого муниципального образования Чувашской Республики при разработке местных нормативов градостроительного проектирования.</w:t>
      </w:r>
    </w:p>
    <w:p w:rsidR="0089426C" w:rsidRPr="0089426C" w:rsidRDefault="0089426C" w:rsidP="0089426C">
      <w:pPr>
        <w:widowControl w:val="0"/>
        <w:autoSpaceDE w:val="0"/>
        <w:autoSpaceDN w:val="0"/>
        <w:adjustRightInd w:val="0"/>
        <w:ind w:firstLine="851"/>
        <w:jc w:val="both"/>
        <w:rPr>
          <w:sz w:val="18"/>
          <w:szCs w:val="18"/>
        </w:rPr>
      </w:pPr>
    </w:p>
    <w:p w:rsidR="0089426C" w:rsidRPr="0089426C" w:rsidRDefault="0089426C" w:rsidP="0089426C">
      <w:pPr>
        <w:widowControl w:val="0"/>
        <w:autoSpaceDE w:val="0"/>
        <w:autoSpaceDN w:val="0"/>
        <w:adjustRightInd w:val="0"/>
        <w:ind w:firstLine="851"/>
        <w:jc w:val="both"/>
        <w:rPr>
          <w:sz w:val="18"/>
          <w:szCs w:val="18"/>
        </w:rPr>
      </w:pPr>
    </w:p>
    <w:p w:rsidR="0089426C" w:rsidRPr="0089426C" w:rsidRDefault="0089426C" w:rsidP="0089426C">
      <w:pPr>
        <w:shd w:val="clear" w:color="auto" w:fill="C4BC96"/>
        <w:ind w:firstLine="851"/>
        <w:jc w:val="both"/>
        <w:rPr>
          <w:sz w:val="18"/>
          <w:szCs w:val="18"/>
        </w:rPr>
      </w:pPr>
      <w:r w:rsidRPr="0089426C">
        <w:rPr>
          <w:b/>
          <w:sz w:val="18"/>
          <w:szCs w:val="18"/>
        </w:rPr>
        <w:t>1.1.6.</w:t>
      </w:r>
      <w:r w:rsidRPr="0089426C">
        <w:rPr>
          <w:sz w:val="18"/>
          <w:szCs w:val="18"/>
        </w:rPr>
        <w:t xml:space="preserve"> </w:t>
      </w:r>
      <w:r w:rsidRPr="0089426C">
        <w:rPr>
          <w:b/>
          <w:sz w:val="18"/>
          <w:szCs w:val="18"/>
        </w:rPr>
        <w:t>Предельные значения расчетных показателей для объектов местного значения в области культуры и искусства</w:t>
      </w:r>
    </w:p>
    <w:p w:rsidR="0089426C" w:rsidRPr="0089426C" w:rsidRDefault="0089426C" w:rsidP="0089426C">
      <w:pPr>
        <w:widowControl w:val="0"/>
        <w:autoSpaceDE w:val="0"/>
        <w:autoSpaceDN w:val="0"/>
        <w:adjustRightInd w:val="0"/>
        <w:ind w:firstLine="851"/>
        <w:jc w:val="right"/>
        <w:rPr>
          <w:sz w:val="18"/>
          <w:szCs w:val="18"/>
        </w:rPr>
      </w:pPr>
      <w:r w:rsidRPr="0089426C">
        <w:rPr>
          <w:sz w:val="18"/>
          <w:szCs w:val="18"/>
        </w:rPr>
        <w:t>Таблица 1.2.6.</w:t>
      </w:r>
    </w:p>
    <w:tbl>
      <w:tblPr>
        <w:tblW w:w="9356"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CellMar>
          <w:left w:w="57" w:type="dxa"/>
          <w:right w:w="57" w:type="dxa"/>
        </w:tblCellMar>
        <w:tblLook w:val="00A0"/>
      </w:tblPr>
      <w:tblGrid>
        <w:gridCol w:w="576"/>
        <w:gridCol w:w="3233"/>
        <w:gridCol w:w="1559"/>
        <w:gridCol w:w="1276"/>
        <w:gridCol w:w="1496"/>
        <w:gridCol w:w="1216"/>
      </w:tblGrid>
      <w:tr w:rsidR="0089426C" w:rsidRPr="0089426C" w:rsidTr="0089426C">
        <w:trPr>
          <w:trHeight w:val="778"/>
        </w:trPr>
        <w:tc>
          <w:tcPr>
            <w:tcW w:w="576" w:type="dxa"/>
            <w:vMerge w:val="restart"/>
            <w:tcBorders>
              <w:top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w:t>
            </w:r>
          </w:p>
          <w:p w:rsidR="0089426C" w:rsidRPr="0089426C" w:rsidRDefault="0089426C" w:rsidP="0089426C">
            <w:pPr>
              <w:jc w:val="center"/>
              <w:rPr>
                <w:b/>
                <w:sz w:val="18"/>
                <w:szCs w:val="18"/>
              </w:rPr>
            </w:pPr>
            <w:proofErr w:type="spellStart"/>
            <w:r w:rsidRPr="0089426C">
              <w:rPr>
                <w:b/>
                <w:sz w:val="18"/>
                <w:szCs w:val="18"/>
              </w:rPr>
              <w:t>пп</w:t>
            </w:r>
            <w:proofErr w:type="spellEnd"/>
          </w:p>
        </w:tc>
        <w:tc>
          <w:tcPr>
            <w:tcW w:w="3233" w:type="dxa"/>
            <w:vMerge w:val="restart"/>
            <w:tcBorders>
              <w:top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 xml:space="preserve">Наименование </w:t>
            </w:r>
          </w:p>
          <w:p w:rsidR="0089426C" w:rsidRPr="0089426C" w:rsidRDefault="0089426C" w:rsidP="0089426C">
            <w:pPr>
              <w:jc w:val="center"/>
              <w:rPr>
                <w:b/>
                <w:sz w:val="18"/>
                <w:szCs w:val="18"/>
              </w:rPr>
            </w:pPr>
            <w:r w:rsidRPr="0089426C">
              <w:rPr>
                <w:b/>
                <w:sz w:val="18"/>
                <w:szCs w:val="18"/>
              </w:rPr>
              <w:t>объекта</w:t>
            </w:r>
          </w:p>
          <w:p w:rsidR="0089426C" w:rsidRPr="0089426C" w:rsidRDefault="0089426C" w:rsidP="0089426C">
            <w:pPr>
              <w:jc w:val="center"/>
              <w:rPr>
                <w:b/>
                <w:sz w:val="18"/>
                <w:szCs w:val="18"/>
              </w:rPr>
            </w:pPr>
          </w:p>
        </w:tc>
        <w:tc>
          <w:tcPr>
            <w:tcW w:w="2835" w:type="dxa"/>
            <w:gridSpan w:val="2"/>
            <w:tcBorders>
              <w:top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Минимально допустимый уровень обеспеченности</w:t>
            </w:r>
          </w:p>
        </w:tc>
        <w:tc>
          <w:tcPr>
            <w:tcW w:w="2712" w:type="dxa"/>
            <w:gridSpan w:val="2"/>
            <w:tcBorders>
              <w:top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Максимально допустимый уровень территориальной доступности</w:t>
            </w:r>
          </w:p>
        </w:tc>
      </w:tr>
      <w:tr w:rsidR="0089426C" w:rsidRPr="0089426C" w:rsidTr="0089426C">
        <w:trPr>
          <w:trHeight w:val="505"/>
        </w:trPr>
        <w:tc>
          <w:tcPr>
            <w:tcW w:w="576" w:type="dxa"/>
            <w:vMerge/>
            <w:tcBorders>
              <w:bottom w:val="single" w:sz="12" w:space="0" w:color="595959"/>
            </w:tcBorders>
            <w:shd w:val="clear" w:color="auto" w:fill="FFFFFF"/>
            <w:vAlign w:val="center"/>
          </w:tcPr>
          <w:p w:rsidR="0089426C" w:rsidRPr="0089426C" w:rsidRDefault="0089426C" w:rsidP="0089426C">
            <w:pPr>
              <w:jc w:val="center"/>
              <w:rPr>
                <w:b/>
                <w:sz w:val="18"/>
                <w:szCs w:val="18"/>
              </w:rPr>
            </w:pPr>
          </w:p>
        </w:tc>
        <w:tc>
          <w:tcPr>
            <w:tcW w:w="3233" w:type="dxa"/>
            <w:vMerge/>
            <w:tcBorders>
              <w:bottom w:val="single" w:sz="12" w:space="0" w:color="595959"/>
            </w:tcBorders>
            <w:shd w:val="clear" w:color="auto" w:fill="FFFFFF"/>
            <w:vAlign w:val="center"/>
          </w:tcPr>
          <w:p w:rsidR="0089426C" w:rsidRPr="0089426C" w:rsidRDefault="0089426C" w:rsidP="0089426C">
            <w:pPr>
              <w:jc w:val="center"/>
              <w:rPr>
                <w:b/>
                <w:sz w:val="18"/>
                <w:szCs w:val="18"/>
              </w:rPr>
            </w:pPr>
          </w:p>
        </w:tc>
        <w:tc>
          <w:tcPr>
            <w:tcW w:w="1559" w:type="dxa"/>
            <w:tcBorders>
              <w:bottom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 xml:space="preserve">Единица </w:t>
            </w:r>
          </w:p>
          <w:p w:rsidR="0089426C" w:rsidRPr="0089426C" w:rsidRDefault="0089426C" w:rsidP="0089426C">
            <w:pPr>
              <w:jc w:val="center"/>
              <w:rPr>
                <w:b/>
                <w:sz w:val="18"/>
                <w:szCs w:val="18"/>
              </w:rPr>
            </w:pPr>
            <w:r w:rsidRPr="0089426C">
              <w:rPr>
                <w:b/>
                <w:sz w:val="18"/>
                <w:szCs w:val="18"/>
              </w:rPr>
              <w:t>измерения</w:t>
            </w:r>
          </w:p>
        </w:tc>
        <w:tc>
          <w:tcPr>
            <w:tcW w:w="1276" w:type="dxa"/>
            <w:tcBorders>
              <w:bottom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Величина</w:t>
            </w:r>
          </w:p>
        </w:tc>
        <w:tc>
          <w:tcPr>
            <w:tcW w:w="1496" w:type="dxa"/>
            <w:tcBorders>
              <w:bottom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 xml:space="preserve">Единица </w:t>
            </w:r>
          </w:p>
          <w:p w:rsidR="0089426C" w:rsidRPr="0089426C" w:rsidRDefault="0089426C" w:rsidP="0089426C">
            <w:pPr>
              <w:jc w:val="center"/>
              <w:rPr>
                <w:b/>
                <w:sz w:val="18"/>
                <w:szCs w:val="18"/>
              </w:rPr>
            </w:pPr>
            <w:r w:rsidRPr="0089426C">
              <w:rPr>
                <w:b/>
                <w:sz w:val="18"/>
                <w:szCs w:val="18"/>
              </w:rPr>
              <w:t>измерения</w:t>
            </w:r>
          </w:p>
        </w:tc>
        <w:tc>
          <w:tcPr>
            <w:tcW w:w="1216" w:type="dxa"/>
            <w:tcBorders>
              <w:bottom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Величина</w:t>
            </w:r>
          </w:p>
        </w:tc>
      </w:tr>
      <w:tr w:rsidR="0089426C" w:rsidRPr="0089426C" w:rsidTr="0089426C">
        <w:trPr>
          <w:trHeight w:val="256"/>
        </w:trPr>
        <w:tc>
          <w:tcPr>
            <w:tcW w:w="9356" w:type="dxa"/>
            <w:gridSpan w:val="6"/>
            <w:tcBorders>
              <w:bottom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1. РАЗМЕЩЕНИЕ БИБЛИОТЕК</w:t>
            </w:r>
          </w:p>
        </w:tc>
      </w:tr>
      <w:tr w:rsidR="0089426C" w:rsidRPr="0089426C" w:rsidTr="0089426C">
        <w:trPr>
          <w:trHeight w:val="213"/>
        </w:trPr>
        <w:tc>
          <w:tcPr>
            <w:tcW w:w="576" w:type="dxa"/>
            <w:vMerge w:val="restart"/>
            <w:vAlign w:val="center"/>
          </w:tcPr>
          <w:p w:rsidR="0089426C" w:rsidRPr="0089426C" w:rsidRDefault="0089426C" w:rsidP="0089426C">
            <w:pPr>
              <w:jc w:val="center"/>
              <w:rPr>
                <w:color w:val="FF0000"/>
                <w:sz w:val="18"/>
                <w:szCs w:val="18"/>
              </w:rPr>
            </w:pPr>
            <w:r w:rsidRPr="0089426C">
              <w:rPr>
                <w:sz w:val="18"/>
                <w:szCs w:val="18"/>
              </w:rPr>
              <w:t>1.4</w:t>
            </w:r>
          </w:p>
        </w:tc>
        <w:tc>
          <w:tcPr>
            <w:tcW w:w="6068" w:type="dxa"/>
            <w:gridSpan w:val="3"/>
          </w:tcPr>
          <w:p w:rsidR="0089426C" w:rsidRPr="0089426C" w:rsidRDefault="0089426C" w:rsidP="0089426C">
            <w:pPr>
              <w:rPr>
                <w:sz w:val="18"/>
                <w:szCs w:val="18"/>
              </w:rPr>
            </w:pPr>
            <w:r w:rsidRPr="0089426C">
              <w:rPr>
                <w:b/>
                <w:sz w:val="18"/>
                <w:szCs w:val="18"/>
              </w:rPr>
              <w:t>Сельское поселение:</w:t>
            </w:r>
          </w:p>
        </w:tc>
        <w:tc>
          <w:tcPr>
            <w:tcW w:w="1496" w:type="dxa"/>
            <w:vMerge w:val="restart"/>
            <w:vAlign w:val="center"/>
          </w:tcPr>
          <w:p w:rsidR="0089426C" w:rsidRPr="0089426C" w:rsidRDefault="0089426C" w:rsidP="0089426C">
            <w:pPr>
              <w:tabs>
                <w:tab w:val="left" w:pos="6780"/>
              </w:tabs>
              <w:contextualSpacing/>
              <w:jc w:val="center"/>
              <w:rPr>
                <w:sz w:val="18"/>
                <w:szCs w:val="18"/>
              </w:rPr>
            </w:pPr>
            <w:r w:rsidRPr="0089426C">
              <w:rPr>
                <w:sz w:val="18"/>
                <w:szCs w:val="18"/>
              </w:rPr>
              <w:t>Транспортно-пешеходная доступность, мин.</w:t>
            </w:r>
          </w:p>
        </w:tc>
        <w:tc>
          <w:tcPr>
            <w:tcW w:w="1216" w:type="dxa"/>
            <w:vMerge w:val="restart"/>
            <w:vAlign w:val="center"/>
          </w:tcPr>
          <w:p w:rsidR="0089426C" w:rsidRPr="0089426C" w:rsidRDefault="0089426C" w:rsidP="0089426C">
            <w:pPr>
              <w:jc w:val="center"/>
              <w:rPr>
                <w:sz w:val="18"/>
                <w:szCs w:val="18"/>
              </w:rPr>
            </w:pPr>
            <w:r w:rsidRPr="0089426C">
              <w:rPr>
                <w:sz w:val="18"/>
                <w:szCs w:val="18"/>
              </w:rPr>
              <w:t>15-30</w:t>
            </w:r>
          </w:p>
        </w:tc>
      </w:tr>
      <w:tr w:rsidR="0089426C" w:rsidRPr="0089426C" w:rsidTr="0089426C">
        <w:trPr>
          <w:trHeight w:val="318"/>
        </w:trPr>
        <w:tc>
          <w:tcPr>
            <w:tcW w:w="576" w:type="dxa"/>
            <w:vMerge/>
            <w:vAlign w:val="center"/>
          </w:tcPr>
          <w:p w:rsidR="0089426C" w:rsidRPr="0089426C" w:rsidRDefault="0089426C" w:rsidP="0089426C">
            <w:pPr>
              <w:jc w:val="center"/>
              <w:rPr>
                <w:b/>
                <w:color w:val="FF0000"/>
                <w:sz w:val="18"/>
                <w:szCs w:val="18"/>
              </w:rPr>
            </w:pPr>
          </w:p>
        </w:tc>
        <w:tc>
          <w:tcPr>
            <w:tcW w:w="3233" w:type="dxa"/>
          </w:tcPr>
          <w:p w:rsidR="0089426C" w:rsidRPr="0089426C" w:rsidRDefault="0089426C" w:rsidP="0089426C">
            <w:pPr>
              <w:tabs>
                <w:tab w:val="left" w:pos="6780"/>
              </w:tabs>
              <w:contextualSpacing/>
              <w:jc w:val="both"/>
              <w:rPr>
                <w:sz w:val="18"/>
                <w:szCs w:val="18"/>
              </w:rPr>
            </w:pPr>
            <w:r w:rsidRPr="0089426C">
              <w:rPr>
                <w:sz w:val="18"/>
                <w:szCs w:val="18"/>
              </w:rPr>
              <w:t>Общедоступная библиотека с детским отделением</w:t>
            </w:r>
          </w:p>
        </w:tc>
        <w:tc>
          <w:tcPr>
            <w:tcW w:w="1559" w:type="dxa"/>
            <w:vMerge w:val="restart"/>
          </w:tcPr>
          <w:p w:rsidR="0089426C" w:rsidRPr="0089426C" w:rsidRDefault="0089426C" w:rsidP="0089426C">
            <w:pPr>
              <w:tabs>
                <w:tab w:val="left" w:pos="6780"/>
              </w:tabs>
              <w:contextualSpacing/>
              <w:jc w:val="center"/>
              <w:rPr>
                <w:sz w:val="18"/>
                <w:szCs w:val="18"/>
              </w:rPr>
            </w:pPr>
            <w:r w:rsidRPr="0089426C">
              <w:rPr>
                <w:sz w:val="18"/>
                <w:szCs w:val="18"/>
              </w:rPr>
              <w:t>Кол-во (объект) на административный центр сельского поселения</w:t>
            </w:r>
          </w:p>
        </w:tc>
        <w:tc>
          <w:tcPr>
            <w:tcW w:w="1276" w:type="dxa"/>
            <w:vAlign w:val="center"/>
          </w:tcPr>
          <w:p w:rsidR="0089426C" w:rsidRPr="0089426C" w:rsidRDefault="0089426C" w:rsidP="0089426C">
            <w:pPr>
              <w:jc w:val="center"/>
              <w:rPr>
                <w:sz w:val="18"/>
                <w:szCs w:val="18"/>
              </w:rPr>
            </w:pPr>
            <w:r w:rsidRPr="0089426C">
              <w:rPr>
                <w:sz w:val="18"/>
                <w:szCs w:val="18"/>
              </w:rPr>
              <w:t>1</w:t>
            </w:r>
          </w:p>
        </w:tc>
        <w:tc>
          <w:tcPr>
            <w:tcW w:w="1496" w:type="dxa"/>
            <w:vMerge/>
            <w:vAlign w:val="center"/>
          </w:tcPr>
          <w:p w:rsidR="0089426C" w:rsidRPr="0089426C" w:rsidRDefault="0089426C" w:rsidP="0089426C">
            <w:pPr>
              <w:tabs>
                <w:tab w:val="left" w:pos="6780"/>
              </w:tabs>
              <w:contextualSpacing/>
              <w:jc w:val="center"/>
              <w:rPr>
                <w:sz w:val="18"/>
                <w:szCs w:val="18"/>
              </w:rPr>
            </w:pPr>
          </w:p>
        </w:tc>
        <w:tc>
          <w:tcPr>
            <w:tcW w:w="1216" w:type="dxa"/>
            <w:vMerge/>
            <w:vAlign w:val="center"/>
          </w:tcPr>
          <w:p w:rsidR="0089426C" w:rsidRPr="0089426C" w:rsidRDefault="0089426C" w:rsidP="0089426C">
            <w:pPr>
              <w:jc w:val="center"/>
              <w:rPr>
                <w:sz w:val="18"/>
                <w:szCs w:val="18"/>
              </w:rPr>
            </w:pPr>
          </w:p>
        </w:tc>
      </w:tr>
      <w:tr w:rsidR="0089426C" w:rsidRPr="0089426C" w:rsidTr="0089426C">
        <w:trPr>
          <w:trHeight w:val="318"/>
        </w:trPr>
        <w:tc>
          <w:tcPr>
            <w:tcW w:w="576" w:type="dxa"/>
            <w:vMerge/>
            <w:vAlign w:val="center"/>
          </w:tcPr>
          <w:p w:rsidR="0089426C" w:rsidRPr="0089426C" w:rsidRDefault="0089426C" w:rsidP="0089426C">
            <w:pPr>
              <w:jc w:val="center"/>
              <w:rPr>
                <w:b/>
                <w:color w:val="FF0000"/>
                <w:sz w:val="18"/>
                <w:szCs w:val="18"/>
              </w:rPr>
            </w:pPr>
          </w:p>
        </w:tc>
        <w:tc>
          <w:tcPr>
            <w:tcW w:w="3233" w:type="dxa"/>
          </w:tcPr>
          <w:p w:rsidR="0089426C" w:rsidRPr="0089426C" w:rsidRDefault="0089426C" w:rsidP="0089426C">
            <w:pPr>
              <w:tabs>
                <w:tab w:val="left" w:pos="6780"/>
              </w:tabs>
              <w:contextualSpacing/>
              <w:jc w:val="both"/>
              <w:rPr>
                <w:sz w:val="18"/>
                <w:szCs w:val="18"/>
              </w:rPr>
            </w:pPr>
            <w:r w:rsidRPr="0089426C">
              <w:rPr>
                <w:sz w:val="18"/>
                <w:szCs w:val="18"/>
              </w:rPr>
              <w:t>Точка доступа к полнотекстовым информационным ресурсам</w:t>
            </w:r>
          </w:p>
        </w:tc>
        <w:tc>
          <w:tcPr>
            <w:tcW w:w="1559" w:type="dxa"/>
            <w:vMerge/>
          </w:tcPr>
          <w:p w:rsidR="0089426C" w:rsidRPr="0089426C" w:rsidRDefault="0089426C" w:rsidP="0089426C">
            <w:pPr>
              <w:tabs>
                <w:tab w:val="left" w:pos="6780"/>
              </w:tabs>
              <w:contextualSpacing/>
              <w:jc w:val="center"/>
              <w:rPr>
                <w:sz w:val="18"/>
                <w:szCs w:val="18"/>
              </w:rPr>
            </w:pPr>
          </w:p>
        </w:tc>
        <w:tc>
          <w:tcPr>
            <w:tcW w:w="1276" w:type="dxa"/>
            <w:vAlign w:val="center"/>
          </w:tcPr>
          <w:p w:rsidR="0089426C" w:rsidRPr="0089426C" w:rsidRDefault="0089426C" w:rsidP="0089426C">
            <w:pPr>
              <w:jc w:val="center"/>
              <w:rPr>
                <w:sz w:val="18"/>
                <w:szCs w:val="18"/>
              </w:rPr>
            </w:pPr>
            <w:r w:rsidRPr="0089426C">
              <w:rPr>
                <w:sz w:val="18"/>
                <w:szCs w:val="18"/>
              </w:rPr>
              <w:t>1</w:t>
            </w:r>
          </w:p>
        </w:tc>
        <w:tc>
          <w:tcPr>
            <w:tcW w:w="1496" w:type="dxa"/>
            <w:vMerge/>
            <w:vAlign w:val="center"/>
          </w:tcPr>
          <w:p w:rsidR="0089426C" w:rsidRPr="0089426C" w:rsidRDefault="0089426C" w:rsidP="0089426C">
            <w:pPr>
              <w:tabs>
                <w:tab w:val="left" w:pos="6780"/>
              </w:tabs>
              <w:contextualSpacing/>
              <w:jc w:val="center"/>
              <w:rPr>
                <w:sz w:val="18"/>
                <w:szCs w:val="18"/>
              </w:rPr>
            </w:pPr>
          </w:p>
        </w:tc>
        <w:tc>
          <w:tcPr>
            <w:tcW w:w="1216" w:type="dxa"/>
            <w:vMerge/>
            <w:vAlign w:val="center"/>
          </w:tcPr>
          <w:p w:rsidR="0089426C" w:rsidRPr="0089426C" w:rsidRDefault="0089426C" w:rsidP="0089426C">
            <w:pPr>
              <w:jc w:val="center"/>
              <w:rPr>
                <w:sz w:val="18"/>
                <w:szCs w:val="18"/>
              </w:rPr>
            </w:pPr>
          </w:p>
        </w:tc>
      </w:tr>
      <w:tr w:rsidR="0089426C" w:rsidRPr="0089426C" w:rsidTr="0089426C">
        <w:trPr>
          <w:trHeight w:val="318"/>
        </w:trPr>
        <w:tc>
          <w:tcPr>
            <w:tcW w:w="576" w:type="dxa"/>
            <w:vMerge/>
            <w:tcBorders>
              <w:bottom w:val="single" w:sz="12" w:space="0" w:color="595959"/>
            </w:tcBorders>
            <w:vAlign w:val="center"/>
          </w:tcPr>
          <w:p w:rsidR="0089426C" w:rsidRPr="0089426C" w:rsidRDefault="0089426C" w:rsidP="0089426C">
            <w:pPr>
              <w:jc w:val="center"/>
              <w:rPr>
                <w:b/>
                <w:color w:val="FF0000"/>
                <w:sz w:val="18"/>
                <w:szCs w:val="18"/>
              </w:rPr>
            </w:pPr>
          </w:p>
        </w:tc>
        <w:tc>
          <w:tcPr>
            <w:tcW w:w="3233" w:type="dxa"/>
            <w:tcBorders>
              <w:bottom w:val="single" w:sz="12" w:space="0" w:color="595959"/>
            </w:tcBorders>
          </w:tcPr>
          <w:p w:rsidR="0089426C" w:rsidRPr="0089426C" w:rsidRDefault="0089426C" w:rsidP="0089426C">
            <w:pPr>
              <w:tabs>
                <w:tab w:val="left" w:pos="6780"/>
              </w:tabs>
              <w:contextualSpacing/>
              <w:jc w:val="both"/>
              <w:rPr>
                <w:sz w:val="18"/>
                <w:szCs w:val="18"/>
              </w:rPr>
            </w:pPr>
            <w:r w:rsidRPr="0089426C">
              <w:rPr>
                <w:sz w:val="18"/>
                <w:szCs w:val="18"/>
              </w:rPr>
              <w:t>Филиал общедоступных библиотек с детским отделением</w:t>
            </w:r>
          </w:p>
        </w:tc>
        <w:tc>
          <w:tcPr>
            <w:tcW w:w="1559" w:type="dxa"/>
            <w:tcBorders>
              <w:bottom w:val="single" w:sz="12" w:space="0" w:color="595959"/>
            </w:tcBorders>
          </w:tcPr>
          <w:p w:rsidR="0089426C" w:rsidRPr="0089426C" w:rsidRDefault="0089426C" w:rsidP="0089426C">
            <w:pPr>
              <w:tabs>
                <w:tab w:val="left" w:pos="6780"/>
              </w:tabs>
              <w:contextualSpacing/>
              <w:jc w:val="center"/>
              <w:rPr>
                <w:sz w:val="18"/>
                <w:szCs w:val="18"/>
              </w:rPr>
            </w:pPr>
            <w:r w:rsidRPr="0089426C">
              <w:rPr>
                <w:sz w:val="18"/>
                <w:szCs w:val="18"/>
              </w:rPr>
              <w:t xml:space="preserve">Кол-во </w:t>
            </w:r>
          </w:p>
          <w:p w:rsidR="0089426C" w:rsidRPr="0089426C" w:rsidRDefault="0089426C" w:rsidP="0089426C">
            <w:pPr>
              <w:tabs>
                <w:tab w:val="left" w:pos="6780"/>
              </w:tabs>
              <w:contextualSpacing/>
              <w:jc w:val="center"/>
              <w:rPr>
                <w:sz w:val="18"/>
                <w:szCs w:val="18"/>
              </w:rPr>
            </w:pPr>
            <w:r w:rsidRPr="0089426C">
              <w:rPr>
                <w:sz w:val="18"/>
                <w:szCs w:val="18"/>
              </w:rPr>
              <w:t xml:space="preserve">(объект) </w:t>
            </w:r>
          </w:p>
          <w:p w:rsidR="0089426C" w:rsidRPr="0089426C" w:rsidRDefault="0089426C" w:rsidP="0089426C">
            <w:pPr>
              <w:tabs>
                <w:tab w:val="left" w:pos="6780"/>
              </w:tabs>
              <w:contextualSpacing/>
              <w:jc w:val="center"/>
              <w:rPr>
                <w:sz w:val="18"/>
                <w:szCs w:val="18"/>
              </w:rPr>
            </w:pPr>
            <w:r w:rsidRPr="0089426C">
              <w:rPr>
                <w:sz w:val="18"/>
                <w:szCs w:val="18"/>
              </w:rPr>
              <w:t xml:space="preserve">на 1 000 </w:t>
            </w:r>
          </w:p>
          <w:p w:rsidR="0089426C" w:rsidRPr="0089426C" w:rsidRDefault="0089426C" w:rsidP="0089426C">
            <w:pPr>
              <w:tabs>
                <w:tab w:val="left" w:pos="6780"/>
              </w:tabs>
              <w:contextualSpacing/>
              <w:jc w:val="center"/>
              <w:rPr>
                <w:sz w:val="18"/>
                <w:szCs w:val="18"/>
              </w:rPr>
            </w:pPr>
            <w:r w:rsidRPr="0089426C">
              <w:rPr>
                <w:sz w:val="18"/>
                <w:szCs w:val="18"/>
              </w:rPr>
              <w:t>жителей</w:t>
            </w:r>
          </w:p>
        </w:tc>
        <w:tc>
          <w:tcPr>
            <w:tcW w:w="1276" w:type="dxa"/>
            <w:tcBorders>
              <w:bottom w:val="single" w:sz="12" w:space="0" w:color="595959"/>
            </w:tcBorders>
            <w:vAlign w:val="center"/>
          </w:tcPr>
          <w:p w:rsidR="0089426C" w:rsidRPr="0089426C" w:rsidRDefault="0089426C" w:rsidP="0089426C">
            <w:pPr>
              <w:jc w:val="center"/>
              <w:rPr>
                <w:sz w:val="18"/>
                <w:szCs w:val="18"/>
              </w:rPr>
            </w:pPr>
            <w:r w:rsidRPr="0089426C">
              <w:rPr>
                <w:sz w:val="18"/>
                <w:szCs w:val="18"/>
              </w:rPr>
              <w:t>1</w:t>
            </w:r>
          </w:p>
        </w:tc>
        <w:tc>
          <w:tcPr>
            <w:tcW w:w="1496" w:type="dxa"/>
            <w:vMerge/>
            <w:tcBorders>
              <w:bottom w:val="single" w:sz="12" w:space="0" w:color="595959"/>
            </w:tcBorders>
            <w:vAlign w:val="center"/>
          </w:tcPr>
          <w:p w:rsidR="0089426C" w:rsidRPr="0089426C" w:rsidRDefault="0089426C" w:rsidP="0089426C">
            <w:pPr>
              <w:tabs>
                <w:tab w:val="left" w:pos="6780"/>
              </w:tabs>
              <w:contextualSpacing/>
              <w:jc w:val="center"/>
              <w:rPr>
                <w:sz w:val="18"/>
                <w:szCs w:val="18"/>
              </w:rPr>
            </w:pPr>
          </w:p>
        </w:tc>
        <w:tc>
          <w:tcPr>
            <w:tcW w:w="1216" w:type="dxa"/>
            <w:vMerge/>
            <w:tcBorders>
              <w:bottom w:val="single" w:sz="12" w:space="0" w:color="595959"/>
            </w:tcBorders>
            <w:vAlign w:val="center"/>
          </w:tcPr>
          <w:p w:rsidR="0089426C" w:rsidRPr="0089426C" w:rsidRDefault="0089426C" w:rsidP="0089426C">
            <w:pPr>
              <w:jc w:val="center"/>
              <w:rPr>
                <w:sz w:val="18"/>
                <w:szCs w:val="18"/>
              </w:rPr>
            </w:pPr>
          </w:p>
        </w:tc>
      </w:tr>
      <w:tr w:rsidR="0089426C" w:rsidRPr="0089426C" w:rsidTr="0089426C">
        <w:trPr>
          <w:trHeight w:val="132"/>
        </w:trPr>
        <w:tc>
          <w:tcPr>
            <w:tcW w:w="9356" w:type="dxa"/>
            <w:gridSpan w:val="6"/>
            <w:tcBorders>
              <w:bottom w:val="single" w:sz="12" w:space="0" w:color="595959"/>
            </w:tcBorders>
            <w:vAlign w:val="center"/>
          </w:tcPr>
          <w:p w:rsidR="0089426C" w:rsidRPr="0089426C" w:rsidRDefault="0089426C" w:rsidP="0089426C">
            <w:pPr>
              <w:jc w:val="center"/>
              <w:rPr>
                <w:sz w:val="18"/>
                <w:szCs w:val="18"/>
              </w:rPr>
            </w:pPr>
          </w:p>
        </w:tc>
      </w:tr>
      <w:tr w:rsidR="0089426C" w:rsidRPr="0089426C" w:rsidTr="0089426C">
        <w:trPr>
          <w:trHeight w:val="192"/>
        </w:trPr>
        <w:tc>
          <w:tcPr>
            <w:tcW w:w="9356" w:type="dxa"/>
            <w:gridSpan w:val="6"/>
            <w:tcBorders>
              <w:bottom w:val="single" w:sz="12" w:space="0" w:color="595959"/>
            </w:tcBorders>
            <w:vAlign w:val="center"/>
          </w:tcPr>
          <w:p w:rsidR="0089426C" w:rsidRPr="0089426C" w:rsidRDefault="0089426C" w:rsidP="0089426C">
            <w:pPr>
              <w:jc w:val="center"/>
              <w:rPr>
                <w:b/>
                <w:sz w:val="18"/>
                <w:szCs w:val="18"/>
              </w:rPr>
            </w:pPr>
            <w:r w:rsidRPr="0089426C">
              <w:rPr>
                <w:b/>
                <w:sz w:val="18"/>
                <w:szCs w:val="18"/>
              </w:rPr>
              <w:t>4. РАЗМЕЩЕНИЕ УЧРЕЖДЕНИЙ КЛУБНОГО ТИПА</w:t>
            </w:r>
          </w:p>
        </w:tc>
      </w:tr>
      <w:tr w:rsidR="0089426C" w:rsidRPr="0089426C" w:rsidTr="0089426C">
        <w:trPr>
          <w:trHeight w:val="188"/>
        </w:trPr>
        <w:tc>
          <w:tcPr>
            <w:tcW w:w="576" w:type="dxa"/>
            <w:vMerge w:val="restart"/>
            <w:vAlign w:val="center"/>
          </w:tcPr>
          <w:p w:rsidR="0089426C" w:rsidRPr="0089426C" w:rsidRDefault="0089426C" w:rsidP="0089426C">
            <w:pPr>
              <w:jc w:val="center"/>
              <w:rPr>
                <w:sz w:val="18"/>
                <w:szCs w:val="18"/>
              </w:rPr>
            </w:pPr>
            <w:r w:rsidRPr="0089426C">
              <w:rPr>
                <w:sz w:val="18"/>
                <w:szCs w:val="18"/>
              </w:rPr>
              <w:t>4.3</w:t>
            </w:r>
          </w:p>
        </w:tc>
        <w:tc>
          <w:tcPr>
            <w:tcW w:w="6068" w:type="dxa"/>
            <w:gridSpan w:val="3"/>
          </w:tcPr>
          <w:p w:rsidR="0089426C" w:rsidRPr="0089426C" w:rsidRDefault="0089426C" w:rsidP="0089426C">
            <w:pPr>
              <w:rPr>
                <w:b/>
                <w:sz w:val="18"/>
                <w:szCs w:val="18"/>
              </w:rPr>
            </w:pPr>
            <w:r w:rsidRPr="0089426C">
              <w:rPr>
                <w:b/>
                <w:sz w:val="18"/>
                <w:szCs w:val="18"/>
              </w:rPr>
              <w:t>Сельское поселение:</w:t>
            </w:r>
          </w:p>
        </w:tc>
        <w:tc>
          <w:tcPr>
            <w:tcW w:w="1496" w:type="dxa"/>
            <w:vMerge w:val="restart"/>
            <w:vAlign w:val="center"/>
          </w:tcPr>
          <w:p w:rsidR="0089426C" w:rsidRPr="0089426C" w:rsidRDefault="0089426C" w:rsidP="0089426C">
            <w:pPr>
              <w:tabs>
                <w:tab w:val="left" w:pos="6780"/>
              </w:tabs>
              <w:contextualSpacing/>
              <w:jc w:val="center"/>
              <w:rPr>
                <w:sz w:val="18"/>
                <w:szCs w:val="18"/>
              </w:rPr>
            </w:pPr>
            <w:r w:rsidRPr="0089426C">
              <w:rPr>
                <w:sz w:val="18"/>
                <w:szCs w:val="18"/>
              </w:rPr>
              <w:t>Транспортно-пешеходная доступность, мин.</w:t>
            </w:r>
          </w:p>
        </w:tc>
        <w:tc>
          <w:tcPr>
            <w:tcW w:w="1216" w:type="dxa"/>
            <w:vMerge w:val="restart"/>
            <w:vAlign w:val="center"/>
          </w:tcPr>
          <w:p w:rsidR="0089426C" w:rsidRPr="0089426C" w:rsidRDefault="0089426C" w:rsidP="0089426C">
            <w:pPr>
              <w:jc w:val="center"/>
              <w:rPr>
                <w:sz w:val="18"/>
                <w:szCs w:val="18"/>
                <w:highlight w:val="yellow"/>
              </w:rPr>
            </w:pPr>
            <w:r w:rsidRPr="0089426C">
              <w:rPr>
                <w:sz w:val="18"/>
                <w:szCs w:val="18"/>
              </w:rPr>
              <w:t>15-30</w:t>
            </w:r>
          </w:p>
        </w:tc>
      </w:tr>
      <w:tr w:rsidR="0089426C" w:rsidRPr="0089426C" w:rsidTr="0089426C">
        <w:trPr>
          <w:trHeight w:val="128"/>
        </w:trPr>
        <w:tc>
          <w:tcPr>
            <w:tcW w:w="576" w:type="dxa"/>
            <w:vMerge/>
            <w:vAlign w:val="center"/>
          </w:tcPr>
          <w:p w:rsidR="0089426C" w:rsidRPr="0089426C" w:rsidRDefault="0089426C" w:rsidP="0089426C">
            <w:pPr>
              <w:jc w:val="center"/>
              <w:rPr>
                <w:b/>
                <w:sz w:val="18"/>
                <w:szCs w:val="18"/>
              </w:rPr>
            </w:pPr>
          </w:p>
        </w:tc>
        <w:tc>
          <w:tcPr>
            <w:tcW w:w="3233" w:type="dxa"/>
            <w:vMerge w:val="restart"/>
          </w:tcPr>
          <w:p w:rsidR="0089426C" w:rsidRPr="0089426C" w:rsidRDefault="0089426C" w:rsidP="0089426C">
            <w:pPr>
              <w:tabs>
                <w:tab w:val="left" w:pos="6780"/>
              </w:tabs>
              <w:contextualSpacing/>
              <w:rPr>
                <w:sz w:val="18"/>
                <w:szCs w:val="18"/>
              </w:rPr>
            </w:pPr>
            <w:r w:rsidRPr="0089426C">
              <w:rPr>
                <w:sz w:val="18"/>
                <w:szCs w:val="18"/>
              </w:rPr>
              <w:t>Дом культуры</w:t>
            </w:r>
          </w:p>
          <w:p w:rsidR="0089426C" w:rsidRPr="0089426C" w:rsidRDefault="0089426C" w:rsidP="0089426C">
            <w:pPr>
              <w:tabs>
                <w:tab w:val="left" w:pos="6780"/>
              </w:tabs>
              <w:contextualSpacing/>
              <w:rPr>
                <w:sz w:val="18"/>
                <w:szCs w:val="18"/>
              </w:rPr>
            </w:pPr>
          </w:p>
          <w:p w:rsidR="0089426C" w:rsidRPr="0089426C" w:rsidRDefault="0089426C" w:rsidP="0089426C">
            <w:pPr>
              <w:tabs>
                <w:tab w:val="left" w:pos="6780"/>
              </w:tabs>
              <w:contextualSpacing/>
              <w:rPr>
                <w:sz w:val="18"/>
                <w:szCs w:val="18"/>
              </w:rPr>
            </w:pPr>
          </w:p>
          <w:p w:rsidR="0089426C" w:rsidRPr="0089426C" w:rsidRDefault="0089426C" w:rsidP="0089426C">
            <w:pPr>
              <w:tabs>
                <w:tab w:val="left" w:pos="6780"/>
              </w:tabs>
              <w:contextualSpacing/>
              <w:rPr>
                <w:sz w:val="18"/>
                <w:szCs w:val="18"/>
              </w:rPr>
            </w:pPr>
          </w:p>
          <w:p w:rsidR="0089426C" w:rsidRPr="0089426C" w:rsidRDefault="0089426C" w:rsidP="0089426C">
            <w:pPr>
              <w:tabs>
                <w:tab w:val="left" w:pos="6780"/>
              </w:tabs>
              <w:contextualSpacing/>
              <w:rPr>
                <w:sz w:val="18"/>
                <w:szCs w:val="18"/>
              </w:rPr>
            </w:pPr>
          </w:p>
          <w:p w:rsidR="0089426C" w:rsidRPr="0089426C" w:rsidRDefault="0089426C" w:rsidP="0089426C">
            <w:pPr>
              <w:tabs>
                <w:tab w:val="left" w:pos="6780"/>
              </w:tabs>
              <w:contextualSpacing/>
              <w:rPr>
                <w:sz w:val="18"/>
                <w:szCs w:val="18"/>
              </w:rPr>
            </w:pPr>
            <w:r w:rsidRPr="0089426C">
              <w:rPr>
                <w:sz w:val="18"/>
                <w:szCs w:val="18"/>
              </w:rPr>
              <w:t>Филиал сельского дома культуры</w:t>
            </w:r>
          </w:p>
        </w:tc>
        <w:tc>
          <w:tcPr>
            <w:tcW w:w="1559" w:type="dxa"/>
          </w:tcPr>
          <w:p w:rsidR="0089426C" w:rsidRPr="0089426C" w:rsidRDefault="0089426C" w:rsidP="0089426C">
            <w:pPr>
              <w:tabs>
                <w:tab w:val="left" w:pos="6780"/>
              </w:tabs>
              <w:contextualSpacing/>
              <w:jc w:val="center"/>
              <w:rPr>
                <w:sz w:val="18"/>
                <w:szCs w:val="18"/>
              </w:rPr>
            </w:pPr>
            <w:r w:rsidRPr="0089426C">
              <w:rPr>
                <w:sz w:val="18"/>
                <w:szCs w:val="18"/>
              </w:rPr>
              <w:t>Кол-во (объект) на административный центр сельского поселения</w:t>
            </w:r>
          </w:p>
        </w:tc>
        <w:tc>
          <w:tcPr>
            <w:tcW w:w="1276" w:type="dxa"/>
            <w:vAlign w:val="center"/>
          </w:tcPr>
          <w:p w:rsidR="0089426C" w:rsidRPr="0089426C" w:rsidRDefault="0089426C" w:rsidP="0089426C">
            <w:pPr>
              <w:jc w:val="center"/>
              <w:rPr>
                <w:sz w:val="18"/>
                <w:szCs w:val="18"/>
              </w:rPr>
            </w:pPr>
            <w:r w:rsidRPr="0089426C">
              <w:rPr>
                <w:sz w:val="18"/>
                <w:szCs w:val="18"/>
              </w:rPr>
              <w:t>1</w:t>
            </w:r>
          </w:p>
        </w:tc>
        <w:tc>
          <w:tcPr>
            <w:tcW w:w="1496" w:type="dxa"/>
            <w:vMerge/>
            <w:vAlign w:val="center"/>
          </w:tcPr>
          <w:p w:rsidR="0089426C" w:rsidRPr="0089426C" w:rsidRDefault="0089426C" w:rsidP="0089426C">
            <w:pPr>
              <w:tabs>
                <w:tab w:val="left" w:pos="6780"/>
              </w:tabs>
              <w:contextualSpacing/>
              <w:jc w:val="center"/>
              <w:rPr>
                <w:sz w:val="18"/>
                <w:szCs w:val="18"/>
              </w:rPr>
            </w:pPr>
          </w:p>
        </w:tc>
        <w:tc>
          <w:tcPr>
            <w:tcW w:w="1216" w:type="dxa"/>
            <w:vMerge/>
            <w:vAlign w:val="center"/>
          </w:tcPr>
          <w:p w:rsidR="0089426C" w:rsidRPr="0089426C" w:rsidRDefault="0089426C" w:rsidP="0089426C">
            <w:pPr>
              <w:jc w:val="center"/>
              <w:rPr>
                <w:sz w:val="18"/>
                <w:szCs w:val="18"/>
                <w:highlight w:val="yellow"/>
              </w:rPr>
            </w:pPr>
          </w:p>
        </w:tc>
      </w:tr>
      <w:tr w:rsidR="0089426C" w:rsidRPr="0089426C" w:rsidTr="0089426C">
        <w:trPr>
          <w:trHeight w:val="127"/>
        </w:trPr>
        <w:tc>
          <w:tcPr>
            <w:tcW w:w="576" w:type="dxa"/>
            <w:vMerge/>
            <w:vAlign w:val="center"/>
          </w:tcPr>
          <w:p w:rsidR="0089426C" w:rsidRPr="0089426C" w:rsidRDefault="0089426C" w:rsidP="0089426C">
            <w:pPr>
              <w:jc w:val="center"/>
              <w:rPr>
                <w:b/>
                <w:sz w:val="18"/>
                <w:szCs w:val="18"/>
              </w:rPr>
            </w:pPr>
          </w:p>
        </w:tc>
        <w:tc>
          <w:tcPr>
            <w:tcW w:w="3233" w:type="dxa"/>
            <w:vMerge/>
          </w:tcPr>
          <w:p w:rsidR="0089426C" w:rsidRPr="0089426C" w:rsidRDefault="0089426C" w:rsidP="0089426C">
            <w:pPr>
              <w:tabs>
                <w:tab w:val="left" w:pos="6780"/>
              </w:tabs>
              <w:contextualSpacing/>
              <w:rPr>
                <w:sz w:val="18"/>
                <w:szCs w:val="18"/>
              </w:rPr>
            </w:pPr>
          </w:p>
        </w:tc>
        <w:tc>
          <w:tcPr>
            <w:tcW w:w="1559" w:type="dxa"/>
          </w:tcPr>
          <w:p w:rsidR="0089426C" w:rsidRPr="0089426C" w:rsidRDefault="0089426C" w:rsidP="0089426C">
            <w:pPr>
              <w:tabs>
                <w:tab w:val="left" w:pos="6780"/>
              </w:tabs>
              <w:contextualSpacing/>
              <w:jc w:val="center"/>
              <w:rPr>
                <w:sz w:val="18"/>
                <w:szCs w:val="18"/>
              </w:rPr>
            </w:pPr>
            <w:r w:rsidRPr="0089426C">
              <w:rPr>
                <w:sz w:val="18"/>
                <w:szCs w:val="18"/>
              </w:rPr>
              <w:t xml:space="preserve">Кол-во </w:t>
            </w:r>
          </w:p>
          <w:p w:rsidR="0089426C" w:rsidRPr="0089426C" w:rsidRDefault="0089426C" w:rsidP="0089426C">
            <w:pPr>
              <w:tabs>
                <w:tab w:val="left" w:pos="6780"/>
              </w:tabs>
              <w:contextualSpacing/>
              <w:jc w:val="center"/>
              <w:rPr>
                <w:sz w:val="18"/>
                <w:szCs w:val="18"/>
              </w:rPr>
            </w:pPr>
            <w:r w:rsidRPr="0089426C">
              <w:rPr>
                <w:sz w:val="18"/>
                <w:szCs w:val="18"/>
              </w:rPr>
              <w:t xml:space="preserve">(объект) </w:t>
            </w:r>
          </w:p>
          <w:p w:rsidR="0089426C" w:rsidRPr="0089426C" w:rsidRDefault="0089426C" w:rsidP="0089426C">
            <w:pPr>
              <w:tabs>
                <w:tab w:val="left" w:pos="6780"/>
              </w:tabs>
              <w:contextualSpacing/>
              <w:jc w:val="center"/>
              <w:rPr>
                <w:sz w:val="18"/>
                <w:szCs w:val="18"/>
              </w:rPr>
            </w:pPr>
            <w:r w:rsidRPr="0089426C">
              <w:rPr>
                <w:sz w:val="18"/>
                <w:szCs w:val="18"/>
              </w:rPr>
              <w:t>на 1000 чел.</w:t>
            </w:r>
          </w:p>
        </w:tc>
        <w:tc>
          <w:tcPr>
            <w:tcW w:w="1276" w:type="dxa"/>
            <w:vAlign w:val="center"/>
          </w:tcPr>
          <w:p w:rsidR="0089426C" w:rsidRPr="0089426C" w:rsidRDefault="0089426C" w:rsidP="0089426C">
            <w:pPr>
              <w:jc w:val="center"/>
              <w:rPr>
                <w:sz w:val="18"/>
                <w:szCs w:val="18"/>
              </w:rPr>
            </w:pPr>
            <w:r w:rsidRPr="0089426C">
              <w:rPr>
                <w:sz w:val="18"/>
                <w:szCs w:val="18"/>
              </w:rPr>
              <w:t>1</w:t>
            </w:r>
          </w:p>
        </w:tc>
        <w:tc>
          <w:tcPr>
            <w:tcW w:w="1496" w:type="dxa"/>
            <w:vMerge/>
            <w:vAlign w:val="center"/>
          </w:tcPr>
          <w:p w:rsidR="0089426C" w:rsidRPr="0089426C" w:rsidRDefault="0089426C" w:rsidP="0089426C">
            <w:pPr>
              <w:tabs>
                <w:tab w:val="left" w:pos="6780"/>
              </w:tabs>
              <w:contextualSpacing/>
              <w:jc w:val="center"/>
              <w:rPr>
                <w:sz w:val="18"/>
                <w:szCs w:val="18"/>
              </w:rPr>
            </w:pPr>
          </w:p>
        </w:tc>
        <w:tc>
          <w:tcPr>
            <w:tcW w:w="1216" w:type="dxa"/>
            <w:vMerge/>
            <w:vAlign w:val="center"/>
          </w:tcPr>
          <w:p w:rsidR="0089426C" w:rsidRPr="0089426C" w:rsidRDefault="0089426C" w:rsidP="0089426C">
            <w:pPr>
              <w:jc w:val="center"/>
              <w:rPr>
                <w:sz w:val="18"/>
                <w:szCs w:val="18"/>
                <w:highlight w:val="yellow"/>
              </w:rPr>
            </w:pPr>
          </w:p>
        </w:tc>
      </w:tr>
    </w:tbl>
    <w:p w:rsidR="0089426C" w:rsidRPr="0089426C" w:rsidRDefault="0089426C" w:rsidP="0089426C">
      <w:pPr>
        <w:widowControl w:val="0"/>
        <w:autoSpaceDE w:val="0"/>
        <w:autoSpaceDN w:val="0"/>
        <w:adjustRightInd w:val="0"/>
        <w:ind w:firstLine="851"/>
        <w:jc w:val="both"/>
        <w:rPr>
          <w:b/>
          <w:i/>
          <w:sz w:val="18"/>
          <w:szCs w:val="18"/>
        </w:rPr>
      </w:pPr>
      <w:r w:rsidRPr="0089426C">
        <w:rPr>
          <w:b/>
          <w:i/>
          <w:sz w:val="18"/>
          <w:szCs w:val="18"/>
        </w:rPr>
        <w:t>Примечания:</w:t>
      </w:r>
    </w:p>
    <w:p w:rsidR="0089426C" w:rsidRPr="0089426C" w:rsidRDefault="0089426C" w:rsidP="0089426C">
      <w:pPr>
        <w:widowControl w:val="0"/>
        <w:autoSpaceDE w:val="0"/>
        <w:autoSpaceDN w:val="0"/>
        <w:adjustRightInd w:val="0"/>
        <w:ind w:firstLine="851"/>
        <w:jc w:val="both"/>
        <w:rPr>
          <w:sz w:val="18"/>
          <w:szCs w:val="18"/>
        </w:rPr>
      </w:pPr>
      <w:r w:rsidRPr="0089426C">
        <w:rPr>
          <w:sz w:val="18"/>
          <w:szCs w:val="18"/>
        </w:rPr>
        <w:t>1. Предельные значения расчетных показателей являются укрупненными и подлежат обязательному уточнению для каждого муниципального образования Мариинско-Посадского района при разработке местных нормативов градостроительного проектирования.</w:t>
      </w:r>
    </w:p>
    <w:p w:rsidR="0089426C" w:rsidRPr="0089426C" w:rsidRDefault="0089426C" w:rsidP="0089426C">
      <w:pPr>
        <w:widowControl w:val="0"/>
        <w:autoSpaceDE w:val="0"/>
        <w:autoSpaceDN w:val="0"/>
        <w:adjustRightInd w:val="0"/>
        <w:ind w:firstLine="851"/>
        <w:jc w:val="both"/>
        <w:rPr>
          <w:sz w:val="18"/>
          <w:szCs w:val="18"/>
        </w:rPr>
      </w:pPr>
    </w:p>
    <w:p w:rsidR="0089426C" w:rsidRPr="0089426C" w:rsidRDefault="0089426C" w:rsidP="0089426C">
      <w:pPr>
        <w:shd w:val="clear" w:color="auto" w:fill="C4BC96"/>
        <w:ind w:firstLine="851"/>
        <w:jc w:val="both"/>
        <w:rPr>
          <w:sz w:val="18"/>
          <w:szCs w:val="18"/>
        </w:rPr>
      </w:pPr>
      <w:r w:rsidRPr="0089426C">
        <w:rPr>
          <w:b/>
          <w:sz w:val="18"/>
          <w:szCs w:val="18"/>
        </w:rPr>
        <w:t>1.1.7.</w:t>
      </w:r>
      <w:r w:rsidRPr="0089426C">
        <w:rPr>
          <w:sz w:val="18"/>
          <w:szCs w:val="18"/>
        </w:rPr>
        <w:t xml:space="preserve"> </w:t>
      </w:r>
      <w:r w:rsidRPr="0089426C">
        <w:rPr>
          <w:b/>
          <w:sz w:val="18"/>
          <w:szCs w:val="18"/>
        </w:rPr>
        <w:t>Предельные значения расчетных показателей для объектов местного значения в области обеспечения деятельности органов государственной власти</w:t>
      </w:r>
    </w:p>
    <w:p w:rsidR="0089426C" w:rsidRPr="0089426C" w:rsidRDefault="0089426C" w:rsidP="0089426C">
      <w:pPr>
        <w:widowControl w:val="0"/>
        <w:autoSpaceDE w:val="0"/>
        <w:autoSpaceDN w:val="0"/>
        <w:adjustRightInd w:val="0"/>
        <w:ind w:firstLine="851"/>
        <w:jc w:val="right"/>
        <w:rPr>
          <w:sz w:val="18"/>
          <w:szCs w:val="18"/>
        </w:rPr>
      </w:pPr>
      <w:r w:rsidRPr="0089426C">
        <w:rPr>
          <w:sz w:val="18"/>
          <w:szCs w:val="18"/>
        </w:rPr>
        <w:t xml:space="preserve">Таблица 1.2.7. </w:t>
      </w:r>
    </w:p>
    <w:tbl>
      <w:tblPr>
        <w:tblW w:w="9356"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43"/>
        <w:gridCol w:w="2982"/>
        <w:gridCol w:w="1355"/>
        <w:gridCol w:w="1333"/>
        <w:gridCol w:w="1790"/>
        <w:gridCol w:w="1353"/>
      </w:tblGrid>
      <w:tr w:rsidR="0089426C" w:rsidRPr="0089426C" w:rsidTr="0089426C">
        <w:trPr>
          <w:trHeight w:val="778"/>
        </w:trPr>
        <w:tc>
          <w:tcPr>
            <w:tcW w:w="543" w:type="dxa"/>
            <w:vMerge w:val="restart"/>
            <w:tcBorders>
              <w:top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w:t>
            </w:r>
          </w:p>
          <w:p w:rsidR="0089426C" w:rsidRPr="0089426C" w:rsidRDefault="0089426C" w:rsidP="0089426C">
            <w:pPr>
              <w:jc w:val="center"/>
              <w:rPr>
                <w:b/>
                <w:sz w:val="18"/>
                <w:szCs w:val="18"/>
              </w:rPr>
            </w:pPr>
            <w:proofErr w:type="spellStart"/>
            <w:r w:rsidRPr="0089426C">
              <w:rPr>
                <w:b/>
                <w:sz w:val="18"/>
                <w:szCs w:val="18"/>
              </w:rPr>
              <w:t>пп</w:t>
            </w:r>
            <w:proofErr w:type="spellEnd"/>
          </w:p>
        </w:tc>
        <w:tc>
          <w:tcPr>
            <w:tcW w:w="2982" w:type="dxa"/>
            <w:vMerge w:val="restart"/>
            <w:tcBorders>
              <w:top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Наименование объекта</w:t>
            </w:r>
          </w:p>
          <w:p w:rsidR="0089426C" w:rsidRPr="0089426C" w:rsidRDefault="0089426C" w:rsidP="0089426C">
            <w:pPr>
              <w:jc w:val="center"/>
              <w:rPr>
                <w:b/>
                <w:sz w:val="18"/>
                <w:szCs w:val="18"/>
              </w:rPr>
            </w:pPr>
          </w:p>
        </w:tc>
        <w:tc>
          <w:tcPr>
            <w:tcW w:w="2688" w:type="dxa"/>
            <w:gridSpan w:val="2"/>
            <w:tcBorders>
              <w:top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Минимально допустимый уровень обеспеченности</w:t>
            </w:r>
          </w:p>
        </w:tc>
        <w:tc>
          <w:tcPr>
            <w:tcW w:w="3143" w:type="dxa"/>
            <w:gridSpan w:val="2"/>
            <w:tcBorders>
              <w:top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Максимально допустимый уровень территориальной доступности</w:t>
            </w:r>
          </w:p>
        </w:tc>
      </w:tr>
      <w:tr w:rsidR="0089426C" w:rsidRPr="0089426C" w:rsidTr="0089426C">
        <w:trPr>
          <w:trHeight w:val="505"/>
        </w:trPr>
        <w:tc>
          <w:tcPr>
            <w:tcW w:w="543" w:type="dxa"/>
            <w:vMerge/>
            <w:shd w:val="clear" w:color="auto" w:fill="FFFFFF"/>
            <w:vAlign w:val="center"/>
          </w:tcPr>
          <w:p w:rsidR="0089426C" w:rsidRPr="0089426C" w:rsidRDefault="0089426C" w:rsidP="0089426C">
            <w:pPr>
              <w:jc w:val="center"/>
              <w:rPr>
                <w:b/>
                <w:sz w:val="18"/>
                <w:szCs w:val="18"/>
              </w:rPr>
            </w:pPr>
          </w:p>
        </w:tc>
        <w:tc>
          <w:tcPr>
            <w:tcW w:w="2982" w:type="dxa"/>
            <w:vMerge/>
            <w:shd w:val="clear" w:color="auto" w:fill="FFFFFF"/>
            <w:vAlign w:val="center"/>
          </w:tcPr>
          <w:p w:rsidR="0089426C" w:rsidRPr="0089426C" w:rsidRDefault="0089426C" w:rsidP="0089426C">
            <w:pPr>
              <w:jc w:val="center"/>
              <w:rPr>
                <w:b/>
                <w:sz w:val="18"/>
                <w:szCs w:val="18"/>
              </w:rPr>
            </w:pPr>
          </w:p>
        </w:tc>
        <w:tc>
          <w:tcPr>
            <w:tcW w:w="1355" w:type="dxa"/>
            <w:shd w:val="clear" w:color="auto" w:fill="FFFFFF"/>
            <w:vAlign w:val="center"/>
          </w:tcPr>
          <w:p w:rsidR="0089426C" w:rsidRPr="0089426C" w:rsidRDefault="0089426C" w:rsidP="0089426C">
            <w:pPr>
              <w:jc w:val="center"/>
              <w:rPr>
                <w:b/>
                <w:sz w:val="18"/>
                <w:szCs w:val="18"/>
              </w:rPr>
            </w:pPr>
            <w:r w:rsidRPr="0089426C">
              <w:rPr>
                <w:b/>
                <w:sz w:val="18"/>
                <w:szCs w:val="18"/>
              </w:rPr>
              <w:t xml:space="preserve">Единица </w:t>
            </w:r>
          </w:p>
          <w:p w:rsidR="0089426C" w:rsidRPr="0089426C" w:rsidRDefault="0089426C" w:rsidP="0089426C">
            <w:pPr>
              <w:jc w:val="center"/>
              <w:rPr>
                <w:b/>
                <w:sz w:val="18"/>
                <w:szCs w:val="18"/>
              </w:rPr>
            </w:pPr>
            <w:r w:rsidRPr="0089426C">
              <w:rPr>
                <w:b/>
                <w:sz w:val="18"/>
                <w:szCs w:val="18"/>
              </w:rPr>
              <w:t>измерения</w:t>
            </w:r>
          </w:p>
        </w:tc>
        <w:tc>
          <w:tcPr>
            <w:tcW w:w="1333" w:type="dxa"/>
            <w:shd w:val="clear" w:color="auto" w:fill="FFFFFF"/>
            <w:vAlign w:val="center"/>
          </w:tcPr>
          <w:p w:rsidR="0089426C" w:rsidRPr="0089426C" w:rsidRDefault="0089426C" w:rsidP="0089426C">
            <w:pPr>
              <w:jc w:val="center"/>
              <w:rPr>
                <w:b/>
                <w:sz w:val="18"/>
                <w:szCs w:val="18"/>
              </w:rPr>
            </w:pPr>
            <w:r w:rsidRPr="0089426C">
              <w:rPr>
                <w:b/>
                <w:sz w:val="18"/>
                <w:szCs w:val="18"/>
              </w:rPr>
              <w:t>Величина</w:t>
            </w:r>
          </w:p>
        </w:tc>
        <w:tc>
          <w:tcPr>
            <w:tcW w:w="1790" w:type="dxa"/>
            <w:shd w:val="clear" w:color="auto" w:fill="FFFFFF"/>
            <w:vAlign w:val="center"/>
          </w:tcPr>
          <w:p w:rsidR="0089426C" w:rsidRPr="0089426C" w:rsidRDefault="0089426C" w:rsidP="0089426C">
            <w:pPr>
              <w:jc w:val="center"/>
              <w:rPr>
                <w:b/>
                <w:sz w:val="18"/>
                <w:szCs w:val="18"/>
              </w:rPr>
            </w:pPr>
            <w:r w:rsidRPr="0089426C">
              <w:rPr>
                <w:b/>
                <w:sz w:val="18"/>
                <w:szCs w:val="18"/>
              </w:rPr>
              <w:t>Единица измерения</w:t>
            </w:r>
          </w:p>
        </w:tc>
        <w:tc>
          <w:tcPr>
            <w:tcW w:w="1353" w:type="dxa"/>
            <w:shd w:val="clear" w:color="auto" w:fill="FFFFFF"/>
            <w:vAlign w:val="center"/>
          </w:tcPr>
          <w:p w:rsidR="0089426C" w:rsidRPr="0089426C" w:rsidRDefault="0089426C" w:rsidP="0089426C">
            <w:pPr>
              <w:jc w:val="center"/>
              <w:rPr>
                <w:b/>
                <w:sz w:val="18"/>
                <w:szCs w:val="18"/>
              </w:rPr>
            </w:pPr>
            <w:r w:rsidRPr="0089426C">
              <w:rPr>
                <w:b/>
                <w:sz w:val="18"/>
                <w:szCs w:val="18"/>
              </w:rPr>
              <w:t>Величина</w:t>
            </w:r>
          </w:p>
        </w:tc>
      </w:tr>
      <w:tr w:rsidR="0089426C" w:rsidRPr="0089426C" w:rsidTr="0089426C">
        <w:trPr>
          <w:trHeight w:val="885"/>
        </w:trPr>
        <w:tc>
          <w:tcPr>
            <w:tcW w:w="543" w:type="dxa"/>
            <w:vMerge w:val="restart"/>
            <w:vAlign w:val="center"/>
          </w:tcPr>
          <w:p w:rsidR="0089426C" w:rsidRPr="0089426C" w:rsidRDefault="0089426C" w:rsidP="0089426C">
            <w:pPr>
              <w:jc w:val="center"/>
              <w:rPr>
                <w:sz w:val="18"/>
                <w:szCs w:val="18"/>
              </w:rPr>
            </w:pPr>
            <w:r w:rsidRPr="0089426C">
              <w:rPr>
                <w:sz w:val="18"/>
                <w:szCs w:val="18"/>
              </w:rPr>
              <w:t>1.</w:t>
            </w:r>
          </w:p>
        </w:tc>
        <w:tc>
          <w:tcPr>
            <w:tcW w:w="2982" w:type="dxa"/>
            <w:vMerge w:val="restart"/>
            <w:vAlign w:val="center"/>
          </w:tcPr>
          <w:p w:rsidR="0089426C" w:rsidRPr="0089426C" w:rsidRDefault="0089426C" w:rsidP="0089426C">
            <w:pPr>
              <w:jc w:val="both"/>
              <w:rPr>
                <w:sz w:val="18"/>
                <w:szCs w:val="18"/>
              </w:rPr>
            </w:pPr>
            <w:r w:rsidRPr="0089426C">
              <w:rPr>
                <w:sz w:val="18"/>
                <w:szCs w:val="18"/>
              </w:rPr>
              <w:t xml:space="preserve">Помещения администрации муниципального образования Чувашской Республики. </w:t>
            </w:r>
          </w:p>
          <w:p w:rsidR="0089426C" w:rsidRPr="0089426C" w:rsidRDefault="0089426C" w:rsidP="0089426C">
            <w:pPr>
              <w:jc w:val="both"/>
              <w:rPr>
                <w:sz w:val="18"/>
                <w:szCs w:val="18"/>
              </w:rPr>
            </w:pPr>
            <w:r w:rsidRPr="0089426C">
              <w:rPr>
                <w:sz w:val="18"/>
                <w:szCs w:val="18"/>
              </w:rPr>
              <w:t>Для муниципального района, городского округа, городского поселения:</w:t>
            </w:r>
          </w:p>
          <w:p w:rsidR="0089426C" w:rsidRPr="0089426C" w:rsidRDefault="0089426C" w:rsidP="0089426C">
            <w:pPr>
              <w:jc w:val="both"/>
              <w:rPr>
                <w:sz w:val="18"/>
                <w:szCs w:val="18"/>
              </w:rPr>
            </w:pPr>
            <w:r w:rsidRPr="0089426C">
              <w:rPr>
                <w:sz w:val="18"/>
                <w:szCs w:val="18"/>
              </w:rPr>
              <w:t xml:space="preserve">при этажности 3-5 </w:t>
            </w:r>
            <w:proofErr w:type="spellStart"/>
            <w:r w:rsidRPr="0089426C">
              <w:rPr>
                <w:sz w:val="18"/>
                <w:szCs w:val="18"/>
              </w:rPr>
              <w:t>эт</w:t>
            </w:r>
            <w:proofErr w:type="spellEnd"/>
            <w:r w:rsidRPr="0089426C">
              <w:rPr>
                <w:sz w:val="18"/>
                <w:szCs w:val="18"/>
              </w:rPr>
              <w:t>.</w:t>
            </w:r>
          </w:p>
          <w:p w:rsidR="0089426C" w:rsidRPr="0089426C" w:rsidRDefault="0089426C" w:rsidP="0089426C">
            <w:pPr>
              <w:ind w:firstLine="1457"/>
              <w:jc w:val="both"/>
              <w:rPr>
                <w:sz w:val="18"/>
                <w:szCs w:val="18"/>
              </w:rPr>
            </w:pPr>
            <w:r w:rsidRPr="0089426C">
              <w:rPr>
                <w:sz w:val="18"/>
                <w:szCs w:val="18"/>
              </w:rPr>
              <w:t xml:space="preserve">9-12 </w:t>
            </w:r>
            <w:proofErr w:type="spellStart"/>
            <w:r w:rsidRPr="0089426C">
              <w:rPr>
                <w:sz w:val="18"/>
                <w:szCs w:val="18"/>
              </w:rPr>
              <w:t>эт</w:t>
            </w:r>
            <w:proofErr w:type="spellEnd"/>
            <w:r w:rsidRPr="0089426C">
              <w:rPr>
                <w:sz w:val="18"/>
                <w:szCs w:val="18"/>
              </w:rPr>
              <w:t>.</w:t>
            </w:r>
          </w:p>
          <w:p w:rsidR="0089426C" w:rsidRPr="0089426C" w:rsidRDefault="0089426C" w:rsidP="0089426C">
            <w:pPr>
              <w:ind w:firstLine="1457"/>
              <w:jc w:val="both"/>
              <w:rPr>
                <w:sz w:val="18"/>
                <w:szCs w:val="18"/>
              </w:rPr>
            </w:pPr>
            <w:r w:rsidRPr="0089426C">
              <w:rPr>
                <w:sz w:val="18"/>
                <w:szCs w:val="18"/>
              </w:rPr>
              <w:t>16 и более</w:t>
            </w:r>
          </w:p>
          <w:p w:rsidR="0089426C" w:rsidRPr="0089426C" w:rsidRDefault="0089426C" w:rsidP="0089426C">
            <w:pPr>
              <w:jc w:val="both"/>
              <w:rPr>
                <w:sz w:val="18"/>
                <w:szCs w:val="18"/>
              </w:rPr>
            </w:pPr>
            <w:r w:rsidRPr="0089426C">
              <w:rPr>
                <w:sz w:val="18"/>
                <w:szCs w:val="18"/>
              </w:rPr>
              <w:t>Для сельского поселения:</w:t>
            </w:r>
          </w:p>
          <w:p w:rsidR="0089426C" w:rsidRPr="0089426C" w:rsidRDefault="0089426C" w:rsidP="0089426C">
            <w:pPr>
              <w:jc w:val="both"/>
              <w:rPr>
                <w:sz w:val="18"/>
                <w:szCs w:val="18"/>
              </w:rPr>
            </w:pPr>
            <w:r w:rsidRPr="0089426C">
              <w:rPr>
                <w:sz w:val="18"/>
                <w:szCs w:val="18"/>
              </w:rPr>
              <w:t xml:space="preserve">при этажности 2-3 </w:t>
            </w:r>
            <w:proofErr w:type="spellStart"/>
            <w:r w:rsidRPr="0089426C">
              <w:rPr>
                <w:sz w:val="18"/>
                <w:szCs w:val="18"/>
              </w:rPr>
              <w:t>эт</w:t>
            </w:r>
            <w:proofErr w:type="spellEnd"/>
            <w:r w:rsidRPr="0089426C">
              <w:rPr>
                <w:sz w:val="18"/>
                <w:szCs w:val="18"/>
              </w:rPr>
              <w:t>.</w:t>
            </w:r>
          </w:p>
        </w:tc>
        <w:tc>
          <w:tcPr>
            <w:tcW w:w="1355" w:type="dxa"/>
            <w:vMerge w:val="restart"/>
            <w:vAlign w:val="center"/>
          </w:tcPr>
          <w:p w:rsidR="0089426C" w:rsidRPr="0089426C" w:rsidRDefault="0089426C" w:rsidP="0089426C">
            <w:pPr>
              <w:jc w:val="center"/>
              <w:rPr>
                <w:sz w:val="18"/>
                <w:szCs w:val="18"/>
              </w:rPr>
            </w:pPr>
            <w:r w:rsidRPr="0089426C">
              <w:rPr>
                <w:sz w:val="18"/>
                <w:szCs w:val="18"/>
              </w:rPr>
              <w:t>Площадь помещений, кв. м. на сотрудника</w:t>
            </w:r>
          </w:p>
        </w:tc>
        <w:tc>
          <w:tcPr>
            <w:tcW w:w="1333" w:type="dxa"/>
            <w:vMerge w:val="restart"/>
            <w:vAlign w:val="center"/>
          </w:tcPr>
          <w:p w:rsidR="0089426C" w:rsidRPr="0089426C" w:rsidRDefault="0089426C" w:rsidP="0089426C">
            <w:pPr>
              <w:jc w:val="center"/>
              <w:rPr>
                <w:sz w:val="18"/>
                <w:szCs w:val="18"/>
              </w:rPr>
            </w:pPr>
          </w:p>
          <w:p w:rsidR="0089426C" w:rsidRPr="0089426C" w:rsidRDefault="0089426C" w:rsidP="0089426C">
            <w:pPr>
              <w:jc w:val="center"/>
              <w:rPr>
                <w:sz w:val="18"/>
                <w:szCs w:val="18"/>
              </w:rPr>
            </w:pPr>
          </w:p>
          <w:p w:rsidR="0089426C" w:rsidRPr="0089426C" w:rsidRDefault="0089426C" w:rsidP="0089426C">
            <w:pPr>
              <w:jc w:val="center"/>
              <w:rPr>
                <w:sz w:val="18"/>
                <w:szCs w:val="18"/>
              </w:rPr>
            </w:pPr>
          </w:p>
          <w:p w:rsidR="0089426C" w:rsidRPr="0089426C" w:rsidRDefault="0089426C" w:rsidP="0089426C">
            <w:pPr>
              <w:jc w:val="center"/>
              <w:rPr>
                <w:sz w:val="18"/>
                <w:szCs w:val="18"/>
              </w:rPr>
            </w:pPr>
          </w:p>
          <w:p w:rsidR="0089426C" w:rsidRPr="0089426C" w:rsidRDefault="0089426C" w:rsidP="0089426C">
            <w:pPr>
              <w:jc w:val="center"/>
              <w:rPr>
                <w:sz w:val="18"/>
                <w:szCs w:val="18"/>
              </w:rPr>
            </w:pPr>
          </w:p>
          <w:p w:rsidR="0089426C" w:rsidRPr="0089426C" w:rsidRDefault="0089426C" w:rsidP="0089426C">
            <w:pPr>
              <w:jc w:val="center"/>
              <w:rPr>
                <w:sz w:val="18"/>
                <w:szCs w:val="18"/>
              </w:rPr>
            </w:pPr>
          </w:p>
          <w:p w:rsidR="0089426C" w:rsidRPr="0089426C" w:rsidRDefault="0089426C" w:rsidP="0089426C">
            <w:pPr>
              <w:jc w:val="center"/>
              <w:rPr>
                <w:sz w:val="18"/>
                <w:szCs w:val="18"/>
              </w:rPr>
            </w:pPr>
          </w:p>
          <w:p w:rsidR="0089426C" w:rsidRPr="0089426C" w:rsidRDefault="0089426C" w:rsidP="0089426C">
            <w:pPr>
              <w:jc w:val="center"/>
              <w:rPr>
                <w:sz w:val="18"/>
                <w:szCs w:val="18"/>
              </w:rPr>
            </w:pPr>
            <w:r w:rsidRPr="0089426C">
              <w:rPr>
                <w:sz w:val="18"/>
                <w:szCs w:val="18"/>
              </w:rPr>
              <w:t>30-54</w:t>
            </w:r>
          </w:p>
          <w:p w:rsidR="0089426C" w:rsidRPr="0089426C" w:rsidRDefault="0089426C" w:rsidP="0089426C">
            <w:pPr>
              <w:jc w:val="center"/>
              <w:rPr>
                <w:sz w:val="18"/>
                <w:szCs w:val="18"/>
              </w:rPr>
            </w:pPr>
            <w:r w:rsidRPr="0089426C">
              <w:rPr>
                <w:sz w:val="18"/>
                <w:szCs w:val="18"/>
              </w:rPr>
              <w:t>12-13</w:t>
            </w:r>
          </w:p>
          <w:p w:rsidR="0089426C" w:rsidRPr="0089426C" w:rsidRDefault="0089426C" w:rsidP="0089426C">
            <w:pPr>
              <w:jc w:val="center"/>
              <w:rPr>
                <w:sz w:val="18"/>
                <w:szCs w:val="18"/>
              </w:rPr>
            </w:pPr>
            <w:r w:rsidRPr="0089426C">
              <w:rPr>
                <w:sz w:val="18"/>
                <w:szCs w:val="18"/>
              </w:rPr>
              <w:t>10,5</w:t>
            </w:r>
          </w:p>
          <w:p w:rsidR="0089426C" w:rsidRPr="0089426C" w:rsidRDefault="0089426C" w:rsidP="0089426C">
            <w:pPr>
              <w:jc w:val="center"/>
              <w:rPr>
                <w:sz w:val="18"/>
                <w:szCs w:val="18"/>
              </w:rPr>
            </w:pPr>
          </w:p>
          <w:p w:rsidR="0089426C" w:rsidRPr="0089426C" w:rsidRDefault="0089426C" w:rsidP="0089426C">
            <w:pPr>
              <w:jc w:val="center"/>
              <w:rPr>
                <w:sz w:val="18"/>
                <w:szCs w:val="18"/>
              </w:rPr>
            </w:pPr>
            <w:r w:rsidRPr="0089426C">
              <w:rPr>
                <w:sz w:val="18"/>
                <w:szCs w:val="18"/>
              </w:rPr>
              <w:t>40-60</w:t>
            </w:r>
          </w:p>
        </w:tc>
        <w:tc>
          <w:tcPr>
            <w:tcW w:w="1790" w:type="dxa"/>
            <w:vAlign w:val="center"/>
          </w:tcPr>
          <w:p w:rsidR="0089426C" w:rsidRPr="0089426C" w:rsidRDefault="0089426C" w:rsidP="0089426C">
            <w:pPr>
              <w:widowControl w:val="0"/>
              <w:autoSpaceDE w:val="0"/>
              <w:autoSpaceDN w:val="0"/>
              <w:adjustRightInd w:val="0"/>
              <w:contextualSpacing/>
              <w:jc w:val="center"/>
              <w:rPr>
                <w:sz w:val="18"/>
                <w:szCs w:val="18"/>
              </w:rPr>
            </w:pPr>
            <w:r w:rsidRPr="0089426C">
              <w:rPr>
                <w:sz w:val="18"/>
                <w:szCs w:val="18"/>
              </w:rPr>
              <w:t>Транспортная доступность в пределах муниципального района, км</w:t>
            </w:r>
          </w:p>
        </w:tc>
        <w:tc>
          <w:tcPr>
            <w:tcW w:w="1353" w:type="dxa"/>
            <w:vAlign w:val="center"/>
          </w:tcPr>
          <w:p w:rsidR="0089426C" w:rsidRPr="0089426C" w:rsidRDefault="0089426C" w:rsidP="0089426C">
            <w:pPr>
              <w:widowControl w:val="0"/>
              <w:autoSpaceDE w:val="0"/>
              <w:autoSpaceDN w:val="0"/>
              <w:adjustRightInd w:val="0"/>
              <w:contextualSpacing/>
              <w:jc w:val="center"/>
              <w:rPr>
                <w:sz w:val="18"/>
                <w:szCs w:val="18"/>
              </w:rPr>
            </w:pPr>
            <w:r w:rsidRPr="0089426C">
              <w:rPr>
                <w:sz w:val="18"/>
                <w:szCs w:val="18"/>
              </w:rPr>
              <w:t>50</w:t>
            </w:r>
          </w:p>
        </w:tc>
      </w:tr>
      <w:tr w:rsidR="0089426C" w:rsidRPr="0089426C" w:rsidTr="0089426C">
        <w:trPr>
          <w:trHeight w:val="912"/>
        </w:trPr>
        <w:tc>
          <w:tcPr>
            <w:tcW w:w="543" w:type="dxa"/>
            <w:vMerge/>
            <w:vAlign w:val="center"/>
          </w:tcPr>
          <w:p w:rsidR="0089426C" w:rsidRPr="0089426C" w:rsidRDefault="0089426C" w:rsidP="0089426C">
            <w:pPr>
              <w:jc w:val="center"/>
              <w:rPr>
                <w:sz w:val="18"/>
                <w:szCs w:val="18"/>
              </w:rPr>
            </w:pPr>
          </w:p>
        </w:tc>
        <w:tc>
          <w:tcPr>
            <w:tcW w:w="2982" w:type="dxa"/>
            <w:vMerge/>
            <w:vAlign w:val="center"/>
          </w:tcPr>
          <w:p w:rsidR="0089426C" w:rsidRPr="0089426C" w:rsidRDefault="0089426C" w:rsidP="0089426C">
            <w:pPr>
              <w:rPr>
                <w:sz w:val="18"/>
                <w:szCs w:val="18"/>
              </w:rPr>
            </w:pPr>
          </w:p>
        </w:tc>
        <w:tc>
          <w:tcPr>
            <w:tcW w:w="1355" w:type="dxa"/>
            <w:vMerge/>
            <w:vAlign w:val="center"/>
          </w:tcPr>
          <w:p w:rsidR="0089426C" w:rsidRPr="0089426C" w:rsidRDefault="0089426C" w:rsidP="0089426C">
            <w:pPr>
              <w:jc w:val="center"/>
              <w:rPr>
                <w:sz w:val="18"/>
                <w:szCs w:val="18"/>
              </w:rPr>
            </w:pPr>
          </w:p>
        </w:tc>
        <w:tc>
          <w:tcPr>
            <w:tcW w:w="1333" w:type="dxa"/>
            <w:vMerge/>
            <w:vAlign w:val="center"/>
          </w:tcPr>
          <w:p w:rsidR="0089426C" w:rsidRPr="0089426C" w:rsidRDefault="0089426C" w:rsidP="0089426C">
            <w:pPr>
              <w:jc w:val="center"/>
              <w:rPr>
                <w:sz w:val="18"/>
                <w:szCs w:val="18"/>
              </w:rPr>
            </w:pPr>
          </w:p>
        </w:tc>
        <w:tc>
          <w:tcPr>
            <w:tcW w:w="1790" w:type="dxa"/>
            <w:vAlign w:val="center"/>
          </w:tcPr>
          <w:p w:rsidR="0089426C" w:rsidRPr="0089426C" w:rsidRDefault="0089426C" w:rsidP="0089426C">
            <w:pPr>
              <w:widowControl w:val="0"/>
              <w:autoSpaceDE w:val="0"/>
              <w:autoSpaceDN w:val="0"/>
              <w:adjustRightInd w:val="0"/>
              <w:contextualSpacing/>
              <w:jc w:val="center"/>
              <w:rPr>
                <w:sz w:val="18"/>
                <w:szCs w:val="18"/>
              </w:rPr>
            </w:pPr>
            <w:r w:rsidRPr="0089426C">
              <w:rPr>
                <w:sz w:val="18"/>
                <w:szCs w:val="18"/>
              </w:rPr>
              <w:t xml:space="preserve">Транспортная доступность в пределах населенных пунктов, </w:t>
            </w:r>
            <w:proofErr w:type="gramStart"/>
            <w:r w:rsidRPr="0089426C">
              <w:rPr>
                <w:sz w:val="18"/>
                <w:szCs w:val="18"/>
              </w:rPr>
              <w:t>км</w:t>
            </w:r>
            <w:proofErr w:type="gramEnd"/>
          </w:p>
        </w:tc>
        <w:tc>
          <w:tcPr>
            <w:tcW w:w="1353" w:type="dxa"/>
            <w:vAlign w:val="center"/>
          </w:tcPr>
          <w:p w:rsidR="0089426C" w:rsidRPr="0089426C" w:rsidRDefault="0089426C" w:rsidP="0089426C">
            <w:pPr>
              <w:widowControl w:val="0"/>
              <w:autoSpaceDE w:val="0"/>
              <w:autoSpaceDN w:val="0"/>
              <w:adjustRightInd w:val="0"/>
              <w:contextualSpacing/>
              <w:jc w:val="center"/>
              <w:rPr>
                <w:sz w:val="18"/>
                <w:szCs w:val="18"/>
              </w:rPr>
            </w:pPr>
            <w:r w:rsidRPr="0089426C">
              <w:rPr>
                <w:sz w:val="18"/>
                <w:szCs w:val="18"/>
              </w:rPr>
              <w:t>1,5</w:t>
            </w:r>
          </w:p>
        </w:tc>
      </w:tr>
      <w:tr w:rsidR="0089426C" w:rsidRPr="0089426C" w:rsidTr="0089426C">
        <w:trPr>
          <w:trHeight w:val="410"/>
        </w:trPr>
        <w:tc>
          <w:tcPr>
            <w:tcW w:w="543" w:type="dxa"/>
            <w:vMerge w:val="restart"/>
            <w:vAlign w:val="center"/>
          </w:tcPr>
          <w:p w:rsidR="0089426C" w:rsidRPr="0089426C" w:rsidRDefault="0089426C" w:rsidP="0089426C">
            <w:pPr>
              <w:jc w:val="center"/>
              <w:rPr>
                <w:sz w:val="18"/>
                <w:szCs w:val="18"/>
              </w:rPr>
            </w:pPr>
            <w:r w:rsidRPr="0089426C">
              <w:rPr>
                <w:sz w:val="18"/>
                <w:szCs w:val="18"/>
              </w:rPr>
              <w:t>2.</w:t>
            </w:r>
          </w:p>
        </w:tc>
        <w:tc>
          <w:tcPr>
            <w:tcW w:w="2982" w:type="dxa"/>
            <w:vMerge w:val="restart"/>
            <w:vAlign w:val="center"/>
          </w:tcPr>
          <w:p w:rsidR="0089426C" w:rsidRPr="0089426C" w:rsidRDefault="0089426C" w:rsidP="0089426C">
            <w:pPr>
              <w:rPr>
                <w:sz w:val="18"/>
                <w:szCs w:val="18"/>
              </w:rPr>
            </w:pPr>
            <w:r w:rsidRPr="0089426C">
              <w:rPr>
                <w:sz w:val="18"/>
                <w:szCs w:val="18"/>
              </w:rPr>
              <w:t>Муниципальный архив*:</w:t>
            </w:r>
          </w:p>
          <w:p w:rsidR="0089426C" w:rsidRPr="0089426C" w:rsidRDefault="0089426C" w:rsidP="0089426C">
            <w:pPr>
              <w:rPr>
                <w:sz w:val="18"/>
                <w:szCs w:val="18"/>
              </w:rPr>
            </w:pPr>
          </w:p>
          <w:p w:rsidR="0089426C" w:rsidRPr="0089426C" w:rsidRDefault="0089426C" w:rsidP="0089426C">
            <w:pPr>
              <w:rPr>
                <w:sz w:val="18"/>
                <w:szCs w:val="18"/>
              </w:rPr>
            </w:pPr>
            <w:r w:rsidRPr="0089426C">
              <w:rPr>
                <w:sz w:val="18"/>
                <w:szCs w:val="18"/>
              </w:rPr>
              <w:t>Читальный зал</w:t>
            </w:r>
          </w:p>
          <w:p w:rsidR="0089426C" w:rsidRPr="0089426C" w:rsidRDefault="0089426C" w:rsidP="0089426C">
            <w:pPr>
              <w:rPr>
                <w:sz w:val="18"/>
                <w:szCs w:val="18"/>
              </w:rPr>
            </w:pPr>
            <w:r w:rsidRPr="0089426C">
              <w:rPr>
                <w:sz w:val="18"/>
                <w:szCs w:val="18"/>
              </w:rPr>
              <w:t>Рабочее помещение</w:t>
            </w:r>
          </w:p>
        </w:tc>
        <w:tc>
          <w:tcPr>
            <w:tcW w:w="1355" w:type="dxa"/>
            <w:vMerge w:val="restart"/>
            <w:vAlign w:val="center"/>
          </w:tcPr>
          <w:p w:rsidR="0089426C" w:rsidRPr="0089426C" w:rsidRDefault="0089426C" w:rsidP="0089426C">
            <w:pPr>
              <w:jc w:val="center"/>
              <w:rPr>
                <w:sz w:val="18"/>
                <w:szCs w:val="18"/>
              </w:rPr>
            </w:pPr>
            <w:r w:rsidRPr="0089426C">
              <w:rPr>
                <w:sz w:val="18"/>
                <w:szCs w:val="18"/>
              </w:rPr>
              <w:t>Площадь помещений, кв. м. на 1 место</w:t>
            </w:r>
          </w:p>
        </w:tc>
        <w:tc>
          <w:tcPr>
            <w:tcW w:w="1333" w:type="dxa"/>
            <w:vMerge w:val="restart"/>
            <w:vAlign w:val="center"/>
          </w:tcPr>
          <w:p w:rsidR="0089426C" w:rsidRPr="0089426C" w:rsidRDefault="0089426C" w:rsidP="0089426C">
            <w:pPr>
              <w:jc w:val="center"/>
              <w:rPr>
                <w:sz w:val="18"/>
                <w:szCs w:val="18"/>
              </w:rPr>
            </w:pPr>
          </w:p>
          <w:p w:rsidR="0089426C" w:rsidRPr="0089426C" w:rsidRDefault="0089426C" w:rsidP="0089426C">
            <w:pPr>
              <w:jc w:val="center"/>
              <w:rPr>
                <w:sz w:val="18"/>
                <w:szCs w:val="18"/>
              </w:rPr>
            </w:pPr>
          </w:p>
          <w:p w:rsidR="0089426C" w:rsidRPr="0089426C" w:rsidRDefault="0089426C" w:rsidP="0089426C">
            <w:pPr>
              <w:jc w:val="center"/>
              <w:rPr>
                <w:sz w:val="18"/>
                <w:szCs w:val="18"/>
              </w:rPr>
            </w:pPr>
            <w:r w:rsidRPr="0089426C">
              <w:rPr>
                <w:sz w:val="18"/>
                <w:szCs w:val="18"/>
              </w:rPr>
              <w:t>2,7</w:t>
            </w:r>
          </w:p>
          <w:p w:rsidR="0089426C" w:rsidRPr="0089426C" w:rsidRDefault="0089426C" w:rsidP="0089426C">
            <w:pPr>
              <w:jc w:val="center"/>
              <w:rPr>
                <w:sz w:val="18"/>
                <w:szCs w:val="18"/>
              </w:rPr>
            </w:pPr>
            <w:r w:rsidRPr="0089426C">
              <w:rPr>
                <w:sz w:val="18"/>
                <w:szCs w:val="18"/>
              </w:rPr>
              <w:t>4</w:t>
            </w:r>
          </w:p>
        </w:tc>
        <w:tc>
          <w:tcPr>
            <w:tcW w:w="1790" w:type="dxa"/>
            <w:vAlign w:val="center"/>
          </w:tcPr>
          <w:p w:rsidR="0089426C" w:rsidRPr="0089426C" w:rsidRDefault="0089426C" w:rsidP="0089426C">
            <w:pPr>
              <w:widowControl w:val="0"/>
              <w:autoSpaceDE w:val="0"/>
              <w:autoSpaceDN w:val="0"/>
              <w:adjustRightInd w:val="0"/>
              <w:contextualSpacing/>
              <w:jc w:val="center"/>
              <w:rPr>
                <w:sz w:val="18"/>
                <w:szCs w:val="18"/>
              </w:rPr>
            </w:pPr>
            <w:r w:rsidRPr="0089426C">
              <w:rPr>
                <w:sz w:val="18"/>
                <w:szCs w:val="18"/>
              </w:rPr>
              <w:t>Транспортная доступность в пределах муниципального района, км</w:t>
            </w:r>
          </w:p>
        </w:tc>
        <w:tc>
          <w:tcPr>
            <w:tcW w:w="1353" w:type="dxa"/>
            <w:vAlign w:val="center"/>
          </w:tcPr>
          <w:p w:rsidR="0089426C" w:rsidRPr="0089426C" w:rsidRDefault="0089426C" w:rsidP="0089426C">
            <w:pPr>
              <w:widowControl w:val="0"/>
              <w:autoSpaceDE w:val="0"/>
              <w:autoSpaceDN w:val="0"/>
              <w:adjustRightInd w:val="0"/>
              <w:contextualSpacing/>
              <w:jc w:val="center"/>
              <w:rPr>
                <w:sz w:val="18"/>
                <w:szCs w:val="18"/>
              </w:rPr>
            </w:pPr>
            <w:r w:rsidRPr="0089426C">
              <w:rPr>
                <w:sz w:val="18"/>
                <w:szCs w:val="18"/>
              </w:rPr>
              <w:t>50</w:t>
            </w:r>
          </w:p>
        </w:tc>
      </w:tr>
      <w:tr w:rsidR="0089426C" w:rsidRPr="0089426C" w:rsidTr="0089426C">
        <w:trPr>
          <w:trHeight w:val="757"/>
        </w:trPr>
        <w:tc>
          <w:tcPr>
            <w:tcW w:w="543" w:type="dxa"/>
            <w:vMerge/>
            <w:tcBorders>
              <w:bottom w:val="single" w:sz="12" w:space="0" w:color="595959"/>
            </w:tcBorders>
            <w:vAlign w:val="center"/>
          </w:tcPr>
          <w:p w:rsidR="0089426C" w:rsidRPr="0089426C" w:rsidRDefault="0089426C" w:rsidP="0089426C">
            <w:pPr>
              <w:jc w:val="center"/>
              <w:rPr>
                <w:b/>
                <w:sz w:val="18"/>
                <w:szCs w:val="18"/>
              </w:rPr>
            </w:pPr>
          </w:p>
        </w:tc>
        <w:tc>
          <w:tcPr>
            <w:tcW w:w="2982" w:type="dxa"/>
            <w:vMerge/>
            <w:tcBorders>
              <w:bottom w:val="single" w:sz="12" w:space="0" w:color="595959"/>
            </w:tcBorders>
            <w:vAlign w:val="center"/>
          </w:tcPr>
          <w:p w:rsidR="0089426C" w:rsidRPr="0089426C" w:rsidRDefault="0089426C" w:rsidP="0089426C">
            <w:pPr>
              <w:rPr>
                <w:sz w:val="18"/>
                <w:szCs w:val="18"/>
              </w:rPr>
            </w:pPr>
          </w:p>
        </w:tc>
        <w:tc>
          <w:tcPr>
            <w:tcW w:w="1355" w:type="dxa"/>
            <w:vMerge/>
            <w:tcBorders>
              <w:bottom w:val="single" w:sz="12" w:space="0" w:color="595959"/>
            </w:tcBorders>
            <w:vAlign w:val="center"/>
          </w:tcPr>
          <w:p w:rsidR="0089426C" w:rsidRPr="0089426C" w:rsidRDefault="0089426C" w:rsidP="0089426C">
            <w:pPr>
              <w:jc w:val="center"/>
              <w:rPr>
                <w:sz w:val="18"/>
                <w:szCs w:val="18"/>
              </w:rPr>
            </w:pPr>
          </w:p>
        </w:tc>
        <w:tc>
          <w:tcPr>
            <w:tcW w:w="1333" w:type="dxa"/>
            <w:vMerge/>
            <w:tcBorders>
              <w:bottom w:val="single" w:sz="12" w:space="0" w:color="595959"/>
            </w:tcBorders>
            <w:vAlign w:val="center"/>
          </w:tcPr>
          <w:p w:rsidR="0089426C" w:rsidRPr="0089426C" w:rsidRDefault="0089426C" w:rsidP="0089426C">
            <w:pPr>
              <w:jc w:val="center"/>
              <w:rPr>
                <w:sz w:val="18"/>
                <w:szCs w:val="18"/>
              </w:rPr>
            </w:pPr>
          </w:p>
        </w:tc>
        <w:tc>
          <w:tcPr>
            <w:tcW w:w="1790" w:type="dxa"/>
            <w:tcBorders>
              <w:bottom w:val="single" w:sz="12" w:space="0" w:color="595959"/>
            </w:tcBorders>
            <w:vAlign w:val="center"/>
          </w:tcPr>
          <w:p w:rsidR="0089426C" w:rsidRPr="0089426C" w:rsidRDefault="0089426C" w:rsidP="0089426C">
            <w:pPr>
              <w:widowControl w:val="0"/>
              <w:autoSpaceDE w:val="0"/>
              <w:autoSpaceDN w:val="0"/>
              <w:adjustRightInd w:val="0"/>
              <w:contextualSpacing/>
              <w:jc w:val="center"/>
              <w:rPr>
                <w:sz w:val="18"/>
                <w:szCs w:val="18"/>
              </w:rPr>
            </w:pPr>
            <w:r w:rsidRPr="0089426C">
              <w:rPr>
                <w:sz w:val="18"/>
                <w:szCs w:val="18"/>
              </w:rPr>
              <w:t xml:space="preserve">Транспортная доступность в пределах населенных пунктов, </w:t>
            </w:r>
            <w:proofErr w:type="gramStart"/>
            <w:r w:rsidRPr="0089426C">
              <w:rPr>
                <w:sz w:val="18"/>
                <w:szCs w:val="18"/>
              </w:rPr>
              <w:t>км</w:t>
            </w:r>
            <w:proofErr w:type="gramEnd"/>
          </w:p>
        </w:tc>
        <w:tc>
          <w:tcPr>
            <w:tcW w:w="1353" w:type="dxa"/>
            <w:tcBorders>
              <w:bottom w:val="single" w:sz="12" w:space="0" w:color="595959"/>
            </w:tcBorders>
            <w:vAlign w:val="center"/>
          </w:tcPr>
          <w:p w:rsidR="0089426C" w:rsidRPr="0089426C" w:rsidRDefault="0089426C" w:rsidP="0089426C">
            <w:pPr>
              <w:widowControl w:val="0"/>
              <w:autoSpaceDE w:val="0"/>
              <w:autoSpaceDN w:val="0"/>
              <w:adjustRightInd w:val="0"/>
              <w:contextualSpacing/>
              <w:jc w:val="center"/>
              <w:rPr>
                <w:sz w:val="18"/>
                <w:szCs w:val="18"/>
              </w:rPr>
            </w:pPr>
            <w:r w:rsidRPr="0089426C">
              <w:rPr>
                <w:sz w:val="18"/>
                <w:szCs w:val="18"/>
              </w:rPr>
              <w:t>1,5</w:t>
            </w:r>
          </w:p>
        </w:tc>
      </w:tr>
    </w:tbl>
    <w:p w:rsidR="0089426C" w:rsidRPr="0089426C" w:rsidRDefault="0089426C" w:rsidP="0089426C">
      <w:pPr>
        <w:widowControl w:val="0"/>
        <w:autoSpaceDE w:val="0"/>
        <w:autoSpaceDN w:val="0"/>
        <w:adjustRightInd w:val="0"/>
        <w:ind w:firstLine="851"/>
        <w:jc w:val="both"/>
        <w:rPr>
          <w:b/>
          <w:i/>
          <w:sz w:val="18"/>
          <w:szCs w:val="18"/>
        </w:rPr>
      </w:pPr>
      <w:r w:rsidRPr="0089426C">
        <w:rPr>
          <w:b/>
          <w:i/>
          <w:sz w:val="18"/>
          <w:szCs w:val="18"/>
        </w:rPr>
        <w:t>Примечания:</w:t>
      </w:r>
    </w:p>
    <w:p w:rsidR="0089426C" w:rsidRPr="0089426C" w:rsidRDefault="0089426C" w:rsidP="0089426C">
      <w:pPr>
        <w:widowControl w:val="0"/>
        <w:autoSpaceDE w:val="0"/>
        <w:autoSpaceDN w:val="0"/>
        <w:adjustRightInd w:val="0"/>
        <w:ind w:firstLine="851"/>
        <w:jc w:val="both"/>
        <w:rPr>
          <w:sz w:val="18"/>
          <w:szCs w:val="18"/>
        </w:rPr>
      </w:pPr>
      <w:r w:rsidRPr="0089426C">
        <w:rPr>
          <w:sz w:val="18"/>
          <w:szCs w:val="18"/>
        </w:rPr>
        <w:t>1. Предельные значения расчетных показателей являются укрупненными и подлежат обязательному уточнению для каждого муниципального образования Мариинско-Посадского района  при разработке местных нормативов градостроительного проектирования.</w:t>
      </w:r>
    </w:p>
    <w:p w:rsidR="0089426C" w:rsidRPr="0089426C" w:rsidRDefault="0089426C" w:rsidP="0089426C">
      <w:pPr>
        <w:widowControl w:val="0"/>
        <w:autoSpaceDE w:val="0"/>
        <w:autoSpaceDN w:val="0"/>
        <w:adjustRightInd w:val="0"/>
        <w:ind w:firstLine="851"/>
        <w:jc w:val="both"/>
        <w:rPr>
          <w:sz w:val="18"/>
          <w:szCs w:val="18"/>
        </w:rPr>
      </w:pPr>
      <w:r w:rsidRPr="0089426C">
        <w:rPr>
          <w:sz w:val="18"/>
          <w:szCs w:val="18"/>
        </w:rPr>
        <w:t>2. * Площадь хранилища документов определяется в задании на проектирование.</w:t>
      </w:r>
    </w:p>
    <w:p w:rsidR="0089426C" w:rsidRPr="0089426C" w:rsidRDefault="0089426C" w:rsidP="0089426C">
      <w:pPr>
        <w:widowControl w:val="0"/>
        <w:autoSpaceDE w:val="0"/>
        <w:autoSpaceDN w:val="0"/>
        <w:adjustRightInd w:val="0"/>
        <w:jc w:val="both"/>
        <w:rPr>
          <w:sz w:val="18"/>
          <w:szCs w:val="18"/>
        </w:rPr>
      </w:pPr>
    </w:p>
    <w:p w:rsidR="0089426C" w:rsidRPr="0089426C" w:rsidRDefault="0089426C" w:rsidP="0089426C">
      <w:pPr>
        <w:shd w:val="clear" w:color="auto" w:fill="C4BC96"/>
        <w:ind w:firstLine="851"/>
        <w:jc w:val="both"/>
        <w:rPr>
          <w:spacing w:val="-4"/>
          <w:sz w:val="18"/>
          <w:szCs w:val="18"/>
        </w:rPr>
      </w:pPr>
      <w:r w:rsidRPr="0089426C">
        <w:rPr>
          <w:b/>
          <w:spacing w:val="-4"/>
          <w:sz w:val="18"/>
          <w:szCs w:val="18"/>
        </w:rPr>
        <w:t>1.1.8</w:t>
      </w:r>
      <w:r w:rsidRPr="0089426C">
        <w:rPr>
          <w:spacing w:val="-4"/>
          <w:sz w:val="18"/>
          <w:szCs w:val="18"/>
        </w:rPr>
        <w:t xml:space="preserve"> </w:t>
      </w:r>
      <w:r w:rsidRPr="0089426C">
        <w:rPr>
          <w:b/>
          <w:spacing w:val="-4"/>
          <w:sz w:val="18"/>
          <w:szCs w:val="18"/>
        </w:rPr>
        <w:t>Предельные значения расчетных показателей для объектов местного значения в области сбора, вывоза, утилизации и переработки твердых коммунальных отходов</w:t>
      </w:r>
    </w:p>
    <w:p w:rsidR="0089426C" w:rsidRPr="0089426C" w:rsidRDefault="0089426C" w:rsidP="0089426C">
      <w:pPr>
        <w:widowControl w:val="0"/>
        <w:autoSpaceDE w:val="0"/>
        <w:autoSpaceDN w:val="0"/>
        <w:adjustRightInd w:val="0"/>
        <w:ind w:firstLine="851"/>
        <w:jc w:val="right"/>
        <w:rPr>
          <w:sz w:val="18"/>
          <w:szCs w:val="18"/>
        </w:rPr>
      </w:pPr>
      <w:r w:rsidRPr="0089426C">
        <w:rPr>
          <w:sz w:val="18"/>
          <w:szCs w:val="18"/>
        </w:rPr>
        <w:t xml:space="preserve">Таблица 1.2.8. </w:t>
      </w:r>
    </w:p>
    <w:tbl>
      <w:tblPr>
        <w:tblW w:w="9356"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61"/>
        <w:gridCol w:w="2708"/>
        <w:gridCol w:w="1746"/>
        <w:gridCol w:w="1514"/>
        <w:gridCol w:w="1437"/>
        <w:gridCol w:w="1390"/>
      </w:tblGrid>
      <w:tr w:rsidR="0089426C" w:rsidRPr="0089426C" w:rsidTr="0089426C">
        <w:trPr>
          <w:trHeight w:val="778"/>
        </w:trPr>
        <w:tc>
          <w:tcPr>
            <w:tcW w:w="561" w:type="dxa"/>
            <w:vMerge w:val="restart"/>
            <w:tcBorders>
              <w:top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w:t>
            </w:r>
          </w:p>
          <w:p w:rsidR="0089426C" w:rsidRPr="0089426C" w:rsidRDefault="0089426C" w:rsidP="0089426C">
            <w:pPr>
              <w:jc w:val="center"/>
              <w:rPr>
                <w:b/>
                <w:sz w:val="18"/>
                <w:szCs w:val="18"/>
              </w:rPr>
            </w:pPr>
            <w:proofErr w:type="spellStart"/>
            <w:r w:rsidRPr="0089426C">
              <w:rPr>
                <w:b/>
                <w:sz w:val="18"/>
                <w:szCs w:val="18"/>
              </w:rPr>
              <w:t>пп</w:t>
            </w:r>
            <w:proofErr w:type="spellEnd"/>
          </w:p>
        </w:tc>
        <w:tc>
          <w:tcPr>
            <w:tcW w:w="2708" w:type="dxa"/>
            <w:vMerge w:val="restart"/>
            <w:tcBorders>
              <w:top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Наименование объекта</w:t>
            </w:r>
          </w:p>
          <w:p w:rsidR="0089426C" w:rsidRPr="0089426C" w:rsidRDefault="0089426C" w:rsidP="0089426C">
            <w:pPr>
              <w:jc w:val="center"/>
              <w:rPr>
                <w:b/>
                <w:sz w:val="18"/>
                <w:szCs w:val="18"/>
              </w:rPr>
            </w:pPr>
          </w:p>
        </w:tc>
        <w:tc>
          <w:tcPr>
            <w:tcW w:w="3260" w:type="dxa"/>
            <w:gridSpan w:val="2"/>
            <w:tcBorders>
              <w:top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Минимально допустимый уровень обеспеченности</w:t>
            </w:r>
          </w:p>
        </w:tc>
        <w:tc>
          <w:tcPr>
            <w:tcW w:w="2827" w:type="dxa"/>
            <w:gridSpan w:val="2"/>
            <w:tcBorders>
              <w:top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Максимально допустимый уровень территориальной доступности</w:t>
            </w:r>
          </w:p>
        </w:tc>
      </w:tr>
      <w:tr w:rsidR="0089426C" w:rsidRPr="0089426C" w:rsidTr="0089426C">
        <w:trPr>
          <w:trHeight w:val="505"/>
        </w:trPr>
        <w:tc>
          <w:tcPr>
            <w:tcW w:w="561" w:type="dxa"/>
            <w:vMerge/>
            <w:tcBorders>
              <w:bottom w:val="single" w:sz="12" w:space="0" w:color="595959"/>
            </w:tcBorders>
            <w:shd w:val="clear" w:color="auto" w:fill="FFFFFF"/>
            <w:vAlign w:val="center"/>
          </w:tcPr>
          <w:p w:rsidR="0089426C" w:rsidRPr="0089426C" w:rsidRDefault="0089426C" w:rsidP="0089426C">
            <w:pPr>
              <w:jc w:val="center"/>
              <w:rPr>
                <w:b/>
                <w:sz w:val="18"/>
                <w:szCs w:val="18"/>
              </w:rPr>
            </w:pPr>
          </w:p>
        </w:tc>
        <w:tc>
          <w:tcPr>
            <w:tcW w:w="2708" w:type="dxa"/>
            <w:vMerge/>
            <w:tcBorders>
              <w:bottom w:val="single" w:sz="12" w:space="0" w:color="595959"/>
            </w:tcBorders>
            <w:shd w:val="clear" w:color="auto" w:fill="FFFFFF"/>
            <w:vAlign w:val="center"/>
          </w:tcPr>
          <w:p w:rsidR="0089426C" w:rsidRPr="0089426C" w:rsidRDefault="0089426C" w:rsidP="0089426C">
            <w:pPr>
              <w:jc w:val="center"/>
              <w:rPr>
                <w:b/>
                <w:sz w:val="18"/>
                <w:szCs w:val="18"/>
              </w:rPr>
            </w:pPr>
          </w:p>
        </w:tc>
        <w:tc>
          <w:tcPr>
            <w:tcW w:w="1746" w:type="dxa"/>
            <w:tcBorders>
              <w:bottom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 xml:space="preserve">Единица </w:t>
            </w:r>
          </w:p>
          <w:p w:rsidR="0089426C" w:rsidRPr="0089426C" w:rsidRDefault="0089426C" w:rsidP="0089426C">
            <w:pPr>
              <w:jc w:val="center"/>
              <w:rPr>
                <w:b/>
                <w:sz w:val="18"/>
                <w:szCs w:val="18"/>
              </w:rPr>
            </w:pPr>
            <w:r w:rsidRPr="0089426C">
              <w:rPr>
                <w:b/>
                <w:sz w:val="18"/>
                <w:szCs w:val="18"/>
              </w:rPr>
              <w:t>измерения</w:t>
            </w:r>
          </w:p>
        </w:tc>
        <w:tc>
          <w:tcPr>
            <w:tcW w:w="1514" w:type="dxa"/>
            <w:tcBorders>
              <w:bottom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Величина</w:t>
            </w:r>
          </w:p>
        </w:tc>
        <w:tc>
          <w:tcPr>
            <w:tcW w:w="1437" w:type="dxa"/>
            <w:tcBorders>
              <w:bottom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Единица измерения</w:t>
            </w:r>
          </w:p>
        </w:tc>
        <w:tc>
          <w:tcPr>
            <w:tcW w:w="1390" w:type="dxa"/>
            <w:tcBorders>
              <w:bottom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Величина</w:t>
            </w:r>
          </w:p>
        </w:tc>
      </w:tr>
      <w:tr w:rsidR="0089426C" w:rsidRPr="0089426C" w:rsidTr="0089426C">
        <w:trPr>
          <w:trHeight w:val="713"/>
        </w:trPr>
        <w:tc>
          <w:tcPr>
            <w:tcW w:w="561" w:type="dxa"/>
            <w:vMerge w:val="restart"/>
            <w:vAlign w:val="center"/>
          </w:tcPr>
          <w:p w:rsidR="0089426C" w:rsidRPr="0089426C" w:rsidRDefault="0089426C" w:rsidP="0089426C">
            <w:pPr>
              <w:jc w:val="center"/>
              <w:rPr>
                <w:sz w:val="18"/>
                <w:szCs w:val="18"/>
              </w:rPr>
            </w:pPr>
            <w:r w:rsidRPr="0089426C">
              <w:rPr>
                <w:sz w:val="18"/>
                <w:szCs w:val="18"/>
              </w:rPr>
              <w:t>1.</w:t>
            </w:r>
          </w:p>
        </w:tc>
        <w:tc>
          <w:tcPr>
            <w:tcW w:w="2708" w:type="dxa"/>
            <w:vMerge w:val="restart"/>
          </w:tcPr>
          <w:p w:rsidR="0089426C" w:rsidRPr="0089426C" w:rsidRDefault="0089426C" w:rsidP="0089426C">
            <w:pPr>
              <w:tabs>
                <w:tab w:val="left" w:pos="6780"/>
              </w:tabs>
              <w:contextualSpacing/>
              <w:rPr>
                <w:sz w:val="18"/>
                <w:szCs w:val="18"/>
              </w:rPr>
            </w:pPr>
            <w:r w:rsidRPr="0089426C">
              <w:rPr>
                <w:sz w:val="18"/>
                <w:szCs w:val="18"/>
              </w:rPr>
              <w:t>Вывоз бытового мусора</w:t>
            </w:r>
          </w:p>
        </w:tc>
        <w:tc>
          <w:tcPr>
            <w:tcW w:w="1746" w:type="dxa"/>
          </w:tcPr>
          <w:p w:rsidR="0089426C" w:rsidRPr="0089426C" w:rsidRDefault="0089426C" w:rsidP="0089426C">
            <w:pPr>
              <w:tabs>
                <w:tab w:val="left" w:pos="6780"/>
              </w:tabs>
              <w:contextualSpacing/>
              <w:jc w:val="center"/>
              <w:rPr>
                <w:sz w:val="18"/>
                <w:szCs w:val="18"/>
              </w:rPr>
            </w:pPr>
            <w:r w:rsidRPr="0089426C">
              <w:rPr>
                <w:sz w:val="18"/>
                <w:szCs w:val="18"/>
              </w:rPr>
              <w:t>Обеспеченность контейнерными площадками, %</w:t>
            </w:r>
          </w:p>
        </w:tc>
        <w:tc>
          <w:tcPr>
            <w:tcW w:w="1514" w:type="dxa"/>
            <w:vAlign w:val="center"/>
          </w:tcPr>
          <w:p w:rsidR="0089426C" w:rsidRPr="0089426C" w:rsidRDefault="0089426C" w:rsidP="0089426C">
            <w:pPr>
              <w:jc w:val="center"/>
              <w:rPr>
                <w:sz w:val="18"/>
                <w:szCs w:val="18"/>
              </w:rPr>
            </w:pPr>
            <w:r w:rsidRPr="0089426C">
              <w:rPr>
                <w:sz w:val="18"/>
                <w:szCs w:val="18"/>
              </w:rPr>
              <w:t>100</w:t>
            </w:r>
          </w:p>
        </w:tc>
        <w:tc>
          <w:tcPr>
            <w:tcW w:w="1437" w:type="dxa"/>
            <w:vMerge w:val="restart"/>
            <w:vAlign w:val="center"/>
          </w:tcPr>
          <w:p w:rsidR="0089426C" w:rsidRPr="0089426C" w:rsidRDefault="0089426C" w:rsidP="0089426C">
            <w:pPr>
              <w:tabs>
                <w:tab w:val="left" w:pos="6780"/>
              </w:tabs>
              <w:contextualSpacing/>
              <w:jc w:val="center"/>
              <w:rPr>
                <w:sz w:val="18"/>
                <w:szCs w:val="18"/>
              </w:rPr>
            </w:pPr>
            <w:r w:rsidRPr="0089426C">
              <w:rPr>
                <w:sz w:val="18"/>
                <w:szCs w:val="18"/>
              </w:rPr>
              <w:t xml:space="preserve">Пешеходная доступность, </w:t>
            </w:r>
            <w:proofErr w:type="gramStart"/>
            <w:r w:rsidRPr="0089426C">
              <w:rPr>
                <w:sz w:val="18"/>
                <w:szCs w:val="18"/>
              </w:rPr>
              <w:t>м</w:t>
            </w:r>
            <w:proofErr w:type="gramEnd"/>
          </w:p>
        </w:tc>
        <w:tc>
          <w:tcPr>
            <w:tcW w:w="1390" w:type="dxa"/>
            <w:vMerge w:val="restart"/>
            <w:vAlign w:val="center"/>
          </w:tcPr>
          <w:p w:rsidR="0089426C" w:rsidRPr="0089426C" w:rsidRDefault="0089426C" w:rsidP="0089426C">
            <w:pPr>
              <w:jc w:val="center"/>
              <w:rPr>
                <w:sz w:val="18"/>
                <w:szCs w:val="18"/>
              </w:rPr>
            </w:pPr>
            <w:r w:rsidRPr="0089426C">
              <w:rPr>
                <w:sz w:val="18"/>
                <w:szCs w:val="18"/>
              </w:rPr>
              <w:t>100</w:t>
            </w:r>
          </w:p>
        </w:tc>
      </w:tr>
      <w:tr w:rsidR="0089426C" w:rsidRPr="0089426C" w:rsidTr="0089426C">
        <w:trPr>
          <w:trHeight w:val="712"/>
        </w:trPr>
        <w:tc>
          <w:tcPr>
            <w:tcW w:w="561" w:type="dxa"/>
            <w:vMerge/>
            <w:tcBorders>
              <w:bottom w:val="single" w:sz="12" w:space="0" w:color="595959"/>
            </w:tcBorders>
            <w:vAlign w:val="center"/>
          </w:tcPr>
          <w:p w:rsidR="0089426C" w:rsidRPr="0089426C" w:rsidRDefault="0089426C" w:rsidP="0089426C">
            <w:pPr>
              <w:jc w:val="center"/>
              <w:rPr>
                <w:b/>
                <w:color w:val="FF0000"/>
                <w:sz w:val="18"/>
                <w:szCs w:val="18"/>
              </w:rPr>
            </w:pPr>
          </w:p>
        </w:tc>
        <w:tc>
          <w:tcPr>
            <w:tcW w:w="2708" w:type="dxa"/>
            <w:vMerge/>
            <w:tcBorders>
              <w:bottom w:val="single" w:sz="12" w:space="0" w:color="595959"/>
            </w:tcBorders>
          </w:tcPr>
          <w:p w:rsidR="0089426C" w:rsidRPr="0089426C" w:rsidRDefault="0089426C" w:rsidP="0089426C">
            <w:pPr>
              <w:tabs>
                <w:tab w:val="left" w:pos="6780"/>
              </w:tabs>
              <w:contextualSpacing/>
              <w:rPr>
                <w:color w:val="FF0000"/>
                <w:sz w:val="18"/>
                <w:szCs w:val="18"/>
              </w:rPr>
            </w:pPr>
          </w:p>
        </w:tc>
        <w:tc>
          <w:tcPr>
            <w:tcW w:w="1746" w:type="dxa"/>
            <w:tcBorders>
              <w:bottom w:val="single" w:sz="12" w:space="0" w:color="595959"/>
            </w:tcBorders>
          </w:tcPr>
          <w:p w:rsidR="0089426C" w:rsidRPr="0089426C" w:rsidRDefault="0089426C" w:rsidP="0089426C">
            <w:pPr>
              <w:tabs>
                <w:tab w:val="left" w:pos="6780"/>
              </w:tabs>
              <w:contextualSpacing/>
              <w:jc w:val="center"/>
              <w:rPr>
                <w:sz w:val="18"/>
                <w:szCs w:val="18"/>
              </w:rPr>
            </w:pPr>
            <w:r w:rsidRPr="0089426C">
              <w:rPr>
                <w:sz w:val="18"/>
                <w:szCs w:val="18"/>
              </w:rPr>
              <w:t>Кол-во контейнеров на площадку</w:t>
            </w:r>
          </w:p>
        </w:tc>
        <w:tc>
          <w:tcPr>
            <w:tcW w:w="1514" w:type="dxa"/>
            <w:tcBorders>
              <w:bottom w:val="single" w:sz="12" w:space="0" w:color="595959"/>
            </w:tcBorders>
            <w:vAlign w:val="center"/>
          </w:tcPr>
          <w:p w:rsidR="0089426C" w:rsidRPr="0089426C" w:rsidRDefault="0089426C" w:rsidP="0089426C">
            <w:pPr>
              <w:jc w:val="center"/>
              <w:rPr>
                <w:sz w:val="18"/>
                <w:szCs w:val="18"/>
              </w:rPr>
            </w:pPr>
            <w:r w:rsidRPr="0089426C">
              <w:rPr>
                <w:sz w:val="18"/>
                <w:szCs w:val="18"/>
              </w:rPr>
              <w:t>3-4**</w:t>
            </w:r>
          </w:p>
        </w:tc>
        <w:tc>
          <w:tcPr>
            <w:tcW w:w="1437" w:type="dxa"/>
            <w:vMerge/>
            <w:tcBorders>
              <w:bottom w:val="single" w:sz="12" w:space="0" w:color="595959"/>
            </w:tcBorders>
          </w:tcPr>
          <w:p w:rsidR="0089426C" w:rsidRPr="0089426C" w:rsidRDefault="0089426C" w:rsidP="0089426C">
            <w:pPr>
              <w:tabs>
                <w:tab w:val="left" w:pos="6780"/>
              </w:tabs>
              <w:contextualSpacing/>
              <w:jc w:val="center"/>
              <w:rPr>
                <w:color w:val="FF0000"/>
                <w:sz w:val="18"/>
                <w:szCs w:val="18"/>
              </w:rPr>
            </w:pPr>
          </w:p>
        </w:tc>
        <w:tc>
          <w:tcPr>
            <w:tcW w:w="1390" w:type="dxa"/>
            <w:vMerge/>
            <w:tcBorders>
              <w:bottom w:val="single" w:sz="12" w:space="0" w:color="595959"/>
            </w:tcBorders>
            <w:vAlign w:val="center"/>
          </w:tcPr>
          <w:p w:rsidR="0089426C" w:rsidRPr="0089426C" w:rsidRDefault="0089426C" w:rsidP="0089426C">
            <w:pPr>
              <w:jc w:val="center"/>
              <w:rPr>
                <w:color w:val="FF0000"/>
                <w:sz w:val="18"/>
                <w:szCs w:val="18"/>
              </w:rPr>
            </w:pPr>
          </w:p>
        </w:tc>
      </w:tr>
    </w:tbl>
    <w:p w:rsidR="0089426C" w:rsidRPr="0089426C" w:rsidRDefault="0089426C" w:rsidP="0089426C">
      <w:pPr>
        <w:widowControl w:val="0"/>
        <w:autoSpaceDE w:val="0"/>
        <w:autoSpaceDN w:val="0"/>
        <w:adjustRightInd w:val="0"/>
        <w:ind w:firstLine="851"/>
        <w:jc w:val="both"/>
        <w:rPr>
          <w:b/>
          <w:i/>
          <w:sz w:val="18"/>
          <w:szCs w:val="18"/>
        </w:rPr>
      </w:pPr>
      <w:r w:rsidRPr="0089426C">
        <w:rPr>
          <w:b/>
          <w:i/>
          <w:sz w:val="18"/>
          <w:szCs w:val="18"/>
        </w:rPr>
        <w:t>Примечания:</w:t>
      </w:r>
    </w:p>
    <w:p w:rsidR="0089426C" w:rsidRPr="0089426C" w:rsidRDefault="0089426C" w:rsidP="0089426C">
      <w:pPr>
        <w:widowControl w:val="0"/>
        <w:autoSpaceDE w:val="0"/>
        <w:autoSpaceDN w:val="0"/>
        <w:adjustRightInd w:val="0"/>
        <w:ind w:firstLine="851"/>
        <w:jc w:val="both"/>
        <w:rPr>
          <w:sz w:val="18"/>
          <w:szCs w:val="18"/>
        </w:rPr>
      </w:pPr>
      <w:r w:rsidRPr="0089426C">
        <w:rPr>
          <w:sz w:val="18"/>
          <w:szCs w:val="18"/>
        </w:rPr>
        <w:t>1. Предельные значения расчетных показателей являются укрупненными и подлежат обязательному уточнению для каждого муниципального образования Мариинско-Посадского района при разработке местных нормативов градостроительного проектирования.</w:t>
      </w:r>
    </w:p>
    <w:p w:rsidR="0089426C" w:rsidRPr="0089426C" w:rsidRDefault="0089426C" w:rsidP="0089426C">
      <w:pPr>
        <w:widowControl w:val="0"/>
        <w:autoSpaceDE w:val="0"/>
        <w:autoSpaceDN w:val="0"/>
        <w:adjustRightInd w:val="0"/>
        <w:ind w:firstLine="851"/>
        <w:jc w:val="both"/>
        <w:rPr>
          <w:sz w:val="18"/>
          <w:szCs w:val="18"/>
        </w:rPr>
      </w:pPr>
      <w:r w:rsidRPr="0089426C">
        <w:rPr>
          <w:sz w:val="18"/>
          <w:szCs w:val="18"/>
        </w:rPr>
        <w:t>2. * Размер территории полигона для отходов производства и потребления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89426C" w:rsidRPr="0089426C" w:rsidRDefault="0089426C" w:rsidP="0089426C">
      <w:pPr>
        <w:widowControl w:val="0"/>
        <w:autoSpaceDE w:val="0"/>
        <w:autoSpaceDN w:val="0"/>
        <w:adjustRightInd w:val="0"/>
        <w:ind w:firstLine="851"/>
        <w:jc w:val="both"/>
        <w:rPr>
          <w:sz w:val="18"/>
          <w:szCs w:val="18"/>
        </w:rPr>
      </w:pPr>
      <w:r w:rsidRPr="0089426C">
        <w:rPr>
          <w:sz w:val="18"/>
          <w:szCs w:val="18"/>
        </w:rPr>
        <w:t xml:space="preserve">3. ** Размер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w:t>
      </w:r>
      <w:proofErr w:type="spellStart"/>
      <w:r w:rsidRPr="0089426C">
        <w:rPr>
          <w:sz w:val="18"/>
          <w:szCs w:val="18"/>
        </w:rPr>
        <w:t>мусоровывозящих</w:t>
      </w:r>
      <w:proofErr w:type="spellEnd"/>
      <w:r w:rsidRPr="0089426C">
        <w:rPr>
          <w:sz w:val="18"/>
          <w:szCs w:val="18"/>
        </w:rPr>
        <w:t xml:space="preserve"> машин.</w:t>
      </w:r>
    </w:p>
    <w:p w:rsidR="0089426C" w:rsidRPr="0089426C" w:rsidRDefault="0089426C" w:rsidP="0089426C">
      <w:pPr>
        <w:widowControl w:val="0"/>
        <w:autoSpaceDE w:val="0"/>
        <w:autoSpaceDN w:val="0"/>
        <w:adjustRightInd w:val="0"/>
        <w:jc w:val="both"/>
        <w:rPr>
          <w:sz w:val="18"/>
          <w:szCs w:val="18"/>
        </w:rPr>
      </w:pPr>
    </w:p>
    <w:p w:rsidR="0089426C" w:rsidRPr="0089426C" w:rsidRDefault="0089426C" w:rsidP="0089426C">
      <w:pPr>
        <w:shd w:val="clear" w:color="auto" w:fill="C4BC96"/>
        <w:ind w:firstLine="851"/>
        <w:jc w:val="both"/>
        <w:rPr>
          <w:spacing w:val="-4"/>
          <w:sz w:val="18"/>
          <w:szCs w:val="18"/>
        </w:rPr>
      </w:pPr>
      <w:r w:rsidRPr="0089426C">
        <w:rPr>
          <w:b/>
          <w:spacing w:val="-4"/>
          <w:sz w:val="18"/>
          <w:szCs w:val="18"/>
        </w:rPr>
        <w:t>1.1.9.</w:t>
      </w:r>
      <w:r w:rsidRPr="0089426C">
        <w:rPr>
          <w:spacing w:val="-4"/>
          <w:sz w:val="18"/>
          <w:szCs w:val="18"/>
        </w:rPr>
        <w:t xml:space="preserve"> </w:t>
      </w:r>
      <w:r w:rsidRPr="0089426C">
        <w:rPr>
          <w:b/>
          <w:spacing w:val="-4"/>
          <w:sz w:val="18"/>
          <w:szCs w:val="18"/>
        </w:rPr>
        <w:t>Предельные значения расчетных показателей для объектов местного значения в области организации ритуальных услуг, мест захоронения</w:t>
      </w:r>
    </w:p>
    <w:p w:rsidR="0089426C" w:rsidRPr="0089426C" w:rsidRDefault="0089426C" w:rsidP="0089426C">
      <w:pPr>
        <w:widowControl w:val="0"/>
        <w:autoSpaceDE w:val="0"/>
        <w:autoSpaceDN w:val="0"/>
        <w:adjustRightInd w:val="0"/>
        <w:ind w:firstLine="851"/>
        <w:jc w:val="right"/>
        <w:rPr>
          <w:sz w:val="18"/>
          <w:szCs w:val="18"/>
        </w:rPr>
      </w:pPr>
      <w:r w:rsidRPr="0089426C">
        <w:rPr>
          <w:sz w:val="18"/>
          <w:szCs w:val="18"/>
        </w:rPr>
        <w:t xml:space="preserve">Таблица 1.2.9. </w:t>
      </w:r>
    </w:p>
    <w:tbl>
      <w:tblPr>
        <w:tblW w:w="9356"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67"/>
        <w:gridCol w:w="2791"/>
        <w:gridCol w:w="1543"/>
        <w:gridCol w:w="1540"/>
        <w:gridCol w:w="1509"/>
        <w:gridCol w:w="1406"/>
      </w:tblGrid>
      <w:tr w:rsidR="0089426C" w:rsidRPr="0089426C" w:rsidTr="0089426C">
        <w:trPr>
          <w:trHeight w:val="778"/>
        </w:trPr>
        <w:tc>
          <w:tcPr>
            <w:tcW w:w="567" w:type="dxa"/>
            <w:vMerge w:val="restart"/>
            <w:tcBorders>
              <w:top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w:t>
            </w:r>
          </w:p>
          <w:p w:rsidR="0089426C" w:rsidRPr="0089426C" w:rsidRDefault="0089426C" w:rsidP="0089426C">
            <w:pPr>
              <w:jc w:val="center"/>
              <w:rPr>
                <w:b/>
                <w:sz w:val="18"/>
                <w:szCs w:val="18"/>
              </w:rPr>
            </w:pPr>
            <w:proofErr w:type="spellStart"/>
            <w:r w:rsidRPr="0089426C">
              <w:rPr>
                <w:b/>
                <w:sz w:val="18"/>
                <w:szCs w:val="18"/>
              </w:rPr>
              <w:t>пп</w:t>
            </w:r>
            <w:proofErr w:type="spellEnd"/>
          </w:p>
        </w:tc>
        <w:tc>
          <w:tcPr>
            <w:tcW w:w="2791" w:type="dxa"/>
            <w:vMerge w:val="restart"/>
            <w:tcBorders>
              <w:top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Наименование объекта</w:t>
            </w:r>
          </w:p>
          <w:p w:rsidR="0089426C" w:rsidRPr="0089426C" w:rsidRDefault="0089426C" w:rsidP="0089426C">
            <w:pPr>
              <w:jc w:val="center"/>
              <w:rPr>
                <w:b/>
                <w:sz w:val="18"/>
                <w:szCs w:val="18"/>
              </w:rPr>
            </w:pPr>
          </w:p>
        </w:tc>
        <w:tc>
          <w:tcPr>
            <w:tcW w:w="3083" w:type="dxa"/>
            <w:gridSpan w:val="2"/>
            <w:tcBorders>
              <w:top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Минимально допустимый уровень обеспеченности</w:t>
            </w:r>
          </w:p>
        </w:tc>
        <w:tc>
          <w:tcPr>
            <w:tcW w:w="2915" w:type="dxa"/>
            <w:gridSpan w:val="2"/>
            <w:tcBorders>
              <w:top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Максимально допустимый уровень территориальной доступности</w:t>
            </w:r>
          </w:p>
        </w:tc>
      </w:tr>
      <w:tr w:rsidR="0089426C" w:rsidRPr="0089426C" w:rsidTr="0089426C">
        <w:trPr>
          <w:trHeight w:val="505"/>
        </w:trPr>
        <w:tc>
          <w:tcPr>
            <w:tcW w:w="567" w:type="dxa"/>
            <w:vMerge/>
            <w:tcBorders>
              <w:bottom w:val="single" w:sz="12" w:space="0" w:color="595959"/>
            </w:tcBorders>
            <w:shd w:val="clear" w:color="auto" w:fill="FFFFFF"/>
            <w:vAlign w:val="center"/>
          </w:tcPr>
          <w:p w:rsidR="0089426C" w:rsidRPr="0089426C" w:rsidRDefault="0089426C" w:rsidP="0089426C">
            <w:pPr>
              <w:jc w:val="center"/>
              <w:rPr>
                <w:b/>
                <w:sz w:val="18"/>
                <w:szCs w:val="18"/>
              </w:rPr>
            </w:pPr>
          </w:p>
        </w:tc>
        <w:tc>
          <w:tcPr>
            <w:tcW w:w="2791" w:type="dxa"/>
            <w:vMerge/>
            <w:tcBorders>
              <w:bottom w:val="single" w:sz="12" w:space="0" w:color="595959"/>
            </w:tcBorders>
            <w:shd w:val="clear" w:color="auto" w:fill="FFFFFF"/>
            <w:vAlign w:val="center"/>
          </w:tcPr>
          <w:p w:rsidR="0089426C" w:rsidRPr="0089426C" w:rsidRDefault="0089426C" w:rsidP="0089426C">
            <w:pPr>
              <w:jc w:val="center"/>
              <w:rPr>
                <w:b/>
                <w:sz w:val="18"/>
                <w:szCs w:val="18"/>
              </w:rPr>
            </w:pPr>
          </w:p>
        </w:tc>
        <w:tc>
          <w:tcPr>
            <w:tcW w:w="1543" w:type="dxa"/>
            <w:tcBorders>
              <w:bottom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 xml:space="preserve">Единица </w:t>
            </w:r>
          </w:p>
          <w:p w:rsidR="0089426C" w:rsidRPr="0089426C" w:rsidRDefault="0089426C" w:rsidP="0089426C">
            <w:pPr>
              <w:jc w:val="center"/>
              <w:rPr>
                <w:b/>
                <w:sz w:val="18"/>
                <w:szCs w:val="18"/>
              </w:rPr>
            </w:pPr>
            <w:r w:rsidRPr="0089426C">
              <w:rPr>
                <w:b/>
                <w:sz w:val="18"/>
                <w:szCs w:val="18"/>
              </w:rPr>
              <w:t>измерения</w:t>
            </w:r>
          </w:p>
        </w:tc>
        <w:tc>
          <w:tcPr>
            <w:tcW w:w="1540" w:type="dxa"/>
            <w:tcBorders>
              <w:bottom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Величина</w:t>
            </w:r>
          </w:p>
        </w:tc>
        <w:tc>
          <w:tcPr>
            <w:tcW w:w="1509" w:type="dxa"/>
            <w:tcBorders>
              <w:bottom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Единица измерения</w:t>
            </w:r>
          </w:p>
        </w:tc>
        <w:tc>
          <w:tcPr>
            <w:tcW w:w="1406" w:type="dxa"/>
            <w:tcBorders>
              <w:bottom w:val="single" w:sz="12" w:space="0" w:color="595959"/>
            </w:tcBorders>
            <w:shd w:val="clear" w:color="auto" w:fill="FFFFFF"/>
            <w:vAlign w:val="center"/>
          </w:tcPr>
          <w:p w:rsidR="0089426C" w:rsidRPr="0089426C" w:rsidRDefault="0089426C" w:rsidP="0089426C">
            <w:pPr>
              <w:jc w:val="center"/>
              <w:rPr>
                <w:b/>
                <w:sz w:val="18"/>
                <w:szCs w:val="18"/>
              </w:rPr>
            </w:pPr>
            <w:r w:rsidRPr="0089426C">
              <w:rPr>
                <w:b/>
                <w:sz w:val="18"/>
                <w:szCs w:val="18"/>
              </w:rPr>
              <w:t>Величина</w:t>
            </w:r>
          </w:p>
        </w:tc>
      </w:tr>
      <w:tr w:rsidR="0089426C" w:rsidRPr="0089426C" w:rsidTr="0089426C">
        <w:trPr>
          <w:trHeight w:val="503"/>
        </w:trPr>
        <w:tc>
          <w:tcPr>
            <w:tcW w:w="567" w:type="dxa"/>
            <w:vMerge w:val="restart"/>
            <w:tcBorders>
              <w:top w:val="single" w:sz="12" w:space="0" w:color="595959"/>
            </w:tcBorders>
            <w:vAlign w:val="center"/>
          </w:tcPr>
          <w:p w:rsidR="0089426C" w:rsidRPr="0089426C" w:rsidRDefault="0089426C" w:rsidP="0089426C">
            <w:pPr>
              <w:jc w:val="center"/>
              <w:rPr>
                <w:sz w:val="18"/>
                <w:szCs w:val="18"/>
              </w:rPr>
            </w:pPr>
            <w:r w:rsidRPr="0089426C">
              <w:rPr>
                <w:sz w:val="18"/>
                <w:szCs w:val="18"/>
              </w:rPr>
              <w:t>1.</w:t>
            </w:r>
          </w:p>
        </w:tc>
        <w:tc>
          <w:tcPr>
            <w:tcW w:w="2791" w:type="dxa"/>
            <w:vMerge w:val="restart"/>
            <w:tcBorders>
              <w:top w:val="single" w:sz="12" w:space="0" w:color="595959"/>
            </w:tcBorders>
          </w:tcPr>
          <w:p w:rsidR="0089426C" w:rsidRPr="0089426C" w:rsidRDefault="0089426C" w:rsidP="0089426C">
            <w:pPr>
              <w:tabs>
                <w:tab w:val="left" w:pos="6780"/>
              </w:tabs>
              <w:contextualSpacing/>
              <w:jc w:val="both"/>
              <w:rPr>
                <w:spacing w:val="-6"/>
                <w:sz w:val="18"/>
                <w:szCs w:val="18"/>
              </w:rPr>
            </w:pPr>
            <w:r w:rsidRPr="0089426C">
              <w:rPr>
                <w:spacing w:val="-6"/>
                <w:sz w:val="18"/>
                <w:szCs w:val="18"/>
              </w:rPr>
              <w:t>Организации похоронного обслуживания населения</w:t>
            </w:r>
          </w:p>
        </w:tc>
        <w:tc>
          <w:tcPr>
            <w:tcW w:w="1543" w:type="dxa"/>
            <w:vMerge w:val="restart"/>
            <w:tcBorders>
              <w:top w:val="single" w:sz="12" w:space="0" w:color="595959"/>
            </w:tcBorders>
            <w:vAlign w:val="center"/>
          </w:tcPr>
          <w:p w:rsidR="0089426C" w:rsidRPr="0089426C" w:rsidRDefault="0089426C" w:rsidP="0089426C">
            <w:pPr>
              <w:jc w:val="center"/>
              <w:rPr>
                <w:sz w:val="18"/>
                <w:szCs w:val="18"/>
              </w:rPr>
            </w:pPr>
            <w:r w:rsidRPr="0089426C">
              <w:rPr>
                <w:sz w:val="18"/>
                <w:szCs w:val="18"/>
              </w:rPr>
              <w:t xml:space="preserve">Кол-во, объект на 150 000 </w:t>
            </w:r>
          </w:p>
          <w:p w:rsidR="0089426C" w:rsidRPr="0089426C" w:rsidRDefault="0089426C" w:rsidP="0089426C">
            <w:pPr>
              <w:jc w:val="center"/>
              <w:rPr>
                <w:sz w:val="18"/>
                <w:szCs w:val="18"/>
              </w:rPr>
            </w:pPr>
            <w:r w:rsidRPr="0089426C">
              <w:rPr>
                <w:sz w:val="18"/>
                <w:szCs w:val="18"/>
              </w:rPr>
              <w:t>жителей</w:t>
            </w:r>
          </w:p>
        </w:tc>
        <w:tc>
          <w:tcPr>
            <w:tcW w:w="1540" w:type="dxa"/>
            <w:vMerge w:val="restart"/>
            <w:tcBorders>
              <w:top w:val="single" w:sz="12" w:space="0" w:color="595959"/>
            </w:tcBorders>
            <w:vAlign w:val="center"/>
          </w:tcPr>
          <w:p w:rsidR="0089426C" w:rsidRPr="0089426C" w:rsidRDefault="0089426C" w:rsidP="0089426C">
            <w:pPr>
              <w:jc w:val="center"/>
              <w:rPr>
                <w:sz w:val="18"/>
                <w:szCs w:val="18"/>
              </w:rPr>
            </w:pPr>
            <w:r w:rsidRPr="0089426C">
              <w:rPr>
                <w:sz w:val="18"/>
                <w:szCs w:val="18"/>
              </w:rPr>
              <w:t>1</w:t>
            </w:r>
          </w:p>
        </w:tc>
        <w:tc>
          <w:tcPr>
            <w:tcW w:w="1509" w:type="dxa"/>
            <w:tcBorders>
              <w:top w:val="single" w:sz="12" w:space="0" w:color="595959"/>
              <w:bottom w:val="single" w:sz="6" w:space="0" w:color="595959"/>
            </w:tcBorders>
          </w:tcPr>
          <w:p w:rsidR="0089426C" w:rsidRPr="0089426C" w:rsidRDefault="0089426C" w:rsidP="0089426C">
            <w:pPr>
              <w:tabs>
                <w:tab w:val="left" w:pos="6780"/>
              </w:tabs>
              <w:contextualSpacing/>
              <w:jc w:val="center"/>
              <w:rPr>
                <w:sz w:val="18"/>
                <w:szCs w:val="18"/>
              </w:rPr>
            </w:pPr>
            <w:r w:rsidRPr="0089426C">
              <w:rPr>
                <w:sz w:val="18"/>
                <w:szCs w:val="18"/>
              </w:rPr>
              <w:t xml:space="preserve">Пешеходная доступность, </w:t>
            </w:r>
            <w:proofErr w:type="gramStart"/>
            <w:r w:rsidRPr="0089426C">
              <w:rPr>
                <w:sz w:val="18"/>
                <w:szCs w:val="18"/>
              </w:rPr>
              <w:t>м</w:t>
            </w:r>
            <w:proofErr w:type="gramEnd"/>
          </w:p>
        </w:tc>
        <w:tc>
          <w:tcPr>
            <w:tcW w:w="1406" w:type="dxa"/>
            <w:tcBorders>
              <w:top w:val="single" w:sz="12" w:space="0" w:color="595959"/>
            </w:tcBorders>
            <w:vAlign w:val="center"/>
          </w:tcPr>
          <w:p w:rsidR="0089426C" w:rsidRPr="0089426C" w:rsidRDefault="0089426C" w:rsidP="0089426C">
            <w:pPr>
              <w:jc w:val="center"/>
              <w:rPr>
                <w:sz w:val="18"/>
                <w:szCs w:val="18"/>
              </w:rPr>
            </w:pPr>
            <w:r w:rsidRPr="0089426C">
              <w:rPr>
                <w:sz w:val="18"/>
                <w:szCs w:val="18"/>
              </w:rPr>
              <w:t>100</w:t>
            </w:r>
          </w:p>
        </w:tc>
      </w:tr>
      <w:tr w:rsidR="0089426C" w:rsidRPr="0089426C" w:rsidTr="0089426C">
        <w:trPr>
          <w:trHeight w:val="502"/>
        </w:trPr>
        <w:tc>
          <w:tcPr>
            <w:tcW w:w="567" w:type="dxa"/>
            <w:vMerge/>
            <w:vAlign w:val="center"/>
          </w:tcPr>
          <w:p w:rsidR="0089426C" w:rsidRPr="0089426C" w:rsidRDefault="0089426C" w:rsidP="0089426C">
            <w:pPr>
              <w:jc w:val="center"/>
              <w:rPr>
                <w:sz w:val="18"/>
                <w:szCs w:val="18"/>
              </w:rPr>
            </w:pPr>
          </w:p>
        </w:tc>
        <w:tc>
          <w:tcPr>
            <w:tcW w:w="2791" w:type="dxa"/>
            <w:vMerge/>
          </w:tcPr>
          <w:p w:rsidR="0089426C" w:rsidRPr="0089426C" w:rsidRDefault="0089426C" w:rsidP="0089426C">
            <w:pPr>
              <w:tabs>
                <w:tab w:val="left" w:pos="6780"/>
              </w:tabs>
              <w:contextualSpacing/>
              <w:jc w:val="both"/>
              <w:rPr>
                <w:spacing w:val="-6"/>
                <w:sz w:val="18"/>
                <w:szCs w:val="18"/>
              </w:rPr>
            </w:pPr>
          </w:p>
        </w:tc>
        <w:tc>
          <w:tcPr>
            <w:tcW w:w="1543" w:type="dxa"/>
            <w:vMerge/>
            <w:vAlign w:val="center"/>
          </w:tcPr>
          <w:p w:rsidR="0089426C" w:rsidRPr="0089426C" w:rsidRDefault="0089426C" w:rsidP="0089426C">
            <w:pPr>
              <w:jc w:val="center"/>
              <w:rPr>
                <w:sz w:val="18"/>
                <w:szCs w:val="18"/>
              </w:rPr>
            </w:pPr>
          </w:p>
        </w:tc>
        <w:tc>
          <w:tcPr>
            <w:tcW w:w="1540" w:type="dxa"/>
            <w:vMerge/>
            <w:vAlign w:val="center"/>
          </w:tcPr>
          <w:p w:rsidR="0089426C" w:rsidRPr="0089426C" w:rsidRDefault="0089426C" w:rsidP="0089426C">
            <w:pPr>
              <w:jc w:val="center"/>
              <w:rPr>
                <w:sz w:val="18"/>
                <w:szCs w:val="18"/>
              </w:rPr>
            </w:pPr>
          </w:p>
        </w:tc>
        <w:tc>
          <w:tcPr>
            <w:tcW w:w="1509" w:type="dxa"/>
            <w:tcBorders>
              <w:top w:val="single" w:sz="6" w:space="0" w:color="595959"/>
            </w:tcBorders>
          </w:tcPr>
          <w:p w:rsidR="0089426C" w:rsidRPr="0089426C" w:rsidRDefault="0089426C" w:rsidP="0089426C">
            <w:pPr>
              <w:tabs>
                <w:tab w:val="left" w:pos="6780"/>
              </w:tabs>
              <w:contextualSpacing/>
              <w:jc w:val="center"/>
              <w:rPr>
                <w:sz w:val="18"/>
                <w:szCs w:val="18"/>
              </w:rPr>
            </w:pPr>
            <w:r w:rsidRPr="0089426C">
              <w:rPr>
                <w:sz w:val="18"/>
                <w:szCs w:val="18"/>
              </w:rPr>
              <w:t>Транспортная доступность, мин</w:t>
            </w:r>
          </w:p>
        </w:tc>
        <w:tc>
          <w:tcPr>
            <w:tcW w:w="1406" w:type="dxa"/>
            <w:vAlign w:val="center"/>
          </w:tcPr>
          <w:p w:rsidR="0089426C" w:rsidRPr="0089426C" w:rsidRDefault="0089426C" w:rsidP="0089426C">
            <w:pPr>
              <w:jc w:val="center"/>
              <w:rPr>
                <w:sz w:val="18"/>
                <w:szCs w:val="18"/>
              </w:rPr>
            </w:pPr>
            <w:r w:rsidRPr="0089426C">
              <w:rPr>
                <w:sz w:val="18"/>
                <w:szCs w:val="18"/>
              </w:rPr>
              <w:t>30</w:t>
            </w:r>
          </w:p>
        </w:tc>
      </w:tr>
      <w:tr w:rsidR="0089426C" w:rsidRPr="0089426C" w:rsidTr="0089426C">
        <w:trPr>
          <w:trHeight w:val="65"/>
        </w:trPr>
        <w:tc>
          <w:tcPr>
            <w:tcW w:w="567" w:type="dxa"/>
            <w:vMerge w:val="restart"/>
            <w:vAlign w:val="center"/>
          </w:tcPr>
          <w:p w:rsidR="0089426C" w:rsidRPr="0089426C" w:rsidRDefault="0089426C" w:rsidP="0089426C">
            <w:pPr>
              <w:jc w:val="center"/>
              <w:rPr>
                <w:sz w:val="18"/>
                <w:szCs w:val="18"/>
              </w:rPr>
            </w:pPr>
            <w:r w:rsidRPr="0089426C">
              <w:rPr>
                <w:sz w:val="18"/>
                <w:szCs w:val="18"/>
              </w:rPr>
              <w:t>2.</w:t>
            </w:r>
          </w:p>
        </w:tc>
        <w:tc>
          <w:tcPr>
            <w:tcW w:w="2791" w:type="dxa"/>
          </w:tcPr>
          <w:p w:rsidR="0089426C" w:rsidRPr="0089426C" w:rsidRDefault="0089426C" w:rsidP="0089426C">
            <w:pPr>
              <w:tabs>
                <w:tab w:val="left" w:pos="6780"/>
              </w:tabs>
              <w:contextualSpacing/>
              <w:jc w:val="both"/>
              <w:rPr>
                <w:sz w:val="18"/>
                <w:szCs w:val="18"/>
              </w:rPr>
            </w:pPr>
            <w:r w:rsidRPr="0089426C">
              <w:rPr>
                <w:sz w:val="18"/>
                <w:szCs w:val="18"/>
              </w:rPr>
              <w:t>Кладбища традиционного захоронения:</w:t>
            </w:r>
          </w:p>
          <w:p w:rsidR="0089426C" w:rsidRPr="0089426C" w:rsidRDefault="0089426C" w:rsidP="0089426C">
            <w:pPr>
              <w:autoSpaceDE w:val="0"/>
              <w:autoSpaceDN w:val="0"/>
              <w:adjustRightInd w:val="0"/>
              <w:jc w:val="both"/>
              <w:rPr>
                <w:sz w:val="18"/>
                <w:szCs w:val="18"/>
              </w:rPr>
            </w:pPr>
            <w:r w:rsidRPr="0089426C">
              <w:rPr>
                <w:sz w:val="18"/>
                <w:szCs w:val="18"/>
              </w:rPr>
              <w:t>Кладбища смешанного и традиционного захоронения площадью от 20 до 40 га</w:t>
            </w:r>
          </w:p>
        </w:tc>
        <w:tc>
          <w:tcPr>
            <w:tcW w:w="1543" w:type="dxa"/>
            <w:vMerge w:val="restart"/>
            <w:vAlign w:val="center"/>
          </w:tcPr>
          <w:p w:rsidR="0089426C" w:rsidRPr="0089426C" w:rsidRDefault="0089426C" w:rsidP="0089426C">
            <w:pPr>
              <w:tabs>
                <w:tab w:val="left" w:pos="6780"/>
              </w:tabs>
              <w:contextualSpacing/>
              <w:jc w:val="center"/>
              <w:rPr>
                <w:sz w:val="18"/>
                <w:szCs w:val="18"/>
              </w:rPr>
            </w:pPr>
            <w:r w:rsidRPr="0089426C">
              <w:rPr>
                <w:sz w:val="18"/>
                <w:szCs w:val="18"/>
              </w:rPr>
              <w:t xml:space="preserve">Площадь, </w:t>
            </w:r>
            <w:proofErr w:type="gramStart"/>
            <w:r w:rsidRPr="0089426C">
              <w:rPr>
                <w:sz w:val="18"/>
                <w:szCs w:val="18"/>
              </w:rPr>
              <w:t>га</w:t>
            </w:r>
            <w:proofErr w:type="gramEnd"/>
            <w:r w:rsidRPr="0089426C">
              <w:rPr>
                <w:sz w:val="18"/>
                <w:szCs w:val="18"/>
              </w:rPr>
              <w:t xml:space="preserve"> на 1 000 </w:t>
            </w:r>
          </w:p>
          <w:p w:rsidR="0089426C" w:rsidRPr="0089426C" w:rsidRDefault="0089426C" w:rsidP="0089426C">
            <w:pPr>
              <w:tabs>
                <w:tab w:val="left" w:pos="6780"/>
              </w:tabs>
              <w:contextualSpacing/>
              <w:jc w:val="center"/>
              <w:rPr>
                <w:sz w:val="18"/>
                <w:szCs w:val="18"/>
              </w:rPr>
            </w:pPr>
            <w:r w:rsidRPr="0089426C">
              <w:rPr>
                <w:sz w:val="18"/>
                <w:szCs w:val="18"/>
              </w:rPr>
              <w:t>жителей</w:t>
            </w:r>
          </w:p>
        </w:tc>
        <w:tc>
          <w:tcPr>
            <w:tcW w:w="1540" w:type="dxa"/>
            <w:vMerge w:val="restart"/>
            <w:vAlign w:val="center"/>
          </w:tcPr>
          <w:p w:rsidR="0089426C" w:rsidRPr="0089426C" w:rsidRDefault="0089426C" w:rsidP="0089426C">
            <w:pPr>
              <w:jc w:val="center"/>
              <w:rPr>
                <w:sz w:val="18"/>
                <w:szCs w:val="18"/>
              </w:rPr>
            </w:pPr>
            <w:r w:rsidRPr="0089426C">
              <w:rPr>
                <w:sz w:val="18"/>
                <w:szCs w:val="18"/>
              </w:rPr>
              <w:t>0,24</w:t>
            </w:r>
          </w:p>
        </w:tc>
        <w:tc>
          <w:tcPr>
            <w:tcW w:w="1509" w:type="dxa"/>
            <w:vMerge w:val="restart"/>
            <w:vAlign w:val="center"/>
          </w:tcPr>
          <w:p w:rsidR="0089426C" w:rsidRPr="0089426C" w:rsidRDefault="0089426C" w:rsidP="0089426C">
            <w:pPr>
              <w:tabs>
                <w:tab w:val="left" w:pos="6780"/>
              </w:tabs>
              <w:contextualSpacing/>
              <w:jc w:val="center"/>
              <w:rPr>
                <w:sz w:val="18"/>
                <w:szCs w:val="18"/>
              </w:rPr>
            </w:pPr>
            <w:r w:rsidRPr="0089426C">
              <w:rPr>
                <w:sz w:val="18"/>
                <w:szCs w:val="18"/>
              </w:rPr>
              <w:t xml:space="preserve">Санитарно-защитная зона, </w:t>
            </w:r>
            <w:proofErr w:type="gramStart"/>
            <w:r w:rsidRPr="0089426C">
              <w:rPr>
                <w:sz w:val="18"/>
                <w:szCs w:val="18"/>
              </w:rPr>
              <w:t>м</w:t>
            </w:r>
            <w:proofErr w:type="gramEnd"/>
          </w:p>
        </w:tc>
        <w:tc>
          <w:tcPr>
            <w:tcW w:w="1406" w:type="dxa"/>
            <w:vAlign w:val="center"/>
          </w:tcPr>
          <w:p w:rsidR="0089426C" w:rsidRPr="0089426C" w:rsidRDefault="0089426C" w:rsidP="0089426C">
            <w:pPr>
              <w:jc w:val="center"/>
              <w:rPr>
                <w:sz w:val="18"/>
                <w:szCs w:val="18"/>
              </w:rPr>
            </w:pPr>
            <w:r w:rsidRPr="0089426C">
              <w:rPr>
                <w:sz w:val="18"/>
                <w:szCs w:val="18"/>
              </w:rPr>
              <w:t>500</w:t>
            </w:r>
          </w:p>
        </w:tc>
      </w:tr>
      <w:tr w:rsidR="0089426C" w:rsidRPr="0089426C" w:rsidTr="0089426C">
        <w:trPr>
          <w:trHeight w:val="65"/>
        </w:trPr>
        <w:tc>
          <w:tcPr>
            <w:tcW w:w="567" w:type="dxa"/>
            <w:vMerge/>
            <w:vAlign w:val="center"/>
          </w:tcPr>
          <w:p w:rsidR="0089426C" w:rsidRPr="0089426C" w:rsidRDefault="0089426C" w:rsidP="0089426C">
            <w:pPr>
              <w:jc w:val="center"/>
              <w:rPr>
                <w:sz w:val="18"/>
                <w:szCs w:val="18"/>
              </w:rPr>
            </w:pPr>
          </w:p>
        </w:tc>
        <w:tc>
          <w:tcPr>
            <w:tcW w:w="2791" w:type="dxa"/>
          </w:tcPr>
          <w:p w:rsidR="0089426C" w:rsidRPr="0089426C" w:rsidRDefault="0089426C" w:rsidP="0089426C">
            <w:pPr>
              <w:autoSpaceDE w:val="0"/>
              <w:autoSpaceDN w:val="0"/>
              <w:adjustRightInd w:val="0"/>
              <w:jc w:val="both"/>
              <w:rPr>
                <w:sz w:val="18"/>
                <w:szCs w:val="18"/>
                <w:highlight w:val="yellow"/>
              </w:rPr>
            </w:pPr>
            <w:r w:rsidRPr="0089426C">
              <w:rPr>
                <w:sz w:val="18"/>
                <w:szCs w:val="18"/>
              </w:rPr>
              <w:t>Кладбища смешанного и традиционного захоронения площадью от 10 до 20 га</w:t>
            </w:r>
          </w:p>
        </w:tc>
        <w:tc>
          <w:tcPr>
            <w:tcW w:w="1543" w:type="dxa"/>
            <w:vMerge/>
            <w:vAlign w:val="center"/>
          </w:tcPr>
          <w:p w:rsidR="0089426C" w:rsidRPr="0089426C" w:rsidRDefault="0089426C" w:rsidP="0089426C">
            <w:pPr>
              <w:tabs>
                <w:tab w:val="left" w:pos="6780"/>
              </w:tabs>
              <w:contextualSpacing/>
              <w:jc w:val="center"/>
              <w:rPr>
                <w:sz w:val="18"/>
                <w:szCs w:val="18"/>
                <w:highlight w:val="yellow"/>
              </w:rPr>
            </w:pPr>
          </w:p>
        </w:tc>
        <w:tc>
          <w:tcPr>
            <w:tcW w:w="1540" w:type="dxa"/>
            <w:vMerge/>
            <w:vAlign w:val="center"/>
          </w:tcPr>
          <w:p w:rsidR="0089426C" w:rsidRPr="0089426C" w:rsidRDefault="0089426C" w:rsidP="0089426C">
            <w:pPr>
              <w:jc w:val="center"/>
              <w:rPr>
                <w:sz w:val="18"/>
                <w:szCs w:val="18"/>
                <w:highlight w:val="yellow"/>
              </w:rPr>
            </w:pPr>
          </w:p>
        </w:tc>
        <w:tc>
          <w:tcPr>
            <w:tcW w:w="1509" w:type="dxa"/>
            <w:vMerge/>
          </w:tcPr>
          <w:p w:rsidR="0089426C" w:rsidRPr="0089426C" w:rsidRDefault="0089426C" w:rsidP="0089426C">
            <w:pPr>
              <w:tabs>
                <w:tab w:val="left" w:pos="6780"/>
              </w:tabs>
              <w:contextualSpacing/>
              <w:jc w:val="center"/>
              <w:rPr>
                <w:sz w:val="18"/>
                <w:szCs w:val="18"/>
                <w:highlight w:val="yellow"/>
              </w:rPr>
            </w:pPr>
          </w:p>
        </w:tc>
        <w:tc>
          <w:tcPr>
            <w:tcW w:w="1406" w:type="dxa"/>
            <w:vAlign w:val="center"/>
          </w:tcPr>
          <w:p w:rsidR="0089426C" w:rsidRPr="0089426C" w:rsidRDefault="0089426C" w:rsidP="0089426C">
            <w:pPr>
              <w:jc w:val="center"/>
              <w:rPr>
                <w:sz w:val="18"/>
                <w:szCs w:val="18"/>
                <w:highlight w:val="yellow"/>
              </w:rPr>
            </w:pPr>
            <w:r w:rsidRPr="0089426C">
              <w:rPr>
                <w:sz w:val="18"/>
                <w:szCs w:val="18"/>
              </w:rPr>
              <w:t>300</w:t>
            </w:r>
          </w:p>
        </w:tc>
      </w:tr>
      <w:tr w:rsidR="0089426C" w:rsidRPr="0089426C" w:rsidTr="0089426C">
        <w:trPr>
          <w:trHeight w:val="65"/>
        </w:trPr>
        <w:tc>
          <w:tcPr>
            <w:tcW w:w="567" w:type="dxa"/>
            <w:tcBorders>
              <w:bottom w:val="single" w:sz="12" w:space="0" w:color="595959"/>
            </w:tcBorders>
            <w:vAlign w:val="center"/>
          </w:tcPr>
          <w:p w:rsidR="0089426C" w:rsidRPr="0089426C" w:rsidRDefault="0089426C" w:rsidP="0089426C">
            <w:pPr>
              <w:jc w:val="center"/>
              <w:rPr>
                <w:sz w:val="18"/>
                <w:szCs w:val="18"/>
              </w:rPr>
            </w:pPr>
            <w:r w:rsidRPr="0089426C">
              <w:rPr>
                <w:sz w:val="18"/>
                <w:szCs w:val="18"/>
              </w:rPr>
              <w:t>3.</w:t>
            </w:r>
          </w:p>
        </w:tc>
        <w:tc>
          <w:tcPr>
            <w:tcW w:w="2791" w:type="dxa"/>
            <w:tcBorders>
              <w:bottom w:val="single" w:sz="12" w:space="0" w:color="595959"/>
            </w:tcBorders>
          </w:tcPr>
          <w:p w:rsidR="0089426C" w:rsidRPr="0089426C" w:rsidRDefault="0089426C" w:rsidP="0089426C">
            <w:pPr>
              <w:autoSpaceDE w:val="0"/>
              <w:autoSpaceDN w:val="0"/>
              <w:adjustRightInd w:val="0"/>
              <w:jc w:val="both"/>
              <w:rPr>
                <w:sz w:val="18"/>
                <w:szCs w:val="18"/>
              </w:rPr>
            </w:pPr>
            <w:r w:rsidRPr="0089426C">
              <w:rPr>
                <w:sz w:val="18"/>
                <w:szCs w:val="18"/>
              </w:rPr>
              <w:t>Закрытые кладбища и мемориальные комплексы, кладбища с погребением после кремации, колумбарии, сельские кладбища</w:t>
            </w:r>
          </w:p>
        </w:tc>
        <w:tc>
          <w:tcPr>
            <w:tcW w:w="1543" w:type="dxa"/>
            <w:tcBorders>
              <w:bottom w:val="single" w:sz="12" w:space="0" w:color="595959"/>
            </w:tcBorders>
            <w:vAlign w:val="center"/>
          </w:tcPr>
          <w:p w:rsidR="0089426C" w:rsidRPr="0089426C" w:rsidRDefault="0089426C" w:rsidP="0089426C">
            <w:pPr>
              <w:tabs>
                <w:tab w:val="left" w:pos="6780"/>
              </w:tabs>
              <w:contextualSpacing/>
              <w:jc w:val="center"/>
              <w:rPr>
                <w:sz w:val="18"/>
                <w:szCs w:val="18"/>
              </w:rPr>
            </w:pPr>
            <w:r w:rsidRPr="0089426C">
              <w:rPr>
                <w:sz w:val="18"/>
                <w:szCs w:val="18"/>
              </w:rPr>
              <w:t xml:space="preserve">Площадь, </w:t>
            </w:r>
            <w:proofErr w:type="gramStart"/>
            <w:r w:rsidRPr="0089426C">
              <w:rPr>
                <w:sz w:val="18"/>
                <w:szCs w:val="18"/>
              </w:rPr>
              <w:t>га</w:t>
            </w:r>
            <w:proofErr w:type="gramEnd"/>
            <w:r w:rsidRPr="0089426C">
              <w:rPr>
                <w:sz w:val="18"/>
                <w:szCs w:val="18"/>
              </w:rPr>
              <w:t xml:space="preserve"> на 1 000 </w:t>
            </w:r>
          </w:p>
          <w:p w:rsidR="0089426C" w:rsidRPr="0089426C" w:rsidRDefault="0089426C" w:rsidP="0089426C">
            <w:pPr>
              <w:tabs>
                <w:tab w:val="left" w:pos="6780"/>
              </w:tabs>
              <w:contextualSpacing/>
              <w:jc w:val="center"/>
              <w:rPr>
                <w:sz w:val="18"/>
                <w:szCs w:val="18"/>
              </w:rPr>
            </w:pPr>
            <w:r w:rsidRPr="0089426C">
              <w:rPr>
                <w:sz w:val="18"/>
                <w:szCs w:val="18"/>
              </w:rPr>
              <w:t>жителей</w:t>
            </w:r>
          </w:p>
        </w:tc>
        <w:tc>
          <w:tcPr>
            <w:tcW w:w="1540" w:type="dxa"/>
            <w:tcBorders>
              <w:bottom w:val="single" w:sz="12" w:space="0" w:color="595959"/>
            </w:tcBorders>
            <w:vAlign w:val="center"/>
          </w:tcPr>
          <w:p w:rsidR="0089426C" w:rsidRPr="0089426C" w:rsidRDefault="0089426C" w:rsidP="0089426C">
            <w:pPr>
              <w:jc w:val="center"/>
              <w:rPr>
                <w:sz w:val="18"/>
                <w:szCs w:val="18"/>
              </w:rPr>
            </w:pPr>
            <w:r w:rsidRPr="0089426C">
              <w:rPr>
                <w:sz w:val="18"/>
                <w:szCs w:val="18"/>
              </w:rPr>
              <w:t>0,02</w:t>
            </w:r>
          </w:p>
        </w:tc>
        <w:tc>
          <w:tcPr>
            <w:tcW w:w="1509" w:type="dxa"/>
            <w:vMerge/>
            <w:tcBorders>
              <w:bottom w:val="single" w:sz="12" w:space="0" w:color="595959"/>
            </w:tcBorders>
          </w:tcPr>
          <w:p w:rsidR="0089426C" w:rsidRPr="0089426C" w:rsidRDefault="0089426C" w:rsidP="0089426C">
            <w:pPr>
              <w:tabs>
                <w:tab w:val="left" w:pos="6780"/>
              </w:tabs>
              <w:contextualSpacing/>
              <w:jc w:val="center"/>
              <w:rPr>
                <w:sz w:val="18"/>
                <w:szCs w:val="18"/>
              </w:rPr>
            </w:pPr>
          </w:p>
        </w:tc>
        <w:tc>
          <w:tcPr>
            <w:tcW w:w="1406" w:type="dxa"/>
            <w:tcBorders>
              <w:bottom w:val="single" w:sz="12" w:space="0" w:color="595959"/>
            </w:tcBorders>
            <w:vAlign w:val="center"/>
          </w:tcPr>
          <w:p w:rsidR="0089426C" w:rsidRPr="0089426C" w:rsidRDefault="0089426C" w:rsidP="0089426C">
            <w:pPr>
              <w:jc w:val="center"/>
              <w:rPr>
                <w:sz w:val="18"/>
                <w:szCs w:val="18"/>
              </w:rPr>
            </w:pPr>
            <w:r w:rsidRPr="0089426C">
              <w:rPr>
                <w:sz w:val="18"/>
                <w:szCs w:val="18"/>
              </w:rPr>
              <w:t>50</w:t>
            </w:r>
          </w:p>
        </w:tc>
      </w:tr>
    </w:tbl>
    <w:p w:rsidR="0089426C" w:rsidRPr="0089426C" w:rsidRDefault="0089426C" w:rsidP="0089426C">
      <w:pPr>
        <w:widowControl w:val="0"/>
        <w:autoSpaceDE w:val="0"/>
        <w:autoSpaceDN w:val="0"/>
        <w:adjustRightInd w:val="0"/>
        <w:ind w:firstLine="851"/>
        <w:jc w:val="both"/>
        <w:rPr>
          <w:b/>
          <w:i/>
          <w:sz w:val="18"/>
          <w:szCs w:val="18"/>
        </w:rPr>
      </w:pPr>
      <w:r w:rsidRPr="0089426C">
        <w:rPr>
          <w:b/>
          <w:i/>
          <w:sz w:val="18"/>
          <w:szCs w:val="18"/>
        </w:rPr>
        <w:t>Примечания:</w:t>
      </w:r>
    </w:p>
    <w:p w:rsidR="0089426C" w:rsidRPr="0089426C" w:rsidRDefault="0089426C" w:rsidP="0089426C">
      <w:pPr>
        <w:widowControl w:val="0"/>
        <w:autoSpaceDE w:val="0"/>
        <w:autoSpaceDN w:val="0"/>
        <w:adjustRightInd w:val="0"/>
        <w:ind w:firstLine="851"/>
        <w:jc w:val="both"/>
        <w:rPr>
          <w:sz w:val="18"/>
          <w:szCs w:val="18"/>
        </w:rPr>
      </w:pPr>
      <w:r w:rsidRPr="0089426C">
        <w:rPr>
          <w:sz w:val="18"/>
          <w:szCs w:val="18"/>
        </w:rPr>
        <w:t>1. Предельные значения расчетных показателей являются укрупненными и подлежат обязательному уточнению для каждого муниципального образования Чувашской Республики при разработке местных нормативов градостроительного проектирования.</w:t>
      </w:r>
    </w:p>
    <w:p w:rsidR="0089426C" w:rsidRPr="0089426C" w:rsidRDefault="0089426C" w:rsidP="0089426C">
      <w:pPr>
        <w:widowControl w:val="0"/>
        <w:autoSpaceDE w:val="0"/>
        <w:autoSpaceDN w:val="0"/>
        <w:adjustRightInd w:val="0"/>
        <w:ind w:firstLine="851"/>
        <w:jc w:val="both"/>
        <w:rPr>
          <w:sz w:val="18"/>
          <w:szCs w:val="18"/>
        </w:rPr>
      </w:pPr>
    </w:p>
    <w:p w:rsidR="0089426C" w:rsidRPr="0089426C" w:rsidRDefault="0089426C" w:rsidP="0089426C">
      <w:pPr>
        <w:widowControl w:val="0"/>
        <w:autoSpaceDE w:val="0"/>
        <w:autoSpaceDN w:val="0"/>
        <w:adjustRightInd w:val="0"/>
        <w:ind w:firstLine="851"/>
        <w:jc w:val="both"/>
        <w:rPr>
          <w:sz w:val="18"/>
          <w:szCs w:val="18"/>
        </w:rPr>
      </w:pPr>
    </w:p>
    <w:p w:rsidR="0089426C" w:rsidRPr="0089426C" w:rsidRDefault="0089426C" w:rsidP="0089426C">
      <w:pPr>
        <w:pBdr>
          <w:bottom w:val="single" w:sz="12" w:space="1" w:color="244061"/>
        </w:pBdr>
        <w:shd w:val="clear" w:color="auto" w:fill="F2F2F2"/>
        <w:jc w:val="both"/>
        <w:rPr>
          <w:b/>
          <w:sz w:val="18"/>
          <w:szCs w:val="18"/>
        </w:rPr>
      </w:pPr>
      <w:r w:rsidRPr="0089426C">
        <w:rPr>
          <w:b/>
          <w:sz w:val="18"/>
          <w:szCs w:val="18"/>
        </w:rPr>
        <w:t xml:space="preserve">2.   МАТЕРИАЛЫ ПО ОБОСНОВАНИЮ РАСЧЕТНЫХ ПОКАЗАТЕЛЕЙ, </w:t>
      </w:r>
    </w:p>
    <w:p w:rsidR="0089426C" w:rsidRPr="0089426C" w:rsidRDefault="0089426C" w:rsidP="0089426C">
      <w:pPr>
        <w:pBdr>
          <w:bottom w:val="single" w:sz="12" w:space="1" w:color="244061"/>
        </w:pBdr>
        <w:shd w:val="clear" w:color="auto" w:fill="F2F2F2"/>
        <w:jc w:val="both"/>
        <w:rPr>
          <w:b/>
          <w:sz w:val="18"/>
          <w:szCs w:val="18"/>
          <w:lang w:eastAsia="en-US"/>
        </w:rPr>
      </w:pPr>
      <w:r w:rsidRPr="0089426C">
        <w:rPr>
          <w:b/>
          <w:sz w:val="18"/>
          <w:szCs w:val="18"/>
        </w:rPr>
        <w:t xml:space="preserve">      </w:t>
      </w:r>
      <w:proofErr w:type="gramStart"/>
      <w:r w:rsidRPr="0089426C">
        <w:rPr>
          <w:b/>
          <w:sz w:val="18"/>
          <w:szCs w:val="18"/>
        </w:rPr>
        <w:t>ПРИНЯТЫХ</w:t>
      </w:r>
      <w:proofErr w:type="gramEnd"/>
      <w:r w:rsidRPr="0089426C">
        <w:rPr>
          <w:b/>
          <w:sz w:val="18"/>
          <w:szCs w:val="18"/>
        </w:rPr>
        <w:t xml:space="preserve"> В ОСНОВНОЙ ЧАСТИ</w:t>
      </w:r>
    </w:p>
    <w:p w:rsidR="0089426C" w:rsidRPr="0089426C" w:rsidRDefault="0089426C" w:rsidP="0089426C">
      <w:pPr>
        <w:ind w:firstLine="851"/>
        <w:jc w:val="both"/>
        <w:rPr>
          <w:sz w:val="18"/>
          <w:szCs w:val="18"/>
        </w:rPr>
      </w:pPr>
    </w:p>
    <w:p w:rsidR="0089426C" w:rsidRPr="0089426C" w:rsidRDefault="0089426C" w:rsidP="0089426C">
      <w:pPr>
        <w:widowControl w:val="0"/>
        <w:autoSpaceDE w:val="0"/>
        <w:autoSpaceDN w:val="0"/>
        <w:adjustRightInd w:val="0"/>
        <w:ind w:firstLine="851"/>
        <w:jc w:val="both"/>
        <w:rPr>
          <w:b/>
          <w:sz w:val="18"/>
          <w:szCs w:val="18"/>
        </w:rPr>
      </w:pPr>
      <w:r w:rsidRPr="0089426C">
        <w:rPr>
          <w:b/>
          <w:spacing w:val="-6"/>
          <w:sz w:val="18"/>
          <w:szCs w:val="18"/>
        </w:rPr>
        <w:t xml:space="preserve">2. Обоснование предельных значений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муниципальных образований </w:t>
      </w:r>
      <w:r w:rsidRPr="0089426C">
        <w:rPr>
          <w:b/>
          <w:sz w:val="18"/>
          <w:szCs w:val="18"/>
        </w:rPr>
        <w:t>Мариинско-Посадского района</w:t>
      </w:r>
    </w:p>
    <w:p w:rsidR="0089426C" w:rsidRPr="0089426C" w:rsidRDefault="0089426C" w:rsidP="0089426C">
      <w:pPr>
        <w:widowControl w:val="0"/>
        <w:autoSpaceDE w:val="0"/>
        <w:autoSpaceDN w:val="0"/>
        <w:adjustRightInd w:val="0"/>
        <w:ind w:firstLine="851"/>
        <w:jc w:val="both"/>
        <w:rPr>
          <w:bCs/>
          <w:sz w:val="18"/>
          <w:szCs w:val="18"/>
        </w:rPr>
      </w:pPr>
      <w:r w:rsidRPr="0089426C">
        <w:rPr>
          <w:bCs/>
          <w:sz w:val="18"/>
          <w:szCs w:val="18"/>
        </w:rPr>
        <w:t>Обоснование предельных значений расчетных показателей для объектов местного значения, приведенных в основной части республиканских нормативов градостроительного проектирования представлены в Таблице 2.1.</w:t>
      </w:r>
    </w:p>
    <w:p w:rsidR="0089426C" w:rsidRPr="0089426C" w:rsidRDefault="0089426C" w:rsidP="0089426C">
      <w:pPr>
        <w:widowControl w:val="0"/>
        <w:autoSpaceDE w:val="0"/>
        <w:autoSpaceDN w:val="0"/>
        <w:adjustRightInd w:val="0"/>
        <w:ind w:firstLine="851"/>
        <w:jc w:val="right"/>
        <w:rPr>
          <w:bCs/>
          <w:sz w:val="18"/>
          <w:szCs w:val="18"/>
        </w:rPr>
      </w:pPr>
      <w:r w:rsidRPr="0089426C">
        <w:rPr>
          <w:bCs/>
          <w:sz w:val="18"/>
          <w:szCs w:val="18"/>
        </w:rPr>
        <w:t>Таблица 2.1 .</w:t>
      </w:r>
    </w:p>
    <w:tbl>
      <w:tblPr>
        <w:tblW w:w="13448" w:type="dxa"/>
        <w:tblInd w:w="-157"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0A0"/>
      </w:tblPr>
      <w:tblGrid>
        <w:gridCol w:w="691"/>
        <w:gridCol w:w="2126"/>
        <w:gridCol w:w="2126"/>
        <w:gridCol w:w="8505"/>
      </w:tblGrid>
      <w:tr w:rsidR="0089426C" w:rsidRPr="0089426C" w:rsidTr="0089426C">
        <w:trPr>
          <w:trHeight w:val="635"/>
        </w:trPr>
        <w:tc>
          <w:tcPr>
            <w:tcW w:w="691" w:type="dxa"/>
            <w:tcBorders>
              <w:top w:val="single" w:sz="12" w:space="0" w:color="404040"/>
            </w:tcBorders>
            <w:vAlign w:val="center"/>
          </w:tcPr>
          <w:p w:rsidR="0089426C" w:rsidRPr="0089426C" w:rsidRDefault="0089426C" w:rsidP="0089426C">
            <w:pPr>
              <w:widowControl w:val="0"/>
              <w:autoSpaceDE w:val="0"/>
              <w:autoSpaceDN w:val="0"/>
              <w:adjustRightInd w:val="0"/>
              <w:contextualSpacing/>
              <w:jc w:val="center"/>
              <w:rPr>
                <w:b/>
                <w:sz w:val="18"/>
                <w:szCs w:val="18"/>
              </w:rPr>
            </w:pPr>
            <w:r w:rsidRPr="0089426C">
              <w:rPr>
                <w:b/>
                <w:sz w:val="18"/>
                <w:szCs w:val="18"/>
              </w:rPr>
              <w:lastRenderedPageBreak/>
              <w:t xml:space="preserve">№ </w:t>
            </w:r>
            <w:proofErr w:type="spellStart"/>
            <w:r w:rsidRPr="0089426C">
              <w:rPr>
                <w:b/>
                <w:sz w:val="18"/>
                <w:szCs w:val="18"/>
              </w:rPr>
              <w:t>пп</w:t>
            </w:r>
            <w:proofErr w:type="spellEnd"/>
          </w:p>
        </w:tc>
        <w:tc>
          <w:tcPr>
            <w:tcW w:w="2126" w:type="dxa"/>
            <w:tcBorders>
              <w:top w:val="single" w:sz="12" w:space="0" w:color="404040"/>
            </w:tcBorders>
            <w:vAlign w:val="center"/>
          </w:tcPr>
          <w:p w:rsidR="0089426C" w:rsidRPr="0089426C" w:rsidRDefault="0089426C" w:rsidP="0089426C">
            <w:pPr>
              <w:widowControl w:val="0"/>
              <w:autoSpaceDE w:val="0"/>
              <w:autoSpaceDN w:val="0"/>
              <w:adjustRightInd w:val="0"/>
              <w:contextualSpacing/>
              <w:jc w:val="center"/>
              <w:rPr>
                <w:b/>
                <w:sz w:val="18"/>
                <w:szCs w:val="18"/>
              </w:rPr>
            </w:pPr>
            <w:r w:rsidRPr="0089426C">
              <w:rPr>
                <w:b/>
                <w:sz w:val="18"/>
                <w:szCs w:val="18"/>
              </w:rPr>
              <w:t>Наименование объекта</w:t>
            </w:r>
          </w:p>
        </w:tc>
        <w:tc>
          <w:tcPr>
            <w:tcW w:w="2126" w:type="dxa"/>
            <w:tcBorders>
              <w:top w:val="single" w:sz="12" w:space="0" w:color="404040"/>
            </w:tcBorders>
            <w:vAlign w:val="center"/>
          </w:tcPr>
          <w:p w:rsidR="0089426C" w:rsidRPr="0089426C" w:rsidRDefault="0089426C" w:rsidP="0089426C">
            <w:pPr>
              <w:widowControl w:val="0"/>
              <w:autoSpaceDE w:val="0"/>
              <w:autoSpaceDN w:val="0"/>
              <w:adjustRightInd w:val="0"/>
              <w:contextualSpacing/>
              <w:jc w:val="center"/>
              <w:rPr>
                <w:b/>
                <w:sz w:val="18"/>
                <w:szCs w:val="18"/>
              </w:rPr>
            </w:pPr>
            <w:r w:rsidRPr="0089426C">
              <w:rPr>
                <w:b/>
                <w:sz w:val="18"/>
                <w:szCs w:val="18"/>
              </w:rPr>
              <w:t xml:space="preserve">Предельные значения </w:t>
            </w:r>
            <w:proofErr w:type="gramStart"/>
            <w:r w:rsidRPr="0089426C">
              <w:rPr>
                <w:b/>
                <w:sz w:val="18"/>
                <w:szCs w:val="18"/>
              </w:rPr>
              <w:t>расчетных</w:t>
            </w:r>
            <w:proofErr w:type="gramEnd"/>
            <w:r w:rsidRPr="0089426C">
              <w:rPr>
                <w:b/>
                <w:sz w:val="18"/>
                <w:szCs w:val="18"/>
              </w:rPr>
              <w:t xml:space="preserve"> </w:t>
            </w:r>
          </w:p>
          <w:p w:rsidR="0089426C" w:rsidRPr="0089426C" w:rsidRDefault="0089426C" w:rsidP="0089426C">
            <w:pPr>
              <w:widowControl w:val="0"/>
              <w:autoSpaceDE w:val="0"/>
              <w:autoSpaceDN w:val="0"/>
              <w:adjustRightInd w:val="0"/>
              <w:contextualSpacing/>
              <w:jc w:val="center"/>
              <w:rPr>
                <w:b/>
                <w:sz w:val="18"/>
                <w:szCs w:val="18"/>
              </w:rPr>
            </w:pPr>
            <w:r w:rsidRPr="0089426C">
              <w:rPr>
                <w:b/>
                <w:sz w:val="18"/>
                <w:szCs w:val="18"/>
              </w:rPr>
              <w:t>показателей</w:t>
            </w:r>
          </w:p>
        </w:tc>
        <w:tc>
          <w:tcPr>
            <w:tcW w:w="8505" w:type="dxa"/>
            <w:tcBorders>
              <w:top w:val="single" w:sz="12" w:space="0" w:color="404040"/>
            </w:tcBorders>
            <w:vAlign w:val="center"/>
          </w:tcPr>
          <w:p w:rsidR="0089426C" w:rsidRPr="0089426C" w:rsidRDefault="0089426C" w:rsidP="0089426C">
            <w:pPr>
              <w:widowControl w:val="0"/>
              <w:autoSpaceDE w:val="0"/>
              <w:autoSpaceDN w:val="0"/>
              <w:adjustRightInd w:val="0"/>
              <w:contextualSpacing/>
              <w:jc w:val="center"/>
              <w:rPr>
                <w:b/>
                <w:sz w:val="18"/>
                <w:szCs w:val="18"/>
              </w:rPr>
            </w:pPr>
            <w:r w:rsidRPr="0089426C">
              <w:rPr>
                <w:b/>
                <w:sz w:val="18"/>
                <w:szCs w:val="18"/>
              </w:rPr>
              <w:t xml:space="preserve">Обоснование предельных значений </w:t>
            </w:r>
          </w:p>
          <w:p w:rsidR="0089426C" w:rsidRPr="0089426C" w:rsidRDefault="0089426C" w:rsidP="0089426C">
            <w:pPr>
              <w:widowControl w:val="0"/>
              <w:autoSpaceDE w:val="0"/>
              <w:autoSpaceDN w:val="0"/>
              <w:adjustRightInd w:val="0"/>
              <w:contextualSpacing/>
              <w:jc w:val="center"/>
              <w:rPr>
                <w:b/>
                <w:sz w:val="18"/>
                <w:szCs w:val="18"/>
              </w:rPr>
            </w:pPr>
            <w:r w:rsidRPr="0089426C">
              <w:rPr>
                <w:b/>
                <w:sz w:val="18"/>
                <w:szCs w:val="18"/>
              </w:rPr>
              <w:t>расчетных показателей</w:t>
            </w:r>
          </w:p>
        </w:tc>
      </w:tr>
      <w:tr w:rsidR="0089426C" w:rsidRPr="0089426C" w:rsidTr="0089426C">
        <w:trPr>
          <w:trHeight w:val="65"/>
        </w:trPr>
        <w:tc>
          <w:tcPr>
            <w:tcW w:w="691" w:type="dxa"/>
            <w:shd w:val="clear" w:color="auto" w:fill="C4BC96"/>
            <w:vAlign w:val="center"/>
          </w:tcPr>
          <w:p w:rsidR="0089426C" w:rsidRPr="0089426C" w:rsidRDefault="0089426C" w:rsidP="0089426C">
            <w:pPr>
              <w:widowControl w:val="0"/>
              <w:autoSpaceDE w:val="0"/>
              <w:autoSpaceDN w:val="0"/>
              <w:adjustRightInd w:val="0"/>
              <w:contextualSpacing/>
              <w:jc w:val="center"/>
              <w:rPr>
                <w:b/>
                <w:sz w:val="18"/>
                <w:szCs w:val="18"/>
              </w:rPr>
            </w:pPr>
            <w:r w:rsidRPr="0089426C">
              <w:rPr>
                <w:b/>
                <w:sz w:val="18"/>
                <w:szCs w:val="18"/>
              </w:rPr>
              <w:t>1</w:t>
            </w:r>
          </w:p>
        </w:tc>
        <w:tc>
          <w:tcPr>
            <w:tcW w:w="12757" w:type="dxa"/>
            <w:gridSpan w:val="3"/>
            <w:shd w:val="clear" w:color="auto" w:fill="C4BC96"/>
          </w:tcPr>
          <w:p w:rsidR="0089426C" w:rsidRPr="0089426C" w:rsidRDefault="0089426C" w:rsidP="0089426C">
            <w:pPr>
              <w:widowControl w:val="0"/>
              <w:autoSpaceDE w:val="0"/>
              <w:autoSpaceDN w:val="0"/>
              <w:adjustRightInd w:val="0"/>
              <w:contextualSpacing/>
              <w:rPr>
                <w:b/>
                <w:sz w:val="18"/>
                <w:szCs w:val="18"/>
              </w:rPr>
            </w:pPr>
            <w:r w:rsidRPr="0089426C">
              <w:rPr>
                <w:b/>
                <w:sz w:val="18"/>
                <w:szCs w:val="18"/>
              </w:rPr>
              <w:t xml:space="preserve">Предельные значения расчетных показателей для объектов местного значения в области </w:t>
            </w:r>
            <w:proofErr w:type="spellStart"/>
            <w:r w:rsidRPr="0089426C">
              <w:rPr>
                <w:b/>
                <w:sz w:val="18"/>
                <w:szCs w:val="18"/>
              </w:rPr>
              <w:t>электро</w:t>
            </w:r>
            <w:proofErr w:type="spellEnd"/>
            <w:r w:rsidRPr="0089426C">
              <w:rPr>
                <w:b/>
                <w:sz w:val="18"/>
                <w:szCs w:val="18"/>
              </w:rPr>
              <w:t>-, тепл</w:t>
            </w:r>
            <w:proofErr w:type="gramStart"/>
            <w:r w:rsidRPr="0089426C">
              <w:rPr>
                <w:b/>
                <w:sz w:val="18"/>
                <w:szCs w:val="18"/>
              </w:rPr>
              <w:t>о-</w:t>
            </w:r>
            <w:proofErr w:type="gramEnd"/>
            <w:r w:rsidRPr="0089426C">
              <w:rPr>
                <w:b/>
                <w:sz w:val="18"/>
                <w:szCs w:val="18"/>
              </w:rPr>
              <w:t xml:space="preserve">, </w:t>
            </w:r>
            <w:proofErr w:type="spellStart"/>
            <w:r w:rsidRPr="0089426C">
              <w:rPr>
                <w:b/>
                <w:sz w:val="18"/>
                <w:szCs w:val="18"/>
              </w:rPr>
              <w:t>газо</w:t>
            </w:r>
            <w:proofErr w:type="spellEnd"/>
            <w:r w:rsidRPr="0089426C">
              <w:rPr>
                <w:b/>
                <w:sz w:val="18"/>
                <w:szCs w:val="18"/>
              </w:rPr>
              <w:t>-, водоснабжения и водоотведения</w:t>
            </w:r>
          </w:p>
        </w:tc>
      </w:tr>
      <w:tr w:rsidR="0089426C" w:rsidRPr="0089426C" w:rsidTr="0089426C">
        <w:trPr>
          <w:trHeight w:val="65"/>
        </w:trPr>
        <w:tc>
          <w:tcPr>
            <w:tcW w:w="691" w:type="dxa"/>
          </w:tcPr>
          <w:p w:rsidR="0089426C" w:rsidRPr="0089426C" w:rsidRDefault="0089426C" w:rsidP="0089426C">
            <w:pPr>
              <w:widowControl w:val="0"/>
              <w:autoSpaceDE w:val="0"/>
              <w:autoSpaceDN w:val="0"/>
              <w:adjustRightInd w:val="0"/>
              <w:contextualSpacing/>
              <w:jc w:val="center"/>
              <w:rPr>
                <w:sz w:val="18"/>
                <w:szCs w:val="18"/>
              </w:rPr>
            </w:pPr>
            <w:r w:rsidRPr="0089426C">
              <w:rPr>
                <w:sz w:val="18"/>
                <w:szCs w:val="18"/>
              </w:rPr>
              <w:t>1.1</w:t>
            </w:r>
          </w:p>
        </w:tc>
        <w:tc>
          <w:tcPr>
            <w:tcW w:w="2126" w:type="dxa"/>
          </w:tcPr>
          <w:p w:rsidR="0089426C" w:rsidRPr="0089426C" w:rsidRDefault="0089426C" w:rsidP="0089426C">
            <w:pPr>
              <w:jc w:val="both"/>
              <w:rPr>
                <w:sz w:val="18"/>
                <w:szCs w:val="18"/>
              </w:rPr>
            </w:pPr>
            <w:r w:rsidRPr="0089426C">
              <w:rPr>
                <w:sz w:val="18"/>
                <w:szCs w:val="18"/>
              </w:rPr>
              <w:t>Объекты, относящиеся к области электроснабжения</w:t>
            </w:r>
          </w:p>
        </w:tc>
        <w:tc>
          <w:tcPr>
            <w:tcW w:w="2126" w:type="dxa"/>
          </w:tcPr>
          <w:p w:rsidR="0089426C" w:rsidRPr="0089426C" w:rsidRDefault="0089426C" w:rsidP="0089426C">
            <w:pPr>
              <w:jc w:val="both"/>
              <w:rPr>
                <w:sz w:val="18"/>
                <w:szCs w:val="18"/>
              </w:rPr>
            </w:pPr>
            <w:r w:rsidRPr="0089426C">
              <w:rPr>
                <w:sz w:val="18"/>
                <w:szCs w:val="18"/>
              </w:rPr>
              <w:t>Предельные значения показателей обеспеченности объектами</w:t>
            </w:r>
          </w:p>
        </w:tc>
        <w:tc>
          <w:tcPr>
            <w:tcW w:w="8505" w:type="dxa"/>
          </w:tcPr>
          <w:p w:rsidR="0089426C" w:rsidRPr="0089426C" w:rsidRDefault="0089426C" w:rsidP="0089426C">
            <w:pPr>
              <w:widowControl w:val="0"/>
              <w:autoSpaceDE w:val="0"/>
              <w:autoSpaceDN w:val="0"/>
              <w:adjustRightInd w:val="0"/>
              <w:contextualSpacing/>
              <w:jc w:val="both"/>
              <w:rPr>
                <w:sz w:val="18"/>
                <w:szCs w:val="18"/>
              </w:rPr>
            </w:pPr>
            <w:proofErr w:type="gramStart"/>
            <w:r w:rsidRPr="0089426C">
              <w:rPr>
                <w:sz w:val="18"/>
                <w:szCs w:val="18"/>
              </w:rPr>
              <w:t>Установлены в соответствии с нормативами потребления коммунальной услуги по электроснабжению в жилых помещениях многоквартирных домов и жилых домах, в том числе общежитиях квартирного типа, для потребителей на территории Чувашской Республики, определенные методом аналогов согласно постановлению Кабинетом Министров Чувашской Республики от 31 мая          2017 г. № 215 «Об утверждении нормативов потребления коммунальных услуг по электроснабжению и нормативов потребления электрической энергии в целях</w:t>
            </w:r>
            <w:proofErr w:type="gramEnd"/>
            <w:r w:rsidRPr="0089426C">
              <w:rPr>
                <w:sz w:val="18"/>
                <w:szCs w:val="18"/>
              </w:rPr>
              <w:t xml:space="preserve"> содержания общего имущества в многоквартирном доме на территории Чувашской Республики и о признании </w:t>
            </w:r>
            <w:proofErr w:type="gramStart"/>
            <w:r w:rsidRPr="0089426C">
              <w:rPr>
                <w:sz w:val="18"/>
                <w:szCs w:val="18"/>
              </w:rPr>
              <w:t>утратившими</w:t>
            </w:r>
            <w:proofErr w:type="gramEnd"/>
            <w:r w:rsidRPr="0089426C">
              <w:rPr>
                <w:sz w:val="18"/>
                <w:szCs w:val="18"/>
              </w:rPr>
              <w:t xml:space="preserve"> силу некоторых решений Кабинета Министров Чувашской Республики»  (Приложение № 1).</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Размеры земельных участков для объектов электроснабжения (табл. 1.2.1.3) установлены согласно постановлению Правительства Российского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tc>
      </w:tr>
      <w:tr w:rsidR="0089426C" w:rsidRPr="0089426C" w:rsidTr="0089426C">
        <w:trPr>
          <w:trHeight w:val="1506"/>
        </w:trPr>
        <w:tc>
          <w:tcPr>
            <w:tcW w:w="691" w:type="dxa"/>
          </w:tcPr>
          <w:p w:rsidR="0089426C" w:rsidRPr="0089426C" w:rsidRDefault="0089426C" w:rsidP="0089426C">
            <w:pPr>
              <w:widowControl w:val="0"/>
              <w:autoSpaceDE w:val="0"/>
              <w:autoSpaceDN w:val="0"/>
              <w:adjustRightInd w:val="0"/>
              <w:contextualSpacing/>
              <w:jc w:val="center"/>
              <w:rPr>
                <w:sz w:val="18"/>
                <w:szCs w:val="18"/>
              </w:rPr>
            </w:pPr>
            <w:r w:rsidRPr="0089426C">
              <w:rPr>
                <w:sz w:val="18"/>
                <w:szCs w:val="18"/>
              </w:rPr>
              <w:t>1.2</w:t>
            </w:r>
          </w:p>
        </w:tc>
        <w:tc>
          <w:tcPr>
            <w:tcW w:w="2126" w:type="dxa"/>
          </w:tcPr>
          <w:p w:rsidR="0089426C" w:rsidRPr="0089426C" w:rsidRDefault="0089426C" w:rsidP="0089426C">
            <w:pPr>
              <w:rPr>
                <w:sz w:val="18"/>
                <w:szCs w:val="18"/>
              </w:rPr>
            </w:pPr>
            <w:r w:rsidRPr="0089426C">
              <w:rPr>
                <w:sz w:val="18"/>
                <w:szCs w:val="18"/>
              </w:rPr>
              <w:t>Объекты, относящиеся к области тепло-, газоснабжения</w:t>
            </w:r>
          </w:p>
        </w:tc>
        <w:tc>
          <w:tcPr>
            <w:tcW w:w="2126" w:type="dxa"/>
          </w:tcPr>
          <w:p w:rsidR="0089426C" w:rsidRPr="0089426C" w:rsidRDefault="0089426C" w:rsidP="0089426C">
            <w:pPr>
              <w:rPr>
                <w:sz w:val="18"/>
                <w:szCs w:val="18"/>
              </w:rPr>
            </w:pPr>
            <w:r w:rsidRPr="0089426C">
              <w:rPr>
                <w:sz w:val="18"/>
                <w:szCs w:val="18"/>
              </w:rPr>
              <w:t>Предельные значения показателей обеспеченности объектами</w:t>
            </w:r>
          </w:p>
        </w:tc>
        <w:tc>
          <w:tcPr>
            <w:tcW w:w="8505" w:type="dxa"/>
          </w:tcPr>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Установлены в соответствии с постановлением Кабинетом Министров Чувашской Республики от 15 сентября 2006 г. № 228 «О нормативах потребления газа населением Чувашской Республики при отсутствии приборов учета газа» (Приложение № 1).</w:t>
            </w:r>
          </w:p>
        </w:tc>
      </w:tr>
      <w:tr w:rsidR="0089426C" w:rsidRPr="0089426C" w:rsidTr="0089426C">
        <w:trPr>
          <w:trHeight w:val="65"/>
        </w:trPr>
        <w:tc>
          <w:tcPr>
            <w:tcW w:w="691" w:type="dxa"/>
          </w:tcPr>
          <w:p w:rsidR="0089426C" w:rsidRPr="0089426C" w:rsidRDefault="0089426C" w:rsidP="0089426C">
            <w:pPr>
              <w:widowControl w:val="0"/>
              <w:autoSpaceDE w:val="0"/>
              <w:autoSpaceDN w:val="0"/>
              <w:adjustRightInd w:val="0"/>
              <w:contextualSpacing/>
              <w:jc w:val="center"/>
              <w:rPr>
                <w:sz w:val="18"/>
                <w:szCs w:val="18"/>
              </w:rPr>
            </w:pPr>
            <w:r w:rsidRPr="0089426C">
              <w:rPr>
                <w:sz w:val="18"/>
                <w:szCs w:val="18"/>
              </w:rPr>
              <w:t>1.3</w:t>
            </w:r>
          </w:p>
        </w:tc>
        <w:tc>
          <w:tcPr>
            <w:tcW w:w="2126" w:type="dxa"/>
          </w:tcPr>
          <w:p w:rsidR="0089426C" w:rsidRPr="0089426C" w:rsidRDefault="0089426C" w:rsidP="0089426C">
            <w:pPr>
              <w:rPr>
                <w:sz w:val="18"/>
                <w:szCs w:val="18"/>
              </w:rPr>
            </w:pPr>
            <w:r w:rsidRPr="0089426C">
              <w:rPr>
                <w:sz w:val="18"/>
                <w:szCs w:val="18"/>
              </w:rPr>
              <w:t>Объекты, относящиеся к области водоснабжения и водоотведения</w:t>
            </w:r>
          </w:p>
        </w:tc>
        <w:tc>
          <w:tcPr>
            <w:tcW w:w="2126" w:type="dxa"/>
          </w:tcPr>
          <w:p w:rsidR="0089426C" w:rsidRPr="0089426C" w:rsidRDefault="0089426C" w:rsidP="0089426C">
            <w:pPr>
              <w:rPr>
                <w:sz w:val="18"/>
                <w:szCs w:val="18"/>
              </w:rPr>
            </w:pPr>
            <w:r w:rsidRPr="0089426C">
              <w:rPr>
                <w:sz w:val="18"/>
                <w:szCs w:val="18"/>
              </w:rPr>
              <w:t>Предельные значения показателей обеспеченности объектами</w:t>
            </w:r>
          </w:p>
        </w:tc>
        <w:tc>
          <w:tcPr>
            <w:tcW w:w="8505" w:type="dxa"/>
          </w:tcPr>
          <w:p w:rsidR="0089426C" w:rsidRPr="0089426C" w:rsidRDefault="0089426C" w:rsidP="0089426C">
            <w:pPr>
              <w:jc w:val="both"/>
              <w:rPr>
                <w:sz w:val="18"/>
                <w:szCs w:val="18"/>
              </w:rPr>
            </w:pPr>
            <w:proofErr w:type="gramStart"/>
            <w:r w:rsidRPr="0089426C">
              <w:rPr>
                <w:sz w:val="18"/>
                <w:szCs w:val="18"/>
              </w:rPr>
              <w:t>Установлены в соответствии с нормативами потребления холодной воды, горячей воды, отведения сточных вод в целях содержания общего имущества в многоквартирном доме на территории Чувашской Республики, определенные расчетным методом согласно постановлению Кабинетом Министров Чувашской Республики от 4 сентября 2012 г. № 370 «Об утверждении нормативов потребления коммунальных услуг по холодному и горячему водоснабжению, водоотведению и нормативов потребления холодной воды, горячей воды, отведения</w:t>
            </w:r>
            <w:proofErr w:type="gramEnd"/>
            <w:r w:rsidRPr="0089426C">
              <w:rPr>
                <w:sz w:val="18"/>
                <w:szCs w:val="18"/>
              </w:rPr>
              <w:t xml:space="preserve"> сточных вод в целях содержания общего имущества в многоквартирном доме на территории Чувашской Республики» (Приложение № 1).</w:t>
            </w:r>
          </w:p>
        </w:tc>
      </w:tr>
      <w:tr w:rsidR="0089426C" w:rsidRPr="0089426C" w:rsidTr="0089426C">
        <w:trPr>
          <w:trHeight w:val="65"/>
        </w:trPr>
        <w:tc>
          <w:tcPr>
            <w:tcW w:w="691" w:type="dxa"/>
            <w:shd w:val="clear" w:color="auto" w:fill="C4BC96"/>
          </w:tcPr>
          <w:p w:rsidR="0089426C" w:rsidRPr="0089426C" w:rsidRDefault="0089426C" w:rsidP="0089426C">
            <w:pPr>
              <w:widowControl w:val="0"/>
              <w:autoSpaceDE w:val="0"/>
              <w:autoSpaceDN w:val="0"/>
              <w:adjustRightInd w:val="0"/>
              <w:contextualSpacing/>
              <w:jc w:val="center"/>
              <w:rPr>
                <w:b/>
                <w:sz w:val="18"/>
                <w:szCs w:val="18"/>
              </w:rPr>
            </w:pPr>
            <w:r w:rsidRPr="0089426C">
              <w:rPr>
                <w:b/>
                <w:sz w:val="18"/>
                <w:szCs w:val="18"/>
              </w:rPr>
              <w:t>2</w:t>
            </w:r>
          </w:p>
        </w:tc>
        <w:tc>
          <w:tcPr>
            <w:tcW w:w="12757" w:type="dxa"/>
            <w:gridSpan w:val="3"/>
            <w:shd w:val="clear" w:color="auto" w:fill="C4BC96"/>
          </w:tcPr>
          <w:p w:rsidR="0089426C" w:rsidRPr="0089426C" w:rsidRDefault="0089426C" w:rsidP="0089426C">
            <w:pPr>
              <w:widowControl w:val="0"/>
              <w:autoSpaceDE w:val="0"/>
              <w:autoSpaceDN w:val="0"/>
              <w:adjustRightInd w:val="0"/>
              <w:contextualSpacing/>
              <w:rPr>
                <w:b/>
                <w:sz w:val="18"/>
                <w:szCs w:val="18"/>
              </w:rPr>
            </w:pPr>
            <w:r w:rsidRPr="0089426C">
              <w:rPr>
                <w:b/>
                <w:sz w:val="18"/>
                <w:szCs w:val="18"/>
              </w:rPr>
              <w:t xml:space="preserve">Предельные значения расчетных показателей для объектов местного значения </w:t>
            </w:r>
          </w:p>
          <w:p w:rsidR="0089426C" w:rsidRPr="0089426C" w:rsidRDefault="0089426C" w:rsidP="0089426C">
            <w:pPr>
              <w:widowControl w:val="0"/>
              <w:autoSpaceDE w:val="0"/>
              <w:autoSpaceDN w:val="0"/>
              <w:adjustRightInd w:val="0"/>
              <w:contextualSpacing/>
              <w:rPr>
                <w:b/>
                <w:sz w:val="18"/>
                <w:szCs w:val="18"/>
              </w:rPr>
            </w:pPr>
            <w:r w:rsidRPr="0089426C">
              <w:rPr>
                <w:b/>
                <w:sz w:val="18"/>
                <w:szCs w:val="18"/>
              </w:rPr>
              <w:t>в области транспорта</w:t>
            </w:r>
          </w:p>
        </w:tc>
      </w:tr>
      <w:tr w:rsidR="0089426C" w:rsidRPr="0089426C" w:rsidTr="0089426C">
        <w:trPr>
          <w:trHeight w:val="6452"/>
        </w:trPr>
        <w:tc>
          <w:tcPr>
            <w:tcW w:w="691" w:type="dxa"/>
            <w:vMerge w:val="restart"/>
          </w:tcPr>
          <w:p w:rsidR="0089426C" w:rsidRPr="0089426C" w:rsidRDefault="0089426C" w:rsidP="0089426C">
            <w:pPr>
              <w:widowControl w:val="0"/>
              <w:autoSpaceDE w:val="0"/>
              <w:autoSpaceDN w:val="0"/>
              <w:adjustRightInd w:val="0"/>
              <w:contextualSpacing/>
              <w:jc w:val="center"/>
              <w:rPr>
                <w:sz w:val="18"/>
                <w:szCs w:val="18"/>
              </w:rPr>
            </w:pPr>
            <w:r w:rsidRPr="0089426C">
              <w:rPr>
                <w:sz w:val="18"/>
                <w:szCs w:val="18"/>
              </w:rPr>
              <w:t>2.1</w:t>
            </w:r>
          </w:p>
        </w:tc>
        <w:tc>
          <w:tcPr>
            <w:tcW w:w="2126" w:type="dxa"/>
            <w:vMerge w:val="restart"/>
          </w:tcPr>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Места хранения личного автотранспорта, автостоянки</w:t>
            </w:r>
          </w:p>
        </w:tc>
        <w:tc>
          <w:tcPr>
            <w:tcW w:w="2126" w:type="dxa"/>
          </w:tcPr>
          <w:p w:rsidR="0089426C" w:rsidRPr="0089426C" w:rsidRDefault="0089426C" w:rsidP="0089426C">
            <w:pPr>
              <w:shd w:val="clear" w:color="auto" w:fill="FFFFFF"/>
              <w:contextualSpacing/>
              <w:jc w:val="both"/>
              <w:rPr>
                <w:sz w:val="18"/>
                <w:szCs w:val="18"/>
              </w:rPr>
            </w:pPr>
            <w:r w:rsidRPr="0089426C">
              <w:rPr>
                <w:sz w:val="18"/>
                <w:szCs w:val="18"/>
              </w:rPr>
              <w:t>Предельные значения показателей обеспеченности объектами</w:t>
            </w:r>
          </w:p>
        </w:tc>
        <w:tc>
          <w:tcPr>
            <w:tcW w:w="8505" w:type="dxa"/>
          </w:tcPr>
          <w:p w:rsidR="0089426C" w:rsidRPr="0089426C" w:rsidRDefault="0089426C" w:rsidP="0089426C">
            <w:pPr>
              <w:widowControl w:val="0"/>
              <w:autoSpaceDE w:val="0"/>
              <w:autoSpaceDN w:val="0"/>
              <w:adjustRightInd w:val="0"/>
              <w:contextualSpacing/>
              <w:jc w:val="both"/>
              <w:rPr>
                <w:sz w:val="18"/>
                <w:szCs w:val="18"/>
              </w:rPr>
            </w:pPr>
            <w:r w:rsidRPr="0089426C">
              <w:rPr>
                <w:sz w:val="18"/>
                <w:szCs w:val="18"/>
                <w:u w:val="single"/>
              </w:rPr>
              <w:t>Стоянки для постоянного хранения автомобилей у многоквартирных жилых домов</w:t>
            </w:r>
            <w:r w:rsidRPr="0089426C">
              <w:rPr>
                <w:sz w:val="18"/>
                <w:szCs w:val="18"/>
              </w:rPr>
              <w:t xml:space="preserve"> по уровню комфорта - согласно СП 42.13330.2016 табл. 11.8</w:t>
            </w:r>
          </w:p>
          <w:p w:rsidR="0089426C" w:rsidRPr="0089426C" w:rsidRDefault="0089426C" w:rsidP="0089426C">
            <w:pPr>
              <w:widowControl w:val="0"/>
              <w:autoSpaceDE w:val="0"/>
              <w:autoSpaceDN w:val="0"/>
              <w:adjustRightInd w:val="0"/>
              <w:contextualSpacing/>
              <w:jc w:val="both"/>
              <w:rPr>
                <w:sz w:val="18"/>
                <w:szCs w:val="18"/>
                <w:u w:val="single"/>
              </w:rPr>
            </w:pPr>
            <w:r w:rsidRPr="0089426C">
              <w:rPr>
                <w:sz w:val="18"/>
                <w:szCs w:val="18"/>
                <w:u w:val="single"/>
              </w:rPr>
              <w:t>Обоснование расчетного показателя обеспеченности стоянками для временного хранения автомобилей:</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 xml:space="preserve">   По данным аналитического агентства «</w:t>
            </w:r>
            <w:proofErr w:type="spellStart"/>
            <w:r w:rsidRPr="0089426C">
              <w:rPr>
                <w:sz w:val="18"/>
                <w:szCs w:val="18"/>
              </w:rPr>
              <w:t>Автостат</w:t>
            </w:r>
            <w:proofErr w:type="spellEnd"/>
            <w:r w:rsidRPr="0089426C">
              <w:rPr>
                <w:sz w:val="18"/>
                <w:szCs w:val="18"/>
              </w:rPr>
              <w:t>», уровень автомобилизации в Чувашской Республике на 1 января 2017 г. составляет 212 автомобилей на 1000 жителей.</w:t>
            </w:r>
          </w:p>
          <w:p w:rsidR="0089426C" w:rsidRPr="0089426C" w:rsidRDefault="0089426C" w:rsidP="0089426C">
            <w:pPr>
              <w:widowControl w:val="0"/>
              <w:autoSpaceDE w:val="0"/>
              <w:autoSpaceDN w:val="0"/>
              <w:adjustRightInd w:val="0"/>
              <w:ind w:firstLine="176"/>
              <w:contextualSpacing/>
              <w:jc w:val="both"/>
              <w:rPr>
                <w:sz w:val="18"/>
                <w:szCs w:val="18"/>
              </w:rPr>
            </w:pPr>
            <w:r w:rsidRPr="0089426C">
              <w:rPr>
                <w:sz w:val="18"/>
                <w:szCs w:val="18"/>
              </w:rPr>
              <w:t>К 2030 году ожидаемое количество автомобилей на 1000 жителей составит 260.</w:t>
            </w:r>
          </w:p>
          <w:p w:rsidR="0089426C" w:rsidRPr="0089426C" w:rsidRDefault="0089426C" w:rsidP="0089426C">
            <w:pPr>
              <w:widowControl w:val="0"/>
              <w:autoSpaceDE w:val="0"/>
              <w:autoSpaceDN w:val="0"/>
              <w:adjustRightInd w:val="0"/>
              <w:ind w:firstLine="176"/>
              <w:contextualSpacing/>
              <w:jc w:val="both"/>
              <w:rPr>
                <w:sz w:val="18"/>
                <w:szCs w:val="18"/>
              </w:rPr>
            </w:pPr>
            <w:r w:rsidRPr="0089426C">
              <w:rPr>
                <w:sz w:val="18"/>
                <w:szCs w:val="18"/>
              </w:rPr>
              <w:t xml:space="preserve">Требуемое расчетное число </w:t>
            </w:r>
            <w:proofErr w:type="spellStart"/>
            <w:r w:rsidRPr="0089426C">
              <w:rPr>
                <w:sz w:val="18"/>
                <w:szCs w:val="18"/>
              </w:rPr>
              <w:t>машино-мест</w:t>
            </w:r>
            <w:proofErr w:type="spellEnd"/>
            <w:r w:rsidRPr="0089426C">
              <w:rPr>
                <w:sz w:val="18"/>
                <w:szCs w:val="18"/>
              </w:rPr>
              <w:t xml:space="preserve"> стоянки для временного хранения автомобилей на 1000 человек равно: 260 </w:t>
            </w:r>
            <w:proofErr w:type="spellStart"/>
            <w:r w:rsidRPr="0089426C">
              <w:rPr>
                <w:sz w:val="18"/>
                <w:szCs w:val="18"/>
              </w:rPr>
              <w:t>х</w:t>
            </w:r>
            <w:proofErr w:type="spellEnd"/>
            <w:r w:rsidRPr="0089426C">
              <w:rPr>
                <w:sz w:val="18"/>
                <w:szCs w:val="18"/>
              </w:rPr>
              <w:t xml:space="preserve"> 0,25 = </w:t>
            </w:r>
            <w:r w:rsidRPr="0089426C">
              <w:rPr>
                <w:b/>
                <w:sz w:val="18"/>
                <w:szCs w:val="18"/>
              </w:rPr>
              <w:t>65</w:t>
            </w:r>
          </w:p>
          <w:p w:rsidR="0089426C" w:rsidRPr="0089426C" w:rsidRDefault="0089426C" w:rsidP="0089426C">
            <w:pPr>
              <w:shd w:val="clear" w:color="auto" w:fill="FFFFFF"/>
              <w:jc w:val="both"/>
              <w:rPr>
                <w:sz w:val="18"/>
                <w:szCs w:val="18"/>
              </w:rPr>
            </w:pPr>
            <w:r w:rsidRPr="0089426C">
              <w:rPr>
                <w:sz w:val="18"/>
                <w:szCs w:val="18"/>
              </w:rPr>
              <w:t xml:space="preserve">где 0,25 –открытые стоянки для временного хранения легковых автомобилей в жилых районах следует предусматривать из расчета не менее чем 25% (в жилой зоне) расчетного парка индивидуальных легковых автомобилей. </w:t>
            </w:r>
          </w:p>
          <w:p w:rsidR="0089426C" w:rsidRPr="0089426C" w:rsidRDefault="0089426C" w:rsidP="0089426C">
            <w:pPr>
              <w:shd w:val="clear" w:color="auto" w:fill="FFFFFF"/>
              <w:jc w:val="both"/>
              <w:rPr>
                <w:sz w:val="18"/>
                <w:szCs w:val="18"/>
              </w:rPr>
            </w:pPr>
            <w:r w:rsidRPr="0089426C">
              <w:rPr>
                <w:sz w:val="18"/>
                <w:szCs w:val="18"/>
              </w:rPr>
              <w:t>Количество парковочных мест у общественных зданий и сооружений следует принимать согласно СП 42.13330.2016, Приложение Ж.</w:t>
            </w:r>
          </w:p>
        </w:tc>
      </w:tr>
      <w:tr w:rsidR="0089426C" w:rsidRPr="0089426C" w:rsidTr="0089426C">
        <w:trPr>
          <w:trHeight w:val="502"/>
        </w:trPr>
        <w:tc>
          <w:tcPr>
            <w:tcW w:w="691" w:type="dxa"/>
            <w:vMerge/>
          </w:tcPr>
          <w:p w:rsidR="0089426C" w:rsidRPr="0089426C" w:rsidRDefault="0089426C" w:rsidP="0089426C">
            <w:pPr>
              <w:widowControl w:val="0"/>
              <w:autoSpaceDE w:val="0"/>
              <w:autoSpaceDN w:val="0"/>
              <w:adjustRightInd w:val="0"/>
              <w:contextualSpacing/>
              <w:jc w:val="center"/>
              <w:rPr>
                <w:sz w:val="18"/>
                <w:szCs w:val="18"/>
              </w:rPr>
            </w:pPr>
          </w:p>
        </w:tc>
        <w:tc>
          <w:tcPr>
            <w:tcW w:w="2126" w:type="dxa"/>
            <w:vMerge/>
          </w:tcPr>
          <w:p w:rsidR="0089426C" w:rsidRPr="0089426C" w:rsidRDefault="0089426C" w:rsidP="0089426C">
            <w:pPr>
              <w:widowControl w:val="0"/>
              <w:autoSpaceDE w:val="0"/>
              <w:autoSpaceDN w:val="0"/>
              <w:adjustRightInd w:val="0"/>
              <w:contextualSpacing/>
              <w:rPr>
                <w:sz w:val="18"/>
                <w:szCs w:val="18"/>
              </w:rPr>
            </w:pPr>
          </w:p>
        </w:tc>
        <w:tc>
          <w:tcPr>
            <w:tcW w:w="2126" w:type="dxa"/>
          </w:tcPr>
          <w:p w:rsidR="0089426C" w:rsidRPr="0089426C" w:rsidRDefault="0089426C" w:rsidP="0089426C">
            <w:pPr>
              <w:shd w:val="clear" w:color="auto" w:fill="FFFFFF"/>
              <w:contextualSpacing/>
              <w:jc w:val="both"/>
              <w:rPr>
                <w:sz w:val="18"/>
                <w:szCs w:val="18"/>
              </w:rPr>
            </w:pPr>
            <w:r w:rsidRPr="0089426C">
              <w:rPr>
                <w:sz w:val="18"/>
                <w:szCs w:val="18"/>
              </w:rPr>
              <w:t>Предельные значения показателей территориальной доступности</w:t>
            </w:r>
          </w:p>
        </w:tc>
        <w:tc>
          <w:tcPr>
            <w:tcW w:w="8505" w:type="dxa"/>
          </w:tcPr>
          <w:p w:rsidR="0089426C" w:rsidRPr="0089426C" w:rsidRDefault="0089426C" w:rsidP="0089426C">
            <w:pPr>
              <w:widowControl w:val="0"/>
              <w:autoSpaceDE w:val="0"/>
              <w:autoSpaceDN w:val="0"/>
              <w:adjustRightInd w:val="0"/>
              <w:contextualSpacing/>
              <w:rPr>
                <w:sz w:val="18"/>
                <w:szCs w:val="18"/>
              </w:rPr>
            </w:pPr>
            <w:r w:rsidRPr="0089426C">
              <w:rPr>
                <w:sz w:val="18"/>
                <w:szCs w:val="18"/>
              </w:rPr>
              <w:t>Показатель территориальной доступности для стоянок постоянного хранения автомобилей принимается по СП 42.13330.2016 п. 11.36.</w:t>
            </w:r>
          </w:p>
          <w:p w:rsidR="0089426C" w:rsidRPr="0089426C" w:rsidRDefault="0089426C" w:rsidP="0089426C">
            <w:pPr>
              <w:widowControl w:val="0"/>
              <w:autoSpaceDE w:val="0"/>
              <w:autoSpaceDN w:val="0"/>
              <w:adjustRightInd w:val="0"/>
              <w:contextualSpacing/>
              <w:rPr>
                <w:sz w:val="18"/>
                <w:szCs w:val="18"/>
              </w:rPr>
            </w:pPr>
            <w:r w:rsidRPr="0089426C">
              <w:rPr>
                <w:sz w:val="18"/>
                <w:szCs w:val="18"/>
              </w:rPr>
              <w:t xml:space="preserve">Показатель территориальной доступности для стоянок временного хранения автомобилей в жилой зоне принимается, согласно </w:t>
            </w:r>
            <w:proofErr w:type="spellStart"/>
            <w:r w:rsidRPr="0089426C">
              <w:rPr>
                <w:sz w:val="18"/>
                <w:szCs w:val="18"/>
              </w:rPr>
              <w:t>СанПиН</w:t>
            </w:r>
            <w:proofErr w:type="spellEnd"/>
            <w:r w:rsidRPr="0089426C">
              <w:rPr>
                <w:sz w:val="18"/>
                <w:szCs w:val="18"/>
              </w:rPr>
              <w:t xml:space="preserve"> 2.2.1/2.1.1.1200-03 «Санитарно-защитные зоны и санитарная классификация предприятий, сооружений и иных объектов»  Табл. 7.1.1.</w:t>
            </w:r>
          </w:p>
        </w:tc>
      </w:tr>
      <w:tr w:rsidR="0089426C" w:rsidRPr="0089426C" w:rsidTr="0089426C">
        <w:trPr>
          <w:trHeight w:val="255"/>
        </w:trPr>
        <w:tc>
          <w:tcPr>
            <w:tcW w:w="691" w:type="dxa"/>
            <w:vMerge w:val="restart"/>
          </w:tcPr>
          <w:p w:rsidR="0089426C" w:rsidRPr="0089426C" w:rsidRDefault="0089426C" w:rsidP="0089426C">
            <w:pPr>
              <w:widowControl w:val="0"/>
              <w:autoSpaceDE w:val="0"/>
              <w:autoSpaceDN w:val="0"/>
              <w:adjustRightInd w:val="0"/>
              <w:contextualSpacing/>
              <w:jc w:val="center"/>
              <w:rPr>
                <w:sz w:val="18"/>
                <w:szCs w:val="18"/>
              </w:rPr>
            </w:pPr>
            <w:r w:rsidRPr="0089426C">
              <w:rPr>
                <w:sz w:val="18"/>
                <w:szCs w:val="18"/>
              </w:rPr>
              <w:t>2.2</w:t>
            </w:r>
          </w:p>
        </w:tc>
        <w:tc>
          <w:tcPr>
            <w:tcW w:w="2126" w:type="dxa"/>
            <w:vMerge w:val="restart"/>
          </w:tcPr>
          <w:p w:rsidR="0089426C" w:rsidRPr="0089426C" w:rsidRDefault="0089426C" w:rsidP="0089426C">
            <w:pPr>
              <w:widowControl w:val="0"/>
              <w:autoSpaceDE w:val="0"/>
              <w:autoSpaceDN w:val="0"/>
              <w:adjustRightInd w:val="0"/>
              <w:contextualSpacing/>
              <w:rPr>
                <w:sz w:val="18"/>
                <w:szCs w:val="18"/>
              </w:rPr>
            </w:pPr>
            <w:r w:rsidRPr="0089426C">
              <w:rPr>
                <w:sz w:val="18"/>
                <w:szCs w:val="18"/>
              </w:rPr>
              <w:t>Объекты дорожного сервиса (АЗС, СТО)</w:t>
            </w:r>
          </w:p>
        </w:tc>
        <w:tc>
          <w:tcPr>
            <w:tcW w:w="2126" w:type="dxa"/>
          </w:tcPr>
          <w:p w:rsidR="0089426C" w:rsidRPr="0089426C" w:rsidRDefault="0089426C" w:rsidP="0089426C">
            <w:pPr>
              <w:shd w:val="clear" w:color="auto" w:fill="FFFFFF"/>
              <w:contextualSpacing/>
              <w:jc w:val="both"/>
              <w:rPr>
                <w:sz w:val="18"/>
                <w:szCs w:val="18"/>
              </w:rPr>
            </w:pPr>
            <w:r w:rsidRPr="0089426C">
              <w:rPr>
                <w:sz w:val="18"/>
                <w:szCs w:val="18"/>
              </w:rPr>
              <w:t>Предельные значения показателей обеспеченности объектами</w:t>
            </w:r>
          </w:p>
        </w:tc>
        <w:tc>
          <w:tcPr>
            <w:tcW w:w="8505" w:type="dxa"/>
            <w:vMerge w:val="restart"/>
          </w:tcPr>
          <w:p w:rsidR="0089426C" w:rsidRPr="0089426C" w:rsidRDefault="0089426C" w:rsidP="0089426C">
            <w:pPr>
              <w:widowControl w:val="0"/>
              <w:autoSpaceDE w:val="0"/>
              <w:autoSpaceDN w:val="0"/>
              <w:adjustRightInd w:val="0"/>
              <w:contextualSpacing/>
              <w:jc w:val="both"/>
              <w:rPr>
                <w:bCs/>
                <w:sz w:val="18"/>
                <w:szCs w:val="18"/>
              </w:rPr>
            </w:pPr>
            <w:r w:rsidRPr="0089426C">
              <w:rPr>
                <w:bCs/>
                <w:sz w:val="18"/>
                <w:szCs w:val="18"/>
              </w:rPr>
              <w:t xml:space="preserve">В соответствии с требованиями </w:t>
            </w:r>
          </w:p>
          <w:p w:rsidR="0089426C" w:rsidRPr="0089426C" w:rsidRDefault="0089426C" w:rsidP="0089426C">
            <w:pPr>
              <w:widowControl w:val="0"/>
              <w:autoSpaceDE w:val="0"/>
              <w:autoSpaceDN w:val="0"/>
              <w:adjustRightInd w:val="0"/>
              <w:contextualSpacing/>
              <w:jc w:val="both"/>
              <w:rPr>
                <w:bCs/>
                <w:sz w:val="18"/>
                <w:szCs w:val="18"/>
              </w:rPr>
            </w:pPr>
            <w:r w:rsidRPr="0089426C">
              <w:rPr>
                <w:bCs/>
                <w:sz w:val="18"/>
                <w:szCs w:val="18"/>
              </w:rPr>
              <w:t xml:space="preserve">СП 42.13330.2016 (п. 11.40 и п. 11.41); </w:t>
            </w:r>
          </w:p>
          <w:p w:rsidR="0089426C" w:rsidRPr="0089426C" w:rsidRDefault="0089426C" w:rsidP="00BD6249">
            <w:pPr>
              <w:widowControl w:val="0"/>
              <w:numPr>
                <w:ilvl w:val="0"/>
                <w:numId w:val="12"/>
              </w:numPr>
              <w:autoSpaceDE w:val="0"/>
              <w:autoSpaceDN w:val="0"/>
              <w:adjustRightInd w:val="0"/>
              <w:contextualSpacing/>
              <w:jc w:val="both"/>
              <w:rPr>
                <w:sz w:val="18"/>
                <w:szCs w:val="18"/>
              </w:rPr>
            </w:pPr>
            <w:r w:rsidRPr="0089426C">
              <w:rPr>
                <w:sz w:val="18"/>
                <w:szCs w:val="18"/>
              </w:rPr>
              <w:t xml:space="preserve">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89426C">
              <w:rPr>
                <w:sz w:val="18"/>
                <w:szCs w:val="18"/>
              </w:rPr>
              <w:t>СанПиН</w:t>
            </w:r>
            <w:proofErr w:type="spellEnd"/>
            <w:r w:rsidRPr="0089426C">
              <w:rPr>
                <w:sz w:val="18"/>
                <w:szCs w:val="18"/>
              </w:rPr>
              <w:t xml:space="preserve"> 2.2.1/2.1.1.1200-03;</w:t>
            </w:r>
          </w:p>
          <w:p w:rsidR="0089426C" w:rsidRPr="0089426C" w:rsidRDefault="0089426C" w:rsidP="00BD6249">
            <w:pPr>
              <w:widowControl w:val="0"/>
              <w:numPr>
                <w:ilvl w:val="0"/>
                <w:numId w:val="12"/>
              </w:numPr>
              <w:autoSpaceDE w:val="0"/>
              <w:autoSpaceDN w:val="0"/>
              <w:adjustRightInd w:val="0"/>
              <w:contextualSpacing/>
              <w:jc w:val="both"/>
              <w:rPr>
                <w:sz w:val="18"/>
                <w:szCs w:val="18"/>
              </w:rPr>
            </w:pPr>
            <w:r w:rsidRPr="0089426C">
              <w:rPr>
                <w:bCs/>
                <w:sz w:val="18"/>
                <w:szCs w:val="18"/>
              </w:rPr>
              <w:t xml:space="preserve">Санитарно-защитные зоны для автозаправочных станций принимаются в соответствии с требованиями </w:t>
            </w:r>
            <w:proofErr w:type="spellStart"/>
            <w:r w:rsidRPr="0089426C">
              <w:rPr>
                <w:bCs/>
                <w:sz w:val="18"/>
                <w:szCs w:val="18"/>
              </w:rPr>
              <w:t>СанПиН</w:t>
            </w:r>
            <w:proofErr w:type="spellEnd"/>
            <w:r w:rsidRPr="0089426C">
              <w:rPr>
                <w:bCs/>
                <w:sz w:val="18"/>
                <w:szCs w:val="18"/>
              </w:rPr>
              <w:t xml:space="preserve"> 2.2.1/2.1.1.1200-03;</w:t>
            </w:r>
          </w:p>
          <w:p w:rsidR="0089426C" w:rsidRPr="0089426C" w:rsidRDefault="0089426C" w:rsidP="0089426C">
            <w:pPr>
              <w:widowControl w:val="0"/>
              <w:autoSpaceDE w:val="0"/>
              <w:autoSpaceDN w:val="0"/>
              <w:adjustRightInd w:val="0"/>
              <w:contextualSpacing/>
              <w:jc w:val="both"/>
              <w:rPr>
                <w:sz w:val="18"/>
                <w:szCs w:val="18"/>
              </w:rPr>
            </w:pPr>
            <w:r w:rsidRPr="0089426C">
              <w:rPr>
                <w:bCs/>
                <w:sz w:val="18"/>
                <w:szCs w:val="18"/>
              </w:rPr>
              <w:t xml:space="preserve">Санитарно-защитные зоны для моечных пунктов устанавливаются в соответствии с требованиями </w:t>
            </w:r>
            <w:proofErr w:type="spellStart"/>
            <w:r w:rsidRPr="0089426C">
              <w:rPr>
                <w:bCs/>
                <w:sz w:val="18"/>
                <w:szCs w:val="18"/>
              </w:rPr>
              <w:t>СанПиН</w:t>
            </w:r>
            <w:proofErr w:type="spellEnd"/>
            <w:r w:rsidRPr="0089426C">
              <w:rPr>
                <w:bCs/>
                <w:sz w:val="18"/>
                <w:szCs w:val="18"/>
              </w:rPr>
              <w:t xml:space="preserve"> 2.2.1/2.1.1.1200-03.</w:t>
            </w:r>
          </w:p>
        </w:tc>
      </w:tr>
      <w:tr w:rsidR="0089426C" w:rsidRPr="0089426C" w:rsidTr="0089426C">
        <w:trPr>
          <w:trHeight w:val="255"/>
        </w:trPr>
        <w:tc>
          <w:tcPr>
            <w:tcW w:w="691" w:type="dxa"/>
            <w:vMerge/>
          </w:tcPr>
          <w:p w:rsidR="0089426C" w:rsidRPr="0089426C" w:rsidRDefault="0089426C" w:rsidP="0089426C">
            <w:pPr>
              <w:widowControl w:val="0"/>
              <w:autoSpaceDE w:val="0"/>
              <w:autoSpaceDN w:val="0"/>
              <w:adjustRightInd w:val="0"/>
              <w:contextualSpacing/>
              <w:jc w:val="center"/>
              <w:rPr>
                <w:sz w:val="18"/>
                <w:szCs w:val="18"/>
              </w:rPr>
            </w:pPr>
          </w:p>
        </w:tc>
        <w:tc>
          <w:tcPr>
            <w:tcW w:w="2126" w:type="dxa"/>
            <w:vMerge/>
          </w:tcPr>
          <w:p w:rsidR="0089426C" w:rsidRPr="0089426C" w:rsidRDefault="0089426C" w:rsidP="0089426C">
            <w:pPr>
              <w:widowControl w:val="0"/>
              <w:autoSpaceDE w:val="0"/>
              <w:autoSpaceDN w:val="0"/>
              <w:adjustRightInd w:val="0"/>
              <w:contextualSpacing/>
              <w:rPr>
                <w:sz w:val="18"/>
                <w:szCs w:val="18"/>
              </w:rPr>
            </w:pPr>
          </w:p>
        </w:tc>
        <w:tc>
          <w:tcPr>
            <w:tcW w:w="2126" w:type="dxa"/>
          </w:tcPr>
          <w:p w:rsidR="0089426C" w:rsidRPr="0089426C" w:rsidRDefault="0089426C" w:rsidP="0089426C">
            <w:pPr>
              <w:shd w:val="clear" w:color="auto" w:fill="FFFFFF"/>
              <w:contextualSpacing/>
              <w:jc w:val="both"/>
              <w:rPr>
                <w:sz w:val="18"/>
                <w:szCs w:val="18"/>
              </w:rPr>
            </w:pPr>
            <w:r w:rsidRPr="0089426C">
              <w:rPr>
                <w:sz w:val="18"/>
                <w:szCs w:val="18"/>
              </w:rPr>
              <w:t>Предельные значения показателей территориальной доступности (СЗЗ)</w:t>
            </w:r>
          </w:p>
        </w:tc>
        <w:tc>
          <w:tcPr>
            <w:tcW w:w="8505" w:type="dxa"/>
            <w:vMerge/>
          </w:tcPr>
          <w:p w:rsidR="0089426C" w:rsidRPr="0089426C" w:rsidRDefault="0089426C" w:rsidP="0089426C">
            <w:pPr>
              <w:widowControl w:val="0"/>
              <w:autoSpaceDE w:val="0"/>
              <w:autoSpaceDN w:val="0"/>
              <w:adjustRightInd w:val="0"/>
              <w:contextualSpacing/>
              <w:rPr>
                <w:sz w:val="18"/>
                <w:szCs w:val="18"/>
              </w:rPr>
            </w:pPr>
          </w:p>
        </w:tc>
      </w:tr>
      <w:tr w:rsidR="0089426C" w:rsidRPr="0089426C" w:rsidTr="0089426C">
        <w:trPr>
          <w:trHeight w:val="65"/>
        </w:trPr>
        <w:tc>
          <w:tcPr>
            <w:tcW w:w="691" w:type="dxa"/>
          </w:tcPr>
          <w:p w:rsidR="0089426C" w:rsidRPr="0089426C" w:rsidRDefault="0089426C" w:rsidP="0089426C">
            <w:pPr>
              <w:widowControl w:val="0"/>
              <w:autoSpaceDE w:val="0"/>
              <w:autoSpaceDN w:val="0"/>
              <w:adjustRightInd w:val="0"/>
              <w:contextualSpacing/>
              <w:jc w:val="center"/>
              <w:rPr>
                <w:sz w:val="18"/>
                <w:szCs w:val="18"/>
              </w:rPr>
            </w:pPr>
            <w:r w:rsidRPr="0089426C">
              <w:rPr>
                <w:sz w:val="18"/>
                <w:szCs w:val="18"/>
              </w:rPr>
              <w:t>2.3</w:t>
            </w:r>
          </w:p>
        </w:tc>
        <w:tc>
          <w:tcPr>
            <w:tcW w:w="2126" w:type="dxa"/>
          </w:tcPr>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 xml:space="preserve">Объекты, предназначенные для предоставления транспортных услуг населению и </w:t>
            </w:r>
          </w:p>
          <w:p w:rsidR="0089426C" w:rsidRPr="0089426C" w:rsidRDefault="0089426C" w:rsidP="0089426C">
            <w:pPr>
              <w:widowControl w:val="0"/>
              <w:autoSpaceDE w:val="0"/>
              <w:autoSpaceDN w:val="0"/>
              <w:adjustRightInd w:val="0"/>
              <w:contextualSpacing/>
              <w:rPr>
                <w:sz w:val="18"/>
                <w:szCs w:val="18"/>
              </w:rPr>
            </w:pPr>
            <w:r w:rsidRPr="0089426C">
              <w:rPr>
                <w:sz w:val="18"/>
                <w:szCs w:val="18"/>
              </w:rPr>
              <w:t>организации транспортного обслуживания населения</w:t>
            </w:r>
          </w:p>
        </w:tc>
        <w:tc>
          <w:tcPr>
            <w:tcW w:w="2126" w:type="dxa"/>
          </w:tcPr>
          <w:p w:rsidR="0089426C" w:rsidRPr="0089426C" w:rsidRDefault="0089426C" w:rsidP="0089426C">
            <w:pPr>
              <w:shd w:val="clear" w:color="auto" w:fill="FFFFFF"/>
              <w:contextualSpacing/>
              <w:rPr>
                <w:sz w:val="18"/>
                <w:szCs w:val="18"/>
              </w:rPr>
            </w:pPr>
            <w:r w:rsidRPr="0089426C">
              <w:rPr>
                <w:sz w:val="18"/>
                <w:szCs w:val="18"/>
              </w:rPr>
              <w:t>Предельные значения показателей обеспеченности объектами</w:t>
            </w:r>
          </w:p>
        </w:tc>
        <w:tc>
          <w:tcPr>
            <w:tcW w:w="8505" w:type="dxa"/>
          </w:tcPr>
          <w:p w:rsidR="0089426C" w:rsidRPr="0089426C" w:rsidRDefault="0089426C" w:rsidP="0089426C">
            <w:pPr>
              <w:widowControl w:val="0"/>
              <w:autoSpaceDE w:val="0"/>
              <w:autoSpaceDN w:val="0"/>
              <w:adjustRightInd w:val="0"/>
              <w:contextualSpacing/>
              <w:jc w:val="both"/>
              <w:rPr>
                <w:sz w:val="18"/>
                <w:szCs w:val="18"/>
                <w:highlight w:val="yellow"/>
              </w:rPr>
            </w:pPr>
            <w:proofErr w:type="gramStart"/>
            <w:r w:rsidRPr="0089426C">
              <w:rPr>
                <w:sz w:val="18"/>
                <w:szCs w:val="18"/>
              </w:rPr>
              <w:t>Установлены</w:t>
            </w:r>
            <w:proofErr w:type="gramEnd"/>
            <w:r w:rsidRPr="0089426C">
              <w:rPr>
                <w:sz w:val="18"/>
                <w:szCs w:val="18"/>
              </w:rPr>
              <w:t xml:space="preserve"> в соответствии с требованиями </w:t>
            </w:r>
          </w:p>
          <w:p w:rsidR="0089426C" w:rsidRPr="0089426C" w:rsidRDefault="0089426C" w:rsidP="0089426C">
            <w:pPr>
              <w:widowControl w:val="0"/>
              <w:autoSpaceDE w:val="0"/>
              <w:autoSpaceDN w:val="0"/>
              <w:adjustRightInd w:val="0"/>
              <w:contextualSpacing/>
              <w:rPr>
                <w:bCs/>
                <w:sz w:val="18"/>
                <w:szCs w:val="18"/>
              </w:rPr>
            </w:pPr>
            <w:r w:rsidRPr="0089426C">
              <w:rPr>
                <w:bCs/>
                <w:sz w:val="18"/>
                <w:szCs w:val="18"/>
              </w:rPr>
              <w:t>СП 42.13330.2016 (</w:t>
            </w:r>
            <w:r w:rsidRPr="0089426C">
              <w:rPr>
                <w:sz w:val="18"/>
                <w:szCs w:val="18"/>
              </w:rPr>
              <w:t>п. 11.24)</w:t>
            </w:r>
            <w:r w:rsidRPr="0089426C">
              <w:rPr>
                <w:bCs/>
                <w:sz w:val="18"/>
                <w:szCs w:val="18"/>
              </w:rPr>
              <w:t>.</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w:t>
            </w:r>
          </w:p>
        </w:tc>
      </w:tr>
      <w:tr w:rsidR="0089426C" w:rsidRPr="0089426C" w:rsidTr="0089426C">
        <w:trPr>
          <w:trHeight w:val="65"/>
        </w:trPr>
        <w:tc>
          <w:tcPr>
            <w:tcW w:w="691" w:type="dxa"/>
            <w:shd w:val="clear" w:color="auto" w:fill="C4BC96"/>
          </w:tcPr>
          <w:p w:rsidR="0089426C" w:rsidRPr="0089426C" w:rsidRDefault="0089426C" w:rsidP="0089426C">
            <w:pPr>
              <w:widowControl w:val="0"/>
              <w:autoSpaceDE w:val="0"/>
              <w:autoSpaceDN w:val="0"/>
              <w:adjustRightInd w:val="0"/>
              <w:contextualSpacing/>
              <w:jc w:val="center"/>
              <w:rPr>
                <w:b/>
                <w:sz w:val="18"/>
                <w:szCs w:val="18"/>
              </w:rPr>
            </w:pPr>
            <w:r w:rsidRPr="0089426C">
              <w:rPr>
                <w:b/>
                <w:sz w:val="18"/>
                <w:szCs w:val="18"/>
              </w:rPr>
              <w:t>3</w:t>
            </w:r>
          </w:p>
        </w:tc>
        <w:tc>
          <w:tcPr>
            <w:tcW w:w="12757" w:type="dxa"/>
            <w:gridSpan w:val="3"/>
            <w:shd w:val="clear" w:color="auto" w:fill="C4BC96"/>
          </w:tcPr>
          <w:p w:rsidR="0089426C" w:rsidRPr="0089426C" w:rsidRDefault="0089426C" w:rsidP="0089426C">
            <w:pPr>
              <w:widowControl w:val="0"/>
              <w:autoSpaceDE w:val="0"/>
              <w:autoSpaceDN w:val="0"/>
              <w:adjustRightInd w:val="0"/>
              <w:contextualSpacing/>
              <w:rPr>
                <w:b/>
                <w:sz w:val="18"/>
                <w:szCs w:val="18"/>
              </w:rPr>
            </w:pPr>
            <w:r w:rsidRPr="0089426C">
              <w:rPr>
                <w:b/>
                <w:sz w:val="18"/>
                <w:szCs w:val="18"/>
              </w:rPr>
              <w:t xml:space="preserve">Предельные значения расчетных показателей для объектов местного значения </w:t>
            </w:r>
          </w:p>
          <w:p w:rsidR="0089426C" w:rsidRPr="0089426C" w:rsidRDefault="0089426C" w:rsidP="0089426C">
            <w:pPr>
              <w:widowControl w:val="0"/>
              <w:autoSpaceDE w:val="0"/>
              <w:autoSpaceDN w:val="0"/>
              <w:adjustRightInd w:val="0"/>
              <w:contextualSpacing/>
              <w:rPr>
                <w:b/>
                <w:sz w:val="18"/>
                <w:szCs w:val="18"/>
              </w:rPr>
            </w:pPr>
            <w:r w:rsidRPr="0089426C">
              <w:rPr>
                <w:b/>
                <w:sz w:val="18"/>
                <w:szCs w:val="18"/>
              </w:rPr>
              <w:t>в области физической культуры и спорта</w:t>
            </w:r>
          </w:p>
        </w:tc>
      </w:tr>
      <w:tr w:rsidR="0089426C" w:rsidRPr="0089426C" w:rsidTr="0089426C">
        <w:trPr>
          <w:trHeight w:val="1013"/>
        </w:trPr>
        <w:tc>
          <w:tcPr>
            <w:tcW w:w="691" w:type="dxa"/>
            <w:vMerge w:val="restart"/>
          </w:tcPr>
          <w:p w:rsidR="0089426C" w:rsidRPr="0089426C" w:rsidRDefault="0089426C" w:rsidP="0089426C">
            <w:pPr>
              <w:widowControl w:val="0"/>
              <w:autoSpaceDE w:val="0"/>
              <w:autoSpaceDN w:val="0"/>
              <w:adjustRightInd w:val="0"/>
              <w:contextualSpacing/>
              <w:jc w:val="center"/>
              <w:rPr>
                <w:sz w:val="18"/>
                <w:szCs w:val="18"/>
              </w:rPr>
            </w:pPr>
            <w:r w:rsidRPr="0089426C">
              <w:rPr>
                <w:sz w:val="18"/>
                <w:szCs w:val="18"/>
              </w:rPr>
              <w:lastRenderedPageBreak/>
              <w:t>3.1</w:t>
            </w:r>
          </w:p>
        </w:tc>
        <w:tc>
          <w:tcPr>
            <w:tcW w:w="2126" w:type="dxa"/>
            <w:vMerge w:val="restart"/>
          </w:tcPr>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Стадионы, плоскостные спортивные сооружения</w:t>
            </w:r>
          </w:p>
        </w:tc>
        <w:tc>
          <w:tcPr>
            <w:tcW w:w="2126" w:type="dxa"/>
          </w:tcPr>
          <w:p w:rsidR="0089426C" w:rsidRPr="0089426C" w:rsidRDefault="0089426C" w:rsidP="0089426C">
            <w:pPr>
              <w:shd w:val="clear" w:color="auto" w:fill="FFFFFF"/>
              <w:contextualSpacing/>
              <w:jc w:val="both"/>
              <w:rPr>
                <w:sz w:val="18"/>
                <w:szCs w:val="18"/>
              </w:rPr>
            </w:pPr>
            <w:r w:rsidRPr="0089426C">
              <w:rPr>
                <w:sz w:val="18"/>
                <w:szCs w:val="18"/>
              </w:rPr>
              <w:t>Предельные значения показателей обеспеченности объектами</w:t>
            </w:r>
          </w:p>
          <w:p w:rsidR="0089426C" w:rsidRPr="0089426C" w:rsidRDefault="0089426C" w:rsidP="0089426C">
            <w:pPr>
              <w:jc w:val="both"/>
              <w:rPr>
                <w:sz w:val="18"/>
                <w:szCs w:val="18"/>
              </w:rPr>
            </w:pPr>
          </w:p>
        </w:tc>
        <w:tc>
          <w:tcPr>
            <w:tcW w:w="8505" w:type="dxa"/>
          </w:tcPr>
          <w:p w:rsidR="0089426C" w:rsidRPr="0089426C" w:rsidRDefault="0089426C" w:rsidP="0089426C">
            <w:pPr>
              <w:widowControl w:val="0"/>
              <w:autoSpaceDE w:val="0"/>
              <w:autoSpaceDN w:val="0"/>
              <w:adjustRightInd w:val="0"/>
              <w:contextualSpacing/>
              <w:jc w:val="both"/>
              <w:rPr>
                <w:sz w:val="18"/>
                <w:szCs w:val="18"/>
              </w:rPr>
            </w:pPr>
            <w:r w:rsidRPr="0089426C">
              <w:rPr>
                <w:b/>
                <w:sz w:val="18"/>
                <w:szCs w:val="18"/>
              </w:rPr>
              <w:t>Обоснование показателя</w:t>
            </w:r>
            <w:r w:rsidRPr="0089426C">
              <w:rPr>
                <w:sz w:val="18"/>
                <w:szCs w:val="18"/>
              </w:rPr>
              <w:t>:</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Текущий уровень обеспеченности:</w:t>
            </w:r>
          </w:p>
          <w:p w:rsidR="0089426C" w:rsidRPr="0089426C" w:rsidRDefault="0089426C" w:rsidP="0089426C">
            <w:pPr>
              <w:widowControl w:val="0"/>
              <w:autoSpaceDE w:val="0"/>
              <w:autoSpaceDN w:val="0"/>
              <w:adjustRightInd w:val="0"/>
              <w:contextualSpacing/>
              <w:jc w:val="both"/>
              <w:rPr>
                <w:b/>
                <w:sz w:val="18"/>
                <w:szCs w:val="18"/>
              </w:rPr>
            </w:pPr>
            <w:r w:rsidRPr="0089426C">
              <w:rPr>
                <w:sz w:val="18"/>
                <w:szCs w:val="18"/>
              </w:rPr>
              <w:t xml:space="preserve">3 465 / 1 235 863 </w:t>
            </w:r>
            <w:proofErr w:type="spellStart"/>
            <w:r w:rsidRPr="0089426C">
              <w:rPr>
                <w:sz w:val="18"/>
                <w:szCs w:val="18"/>
              </w:rPr>
              <w:t>х</w:t>
            </w:r>
            <w:proofErr w:type="spellEnd"/>
            <w:r w:rsidRPr="0089426C">
              <w:rPr>
                <w:sz w:val="18"/>
                <w:szCs w:val="18"/>
              </w:rPr>
              <w:t xml:space="preserve"> 1 000 = </w:t>
            </w:r>
            <w:r w:rsidRPr="0089426C">
              <w:rPr>
                <w:b/>
                <w:sz w:val="18"/>
                <w:szCs w:val="18"/>
              </w:rPr>
              <w:t>2,8 пос./см. на 1000 жителей.</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 xml:space="preserve">29 615 / 1 235 863 </w:t>
            </w:r>
            <w:proofErr w:type="spellStart"/>
            <w:r w:rsidRPr="0089426C">
              <w:rPr>
                <w:sz w:val="18"/>
                <w:szCs w:val="18"/>
              </w:rPr>
              <w:t>х</w:t>
            </w:r>
            <w:proofErr w:type="spellEnd"/>
            <w:r w:rsidRPr="0089426C">
              <w:rPr>
                <w:sz w:val="18"/>
                <w:szCs w:val="18"/>
              </w:rPr>
              <w:t xml:space="preserve"> 1 000 ≈</w:t>
            </w:r>
            <w:r w:rsidRPr="0089426C">
              <w:rPr>
                <w:b/>
                <w:sz w:val="18"/>
                <w:szCs w:val="18"/>
              </w:rPr>
              <w:t xml:space="preserve"> 24 места на 1000 жителей.</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1 235 863 – согласно сведениям Территориального органа Федеральной службы государственной статистики по Чувашской Республике, количество человек, проживающих на территории Чувашской Республики на 1 января 2017 г.</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Согласно Стратегии социально-экономического развития Чувашской Республики до 2020 года, утвержденной Законом Чувашской Республики от 4 июня 2007 г.          № 8, численность населения Чувашской Республики будет оставаться стабильным.</w:t>
            </w:r>
          </w:p>
          <w:p w:rsidR="0089426C" w:rsidRPr="0089426C" w:rsidRDefault="0089426C" w:rsidP="0089426C">
            <w:pPr>
              <w:widowControl w:val="0"/>
              <w:autoSpaceDE w:val="0"/>
              <w:autoSpaceDN w:val="0"/>
              <w:adjustRightInd w:val="0"/>
              <w:contextualSpacing/>
              <w:jc w:val="both"/>
              <w:rPr>
                <w:b/>
                <w:sz w:val="18"/>
                <w:szCs w:val="18"/>
              </w:rPr>
            </w:pPr>
            <w:r w:rsidRPr="0089426C">
              <w:rPr>
                <w:sz w:val="18"/>
                <w:szCs w:val="18"/>
              </w:rPr>
              <w:t>Поэтому, с учетом демографических особенностей региона, принимаем необходимый минимально допустимый уровень обеспеченности без учета коэффициента естественного прироста населения (</w:t>
            </w:r>
            <w:r w:rsidRPr="0089426C">
              <w:rPr>
                <w:sz w:val="18"/>
                <w:szCs w:val="18"/>
              </w:rPr>
              <w:sym w:font="Symbol" w:char="F0BB"/>
            </w:r>
            <w:r w:rsidRPr="0089426C">
              <w:rPr>
                <w:sz w:val="18"/>
                <w:szCs w:val="18"/>
              </w:rPr>
              <w:t>1).</w:t>
            </w:r>
          </w:p>
        </w:tc>
      </w:tr>
      <w:tr w:rsidR="0089426C" w:rsidRPr="0089426C" w:rsidTr="0089426C">
        <w:trPr>
          <w:trHeight w:val="553"/>
        </w:trPr>
        <w:tc>
          <w:tcPr>
            <w:tcW w:w="691" w:type="dxa"/>
            <w:vMerge/>
          </w:tcPr>
          <w:p w:rsidR="0089426C" w:rsidRPr="0089426C" w:rsidRDefault="0089426C" w:rsidP="0089426C">
            <w:pPr>
              <w:widowControl w:val="0"/>
              <w:autoSpaceDE w:val="0"/>
              <w:autoSpaceDN w:val="0"/>
              <w:adjustRightInd w:val="0"/>
              <w:contextualSpacing/>
              <w:jc w:val="center"/>
              <w:rPr>
                <w:color w:val="C00000"/>
                <w:sz w:val="18"/>
                <w:szCs w:val="18"/>
              </w:rPr>
            </w:pPr>
          </w:p>
        </w:tc>
        <w:tc>
          <w:tcPr>
            <w:tcW w:w="2126" w:type="dxa"/>
            <w:vMerge/>
          </w:tcPr>
          <w:p w:rsidR="0089426C" w:rsidRPr="0089426C" w:rsidRDefault="0089426C" w:rsidP="0089426C">
            <w:pPr>
              <w:widowControl w:val="0"/>
              <w:autoSpaceDE w:val="0"/>
              <w:autoSpaceDN w:val="0"/>
              <w:adjustRightInd w:val="0"/>
              <w:contextualSpacing/>
              <w:rPr>
                <w:color w:val="C00000"/>
                <w:sz w:val="18"/>
                <w:szCs w:val="18"/>
              </w:rPr>
            </w:pPr>
          </w:p>
        </w:tc>
        <w:tc>
          <w:tcPr>
            <w:tcW w:w="2126" w:type="dxa"/>
          </w:tcPr>
          <w:p w:rsidR="0089426C" w:rsidRPr="0089426C" w:rsidRDefault="0089426C" w:rsidP="0089426C">
            <w:pPr>
              <w:shd w:val="clear" w:color="auto" w:fill="FFFFFF"/>
              <w:contextualSpacing/>
              <w:rPr>
                <w:color w:val="C00000"/>
                <w:sz w:val="18"/>
                <w:szCs w:val="18"/>
              </w:rPr>
            </w:pPr>
            <w:r w:rsidRPr="0089426C">
              <w:rPr>
                <w:sz w:val="18"/>
                <w:szCs w:val="18"/>
              </w:rPr>
              <w:t>Предельные значения показателей территориальной доступности</w:t>
            </w:r>
          </w:p>
        </w:tc>
        <w:tc>
          <w:tcPr>
            <w:tcW w:w="8505" w:type="dxa"/>
          </w:tcPr>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Установлены с учетом пространственно-территориальных особенностей организации инфраструктуры региона, исходя из текущего состояния и перспектив развития системы учреждений физической культуры и спорта с учетом требований СП 42.13330.2016. Градостроительство. Планировка и застройка городских и сельских поселений</w:t>
            </w:r>
            <w:proofErr w:type="gramStart"/>
            <w:r w:rsidRPr="0089426C">
              <w:rPr>
                <w:sz w:val="18"/>
                <w:szCs w:val="18"/>
              </w:rPr>
              <w:t xml:space="preserve"> Т</w:t>
            </w:r>
            <w:proofErr w:type="gramEnd"/>
            <w:r w:rsidRPr="0089426C">
              <w:rPr>
                <w:sz w:val="18"/>
                <w:szCs w:val="18"/>
              </w:rPr>
              <w:t>абл. 10.1.</w:t>
            </w:r>
          </w:p>
        </w:tc>
      </w:tr>
      <w:tr w:rsidR="0089426C" w:rsidRPr="0089426C" w:rsidTr="0089426C">
        <w:trPr>
          <w:trHeight w:val="503"/>
        </w:trPr>
        <w:tc>
          <w:tcPr>
            <w:tcW w:w="691" w:type="dxa"/>
            <w:vMerge w:val="restart"/>
          </w:tcPr>
          <w:p w:rsidR="0089426C" w:rsidRPr="0089426C" w:rsidRDefault="0089426C" w:rsidP="0089426C">
            <w:pPr>
              <w:widowControl w:val="0"/>
              <w:autoSpaceDE w:val="0"/>
              <w:autoSpaceDN w:val="0"/>
              <w:adjustRightInd w:val="0"/>
              <w:contextualSpacing/>
              <w:jc w:val="center"/>
              <w:rPr>
                <w:sz w:val="18"/>
                <w:szCs w:val="18"/>
              </w:rPr>
            </w:pPr>
            <w:r w:rsidRPr="0089426C">
              <w:rPr>
                <w:sz w:val="18"/>
                <w:szCs w:val="18"/>
              </w:rPr>
              <w:t>3.2</w:t>
            </w:r>
          </w:p>
        </w:tc>
        <w:tc>
          <w:tcPr>
            <w:tcW w:w="2126" w:type="dxa"/>
            <w:vMerge w:val="restart"/>
            <w:tcBorders>
              <w:top w:val="single" w:sz="6" w:space="0" w:color="595959"/>
            </w:tcBorders>
          </w:tcPr>
          <w:p w:rsidR="0089426C" w:rsidRPr="0089426C" w:rsidRDefault="0089426C" w:rsidP="0089426C">
            <w:pPr>
              <w:tabs>
                <w:tab w:val="left" w:pos="6780"/>
              </w:tabs>
              <w:contextualSpacing/>
              <w:rPr>
                <w:sz w:val="18"/>
                <w:szCs w:val="18"/>
              </w:rPr>
            </w:pPr>
            <w:r w:rsidRPr="0089426C">
              <w:rPr>
                <w:sz w:val="18"/>
                <w:szCs w:val="18"/>
              </w:rPr>
              <w:t>Плавательные бассейны</w:t>
            </w:r>
          </w:p>
        </w:tc>
        <w:tc>
          <w:tcPr>
            <w:tcW w:w="2126" w:type="dxa"/>
          </w:tcPr>
          <w:p w:rsidR="0089426C" w:rsidRPr="0089426C" w:rsidRDefault="0089426C" w:rsidP="0089426C">
            <w:pPr>
              <w:shd w:val="clear" w:color="auto" w:fill="FFFFFF"/>
              <w:contextualSpacing/>
              <w:rPr>
                <w:sz w:val="18"/>
                <w:szCs w:val="18"/>
              </w:rPr>
            </w:pPr>
            <w:r w:rsidRPr="0089426C">
              <w:rPr>
                <w:sz w:val="18"/>
                <w:szCs w:val="18"/>
              </w:rPr>
              <w:t>Предельные значения показателей обеспеченности объектами</w:t>
            </w:r>
          </w:p>
        </w:tc>
        <w:tc>
          <w:tcPr>
            <w:tcW w:w="8505" w:type="dxa"/>
          </w:tcPr>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 xml:space="preserve">Установлены исходя из текущей обеспеченности региона объектами спорта, в рамках муниципальных программ Чувашской Республики требований СП 42.13330.2016. Градостроительство. Планировка и застройка городских и сельских поселений. </w:t>
            </w:r>
          </w:p>
        </w:tc>
      </w:tr>
      <w:tr w:rsidR="0089426C" w:rsidRPr="0089426C" w:rsidTr="0089426C">
        <w:trPr>
          <w:trHeight w:val="206"/>
        </w:trPr>
        <w:tc>
          <w:tcPr>
            <w:tcW w:w="691" w:type="dxa"/>
            <w:vMerge/>
          </w:tcPr>
          <w:p w:rsidR="0089426C" w:rsidRPr="0089426C" w:rsidRDefault="0089426C" w:rsidP="0089426C">
            <w:pPr>
              <w:widowControl w:val="0"/>
              <w:autoSpaceDE w:val="0"/>
              <w:autoSpaceDN w:val="0"/>
              <w:adjustRightInd w:val="0"/>
              <w:contextualSpacing/>
              <w:jc w:val="center"/>
              <w:rPr>
                <w:color w:val="C00000"/>
                <w:sz w:val="18"/>
                <w:szCs w:val="18"/>
              </w:rPr>
            </w:pPr>
          </w:p>
        </w:tc>
        <w:tc>
          <w:tcPr>
            <w:tcW w:w="2126" w:type="dxa"/>
            <w:vMerge/>
            <w:tcBorders>
              <w:bottom w:val="single" w:sz="6" w:space="0" w:color="595959"/>
            </w:tcBorders>
          </w:tcPr>
          <w:p w:rsidR="0089426C" w:rsidRPr="0089426C" w:rsidRDefault="0089426C" w:rsidP="0089426C">
            <w:pPr>
              <w:widowControl w:val="0"/>
              <w:autoSpaceDE w:val="0"/>
              <w:autoSpaceDN w:val="0"/>
              <w:adjustRightInd w:val="0"/>
              <w:contextualSpacing/>
              <w:rPr>
                <w:sz w:val="18"/>
                <w:szCs w:val="18"/>
              </w:rPr>
            </w:pPr>
          </w:p>
        </w:tc>
        <w:tc>
          <w:tcPr>
            <w:tcW w:w="2126" w:type="dxa"/>
          </w:tcPr>
          <w:p w:rsidR="0089426C" w:rsidRPr="0089426C" w:rsidRDefault="0089426C" w:rsidP="0089426C">
            <w:pPr>
              <w:shd w:val="clear" w:color="auto" w:fill="FFFFFF"/>
              <w:contextualSpacing/>
              <w:rPr>
                <w:sz w:val="18"/>
                <w:szCs w:val="18"/>
              </w:rPr>
            </w:pPr>
            <w:r w:rsidRPr="0089426C">
              <w:rPr>
                <w:sz w:val="18"/>
                <w:szCs w:val="18"/>
              </w:rPr>
              <w:t>Предельные значения показателей территориальной доступности</w:t>
            </w:r>
          </w:p>
        </w:tc>
        <w:tc>
          <w:tcPr>
            <w:tcW w:w="8505" w:type="dxa"/>
          </w:tcPr>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Установлены с учетом пространственно-территориальных особенностей организации инфраструктуры региона, исходя из текущего состояния и перспектив развития системы учреждений физической культуры и спорта с учетом требований СП 42.13330.2016. Градостроительство. Планировка и застройка городских и сельских поселений. Табл. 10.1.</w:t>
            </w:r>
          </w:p>
        </w:tc>
      </w:tr>
      <w:tr w:rsidR="0089426C" w:rsidRPr="0089426C" w:rsidTr="0089426C">
        <w:trPr>
          <w:trHeight w:val="503"/>
        </w:trPr>
        <w:tc>
          <w:tcPr>
            <w:tcW w:w="691" w:type="dxa"/>
            <w:vMerge w:val="restart"/>
          </w:tcPr>
          <w:p w:rsidR="0089426C" w:rsidRPr="0089426C" w:rsidRDefault="0089426C" w:rsidP="0089426C">
            <w:pPr>
              <w:widowControl w:val="0"/>
              <w:autoSpaceDE w:val="0"/>
              <w:autoSpaceDN w:val="0"/>
              <w:adjustRightInd w:val="0"/>
              <w:contextualSpacing/>
              <w:jc w:val="center"/>
              <w:rPr>
                <w:sz w:val="18"/>
                <w:szCs w:val="18"/>
              </w:rPr>
            </w:pPr>
            <w:r w:rsidRPr="0089426C">
              <w:rPr>
                <w:sz w:val="18"/>
                <w:szCs w:val="18"/>
              </w:rPr>
              <w:t>3.3</w:t>
            </w:r>
          </w:p>
        </w:tc>
        <w:tc>
          <w:tcPr>
            <w:tcW w:w="2126" w:type="dxa"/>
            <w:vMerge w:val="restart"/>
            <w:tcBorders>
              <w:top w:val="single" w:sz="6" w:space="0" w:color="595959"/>
            </w:tcBorders>
          </w:tcPr>
          <w:p w:rsidR="0089426C" w:rsidRPr="0089426C" w:rsidRDefault="0089426C" w:rsidP="0089426C">
            <w:pPr>
              <w:tabs>
                <w:tab w:val="left" w:pos="6780"/>
              </w:tabs>
              <w:contextualSpacing/>
              <w:jc w:val="both"/>
              <w:rPr>
                <w:sz w:val="18"/>
                <w:szCs w:val="18"/>
              </w:rPr>
            </w:pPr>
            <w:r w:rsidRPr="0089426C">
              <w:rPr>
                <w:sz w:val="18"/>
                <w:szCs w:val="18"/>
              </w:rPr>
              <w:t>Физкультурно-оздоровительный комплекс</w:t>
            </w:r>
          </w:p>
        </w:tc>
        <w:tc>
          <w:tcPr>
            <w:tcW w:w="2126" w:type="dxa"/>
          </w:tcPr>
          <w:p w:rsidR="0089426C" w:rsidRPr="0089426C" w:rsidRDefault="0089426C" w:rsidP="0089426C">
            <w:pPr>
              <w:shd w:val="clear" w:color="auto" w:fill="FFFFFF"/>
              <w:contextualSpacing/>
              <w:jc w:val="both"/>
              <w:rPr>
                <w:sz w:val="18"/>
                <w:szCs w:val="18"/>
              </w:rPr>
            </w:pPr>
            <w:r w:rsidRPr="0089426C">
              <w:rPr>
                <w:sz w:val="18"/>
                <w:szCs w:val="18"/>
              </w:rPr>
              <w:t>Предельные значения показателей обеспеченности объектами</w:t>
            </w:r>
          </w:p>
        </w:tc>
        <w:tc>
          <w:tcPr>
            <w:tcW w:w="8505" w:type="dxa"/>
          </w:tcPr>
          <w:p w:rsidR="0089426C" w:rsidRPr="0089426C" w:rsidRDefault="0089426C" w:rsidP="0089426C">
            <w:pPr>
              <w:widowControl w:val="0"/>
              <w:autoSpaceDE w:val="0"/>
              <w:autoSpaceDN w:val="0"/>
              <w:adjustRightInd w:val="0"/>
              <w:contextualSpacing/>
              <w:jc w:val="both"/>
              <w:rPr>
                <w:sz w:val="18"/>
                <w:szCs w:val="18"/>
              </w:rPr>
            </w:pPr>
            <w:r w:rsidRPr="0089426C">
              <w:rPr>
                <w:b/>
                <w:sz w:val="18"/>
                <w:szCs w:val="18"/>
              </w:rPr>
              <w:t>Обоснование показателя</w:t>
            </w:r>
            <w:r w:rsidRPr="0089426C">
              <w:rPr>
                <w:sz w:val="18"/>
                <w:szCs w:val="18"/>
              </w:rPr>
              <w:t>:</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Текущий уровень обеспеченности:</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 xml:space="preserve">10 063 / 1 235 863 </w:t>
            </w:r>
            <w:proofErr w:type="spellStart"/>
            <w:r w:rsidRPr="0089426C">
              <w:rPr>
                <w:sz w:val="18"/>
                <w:szCs w:val="18"/>
              </w:rPr>
              <w:t>х</w:t>
            </w:r>
            <w:proofErr w:type="spellEnd"/>
            <w:r w:rsidRPr="0089426C">
              <w:rPr>
                <w:sz w:val="18"/>
                <w:szCs w:val="18"/>
              </w:rPr>
              <w:t xml:space="preserve"> 1 000 = </w:t>
            </w:r>
            <w:r w:rsidRPr="0089426C">
              <w:rPr>
                <w:b/>
                <w:sz w:val="18"/>
                <w:szCs w:val="18"/>
              </w:rPr>
              <w:t>8,14 пос./см. на 1 000 жит.</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1 235 863 – согласно сведениям Территориального органа Федеральной службы государственной статистики по Чувашской Республике, количество человек, проживающих на территории Чувашской Республики на 1 января 2017 г.</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Согласно Стратегии социально-экономического развития Чувашской Республики до 2020 года, утвержденной Законом Чувашской Республики 4 июня 2007 г. № 8, численность населения Чувашской Республики будет оставаться стабильным.</w:t>
            </w:r>
          </w:p>
          <w:p w:rsidR="0089426C" w:rsidRPr="0089426C" w:rsidRDefault="0089426C" w:rsidP="0089426C">
            <w:pPr>
              <w:widowControl w:val="0"/>
              <w:autoSpaceDE w:val="0"/>
              <w:autoSpaceDN w:val="0"/>
              <w:adjustRightInd w:val="0"/>
              <w:contextualSpacing/>
              <w:jc w:val="both"/>
              <w:rPr>
                <w:b/>
                <w:sz w:val="18"/>
                <w:szCs w:val="18"/>
              </w:rPr>
            </w:pPr>
            <w:r w:rsidRPr="0089426C">
              <w:rPr>
                <w:sz w:val="18"/>
                <w:szCs w:val="18"/>
              </w:rPr>
              <w:t>Поэтому, с учетом демографических особенностей региона, принимаем необходимый минимально допустимый уровень обеспеченности без учета коэффициента естественного прироста населения (</w:t>
            </w:r>
            <w:r w:rsidRPr="0089426C">
              <w:rPr>
                <w:sz w:val="18"/>
                <w:szCs w:val="18"/>
              </w:rPr>
              <w:sym w:font="Symbol" w:char="F0BB"/>
            </w:r>
            <w:r w:rsidRPr="0089426C">
              <w:rPr>
                <w:sz w:val="18"/>
                <w:szCs w:val="18"/>
              </w:rPr>
              <w:t>1).</w:t>
            </w:r>
          </w:p>
        </w:tc>
      </w:tr>
      <w:tr w:rsidR="0089426C" w:rsidRPr="0089426C" w:rsidTr="0089426C">
        <w:trPr>
          <w:trHeight w:val="206"/>
        </w:trPr>
        <w:tc>
          <w:tcPr>
            <w:tcW w:w="691" w:type="dxa"/>
            <w:vMerge/>
          </w:tcPr>
          <w:p w:rsidR="0089426C" w:rsidRPr="0089426C" w:rsidRDefault="0089426C" w:rsidP="0089426C">
            <w:pPr>
              <w:widowControl w:val="0"/>
              <w:autoSpaceDE w:val="0"/>
              <w:autoSpaceDN w:val="0"/>
              <w:adjustRightInd w:val="0"/>
              <w:contextualSpacing/>
              <w:jc w:val="center"/>
              <w:rPr>
                <w:sz w:val="18"/>
                <w:szCs w:val="18"/>
              </w:rPr>
            </w:pPr>
          </w:p>
        </w:tc>
        <w:tc>
          <w:tcPr>
            <w:tcW w:w="2126" w:type="dxa"/>
            <w:vMerge/>
            <w:tcBorders>
              <w:bottom w:val="single" w:sz="6" w:space="0" w:color="595959"/>
            </w:tcBorders>
          </w:tcPr>
          <w:p w:rsidR="0089426C" w:rsidRPr="0089426C" w:rsidRDefault="0089426C" w:rsidP="0089426C">
            <w:pPr>
              <w:widowControl w:val="0"/>
              <w:autoSpaceDE w:val="0"/>
              <w:autoSpaceDN w:val="0"/>
              <w:adjustRightInd w:val="0"/>
              <w:contextualSpacing/>
              <w:jc w:val="both"/>
              <w:rPr>
                <w:sz w:val="18"/>
                <w:szCs w:val="18"/>
              </w:rPr>
            </w:pPr>
          </w:p>
        </w:tc>
        <w:tc>
          <w:tcPr>
            <w:tcW w:w="2126" w:type="dxa"/>
          </w:tcPr>
          <w:p w:rsidR="0089426C" w:rsidRPr="0089426C" w:rsidRDefault="0089426C" w:rsidP="0089426C">
            <w:pPr>
              <w:shd w:val="clear" w:color="auto" w:fill="FFFFFF"/>
              <w:contextualSpacing/>
              <w:jc w:val="both"/>
              <w:rPr>
                <w:sz w:val="18"/>
                <w:szCs w:val="18"/>
              </w:rPr>
            </w:pPr>
            <w:r w:rsidRPr="0089426C">
              <w:rPr>
                <w:sz w:val="18"/>
                <w:szCs w:val="18"/>
              </w:rPr>
              <w:t>Предельные значения показателей территориальной доступности</w:t>
            </w:r>
          </w:p>
        </w:tc>
        <w:tc>
          <w:tcPr>
            <w:tcW w:w="8505" w:type="dxa"/>
          </w:tcPr>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Установлены с учетом пространственно-территориальных особенностей организации инфраструктуры региона, исходя из текущего состояния и перспектив развития системы учреждений физической культуры и спорта с учетом требований СП 42.13330.2016. Градостроительство. Планировка и застройка городских и сельских поселений. Табл. 10.1.</w:t>
            </w:r>
          </w:p>
        </w:tc>
      </w:tr>
      <w:tr w:rsidR="0089426C" w:rsidRPr="0089426C" w:rsidTr="0089426C">
        <w:trPr>
          <w:trHeight w:val="268"/>
        </w:trPr>
        <w:tc>
          <w:tcPr>
            <w:tcW w:w="691" w:type="dxa"/>
            <w:vMerge w:val="restart"/>
          </w:tcPr>
          <w:p w:rsidR="0089426C" w:rsidRPr="0089426C" w:rsidRDefault="0089426C" w:rsidP="0089426C">
            <w:pPr>
              <w:widowControl w:val="0"/>
              <w:autoSpaceDE w:val="0"/>
              <w:autoSpaceDN w:val="0"/>
              <w:adjustRightInd w:val="0"/>
              <w:contextualSpacing/>
              <w:jc w:val="center"/>
              <w:rPr>
                <w:sz w:val="18"/>
                <w:szCs w:val="18"/>
              </w:rPr>
            </w:pPr>
            <w:r w:rsidRPr="0089426C">
              <w:rPr>
                <w:sz w:val="18"/>
                <w:szCs w:val="18"/>
              </w:rPr>
              <w:t>3.4</w:t>
            </w:r>
          </w:p>
        </w:tc>
        <w:tc>
          <w:tcPr>
            <w:tcW w:w="2126" w:type="dxa"/>
            <w:vMerge w:val="restart"/>
            <w:tcBorders>
              <w:top w:val="single" w:sz="6" w:space="0" w:color="595959"/>
            </w:tcBorders>
          </w:tcPr>
          <w:p w:rsidR="0089426C" w:rsidRPr="0089426C" w:rsidRDefault="0089426C" w:rsidP="0089426C">
            <w:pPr>
              <w:tabs>
                <w:tab w:val="left" w:pos="6780"/>
              </w:tabs>
              <w:contextualSpacing/>
              <w:jc w:val="both"/>
              <w:rPr>
                <w:sz w:val="18"/>
                <w:szCs w:val="18"/>
              </w:rPr>
            </w:pPr>
            <w:r w:rsidRPr="0089426C">
              <w:rPr>
                <w:sz w:val="18"/>
                <w:szCs w:val="18"/>
              </w:rPr>
              <w:t>Помещения для занятий физической культурой и спортом (спортивные залы)</w:t>
            </w:r>
          </w:p>
        </w:tc>
        <w:tc>
          <w:tcPr>
            <w:tcW w:w="2126" w:type="dxa"/>
          </w:tcPr>
          <w:p w:rsidR="0089426C" w:rsidRPr="0089426C" w:rsidRDefault="0089426C" w:rsidP="0089426C">
            <w:pPr>
              <w:shd w:val="clear" w:color="auto" w:fill="FFFFFF"/>
              <w:contextualSpacing/>
              <w:jc w:val="both"/>
              <w:rPr>
                <w:sz w:val="18"/>
                <w:szCs w:val="18"/>
              </w:rPr>
            </w:pPr>
            <w:r w:rsidRPr="0089426C">
              <w:rPr>
                <w:sz w:val="18"/>
                <w:szCs w:val="18"/>
              </w:rPr>
              <w:t>Предельные значения показателей обеспеченности объектами</w:t>
            </w:r>
          </w:p>
        </w:tc>
        <w:tc>
          <w:tcPr>
            <w:tcW w:w="8505" w:type="dxa"/>
          </w:tcPr>
          <w:p w:rsidR="0089426C" w:rsidRPr="0089426C" w:rsidRDefault="0089426C" w:rsidP="0089426C">
            <w:pPr>
              <w:widowControl w:val="0"/>
              <w:autoSpaceDE w:val="0"/>
              <w:autoSpaceDN w:val="0"/>
              <w:adjustRightInd w:val="0"/>
              <w:contextualSpacing/>
              <w:jc w:val="both"/>
              <w:rPr>
                <w:sz w:val="18"/>
                <w:szCs w:val="18"/>
              </w:rPr>
            </w:pPr>
            <w:r w:rsidRPr="0089426C">
              <w:rPr>
                <w:b/>
                <w:sz w:val="18"/>
                <w:szCs w:val="18"/>
              </w:rPr>
              <w:t>Обоснование показателя</w:t>
            </w:r>
            <w:r w:rsidRPr="0089426C">
              <w:rPr>
                <w:sz w:val="18"/>
                <w:szCs w:val="18"/>
              </w:rPr>
              <w:t>:</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Текущий уровень обеспеченности:</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 xml:space="preserve">13 320 / 1 235 863 </w:t>
            </w:r>
            <w:proofErr w:type="spellStart"/>
            <w:r w:rsidRPr="0089426C">
              <w:rPr>
                <w:sz w:val="18"/>
                <w:szCs w:val="18"/>
              </w:rPr>
              <w:t>х</w:t>
            </w:r>
            <w:proofErr w:type="spellEnd"/>
            <w:r w:rsidRPr="0089426C">
              <w:rPr>
                <w:sz w:val="18"/>
                <w:szCs w:val="18"/>
              </w:rPr>
              <w:t xml:space="preserve"> 1 000 ≈ </w:t>
            </w:r>
            <w:r w:rsidRPr="0089426C">
              <w:rPr>
                <w:b/>
                <w:sz w:val="18"/>
                <w:szCs w:val="18"/>
              </w:rPr>
              <w:t>10,8 пос./см. на 1 000 жит.</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1 235 863 – согласно сведениям Территориального органа Федеральной службы государственной статистики по Чувашской Республике, количество человек, проживающих на территории Чувашской Республики на 1 января 2017 г.</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Согласно Стратегии социально-экономического развития Чувашской Республики до 2020 года, утвержденной Законом Чувашской Республики от 4 июня 2007 г.        № 8, численность населения Чувашской Республики будет оставаться стабильным.</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Поэтому, с учетом демографических особенностей региона, принимаем необходимый минимально допустимый уровень обеспеченности без учета коэффициента естественного прироста населения (</w:t>
            </w:r>
            <w:r w:rsidRPr="0089426C">
              <w:rPr>
                <w:sz w:val="18"/>
                <w:szCs w:val="18"/>
              </w:rPr>
              <w:sym w:font="Symbol" w:char="F0BB"/>
            </w:r>
            <w:r w:rsidRPr="0089426C">
              <w:rPr>
                <w:sz w:val="18"/>
                <w:szCs w:val="18"/>
              </w:rPr>
              <w:t>1).</w:t>
            </w:r>
          </w:p>
        </w:tc>
      </w:tr>
      <w:tr w:rsidR="0089426C" w:rsidRPr="0089426C" w:rsidTr="0089426C">
        <w:trPr>
          <w:trHeight w:val="502"/>
        </w:trPr>
        <w:tc>
          <w:tcPr>
            <w:tcW w:w="691" w:type="dxa"/>
            <w:vMerge/>
          </w:tcPr>
          <w:p w:rsidR="0089426C" w:rsidRPr="0089426C" w:rsidRDefault="0089426C" w:rsidP="0089426C">
            <w:pPr>
              <w:widowControl w:val="0"/>
              <w:autoSpaceDE w:val="0"/>
              <w:autoSpaceDN w:val="0"/>
              <w:adjustRightInd w:val="0"/>
              <w:contextualSpacing/>
              <w:jc w:val="center"/>
              <w:rPr>
                <w:sz w:val="18"/>
                <w:szCs w:val="18"/>
              </w:rPr>
            </w:pPr>
          </w:p>
        </w:tc>
        <w:tc>
          <w:tcPr>
            <w:tcW w:w="2126" w:type="dxa"/>
            <w:vMerge/>
          </w:tcPr>
          <w:p w:rsidR="0089426C" w:rsidRPr="0089426C" w:rsidRDefault="0089426C" w:rsidP="0089426C">
            <w:pPr>
              <w:widowControl w:val="0"/>
              <w:autoSpaceDE w:val="0"/>
              <w:autoSpaceDN w:val="0"/>
              <w:adjustRightInd w:val="0"/>
              <w:contextualSpacing/>
              <w:rPr>
                <w:sz w:val="18"/>
                <w:szCs w:val="18"/>
              </w:rPr>
            </w:pPr>
          </w:p>
        </w:tc>
        <w:tc>
          <w:tcPr>
            <w:tcW w:w="2126" w:type="dxa"/>
          </w:tcPr>
          <w:p w:rsidR="0089426C" w:rsidRPr="0089426C" w:rsidRDefault="0089426C" w:rsidP="0089426C">
            <w:pPr>
              <w:shd w:val="clear" w:color="auto" w:fill="FFFFFF"/>
              <w:contextualSpacing/>
              <w:jc w:val="both"/>
              <w:rPr>
                <w:sz w:val="18"/>
                <w:szCs w:val="18"/>
              </w:rPr>
            </w:pPr>
            <w:r w:rsidRPr="0089426C">
              <w:rPr>
                <w:sz w:val="18"/>
                <w:szCs w:val="18"/>
              </w:rPr>
              <w:t>Предельные значения показателей территориальной доступности</w:t>
            </w:r>
          </w:p>
        </w:tc>
        <w:tc>
          <w:tcPr>
            <w:tcW w:w="8505" w:type="dxa"/>
          </w:tcPr>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Установлены с учетом пространственно-территориальных особенностей организации инфраструктуры региона, исходя из текущего состояния и перспектив развития системы учреждений физической культуры и спорта с учетом требований СП 42.13330.2016. Градостроительство. Планировка и застройка городских и сельских поселений. Табл. 10.1.</w:t>
            </w:r>
          </w:p>
        </w:tc>
      </w:tr>
      <w:tr w:rsidR="0089426C" w:rsidRPr="0089426C" w:rsidTr="0089426C">
        <w:trPr>
          <w:trHeight w:val="248"/>
        </w:trPr>
        <w:tc>
          <w:tcPr>
            <w:tcW w:w="691" w:type="dxa"/>
            <w:vMerge w:val="restart"/>
          </w:tcPr>
          <w:p w:rsidR="0089426C" w:rsidRPr="0089426C" w:rsidRDefault="0089426C" w:rsidP="0089426C">
            <w:pPr>
              <w:widowControl w:val="0"/>
              <w:autoSpaceDE w:val="0"/>
              <w:autoSpaceDN w:val="0"/>
              <w:adjustRightInd w:val="0"/>
              <w:contextualSpacing/>
              <w:jc w:val="center"/>
              <w:rPr>
                <w:sz w:val="18"/>
                <w:szCs w:val="18"/>
              </w:rPr>
            </w:pPr>
            <w:r w:rsidRPr="0089426C">
              <w:rPr>
                <w:sz w:val="18"/>
                <w:szCs w:val="18"/>
              </w:rPr>
              <w:t>3.5</w:t>
            </w:r>
          </w:p>
        </w:tc>
        <w:tc>
          <w:tcPr>
            <w:tcW w:w="2126" w:type="dxa"/>
            <w:vMerge w:val="restart"/>
          </w:tcPr>
          <w:p w:rsidR="0089426C" w:rsidRPr="0089426C" w:rsidRDefault="0089426C" w:rsidP="0089426C">
            <w:pPr>
              <w:widowControl w:val="0"/>
              <w:autoSpaceDE w:val="0"/>
              <w:autoSpaceDN w:val="0"/>
              <w:adjustRightInd w:val="0"/>
              <w:contextualSpacing/>
              <w:rPr>
                <w:sz w:val="18"/>
                <w:szCs w:val="18"/>
              </w:rPr>
            </w:pPr>
            <w:r w:rsidRPr="0089426C">
              <w:rPr>
                <w:sz w:val="18"/>
                <w:szCs w:val="18"/>
              </w:rPr>
              <w:t>Спортивные школы</w:t>
            </w:r>
          </w:p>
        </w:tc>
        <w:tc>
          <w:tcPr>
            <w:tcW w:w="2126" w:type="dxa"/>
          </w:tcPr>
          <w:p w:rsidR="0089426C" w:rsidRPr="0089426C" w:rsidRDefault="0089426C" w:rsidP="0089426C">
            <w:pPr>
              <w:shd w:val="clear" w:color="auto" w:fill="FFFFFF"/>
              <w:contextualSpacing/>
              <w:jc w:val="both"/>
              <w:rPr>
                <w:sz w:val="18"/>
                <w:szCs w:val="18"/>
              </w:rPr>
            </w:pPr>
            <w:r w:rsidRPr="0089426C">
              <w:rPr>
                <w:sz w:val="18"/>
                <w:szCs w:val="18"/>
              </w:rPr>
              <w:t>Предельные значения показателей обеспеченности объектами</w:t>
            </w:r>
          </w:p>
        </w:tc>
        <w:tc>
          <w:tcPr>
            <w:tcW w:w="8505" w:type="dxa"/>
          </w:tcPr>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Требуемое количество мест к 2020 году: 212981 </w:t>
            </w:r>
            <w:proofErr w:type="spellStart"/>
            <w:r w:rsidRPr="0089426C">
              <w:rPr>
                <w:sz w:val="18"/>
                <w:szCs w:val="18"/>
              </w:rPr>
              <w:t>х</w:t>
            </w:r>
            <w:proofErr w:type="spellEnd"/>
            <w:r w:rsidRPr="0089426C">
              <w:rPr>
                <w:sz w:val="18"/>
                <w:szCs w:val="18"/>
              </w:rPr>
              <w:t xml:space="preserve"> 0,42 =89 452 места.</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 xml:space="preserve">212 981 - согласно сведениям Территориального органа Федеральной службы государственной статистики по Чувашской Республике количество детей в возрасте 5-18 лет, проживающих на территории Чувашской Республики на 1 января 2017 г. </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0,42 - согласно данным Министерства физической культуры и спорта Чувашской Республики, доля детей в возрасте 5-18 лет, занимающихся в учреждениях дополнительного образования (спортивных школах)</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Расчетное требуемое количество ме</w:t>
            </w:r>
            <w:proofErr w:type="gramStart"/>
            <w:r w:rsidRPr="0089426C">
              <w:rPr>
                <w:sz w:val="18"/>
                <w:szCs w:val="18"/>
              </w:rPr>
              <w:t>ст в сп</w:t>
            </w:r>
            <w:proofErr w:type="gramEnd"/>
            <w:r w:rsidRPr="0089426C">
              <w:rPr>
                <w:sz w:val="18"/>
                <w:szCs w:val="18"/>
              </w:rPr>
              <w:t xml:space="preserve">ортивных школах на 1000 детей в возрасте от 5 до 18 лет: 89 452 / 1000 = </w:t>
            </w:r>
            <w:r w:rsidRPr="0089426C">
              <w:rPr>
                <w:b/>
                <w:sz w:val="18"/>
                <w:szCs w:val="18"/>
              </w:rPr>
              <w:t>89,45 мест</w:t>
            </w:r>
            <w:r w:rsidRPr="0089426C">
              <w:rPr>
                <w:sz w:val="18"/>
                <w:szCs w:val="18"/>
              </w:rPr>
              <w:t>.</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Согласно Стратегии социально-экономического развития Чувашской Республики до 2020 года, утвержденной Законом Чувашской Республики 4 июня 2007 г. № 8, численность населения Чувашской Республики будет оставаться стабильной. Поэтому, с учетом демографических особенностей региона, принимаем необходимый минимально допустимый уровень обеспеченности без учета коэффициента естественного прироста населения (</w:t>
            </w:r>
            <w:r w:rsidRPr="0089426C">
              <w:rPr>
                <w:sz w:val="18"/>
                <w:szCs w:val="18"/>
              </w:rPr>
              <w:sym w:font="Symbol" w:char="F0BB"/>
            </w:r>
            <w:r w:rsidRPr="0089426C">
              <w:rPr>
                <w:sz w:val="18"/>
                <w:szCs w:val="18"/>
              </w:rPr>
              <w:t>1).</w:t>
            </w:r>
          </w:p>
        </w:tc>
      </w:tr>
      <w:tr w:rsidR="0089426C" w:rsidRPr="0089426C" w:rsidTr="0089426C">
        <w:trPr>
          <w:trHeight w:val="247"/>
        </w:trPr>
        <w:tc>
          <w:tcPr>
            <w:tcW w:w="691" w:type="dxa"/>
            <w:vMerge/>
          </w:tcPr>
          <w:p w:rsidR="0089426C" w:rsidRPr="0089426C" w:rsidRDefault="0089426C" w:rsidP="0089426C">
            <w:pPr>
              <w:widowControl w:val="0"/>
              <w:autoSpaceDE w:val="0"/>
              <w:autoSpaceDN w:val="0"/>
              <w:adjustRightInd w:val="0"/>
              <w:contextualSpacing/>
              <w:jc w:val="center"/>
              <w:rPr>
                <w:sz w:val="18"/>
                <w:szCs w:val="18"/>
              </w:rPr>
            </w:pPr>
          </w:p>
        </w:tc>
        <w:tc>
          <w:tcPr>
            <w:tcW w:w="2126" w:type="dxa"/>
            <w:vMerge/>
          </w:tcPr>
          <w:p w:rsidR="0089426C" w:rsidRPr="0089426C" w:rsidRDefault="0089426C" w:rsidP="0089426C">
            <w:pPr>
              <w:widowControl w:val="0"/>
              <w:autoSpaceDE w:val="0"/>
              <w:autoSpaceDN w:val="0"/>
              <w:adjustRightInd w:val="0"/>
              <w:contextualSpacing/>
              <w:rPr>
                <w:sz w:val="18"/>
                <w:szCs w:val="18"/>
              </w:rPr>
            </w:pPr>
          </w:p>
        </w:tc>
        <w:tc>
          <w:tcPr>
            <w:tcW w:w="2126" w:type="dxa"/>
          </w:tcPr>
          <w:p w:rsidR="0089426C" w:rsidRPr="0089426C" w:rsidRDefault="0089426C" w:rsidP="0089426C">
            <w:pPr>
              <w:shd w:val="clear" w:color="auto" w:fill="FFFFFF"/>
              <w:contextualSpacing/>
              <w:rPr>
                <w:sz w:val="18"/>
                <w:szCs w:val="18"/>
              </w:rPr>
            </w:pPr>
            <w:r w:rsidRPr="0089426C">
              <w:rPr>
                <w:sz w:val="18"/>
                <w:szCs w:val="18"/>
              </w:rPr>
              <w:t>Предельные значения показателей территориальной доступности</w:t>
            </w:r>
          </w:p>
        </w:tc>
        <w:tc>
          <w:tcPr>
            <w:tcW w:w="8505" w:type="dxa"/>
          </w:tcPr>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Установлены с учетом пространственно-территориальных особенностей организации инфраструктуры региона, исходя из текущего состояния и перспектив развития системы учреждений физической культуры и спорта с учетом требований СП 42.13330.2016. Градостроительство. Планировка и застройка городских и сельских поселений. Табл. 10.1.</w:t>
            </w:r>
          </w:p>
          <w:p w:rsidR="0089426C" w:rsidRPr="0089426C" w:rsidRDefault="0089426C" w:rsidP="0089426C">
            <w:pPr>
              <w:widowControl w:val="0"/>
              <w:autoSpaceDE w:val="0"/>
              <w:autoSpaceDN w:val="0"/>
              <w:adjustRightInd w:val="0"/>
              <w:contextualSpacing/>
              <w:jc w:val="both"/>
              <w:rPr>
                <w:sz w:val="18"/>
                <w:szCs w:val="18"/>
              </w:rPr>
            </w:pPr>
          </w:p>
          <w:p w:rsidR="0089426C" w:rsidRPr="0089426C" w:rsidRDefault="0089426C" w:rsidP="0089426C">
            <w:pPr>
              <w:widowControl w:val="0"/>
              <w:autoSpaceDE w:val="0"/>
              <w:autoSpaceDN w:val="0"/>
              <w:adjustRightInd w:val="0"/>
              <w:contextualSpacing/>
              <w:jc w:val="both"/>
              <w:rPr>
                <w:sz w:val="18"/>
                <w:szCs w:val="18"/>
              </w:rPr>
            </w:pPr>
          </w:p>
        </w:tc>
      </w:tr>
      <w:tr w:rsidR="0089426C" w:rsidRPr="0089426C" w:rsidTr="0089426C">
        <w:trPr>
          <w:trHeight w:val="424"/>
        </w:trPr>
        <w:tc>
          <w:tcPr>
            <w:tcW w:w="691" w:type="dxa"/>
            <w:shd w:val="clear" w:color="auto" w:fill="C4BC96"/>
          </w:tcPr>
          <w:p w:rsidR="0089426C" w:rsidRPr="0089426C" w:rsidRDefault="0089426C" w:rsidP="0089426C">
            <w:pPr>
              <w:widowControl w:val="0"/>
              <w:autoSpaceDE w:val="0"/>
              <w:autoSpaceDN w:val="0"/>
              <w:adjustRightInd w:val="0"/>
              <w:contextualSpacing/>
              <w:jc w:val="center"/>
              <w:rPr>
                <w:b/>
                <w:sz w:val="18"/>
                <w:szCs w:val="18"/>
              </w:rPr>
            </w:pPr>
            <w:r w:rsidRPr="0089426C">
              <w:rPr>
                <w:b/>
                <w:sz w:val="18"/>
                <w:szCs w:val="18"/>
              </w:rPr>
              <w:t>4</w:t>
            </w:r>
          </w:p>
        </w:tc>
        <w:tc>
          <w:tcPr>
            <w:tcW w:w="12757" w:type="dxa"/>
            <w:gridSpan w:val="3"/>
            <w:shd w:val="clear" w:color="auto" w:fill="C4BC96"/>
          </w:tcPr>
          <w:p w:rsidR="0089426C" w:rsidRPr="0089426C" w:rsidRDefault="0089426C" w:rsidP="0089426C">
            <w:pPr>
              <w:widowControl w:val="0"/>
              <w:autoSpaceDE w:val="0"/>
              <w:autoSpaceDN w:val="0"/>
              <w:adjustRightInd w:val="0"/>
              <w:contextualSpacing/>
              <w:rPr>
                <w:b/>
                <w:sz w:val="18"/>
                <w:szCs w:val="18"/>
              </w:rPr>
            </w:pPr>
            <w:r w:rsidRPr="0089426C">
              <w:rPr>
                <w:b/>
                <w:sz w:val="18"/>
                <w:szCs w:val="18"/>
              </w:rPr>
              <w:t xml:space="preserve">Предельные значения расчетных показателей для объектов местного значения </w:t>
            </w:r>
          </w:p>
          <w:p w:rsidR="0089426C" w:rsidRPr="0089426C" w:rsidRDefault="0089426C" w:rsidP="0089426C">
            <w:pPr>
              <w:widowControl w:val="0"/>
              <w:autoSpaceDE w:val="0"/>
              <w:autoSpaceDN w:val="0"/>
              <w:adjustRightInd w:val="0"/>
              <w:contextualSpacing/>
              <w:rPr>
                <w:b/>
                <w:sz w:val="18"/>
                <w:szCs w:val="18"/>
              </w:rPr>
            </w:pPr>
            <w:r w:rsidRPr="0089426C">
              <w:rPr>
                <w:b/>
                <w:sz w:val="18"/>
                <w:szCs w:val="18"/>
              </w:rPr>
              <w:t>в области образования</w:t>
            </w:r>
          </w:p>
        </w:tc>
      </w:tr>
      <w:tr w:rsidR="0089426C" w:rsidRPr="0089426C" w:rsidTr="0089426C">
        <w:trPr>
          <w:trHeight w:val="2232"/>
        </w:trPr>
        <w:tc>
          <w:tcPr>
            <w:tcW w:w="691" w:type="dxa"/>
            <w:vMerge w:val="restart"/>
          </w:tcPr>
          <w:p w:rsidR="0089426C" w:rsidRPr="0089426C" w:rsidRDefault="0089426C" w:rsidP="0089426C">
            <w:pPr>
              <w:widowControl w:val="0"/>
              <w:autoSpaceDE w:val="0"/>
              <w:autoSpaceDN w:val="0"/>
              <w:adjustRightInd w:val="0"/>
              <w:contextualSpacing/>
              <w:jc w:val="center"/>
              <w:rPr>
                <w:sz w:val="18"/>
                <w:szCs w:val="18"/>
              </w:rPr>
            </w:pPr>
            <w:r w:rsidRPr="0089426C">
              <w:rPr>
                <w:sz w:val="18"/>
                <w:szCs w:val="18"/>
              </w:rPr>
              <w:t>4.1</w:t>
            </w:r>
          </w:p>
        </w:tc>
        <w:tc>
          <w:tcPr>
            <w:tcW w:w="2126" w:type="dxa"/>
            <w:vMerge w:val="restart"/>
          </w:tcPr>
          <w:p w:rsidR="0089426C" w:rsidRPr="0089426C" w:rsidRDefault="0089426C" w:rsidP="0089426C">
            <w:pPr>
              <w:tabs>
                <w:tab w:val="left" w:pos="6780"/>
              </w:tabs>
              <w:contextualSpacing/>
              <w:rPr>
                <w:sz w:val="18"/>
                <w:szCs w:val="18"/>
              </w:rPr>
            </w:pPr>
            <w:r w:rsidRPr="0089426C">
              <w:rPr>
                <w:sz w:val="18"/>
                <w:szCs w:val="18"/>
              </w:rPr>
              <w:t>Дошкольные образовательные организации</w:t>
            </w:r>
          </w:p>
          <w:p w:rsidR="0089426C" w:rsidRPr="0089426C" w:rsidRDefault="0089426C" w:rsidP="0089426C">
            <w:pPr>
              <w:tabs>
                <w:tab w:val="left" w:pos="6780"/>
              </w:tabs>
              <w:contextualSpacing/>
              <w:rPr>
                <w:sz w:val="18"/>
                <w:szCs w:val="18"/>
              </w:rPr>
            </w:pPr>
          </w:p>
        </w:tc>
        <w:tc>
          <w:tcPr>
            <w:tcW w:w="2126" w:type="dxa"/>
          </w:tcPr>
          <w:p w:rsidR="0089426C" w:rsidRPr="0089426C" w:rsidRDefault="0089426C" w:rsidP="0089426C">
            <w:pPr>
              <w:shd w:val="clear" w:color="auto" w:fill="FFFFFF"/>
              <w:contextualSpacing/>
              <w:rPr>
                <w:sz w:val="18"/>
                <w:szCs w:val="18"/>
              </w:rPr>
            </w:pPr>
            <w:r w:rsidRPr="0089426C">
              <w:rPr>
                <w:sz w:val="18"/>
                <w:szCs w:val="18"/>
              </w:rPr>
              <w:t>Предельные значения показателей обеспеченности объектами</w:t>
            </w:r>
          </w:p>
          <w:p w:rsidR="0089426C" w:rsidRPr="0089426C" w:rsidRDefault="0089426C" w:rsidP="0089426C">
            <w:pPr>
              <w:shd w:val="clear" w:color="auto" w:fill="FFFFFF"/>
              <w:contextualSpacing/>
              <w:rPr>
                <w:sz w:val="18"/>
                <w:szCs w:val="18"/>
              </w:rPr>
            </w:pPr>
          </w:p>
        </w:tc>
        <w:tc>
          <w:tcPr>
            <w:tcW w:w="8505" w:type="dxa"/>
          </w:tcPr>
          <w:p w:rsidR="0089426C" w:rsidRPr="0089426C" w:rsidRDefault="0089426C" w:rsidP="0089426C">
            <w:pPr>
              <w:widowControl w:val="0"/>
              <w:autoSpaceDE w:val="0"/>
              <w:autoSpaceDN w:val="0"/>
              <w:adjustRightInd w:val="0"/>
              <w:contextualSpacing/>
              <w:jc w:val="both"/>
              <w:rPr>
                <w:bCs/>
                <w:sz w:val="18"/>
                <w:szCs w:val="18"/>
              </w:rPr>
            </w:pPr>
            <w:proofErr w:type="gramStart"/>
            <w:r w:rsidRPr="0089426C">
              <w:rPr>
                <w:sz w:val="18"/>
                <w:szCs w:val="18"/>
              </w:rPr>
              <w:t>Принят с учетом Методических рекомендаций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w:t>
            </w:r>
            <w:proofErr w:type="gramEnd"/>
            <w:r w:rsidRPr="0089426C">
              <w:rPr>
                <w:sz w:val="18"/>
                <w:szCs w:val="18"/>
              </w:rPr>
              <w:t xml:space="preserve"> образования и науки Российской Федерации А.А.Климовым (</w:t>
            </w:r>
            <w:r w:rsidRPr="0089426C">
              <w:rPr>
                <w:bCs/>
                <w:sz w:val="18"/>
                <w:szCs w:val="18"/>
              </w:rPr>
              <w:t>письмо Министерства образования и науки Российской Федерации от 4 мая 2016 г. № АК-950/02).</w:t>
            </w:r>
          </w:p>
          <w:p w:rsidR="0089426C" w:rsidRPr="0089426C" w:rsidRDefault="0089426C" w:rsidP="0089426C">
            <w:pPr>
              <w:widowControl w:val="0"/>
              <w:autoSpaceDE w:val="0"/>
              <w:autoSpaceDN w:val="0"/>
              <w:adjustRightInd w:val="0"/>
              <w:contextualSpacing/>
              <w:jc w:val="both"/>
              <w:rPr>
                <w:sz w:val="18"/>
                <w:szCs w:val="18"/>
              </w:rPr>
            </w:pPr>
            <w:r w:rsidRPr="0089426C">
              <w:rPr>
                <w:b/>
                <w:sz w:val="18"/>
                <w:szCs w:val="18"/>
              </w:rPr>
              <w:t>Обоснование</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Согласно данным Министерства образования и молодежной политики Чувашской Республики, текущий уровень использования дошкольных образовательных организаций:</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u w:val="single"/>
              </w:rPr>
              <w:t>14 936 мест в сельской местности</w:t>
            </w:r>
            <w:r w:rsidRPr="0089426C">
              <w:rPr>
                <w:sz w:val="18"/>
                <w:szCs w:val="18"/>
              </w:rPr>
              <w:t xml:space="preserve">, </w:t>
            </w:r>
            <w:proofErr w:type="gramStart"/>
            <w:r w:rsidRPr="0089426C">
              <w:rPr>
                <w:sz w:val="18"/>
                <w:szCs w:val="18"/>
              </w:rPr>
              <w:t>который</w:t>
            </w:r>
            <w:proofErr w:type="gramEnd"/>
            <w:r w:rsidRPr="0089426C">
              <w:rPr>
                <w:sz w:val="18"/>
                <w:szCs w:val="18"/>
              </w:rPr>
              <w:t xml:space="preserve"> полностью покрывается существующими организациями дошкольного образования</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u w:val="single"/>
              </w:rPr>
              <w:t>19 882 места в городской местности</w:t>
            </w:r>
            <w:r w:rsidRPr="0089426C">
              <w:rPr>
                <w:sz w:val="18"/>
                <w:szCs w:val="18"/>
              </w:rPr>
              <w:t xml:space="preserve">, кроме         г. Чебоксары, </w:t>
            </w:r>
            <w:proofErr w:type="gramStart"/>
            <w:r w:rsidRPr="0089426C">
              <w:rPr>
                <w:sz w:val="18"/>
                <w:szCs w:val="18"/>
              </w:rPr>
              <w:t>который</w:t>
            </w:r>
            <w:proofErr w:type="gramEnd"/>
            <w:r w:rsidRPr="0089426C">
              <w:rPr>
                <w:sz w:val="18"/>
                <w:szCs w:val="18"/>
              </w:rPr>
              <w:t xml:space="preserve"> полностью покрывается существующими организациями дошкольного образования</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u w:val="single"/>
              </w:rPr>
              <w:t>34 657 мест</w:t>
            </w:r>
            <w:r w:rsidRPr="0089426C">
              <w:rPr>
                <w:sz w:val="18"/>
                <w:szCs w:val="18"/>
              </w:rPr>
              <w:t xml:space="preserve"> в г. Чебоксары, </w:t>
            </w:r>
            <w:proofErr w:type="gramStart"/>
            <w:r w:rsidRPr="0089426C">
              <w:rPr>
                <w:sz w:val="18"/>
                <w:szCs w:val="18"/>
              </w:rPr>
              <w:t>который</w:t>
            </w:r>
            <w:proofErr w:type="gramEnd"/>
            <w:r w:rsidRPr="0089426C">
              <w:rPr>
                <w:sz w:val="18"/>
                <w:szCs w:val="18"/>
              </w:rPr>
              <w:t xml:space="preserve"> не обеспечивается существующими организациями дошкольного образования.</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 xml:space="preserve">Таким образом, необходимый уровень обеспеченности дошкольными образовательными </w:t>
            </w:r>
            <w:r w:rsidRPr="0089426C">
              <w:rPr>
                <w:sz w:val="18"/>
                <w:szCs w:val="18"/>
              </w:rPr>
              <w:lastRenderedPageBreak/>
              <w:t>организациями равен:</w:t>
            </w:r>
          </w:p>
          <w:p w:rsidR="0089426C" w:rsidRPr="0089426C" w:rsidRDefault="0089426C" w:rsidP="0089426C">
            <w:pPr>
              <w:widowControl w:val="0"/>
              <w:autoSpaceDE w:val="0"/>
              <w:autoSpaceDN w:val="0"/>
              <w:adjustRightInd w:val="0"/>
              <w:contextualSpacing/>
              <w:jc w:val="both"/>
              <w:rPr>
                <w:b/>
                <w:i/>
                <w:sz w:val="18"/>
                <w:szCs w:val="18"/>
                <w:u w:val="single"/>
              </w:rPr>
            </w:pPr>
            <w:r w:rsidRPr="0089426C">
              <w:rPr>
                <w:b/>
                <w:i/>
                <w:sz w:val="18"/>
                <w:szCs w:val="18"/>
                <w:u w:val="single"/>
              </w:rPr>
              <w:t>В сельской местности:</w:t>
            </w:r>
          </w:p>
          <w:p w:rsidR="0089426C" w:rsidRPr="0089426C" w:rsidRDefault="0089426C" w:rsidP="0089426C">
            <w:pPr>
              <w:widowControl w:val="0"/>
              <w:autoSpaceDE w:val="0"/>
              <w:autoSpaceDN w:val="0"/>
              <w:adjustRightInd w:val="0"/>
              <w:contextualSpacing/>
              <w:jc w:val="both"/>
              <w:rPr>
                <w:b/>
                <w:sz w:val="18"/>
                <w:szCs w:val="18"/>
              </w:rPr>
            </w:pPr>
            <w:r w:rsidRPr="0089426C">
              <w:rPr>
                <w:sz w:val="18"/>
                <w:szCs w:val="18"/>
              </w:rPr>
              <w:t xml:space="preserve">14 936 / 34811 </w:t>
            </w:r>
            <w:proofErr w:type="spellStart"/>
            <w:r w:rsidRPr="0089426C">
              <w:rPr>
                <w:sz w:val="18"/>
                <w:szCs w:val="18"/>
              </w:rPr>
              <w:t>х</w:t>
            </w:r>
            <w:proofErr w:type="spellEnd"/>
            <w:r w:rsidRPr="0089426C">
              <w:rPr>
                <w:sz w:val="18"/>
                <w:szCs w:val="18"/>
              </w:rPr>
              <w:t xml:space="preserve"> 100 = 43 мест на 100 чел. в возрасте 0-5 лет.</w:t>
            </w:r>
          </w:p>
          <w:p w:rsidR="0089426C" w:rsidRPr="0089426C" w:rsidRDefault="0089426C" w:rsidP="0089426C">
            <w:pPr>
              <w:widowControl w:val="0"/>
              <w:autoSpaceDE w:val="0"/>
              <w:autoSpaceDN w:val="0"/>
              <w:adjustRightInd w:val="0"/>
              <w:contextualSpacing/>
              <w:jc w:val="both"/>
              <w:rPr>
                <w:sz w:val="18"/>
                <w:szCs w:val="18"/>
              </w:rPr>
            </w:pPr>
            <w:r w:rsidRPr="0089426C">
              <w:rPr>
                <w:b/>
                <w:sz w:val="18"/>
                <w:szCs w:val="18"/>
              </w:rPr>
              <w:t xml:space="preserve"> </w:t>
            </w:r>
            <w:r w:rsidRPr="0089426C">
              <w:rPr>
                <w:sz w:val="18"/>
                <w:szCs w:val="18"/>
              </w:rPr>
              <w:t>34 811 – Согласно сведениям Федеральной службы государственной статистики по Чувашской Республике, количество человек в возрасте 0-5 лет, проживающих в сельской местности на территории Чувашской Республики на 1 января 2017 г.</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 xml:space="preserve">Согласно методическим рекомендациям, минимальный уровень обеспеченности местами в сельской местности равен </w:t>
            </w:r>
            <w:r w:rsidRPr="0089426C">
              <w:rPr>
                <w:b/>
                <w:sz w:val="18"/>
                <w:szCs w:val="18"/>
              </w:rPr>
              <w:t>45 мест на 100 человек в возрасте 6-17 лет.</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Принимаем минимально допустимый уровень обеспеченности согласно Методическим рекомендациям.</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 xml:space="preserve">Согласно Стратегии социально-экономического развития Чувашской Республики до 2020 года, утвержденной Законом Чувашской Республики от 4 июня 2007 г.       № 8, численность населения Чувашской Республики будет оставаться стабильной. </w:t>
            </w:r>
            <w:proofErr w:type="gramStart"/>
            <w:r w:rsidRPr="0089426C">
              <w:rPr>
                <w:sz w:val="18"/>
                <w:szCs w:val="18"/>
              </w:rPr>
              <w:t>Поэтому, с учетом демографических особенностей региона, принимаем необходимый минимально допустимый уровень обеспеченности без учета коэффициента естественного прироста населения (</w:t>
            </w:r>
            <w:r w:rsidRPr="0089426C">
              <w:rPr>
                <w:sz w:val="18"/>
                <w:szCs w:val="18"/>
              </w:rPr>
              <w:sym w:font="Symbol" w:char="F0BB"/>
            </w:r>
            <w:r w:rsidRPr="0089426C">
              <w:rPr>
                <w:sz w:val="18"/>
                <w:szCs w:val="18"/>
              </w:rPr>
              <w:t>1), однако, согласно данным Территориального органа Федеральной службы статистики по Чувашской Республике к 2020 году отмечается рост численности населения в возрасте 0-5 лет на 25,3%. Следовательно, необходимый показатель обеспеченности местами в организациях дошкольного образования составит:</w:t>
            </w:r>
            <w:proofErr w:type="gramEnd"/>
          </w:p>
          <w:p w:rsidR="0089426C" w:rsidRPr="0089426C" w:rsidRDefault="0089426C" w:rsidP="0089426C">
            <w:pPr>
              <w:widowControl w:val="0"/>
              <w:autoSpaceDE w:val="0"/>
              <w:autoSpaceDN w:val="0"/>
              <w:adjustRightInd w:val="0"/>
              <w:contextualSpacing/>
              <w:jc w:val="both"/>
              <w:rPr>
                <w:b/>
                <w:sz w:val="18"/>
                <w:szCs w:val="18"/>
              </w:rPr>
            </w:pPr>
            <w:r w:rsidRPr="0089426C">
              <w:rPr>
                <w:sz w:val="18"/>
                <w:szCs w:val="18"/>
              </w:rPr>
              <w:t xml:space="preserve">43 </w:t>
            </w:r>
            <w:proofErr w:type="spellStart"/>
            <w:r w:rsidRPr="0089426C">
              <w:rPr>
                <w:sz w:val="18"/>
                <w:szCs w:val="18"/>
              </w:rPr>
              <w:t>х</w:t>
            </w:r>
            <w:proofErr w:type="spellEnd"/>
            <w:r w:rsidRPr="0089426C">
              <w:rPr>
                <w:sz w:val="18"/>
                <w:szCs w:val="18"/>
              </w:rPr>
              <w:t xml:space="preserve"> 1,253 = </w:t>
            </w:r>
            <w:r w:rsidRPr="0089426C">
              <w:rPr>
                <w:b/>
                <w:sz w:val="18"/>
                <w:szCs w:val="18"/>
              </w:rPr>
              <w:t>53,8 места на 1000 чел. в возрасте 0-5 лет.</w:t>
            </w:r>
          </w:p>
          <w:p w:rsidR="0089426C" w:rsidRPr="0089426C" w:rsidRDefault="0089426C" w:rsidP="0089426C">
            <w:pPr>
              <w:widowControl w:val="0"/>
              <w:autoSpaceDE w:val="0"/>
              <w:autoSpaceDN w:val="0"/>
              <w:adjustRightInd w:val="0"/>
              <w:contextualSpacing/>
              <w:jc w:val="both"/>
              <w:rPr>
                <w:b/>
                <w:i/>
                <w:sz w:val="18"/>
                <w:szCs w:val="18"/>
                <w:u w:val="single"/>
              </w:rPr>
            </w:pPr>
            <w:r w:rsidRPr="0089426C">
              <w:rPr>
                <w:b/>
                <w:i/>
                <w:sz w:val="18"/>
                <w:szCs w:val="18"/>
                <w:u w:val="single"/>
              </w:rPr>
              <w:t xml:space="preserve">В городской местности (кроме </w:t>
            </w:r>
            <w:proofErr w:type="gramStart"/>
            <w:r w:rsidRPr="0089426C">
              <w:rPr>
                <w:b/>
                <w:i/>
                <w:sz w:val="18"/>
                <w:szCs w:val="18"/>
                <w:u w:val="single"/>
              </w:rPr>
              <w:t>г</w:t>
            </w:r>
            <w:proofErr w:type="gramEnd"/>
            <w:r w:rsidRPr="0089426C">
              <w:rPr>
                <w:b/>
                <w:i/>
                <w:sz w:val="18"/>
                <w:szCs w:val="18"/>
                <w:u w:val="single"/>
              </w:rPr>
              <w:t>. Чебоксары):</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 xml:space="preserve">19 882 / 27628  </w:t>
            </w:r>
            <w:proofErr w:type="spellStart"/>
            <w:r w:rsidRPr="0089426C">
              <w:rPr>
                <w:sz w:val="18"/>
                <w:szCs w:val="18"/>
              </w:rPr>
              <w:t>х</w:t>
            </w:r>
            <w:proofErr w:type="spellEnd"/>
            <w:r w:rsidRPr="0089426C">
              <w:rPr>
                <w:sz w:val="18"/>
                <w:szCs w:val="18"/>
              </w:rPr>
              <w:t xml:space="preserve"> 100 = 72 места на 100 чел. в возрасте 0-5 лет.</w:t>
            </w:r>
          </w:p>
          <w:p w:rsidR="0089426C" w:rsidRPr="0089426C" w:rsidRDefault="0089426C" w:rsidP="0089426C">
            <w:pPr>
              <w:widowControl w:val="0"/>
              <w:autoSpaceDE w:val="0"/>
              <w:autoSpaceDN w:val="0"/>
              <w:adjustRightInd w:val="0"/>
              <w:contextualSpacing/>
              <w:jc w:val="both"/>
              <w:rPr>
                <w:sz w:val="18"/>
                <w:szCs w:val="18"/>
              </w:rPr>
            </w:pPr>
            <w:r w:rsidRPr="0089426C">
              <w:rPr>
                <w:b/>
                <w:sz w:val="18"/>
                <w:szCs w:val="18"/>
              </w:rPr>
              <w:t xml:space="preserve"> </w:t>
            </w:r>
            <w:r w:rsidRPr="0089426C">
              <w:rPr>
                <w:sz w:val="18"/>
                <w:szCs w:val="18"/>
              </w:rPr>
              <w:t>27 628 – согласно сведениям Территориального органа Федеральной службы государственной статистики по Чувашской Республике, количество человек в возрасте 0-5 лет, проживающих в городской местности на территории Чувашской Республики на 1 января 2017 г. (кроме г. Чебоксары).</w:t>
            </w:r>
          </w:p>
          <w:p w:rsidR="0089426C" w:rsidRPr="0089426C" w:rsidRDefault="0089426C" w:rsidP="0089426C">
            <w:pPr>
              <w:widowControl w:val="0"/>
              <w:autoSpaceDE w:val="0"/>
              <w:autoSpaceDN w:val="0"/>
              <w:adjustRightInd w:val="0"/>
              <w:contextualSpacing/>
              <w:jc w:val="both"/>
              <w:rPr>
                <w:b/>
                <w:sz w:val="18"/>
                <w:szCs w:val="18"/>
              </w:rPr>
            </w:pPr>
            <w:r w:rsidRPr="0089426C">
              <w:rPr>
                <w:sz w:val="18"/>
                <w:szCs w:val="18"/>
              </w:rPr>
              <w:t>Согласно Методическим рекомендациям, минимальный уровень обеспеченности местами в городской местности равен 65 мест на 100 человек в возрасте 6-17 лет.</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 xml:space="preserve">Согласно Стратегии социально-экономического развития Чувашской Республики до 2020 года, утвержденной Законом Чувашской Республики от 4 июня 2007 г.       № 8, численность населения Чувашской Республики будет оставаться стабильной. </w:t>
            </w:r>
            <w:proofErr w:type="gramStart"/>
            <w:r w:rsidRPr="0089426C">
              <w:rPr>
                <w:sz w:val="18"/>
                <w:szCs w:val="18"/>
              </w:rPr>
              <w:t>Поэтому, с учетом демографических особенностей региона, принимаем необходимый минимально допустимый уровень обеспеченности без учета коэффициента естественного прироста населения (</w:t>
            </w:r>
            <w:r w:rsidRPr="0089426C">
              <w:rPr>
                <w:sz w:val="18"/>
                <w:szCs w:val="18"/>
              </w:rPr>
              <w:sym w:font="Symbol" w:char="F0BB"/>
            </w:r>
            <w:r w:rsidRPr="0089426C">
              <w:rPr>
                <w:sz w:val="18"/>
                <w:szCs w:val="18"/>
              </w:rPr>
              <w:t>1), однако, согласно данным Территориального органа Федеральной службы статистики по Чувашской Республике к 2020 году отмечается рост численности населения в возрасте 0-5 лет на 25,3%. Следовательно, необходимый показатель обеспеченности местами в организациях дошкольного образования составит:</w:t>
            </w:r>
            <w:proofErr w:type="gramEnd"/>
          </w:p>
          <w:p w:rsidR="0089426C" w:rsidRPr="0089426C" w:rsidRDefault="0089426C" w:rsidP="0089426C">
            <w:pPr>
              <w:widowControl w:val="0"/>
              <w:autoSpaceDE w:val="0"/>
              <w:autoSpaceDN w:val="0"/>
              <w:adjustRightInd w:val="0"/>
              <w:contextualSpacing/>
              <w:jc w:val="both"/>
              <w:rPr>
                <w:b/>
                <w:sz w:val="18"/>
                <w:szCs w:val="18"/>
              </w:rPr>
            </w:pPr>
            <w:r w:rsidRPr="0089426C">
              <w:rPr>
                <w:sz w:val="18"/>
                <w:szCs w:val="18"/>
              </w:rPr>
              <w:t xml:space="preserve">72 </w:t>
            </w:r>
            <w:proofErr w:type="spellStart"/>
            <w:r w:rsidRPr="0089426C">
              <w:rPr>
                <w:sz w:val="18"/>
                <w:szCs w:val="18"/>
              </w:rPr>
              <w:t>х</w:t>
            </w:r>
            <w:proofErr w:type="spellEnd"/>
            <w:r w:rsidRPr="0089426C">
              <w:rPr>
                <w:sz w:val="18"/>
                <w:szCs w:val="18"/>
              </w:rPr>
              <w:t xml:space="preserve"> 1,253 = </w:t>
            </w:r>
            <w:r w:rsidRPr="0089426C">
              <w:rPr>
                <w:b/>
                <w:sz w:val="18"/>
                <w:szCs w:val="18"/>
              </w:rPr>
              <w:t>90,2 места на 1000 чел. в возрасте 0-5 лет.</w:t>
            </w:r>
          </w:p>
          <w:p w:rsidR="0089426C" w:rsidRPr="0089426C" w:rsidRDefault="0089426C" w:rsidP="0089426C">
            <w:pPr>
              <w:widowControl w:val="0"/>
              <w:autoSpaceDE w:val="0"/>
              <w:autoSpaceDN w:val="0"/>
              <w:adjustRightInd w:val="0"/>
              <w:contextualSpacing/>
              <w:jc w:val="both"/>
              <w:rPr>
                <w:b/>
                <w:i/>
                <w:sz w:val="18"/>
                <w:szCs w:val="18"/>
                <w:u w:val="single"/>
              </w:rPr>
            </w:pPr>
            <w:r w:rsidRPr="0089426C">
              <w:rPr>
                <w:b/>
                <w:i/>
                <w:sz w:val="18"/>
                <w:szCs w:val="18"/>
                <w:u w:val="single"/>
              </w:rPr>
              <w:t xml:space="preserve">В </w:t>
            </w:r>
            <w:proofErr w:type="gramStart"/>
            <w:r w:rsidRPr="0089426C">
              <w:rPr>
                <w:b/>
                <w:i/>
                <w:sz w:val="18"/>
                <w:szCs w:val="18"/>
                <w:u w:val="single"/>
              </w:rPr>
              <w:t>г</w:t>
            </w:r>
            <w:proofErr w:type="gramEnd"/>
            <w:r w:rsidRPr="0089426C">
              <w:rPr>
                <w:b/>
                <w:i/>
                <w:sz w:val="18"/>
                <w:szCs w:val="18"/>
                <w:u w:val="single"/>
              </w:rPr>
              <w:t>. Чебоксары:</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 xml:space="preserve">34657 / 48369 </w:t>
            </w:r>
            <w:proofErr w:type="spellStart"/>
            <w:r w:rsidRPr="0089426C">
              <w:rPr>
                <w:sz w:val="18"/>
                <w:szCs w:val="18"/>
              </w:rPr>
              <w:t>х</w:t>
            </w:r>
            <w:proofErr w:type="spellEnd"/>
            <w:r w:rsidRPr="0089426C">
              <w:rPr>
                <w:sz w:val="18"/>
                <w:szCs w:val="18"/>
              </w:rPr>
              <w:t xml:space="preserve"> 100 ≈ 72 места на 100 чел. в возрасте 0-5 лет.</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 xml:space="preserve"> 48 369 – согласно сведениям Территориального органа Федеральной службы государственной статистики по Чувашской Республике, количество человек в возрасте 0-5 лет, проживающих </w:t>
            </w:r>
            <w:proofErr w:type="gramStart"/>
            <w:r w:rsidRPr="0089426C">
              <w:rPr>
                <w:sz w:val="18"/>
                <w:szCs w:val="18"/>
              </w:rPr>
              <w:t>г</w:t>
            </w:r>
            <w:proofErr w:type="gramEnd"/>
            <w:r w:rsidRPr="0089426C">
              <w:rPr>
                <w:sz w:val="18"/>
                <w:szCs w:val="18"/>
              </w:rPr>
              <w:t>. Чебоксары.</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Согласно Методическим рекомендациям, минимальный уровень обеспеченности местами в городской местности равен 65 мест на 100 человек в возрасте 0-5 лет.</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 xml:space="preserve">Согласно Стратегии социально-экономического развития Чувашской Республики до 2020 года, утвержденной Законом Чувашской Республики от 4 июня 2007 г.         № 8, численность населения Чувашской Республики будет оставаться стабильной. </w:t>
            </w:r>
            <w:proofErr w:type="gramStart"/>
            <w:r w:rsidRPr="0089426C">
              <w:rPr>
                <w:sz w:val="18"/>
                <w:szCs w:val="18"/>
              </w:rPr>
              <w:t>Поэтому, с учетом демографических особенностей региона, принимаем необходимый минимально допустимый уровень обеспеченности без учета коэффициента естественного прироста населения (</w:t>
            </w:r>
            <w:r w:rsidRPr="0089426C">
              <w:rPr>
                <w:sz w:val="18"/>
                <w:szCs w:val="18"/>
              </w:rPr>
              <w:sym w:font="Symbol" w:char="F0BB"/>
            </w:r>
            <w:r w:rsidRPr="0089426C">
              <w:rPr>
                <w:sz w:val="18"/>
                <w:szCs w:val="18"/>
              </w:rPr>
              <w:t>1), однако, согласно данным Территориального органа Федеральной службы статистики по Чувашской Республике к 2020 году отмечается рост численности населения в возрасте 0-5 лет на 25,3%. Следовательно, необходимый показатель обеспеченности местами в организациях дошкольного образования составит:</w:t>
            </w:r>
            <w:proofErr w:type="gramEnd"/>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 xml:space="preserve">72 </w:t>
            </w:r>
            <w:proofErr w:type="spellStart"/>
            <w:r w:rsidRPr="0089426C">
              <w:rPr>
                <w:sz w:val="18"/>
                <w:szCs w:val="18"/>
              </w:rPr>
              <w:t>х</w:t>
            </w:r>
            <w:proofErr w:type="spellEnd"/>
            <w:r w:rsidRPr="0089426C">
              <w:rPr>
                <w:sz w:val="18"/>
                <w:szCs w:val="18"/>
              </w:rPr>
              <w:t xml:space="preserve"> 1,253 = </w:t>
            </w:r>
            <w:r w:rsidRPr="0089426C">
              <w:rPr>
                <w:b/>
                <w:sz w:val="18"/>
                <w:szCs w:val="18"/>
              </w:rPr>
              <w:t>90,2 места на 1000 чел. в возрасте 0-5 лет.</w:t>
            </w:r>
          </w:p>
        </w:tc>
      </w:tr>
      <w:tr w:rsidR="0089426C" w:rsidRPr="0089426C" w:rsidTr="0089426C">
        <w:trPr>
          <w:trHeight w:val="1171"/>
        </w:trPr>
        <w:tc>
          <w:tcPr>
            <w:tcW w:w="691" w:type="dxa"/>
            <w:vMerge/>
          </w:tcPr>
          <w:p w:rsidR="0089426C" w:rsidRPr="0089426C" w:rsidRDefault="0089426C" w:rsidP="0089426C">
            <w:pPr>
              <w:widowControl w:val="0"/>
              <w:autoSpaceDE w:val="0"/>
              <w:autoSpaceDN w:val="0"/>
              <w:adjustRightInd w:val="0"/>
              <w:contextualSpacing/>
              <w:jc w:val="center"/>
              <w:rPr>
                <w:color w:val="C00000"/>
                <w:sz w:val="18"/>
                <w:szCs w:val="18"/>
              </w:rPr>
            </w:pPr>
          </w:p>
        </w:tc>
        <w:tc>
          <w:tcPr>
            <w:tcW w:w="2126" w:type="dxa"/>
            <w:vMerge/>
          </w:tcPr>
          <w:p w:rsidR="0089426C" w:rsidRPr="0089426C" w:rsidRDefault="0089426C" w:rsidP="0089426C">
            <w:pPr>
              <w:tabs>
                <w:tab w:val="left" w:pos="6780"/>
              </w:tabs>
              <w:contextualSpacing/>
              <w:rPr>
                <w:color w:val="C00000"/>
                <w:sz w:val="18"/>
                <w:szCs w:val="18"/>
              </w:rPr>
            </w:pPr>
          </w:p>
        </w:tc>
        <w:tc>
          <w:tcPr>
            <w:tcW w:w="2126" w:type="dxa"/>
          </w:tcPr>
          <w:p w:rsidR="0089426C" w:rsidRPr="0089426C" w:rsidRDefault="0089426C" w:rsidP="0089426C">
            <w:pPr>
              <w:shd w:val="clear" w:color="auto" w:fill="FFFFFF"/>
              <w:contextualSpacing/>
              <w:jc w:val="both"/>
              <w:rPr>
                <w:color w:val="C00000"/>
                <w:sz w:val="18"/>
                <w:szCs w:val="18"/>
              </w:rPr>
            </w:pPr>
            <w:r w:rsidRPr="0089426C">
              <w:rPr>
                <w:sz w:val="18"/>
                <w:szCs w:val="18"/>
              </w:rPr>
              <w:t>Предельные значения показателей территориальной доступности</w:t>
            </w:r>
          </w:p>
        </w:tc>
        <w:tc>
          <w:tcPr>
            <w:tcW w:w="8505" w:type="dxa"/>
          </w:tcPr>
          <w:p w:rsidR="0089426C" w:rsidRPr="0089426C" w:rsidRDefault="0089426C" w:rsidP="0089426C">
            <w:pPr>
              <w:widowControl w:val="0"/>
              <w:autoSpaceDE w:val="0"/>
              <w:autoSpaceDN w:val="0"/>
              <w:adjustRightInd w:val="0"/>
              <w:contextualSpacing/>
              <w:jc w:val="both"/>
              <w:rPr>
                <w:sz w:val="18"/>
                <w:szCs w:val="18"/>
              </w:rPr>
            </w:pPr>
            <w:proofErr w:type="gramStart"/>
            <w:r w:rsidRPr="0089426C">
              <w:rPr>
                <w:sz w:val="18"/>
                <w:szCs w:val="18"/>
              </w:rPr>
              <w:t>Установлен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w:t>
            </w:r>
            <w:proofErr w:type="gramEnd"/>
            <w:r w:rsidRPr="0089426C">
              <w:rPr>
                <w:sz w:val="18"/>
                <w:szCs w:val="18"/>
              </w:rPr>
              <w:t xml:space="preserve"> министра образования и науки Российской Федерации А.А.Климовым (</w:t>
            </w:r>
            <w:r w:rsidRPr="0089426C">
              <w:rPr>
                <w:bCs/>
                <w:sz w:val="18"/>
                <w:szCs w:val="18"/>
              </w:rPr>
              <w:t>письмо Министерства образования и науки Российской Федерации от 4 мая 2016 г. № АК-950/02). (Приложение), СП 42.13330.2016 п. 10.5</w:t>
            </w:r>
          </w:p>
        </w:tc>
      </w:tr>
      <w:tr w:rsidR="0089426C" w:rsidRPr="0089426C" w:rsidTr="0089426C">
        <w:trPr>
          <w:trHeight w:val="255"/>
        </w:trPr>
        <w:tc>
          <w:tcPr>
            <w:tcW w:w="691" w:type="dxa"/>
            <w:vMerge w:val="restart"/>
          </w:tcPr>
          <w:p w:rsidR="0089426C" w:rsidRPr="0089426C" w:rsidRDefault="0089426C" w:rsidP="0089426C">
            <w:pPr>
              <w:widowControl w:val="0"/>
              <w:autoSpaceDE w:val="0"/>
              <w:autoSpaceDN w:val="0"/>
              <w:adjustRightInd w:val="0"/>
              <w:contextualSpacing/>
              <w:jc w:val="center"/>
              <w:rPr>
                <w:sz w:val="18"/>
                <w:szCs w:val="18"/>
              </w:rPr>
            </w:pPr>
            <w:r w:rsidRPr="0089426C">
              <w:rPr>
                <w:sz w:val="18"/>
                <w:szCs w:val="18"/>
              </w:rPr>
              <w:t>4.2</w:t>
            </w:r>
          </w:p>
        </w:tc>
        <w:tc>
          <w:tcPr>
            <w:tcW w:w="2126" w:type="dxa"/>
            <w:vMerge w:val="restart"/>
          </w:tcPr>
          <w:p w:rsidR="0089426C" w:rsidRPr="0089426C" w:rsidRDefault="0089426C" w:rsidP="0089426C">
            <w:pPr>
              <w:tabs>
                <w:tab w:val="left" w:pos="6780"/>
              </w:tabs>
              <w:contextualSpacing/>
              <w:rPr>
                <w:sz w:val="18"/>
                <w:szCs w:val="18"/>
              </w:rPr>
            </w:pPr>
            <w:r w:rsidRPr="0089426C">
              <w:rPr>
                <w:sz w:val="18"/>
                <w:szCs w:val="18"/>
              </w:rPr>
              <w:t xml:space="preserve">Общеобразовательные организации </w:t>
            </w:r>
          </w:p>
        </w:tc>
        <w:tc>
          <w:tcPr>
            <w:tcW w:w="2126" w:type="dxa"/>
          </w:tcPr>
          <w:p w:rsidR="0089426C" w:rsidRPr="0089426C" w:rsidRDefault="0089426C" w:rsidP="0089426C">
            <w:pPr>
              <w:shd w:val="clear" w:color="auto" w:fill="FFFFFF"/>
              <w:contextualSpacing/>
              <w:jc w:val="both"/>
              <w:rPr>
                <w:sz w:val="18"/>
                <w:szCs w:val="18"/>
              </w:rPr>
            </w:pPr>
            <w:r w:rsidRPr="0089426C">
              <w:rPr>
                <w:sz w:val="18"/>
                <w:szCs w:val="18"/>
              </w:rPr>
              <w:t>Предельные значения показателей обеспеченности объектами</w:t>
            </w:r>
          </w:p>
        </w:tc>
        <w:tc>
          <w:tcPr>
            <w:tcW w:w="8505" w:type="dxa"/>
          </w:tcPr>
          <w:p w:rsidR="0089426C" w:rsidRPr="0089426C" w:rsidRDefault="0089426C" w:rsidP="0089426C">
            <w:pPr>
              <w:widowControl w:val="0"/>
              <w:autoSpaceDE w:val="0"/>
              <w:autoSpaceDN w:val="0"/>
              <w:adjustRightInd w:val="0"/>
              <w:contextualSpacing/>
              <w:jc w:val="both"/>
              <w:rPr>
                <w:bCs/>
                <w:sz w:val="18"/>
                <w:szCs w:val="18"/>
              </w:rPr>
            </w:pPr>
            <w:proofErr w:type="gramStart"/>
            <w:r w:rsidRPr="0089426C">
              <w:rPr>
                <w:sz w:val="18"/>
                <w:szCs w:val="18"/>
              </w:rPr>
              <w:t>Принят с учетом Методических рекомендаций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w:t>
            </w:r>
            <w:proofErr w:type="gramEnd"/>
            <w:r w:rsidRPr="0089426C">
              <w:rPr>
                <w:sz w:val="18"/>
                <w:szCs w:val="18"/>
              </w:rPr>
              <w:t xml:space="preserve"> образования и науки Российской Федерации А.А.Климовым (</w:t>
            </w:r>
            <w:r w:rsidRPr="0089426C">
              <w:rPr>
                <w:bCs/>
                <w:sz w:val="18"/>
                <w:szCs w:val="18"/>
              </w:rPr>
              <w:t>письмо Министерства образования и науки Российской Федерации от 4 мая 2016 г. № АК-950/02).</w:t>
            </w:r>
          </w:p>
          <w:p w:rsidR="0089426C" w:rsidRPr="0089426C" w:rsidRDefault="0089426C" w:rsidP="0089426C">
            <w:pPr>
              <w:widowControl w:val="0"/>
              <w:autoSpaceDE w:val="0"/>
              <w:autoSpaceDN w:val="0"/>
              <w:adjustRightInd w:val="0"/>
              <w:contextualSpacing/>
              <w:jc w:val="both"/>
              <w:rPr>
                <w:sz w:val="18"/>
                <w:szCs w:val="18"/>
              </w:rPr>
            </w:pPr>
            <w:r w:rsidRPr="0089426C">
              <w:rPr>
                <w:b/>
                <w:sz w:val="18"/>
                <w:szCs w:val="18"/>
              </w:rPr>
              <w:t>Обоснование</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Согласно данным Министерства образования и молодежной политики Чувашской Республики, текущий уровень использования общеобразовательных организаций:</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 xml:space="preserve"> </w:t>
            </w:r>
            <w:r w:rsidRPr="0089426C">
              <w:rPr>
                <w:sz w:val="18"/>
                <w:szCs w:val="18"/>
                <w:u w:val="single"/>
              </w:rPr>
              <w:t>43 486 мест в сельской местности</w:t>
            </w:r>
            <w:r w:rsidRPr="0089426C">
              <w:rPr>
                <w:sz w:val="18"/>
                <w:szCs w:val="18"/>
              </w:rPr>
              <w:t xml:space="preserve"> (с необходимостью создания дополнительных 156 мест в п. Кугеси, 21 места в с. Чурачики, 67 мест в п. Урмары, 146 мест в п. </w:t>
            </w:r>
            <w:proofErr w:type="spellStart"/>
            <w:r w:rsidRPr="0089426C">
              <w:rPr>
                <w:sz w:val="18"/>
                <w:szCs w:val="18"/>
              </w:rPr>
              <w:t>Ибреси</w:t>
            </w:r>
            <w:proofErr w:type="spellEnd"/>
            <w:r w:rsidRPr="0089426C">
              <w:rPr>
                <w:sz w:val="18"/>
                <w:szCs w:val="18"/>
              </w:rPr>
              <w:t xml:space="preserve">, 127 мест </w:t>
            </w:r>
            <w:proofErr w:type="gramStart"/>
            <w:r w:rsidRPr="0089426C">
              <w:rPr>
                <w:sz w:val="18"/>
                <w:szCs w:val="18"/>
              </w:rPr>
              <w:t>в</w:t>
            </w:r>
            <w:proofErr w:type="gramEnd"/>
            <w:r w:rsidRPr="0089426C">
              <w:rPr>
                <w:sz w:val="18"/>
                <w:szCs w:val="18"/>
              </w:rPr>
              <w:t xml:space="preserve"> с. Батырево, 147 мест в с. Аликово), </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u w:val="single"/>
              </w:rPr>
              <w:t>31 951 место в городской местности</w:t>
            </w:r>
            <w:r w:rsidRPr="0089426C">
              <w:rPr>
                <w:sz w:val="18"/>
                <w:szCs w:val="18"/>
              </w:rPr>
              <w:t xml:space="preserve">, кроме        </w:t>
            </w:r>
            <w:proofErr w:type="gramStart"/>
            <w:r w:rsidRPr="0089426C">
              <w:rPr>
                <w:sz w:val="18"/>
                <w:szCs w:val="18"/>
              </w:rPr>
              <w:t>г</w:t>
            </w:r>
            <w:proofErr w:type="gramEnd"/>
            <w:r w:rsidRPr="0089426C">
              <w:rPr>
                <w:sz w:val="18"/>
                <w:szCs w:val="18"/>
              </w:rPr>
              <w:t>. Чебоксары (с необходимостью создания дополнительных 499 мест в г. Шумерля, 120 мест в г. Новочебоксарск, 657 мест в г. Канаш, 219 мест в г. Ядрин, 757 мест в г. Цивильск),</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 xml:space="preserve"> </w:t>
            </w:r>
            <w:r w:rsidRPr="0089426C">
              <w:rPr>
                <w:sz w:val="18"/>
                <w:szCs w:val="18"/>
                <w:u w:val="single"/>
              </w:rPr>
              <w:t>51 152 мест</w:t>
            </w:r>
            <w:r w:rsidRPr="0089426C">
              <w:rPr>
                <w:sz w:val="18"/>
                <w:szCs w:val="18"/>
              </w:rPr>
              <w:t xml:space="preserve"> в </w:t>
            </w:r>
            <w:proofErr w:type="gramStart"/>
            <w:r w:rsidRPr="0089426C">
              <w:rPr>
                <w:sz w:val="18"/>
                <w:szCs w:val="18"/>
              </w:rPr>
              <w:t>г</w:t>
            </w:r>
            <w:proofErr w:type="gramEnd"/>
            <w:r w:rsidRPr="0089426C">
              <w:rPr>
                <w:sz w:val="18"/>
                <w:szCs w:val="18"/>
              </w:rPr>
              <w:t>. Чебоксары (с необходимостью создания дополнительных 6 972 мест).</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 xml:space="preserve"> Таким образом, необходимый уровень обеспеченности общеобразовательными организациями равен:</w:t>
            </w:r>
          </w:p>
          <w:p w:rsidR="0089426C" w:rsidRPr="0089426C" w:rsidRDefault="0089426C" w:rsidP="0089426C">
            <w:pPr>
              <w:widowControl w:val="0"/>
              <w:autoSpaceDE w:val="0"/>
              <w:autoSpaceDN w:val="0"/>
              <w:adjustRightInd w:val="0"/>
              <w:contextualSpacing/>
              <w:jc w:val="both"/>
              <w:rPr>
                <w:b/>
                <w:i/>
                <w:sz w:val="18"/>
                <w:szCs w:val="18"/>
                <w:u w:val="single"/>
              </w:rPr>
            </w:pPr>
            <w:r w:rsidRPr="0089426C">
              <w:rPr>
                <w:b/>
                <w:i/>
                <w:sz w:val="18"/>
                <w:szCs w:val="18"/>
                <w:u w:val="single"/>
              </w:rPr>
              <w:t>В сельской местности:</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 xml:space="preserve">(43 486 + 156 + 21 + 67 + 146 + 127 + 147) / 62451 </w:t>
            </w:r>
            <w:proofErr w:type="spellStart"/>
            <w:r w:rsidRPr="0089426C">
              <w:rPr>
                <w:sz w:val="18"/>
                <w:szCs w:val="18"/>
              </w:rPr>
              <w:t>х</w:t>
            </w:r>
            <w:proofErr w:type="spellEnd"/>
            <w:r w:rsidRPr="0089426C">
              <w:rPr>
                <w:sz w:val="18"/>
                <w:szCs w:val="18"/>
              </w:rPr>
              <w:t xml:space="preserve"> 100 = 70 мест на 100 чел. в возрасте 6-17 лет.</w:t>
            </w:r>
          </w:p>
          <w:p w:rsidR="0089426C" w:rsidRPr="0089426C" w:rsidRDefault="0089426C" w:rsidP="0089426C">
            <w:pPr>
              <w:widowControl w:val="0"/>
              <w:autoSpaceDE w:val="0"/>
              <w:autoSpaceDN w:val="0"/>
              <w:adjustRightInd w:val="0"/>
              <w:contextualSpacing/>
              <w:jc w:val="both"/>
              <w:rPr>
                <w:sz w:val="18"/>
                <w:szCs w:val="18"/>
              </w:rPr>
            </w:pPr>
            <w:r w:rsidRPr="0089426C">
              <w:rPr>
                <w:b/>
                <w:sz w:val="18"/>
                <w:szCs w:val="18"/>
              </w:rPr>
              <w:t xml:space="preserve"> </w:t>
            </w:r>
            <w:r w:rsidRPr="0089426C">
              <w:rPr>
                <w:sz w:val="18"/>
                <w:szCs w:val="18"/>
              </w:rPr>
              <w:t>62 451 – согласно сведениям Территориального органа Федеральной службы государственной статистики по Чувашской Республике, количество человек в возрасте 6-17 лет, проживающих в сельской местности на территории Чувашской Республики на 1 января 2017 г.</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Согласно методическим рекомендациям, минимальный уровень обеспеченности местами в сельской местности равен 45 мест на 100 человек в возрасте 6-17 лет.</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 xml:space="preserve">Согласно Стратегии социально-экономического развития Чувашской Республики до 2020 года, утвержденной Законом Чувашской Республики от 4 июня 2007 г.       № 8, численность населения Чувашской Республики будет оставаться стабильной. </w:t>
            </w:r>
            <w:proofErr w:type="gramStart"/>
            <w:r w:rsidRPr="0089426C">
              <w:rPr>
                <w:sz w:val="18"/>
                <w:szCs w:val="18"/>
              </w:rPr>
              <w:t xml:space="preserve">Поэтому, с учетом демографических особенностей региона, принимаем необходимый минимально допустимый </w:t>
            </w:r>
            <w:r w:rsidRPr="0089426C">
              <w:rPr>
                <w:sz w:val="18"/>
                <w:szCs w:val="18"/>
              </w:rPr>
              <w:lastRenderedPageBreak/>
              <w:t>уровень обеспеченности без учета коэффициента естественного прироста населения (</w:t>
            </w:r>
            <w:r w:rsidRPr="0089426C">
              <w:rPr>
                <w:sz w:val="18"/>
                <w:szCs w:val="18"/>
              </w:rPr>
              <w:sym w:font="Symbol" w:char="F0BB"/>
            </w:r>
            <w:r w:rsidRPr="0089426C">
              <w:rPr>
                <w:sz w:val="18"/>
                <w:szCs w:val="18"/>
              </w:rPr>
              <w:t>1), однако, согласно данным Территориального органа Федеральной службы статистики по Чувашской Республике к 2020 году отмечается рост численности населения в возрасте 6-17 лет на 11,9%. Следовательно, необходимый показатель обеспеченности местами в общеобразовательных организациях составит:</w:t>
            </w:r>
            <w:proofErr w:type="gramEnd"/>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 xml:space="preserve">70 </w:t>
            </w:r>
            <w:proofErr w:type="spellStart"/>
            <w:r w:rsidRPr="0089426C">
              <w:rPr>
                <w:sz w:val="18"/>
                <w:szCs w:val="18"/>
              </w:rPr>
              <w:t>х</w:t>
            </w:r>
            <w:proofErr w:type="spellEnd"/>
            <w:r w:rsidRPr="0089426C">
              <w:rPr>
                <w:sz w:val="18"/>
                <w:szCs w:val="18"/>
              </w:rPr>
              <w:t xml:space="preserve"> 1,119 = 78,3 места на 1000 чел. в возрасте 6-17 лет.</w:t>
            </w:r>
          </w:p>
          <w:p w:rsidR="0089426C" w:rsidRPr="0089426C" w:rsidRDefault="0089426C" w:rsidP="0089426C">
            <w:pPr>
              <w:widowControl w:val="0"/>
              <w:autoSpaceDE w:val="0"/>
              <w:autoSpaceDN w:val="0"/>
              <w:adjustRightInd w:val="0"/>
              <w:contextualSpacing/>
              <w:jc w:val="both"/>
              <w:rPr>
                <w:b/>
                <w:i/>
                <w:sz w:val="18"/>
                <w:szCs w:val="18"/>
                <w:u w:val="single"/>
              </w:rPr>
            </w:pPr>
            <w:r w:rsidRPr="0089426C">
              <w:rPr>
                <w:b/>
                <w:i/>
                <w:sz w:val="18"/>
                <w:szCs w:val="18"/>
                <w:u w:val="single"/>
              </w:rPr>
              <w:t xml:space="preserve">В городской местности (кроме </w:t>
            </w:r>
            <w:proofErr w:type="gramStart"/>
            <w:r w:rsidRPr="0089426C">
              <w:rPr>
                <w:b/>
                <w:i/>
                <w:sz w:val="18"/>
                <w:szCs w:val="18"/>
                <w:u w:val="single"/>
              </w:rPr>
              <w:t>г</w:t>
            </w:r>
            <w:proofErr w:type="gramEnd"/>
            <w:r w:rsidRPr="0089426C">
              <w:rPr>
                <w:b/>
                <w:i/>
                <w:sz w:val="18"/>
                <w:szCs w:val="18"/>
                <w:u w:val="single"/>
              </w:rPr>
              <w:t>. Чебоксары):</w:t>
            </w:r>
          </w:p>
          <w:p w:rsidR="0089426C" w:rsidRPr="0089426C" w:rsidRDefault="0089426C" w:rsidP="0089426C">
            <w:pPr>
              <w:widowControl w:val="0"/>
              <w:autoSpaceDE w:val="0"/>
              <w:autoSpaceDN w:val="0"/>
              <w:adjustRightInd w:val="0"/>
              <w:contextualSpacing/>
              <w:jc w:val="both"/>
              <w:rPr>
                <w:b/>
                <w:sz w:val="18"/>
                <w:szCs w:val="18"/>
              </w:rPr>
            </w:pPr>
            <w:r w:rsidRPr="0089426C">
              <w:rPr>
                <w:sz w:val="18"/>
                <w:szCs w:val="18"/>
              </w:rPr>
              <w:t xml:space="preserve">(31 951 + 499 + 120 + 657 + 219 + 757) / 47774 </w:t>
            </w:r>
            <w:proofErr w:type="spellStart"/>
            <w:r w:rsidRPr="0089426C">
              <w:rPr>
                <w:sz w:val="18"/>
                <w:szCs w:val="18"/>
              </w:rPr>
              <w:t>х</w:t>
            </w:r>
            <w:proofErr w:type="spellEnd"/>
            <w:r w:rsidRPr="0089426C">
              <w:rPr>
                <w:sz w:val="18"/>
                <w:szCs w:val="18"/>
              </w:rPr>
              <w:t xml:space="preserve"> 100 = 71 мест на 100 чел. в возрасте 6-17 лет.</w:t>
            </w:r>
          </w:p>
          <w:p w:rsidR="0089426C" w:rsidRPr="0089426C" w:rsidRDefault="0089426C" w:rsidP="0089426C">
            <w:pPr>
              <w:widowControl w:val="0"/>
              <w:autoSpaceDE w:val="0"/>
              <w:autoSpaceDN w:val="0"/>
              <w:adjustRightInd w:val="0"/>
              <w:contextualSpacing/>
              <w:jc w:val="both"/>
              <w:rPr>
                <w:sz w:val="18"/>
                <w:szCs w:val="18"/>
              </w:rPr>
            </w:pPr>
            <w:r w:rsidRPr="0089426C">
              <w:rPr>
                <w:b/>
                <w:sz w:val="18"/>
                <w:szCs w:val="18"/>
              </w:rPr>
              <w:t xml:space="preserve"> </w:t>
            </w:r>
            <w:r w:rsidRPr="0089426C">
              <w:rPr>
                <w:sz w:val="18"/>
                <w:szCs w:val="18"/>
              </w:rPr>
              <w:t>47 774 – согласно сведениям Территориального органа Федеральной службы государственной статистики по Чувашской Республике, количество человек в возрасте 6-17 лет, проживающих в городской местности на территории Чувашской Республики на 1 января 2017 г. (кроме г. Чебоксары).</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Однако</w:t>
            </w:r>
            <w:proofErr w:type="gramStart"/>
            <w:r w:rsidRPr="0089426C">
              <w:rPr>
                <w:sz w:val="18"/>
                <w:szCs w:val="18"/>
              </w:rPr>
              <w:t>,</w:t>
            </w:r>
            <w:proofErr w:type="gramEnd"/>
            <w:r w:rsidRPr="0089426C">
              <w:rPr>
                <w:sz w:val="18"/>
                <w:szCs w:val="18"/>
              </w:rPr>
              <w:t xml:space="preserve"> согласно данным Территориального органа Федеральной службы статистики по Чувашской Республике к 2020 году отмечается рост численности населения в возрасте 6-17 лет на 11,9%. Следовательно, необходимый показатель обеспеченности местами в организациях общего образования составит:</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 xml:space="preserve">71 </w:t>
            </w:r>
            <w:proofErr w:type="spellStart"/>
            <w:r w:rsidRPr="0089426C">
              <w:rPr>
                <w:sz w:val="18"/>
                <w:szCs w:val="18"/>
              </w:rPr>
              <w:t>х</w:t>
            </w:r>
            <w:proofErr w:type="spellEnd"/>
            <w:r w:rsidRPr="0089426C">
              <w:rPr>
                <w:sz w:val="18"/>
                <w:szCs w:val="18"/>
              </w:rPr>
              <w:t xml:space="preserve"> 1,119 = 79,4 места на 1000 чел. в возрасте 6-17 лет.</w:t>
            </w:r>
          </w:p>
          <w:p w:rsidR="0089426C" w:rsidRPr="0089426C" w:rsidRDefault="0089426C" w:rsidP="0089426C">
            <w:pPr>
              <w:widowControl w:val="0"/>
              <w:autoSpaceDE w:val="0"/>
              <w:autoSpaceDN w:val="0"/>
              <w:adjustRightInd w:val="0"/>
              <w:contextualSpacing/>
              <w:jc w:val="both"/>
              <w:rPr>
                <w:b/>
                <w:sz w:val="18"/>
                <w:szCs w:val="18"/>
              </w:rPr>
            </w:pPr>
            <w:r w:rsidRPr="0089426C">
              <w:rPr>
                <w:sz w:val="18"/>
                <w:szCs w:val="18"/>
              </w:rPr>
              <w:t xml:space="preserve">Согласно Методическим рекомендациям, минимальный уровень обеспеченности местами в городской местности равен </w:t>
            </w:r>
            <w:r w:rsidRPr="0089426C">
              <w:rPr>
                <w:b/>
                <w:sz w:val="18"/>
                <w:szCs w:val="18"/>
              </w:rPr>
              <w:t>95 мест на 100 человек в возрасте 6-17 лет.</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Принимаем минимально допустимый уровень обеспеченности согласно Методическим рекомендациям.</w:t>
            </w:r>
          </w:p>
          <w:p w:rsidR="0089426C" w:rsidRPr="0089426C" w:rsidRDefault="0089426C" w:rsidP="0089426C">
            <w:pPr>
              <w:widowControl w:val="0"/>
              <w:autoSpaceDE w:val="0"/>
              <w:autoSpaceDN w:val="0"/>
              <w:adjustRightInd w:val="0"/>
              <w:contextualSpacing/>
              <w:jc w:val="both"/>
              <w:rPr>
                <w:b/>
                <w:i/>
                <w:sz w:val="18"/>
                <w:szCs w:val="18"/>
                <w:u w:val="single"/>
              </w:rPr>
            </w:pPr>
            <w:r w:rsidRPr="0089426C">
              <w:rPr>
                <w:b/>
                <w:i/>
                <w:sz w:val="18"/>
                <w:szCs w:val="18"/>
                <w:u w:val="single"/>
              </w:rPr>
              <w:t xml:space="preserve">В </w:t>
            </w:r>
            <w:proofErr w:type="gramStart"/>
            <w:r w:rsidRPr="0089426C">
              <w:rPr>
                <w:b/>
                <w:i/>
                <w:sz w:val="18"/>
                <w:szCs w:val="18"/>
                <w:u w:val="single"/>
              </w:rPr>
              <w:t>г</w:t>
            </w:r>
            <w:proofErr w:type="gramEnd"/>
            <w:r w:rsidRPr="0089426C">
              <w:rPr>
                <w:b/>
                <w:i/>
                <w:sz w:val="18"/>
                <w:szCs w:val="18"/>
                <w:u w:val="single"/>
              </w:rPr>
              <w:t>. Чебоксары:</w:t>
            </w:r>
          </w:p>
          <w:p w:rsidR="0089426C" w:rsidRPr="0089426C" w:rsidRDefault="0089426C" w:rsidP="0089426C">
            <w:pPr>
              <w:widowControl w:val="0"/>
              <w:autoSpaceDE w:val="0"/>
              <w:autoSpaceDN w:val="0"/>
              <w:adjustRightInd w:val="0"/>
              <w:contextualSpacing/>
              <w:jc w:val="both"/>
              <w:rPr>
                <w:b/>
                <w:sz w:val="18"/>
                <w:szCs w:val="18"/>
              </w:rPr>
            </w:pPr>
            <w:r w:rsidRPr="0089426C">
              <w:rPr>
                <w:sz w:val="18"/>
                <w:szCs w:val="18"/>
              </w:rPr>
              <w:t xml:space="preserve">(51152 + 6972) / 58123 </w:t>
            </w:r>
            <w:proofErr w:type="spellStart"/>
            <w:r w:rsidRPr="0089426C">
              <w:rPr>
                <w:sz w:val="18"/>
                <w:szCs w:val="18"/>
              </w:rPr>
              <w:t>х</w:t>
            </w:r>
            <w:proofErr w:type="spellEnd"/>
            <w:r w:rsidRPr="0089426C">
              <w:rPr>
                <w:sz w:val="18"/>
                <w:szCs w:val="18"/>
              </w:rPr>
              <w:t xml:space="preserve"> 100 = </w:t>
            </w:r>
            <w:r w:rsidRPr="0089426C">
              <w:rPr>
                <w:b/>
                <w:sz w:val="18"/>
                <w:szCs w:val="18"/>
              </w:rPr>
              <w:t>100 мест на 100 чел. в возрасте 6-17 лет.</w:t>
            </w:r>
          </w:p>
          <w:p w:rsidR="0089426C" w:rsidRPr="0089426C" w:rsidRDefault="0089426C" w:rsidP="0089426C">
            <w:pPr>
              <w:widowControl w:val="0"/>
              <w:autoSpaceDE w:val="0"/>
              <w:autoSpaceDN w:val="0"/>
              <w:adjustRightInd w:val="0"/>
              <w:contextualSpacing/>
              <w:jc w:val="both"/>
              <w:rPr>
                <w:sz w:val="18"/>
                <w:szCs w:val="18"/>
              </w:rPr>
            </w:pPr>
            <w:r w:rsidRPr="0089426C">
              <w:rPr>
                <w:b/>
                <w:sz w:val="18"/>
                <w:szCs w:val="18"/>
              </w:rPr>
              <w:t xml:space="preserve"> </w:t>
            </w:r>
            <w:r w:rsidRPr="0089426C">
              <w:rPr>
                <w:sz w:val="18"/>
                <w:szCs w:val="18"/>
              </w:rPr>
              <w:t xml:space="preserve">58 123 – согласно сведениям Территориального органа Федеральной службы государственной статистики по Чувашской Республике, количество человек в возрасте 6-17 лет, проживающих в </w:t>
            </w:r>
            <w:proofErr w:type="gramStart"/>
            <w:r w:rsidRPr="0089426C">
              <w:rPr>
                <w:sz w:val="18"/>
                <w:szCs w:val="18"/>
              </w:rPr>
              <w:t>г</w:t>
            </w:r>
            <w:proofErr w:type="gramEnd"/>
            <w:r w:rsidRPr="0089426C">
              <w:rPr>
                <w:sz w:val="18"/>
                <w:szCs w:val="18"/>
              </w:rPr>
              <w:t>. Чебоксары.</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Согласно Методическим рекомендациям, минимальный уровень обеспеченности местами в городской местности равен 95 мест на 100 человек в возрасте 6-17 лет.</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Согласно Стратегии социально-экономического развития Чувашской Республики до 2020 года, утвержденной Законом Чувашской Республики от 4 июня 2007 г.       № 8, численность населения Чувашской Республики будет оставаться стабильной. Поэтому, с учетом демографических особенностей региона, принимаем необходимый минимально допустимый уровень обеспеченности без учета коэффициента естественного прироста населения (</w:t>
            </w:r>
            <w:r w:rsidRPr="0089426C">
              <w:rPr>
                <w:sz w:val="18"/>
                <w:szCs w:val="18"/>
              </w:rPr>
              <w:sym w:font="Symbol" w:char="F0BB"/>
            </w:r>
            <w:r w:rsidRPr="0089426C">
              <w:rPr>
                <w:sz w:val="18"/>
                <w:szCs w:val="18"/>
              </w:rPr>
              <w:t>1).</w:t>
            </w:r>
          </w:p>
        </w:tc>
      </w:tr>
      <w:tr w:rsidR="0089426C" w:rsidRPr="0089426C" w:rsidTr="0089426C">
        <w:trPr>
          <w:trHeight w:val="255"/>
        </w:trPr>
        <w:tc>
          <w:tcPr>
            <w:tcW w:w="691" w:type="dxa"/>
            <w:vMerge/>
          </w:tcPr>
          <w:p w:rsidR="0089426C" w:rsidRPr="0089426C" w:rsidRDefault="0089426C" w:rsidP="0089426C">
            <w:pPr>
              <w:widowControl w:val="0"/>
              <w:autoSpaceDE w:val="0"/>
              <w:autoSpaceDN w:val="0"/>
              <w:adjustRightInd w:val="0"/>
              <w:contextualSpacing/>
              <w:jc w:val="center"/>
              <w:rPr>
                <w:color w:val="C00000"/>
                <w:sz w:val="18"/>
                <w:szCs w:val="18"/>
              </w:rPr>
            </w:pPr>
          </w:p>
        </w:tc>
        <w:tc>
          <w:tcPr>
            <w:tcW w:w="2126" w:type="dxa"/>
            <w:vMerge/>
          </w:tcPr>
          <w:p w:rsidR="0089426C" w:rsidRPr="0089426C" w:rsidRDefault="0089426C" w:rsidP="0089426C">
            <w:pPr>
              <w:tabs>
                <w:tab w:val="left" w:pos="6780"/>
              </w:tabs>
              <w:contextualSpacing/>
              <w:rPr>
                <w:color w:val="C00000"/>
                <w:sz w:val="18"/>
                <w:szCs w:val="18"/>
              </w:rPr>
            </w:pPr>
          </w:p>
        </w:tc>
        <w:tc>
          <w:tcPr>
            <w:tcW w:w="2126" w:type="dxa"/>
          </w:tcPr>
          <w:p w:rsidR="0089426C" w:rsidRPr="0089426C" w:rsidRDefault="0089426C" w:rsidP="0089426C">
            <w:pPr>
              <w:shd w:val="clear" w:color="auto" w:fill="FFFFFF"/>
              <w:contextualSpacing/>
              <w:jc w:val="both"/>
              <w:rPr>
                <w:color w:val="C00000"/>
                <w:sz w:val="18"/>
                <w:szCs w:val="18"/>
              </w:rPr>
            </w:pPr>
            <w:r w:rsidRPr="0089426C">
              <w:rPr>
                <w:sz w:val="18"/>
                <w:szCs w:val="18"/>
              </w:rPr>
              <w:t>Предельные значения показателей территориальной доступности</w:t>
            </w:r>
          </w:p>
        </w:tc>
        <w:tc>
          <w:tcPr>
            <w:tcW w:w="8505" w:type="dxa"/>
          </w:tcPr>
          <w:p w:rsidR="0089426C" w:rsidRPr="0089426C" w:rsidRDefault="0089426C" w:rsidP="0089426C">
            <w:pPr>
              <w:widowControl w:val="0"/>
              <w:autoSpaceDE w:val="0"/>
              <w:autoSpaceDN w:val="0"/>
              <w:adjustRightInd w:val="0"/>
              <w:contextualSpacing/>
              <w:jc w:val="both"/>
              <w:rPr>
                <w:sz w:val="18"/>
                <w:szCs w:val="18"/>
              </w:rPr>
            </w:pPr>
            <w:proofErr w:type="gramStart"/>
            <w:r w:rsidRPr="0089426C">
              <w:rPr>
                <w:sz w:val="18"/>
                <w:szCs w:val="18"/>
              </w:rPr>
              <w:t>Установлен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w:t>
            </w:r>
            <w:proofErr w:type="gramEnd"/>
            <w:r w:rsidRPr="0089426C">
              <w:rPr>
                <w:sz w:val="18"/>
                <w:szCs w:val="18"/>
              </w:rPr>
              <w:t xml:space="preserve"> министра образования и науки Российской Федерации А.А.Климовым (</w:t>
            </w:r>
            <w:r w:rsidRPr="0089426C">
              <w:rPr>
                <w:bCs/>
                <w:sz w:val="18"/>
                <w:szCs w:val="18"/>
              </w:rPr>
              <w:t>письмо Министерства образования и науки Российской Федерации от 4 мая 2016 г. № АК-950/02). (Приложение), СП 42.13330.2016 п. 10.5</w:t>
            </w:r>
          </w:p>
        </w:tc>
      </w:tr>
      <w:tr w:rsidR="0089426C" w:rsidRPr="0089426C" w:rsidTr="0089426C">
        <w:trPr>
          <w:trHeight w:val="503"/>
        </w:trPr>
        <w:tc>
          <w:tcPr>
            <w:tcW w:w="691" w:type="dxa"/>
            <w:vMerge w:val="restart"/>
          </w:tcPr>
          <w:p w:rsidR="0089426C" w:rsidRPr="0089426C" w:rsidRDefault="0089426C" w:rsidP="0089426C">
            <w:pPr>
              <w:widowControl w:val="0"/>
              <w:autoSpaceDE w:val="0"/>
              <w:autoSpaceDN w:val="0"/>
              <w:adjustRightInd w:val="0"/>
              <w:contextualSpacing/>
              <w:jc w:val="center"/>
              <w:rPr>
                <w:sz w:val="18"/>
                <w:szCs w:val="18"/>
              </w:rPr>
            </w:pPr>
            <w:r w:rsidRPr="0089426C">
              <w:rPr>
                <w:sz w:val="18"/>
                <w:szCs w:val="18"/>
              </w:rPr>
              <w:t>4.3</w:t>
            </w:r>
          </w:p>
        </w:tc>
        <w:tc>
          <w:tcPr>
            <w:tcW w:w="2126" w:type="dxa"/>
            <w:vMerge w:val="restart"/>
          </w:tcPr>
          <w:p w:rsidR="0089426C" w:rsidRPr="0089426C" w:rsidRDefault="0089426C" w:rsidP="0089426C">
            <w:pPr>
              <w:tabs>
                <w:tab w:val="left" w:pos="6780"/>
              </w:tabs>
              <w:contextualSpacing/>
              <w:rPr>
                <w:sz w:val="18"/>
                <w:szCs w:val="18"/>
              </w:rPr>
            </w:pPr>
            <w:r w:rsidRPr="0089426C">
              <w:rPr>
                <w:sz w:val="18"/>
                <w:szCs w:val="18"/>
              </w:rPr>
              <w:t>Организации дополнительного образования</w:t>
            </w:r>
          </w:p>
        </w:tc>
        <w:tc>
          <w:tcPr>
            <w:tcW w:w="2126" w:type="dxa"/>
          </w:tcPr>
          <w:p w:rsidR="0089426C" w:rsidRPr="0089426C" w:rsidRDefault="0089426C" w:rsidP="0089426C">
            <w:pPr>
              <w:shd w:val="clear" w:color="auto" w:fill="FFFFFF"/>
              <w:contextualSpacing/>
              <w:jc w:val="both"/>
              <w:rPr>
                <w:sz w:val="18"/>
                <w:szCs w:val="18"/>
              </w:rPr>
            </w:pPr>
            <w:r w:rsidRPr="0089426C">
              <w:rPr>
                <w:sz w:val="18"/>
                <w:szCs w:val="18"/>
              </w:rPr>
              <w:t>Предельные значения показателей обеспеченности объектами</w:t>
            </w:r>
          </w:p>
        </w:tc>
        <w:tc>
          <w:tcPr>
            <w:tcW w:w="8505" w:type="dxa"/>
          </w:tcPr>
          <w:p w:rsidR="0089426C" w:rsidRPr="0089426C" w:rsidRDefault="0089426C" w:rsidP="0089426C">
            <w:pPr>
              <w:widowControl w:val="0"/>
              <w:autoSpaceDE w:val="0"/>
              <w:autoSpaceDN w:val="0"/>
              <w:adjustRightInd w:val="0"/>
              <w:contextualSpacing/>
              <w:jc w:val="both"/>
              <w:rPr>
                <w:bCs/>
                <w:sz w:val="18"/>
                <w:szCs w:val="18"/>
              </w:rPr>
            </w:pPr>
            <w:proofErr w:type="gramStart"/>
            <w:r w:rsidRPr="0089426C">
              <w:rPr>
                <w:sz w:val="18"/>
                <w:szCs w:val="18"/>
              </w:rPr>
              <w:t>Принят с учетом Методических рекомендаций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w:t>
            </w:r>
            <w:proofErr w:type="gramEnd"/>
            <w:r w:rsidRPr="0089426C">
              <w:rPr>
                <w:sz w:val="18"/>
                <w:szCs w:val="18"/>
              </w:rPr>
              <w:t xml:space="preserve"> образования и науки Российской Федерации А.А.Климовым (</w:t>
            </w:r>
            <w:r w:rsidRPr="0089426C">
              <w:rPr>
                <w:bCs/>
                <w:sz w:val="18"/>
                <w:szCs w:val="18"/>
              </w:rPr>
              <w:t>письмо Министерства образования и науки Российской Федерации от 4 мая 2016 г. № АК-950/02):</w:t>
            </w:r>
          </w:p>
          <w:p w:rsidR="0089426C" w:rsidRPr="0089426C" w:rsidRDefault="0089426C" w:rsidP="0089426C">
            <w:pPr>
              <w:widowControl w:val="0"/>
              <w:autoSpaceDE w:val="0"/>
              <w:autoSpaceDN w:val="0"/>
              <w:adjustRightInd w:val="0"/>
              <w:contextualSpacing/>
              <w:jc w:val="both"/>
              <w:rPr>
                <w:bCs/>
                <w:sz w:val="18"/>
                <w:szCs w:val="18"/>
                <w:u w:val="single"/>
              </w:rPr>
            </w:pPr>
            <w:r w:rsidRPr="0089426C">
              <w:rPr>
                <w:bCs/>
                <w:sz w:val="18"/>
                <w:szCs w:val="18"/>
                <w:u w:val="single"/>
              </w:rPr>
              <w:t>Число мест на программах дополнительного образования, реализуемых на базе общеобразовательных учреждений:</w:t>
            </w:r>
          </w:p>
          <w:p w:rsidR="0089426C" w:rsidRPr="0089426C" w:rsidRDefault="0089426C" w:rsidP="0089426C">
            <w:pPr>
              <w:widowControl w:val="0"/>
              <w:autoSpaceDE w:val="0"/>
              <w:autoSpaceDN w:val="0"/>
              <w:adjustRightInd w:val="0"/>
              <w:contextualSpacing/>
              <w:jc w:val="both"/>
              <w:rPr>
                <w:b/>
                <w:sz w:val="18"/>
                <w:szCs w:val="18"/>
              </w:rPr>
            </w:pPr>
            <w:r w:rsidRPr="0089426C">
              <w:rPr>
                <w:sz w:val="18"/>
                <w:szCs w:val="18"/>
              </w:rPr>
              <w:t xml:space="preserve">в городской местности – </w:t>
            </w:r>
            <w:r w:rsidRPr="0089426C">
              <w:rPr>
                <w:b/>
                <w:sz w:val="18"/>
                <w:szCs w:val="18"/>
              </w:rPr>
              <w:t>45 мест на 100 обучающихся в общеобразовательных организациях</w:t>
            </w:r>
          </w:p>
          <w:p w:rsidR="0089426C" w:rsidRPr="0089426C" w:rsidRDefault="0089426C" w:rsidP="0089426C">
            <w:pPr>
              <w:widowControl w:val="0"/>
              <w:autoSpaceDE w:val="0"/>
              <w:autoSpaceDN w:val="0"/>
              <w:adjustRightInd w:val="0"/>
              <w:contextualSpacing/>
              <w:jc w:val="both"/>
              <w:rPr>
                <w:b/>
                <w:sz w:val="18"/>
                <w:szCs w:val="18"/>
              </w:rPr>
            </w:pPr>
            <w:r w:rsidRPr="0089426C">
              <w:rPr>
                <w:sz w:val="18"/>
                <w:szCs w:val="18"/>
              </w:rPr>
              <w:t xml:space="preserve">в сельской местности – </w:t>
            </w:r>
            <w:r w:rsidRPr="0089426C">
              <w:rPr>
                <w:b/>
                <w:sz w:val="18"/>
                <w:szCs w:val="18"/>
              </w:rPr>
              <w:t>65 мест на 100 обучающихся в общеобразовательных организациях</w:t>
            </w:r>
          </w:p>
          <w:p w:rsidR="0089426C" w:rsidRPr="0089426C" w:rsidRDefault="0089426C" w:rsidP="0089426C">
            <w:pPr>
              <w:widowControl w:val="0"/>
              <w:autoSpaceDE w:val="0"/>
              <w:autoSpaceDN w:val="0"/>
              <w:adjustRightInd w:val="0"/>
              <w:contextualSpacing/>
              <w:jc w:val="both"/>
              <w:rPr>
                <w:sz w:val="18"/>
                <w:szCs w:val="18"/>
                <w:u w:val="single"/>
              </w:rPr>
            </w:pPr>
            <w:r w:rsidRPr="0089426C">
              <w:rPr>
                <w:sz w:val="18"/>
                <w:szCs w:val="18"/>
                <w:u w:val="single"/>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w:t>
            </w:r>
          </w:p>
          <w:p w:rsidR="0089426C" w:rsidRPr="0089426C" w:rsidRDefault="0089426C" w:rsidP="0089426C">
            <w:pPr>
              <w:widowControl w:val="0"/>
              <w:autoSpaceDE w:val="0"/>
              <w:autoSpaceDN w:val="0"/>
              <w:adjustRightInd w:val="0"/>
              <w:contextualSpacing/>
              <w:jc w:val="both"/>
              <w:rPr>
                <w:b/>
                <w:sz w:val="18"/>
                <w:szCs w:val="18"/>
              </w:rPr>
            </w:pPr>
            <w:r w:rsidRPr="0089426C">
              <w:rPr>
                <w:sz w:val="18"/>
                <w:szCs w:val="18"/>
              </w:rPr>
              <w:t xml:space="preserve">в городской местности – </w:t>
            </w:r>
            <w:r w:rsidRPr="0089426C">
              <w:rPr>
                <w:b/>
                <w:sz w:val="18"/>
                <w:szCs w:val="18"/>
              </w:rPr>
              <w:t>30 мест на 100 жителей в возрасте 5-18 лет</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 xml:space="preserve">в сельской местности – </w:t>
            </w:r>
            <w:r w:rsidRPr="0089426C">
              <w:rPr>
                <w:b/>
                <w:sz w:val="18"/>
                <w:szCs w:val="18"/>
              </w:rPr>
              <w:t>10 мест на 100 жителей в возрасте 5-18 лет</w:t>
            </w:r>
          </w:p>
        </w:tc>
      </w:tr>
      <w:tr w:rsidR="0089426C" w:rsidRPr="0089426C" w:rsidTr="0089426C">
        <w:trPr>
          <w:trHeight w:val="502"/>
        </w:trPr>
        <w:tc>
          <w:tcPr>
            <w:tcW w:w="691" w:type="dxa"/>
            <w:vMerge/>
          </w:tcPr>
          <w:p w:rsidR="0089426C" w:rsidRPr="0089426C" w:rsidRDefault="0089426C" w:rsidP="0089426C">
            <w:pPr>
              <w:widowControl w:val="0"/>
              <w:autoSpaceDE w:val="0"/>
              <w:autoSpaceDN w:val="0"/>
              <w:adjustRightInd w:val="0"/>
              <w:contextualSpacing/>
              <w:jc w:val="center"/>
              <w:rPr>
                <w:sz w:val="18"/>
                <w:szCs w:val="18"/>
              </w:rPr>
            </w:pPr>
          </w:p>
        </w:tc>
        <w:tc>
          <w:tcPr>
            <w:tcW w:w="2126" w:type="dxa"/>
            <w:vMerge/>
          </w:tcPr>
          <w:p w:rsidR="0089426C" w:rsidRPr="0089426C" w:rsidRDefault="0089426C" w:rsidP="0089426C">
            <w:pPr>
              <w:tabs>
                <w:tab w:val="left" w:pos="6780"/>
              </w:tabs>
              <w:contextualSpacing/>
              <w:rPr>
                <w:sz w:val="18"/>
                <w:szCs w:val="18"/>
              </w:rPr>
            </w:pPr>
          </w:p>
        </w:tc>
        <w:tc>
          <w:tcPr>
            <w:tcW w:w="2126" w:type="dxa"/>
          </w:tcPr>
          <w:p w:rsidR="0089426C" w:rsidRPr="0089426C" w:rsidRDefault="0089426C" w:rsidP="0089426C">
            <w:pPr>
              <w:shd w:val="clear" w:color="auto" w:fill="FFFFFF"/>
              <w:contextualSpacing/>
              <w:rPr>
                <w:sz w:val="18"/>
                <w:szCs w:val="18"/>
              </w:rPr>
            </w:pPr>
            <w:r w:rsidRPr="0089426C">
              <w:rPr>
                <w:sz w:val="18"/>
                <w:szCs w:val="18"/>
              </w:rPr>
              <w:t>Предельные значения показателей территориальной доступности</w:t>
            </w:r>
          </w:p>
        </w:tc>
        <w:tc>
          <w:tcPr>
            <w:tcW w:w="8505" w:type="dxa"/>
          </w:tcPr>
          <w:p w:rsidR="0089426C" w:rsidRPr="0089426C" w:rsidRDefault="0089426C" w:rsidP="0089426C">
            <w:pPr>
              <w:widowControl w:val="0"/>
              <w:autoSpaceDE w:val="0"/>
              <w:autoSpaceDN w:val="0"/>
              <w:adjustRightInd w:val="0"/>
              <w:contextualSpacing/>
              <w:jc w:val="both"/>
              <w:rPr>
                <w:sz w:val="18"/>
                <w:szCs w:val="18"/>
              </w:rPr>
            </w:pPr>
            <w:proofErr w:type="gramStart"/>
            <w:r w:rsidRPr="0089426C">
              <w:rPr>
                <w:sz w:val="18"/>
                <w:szCs w:val="18"/>
              </w:rPr>
              <w:t>Установлен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w:t>
            </w:r>
            <w:proofErr w:type="gramEnd"/>
            <w:r w:rsidRPr="0089426C">
              <w:rPr>
                <w:sz w:val="18"/>
                <w:szCs w:val="18"/>
              </w:rPr>
              <w:t xml:space="preserve"> министра образования и науки Российской Федерации А.А.Климовым (</w:t>
            </w:r>
            <w:r w:rsidRPr="0089426C">
              <w:rPr>
                <w:bCs/>
                <w:sz w:val="18"/>
                <w:szCs w:val="18"/>
              </w:rPr>
              <w:t>письмо Министерства образования и науки Российской Федерации от 4 мая 2016 г. № АК-950/02). (Приложение), СП 42.13330.2016 п. 10.5</w:t>
            </w:r>
          </w:p>
        </w:tc>
      </w:tr>
      <w:tr w:rsidR="0089426C" w:rsidRPr="0089426C" w:rsidTr="0089426C">
        <w:trPr>
          <w:trHeight w:val="65"/>
        </w:trPr>
        <w:tc>
          <w:tcPr>
            <w:tcW w:w="691" w:type="dxa"/>
            <w:shd w:val="clear" w:color="auto" w:fill="C4BC96"/>
          </w:tcPr>
          <w:p w:rsidR="0089426C" w:rsidRPr="0089426C" w:rsidRDefault="0089426C" w:rsidP="0089426C">
            <w:pPr>
              <w:widowControl w:val="0"/>
              <w:autoSpaceDE w:val="0"/>
              <w:autoSpaceDN w:val="0"/>
              <w:adjustRightInd w:val="0"/>
              <w:contextualSpacing/>
              <w:jc w:val="center"/>
              <w:rPr>
                <w:b/>
                <w:sz w:val="18"/>
                <w:szCs w:val="18"/>
              </w:rPr>
            </w:pPr>
            <w:r w:rsidRPr="0089426C">
              <w:rPr>
                <w:b/>
                <w:sz w:val="18"/>
                <w:szCs w:val="18"/>
              </w:rPr>
              <w:t>6</w:t>
            </w:r>
          </w:p>
        </w:tc>
        <w:tc>
          <w:tcPr>
            <w:tcW w:w="12757" w:type="dxa"/>
            <w:gridSpan w:val="3"/>
            <w:shd w:val="clear" w:color="auto" w:fill="C4BC96"/>
          </w:tcPr>
          <w:p w:rsidR="0089426C" w:rsidRPr="0089426C" w:rsidRDefault="0089426C" w:rsidP="0089426C">
            <w:pPr>
              <w:widowControl w:val="0"/>
              <w:autoSpaceDE w:val="0"/>
              <w:autoSpaceDN w:val="0"/>
              <w:adjustRightInd w:val="0"/>
              <w:contextualSpacing/>
              <w:rPr>
                <w:b/>
                <w:sz w:val="18"/>
                <w:szCs w:val="18"/>
              </w:rPr>
            </w:pPr>
            <w:r w:rsidRPr="0089426C">
              <w:rPr>
                <w:b/>
                <w:sz w:val="18"/>
                <w:szCs w:val="18"/>
              </w:rPr>
              <w:t xml:space="preserve">Предельные значения расчетных показателей для объектов местного значения </w:t>
            </w:r>
          </w:p>
          <w:p w:rsidR="0089426C" w:rsidRPr="0089426C" w:rsidRDefault="0089426C" w:rsidP="0089426C">
            <w:pPr>
              <w:widowControl w:val="0"/>
              <w:autoSpaceDE w:val="0"/>
              <w:autoSpaceDN w:val="0"/>
              <w:adjustRightInd w:val="0"/>
              <w:contextualSpacing/>
              <w:rPr>
                <w:b/>
                <w:sz w:val="18"/>
                <w:szCs w:val="18"/>
              </w:rPr>
            </w:pPr>
            <w:r w:rsidRPr="0089426C">
              <w:rPr>
                <w:b/>
                <w:sz w:val="18"/>
                <w:szCs w:val="18"/>
              </w:rPr>
              <w:t>в области культуры</w:t>
            </w:r>
          </w:p>
        </w:tc>
      </w:tr>
      <w:tr w:rsidR="0089426C" w:rsidRPr="0089426C" w:rsidTr="0089426C">
        <w:trPr>
          <w:trHeight w:val="1013"/>
        </w:trPr>
        <w:tc>
          <w:tcPr>
            <w:tcW w:w="691" w:type="dxa"/>
            <w:vMerge w:val="restart"/>
          </w:tcPr>
          <w:p w:rsidR="0089426C" w:rsidRPr="0089426C" w:rsidRDefault="0089426C" w:rsidP="0089426C">
            <w:pPr>
              <w:widowControl w:val="0"/>
              <w:autoSpaceDE w:val="0"/>
              <w:autoSpaceDN w:val="0"/>
              <w:adjustRightInd w:val="0"/>
              <w:contextualSpacing/>
              <w:jc w:val="center"/>
              <w:rPr>
                <w:sz w:val="18"/>
                <w:szCs w:val="18"/>
              </w:rPr>
            </w:pPr>
            <w:r w:rsidRPr="0089426C">
              <w:rPr>
                <w:sz w:val="18"/>
                <w:szCs w:val="18"/>
              </w:rPr>
              <w:t>6.1</w:t>
            </w:r>
          </w:p>
        </w:tc>
        <w:tc>
          <w:tcPr>
            <w:tcW w:w="2126" w:type="dxa"/>
            <w:vMerge w:val="restart"/>
          </w:tcPr>
          <w:p w:rsidR="0089426C" w:rsidRPr="0089426C" w:rsidRDefault="0089426C" w:rsidP="0089426C">
            <w:pPr>
              <w:widowControl w:val="0"/>
              <w:autoSpaceDE w:val="0"/>
              <w:autoSpaceDN w:val="0"/>
              <w:adjustRightInd w:val="0"/>
              <w:contextualSpacing/>
              <w:rPr>
                <w:sz w:val="18"/>
                <w:szCs w:val="18"/>
              </w:rPr>
            </w:pPr>
            <w:r w:rsidRPr="0089426C">
              <w:rPr>
                <w:sz w:val="18"/>
                <w:szCs w:val="18"/>
              </w:rPr>
              <w:t>Библиотеки</w:t>
            </w:r>
          </w:p>
        </w:tc>
        <w:tc>
          <w:tcPr>
            <w:tcW w:w="2126" w:type="dxa"/>
          </w:tcPr>
          <w:p w:rsidR="0089426C" w:rsidRPr="0089426C" w:rsidRDefault="0089426C" w:rsidP="0089426C">
            <w:pPr>
              <w:shd w:val="clear" w:color="auto" w:fill="FFFFFF"/>
              <w:contextualSpacing/>
              <w:rPr>
                <w:sz w:val="18"/>
                <w:szCs w:val="18"/>
              </w:rPr>
            </w:pPr>
            <w:r w:rsidRPr="0089426C">
              <w:rPr>
                <w:sz w:val="18"/>
                <w:szCs w:val="18"/>
              </w:rPr>
              <w:t>Предельные значения показателей обеспеченности объектами</w:t>
            </w:r>
          </w:p>
        </w:tc>
        <w:tc>
          <w:tcPr>
            <w:tcW w:w="8505" w:type="dxa"/>
          </w:tcPr>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 xml:space="preserve">Принят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89426C">
              <w:rPr>
                <w:bCs/>
                <w:sz w:val="18"/>
                <w:szCs w:val="18"/>
              </w:rPr>
              <w:t xml:space="preserve">распоряжением </w:t>
            </w:r>
            <w:r w:rsidRPr="0089426C">
              <w:rPr>
                <w:sz w:val="18"/>
                <w:szCs w:val="18"/>
              </w:rPr>
              <w:t>Министерства культуры Российской Федерации от 2 августа 2017 г. № Р-965. Табл. 1</w:t>
            </w:r>
          </w:p>
        </w:tc>
      </w:tr>
      <w:tr w:rsidR="0089426C" w:rsidRPr="0089426C" w:rsidTr="0089426C">
        <w:trPr>
          <w:trHeight w:val="489"/>
        </w:trPr>
        <w:tc>
          <w:tcPr>
            <w:tcW w:w="691" w:type="dxa"/>
            <w:vMerge/>
          </w:tcPr>
          <w:p w:rsidR="0089426C" w:rsidRPr="0089426C" w:rsidRDefault="0089426C" w:rsidP="0089426C">
            <w:pPr>
              <w:widowControl w:val="0"/>
              <w:autoSpaceDE w:val="0"/>
              <w:autoSpaceDN w:val="0"/>
              <w:adjustRightInd w:val="0"/>
              <w:contextualSpacing/>
              <w:jc w:val="center"/>
              <w:rPr>
                <w:sz w:val="18"/>
                <w:szCs w:val="18"/>
              </w:rPr>
            </w:pPr>
          </w:p>
        </w:tc>
        <w:tc>
          <w:tcPr>
            <w:tcW w:w="2126" w:type="dxa"/>
            <w:vMerge/>
          </w:tcPr>
          <w:p w:rsidR="0089426C" w:rsidRPr="0089426C" w:rsidRDefault="0089426C" w:rsidP="0089426C">
            <w:pPr>
              <w:widowControl w:val="0"/>
              <w:autoSpaceDE w:val="0"/>
              <w:autoSpaceDN w:val="0"/>
              <w:adjustRightInd w:val="0"/>
              <w:contextualSpacing/>
              <w:rPr>
                <w:sz w:val="18"/>
                <w:szCs w:val="18"/>
              </w:rPr>
            </w:pPr>
          </w:p>
        </w:tc>
        <w:tc>
          <w:tcPr>
            <w:tcW w:w="2126" w:type="dxa"/>
          </w:tcPr>
          <w:p w:rsidR="0089426C" w:rsidRPr="0089426C" w:rsidRDefault="0089426C" w:rsidP="0089426C">
            <w:pPr>
              <w:shd w:val="clear" w:color="auto" w:fill="FFFFFF"/>
              <w:contextualSpacing/>
              <w:rPr>
                <w:sz w:val="18"/>
                <w:szCs w:val="18"/>
              </w:rPr>
            </w:pPr>
            <w:r w:rsidRPr="0089426C">
              <w:rPr>
                <w:sz w:val="18"/>
                <w:szCs w:val="18"/>
              </w:rPr>
              <w:t>Показатель транспортной доступности объекта</w:t>
            </w:r>
          </w:p>
        </w:tc>
        <w:tc>
          <w:tcPr>
            <w:tcW w:w="8505" w:type="dxa"/>
          </w:tcPr>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 xml:space="preserve">Принят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89426C">
              <w:rPr>
                <w:bCs/>
                <w:sz w:val="18"/>
                <w:szCs w:val="18"/>
              </w:rPr>
              <w:t xml:space="preserve">распоряжением </w:t>
            </w:r>
            <w:r w:rsidRPr="0089426C">
              <w:rPr>
                <w:sz w:val="18"/>
                <w:szCs w:val="18"/>
              </w:rPr>
              <w:t>Министерства культуры Российской Федерации от 2 августа 2017 г. № Р-965. Табл.1</w:t>
            </w:r>
          </w:p>
        </w:tc>
      </w:tr>
      <w:tr w:rsidR="0089426C" w:rsidRPr="0089426C" w:rsidTr="0089426C">
        <w:trPr>
          <w:trHeight w:val="255"/>
        </w:trPr>
        <w:tc>
          <w:tcPr>
            <w:tcW w:w="691" w:type="dxa"/>
            <w:vMerge w:val="restart"/>
          </w:tcPr>
          <w:p w:rsidR="0089426C" w:rsidRPr="0089426C" w:rsidRDefault="0089426C" w:rsidP="0089426C">
            <w:pPr>
              <w:widowControl w:val="0"/>
              <w:autoSpaceDE w:val="0"/>
              <w:autoSpaceDN w:val="0"/>
              <w:adjustRightInd w:val="0"/>
              <w:contextualSpacing/>
              <w:jc w:val="center"/>
              <w:rPr>
                <w:sz w:val="18"/>
                <w:szCs w:val="18"/>
              </w:rPr>
            </w:pPr>
            <w:r w:rsidRPr="0089426C">
              <w:rPr>
                <w:sz w:val="18"/>
                <w:szCs w:val="18"/>
              </w:rPr>
              <w:t>6.4</w:t>
            </w:r>
          </w:p>
        </w:tc>
        <w:tc>
          <w:tcPr>
            <w:tcW w:w="2126" w:type="dxa"/>
            <w:vMerge w:val="restart"/>
          </w:tcPr>
          <w:p w:rsidR="0089426C" w:rsidRPr="0089426C" w:rsidRDefault="0089426C" w:rsidP="0089426C">
            <w:pPr>
              <w:widowControl w:val="0"/>
              <w:autoSpaceDE w:val="0"/>
              <w:autoSpaceDN w:val="0"/>
              <w:adjustRightInd w:val="0"/>
              <w:contextualSpacing/>
              <w:rPr>
                <w:sz w:val="18"/>
                <w:szCs w:val="18"/>
              </w:rPr>
            </w:pPr>
            <w:r w:rsidRPr="0089426C">
              <w:rPr>
                <w:sz w:val="18"/>
                <w:szCs w:val="18"/>
              </w:rPr>
              <w:t>Учреждения клубного типа</w:t>
            </w:r>
          </w:p>
        </w:tc>
        <w:tc>
          <w:tcPr>
            <w:tcW w:w="2126" w:type="dxa"/>
          </w:tcPr>
          <w:p w:rsidR="0089426C" w:rsidRPr="0089426C" w:rsidRDefault="0089426C" w:rsidP="0089426C">
            <w:pPr>
              <w:shd w:val="clear" w:color="auto" w:fill="FFFFFF"/>
              <w:contextualSpacing/>
              <w:rPr>
                <w:sz w:val="18"/>
                <w:szCs w:val="18"/>
              </w:rPr>
            </w:pPr>
            <w:r w:rsidRPr="0089426C">
              <w:rPr>
                <w:sz w:val="18"/>
                <w:szCs w:val="18"/>
              </w:rPr>
              <w:t>Предельные значения показателей обеспеченности объектами</w:t>
            </w:r>
          </w:p>
        </w:tc>
        <w:tc>
          <w:tcPr>
            <w:tcW w:w="8505" w:type="dxa"/>
          </w:tcPr>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 xml:space="preserve">Принят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89426C">
              <w:rPr>
                <w:bCs/>
                <w:sz w:val="18"/>
                <w:szCs w:val="18"/>
              </w:rPr>
              <w:t xml:space="preserve">распоряжением </w:t>
            </w:r>
            <w:r w:rsidRPr="0089426C">
              <w:rPr>
                <w:sz w:val="18"/>
                <w:szCs w:val="18"/>
              </w:rPr>
              <w:t>Министерства культуры Российской Федерации от 2 августа 2017 г. № Р-965. Табл. 6</w:t>
            </w:r>
          </w:p>
        </w:tc>
      </w:tr>
      <w:tr w:rsidR="0089426C" w:rsidRPr="0089426C" w:rsidTr="0089426C">
        <w:trPr>
          <w:trHeight w:val="255"/>
        </w:trPr>
        <w:tc>
          <w:tcPr>
            <w:tcW w:w="691" w:type="dxa"/>
            <w:vMerge/>
          </w:tcPr>
          <w:p w:rsidR="0089426C" w:rsidRPr="0089426C" w:rsidRDefault="0089426C" w:rsidP="0089426C">
            <w:pPr>
              <w:widowControl w:val="0"/>
              <w:autoSpaceDE w:val="0"/>
              <w:autoSpaceDN w:val="0"/>
              <w:adjustRightInd w:val="0"/>
              <w:contextualSpacing/>
              <w:jc w:val="center"/>
              <w:rPr>
                <w:sz w:val="18"/>
                <w:szCs w:val="18"/>
              </w:rPr>
            </w:pPr>
          </w:p>
        </w:tc>
        <w:tc>
          <w:tcPr>
            <w:tcW w:w="2126" w:type="dxa"/>
            <w:vMerge/>
          </w:tcPr>
          <w:p w:rsidR="0089426C" w:rsidRPr="0089426C" w:rsidRDefault="0089426C" w:rsidP="0089426C">
            <w:pPr>
              <w:widowControl w:val="0"/>
              <w:autoSpaceDE w:val="0"/>
              <w:autoSpaceDN w:val="0"/>
              <w:adjustRightInd w:val="0"/>
              <w:contextualSpacing/>
              <w:rPr>
                <w:sz w:val="18"/>
                <w:szCs w:val="18"/>
              </w:rPr>
            </w:pPr>
          </w:p>
        </w:tc>
        <w:tc>
          <w:tcPr>
            <w:tcW w:w="2126" w:type="dxa"/>
          </w:tcPr>
          <w:p w:rsidR="0089426C" w:rsidRPr="0089426C" w:rsidRDefault="0089426C" w:rsidP="0089426C">
            <w:pPr>
              <w:shd w:val="clear" w:color="auto" w:fill="FFFFFF"/>
              <w:contextualSpacing/>
              <w:rPr>
                <w:sz w:val="18"/>
                <w:szCs w:val="18"/>
              </w:rPr>
            </w:pPr>
            <w:r w:rsidRPr="0089426C">
              <w:rPr>
                <w:sz w:val="18"/>
                <w:szCs w:val="18"/>
              </w:rPr>
              <w:t>Показатель транспортной доступности объекта</w:t>
            </w:r>
          </w:p>
        </w:tc>
        <w:tc>
          <w:tcPr>
            <w:tcW w:w="8505" w:type="dxa"/>
          </w:tcPr>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 xml:space="preserve">Принят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89426C">
              <w:rPr>
                <w:bCs/>
                <w:sz w:val="18"/>
                <w:szCs w:val="18"/>
              </w:rPr>
              <w:t xml:space="preserve">распоряжением </w:t>
            </w:r>
            <w:r w:rsidRPr="0089426C">
              <w:rPr>
                <w:sz w:val="18"/>
                <w:szCs w:val="18"/>
              </w:rPr>
              <w:t>Министерства культуры Российской Федерации от 2 августа 2017 г. № Р-965. Табл. 6</w:t>
            </w:r>
          </w:p>
        </w:tc>
      </w:tr>
      <w:tr w:rsidR="0089426C" w:rsidRPr="0089426C" w:rsidTr="0089426C">
        <w:trPr>
          <w:trHeight w:val="65"/>
        </w:trPr>
        <w:tc>
          <w:tcPr>
            <w:tcW w:w="691" w:type="dxa"/>
            <w:shd w:val="clear" w:color="auto" w:fill="C4BC96"/>
          </w:tcPr>
          <w:p w:rsidR="0089426C" w:rsidRPr="0089426C" w:rsidRDefault="0089426C" w:rsidP="0089426C">
            <w:pPr>
              <w:widowControl w:val="0"/>
              <w:autoSpaceDE w:val="0"/>
              <w:autoSpaceDN w:val="0"/>
              <w:adjustRightInd w:val="0"/>
              <w:contextualSpacing/>
              <w:jc w:val="center"/>
              <w:rPr>
                <w:b/>
                <w:sz w:val="18"/>
                <w:szCs w:val="18"/>
              </w:rPr>
            </w:pPr>
            <w:r w:rsidRPr="0089426C">
              <w:rPr>
                <w:b/>
                <w:sz w:val="18"/>
                <w:szCs w:val="18"/>
              </w:rPr>
              <w:t>7</w:t>
            </w:r>
          </w:p>
        </w:tc>
        <w:tc>
          <w:tcPr>
            <w:tcW w:w="12757" w:type="dxa"/>
            <w:gridSpan w:val="3"/>
            <w:shd w:val="clear" w:color="auto" w:fill="C4BC96"/>
          </w:tcPr>
          <w:p w:rsidR="0089426C" w:rsidRPr="0089426C" w:rsidRDefault="0089426C" w:rsidP="0089426C">
            <w:pPr>
              <w:widowControl w:val="0"/>
              <w:autoSpaceDE w:val="0"/>
              <w:autoSpaceDN w:val="0"/>
              <w:adjustRightInd w:val="0"/>
              <w:contextualSpacing/>
              <w:rPr>
                <w:b/>
                <w:sz w:val="18"/>
                <w:szCs w:val="18"/>
              </w:rPr>
            </w:pPr>
            <w:r w:rsidRPr="0089426C">
              <w:rPr>
                <w:b/>
                <w:sz w:val="18"/>
                <w:szCs w:val="18"/>
              </w:rPr>
              <w:t xml:space="preserve">Предельные значения расчетных показателей для объектов местного значения </w:t>
            </w:r>
          </w:p>
          <w:p w:rsidR="0089426C" w:rsidRPr="0089426C" w:rsidRDefault="0089426C" w:rsidP="0089426C">
            <w:pPr>
              <w:widowControl w:val="0"/>
              <w:autoSpaceDE w:val="0"/>
              <w:autoSpaceDN w:val="0"/>
              <w:adjustRightInd w:val="0"/>
              <w:contextualSpacing/>
              <w:rPr>
                <w:b/>
                <w:sz w:val="18"/>
                <w:szCs w:val="18"/>
              </w:rPr>
            </w:pPr>
            <w:r w:rsidRPr="0089426C">
              <w:rPr>
                <w:b/>
                <w:sz w:val="18"/>
                <w:szCs w:val="18"/>
              </w:rPr>
              <w:t>в области обеспечения деятельности органов государственной власти</w:t>
            </w:r>
          </w:p>
        </w:tc>
      </w:tr>
      <w:tr w:rsidR="0089426C" w:rsidRPr="0089426C" w:rsidTr="0089426C">
        <w:trPr>
          <w:trHeight w:val="885"/>
        </w:trPr>
        <w:tc>
          <w:tcPr>
            <w:tcW w:w="691" w:type="dxa"/>
            <w:vMerge w:val="restart"/>
          </w:tcPr>
          <w:p w:rsidR="0089426C" w:rsidRPr="0089426C" w:rsidRDefault="0089426C" w:rsidP="0089426C">
            <w:pPr>
              <w:widowControl w:val="0"/>
              <w:autoSpaceDE w:val="0"/>
              <w:autoSpaceDN w:val="0"/>
              <w:adjustRightInd w:val="0"/>
              <w:contextualSpacing/>
              <w:jc w:val="center"/>
              <w:rPr>
                <w:sz w:val="18"/>
                <w:szCs w:val="18"/>
              </w:rPr>
            </w:pPr>
            <w:r w:rsidRPr="0089426C">
              <w:rPr>
                <w:sz w:val="18"/>
                <w:szCs w:val="18"/>
              </w:rPr>
              <w:t>7.1</w:t>
            </w:r>
          </w:p>
        </w:tc>
        <w:tc>
          <w:tcPr>
            <w:tcW w:w="2126" w:type="dxa"/>
            <w:vMerge w:val="restart"/>
            <w:vAlign w:val="center"/>
          </w:tcPr>
          <w:p w:rsidR="0089426C" w:rsidRPr="0089426C" w:rsidRDefault="0089426C" w:rsidP="0089426C">
            <w:pPr>
              <w:jc w:val="both"/>
              <w:rPr>
                <w:sz w:val="18"/>
                <w:szCs w:val="18"/>
              </w:rPr>
            </w:pPr>
            <w:r w:rsidRPr="0089426C">
              <w:rPr>
                <w:sz w:val="18"/>
                <w:szCs w:val="18"/>
              </w:rPr>
              <w:t xml:space="preserve">Помещения администрации муниципального образования Чувашской Республики (муниципального района, городского </w:t>
            </w:r>
            <w:r w:rsidRPr="0089426C">
              <w:rPr>
                <w:sz w:val="18"/>
                <w:szCs w:val="18"/>
              </w:rPr>
              <w:lastRenderedPageBreak/>
              <w:t>округа, городского или сельского поселения)</w:t>
            </w:r>
          </w:p>
        </w:tc>
        <w:tc>
          <w:tcPr>
            <w:tcW w:w="2126" w:type="dxa"/>
          </w:tcPr>
          <w:p w:rsidR="0089426C" w:rsidRPr="0089426C" w:rsidRDefault="0089426C" w:rsidP="0089426C">
            <w:pPr>
              <w:shd w:val="clear" w:color="auto" w:fill="FFFFFF"/>
              <w:contextualSpacing/>
              <w:jc w:val="both"/>
              <w:rPr>
                <w:sz w:val="18"/>
                <w:szCs w:val="18"/>
              </w:rPr>
            </w:pPr>
            <w:r w:rsidRPr="0089426C">
              <w:rPr>
                <w:sz w:val="18"/>
                <w:szCs w:val="18"/>
              </w:rPr>
              <w:lastRenderedPageBreak/>
              <w:t>Предельные значения показателей обеспеченности объектами</w:t>
            </w:r>
          </w:p>
        </w:tc>
        <w:tc>
          <w:tcPr>
            <w:tcW w:w="8505" w:type="dxa"/>
          </w:tcPr>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Установлены, исходя из текущей обеспеченности региона объектами, с учетом требований СП 42.13330.2016. Градостроительство. Планировка и застройка городских и сельских поселений. Приложение Д.</w:t>
            </w:r>
          </w:p>
          <w:p w:rsidR="0089426C" w:rsidRPr="0089426C" w:rsidRDefault="0089426C" w:rsidP="0089426C">
            <w:pPr>
              <w:widowControl w:val="0"/>
              <w:autoSpaceDE w:val="0"/>
              <w:autoSpaceDN w:val="0"/>
              <w:adjustRightInd w:val="0"/>
              <w:contextualSpacing/>
              <w:jc w:val="both"/>
              <w:rPr>
                <w:sz w:val="18"/>
                <w:szCs w:val="18"/>
              </w:rPr>
            </w:pPr>
          </w:p>
        </w:tc>
      </w:tr>
      <w:tr w:rsidR="0089426C" w:rsidRPr="0089426C" w:rsidTr="0089426C">
        <w:trPr>
          <w:trHeight w:val="885"/>
        </w:trPr>
        <w:tc>
          <w:tcPr>
            <w:tcW w:w="691" w:type="dxa"/>
            <w:vMerge/>
          </w:tcPr>
          <w:p w:rsidR="0089426C" w:rsidRPr="0089426C" w:rsidRDefault="0089426C" w:rsidP="0089426C">
            <w:pPr>
              <w:widowControl w:val="0"/>
              <w:autoSpaceDE w:val="0"/>
              <w:autoSpaceDN w:val="0"/>
              <w:adjustRightInd w:val="0"/>
              <w:contextualSpacing/>
              <w:jc w:val="center"/>
              <w:rPr>
                <w:sz w:val="18"/>
                <w:szCs w:val="18"/>
              </w:rPr>
            </w:pPr>
          </w:p>
        </w:tc>
        <w:tc>
          <w:tcPr>
            <w:tcW w:w="2126" w:type="dxa"/>
            <w:vMerge/>
          </w:tcPr>
          <w:p w:rsidR="0089426C" w:rsidRPr="0089426C" w:rsidRDefault="0089426C" w:rsidP="0089426C">
            <w:pPr>
              <w:widowControl w:val="0"/>
              <w:autoSpaceDE w:val="0"/>
              <w:autoSpaceDN w:val="0"/>
              <w:adjustRightInd w:val="0"/>
              <w:contextualSpacing/>
              <w:rPr>
                <w:sz w:val="18"/>
                <w:szCs w:val="18"/>
              </w:rPr>
            </w:pPr>
          </w:p>
        </w:tc>
        <w:tc>
          <w:tcPr>
            <w:tcW w:w="2126" w:type="dxa"/>
          </w:tcPr>
          <w:p w:rsidR="0089426C" w:rsidRPr="0089426C" w:rsidRDefault="0089426C" w:rsidP="0089426C">
            <w:pPr>
              <w:shd w:val="clear" w:color="auto" w:fill="FFFFFF"/>
              <w:contextualSpacing/>
              <w:jc w:val="both"/>
              <w:rPr>
                <w:sz w:val="18"/>
                <w:szCs w:val="18"/>
              </w:rPr>
            </w:pPr>
            <w:r w:rsidRPr="0089426C">
              <w:rPr>
                <w:sz w:val="18"/>
                <w:szCs w:val="18"/>
              </w:rPr>
              <w:t>Показатель транспортной доступности объекта</w:t>
            </w:r>
          </w:p>
        </w:tc>
        <w:tc>
          <w:tcPr>
            <w:tcW w:w="8505" w:type="dxa"/>
          </w:tcPr>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Установлены с учетом пространственно-территориальных особенностей организации инфраструктуры региона</w:t>
            </w:r>
          </w:p>
        </w:tc>
      </w:tr>
      <w:tr w:rsidR="0089426C" w:rsidRPr="0089426C" w:rsidTr="0089426C">
        <w:trPr>
          <w:trHeight w:val="503"/>
        </w:trPr>
        <w:tc>
          <w:tcPr>
            <w:tcW w:w="691" w:type="dxa"/>
            <w:vMerge w:val="restart"/>
          </w:tcPr>
          <w:p w:rsidR="0089426C" w:rsidRPr="0089426C" w:rsidRDefault="0089426C" w:rsidP="0089426C">
            <w:pPr>
              <w:widowControl w:val="0"/>
              <w:autoSpaceDE w:val="0"/>
              <w:autoSpaceDN w:val="0"/>
              <w:adjustRightInd w:val="0"/>
              <w:contextualSpacing/>
              <w:jc w:val="center"/>
              <w:rPr>
                <w:sz w:val="18"/>
                <w:szCs w:val="18"/>
              </w:rPr>
            </w:pPr>
            <w:r w:rsidRPr="0089426C">
              <w:rPr>
                <w:sz w:val="18"/>
                <w:szCs w:val="18"/>
              </w:rPr>
              <w:lastRenderedPageBreak/>
              <w:t>7.2</w:t>
            </w:r>
          </w:p>
        </w:tc>
        <w:tc>
          <w:tcPr>
            <w:tcW w:w="2126" w:type="dxa"/>
            <w:vMerge w:val="restart"/>
          </w:tcPr>
          <w:p w:rsidR="0089426C" w:rsidRPr="0089426C" w:rsidRDefault="0089426C" w:rsidP="0089426C">
            <w:pPr>
              <w:widowControl w:val="0"/>
              <w:autoSpaceDE w:val="0"/>
              <w:autoSpaceDN w:val="0"/>
              <w:adjustRightInd w:val="0"/>
              <w:contextualSpacing/>
              <w:rPr>
                <w:sz w:val="18"/>
                <w:szCs w:val="18"/>
              </w:rPr>
            </w:pPr>
            <w:r w:rsidRPr="0089426C">
              <w:rPr>
                <w:sz w:val="18"/>
                <w:szCs w:val="18"/>
              </w:rPr>
              <w:t>Муниципальные архивы</w:t>
            </w:r>
          </w:p>
        </w:tc>
        <w:tc>
          <w:tcPr>
            <w:tcW w:w="2126" w:type="dxa"/>
          </w:tcPr>
          <w:p w:rsidR="0089426C" w:rsidRPr="0089426C" w:rsidRDefault="0089426C" w:rsidP="0089426C">
            <w:pPr>
              <w:shd w:val="clear" w:color="auto" w:fill="FFFFFF"/>
              <w:contextualSpacing/>
              <w:jc w:val="both"/>
              <w:rPr>
                <w:sz w:val="18"/>
                <w:szCs w:val="18"/>
              </w:rPr>
            </w:pPr>
            <w:r w:rsidRPr="0089426C">
              <w:rPr>
                <w:sz w:val="18"/>
                <w:szCs w:val="18"/>
              </w:rPr>
              <w:t>Предельные значения показателей обеспеченности объектами</w:t>
            </w:r>
          </w:p>
        </w:tc>
        <w:tc>
          <w:tcPr>
            <w:tcW w:w="8505" w:type="dxa"/>
          </w:tcPr>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 xml:space="preserve">Расчетные показатели муниципальных архивов разработаны в соответствии с СП 44.13330.2011 «Административные и бытовые здания. Актуализированная редакция </w:t>
            </w:r>
            <w:proofErr w:type="spellStart"/>
            <w:r w:rsidRPr="0089426C">
              <w:rPr>
                <w:sz w:val="18"/>
                <w:szCs w:val="18"/>
              </w:rPr>
              <w:t>СНиП</w:t>
            </w:r>
            <w:proofErr w:type="spellEnd"/>
            <w:r w:rsidRPr="0089426C">
              <w:rPr>
                <w:sz w:val="18"/>
                <w:szCs w:val="18"/>
              </w:rPr>
              <w:t xml:space="preserve"> 2.09.04-87» п.6.11, табл. 8</w:t>
            </w:r>
          </w:p>
        </w:tc>
      </w:tr>
      <w:tr w:rsidR="0089426C" w:rsidRPr="0089426C" w:rsidTr="0089426C">
        <w:trPr>
          <w:trHeight w:val="502"/>
        </w:trPr>
        <w:tc>
          <w:tcPr>
            <w:tcW w:w="691" w:type="dxa"/>
            <w:vMerge/>
          </w:tcPr>
          <w:p w:rsidR="0089426C" w:rsidRPr="0089426C" w:rsidRDefault="0089426C" w:rsidP="0089426C">
            <w:pPr>
              <w:widowControl w:val="0"/>
              <w:autoSpaceDE w:val="0"/>
              <w:autoSpaceDN w:val="0"/>
              <w:adjustRightInd w:val="0"/>
              <w:contextualSpacing/>
              <w:jc w:val="center"/>
              <w:rPr>
                <w:sz w:val="18"/>
                <w:szCs w:val="18"/>
              </w:rPr>
            </w:pPr>
          </w:p>
        </w:tc>
        <w:tc>
          <w:tcPr>
            <w:tcW w:w="2126" w:type="dxa"/>
            <w:vMerge/>
          </w:tcPr>
          <w:p w:rsidR="0089426C" w:rsidRPr="0089426C" w:rsidRDefault="0089426C" w:rsidP="0089426C">
            <w:pPr>
              <w:widowControl w:val="0"/>
              <w:autoSpaceDE w:val="0"/>
              <w:autoSpaceDN w:val="0"/>
              <w:adjustRightInd w:val="0"/>
              <w:contextualSpacing/>
              <w:rPr>
                <w:sz w:val="18"/>
                <w:szCs w:val="18"/>
              </w:rPr>
            </w:pPr>
          </w:p>
        </w:tc>
        <w:tc>
          <w:tcPr>
            <w:tcW w:w="2126" w:type="dxa"/>
          </w:tcPr>
          <w:p w:rsidR="0089426C" w:rsidRPr="0089426C" w:rsidRDefault="0089426C" w:rsidP="0089426C">
            <w:pPr>
              <w:shd w:val="clear" w:color="auto" w:fill="FFFFFF"/>
              <w:contextualSpacing/>
              <w:rPr>
                <w:sz w:val="18"/>
                <w:szCs w:val="18"/>
              </w:rPr>
            </w:pPr>
            <w:r w:rsidRPr="0089426C">
              <w:rPr>
                <w:sz w:val="18"/>
                <w:szCs w:val="18"/>
              </w:rPr>
              <w:t>Показатель транспортной доступности объекта</w:t>
            </w:r>
          </w:p>
        </w:tc>
        <w:tc>
          <w:tcPr>
            <w:tcW w:w="8505" w:type="dxa"/>
          </w:tcPr>
          <w:p w:rsidR="0089426C" w:rsidRPr="0089426C" w:rsidRDefault="0089426C" w:rsidP="0089426C">
            <w:pPr>
              <w:widowControl w:val="0"/>
              <w:autoSpaceDE w:val="0"/>
              <w:autoSpaceDN w:val="0"/>
              <w:adjustRightInd w:val="0"/>
              <w:contextualSpacing/>
              <w:rPr>
                <w:sz w:val="18"/>
                <w:szCs w:val="18"/>
              </w:rPr>
            </w:pPr>
            <w:r w:rsidRPr="0089426C">
              <w:rPr>
                <w:sz w:val="18"/>
                <w:szCs w:val="18"/>
              </w:rPr>
              <w:t>Установлены с учетом пространственно-территориальных особенностей организации инфраструктуры региона</w:t>
            </w:r>
          </w:p>
        </w:tc>
      </w:tr>
      <w:tr w:rsidR="0089426C" w:rsidRPr="0089426C" w:rsidTr="0089426C">
        <w:trPr>
          <w:trHeight w:val="65"/>
        </w:trPr>
        <w:tc>
          <w:tcPr>
            <w:tcW w:w="691" w:type="dxa"/>
            <w:shd w:val="clear" w:color="auto" w:fill="C4BC96"/>
          </w:tcPr>
          <w:p w:rsidR="0089426C" w:rsidRPr="0089426C" w:rsidRDefault="0089426C" w:rsidP="0089426C">
            <w:pPr>
              <w:widowControl w:val="0"/>
              <w:autoSpaceDE w:val="0"/>
              <w:autoSpaceDN w:val="0"/>
              <w:adjustRightInd w:val="0"/>
              <w:contextualSpacing/>
              <w:jc w:val="center"/>
              <w:rPr>
                <w:b/>
                <w:sz w:val="18"/>
                <w:szCs w:val="18"/>
              </w:rPr>
            </w:pPr>
            <w:r w:rsidRPr="0089426C">
              <w:rPr>
                <w:b/>
                <w:sz w:val="18"/>
                <w:szCs w:val="18"/>
              </w:rPr>
              <w:t>8</w:t>
            </w:r>
          </w:p>
        </w:tc>
        <w:tc>
          <w:tcPr>
            <w:tcW w:w="12757" w:type="dxa"/>
            <w:gridSpan w:val="3"/>
            <w:shd w:val="clear" w:color="auto" w:fill="C4BC96"/>
          </w:tcPr>
          <w:p w:rsidR="0089426C" w:rsidRPr="0089426C" w:rsidRDefault="0089426C" w:rsidP="0089426C">
            <w:pPr>
              <w:widowControl w:val="0"/>
              <w:autoSpaceDE w:val="0"/>
              <w:autoSpaceDN w:val="0"/>
              <w:adjustRightInd w:val="0"/>
              <w:contextualSpacing/>
              <w:rPr>
                <w:b/>
                <w:sz w:val="18"/>
                <w:szCs w:val="18"/>
              </w:rPr>
            </w:pPr>
            <w:r w:rsidRPr="0089426C">
              <w:rPr>
                <w:b/>
                <w:sz w:val="18"/>
                <w:szCs w:val="18"/>
              </w:rPr>
              <w:t xml:space="preserve">Предельные значения расчетных показателей для объектов местного значения </w:t>
            </w:r>
          </w:p>
          <w:p w:rsidR="0089426C" w:rsidRPr="0089426C" w:rsidRDefault="0089426C" w:rsidP="0089426C">
            <w:pPr>
              <w:widowControl w:val="0"/>
              <w:autoSpaceDE w:val="0"/>
              <w:autoSpaceDN w:val="0"/>
              <w:adjustRightInd w:val="0"/>
              <w:contextualSpacing/>
              <w:rPr>
                <w:sz w:val="18"/>
                <w:szCs w:val="18"/>
              </w:rPr>
            </w:pPr>
            <w:r w:rsidRPr="0089426C">
              <w:rPr>
                <w:b/>
                <w:sz w:val="18"/>
                <w:szCs w:val="18"/>
              </w:rPr>
              <w:t>в области</w:t>
            </w:r>
            <w:r w:rsidRPr="0089426C">
              <w:rPr>
                <w:sz w:val="18"/>
                <w:szCs w:val="18"/>
              </w:rPr>
              <w:t xml:space="preserve"> </w:t>
            </w:r>
            <w:r w:rsidRPr="0089426C">
              <w:rPr>
                <w:b/>
                <w:sz w:val="18"/>
                <w:szCs w:val="18"/>
              </w:rPr>
              <w:t>сбора, вывоза, утилизации и переработки твердых коммунальных отходов</w:t>
            </w:r>
          </w:p>
        </w:tc>
      </w:tr>
      <w:tr w:rsidR="0089426C" w:rsidRPr="0089426C" w:rsidTr="0089426C">
        <w:trPr>
          <w:trHeight w:val="65"/>
        </w:trPr>
        <w:tc>
          <w:tcPr>
            <w:tcW w:w="691" w:type="dxa"/>
          </w:tcPr>
          <w:p w:rsidR="0089426C" w:rsidRPr="0089426C" w:rsidRDefault="0089426C" w:rsidP="0089426C">
            <w:pPr>
              <w:widowControl w:val="0"/>
              <w:autoSpaceDE w:val="0"/>
              <w:autoSpaceDN w:val="0"/>
              <w:adjustRightInd w:val="0"/>
              <w:contextualSpacing/>
              <w:jc w:val="center"/>
              <w:rPr>
                <w:sz w:val="18"/>
                <w:szCs w:val="18"/>
              </w:rPr>
            </w:pPr>
          </w:p>
        </w:tc>
        <w:tc>
          <w:tcPr>
            <w:tcW w:w="2126" w:type="dxa"/>
          </w:tcPr>
          <w:p w:rsidR="0089426C" w:rsidRPr="0089426C" w:rsidRDefault="0089426C" w:rsidP="0089426C">
            <w:pPr>
              <w:widowControl w:val="0"/>
              <w:autoSpaceDE w:val="0"/>
              <w:autoSpaceDN w:val="0"/>
              <w:adjustRightInd w:val="0"/>
              <w:contextualSpacing/>
              <w:jc w:val="both"/>
              <w:rPr>
                <w:sz w:val="18"/>
                <w:szCs w:val="18"/>
              </w:rPr>
            </w:pPr>
          </w:p>
        </w:tc>
        <w:tc>
          <w:tcPr>
            <w:tcW w:w="2126" w:type="dxa"/>
          </w:tcPr>
          <w:p w:rsidR="0089426C" w:rsidRPr="0089426C" w:rsidRDefault="0089426C" w:rsidP="0089426C">
            <w:pPr>
              <w:shd w:val="clear" w:color="auto" w:fill="FFFFFF"/>
              <w:contextualSpacing/>
              <w:rPr>
                <w:sz w:val="18"/>
                <w:szCs w:val="18"/>
              </w:rPr>
            </w:pPr>
          </w:p>
        </w:tc>
        <w:tc>
          <w:tcPr>
            <w:tcW w:w="8505" w:type="dxa"/>
            <w:vMerge w:val="restart"/>
          </w:tcPr>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Установлены, исходя из текущей обеспеченности региона объектами в области обращения с твердыми коммунальными отходами, в соответствии с государственной политикой Российской Федерации в области обращения с твердыми коммунальными отходами, с учетом требований СП 42.13330.2016 Градостроительство. Планировка и застройка городских и сельских поселений. (Табл. 12.3.) с учетом полномочий Чувашской Республики.</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 xml:space="preserve">Размер санитарно-защитной зоны для полигона твердых коммунальных отходов принят в соответствии с </w:t>
            </w:r>
            <w:proofErr w:type="spellStart"/>
            <w:r w:rsidRPr="0089426C">
              <w:rPr>
                <w:sz w:val="18"/>
                <w:szCs w:val="18"/>
              </w:rPr>
              <w:t>СанПиН</w:t>
            </w:r>
            <w:proofErr w:type="spellEnd"/>
            <w:r w:rsidRPr="0089426C">
              <w:rPr>
                <w:sz w:val="18"/>
                <w:szCs w:val="18"/>
              </w:rPr>
              <w:t xml:space="preserve"> 2.2.1/2.1.1.1200-03 «Санитарно-защитные зоны и санитарная классификация предприятий, сооружений и иных объектов</w:t>
            </w:r>
            <w:proofErr w:type="gramStart"/>
            <w:r w:rsidRPr="0089426C">
              <w:rPr>
                <w:sz w:val="18"/>
                <w:szCs w:val="18"/>
              </w:rPr>
              <w:t xml:space="preserve">.» </w:t>
            </w:r>
            <w:proofErr w:type="gramEnd"/>
            <w:r w:rsidRPr="0089426C">
              <w:rPr>
                <w:sz w:val="18"/>
                <w:szCs w:val="18"/>
              </w:rPr>
              <w:t>п. 7.1.12.</w:t>
            </w:r>
          </w:p>
        </w:tc>
      </w:tr>
      <w:tr w:rsidR="0089426C" w:rsidRPr="0089426C" w:rsidTr="0089426C">
        <w:trPr>
          <w:trHeight w:val="65"/>
        </w:trPr>
        <w:tc>
          <w:tcPr>
            <w:tcW w:w="691" w:type="dxa"/>
          </w:tcPr>
          <w:p w:rsidR="0089426C" w:rsidRPr="0089426C" w:rsidRDefault="0089426C" w:rsidP="0089426C">
            <w:pPr>
              <w:widowControl w:val="0"/>
              <w:autoSpaceDE w:val="0"/>
              <w:autoSpaceDN w:val="0"/>
              <w:adjustRightInd w:val="0"/>
              <w:contextualSpacing/>
              <w:jc w:val="center"/>
              <w:rPr>
                <w:sz w:val="18"/>
                <w:szCs w:val="18"/>
              </w:rPr>
            </w:pPr>
            <w:r w:rsidRPr="0089426C">
              <w:rPr>
                <w:sz w:val="18"/>
                <w:szCs w:val="18"/>
              </w:rPr>
              <w:t>8.2</w:t>
            </w:r>
          </w:p>
        </w:tc>
        <w:tc>
          <w:tcPr>
            <w:tcW w:w="2126" w:type="dxa"/>
          </w:tcPr>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 xml:space="preserve">Вывоз </w:t>
            </w:r>
            <w:proofErr w:type="gramStart"/>
            <w:r w:rsidRPr="0089426C">
              <w:rPr>
                <w:sz w:val="18"/>
                <w:szCs w:val="18"/>
              </w:rPr>
              <w:t>твердых</w:t>
            </w:r>
            <w:proofErr w:type="gramEnd"/>
            <w:r w:rsidRPr="0089426C">
              <w:rPr>
                <w:sz w:val="18"/>
                <w:szCs w:val="18"/>
              </w:rPr>
              <w:t xml:space="preserve"> коммунальных </w:t>
            </w:r>
          </w:p>
          <w:p w:rsidR="0089426C" w:rsidRPr="0089426C" w:rsidRDefault="0089426C" w:rsidP="0089426C">
            <w:pPr>
              <w:widowControl w:val="0"/>
              <w:autoSpaceDE w:val="0"/>
              <w:autoSpaceDN w:val="0"/>
              <w:adjustRightInd w:val="0"/>
              <w:contextualSpacing/>
              <w:jc w:val="both"/>
              <w:rPr>
                <w:sz w:val="18"/>
                <w:szCs w:val="18"/>
              </w:rPr>
            </w:pPr>
            <w:r w:rsidRPr="0089426C">
              <w:rPr>
                <w:sz w:val="18"/>
                <w:szCs w:val="18"/>
              </w:rPr>
              <w:t>отходов</w:t>
            </w:r>
          </w:p>
        </w:tc>
        <w:tc>
          <w:tcPr>
            <w:tcW w:w="2126" w:type="dxa"/>
          </w:tcPr>
          <w:p w:rsidR="0089426C" w:rsidRPr="0089426C" w:rsidRDefault="0089426C" w:rsidP="0089426C">
            <w:pPr>
              <w:shd w:val="clear" w:color="auto" w:fill="FFFFFF"/>
              <w:contextualSpacing/>
              <w:rPr>
                <w:sz w:val="18"/>
                <w:szCs w:val="18"/>
              </w:rPr>
            </w:pPr>
            <w:r w:rsidRPr="0089426C">
              <w:rPr>
                <w:sz w:val="18"/>
                <w:szCs w:val="18"/>
              </w:rPr>
              <w:t>Предельные значения показателей обеспеченности объектами</w:t>
            </w:r>
          </w:p>
        </w:tc>
        <w:tc>
          <w:tcPr>
            <w:tcW w:w="8505" w:type="dxa"/>
            <w:vMerge/>
          </w:tcPr>
          <w:p w:rsidR="0089426C" w:rsidRPr="0089426C" w:rsidRDefault="0089426C" w:rsidP="0089426C">
            <w:pPr>
              <w:widowControl w:val="0"/>
              <w:autoSpaceDE w:val="0"/>
              <w:autoSpaceDN w:val="0"/>
              <w:adjustRightInd w:val="0"/>
              <w:contextualSpacing/>
              <w:rPr>
                <w:color w:val="C00000"/>
                <w:sz w:val="18"/>
                <w:szCs w:val="18"/>
              </w:rPr>
            </w:pPr>
          </w:p>
        </w:tc>
      </w:tr>
      <w:tr w:rsidR="0089426C" w:rsidRPr="0089426C" w:rsidTr="0089426C">
        <w:trPr>
          <w:trHeight w:val="65"/>
        </w:trPr>
        <w:tc>
          <w:tcPr>
            <w:tcW w:w="691" w:type="dxa"/>
            <w:shd w:val="clear" w:color="auto" w:fill="C4BC96" w:themeFill="background2" w:themeFillShade="BF"/>
          </w:tcPr>
          <w:p w:rsidR="0089426C" w:rsidRPr="0089426C" w:rsidRDefault="0089426C" w:rsidP="0089426C">
            <w:pPr>
              <w:widowControl w:val="0"/>
              <w:autoSpaceDE w:val="0"/>
              <w:autoSpaceDN w:val="0"/>
              <w:adjustRightInd w:val="0"/>
              <w:contextualSpacing/>
              <w:jc w:val="center"/>
              <w:rPr>
                <w:b/>
                <w:sz w:val="18"/>
                <w:szCs w:val="18"/>
              </w:rPr>
            </w:pPr>
            <w:r w:rsidRPr="0089426C">
              <w:rPr>
                <w:b/>
                <w:sz w:val="18"/>
                <w:szCs w:val="18"/>
              </w:rPr>
              <w:t>9</w:t>
            </w:r>
          </w:p>
        </w:tc>
        <w:tc>
          <w:tcPr>
            <w:tcW w:w="12757" w:type="dxa"/>
            <w:gridSpan w:val="3"/>
            <w:shd w:val="clear" w:color="auto" w:fill="C4BC96" w:themeFill="background2" w:themeFillShade="BF"/>
          </w:tcPr>
          <w:p w:rsidR="0089426C" w:rsidRPr="0089426C" w:rsidRDefault="0089426C" w:rsidP="0089426C">
            <w:pPr>
              <w:widowControl w:val="0"/>
              <w:autoSpaceDE w:val="0"/>
              <w:autoSpaceDN w:val="0"/>
              <w:adjustRightInd w:val="0"/>
              <w:contextualSpacing/>
              <w:rPr>
                <w:b/>
                <w:sz w:val="18"/>
                <w:szCs w:val="18"/>
              </w:rPr>
            </w:pPr>
            <w:r w:rsidRPr="0089426C">
              <w:rPr>
                <w:b/>
                <w:sz w:val="18"/>
                <w:szCs w:val="18"/>
              </w:rPr>
              <w:t>Предельные значения расчетных показателей для объектов местного значения в области организации ритуальных услуг, мест захоронения</w:t>
            </w:r>
          </w:p>
        </w:tc>
      </w:tr>
      <w:tr w:rsidR="0089426C" w:rsidRPr="0089426C" w:rsidTr="0089426C">
        <w:trPr>
          <w:trHeight w:val="383"/>
        </w:trPr>
        <w:tc>
          <w:tcPr>
            <w:tcW w:w="691" w:type="dxa"/>
            <w:vMerge w:val="restart"/>
          </w:tcPr>
          <w:p w:rsidR="0089426C" w:rsidRPr="0089426C" w:rsidRDefault="0089426C" w:rsidP="0089426C">
            <w:pPr>
              <w:widowControl w:val="0"/>
              <w:autoSpaceDE w:val="0"/>
              <w:autoSpaceDN w:val="0"/>
              <w:adjustRightInd w:val="0"/>
              <w:contextualSpacing/>
              <w:jc w:val="center"/>
              <w:rPr>
                <w:sz w:val="18"/>
                <w:szCs w:val="18"/>
              </w:rPr>
            </w:pPr>
            <w:r w:rsidRPr="0089426C">
              <w:rPr>
                <w:sz w:val="18"/>
                <w:szCs w:val="18"/>
              </w:rPr>
              <w:t>9.1</w:t>
            </w:r>
          </w:p>
        </w:tc>
        <w:tc>
          <w:tcPr>
            <w:tcW w:w="2126" w:type="dxa"/>
            <w:vMerge w:val="restart"/>
          </w:tcPr>
          <w:p w:rsidR="0089426C" w:rsidRPr="0089426C" w:rsidRDefault="0089426C" w:rsidP="0089426C">
            <w:pPr>
              <w:tabs>
                <w:tab w:val="left" w:pos="6780"/>
              </w:tabs>
              <w:contextualSpacing/>
              <w:jc w:val="both"/>
              <w:rPr>
                <w:spacing w:val="-6"/>
                <w:sz w:val="18"/>
                <w:szCs w:val="18"/>
              </w:rPr>
            </w:pPr>
            <w:r w:rsidRPr="0089426C">
              <w:rPr>
                <w:spacing w:val="-6"/>
                <w:sz w:val="18"/>
                <w:szCs w:val="18"/>
              </w:rPr>
              <w:t>Организации похоронного обслуживания населения</w:t>
            </w:r>
          </w:p>
        </w:tc>
        <w:tc>
          <w:tcPr>
            <w:tcW w:w="2126" w:type="dxa"/>
          </w:tcPr>
          <w:p w:rsidR="0089426C" w:rsidRPr="0089426C" w:rsidRDefault="0089426C" w:rsidP="0089426C">
            <w:pPr>
              <w:shd w:val="clear" w:color="auto" w:fill="FFFFFF"/>
              <w:contextualSpacing/>
              <w:jc w:val="both"/>
              <w:rPr>
                <w:sz w:val="18"/>
                <w:szCs w:val="18"/>
              </w:rPr>
            </w:pPr>
            <w:r w:rsidRPr="0089426C">
              <w:rPr>
                <w:sz w:val="18"/>
                <w:szCs w:val="18"/>
              </w:rPr>
              <w:t>Предельные значения показателей обеспеченности объектами</w:t>
            </w:r>
          </w:p>
        </w:tc>
        <w:tc>
          <w:tcPr>
            <w:tcW w:w="8505" w:type="dxa"/>
          </w:tcPr>
          <w:p w:rsidR="0089426C" w:rsidRPr="0089426C" w:rsidRDefault="0089426C" w:rsidP="0089426C">
            <w:pPr>
              <w:widowControl w:val="0"/>
              <w:autoSpaceDE w:val="0"/>
              <w:autoSpaceDN w:val="0"/>
              <w:adjustRightInd w:val="0"/>
              <w:contextualSpacing/>
              <w:rPr>
                <w:sz w:val="18"/>
                <w:szCs w:val="18"/>
              </w:rPr>
            </w:pPr>
            <w:r w:rsidRPr="0089426C">
              <w:rPr>
                <w:sz w:val="18"/>
                <w:szCs w:val="18"/>
              </w:rPr>
              <w:t>Установлены, исходя из текущей обеспеченности региона объектами в области организации ритуальных услуг.</w:t>
            </w:r>
          </w:p>
        </w:tc>
      </w:tr>
      <w:tr w:rsidR="0089426C" w:rsidRPr="0089426C" w:rsidTr="0089426C">
        <w:trPr>
          <w:trHeight w:val="382"/>
        </w:trPr>
        <w:tc>
          <w:tcPr>
            <w:tcW w:w="691" w:type="dxa"/>
            <w:vMerge/>
          </w:tcPr>
          <w:p w:rsidR="0089426C" w:rsidRPr="0089426C" w:rsidRDefault="0089426C" w:rsidP="0089426C">
            <w:pPr>
              <w:widowControl w:val="0"/>
              <w:autoSpaceDE w:val="0"/>
              <w:autoSpaceDN w:val="0"/>
              <w:adjustRightInd w:val="0"/>
              <w:contextualSpacing/>
              <w:jc w:val="center"/>
              <w:rPr>
                <w:sz w:val="18"/>
                <w:szCs w:val="18"/>
              </w:rPr>
            </w:pPr>
          </w:p>
        </w:tc>
        <w:tc>
          <w:tcPr>
            <w:tcW w:w="2126" w:type="dxa"/>
            <w:vMerge/>
          </w:tcPr>
          <w:p w:rsidR="0089426C" w:rsidRPr="0089426C" w:rsidRDefault="0089426C" w:rsidP="0089426C">
            <w:pPr>
              <w:tabs>
                <w:tab w:val="left" w:pos="6780"/>
              </w:tabs>
              <w:contextualSpacing/>
              <w:jc w:val="both"/>
              <w:rPr>
                <w:spacing w:val="-6"/>
                <w:sz w:val="18"/>
                <w:szCs w:val="18"/>
              </w:rPr>
            </w:pPr>
          </w:p>
        </w:tc>
        <w:tc>
          <w:tcPr>
            <w:tcW w:w="2126" w:type="dxa"/>
          </w:tcPr>
          <w:p w:rsidR="0089426C" w:rsidRPr="0089426C" w:rsidRDefault="0089426C" w:rsidP="0089426C">
            <w:pPr>
              <w:shd w:val="clear" w:color="auto" w:fill="FFFFFF"/>
              <w:contextualSpacing/>
              <w:jc w:val="both"/>
              <w:rPr>
                <w:sz w:val="18"/>
                <w:szCs w:val="18"/>
              </w:rPr>
            </w:pPr>
            <w:r w:rsidRPr="0089426C">
              <w:rPr>
                <w:sz w:val="18"/>
                <w:szCs w:val="18"/>
              </w:rPr>
              <w:t>Показатель транспортной доступности объекта</w:t>
            </w:r>
          </w:p>
        </w:tc>
        <w:tc>
          <w:tcPr>
            <w:tcW w:w="8505" w:type="dxa"/>
          </w:tcPr>
          <w:p w:rsidR="0089426C" w:rsidRPr="0089426C" w:rsidRDefault="0089426C" w:rsidP="0089426C">
            <w:pPr>
              <w:widowControl w:val="0"/>
              <w:autoSpaceDE w:val="0"/>
              <w:autoSpaceDN w:val="0"/>
              <w:adjustRightInd w:val="0"/>
              <w:contextualSpacing/>
              <w:rPr>
                <w:sz w:val="18"/>
                <w:szCs w:val="18"/>
              </w:rPr>
            </w:pPr>
            <w:r w:rsidRPr="0089426C">
              <w:rPr>
                <w:sz w:val="18"/>
                <w:szCs w:val="18"/>
              </w:rPr>
              <w:t xml:space="preserve">Пешеходная доступность установлена, согласно п. 2.15. </w:t>
            </w:r>
            <w:proofErr w:type="spellStart"/>
            <w:r w:rsidRPr="0089426C">
              <w:rPr>
                <w:sz w:val="18"/>
                <w:szCs w:val="18"/>
              </w:rPr>
              <w:t>СанПиН</w:t>
            </w:r>
            <w:proofErr w:type="spellEnd"/>
            <w:r w:rsidRPr="0089426C">
              <w:rPr>
                <w:sz w:val="18"/>
                <w:szCs w:val="18"/>
              </w:rPr>
              <w:t xml:space="preserve"> 2.1.2882-11 "Гигиенические требования к размещению, устройству и содержанию кладбищ, зданий и сооружений похоронного назначения"</w:t>
            </w:r>
          </w:p>
          <w:p w:rsidR="0089426C" w:rsidRPr="0089426C" w:rsidRDefault="0089426C" w:rsidP="0089426C">
            <w:pPr>
              <w:widowControl w:val="0"/>
              <w:autoSpaceDE w:val="0"/>
              <w:autoSpaceDN w:val="0"/>
              <w:adjustRightInd w:val="0"/>
              <w:contextualSpacing/>
              <w:rPr>
                <w:sz w:val="18"/>
                <w:szCs w:val="18"/>
              </w:rPr>
            </w:pPr>
            <w:r w:rsidRPr="0089426C">
              <w:rPr>
                <w:sz w:val="18"/>
                <w:szCs w:val="18"/>
              </w:rPr>
              <w:t xml:space="preserve">Транспортная доступность устанавливается, исходя </w:t>
            </w:r>
            <w:proofErr w:type="gramStart"/>
            <w:r w:rsidRPr="0089426C">
              <w:rPr>
                <w:sz w:val="18"/>
                <w:szCs w:val="18"/>
              </w:rPr>
              <w:t>из</w:t>
            </w:r>
            <w:proofErr w:type="gramEnd"/>
            <w:r w:rsidRPr="0089426C">
              <w:rPr>
                <w:sz w:val="18"/>
                <w:szCs w:val="18"/>
              </w:rPr>
              <w:t xml:space="preserve"> </w:t>
            </w:r>
            <w:proofErr w:type="gramStart"/>
            <w:r w:rsidRPr="0089426C">
              <w:rPr>
                <w:sz w:val="18"/>
                <w:szCs w:val="18"/>
              </w:rPr>
              <w:t>Установлены</w:t>
            </w:r>
            <w:proofErr w:type="gramEnd"/>
            <w:r w:rsidRPr="0089426C">
              <w:rPr>
                <w:sz w:val="18"/>
                <w:szCs w:val="18"/>
              </w:rPr>
              <w:t>, исходя из текущей обеспеченности региона объектами в области организации ритуальных услуг.</w:t>
            </w:r>
          </w:p>
        </w:tc>
      </w:tr>
      <w:tr w:rsidR="0089426C" w:rsidRPr="0089426C" w:rsidTr="0089426C">
        <w:trPr>
          <w:trHeight w:val="1013"/>
        </w:trPr>
        <w:tc>
          <w:tcPr>
            <w:tcW w:w="691" w:type="dxa"/>
            <w:vMerge w:val="restart"/>
          </w:tcPr>
          <w:p w:rsidR="0089426C" w:rsidRPr="0089426C" w:rsidRDefault="0089426C" w:rsidP="0089426C">
            <w:pPr>
              <w:widowControl w:val="0"/>
              <w:autoSpaceDE w:val="0"/>
              <w:autoSpaceDN w:val="0"/>
              <w:adjustRightInd w:val="0"/>
              <w:contextualSpacing/>
              <w:jc w:val="center"/>
              <w:rPr>
                <w:sz w:val="18"/>
                <w:szCs w:val="18"/>
              </w:rPr>
            </w:pPr>
            <w:r w:rsidRPr="0089426C">
              <w:rPr>
                <w:sz w:val="18"/>
                <w:szCs w:val="18"/>
              </w:rPr>
              <w:t>9.2</w:t>
            </w:r>
          </w:p>
        </w:tc>
        <w:tc>
          <w:tcPr>
            <w:tcW w:w="2126" w:type="dxa"/>
            <w:vMerge w:val="restart"/>
          </w:tcPr>
          <w:p w:rsidR="0089426C" w:rsidRPr="0089426C" w:rsidRDefault="0089426C" w:rsidP="0089426C">
            <w:pPr>
              <w:tabs>
                <w:tab w:val="left" w:pos="6780"/>
              </w:tabs>
              <w:contextualSpacing/>
              <w:jc w:val="both"/>
              <w:rPr>
                <w:sz w:val="18"/>
                <w:szCs w:val="18"/>
              </w:rPr>
            </w:pPr>
            <w:r w:rsidRPr="0089426C">
              <w:rPr>
                <w:sz w:val="18"/>
                <w:szCs w:val="18"/>
              </w:rPr>
              <w:t>Кладбища традиционного захоронения:</w:t>
            </w:r>
          </w:p>
          <w:p w:rsidR="0089426C" w:rsidRPr="0089426C" w:rsidRDefault="0089426C" w:rsidP="0089426C">
            <w:pPr>
              <w:autoSpaceDE w:val="0"/>
              <w:autoSpaceDN w:val="0"/>
              <w:adjustRightInd w:val="0"/>
              <w:jc w:val="both"/>
              <w:rPr>
                <w:sz w:val="18"/>
                <w:szCs w:val="18"/>
              </w:rPr>
            </w:pPr>
            <w:r w:rsidRPr="0089426C">
              <w:rPr>
                <w:sz w:val="18"/>
                <w:szCs w:val="18"/>
              </w:rPr>
              <w:t>Кладбища смешанного и традиционного захоронения площадью от 20 до 40 га</w:t>
            </w:r>
          </w:p>
        </w:tc>
        <w:tc>
          <w:tcPr>
            <w:tcW w:w="2126" w:type="dxa"/>
          </w:tcPr>
          <w:p w:rsidR="0089426C" w:rsidRPr="0089426C" w:rsidRDefault="0089426C" w:rsidP="0089426C">
            <w:pPr>
              <w:shd w:val="clear" w:color="auto" w:fill="FFFFFF"/>
              <w:contextualSpacing/>
              <w:jc w:val="both"/>
              <w:rPr>
                <w:sz w:val="18"/>
                <w:szCs w:val="18"/>
              </w:rPr>
            </w:pPr>
            <w:r w:rsidRPr="0089426C">
              <w:rPr>
                <w:sz w:val="18"/>
                <w:szCs w:val="18"/>
              </w:rPr>
              <w:t>Предельные значения показателей обеспеченности объектами</w:t>
            </w:r>
          </w:p>
        </w:tc>
        <w:tc>
          <w:tcPr>
            <w:tcW w:w="8505" w:type="dxa"/>
          </w:tcPr>
          <w:p w:rsidR="0089426C" w:rsidRPr="0089426C" w:rsidRDefault="0089426C" w:rsidP="0089426C">
            <w:pPr>
              <w:widowControl w:val="0"/>
              <w:autoSpaceDE w:val="0"/>
              <w:autoSpaceDN w:val="0"/>
              <w:adjustRightInd w:val="0"/>
              <w:contextualSpacing/>
              <w:rPr>
                <w:sz w:val="18"/>
                <w:szCs w:val="18"/>
              </w:rPr>
            </w:pPr>
            <w:r w:rsidRPr="0089426C">
              <w:rPr>
                <w:sz w:val="18"/>
                <w:szCs w:val="18"/>
              </w:rPr>
              <w:t>Устанавливается по СП 42.13330.2016. Градостроительство. Планировка и застройка городских и сельских поселений. Приложение Д.</w:t>
            </w:r>
          </w:p>
        </w:tc>
      </w:tr>
      <w:tr w:rsidR="0089426C" w:rsidRPr="0089426C" w:rsidTr="0089426C">
        <w:trPr>
          <w:trHeight w:val="1012"/>
        </w:trPr>
        <w:tc>
          <w:tcPr>
            <w:tcW w:w="691" w:type="dxa"/>
            <w:vMerge/>
          </w:tcPr>
          <w:p w:rsidR="0089426C" w:rsidRPr="0089426C" w:rsidRDefault="0089426C" w:rsidP="0089426C">
            <w:pPr>
              <w:widowControl w:val="0"/>
              <w:autoSpaceDE w:val="0"/>
              <w:autoSpaceDN w:val="0"/>
              <w:adjustRightInd w:val="0"/>
              <w:contextualSpacing/>
              <w:jc w:val="center"/>
              <w:rPr>
                <w:sz w:val="18"/>
                <w:szCs w:val="18"/>
              </w:rPr>
            </w:pPr>
          </w:p>
        </w:tc>
        <w:tc>
          <w:tcPr>
            <w:tcW w:w="2126" w:type="dxa"/>
            <w:vMerge/>
          </w:tcPr>
          <w:p w:rsidR="0089426C" w:rsidRPr="0089426C" w:rsidRDefault="0089426C" w:rsidP="0089426C">
            <w:pPr>
              <w:tabs>
                <w:tab w:val="left" w:pos="6780"/>
              </w:tabs>
              <w:contextualSpacing/>
              <w:jc w:val="both"/>
              <w:rPr>
                <w:sz w:val="18"/>
                <w:szCs w:val="18"/>
              </w:rPr>
            </w:pPr>
          </w:p>
        </w:tc>
        <w:tc>
          <w:tcPr>
            <w:tcW w:w="2126" w:type="dxa"/>
          </w:tcPr>
          <w:p w:rsidR="0089426C" w:rsidRPr="0089426C" w:rsidRDefault="0089426C" w:rsidP="0089426C">
            <w:pPr>
              <w:shd w:val="clear" w:color="auto" w:fill="FFFFFF"/>
              <w:contextualSpacing/>
              <w:jc w:val="both"/>
              <w:rPr>
                <w:sz w:val="18"/>
                <w:szCs w:val="18"/>
              </w:rPr>
            </w:pPr>
            <w:r w:rsidRPr="0089426C">
              <w:rPr>
                <w:sz w:val="18"/>
                <w:szCs w:val="18"/>
              </w:rPr>
              <w:t>Показатель транспортной доступности объекта</w:t>
            </w:r>
          </w:p>
        </w:tc>
        <w:tc>
          <w:tcPr>
            <w:tcW w:w="8505" w:type="dxa"/>
          </w:tcPr>
          <w:p w:rsidR="0089426C" w:rsidRPr="0089426C" w:rsidRDefault="0089426C" w:rsidP="0089426C">
            <w:pPr>
              <w:widowControl w:val="0"/>
              <w:autoSpaceDE w:val="0"/>
              <w:autoSpaceDN w:val="0"/>
              <w:adjustRightInd w:val="0"/>
              <w:contextualSpacing/>
              <w:rPr>
                <w:sz w:val="18"/>
                <w:szCs w:val="18"/>
              </w:rPr>
            </w:pPr>
            <w:proofErr w:type="gramStart"/>
            <w:r w:rsidRPr="0089426C">
              <w:rPr>
                <w:sz w:val="18"/>
                <w:szCs w:val="18"/>
              </w:rPr>
              <w:t>Установлен</w:t>
            </w:r>
            <w:proofErr w:type="gramEnd"/>
            <w:r w:rsidRPr="0089426C">
              <w:rPr>
                <w:sz w:val="18"/>
                <w:szCs w:val="18"/>
              </w:rPr>
              <w:t xml:space="preserve"> в соответствии с </w:t>
            </w:r>
            <w:proofErr w:type="spellStart"/>
            <w:r w:rsidRPr="0089426C">
              <w:rPr>
                <w:sz w:val="18"/>
                <w:szCs w:val="18"/>
              </w:rPr>
              <w:t>СанПиН</w:t>
            </w:r>
            <w:proofErr w:type="spellEnd"/>
            <w:r w:rsidRPr="0089426C">
              <w:rPr>
                <w:sz w:val="18"/>
                <w:szCs w:val="18"/>
              </w:rPr>
              <w:t xml:space="preserve"> 2.2.1/2.1.1.1200-03 «Санитарно-защитные зоны и санитарная классификация предприятий, сооружений и иных объектов.»</w:t>
            </w:r>
          </w:p>
        </w:tc>
      </w:tr>
      <w:tr w:rsidR="0089426C" w:rsidRPr="0089426C" w:rsidTr="0089426C">
        <w:trPr>
          <w:trHeight w:val="268"/>
        </w:trPr>
        <w:tc>
          <w:tcPr>
            <w:tcW w:w="691" w:type="dxa"/>
            <w:vMerge/>
          </w:tcPr>
          <w:p w:rsidR="0089426C" w:rsidRPr="0089426C" w:rsidRDefault="0089426C" w:rsidP="0089426C">
            <w:pPr>
              <w:widowControl w:val="0"/>
              <w:autoSpaceDE w:val="0"/>
              <w:autoSpaceDN w:val="0"/>
              <w:adjustRightInd w:val="0"/>
              <w:contextualSpacing/>
              <w:jc w:val="center"/>
              <w:rPr>
                <w:sz w:val="18"/>
                <w:szCs w:val="18"/>
              </w:rPr>
            </w:pPr>
          </w:p>
        </w:tc>
        <w:tc>
          <w:tcPr>
            <w:tcW w:w="2126" w:type="dxa"/>
            <w:vMerge w:val="restart"/>
          </w:tcPr>
          <w:p w:rsidR="0089426C" w:rsidRPr="0089426C" w:rsidRDefault="0089426C" w:rsidP="0089426C">
            <w:pPr>
              <w:autoSpaceDE w:val="0"/>
              <w:autoSpaceDN w:val="0"/>
              <w:adjustRightInd w:val="0"/>
              <w:jc w:val="both"/>
              <w:rPr>
                <w:sz w:val="18"/>
                <w:szCs w:val="18"/>
              </w:rPr>
            </w:pPr>
            <w:r w:rsidRPr="0089426C">
              <w:rPr>
                <w:sz w:val="18"/>
                <w:szCs w:val="18"/>
              </w:rPr>
              <w:t>Кладбища смешанного и традиционного захоронения площадью от 10 до 20 га</w:t>
            </w:r>
          </w:p>
        </w:tc>
        <w:tc>
          <w:tcPr>
            <w:tcW w:w="2126" w:type="dxa"/>
          </w:tcPr>
          <w:p w:rsidR="0089426C" w:rsidRPr="0089426C" w:rsidRDefault="0089426C" w:rsidP="0089426C">
            <w:pPr>
              <w:shd w:val="clear" w:color="auto" w:fill="FFFFFF"/>
              <w:contextualSpacing/>
              <w:jc w:val="both"/>
              <w:rPr>
                <w:sz w:val="18"/>
                <w:szCs w:val="18"/>
              </w:rPr>
            </w:pPr>
            <w:r w:rsidRPr="0089426C">
              <w:rPr>
                <w:sz w:val="18"/>
                <w:szCs w:val="18"/>
              </w:rPr>
              <w:t>Предельные значения показателей обеспеченности объектами</w:t>
            </w:r>
          </w:p>
        </w:tc>
        <w:tc>
          <w:tcPr>
            <w:tcW w:w="8505" w:type="dxa"/>
          </w:tcPr>
          <w:p w:rsidR="0089426C" w:rsidRPr="0089426C" w:rsidRDefault="0089426C" w:rsidP="0089426C">
            <w:pPr>
              <w:widowControl w:val="0"/>
              <w:autoSpaceDE w:val="0"/>
              <w:autoSpaceDN w:val="0"/>
              <w:adjustRightInd w:val="0"/>
              <w:contextualSpacing/>
              <w:rPr>
                <w:sz w:val="18"/>
                <w:szCs w:val="18"/>
              </w:rPr>
            </w:pPr>
            <w:r w:rsidRPr="0089426C">
              <w:rPr>
                <w:sz w:val="18"/>
                <w:szCs w:val="18"/>
              </w:rPr>
              <w:t>Устанавливается по СП 42.13330.2016. Градостроительство. Планировка и застройка городских и сельских поселений. Приложение Д.</w:t>
            </w:r>
          </w:p>
        </w:tc>
      </w:tr>
      <w:tr w:rsidR="0089426C" w:rsidRPr="0089426C" w:rsidTr="0089426C">
        <w:trPr>
          <w:trHeight w:val="630"/>
        </w:trPr>
        <w:tc>
          <w:tcPr>
            <w:tcW w:w="691" w:type="dxa"/>
            <w:vMerge/>
          </w:tcPr>
          <w:p w:rsidR="0089426C" w:rsidRPr="0089426C" w:rsidRDefault="0089426C" w:rsidP="0089426C">
            <w:pPr>
              <w:widowControl w:val="0"/>
              <w:autoSpaceDE w:val="0"/>
              <w:autoSpaceDN w:val="0"/>
              <w:adjustRightInd w:val="0"/>
              <w:contextualSpacing/>
              <w:jc w:val="center"/>
              <w:rPr>
                <w:sz w:val="18"/>
                <w:szCs w:val="18"/>
              </w:rPr>
            </w:pPr>
          </w:p>
        </w:tc>
        <w:tc>
          <w:tcPr>
            <w:tcW w:w="2126" w:type="dxa"/>
            <w:vMerge/>
          </w:tcPr>
          <w:p w:rsidR="0089426C" w:rsidRPr="0089426C" w:rsidRDefault="0089426C" w:rsidP="0089426C">
            <w:pPr>
              <w:autoSpaceDE w:val="0"/>
              <w:autoSpaceDN w:val="0"/>
              <w:adjustRightInd w:val="0"/>
              <w:jc w:val="both"/>
              <w:rPr>
                <w:sz w:val="18"/>
                <w:szCs w:val="18"/>
              </w:rPr>
            </w:pPr>
          </w:p>
        </w:tc>
        <w:tc>
          <w:tcPr>
            <w:tcW w:w="2126" w:type="dxa"/>
          </w:tcPr>
          <w:p w:rsidR="0089426C" w:rsidRPr="0089426C" w:rsidRDefault="0089426C" w:rsidP="0089426C">
            <w:pPr>
              <w:shd w:val="clear" w:color="auto" w:fill="FFFFFF"/>
              <w:contextualSpacing/>
              <w:jc w:val="both"/>
              <w:rPr>
                <w:sz w:val="18"/>
                <w:szCs w:val="18"/>
              </w:rPr>
            </w:pPr>
            <w:r w:rsidRPr="0089426C">
              <w:rPr>
                <w:sz w:val="18"/>
                <w:szCs w:val="18"/>
              </w:rPr>
              <w:t>Показатель транспортной доступности объекта</w:t>
            </w:r>
          </w:p>
        </w:tc>
        <w:tc>
          <w:tcPr>
            <w:tcW w:w="8505" w:type="dxa"/>
          </w:tcPr>
          <w:p w:rsidR="0089426C" w:rsidRPr="0089426C" w:rsidRDefault="0089426C" w:rsidP="0089426C">
            <w:pPr>
              <w:widowControl w:val="0"/>
              <w:autoSpaceDE w:val="0"/>
              <w:autoSpaceDN w:val="0"/>
              <w:adjustRightInd w:val="0"/>
              <w:contextualSpacing/>
              <w:rPr>
                <w:sz w:val="18"/>
                <w:szCs w:val="18"/>
              </w:rPr>
            </w:pPr>
            <w:proofErr w:type="gramStart"/>
            <w:r w:rsidRPr="0089426C">
              <w:rPr>
                <w:sz w:val="18"/>
                <w:szCs w:val="18"/>
              </w:rPr>
              <w:t>Установлен</w:t>
            </w:r>
            <w:proofErr w:type="gramEnd"/>
            <w:r w:rsidRPr="0089426C">
              <w:rPr>
                <w:sz w:val="18"/>
                <w:szCs w:val="18"/>
              </w:rPr>
              <w:t xml:space="preserve"> в соответствии с </w:t>
            </w:r>
            <w:proofErr w:type="spellStart"/>
            <w:r w:rsidRPr="0089426C">
              <w:rPr>
                <w:sz w:val="18"/>
                <w:szCs w:val="18"/>
              </w:rPr>
              <w:t>СанПиН</w:t>
            </w:r>
            <w:proofErr w:type="spellEnd"/>
            <w:r w:rsidRPr="0089426C">
              <w:rPr>
                <w:sz w:val="18"/>
                <w:szCs w:val="18"/>
              </w:rPr>
              <w:t xml:space="preserve"> 2.2.1/2.1.1.1200-03 «Санитарно-защитные зоны и санитарная классификация предприятий, сооружений и иных объектов.»</w:t>
            </w:r>
          </w:p>
        </w:tc>
      </w:tr>
      <w:tr w:rsidR="0089426C" w:rsidRPr="0089426C" w:rsidTr="0089426C">
        <w:trPr>
          <w:trHeight w:val="885"/>
        </w:trPr>
        <w:tc>
          <w:tcPr>
            <w:tcW w:w="691" w:type="dxa"/>
            <w:vMerge w:val="restart"/>
          </w:tcPr>
          <w:p w:rsidR="0089426C" w:rsidRPr="0089426C" w:rsidRDefault="0089426C" w:rsidP="0089426C">
            <w:pPr>
              <w:widowControl w:val="0"/>
              <w:autoSpaceDE w:val="0"/>
              <w:autoSpaceDN w:val="0"/>
              <w:adjustRightInd w:val="0"/>
              <w:contextualSpacing/>
              <w:jc w:val="center"/>
              <w:rPr>
                <w:sz w:val="18"/>
                <w:szCs w:val="18"/>
              </w:rPr>
            </w:pPr>
            <w:r w:rsidRPr="0089426C">
              <w:rPr>
                <w:sz w:val="18"/>
                <w:szCs w:val="18"/>
              </w:rPr>
              <w:t>9.3</w:t>
            </w:r>
          </w:p>
        </w:tc>
        <w:tc>
          <w:tcPr>
            <w:tcW w:w="2126" w:type="dxa"/>
            <w:vMerge w:val="restart"/>
          </w:tcPr>
          <w:p w:rsidR="0089426C" w:rsidRPr="0089426C" w:rsidRDefault="0089426C" w:rsidP="0089426C">
            <w:pPr>
              <w:autoSpaceDE w:val="0"/>
              <w:autoSpaceDN w:val="0"/>
              <w:adjustRightInd w:val="0"/>
              <w:jc w:val="both"/>
              <w:rPr>
                <w:sz w:val="18"/>
                <w:szCs w:val="18"/>
              </w:rPr>
            </w:pPr>
            <w:r w:rsidRPr="0089426C">
              <w:rPr>
                <w:sz w:val="18"/>
                <w:szCs w:val="18"/>
              </w:rPr>
              <w:t>Закрытые кладбища и мемориальные комплексы, кладбища с погребением после кремации, колумбарии, сельские кладбища</w:t>
            </w:r>
          </w:p>
        </w:tc>
        <w:tc>
          <w:tcPr>
            <w:tcW w:w="2126" w:type="dxa"/>
          </w:tcPr>
          <w:p w:rsidR="0089426C" w:rsidRPr="0089426C" w:rsidRDefault="0089426C" w:rsidP="0089426C">
            <w:pPr>
              <w:shd w:val="clear" w:color="auto" w:fill="FFFFFF"/>
              <w:contextualSpacing/>
              <w:jc w:val="both"/>
              <w:rPr>
                <w:sz w:val="18"/>
                <w:szCs w:val="18"/>
              </w:rPr>
            </w:pPr>
            <w:r w:rsidRPr="0089426C">
              <w:rPr>
                <w:sz w:val="18"/>
                <w:szCs w:val="18"/>
              </w:rPr>
              <w:t>Предельные значения показателей обеспеченности объектами</w:t>
            </w:r>
          </w:p>
        </w:tc>
        <w:tc>
          <w:tcPr>
            <w:tcW w:w="8505" w:type="dxa"/>
          </w:tcPr>
          <w:p w:rsidR="0089426C" w:rsidRPr="0089426C" w:rsidRDefault="0089426C" w:rsidP="0089426C">
            <w:pPr>
              <w:widowControl w:val="0"/>
              <w:autoSpaceDE w:val="0"/>
              <w:autoSpaceDN w:val="0"/>
              <w:adjustRightInd w:val="0"/>
              <w:contextualSpacing/>
              <w:rPr>
                <w:sz w:val="18"/>
                <w:szCs w:val="18"/>
              </w:rPr>
            </w:pPr>
            <w:r w:rsidRPr="0089426C">
              <w:rPr>
                <w:sz w:val="18"/>
                <w:szCs w:val="18"/>
              </w:rPr>
              <w:t>Устанавливается по СП 42.13330.2016. Градостроительство. Планировка и застройка городских и сельских поселений. Приложение Д.</w:t>
            </w:r>
          </w:p>
        </w:tc>
      </w:tr>
      <w:tr w:rsidR="0089426C" w:rsidRPr="0089426C" w:rsidTr="0089426C">
        <w:trPr>
          <w:trHeight w:val="885"/>
        </w:trPr>
        <w:tc>
          <w:tcPr>
            <w:tcW w:w="691" w:type="dxa"/>
            <w:vMerge/>
            <w:tcBorders>
              <w:bottom w:val="single" w:sz="12" w:space="0" w:color="404040"/>
            </w:tcBorders>
          </w:tcPr>
          <w:p w:rsidR="0089426C" w:rsidRPr="0089426C" w:rsidRDefault="0089426C" w:rsidP="0089426C">
            <w:pPr>
              <w:widowControl w:val="0"/>
              <w:autoSpaceDE w:val="0"/>
              <w:autoSpaceDN w:val="0"/>
              <w:adjustRightInd w:val="0"/>
              <w:contextualSpacing/>
              <w:jc w:val="center"/>
              <w:rPr>
                <w:sz w:val="18"/>
                <w:szCs w:val="18"/>
              </w:rPr>
            </w:pPr>
          </w:p>
        </w:tc>
        <w:tc>
          <w:tcPr>
            <w:tcW w:w="2126" w:type="dxa"/>
            <w:vMerge/>
            <w:tcBorders>
              <w:bottom w:val="single" w:sz="12" w:space="0" w:color="404040"/>
            </w:tcBorders>
          </w:tcPr>
          <w:p w:rsidR="0089426C" w:rsidRPr="0089426C" w:rsidRDefault="0089426C" w:rsidP="0089426C">
            <w:pPr>
              <w:autoSpaceDE w:val="0"/>
              <w:autoSpaceDN w:val="0"/>
              <w:adjustRightInd w:val="0"/>
              <w:jc w:val="both"/>
              <w:rPr>
                <w:sz w:val="18"/>
                <w:szCs w:val="18"/>
              </w:rPr>
            </w:pPr>
          </w:p>
        </w:tc>
        <w:tc>
          <w:tcPr>
            <w:tcW w:w="2126" w:type="dxa"/>
            <w:tcBorders>
              <w:bottom w:val="single" w:sz="12" w:space="0" w:color="404040"/>
            </w:tcBorders>
          </w:tcPr>
          <w:p w:rsidR="0089426C" w:rsidRPr="0089426C" w:rsidRDefault="0089426C" w:rsidP="0089426C">
            <w:pPr>
              <w:shd w:val="clear" w:color="auto" w:fill="FFFFFF"/>
              <w:contextualSpacing/>
              <w:jc w:val="both"/>
              <w:rPr>
                <w:sz w:val="18"/>
                <w:szCs w:val="18"/>
              </w:rPr>
            </w:pPr>
            <w:r w:rsidRPr="0089426C">
              <w:rPr>
                <w:sz w:val="18"/>
                <w:szCs w:val="18"/>
              </w:rPr>
              <w:t>Показатель транспортной доступности объекта</w:t>
            </w:r>
          </w:p>
        </w:tc>
        <w:tc>
          <w:tcPr>
            <w:tcW w:w="8505" w:type="dxa"/>
            <w:tcBorders>
              <w:bottom w:val="single" w:sz="12" w:space="0" w:color="404040"/>
            </w:tcBorders>
          </w:tcPr>
          <w:p w:rsidR="0089426C" w:rsidRPr="0089426C" w:rsidRDefault="0089426C" w:rsidP="0089426C">
            <w:pPr>
              <w:widowControl w:val="0"/>
              <w:autoSpaceDE w:val="0"/>
              <w:autoSpaceDN w:val="0"/>
              <w:adjustRightInd w:val="0"/>
              <w:contextualSpacing/>
              <w:rPr>
                <w:sz w:val="18"/>
                <w:szCs w:val="18"/>
              </w:rPr>
            </w:pPr>
            <w:proofErr w:type="gramStart"/>
            <w:r w:rsidRPr="0089426C">
              <w:rPr>
                <w:sz w:val="18"/>
                <w:szCs w:val="18"/>
              </w:rPr>
              <w:t>Установлен</w:t>
            </w:r>
            <w:proofErr w:type="gramEnd"/>
            <w:r w:rsidRPr="0089426C">
              <w:rPr>
                <w:sz w:val="18"/>
                <w:szCs w:val="18"/>
              </w:rPr>
              <w:t xml:space="preserve"> в соответствии с </w:t>
            </w:r>
            <w:proofErr w:type="spellStart"/>
            <w:r w:rsidRPr="0089426C">
              <w:rPr>
                <w:sz w:val="18"/>
                <w:szCs w:val="18"/>
              </w:rPr>
              <w:t>СанПиН</w:t>
            </w:r>
            <w:proofErr w:type="spellEnd"/>
            <w:r w:rsidRPr="0089426C">
              <w:rPr>
                <w:sz w:val="18"/>
                <w:szCs w:val="18"/>
              </w:rPr>
              <w:t xml:space="preserve"> 2.2.1/2.1.1.1200-03 «Санитарно-защитные зоны и санитарная классификация предприятий, сооружений и иных объектов.»</w:t>
            </w:r>
          </w:p>
        </w:tc>
      </w:tr>
    </w:tbl>
    <w:p w:rsidR="0089426C" w:rsidRPr="0089426C" w:rsidRDefault="0089426C" w:rsidP="0089426C">
      <w:pPr>
        <w:widowControl w:val="0"/>
        <w:autoSpaceDE w:val="0"/>
        <w:autoSpaceDN w:val="0"/>
        <w:adjustRightInd w:val="0"/>
        <w:ind w:firstLine="851"/>
        <w:jc w:val="both"/>
        <w:rPr>
          <w:color w:val="C00000"/>
          <w:sz w:val="18"/>
          <w:szCs w:val="18"/>
        </w:rPr>
      </w:pPr>
    </w:p>
    <w:p w:rsidR="0089426C" w:rsidRPr="0089426C" w:rsidRDefault="0089426C" w:rsidP="0089426C">
      <w:pPr>
        <w:widowControl w:val="0"/>
        <w:autoSpaceDE w:val="0"/>
        <w:autoSpaceDN w:val="0"/>
        <w:adjustRightInd w:val="0"/>
        <w:ind w:firstLine="851"/>
        <w:jc w:val="both"/>
        <w:rPr>
          <w:sz w:val="18"/>
          <w:szCs w:val="18"/>
        </w:rPr>
      </w:pPr>
    </w:p>
    <w:p w:rsidR="0089426C" w:rsidRPr="0089426C" w:rsidRDefault="0089426C" w:rsidP="0089426C">
      <w:pPr>
        <w:pBdr>
          <w:bottom w:val="single" w:sz="12" w:space="1" w:color="244061"/>
        </w:pBdr>
        <w:shd w:val="clear" w:color="auto" w:fill="F2F2F2"/>
        <w:jc w:val="both"/>
        <w:rPr>
          <w:b/>
          <w:sz w:val="18"/>
          <w:szCs w:val="18"/>
        </w:rPr>
      </w:pPr>
      <w:r w:rsidRPr="0089426C">
        <w:rPr>
          <w:b/>
          <w:sz w:val="18"/>
          <w:szCs w:val="18"/>
        </w:rPr>
        <w:t xml:space="preserve">3.   ПРАВИЛА И ОБЛАСТЬ ПРИМЕНЕНИЯ РАСЧЕТНЫХ ПОКАЗАТЕЛЕЙ, </w:t>
      </w:r>
    </w:p>
    <w:p w:rsidR="0089426C" w:rsidRPr="0089426C" w:rsidRDefault="0089426C" w:rsidP="0089426C">
      <w:pPr>
        <w:pBdr>
          <w:bottom w:val="single" w:sz="12" w:space="1" w:color="244061"/>
        </w:pBdr>
        <w:shd w:val="clear" w:color="auto" w:fill="F2F2F2"/>
        <w:ind w:left="284" w:hanging="284"/>
        <w:jc w:val="both"/>
        <w:rPr>
          <w:b/>
          <w:sz w:val="18"/>
          <w:szCs w:val="18"/>
          <w:lang w:eastAsia="en-US"/>
        </w:rPr>
      </w:pPr>
      <w:r w:rsidRPr="0089426C">
        <w:rPr>
          <w:b/>
          <w:sz w:val="18"/>
          <w:szCs w:val="18"/>
        </w:rPr>
        <w:t xml:space="preserve">      СОДЕРЖАЩИХСЯ В ОСНОВНОЙ ЧАСТИ РЕСПУБЛИКАНСКИХ НОРМАТИВОВ</w:t>
      </w:r>
    </w:p>
    <w:p w:rsidR="0089426C" w:rsidRPr="0089426C" w:rsidRDefault="0089426C" w:rsidP="0089426C">
      <w:pPr>
        <w:widowControl w:val="0"/>
        <w:autoSpaceDE w:val="0"/>
        <w:autoSpaceDN w:val="0"/>
        <w:adjustRightInd w:val="0"/>
        <w:ind w:firstLine="851"/>
        <w:contextualSpacing/>
        <w:jc w:val="both"/>
        <w:rPr>
          <w:spacing w:val="-6"/>
          <w:sz w:val="18"/>
          <w:szCs w:val="18"/>
        </w:rPr>
      </w:pPr>
      <w:r w:rsidRPr="0089426C">
        <w:rPr>
          <w:spacing w:val="-6"/>
          <w:sz w:val="18"/>
          <w:szCs w:val="18"/>
        </w:rPr>
        <w:t>Местные нормативы градостроительного проектирования  Мариинско-Посадского района Чувашской Республики являются обязательными для применения всеми участниками градостроительной деятельности на территории Мариинско-Посадского района  и учитываются при разработке документов территориального планирования поселений района, документации по планировке территорий в части размещения объектов, подготовке проектной документации применительно к строящимся, реконструируемым объектам капитального строительства в муниципальных образованиях Мариинско-Посадского района</w:t>
      </w:r>
      <w:proofErr w:type="gramStart"/>
      <w:r w:rsidRPr="0089426C">
        <w:rPr>
          <w:spacing w:val="-6"/>
          <w:sz w:val="18"/>
          <w:szCs w:val="18"/>
        </w:rPr>
        <w:t xml:space="preserve"> .</w:t>
      </w:r>
      <w:proofErr w:type="gramEnd"/>
    </w:p>
    <w:p w:rsidR="0089426C" w:rsidRPr="0089426C" w:rsidRDefault="0089426C" w:rsidP="0089426C">
      <w:pPr>
        <w:widowControl w:val="0"/>
        <w:autoSpaceDE w:val="0"/>
        <w:autoSpaceDN w:val="0"/>
        <w:adjustRightInd w:val="0"/>
        <w:ind w:firstLine="851"/>
        <w:contextualSpacing/>
        <w:jc w:val="both"/>
        <w:rPr>
          <w:spacing w:val="-6"/>
          <w:sz w:val="18"/>
          <w:szCs w:val="18"/>
        </w:rPr>
      </w:pPr>
      <w:r w:rsidRPr="0089426C">
        <w:rPr>
          <w:spacing w:val="-6"/>
          <w:sz w:val="18"/>
          <w:szCs w:val="18"/>
        </w:rPr>
        <w:t>При разработке и утверждении местных нормативов градостроительного проектирования органами местного самоуправления поселений  не допускается устанавливать минимальные расчётные показатели обеспечения благоприятных условий жизнедеятельности человека ниже, чем расчётные показатели обеспечения жизнедеятельности человека, содержащиеся в республиканских нормативах.</w:t>
      </w:r>
    </w:p>
    <w:p w:rsidR="0089426C" w:rsidRPr="0089426C" w:rsidRDefault="0089426C" w:rsidP="0089426C">
      <w:pPr>
        <w:widowControl w:val="0"/>
        <w:autoSpaceDE w:val="0"/>
        <w:autoSpaceDN w:val="0"/>
        <w:adjustRightInd w:val="0"/>
        <w:ind w:firstLine="851"/>
        <w:contextualSpacing/>
        <w:jc w:val="both"/>
        <w:rPr>
          <w:spacing w:val="-6"/>
          <w:sz w:val="18"/>
          <w:szCs w:val="18"/>
        </w:rPr>
      </w:pPr>
      <w:proofErr w:type="gramStart"/>
      <w:r w:rsidRPr="0089426C">
        <w:rPr>
          <w:spacing w:val="-6"/>
          <w:sz w:val="18"/>
          <w:szCs w:val="18"/>
        </w:rPr>
        <w:t xml:space="preserve">В соответствии с приказом </w:t>
      </w:r>
      <w:proofErr w:type="spellStart"/>
      <w:r w:rsidRPr="0089426C">
        <w:rPr>
          <w:spacing w:val="-6"/>
          <w:sz w:val="18"/>
          <w:szCs w:val="18"/>
        </w:rPr>
        <w:t>Минрегиона</w:t>
      </w:r>
      <w:proofErr w:type="spellEnd"/>
      <w:r w:rsidRPr="0089426C">
        <w:rPr>
          <w:spacing w:val="-6"/>
          <w:sz w:val="18"/>
          <w:szCs w:val="18"/>
        </w:rPr>
        <w:t xml:space="preserve"> России от 26.05.2011 № 244 «Об утверждении Методических рекомендаций по разработке проектов генеральных планов поселений и городских округов» местные  нормативы градостроительного проектирования представляют собой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 части размещения объектов  местного  значения, включая стандарты обеспечения безопасности и благоприятных условий жизнедеятельности человека (в том числе</w:t>
      </w:r>
      <w:proofErr w:type="gramEnd"/>
      <w:r w:rsidRPr="0089426C">
        <w:rPr>
          <w:spacing w:val="-6"/>
          <w:sz w:val="18"/>
          <w:szCs w:val="18"/>
        </w:rPr>
        <w:t xml:space="preserve"> </w:t>
      </w:r>
      <w:proofErr w:type="gramStart"/>
      <w:r w:rsidRPr="0089426C">
        <w:rPr>
          <w:spacing w:val="-6"/>
          <w:sz w:val="18"/>
          <w:szCs w:val="18"/>
        </w:rPr>
        <w:t>объектами социального и коммунально-бытового назначения, доступности таких объектов для населения),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элементов планировочной структуры, публичных сервитутов, обеспечивающих устойчивое развитие территорий.</w:t>
      </w:r>
      <w:proofErr w:type="gramEnd"/>
    </w:p>
    <w:p w:rsidR="0089426C" w:rsidRPr="0089426C" w:rsidRDefault="0089426C" w:rsidP="0089426C">
      <w:pPr>
        <w:widowControl w:val="0"/>
        <w:autoSpaceDE w:val="0"/>
        <w:autoSpaceDN w:val="0"/>
        <w:adjustRightInd w:val="0"/>
        <w:ind w:firstLine="851"/>
        <w:contextualSpacing/>
        <w:jc w:val="both"/>
        <w:rPr>
          <w:spacing w:val="-6"/>
          <w:sz w:val="18"/>
          <w:szCs w:val="18"/>
        </w:rPr>
      </w:pPr>
      <w:r w:rsidRPr="0089426C">
        <w:rPr>
          <w:spacing w:val="-6"/>
          <w:sz w:val="18"/>
          <w:szCs w:val="18"/>
        </w:rPr>
        <w:t>Нормативы установлены с учётом природно-климатических, социально-демографических, национальных, территориальных особенностей поселений и городских округов, расположенных на территории Мариинско-Посадского района Чувашской Республики, и содержат минимальные расчётные показатели обеспечения благоприятных условий жизнедеятельности человека,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w:t>
      </w:r>
    </w:p>
    <w:p w:rsidR="0089426C" w:rsidRPr="0089426C" w:rsidRDefault="0089426C" w:rsidP="0089426C">
      <w:pPr>
        <w:widowControl w:val="0"/>
        <w:autoSpaceDE w:val="0"/>
        <w:autoSpaceDN w:val="0"/>
        <w:adjustRightInd w:val="0"/>
        <w:ind w:firstLine="851"/>
        <w:contextualSpacing/>
        <w:jc w:val="both"/>
        <w:rPr>
          <w:spacing w:val="-6"/>
          <w:sz w:val="18"/>
          <w:szCs w:val="18"/>
        </w:rPr>
      </w:pPr>
      <w:proofErr w:type="gramStart"/>
      <w:r w:rsidRPr="0089426C">
        <w:rPr>
          <w:spacing w:val="-6"/>
          <w:sz w:val="18"/>
          <w:szCs w:val="18"/>
        </w:rPr>
        <w:t>Местные  нормативы градостроительного проектирования применяются при подготовке, согласовании, экспертизе, утверждении и реализации документов территориального планирования (схем территориального планирования, генеральных планов поселений), документации по планировке территорий в части размещения объектов,  правил землепользования и застройки с учётом перспективы их развития, а также используются для принятия решений органами местного самоуправления, при осуществлении градостроительной деятельности физическими и юридическими лицами.</w:t>
      </w:r>
      <w:proofErr w:type="gramEnd"/>
    </w:p>
    <w:p w:rsidR="0089426C" w:rsidRPr="0089426C" w:rsidRDefault="0089426C" w:rsidP="0089426C">
      <w:pPr>
        <w:widowControl w:val="0"/>
        <w:autoSpaceDE w:val="0"/>
        <w:autoSpaceDN w:val="0"/>
        <w:adjustRightInd w:val="0"/>
        <w:ind w:firstLine="851"/>
        <w:contextualSpacing/>
        <w:jc w:val="both"/>
        <w:rPr>
          <w:spacing w:val="-6"/>
          <w:sz w:val="18"/>
          <w:szCs w:val="18"/>
        </w:rPr>
      </w:pPr>
      <w:r w:rsidRPr="0089426C">
        <w:rPr>
          <w:spacing w:val="-6"/>
          <w:sz w:val="18"/>
          <w:szCs w:val="18"/>
        </w:rPr>
        <w:t>Нормативы градостроительного проектирования распространяются на предлагаемые к размещению на территории Мариинско-Посадского района  объекты местного  значения в области транспорта, предупреждения чрезвычайных ситуаций, в области образования, здравоохранения, физической культуры и спорта и в иных областях в соответствии с полномочиями Мариинско-Посадского района</w:t>
      </w:r>
      <w:proofErr w:type="gramStart"/>
      <w:r w:rsidRPr="0089426C">
        <w:rPr>
          <w:spacing w:val="-6"/>
          <w:sz w:val="18"/>
          <w:szCs w:val="18"/>
        </w:rPr>
        <w:t xml:space="preserve"> .</w:t>
      </w:r>
      <w:proofErr w:type="gramEnd"/>
    </w:p>
    <w:p w:rsidR="0089426C" w:rsidRPr="0089426C" w:rsidRDefault="0089426C" w:rsidP="0089426C">
      <w:pPr>
        <w:jc w:val="both"/>
        <w:rPr>
          <w:rFonts w:ascii="Times New Roman" w:hAnsi="Times New Roman"/>
          <w:sz w:val="18"/>
          <w:szCs w:val="18"/>
        </w:rPr>
      </w:pPr>
    </w:p>
    <w:p w:rsidR="0089426C" w:rsidRPr="0089426C" w:rsidRDefault="0089426C" w:rsidP="0089426C">
      <w:pPr>
        <w:rPr>
          <w:sz w:val="18"/>
          <w:szCs w:val="18"/>
        </w:rPr>
      </w:pPr>
    </w:p>
    <w:tbl>
      <w:tblPr>
        <w:tblW w:w="0" w:type="auto"/>
        <w:tblLook w:val="0000"/>
      </w:tblPr>
      <w:tblGrid>
        <w:gridCol w:w="4170"/>
        <w:gridCol w:w="1158"/>
        <w:gridCol w:w="4242"/>
      </w:tblGrid>
      <w:tr w:rsidR="0089426C" w:rsidRPr="0089426C" w:rsidTr="0089426C">
        <w:trPr>
          <w:cantSplit/>
          <w:trHeight w:val="420"/>
        </w:trPr>
        <w:tc>
          <w:tcPr>
            <w:tcW w:w="4170" w:type="dxa"/>
          </w:tcPr>
          <w:p w:rsidR="0089426C" w:rsidRPr="0089426C" w:rsidRDefault="0089426C" w:rsidP="0089426C">
            <w:pPr>
              <w:pStyle w:val="ab"/>
              <w:tabs>
                <w:tab w:val="left" w:pos="4285"/>
              </w:tabs>
              <w:jc w:val="center"/>
              <w:rPr>
                <w:rFonts w:ascii="Times New Roman" w:hAnsi="Times New Roman" w:cs="Times New Roman"/>
                <w:b/>
                <w:bCs/>
                <w:noProof/>
                <w:color w:val="000000"/>
                <w:sz w:val="18"/>
                <w:szCs w:val="18"/>
              </w:rPr>
            </w:pPr>
            <w:r w:rsidRPr="0089426C">
              <w:rPr>
                <w:noProof/>
                <w:sz w:val="18"/>
                <w:szCs w:val="18"/>
              </w:rPr>
              <w:drawing>
                <wp:anchor distT="0" distB="0" distL="114300" distR="114300" simplePos="0" relativeHeight="251725824" behindDoc="0" locked="0" layoutInCell="1" allowOverlap="1">
                  <wp:simplePos x="0" y="0"/>
                  <wp:positionH relativeFrom="column">
                    <wp:posOffset>2560320</wp:posOffset>
                  </wp:positionH>
                  <wp:positionV relativeFrom="paragraph">
                    <wp:posOffset>87630</wp:posOffset>
                  </wp:positionV>
                  <wp:extent cx="720090" cy="720090"/>
                  <wp:effectExtent l="19050" t="0" r="3810" b="0"/>
                  <wp:wrapNone/>
                  <wp:docPr id="58" name="Рисунок 5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erb-ch"/>
                          <pic:cNvPicPr>
                            <a:picLocks noChangeAspect="1" noChangeArrowheads="1"/>
                          </pic:cNvPicPr>
                        </pic:nvPicPr>
                        <pic:blipFill>
                          <a:blip r:embed="rId111" cstate="print"/>
                          <a:srcRect/>
                          <a:stretch>
                            <a:fillRect/>
                          </a:stretch>
                        </pic:blipFill>
                        <pic:spPr bwMode="auto">
                          <a:xfrm>
                            <a:off x="0" y="0"/>
                            <a:ext cx="720090" cy="720090"/>
                          </a:xfrm>
                          <a:prstGeom prst="rect">
                            <a:avLst/>
                          </a:prstGeom>
                          <a:noFill/>
                        </pic:spPr>
                      </pic:pic>
                    </a:graphicData>
                  </a:graphic>
                </wp:anchor>
              </w:drawing>
            </w:r>
            <w:r w:rsidRPr="0089426C">
              <w:rPr>
                <w:rFonts w:ascii="Times New Roman" w:hAnsi="Times New Roman" w:cs="Times New Roman"/>
                <w:b/>
                <w:bCs/>
                <w:noProof/>
                <w:color w:val="000000"/>
                <w:sz w:val="18"/>
                <w:szCs w:val="18"/>
              </w:rPr>
              <w:t>ЧĂВАШ РЕСПУБЛИКИ</w:t>
            </w:r>
          </w:p>
          <w:p w:rsidR="0089426C" w:rsidRPr="0089426C" w:rsidRDefault="0089426C" w:rsidP="0089426C">
            <w:pPr>
              <w:pStyle w:val="ab"/>
              <w:tabs>
                <w:tab w:val="left" w:pos="4285"/>
              </w:tabs>
              <w:jc w:val="center"/>
              <w:rPr>
                <w:sz w:val="18"/>
                <w:szCs w:val="18"/>
              </w:rPr>
            </w:pPr>
            <w:r w:rsidRPr="0089426C">
              <w:rPr>
                <w:rFonts w:ascii="Times New Roman" w:hAnsi="Times New Roman" w:cs="Times New Roman"/>
                <w:b/>
                <w:bCs/>
                <w:noProof/>
                <w:color w:val="000000"/>
                <w:sz w:val="18"/>
                <w:szCs w:val="18"/>
              </w:rPr>
              <w:t>СĔНТĔРВĂРРИ РАЙОНĚ</w:t>
            </w:r>
          </w:p>
        </w:tc>
        <w:tc>
          <w:tcPr>
            <w:tcW w:w="1158" w:type="dxa"/>
            <w:vMerge w:val="restart"/>
          </w:tcPr>
          <w:p w:rsidR="0089426C" w:rsidRPr="0089426C" w:rsidRDefault="0089426C" w:rsidP="0089426C">
            <w:pPr>
              <w:jc w:val="center"/>
              <w:rPr>
                <w:sz w:val="18"/>
                <w:szCs w:val="18"/>
              </w:rPr>
            </w:pPr>
          </w:p>
        </w:tc>
        <w:tc>
          <w:tcPr>
            <w:tcW w:w="4242" w:type="dxa"/>
          </w:tcPr>
          <w:p w:rsidR="0089426C" w:rsidRPr="0089426C" w:rsidRDefault="0089426C" w:rsidP="0089426C">
            <w:pPr>
              <w:pStyle w:val="ab"/>
              <w:jc w:val="center"/>
              <w:rPr>
                <w:rFonts w:ascii="Times New Roman" w:hAnsi="Times New Roman" w:cs="Times New Roman"/>
                <w:b/>
                <w:bCs/>
                <w:noProof/>
                <w:color w:val="000000"/>
                <w:sz w:val="18"/>
                <w:szCs w:val="18"/>
              </w:rPr>
            </w:pPr>
            <w:r w:rsidRPr="0089426C">
              <w:rPr>
                <w:rFonts w:ascii="Times New Roman" w:hAnsi="Times New Roman" w:cs="Times New Roman"/>
                <w:b/>
                <w:bCs/>
                <w:noProof/>
                <w:color w:val="000000"/>
                <w:sz w:val="18"/>
                <w:szCs w:val="18"/>
              </w:rPr>
              <w:t>ЧУВАШСКАЯ РЕСПУБЛИКА</w:t>
            </w:r>
          </w:p>
          <w:p w:rsidR="0089426C" w:rsidRPr="0089426C" w:rsidRDefault="0089426C" w:rsidP="0089426C">
            <w:pPr>
              <w:pStyle w:val="ab"/>
              <w:jc w:val="center"/>
              <w:rPr>
                <w:sz w:val="18"/>
                <w:szCs w:val="18"/>
              </w:rPr>
            </w:pPr>
            <w:r w:rsidRPr="0089426C">
              <w:rPr>
                <w:rFonts w:ascii="Times New Roman" w:hAnsi="Times New Roman" w:cs="Times New Roman"/>
                <w:b/>
                <w:bCs/>
                <w:noProof/>
                <w:color w:val="000000"/>
                <w:sz w:val="18"/>
                <w:szCs w:val="18"/>
              </w:rPr>
              <w:t>МАРИИНСКО-ПОСАДСКИЙ РАЙОН</w:t>
            </w:r>
          </w:p>
        </w:tc>
      </w:tr>
      <w:tr w:rsidR="0089426C" w:rsidRPr="0089426C" w:rsidTr="0089426C">
        <w:trPr>
          <w:cantSplit/>
          <w:trHeight w:val="1517"/>
        </w:trPr>
        <w:tc>
          <w:tcPr>
            <w:tcW w:w="4170" w:type="dxa"/>
          </w:tcPr>
          <w:p w:rsidR="0089426C" w:rsidRPr="0089426C" w:rsidRDefault="0089426C" w:rsidP="0089426C">
            <w:pPr>
              <w:pStyle w:val="ab"/>
              <w:tabs>
                <w:tab w:val="left" w:pos="4285"/>
              </w:tabs>
              <w:jc w:val="center"/>
              <w:rPr>
                <w:rFonts w:ascii="Times New Roman" w:hAnsi="Times New Roman" w:cs="Times New Roman"/>
                <w:b/>
                <w:bCs/>
                <w:noProof/>
                <w:color w:val="000000"/>
                <w:sz w:val="18"/>
                <w:szCs w:val="18"/>
              </w:rPr>
            </w:pPr>
            <w:r w:rsidRPr="0089426C">
              <w:rPr>
                <w:rFonts w:ascii="Times New Roman" w:hAnsi="Times New Roman" w:cs="Times New Roman"/>
                <w:b/>
                <w:bCs/>
                <w:noProof/>
                <w:color w:val="000000"/>
                <w:sz w:val="18"/>
                <w:szCs w:val="18"/>
              </w:rPr>
              <w:lastRenderedPageBreak/>
              <w:t xml:space="preserve">УРХАС-КУШКĂ ПОСЕЛЕНИЙĚН </w:t>
            </w:r>
          </w:p>
          <w:p w:rsidR="0089426C" w:rsidRPr="0089426C" w:rsidRDefault="0089426C" w:rsidP="0089426C">
            <w:pPr>
              <w:pStyle w:val="ab"/>
              <w:tabs>
                <w:tab w:val="left" w:pos="4285"/>
              </w:tabs>
              <w:jc w:val="center"/>
              <w:rPr>
                <w:rStyle w:val="ac"/>
                <w:color w:val="000000"/>
                <w:sz w:val="18"/>
                <w:szCs w:val="18"/>
              </w:rPr>
            </w:pPr>
            <w:r w:rsidRPr="0089426C">
              <w:rPr>
                <w:rFonts w:ascii="Times New Roman" w:hAnsi="Times New Roman" w:cs="Times New Roman"/>
                <w:b/>
                <w:bCs/>
                <w:noProof/>
                <w:color w:val="000000"/>
                <w:sz w:val="18"/>
                <w:szCs w:val="18"/>
              </w:rPr>
              <w:t>ДЕПУТАТСЕН ПУХĂВĚ</w:t>
            </w:r>
            <w:r w:rsidRPr="0089426C">
              <w:rPr>
                <w:rStyle w:val="ac"/>
                <w:rFonts w:ascii="Times New Roman" w:hAnsi="Times New Roman" w:cs="Times New Roman"/>
                <w:noProof/>
                <w:color w:val="000000"/>
                <w:sz w:val="18"/>
                <w:szCs w:val="18"/>
              </w:rPr>
              <w:t xml:space="preserve"> </w:t>
            </w:r>
          </w:p>
          <w:p w:rsidR="0089426C" w:rsidRPr="0089426C" w:rsidRDefault="0089426C" w:rsidP="0089426C">
            <w:pPr>
              <w:pStyle w:val="ab"/>
              <w:tabs>
                <w:tab w:val="left" w:pos="4285"/>
              </w:tabs>
              <w:jc w:val="center"/>
              <w:rPr>
                <w:rStyle w:val="ac"/>
                <w:rFonts w:ascii="Times New Roman" w:hAnsi="Times New Roman" w:cs="Times New Roman"/>
                <w:noProof/>
                <w:color w:val="000000"/>
                <w:sz w:val="18"/>
                <w:szCs w:val="18"/>
              </w:rPr>
            </w:pPr>
          </w:p>
          <w:p w:rsidR="0089426C" w:rsidRPr="0089426C" w:rsidRDefault="0089426C" w:rsidP="0089426C">
            <w:pPr>
              <w:pStyle w:val="ab"/>
              <w:tabs>
                <w:tab w:val="left" w:pos="4285"/>
              </w:tabs>
              <w:jc w:val="center"/>
              <w:rPr>
                <w:rStyle w:val="ac"/>
                <w:rFonts w:ascii="Times New Roman" w:hAnsi="Times New Roman" w:cs="Times New Roman"/>
                <w:noProof/>
                <w:color w:val="000000"/>
                <w:sz w:val="18"/>
                <w:szCs w:val="18"/>
              </w:rPr>
            </w:pPr>
            <w:r w:rsidRPr="0089426C">
              <w:rPr>
                <w:rStyle w:val="ac"/>
                <w:rFonts w:ascii="Times New Roman" w:hAnsi="Times New Roman" w:cs="Times New Roman"/>
                <w:noProof/>
                <w:color w:val="000000"/>
                <w:sz w:val="18"/>
                <w:szCs w:val="18"/>
              </w:rPr>
              <w:t>ЙЫШĂНУ</w:t>
            </w:r>
          </w:p>
          <w:p w:rsidR="0089426C" w:rsidRPr="0089426C" w:rsidRDefault="0089426C" w:rsidP="0089426C">
            <w:pPr>
              <w:rPr>
                <w:sz w:val="18"/>
                <w:szCs w:val="18"/>
              </w:rPr>
            </w:pPr>
          </w:p>
          <w:p w:rsidR="0089426C" w:rsidRPr="0089426C" w:rsidRDefault="0089426C" w:rsidP="0089426C">
            <w:pPr>
              <w:rPr>
                <w:sz w:val="18"/>
                <w:szCs w:val="18"/>
              </w:rPr>
            </w:pPr>
          </w:p>
          <w:p w:rsidR="0089426C" w:rsidRPr="0089426C" w:rsidRDefault="0089426C" w:rsidP="0089426C">
            <w:pPr>
              <w:pStyle w:val="ab"/>
              <w:ind w:right="-35"/>
              <w:rPr>
                <w:rFonts w:ascii="Times New Roman" w:hAnsi="Times New Roman" w:cs="Times New Roman"/>
                <w:noProof/>
                <w:color w:val="000000"/>
                <w:sz w:val="18"/>
                <w:szCs w:val="18"/>
              </w:rPr>
            </w:pPr>
            <w:r w:rsidRPr="0089426C">
              <w:rPr>
                <w:rFonts w:ascii="Times New Roman" w:hAnsi="Times New Roman" w:cs="Times New Roman"/>
                <w:noProof/>
                <w:color w:val="000000"/>
                <w:sz w:val="18"/>
                <w:szCs w:val="18"/>
              </w:rPr>
              <w:t xml:space="preserve">              2017.10.30      33/2 № </w:t>
            </w:r>
          </w:p>
          <w:p w:rsidR="0089426C" w:rsidRPr="0089426C" w:rsidRDefault="0089426C" w:rsidP="0089426C">
            <w:pPr>
              <w:jc w:val="center"/>
              <w:rPr>
                <w:noProof/>
                <w:color w:val="000000"/>
                <w:sz w:val="18"/>
                <w:szCs w:val="18"/>
              </w:rPr>
            </w:pPr>
            <w:r w:rsidRPr="0089426C">
              <w:rPr>
                <w:noProof/>
                <w:color w:val="000000"/>
                <w:sz w:val="18"/>
                <w:szCs w:val="18"/>
              </w:rPr>
              <w:t>Урхас-кушкă сали</w:t>
            </w:r>
          </w:p>
        </w:tc>
        <w:tc>
          <w:tcPr>
            <w:tcW w:w="0" w:type="auto"/>
            <w:vMerge/>
            <w:vAlign w:val="center"/>
          </w:tcPr>
          <w:p w:rsidR="0089426C" w:rsidRPr="0089426C" w:rsidRDefault="0089426C" w:rsidP="0089426C">
            <w:pPr>
              <w:rPr>
                <w:sz w:val="18"/>
                <w:szCs w:val="18"/>
              </w:rPr>
            </w:pPr>
          </w:p>
        </w:tc>
        <w:tc>
          <w:tcPr>
            <w:tcW w:w="4242" w:type="dxa"/>
          </w:tcPr>
          <w:p w:rsidR="0089426C" w:rsidRPr="0089426C" w:rsidRDefault="0089426C" w:rsidP="0089426C">
            <w:pPr>
              <w:pStyle w:val="ab"/>
              <w:jc w:val="center"/>
              <w:rPr>
                <w:rFonts w:ascii="Times New Roman" w:hAnsi="Times New Roman" w:cs="Times New Roman"/>
                <w:b/>
                <w:bCs/>
                <w:noProof/>
                <w:color w:val="000000"/>
                <w:sz w:val="18"/>
                <w:szCs w:val="18"/>
              </w:rPr>
            </w:pPr>
            <w:r w:rsidRPr="0089426C">
              <w:rPr>
                <w:rFonts w:ascii="Times New Roman" w:hAnsi="Times New Roman" w:cs="Times New Roman"/>
                <w:b/>
                <w:bCs/>
                <w:noProof/>
                <w:color w:val="000000"/>
                <w:sz w:val="18"/>
                <w:szCs w:val="18"/>
              </w:rPr>
              <w:t>СОБРАНИЕ ДЕПУТАТОВ</w:t>
            </w:r>
          </w:p>
          <w:p w:rsidR="0089426C" w:rsidRPr="0089426C" w:rsidRDefault="0089426C" w:rsidP="0089426C">
            <w:pPr>
              <w:pStyle w:val="ab"/>
              <w:jc w:val="center"/>
              <w:rPr>
                <w:rFonts w:ascii="Times New Roman" w:hAnsi="Times New Roman" w:cs="Times New Roman"/>
                <w:noProof/>
                <w:color w:val="000000"/>
                <w:sz w:val="18"/>
                <w:szCs w:val="18"/>
              </w:rPr>
            </w:pPr>
            <w:r w:rsidRPr="0089426C">
              <w:rPr>
                <w:rFonts w:ascii="Times New Roman" w:hAnsi="Times New Roman" w:cs="Times New Roman"/>
                <w:b/>
                <w:bCs/>
                <w:noProof/>
                <w:color w:val="000000"/>
                <w:sz w:val="18"/>
                <w:szCs w:val="18"/>
              </w:rPr>
              <w:t>ПЕРВОЧУРАШЕВСКОГО СЕЛЬСКОГО  ПОСЕЛЕНИЯ</w:t>
            </w:r>
          </w:p>
          <w:p w:rsidR="0089426C" w:rsidRPr="0089426C" w:rsidRDefault="0089426C" w:rsidP="0089426C">
            <w:pPr>
              <w:pStyle w:val="ab"/>
              <w:jc w:val="center"/>
              <w:rPr>
                <w:rStyle w:val="ac"/>
                <w:color w:val="000000"/>
                <w:sz w:val="18"/>
                <w:szCs w:val="18"/>
              </w:rPr>
            </w:pPr>
          </w:p>
          <w:p w:rsidR="0089426C" w:rsidRPr="0089426C" w:rsidRDefault="0089426C" w:rsidP="0089426C">
            <w:pPr>
              <w:pStyle w:val="ab"/>
              <w:jc w:val="center"/>
              <w:rPr>
                <w:rStyle w:val="ac"/>
                <w:rFonts w:ascii="Times New Roman" w:hAnsi="Times New Roman" w:cs="Times New Roman"/>
                <w:noProof/>
                <w:color w:val="000000"/>
                <w:sz w:val="18"/>
                <w:szCs w:val="18"/>
              </w:rPr>
            </w:pPr>
            <w:r w:rsidRPr="0089426C">
              <w:rPr>
                <w:rStyle w:val="ac"/>
                <w:rFonts w:ascii="Times New Roman" w:hAnsi="Times New Roman" w:cs="Times New Roman"/>
                <w:noProof/>
                <w:color w:val="000000"/>
                <w:sz w:val="18"/>
                <w:szCs w:val="18"/>
              </w:rPr>
              <w:t>РЕШЕНИЕ</w:t>
            </w:r>
          </w:p>
          <w:p w:rsidR="0089426C" w:rsidRPr="0089426C" w:rsidRDefault="0089426C" w:rsidP="0089426C">
            <w:pPr>
              <w:pStyle w:val="ab"/>
              <w:ind w:left="362"/>
              <w:jc w:val="center"/>
              <w:rPr>
                <w:rFonts w:ascii="Times New Roman" w:hAnsi="Times New Roman" w:cs="Times New Roman"/>
                <w:noProof/>
                <w:color w:val="000000"/>
                <w:sz w:val="18"/>
                <w:szCs w:val="18"/>
              </w:rPr>
            </w:pPr>
          </w:p>
          <w:p w:rsidR="0089426C" w:rsidRPr="0089426C" w:rsidRDefault="0089426C" w:rsidP="0089426C">
            <w:pPr>
              <w:pStyle w:val="ab"/>
              <w:ind w:left="362"/>
              <w:jc w:val="center"/>
              <w:rPr>
                <w:rFonts w:ascii="Times New Roman" w:hAnsi="Times New Roman" w:cs="Times New Roman"/>
                <w:noProof/>
                <w:color w:val="000000"/>
                <w:sz w:val="18"/>
                <w:szCs w:val="18"/>
              </w:rPr>
            </w:pPr>
            <w:r w:rsidRPr="0089426C">
              <w:rPr>
                <w:rFonts w:ascii="Times New Roman" w:hAnsi="Times New Roman" w:cs="Times New Roman"/>
                <w:noProof/>
                <w:color w:val="000000"/>
                <w:sz w:val="18"/>
                <w:szCs w:val="18"/>
              </w:rPr>
              <w:t>30.10.2017    № 33/2</w:t>
            </w:r>
          </w:p>
          <w:p w:rsidR="0089426C" w:rsidRPr="0089426C" w:rsidRDefault="0089426C" w:rsidP="0089426C">
            <w:pPr>
              <w:ind w:left="348"/>
              <w:jc w:val="center"/>
              <w:rPr>
                <w:noProof/>
                <w:color w:val="000000"/>
                <w:sz w:val="18"/>
                <w:szCs w:val="18"/>
              </w:rPr>
            </w:pPr>
            <w:r w:rsidRPr="0089426C">
              <w:rPr>
                <w:noProof/>
                <w:color w:val="000000"/>
                <w:sz w:val="18"/>
                <w:szCs w:val="18"/>
              </w:rPr>
              <w:t>село Первое Чурашево</w:t>
            </w:r>
          </w:p>
        </w:tc>
      </w:tr>
    </w:tbl>
    <w:p w:rsidR="0089426C" w:rsidRPr="0089426C" w:rsidRDefault="0089426C" w:rsidP="0089426C">
      <w:pPr>
        <w:jc w:val="both"/>
        <w:rPr>
          <w:sz w:val="18"/>
          <w:szCs w:val="18"/>
        </w:rPr>
      </w:pPr>
    </w:p>
    <w:p w:rsidR="0089426C" w:rsidRPr="0089426C" w:rsidRDefault="0089426C" w:rsidP="0089426C">
      <w:pPr>
        <w:ind w:right="4668"/>
        <w:jc w:val="both"/>
        <w:rPr>
          <w:sz w:val="18"/>
          <w:szCs w:val="18"/>
        </w:rPr>
      </w:pPr>
      <w:r w:rsidRPr="0089426C">
        <w:rPr>
          <w:b/>
          <w:sz w:val="18"/>
          <w:szCs w:val="18"/>
        </w:rPr>
        <w:t>О  внесении  изменений  в решение Собрания депутатов Первочурашевского сельского поселения от 26.12.2013 № 50/2 «Об утверждении Положения  о  регулировании бюджетных правоотношений в Первочурашевском сельском поселении Мариинско-Посадского района Чувашской Республики»</w:t>
      </w:r>
    </w:p>
    <w:p w:rsidR="0089426C" w:rsidRPr="0089426C" w:rsidRDefault="0089426C" w:rsidP="0089426C">
      <w:pPr>
        <w:ind w:right="28"/>
        <w:jc w:val="both"/>
        <w:rPr>
          <w:sz w:val="18"/>
          <w:szCs w:val="18"/>
        </w:rPr>
      </w:pPr>
    </w:p>
    <w:p w:rsidR="0089426C" w:rsidRPr="0089426C" w:rsidRDefault="0089426C" w:rsidP="0089426C">
      <w:pPr>
        <w:ind w:right="28" w:firstLine="900"/>
        <w:jc w:val="both"/>
        <w:rPr>
          <w:sz w:val="18"/>
          <w:szCs w:val="18"/>
        </w:rPr>
      </w:pPr>
      <w:proofErr w:type="gramStart"/>
      <w:r w:rsidRPr="0089426C">
        <w:rPr>
          <w:sz w:val="18"/>
          <w:szCs w:val="18"/>
        </w:rPr>
        <w:t>Руководствуясь Федеральным законом от 18.07.2017 № 178-ФЗ «О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Законами Чувашской Республики от 18.02.2017  № 3 и 29.08.2017 № 43 «О внесении изменений  в Закон Чувашской Республики «О регулировании бюджетных правоотношений в Чувашской Республике»</w:t>
      </w:r>
      <w:proofErr w:type="gramEnd"/>
    </w:p>
    <w:p w:rsidR="0089426C" w:rsidRPr="0089426C" w:rsidRDefault="0089426C" w:rsidP="0089426C">
      <w:pPr>
        <w:ind w:right="28" w:firstLine="900"/>
        <w:jc w:val="both"/>
        <w:rPr>
          <w:b/>
          <w:sz w:val="18"/>
          <w:szCs w:val="18"/>
        </w:rPr>
      </w:pPr>
    </w:p>
    <w:p w:rsidR="0089426C" w:rsidRPr="0089426C" w:rsidRDefault="0089426C" w:rsidP="0089426C">
      <w:pPr>
        <w:ind w:right="28" w:firstLine="900"/>
        <w:jc w:val="center"/>
        <w:rPr>
          <w:sz w:val="18"/>
          <w:szCs w:val="18"/>
        </w:rPr>
      </w:pPr>
      <w:r w:rsidRPr="0089426C">
        <w:rPr>
          <w:sz w:val="18"/>
          <w:szCs w:val="18"/>
        </w:rPr>
        <w:t>Собрание депутатов Первочурашевского сельского поселения Мариинско-Посадского района Чувашской Республики</w:t>
      </w:r>
    </w:p>
    <w:p w:rsidR="0089426C" w:rsidRPr="0089426C" w:rsidRDefault="0089426C" w:rsidP="0089426C">
      <w:pPr>
        <w:ind w:right="28" w:firstLine="900"/>
        <w:jc w:val="center"/>
        <w:rPr>
          <w:sz w:val="18"/>
          <w:szCs w:val="18"/>
        </w:rPr>
      </w:pPr>
      <w:proofErr w:type="spellStart"/>
      <w:proofErr w:type="gramStart"/>
      <w:r w:rsidRPr="0089426C">
        <w:rPr>
          <w:sz w:val="18"/>
          <w:szCs w:val="18"/>
        </w:rPr>
        <w:t>р</w:t>
      </w:r>
      <w:proofErr w:type="spellEnd"/>
      <w:proofErr w:type="gramEnd"/>
      <w:r w:rsidRPr="0089426C">
        <w:rPr>
          <w:sz w:val="18"/>
          <w:szCs w:val="18"/>
        </w:rPr>
        <w:t xml:space="preserve"> е </w:t>
      </w:r>
      <w:proofErr w:type="spellStart"/>
      <w:r w:rsidRPr="0089426C">
        <w:rPr>
          <w:sz w:val="18"/>
          <w:szCs w:val="18"/>
        </w:rPr>
        <w:t>ш</w:t>
      </w:r>
      <w:proofErr w:type="spellEnd"/>
      <w:r w:rsidRPr="0089426C">
        <w:rPr>
          <w:sz w:val="18"/>
          <w:szCs w:val="18"/>
        </w:rPr>
        <w:t xml:space="preserve"> и л о:</w:t>
      </w:r>
    </w:p>
    <w:p w:rsidR="0089426C" w:rsidRPr="0089426C" w:rsidRDefault="0089426C" w:rsidP="0089426C">
      <w:pPr>
        <w:ind w:right="28" w:firstLine="900"/>
        <w:jc w:val="center"/>
        <w:rPr>
          <w:sz w:val="18"/>
          <w:szCs w:val="18"/>
        </w:rPr>
      </w:pPr>
    </w:p>
    <w:p w:rsidR="0089426C" w:rsidRPr="0089426C" w:rsidRDefault="0089426C" w:rsidP="00BD6249">
      <w:pPr>
        <w:numPr>
          <w:ilvl w:val="0"/>
          <w:numId w:val="1"/>
        </w:numPr>
        <w:ind w:left="0" w:right="28" w:firstLine="900"/>
        <w:jc w:val="both"/>
        <w:rPr>
          <w:sz w:val="18"/>
          <w:szCs w:val="18"/>
        </w:rPr>
      </w:pPr>
      <w:proofErr w:type="gramStart"/>
      <w:r w:rsidRPr="0089426C">
        <w:rPr>
          <w:sz w:val="18"/>
          <w:szCs w:val="18"/>
        </w:rPr>
        <w:t>Внести в решение Собрания депутатов Первочурашевского сельского поселения Мариинско-Посадского района Чувашской Республики от 26.12.2013 № 50/2 «Об утверждении Положения о регулировании бюджетных правоотношений в Первочурашевском сельском поселении Мариинско-Посадского района Чувашской Республики» (с изменениями, внесенными решениями Первочурашевского сельского поселения Мариинско-Посадского района Чувашской Республики от 07.04.2014 № 54/2; 27.11.2014 № 61/2; 27.08.2015 № 72/2;</w:t>
      </w:r>
      <w:proofErr w:type="gramEnd"/>
      <w:r w:rsidRPr="0089426C">
        <w:rPr>
          <w:sz w:val="18"/>
          <w:szCs w:val="18"/>
        </w:rPr>
        <w:t xml:space="preserve"> </w:t>
      </w:r>
      <w:proofErr w:type="gramStart"/>
      <w:r w:rsidRPr="0089426C">
        <w:rPr>
          <w:sz w:val="18"/>
          <w:szCs w:val="18"/>
        </w:rPr>
        <w:t>27.08.2015 № 72/4; 23.10.2015 № 3/2, 16.08.2016 № 14/1) следующие изменения:</w:t>
      </w:r>
      <w:proofErr w:type="gramEnd"/>
    </w:p>
    <w:p w:rsidR="0089426C" w:rsidRPr="0089426C" w:rsidRDefault="0089426C" w:rsidP="0089426C">
      <w:pPr>
        <w:ind w:right="28" w:firstLine="851"/>
        <w:jc w:val="both"/>
        <w:rPr>
          <w:sz w:val="18"/>
          <w:szCs w:val="18"/>
        </w:rPr>
      </w:pPr>
      <w:r w:rsidRPr="0089426C">
        <w:rPr>
          <w:sz w:val="18"/>
          <w:szCs w:val="18"/>
        </w:rPr>
        <w:t>В Положение о регулировании бюджетных правоотношений в Первочурашевском сельском поселении Мариинско-Посадского района Чувашской Республики, утвержденном указанным решением:</w:t>
      </w:r>
    </w:p>
    <w:p w:rsidR="0089426C" w:rsidRPr="0089426C" w:rsidRDefault="0089426C" w:rsidP="00BD6249">
      <w:pPr>
        <w:pStyle w:val="ConsPlusNormal"/>
        <w:widowControl w:val="0"/>
        <w:numPr>
          <w:ilvl w:val="0"/>
          <w:numId w:val="2"/>
        </w:numPr>
        <w:adjustRightInd/>
        <w:ind w:left="0" w:firstLine="851"/>
        <w:jc w:val="both"/>
        <w:rPr>
          <w:sz w:val="18"/>
          <w:szCs w:val="18"/>
        </w:rPr>
      </w:pPr>
      <w:proofErr w:type="gramStart"/>
      <w:r w:rsidRPr="0089426C">
        <w:rPr>
          <w:sz w:val="18"/>
          <w:szCs w:val="18"/>
        </w:rPr>
        <w:t>в абзаце втором пункта 2 статьи 4 слова «налогов (сборов)» заменить словами «налогов (сборов, страховых взносов)», слова «налогам (сборам)» заменить словами «налогам (сборам, страховым взносам)»;</w:t>
      </w:r>
      <w:proofErr w:type="gramEnd"/>
    </w:p>
    <w:p w:rsidR="0089426C" w:rsidRPr="0089426C" w:rsidRDefault="0089426C" w:rsidP="00BD6249">
      <w:pPr>
        <w:numPr>
          <w:ilvl w:val="0"/>
          <w:numId w:val="2"/>
        </w:numPr>
        <w:autoSpaceDE w:val="0"/>
        <w:autoSpaceDN w:val="0"/>
        <w:adjustRightInd w:val="0"/>
        <w:jc w:val="both"/>
        <w:rPr>
          <w:sz w:val="18"/>
          <w:szCs w:val="18"/>
        </w:rPr>
      </w:pPr>
      <w:r w:rsidRPr="0089426C">
        <w:rPr>
          <w:sz w:val="18"/>
          <w:szCs w:val="18"/>
        </w:rPr>
        <w:t>в статье 12:</w:t>
      </w:r>
    </w:p>
    <w:p w:rsidR="0089426C" w:rsidRPr="0089426C" w:rsidRDefault="0089426C" w:rsidP="0089426C">
      <w:pPr>
        <w:autoSpaceDE w:val="0"/>
        <w:autoSpaceDN w:val="0"/>
        <w:adjustRightInd w:val="0"/>
        <w:ind w:firstLine="851"/>
        <w:jc w:val="both"/>
        <w:rPr>
          <w:sz w:val="18"/>
          <w:szCs w:val="18"/>
        </w:rPr>
      </w:pPr>
      <w:r w:rsidRPr="0089426C">
        <w:rPr>
          <w:sz w:val="18"/>
          <w:szCs w:val="18"/>
        </w:rPr>
        <w:t>а) в абзаце втором пункта 1 слова «на праве оперативного управления у муниципальных учреждений и муниципальных унитарных предприятий, или» заменить словами «на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 а также»;</w:t>
      </w:r>
    </w:p>
    <w:p w:rsidR="0089426C" w:rsidRPr="0089426C" w:rsidRDefault="0089426C" w:rsidP="0089426C">
      <w:pPr>
        <w:ind w:firstLine="851"/>
        <w:jc w:val="both"/>
        <w:rPr>
          <w:sz w:val="18"/>
          <w:szCs w:val="18"/>
        </w:rPr>
      </w:pPr>
      <w:r w:rsidRPr="0089426C">
        <w:rPr>
          <w:sz w:val="18"/>
          <w:szCs w:val="18"/>
        </w:rPr>
        <w:t>б) дополнить пунктом 3.1 следующего содержания:</w:t>
      </w:r>
    </w:p>
    <w:p w:rsidR="0089426C" w:rsidRPr="0089426C" w:rsidRDefault="0089426C" w:rsidP="0089426C">
      <w:pPr>
        <w:ind w:firstLine="851"/>
        <w:jc w:val="both"/>
        <w:rPr>
          <w:sz w:val="18"/>
          <w:szCs w:val="18"/>
        </w:rPr>
      </w:pPr>
      <w:r w:rsidRPr="0089426C">
        <w:rPr>
          <w:sz w:val="18"/>
          <w:szCs w:val="18"/>
        </w:rPr>
        <w:t>«3.1. </w:t>
      </w:r>
      <w:proofErr w:type="gramStart"/>
      <w:r w:rsidRPr="0089426C">
        <w:rPr>
          <w:sz w:val="18"/>
          <w:szCs w:val="18"/>
        </w:rPr>
        <w:t>Полномочия муниципального заказчика могут быть переданы органами местного самоуправления, являющимися муниципальными заказчиками, юридическим лицам, акции (доли) которых принадлежат муниципальному образованию, при осуществлении бюджетных инвестиций в объекты капитального строительства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пункте 2 настоящей статьи.</w:t>
      </w:r>
      <w:proofErr w:type="gramEnd"/>
      <w:r w:rsidRPr="0089426C">
        <w:rPr>
          <w:sz w:val="18"/>
          <w:szCs w:val="18"/>
        </w:rPr>
        <w:t xml:space="preserve"> Указанные решения должны содержать информацию о юридических лицах, которым передаются полномочия муниципального заказчика.</w:t>
      </w:r>
    </w:p>
    <w:p w:rsidR="0089426C" w:rsidRPr="0089426C" w:rsidRDefault="0089426C" w:rsidP="0089426C">
      <w:pPr>
        <w:ind w:firstLine="851"/>
        <w:jc w:val="both"/>
        <w:rPr>
          <w:sz w:val="18"/>
          <w:szCs w:val="18"/>
        </w:rPr>
      </w:pPr>
      <w:proofErr w:type="gramStart"/>
      <w:r w:rsidRPr="0089426C">
        <w:rPr>
          <w:sz w:val="18"/>
          <w:szCs w:val="18"/>
        </w:rPr>
        <w:t>Передача объектов капитального строительства в качестве вклада в уставные (складочные) капиталы юридических лиц, указанных в абзаце первом настоящего пункта,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образования в уставных (складочных) капиталах таких юридических лиц в соответствии с гражданским законодательством Российской Федерации.</w:t>
      </w:r>
      <w:proofErr w:type="gramEnd"/>
      <w:r w:rsidRPr="0089426C">
        <w:rPr>
          <w:sz w:val="18"/>
          <w:szCs w:val="18"/>
        </w:rPr>
        <w:t xml:space="preserve">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89426C" w:rsidRPr="0089426C" w:rsidRDefault="0089426C" w:rsidP="0089426C">
      <w:pPr>
        <w:ind w:firstLine="851"/>
        <w:jc w:val="both"/>
        <w:rPr>
          <w:sz w:val="18"/>
          <w:szCs w:val="18"/>
        </w:rPr>
      </w:pPr>
      <w:r w:rsidRPr="0089426C">
        <w:rPr>
          <w:sz w:val="18"/>
          <w:szCs w:val="18"/>
        </w:rPr>
        <w:t>При передаче иным юридическим лицам полномочий, предусмотренных настоящим пунктом, на них распространяются положения, установленные пунктом 3 настоящей статьи для бюджетных и автономных учреждений, муниципальных унитарных предприятий</w:t>
      </w:r>
      <w:proofErr w:type="gramStart"/>
      <w:r w:rsidRPr="0089426C">
        <w:rPr>
          <w:sz w:val="18"/>
          <w:szCs w:val="18"/>
        </w:rPr>
        <w:t>.»;</w:t>
      </w:r>
      <w:proofErr w:type="gramEnd"/>
    </w:p>
    <w:p w:rsidR="0089426C" w:rsidRPr="0089426C" w:rsidRDefault="0089426C" w:rsidP="0089426C">
      <w:pPr>
        <w:autoSpaceDE w:val="0"/>
        <w:autoSpaceDN w:val="0"/>
        <w:adjustRightInd w:val="0"/>
        <w:ind w:firstLine="698"/>
        <w:jc w:val="both"/>
        <w:rPr>
          <w:color w:val="000000"/>
          <w:sz w:val="18"/>
          <w:szCs w:val="18"/>
        </w:rPr>
      </w:pPr>
      <w:r w:rsidRPr="0089426C">
        <w:rPr>
          <w:color w:val="000000"/>
          <w:sz w:val="18"/>
          <w:szCs w:val="18"/>
        </w:rPr>
        <w:t xml:space="preserve"> 4) в пункте 1 статьи 12.1 слова «на праве оперативного управления у этих учреждений и предприятий, или» заменить словами «на праве оперативного управления у этих учреждений либо на праве оперативного управления или хозяйственного ведения у этих предприятий, а также»;</w:t>
      </w:r>
    </w:p>
    <w:p w:rsidR="0089426C" w:rsidRPr="0089426C" w:rsidRDefault="0089426C" w:rsidP="00BD6249">
      <w:pPr>
        <w:numPr>
          <w:ilvl w:val="0"/>
          <w:numId w:val="3"/>
        </w:numPr>
        <w:autoSpaceDE w:val="0"/>
        <w:autoSpaceDN w:val="0"/>
        <w:adjustRightInd w:val="0"/>
        <w:jc w:val="both"/>
        <w:rPr>
          <w:sz w:val="18"/>
          <w:szCs w:val="18"/>
        </w:rPr>
      </w:pPr>
      <w:r w:rsidRPr="0089426C">
        <w:rPr>
          <w:sz w:val="18"/>
          <w:szCs w:val="18"/>
        </w:rPr>
        <w:t>в статье 13:</w:t>
      </w:r>
    </w:p>
    <w:p w:rsidR="0089426C" w:rsidRPr="0089426C" w:rsidRDefault="0089426C" w:rsidP="0089426C">
      <w:pPr>
        <w:autoSpaceDE w:val="0"/>
        <w:autoSpaceDN w:val="0"/>
        <w:adjustRightInd w:val="0"/>
        <w:ind w:firstLine="851"/>
        <w:jc w:val="both"/>
        <w:rPr>
          <w:sz w:val="18"/>
          <w:szCs w:val="18"/>
        </w:rPr>
      </w:pPr>
      <w:proofErr w:type="gramStart"/>
      <w:r w:rsidRPr="0089426C">
        <w:rPr>
          <w:sz w:val="18"/>
          <w:szCs w:val="18"/>
        </w:rPr>
        <w:t>а) в абзаце втором пункта 1 слова «в объекты капитального строительства и (или) на приобретение объектов недвижимого имущества» заменить словами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w:t>
      </w:r>
      <w:proofErr w:type="gramEnd"/>
      <w:r w:rsidRPr="0089426C">
        <w:rPr>
          <w:sz w:val="18"/>
          <w:szCs w:val="18"/>
        </w:rPr>
        <w:t xml:space="preserve">, находящиеся в собственности таких дочерних обществ, и (или) на приобретение такими дочерними обществами объектов </w:t>
      </w:r>
      <w:proofErr w:type="gramStart"/>
      <w:r w:rsidRPr="0089426C">
        <w:rPr>
          <w:sz w:val="18"/>
          <w:szCs w:val="18"/>
        </w:rPr>
        <w:t>недвижимого</w:t>
      </w:r>
      <w:proofErr w:type="gramEnd"/>
      <w:r w:rsidRPr="0089426C">
        <w:rPr>
          <w:sz w:val="18"/>
          <w:szCs w:val="18"/>
        </w:rPr>
        <w:t xml:space="preserve"> имущества»;</w:t>
      </w:r>
    </w:p>
    <w:p w:rsidR="0089426C" w:rsidRPr="0089426C" w:rsidRDefault="0089426C" w:rsidP="0089426C">
      <w:pPr>
        <w:autoSpaceDE w:val="0"/>
        <w:autoSpaceDN w:val="0"/>
        <w:adjustRightInd w:val="0"/>
        <w:ind w:firstLine="851"/>
        <w:jc w:val="both"/>
        <w:rPr>
          <w:color w:val="000000"/>
          <w:sz w:val="18"/>
          <w:szCs w:val="18"/>
        </w:rPr>
      </w:pPr>
      <w:r w:rsidRPr="0089426C">
        <w:rPr>
          <w:color w:val="000000"/>
          <w:sz w:val="18"/>
          <w:szCs w:val="18"/>
        </w:rPr>
        <w:t>б) пункт 2 признать утратившим силу;</w:t>
      </w:r>
    </w:p>
    <w:p w:rsidR="0089426C" w:rsidRPr="0089426C" w:rsidRDefault="0089426C" w:rsidP="0089426C">
      <w:pPr>
        <w:autoSpaceDE w:val="0"/>
        <w:autoSpaceDN w:val="0"/>
        <w:adjustRightInd w:val="0"/>
        <w:ind w:firstLine="851"/>
        <w:jc w:val="both"/>
        <w:rPr>
          <w:sz w:val="18"/>
          <w:szCs w:val="18"/>
        </w:rPr>
      </w:pPr>
      <w:r w:rsidRPr="0089426C">
        <w:rPr>
          <w:sz w:val="18"/>
          <w:szCs w:val="18"/>
        </w:rPr>
        <w:t>в) в абзаце втором пункта 3 слова «Правительства Российской Федерации» заменить словами «администрации поселения, в том числе указанными в абзаце втором пункта 1 настоящей статьи»;</w:t>
      </w:r>
    </w:p>
    <w:p w:rsidR="0089426C" w:rsidRPr="0089426C" w:rsidRDefault="0089426C" w:rsidP="0089426C">
      <w:pPr>
        <w:pStyle w:val="ConsPlusNormal"/>
        <w:ind w:firstLine="851"/>
        <w:jc w:val="both"/>
        <w:rPr>
          <w:sz w:val="18"/>
          <w:szCs w:val="18"/>
        </w:rPr>
      </w:pPr>
      <w:r w:rsidRPr="0089426C">
        <w:rPr>
          <w:sz w:val="18"/>
          <w:szCs w:val="18"/>
        </w:rPr>
        <w:t>6) в пункте 1 статьи 16:</w:t>
      </w:r>
    </w:p>
    <w:p w:rsidR="0089426C" w:rsidRPr="0089426C" w:rsidRDefault="0089426C" w:rsidP="0089426C">
      <w:pPr>
        <w:pStyle w:val="ConsPlusNormal"/>
        <w:ind w:firstLine="851"/>
        <w:jc w:val="both"/>
        <w:rPr>
          <w:sz w:val="18"/>
          <w:szCs w:val="18"/>
        </w:rPr>
      </w:pPr>
      <w:r w:rsidRPr="0089426C">
        <w:rPr>
          <w:b/>
          <w:spacing w:val="-4"/>
          <w:sz w:val="18"/>
          <w:szCs w:val="18"/>
        </w:rPr>
        <w:t>а</w:t>
      </w:r>
      <w:r w:rsidRPr="0089426C">
        <w:rPr>
          <w:spacing w:val="-4"/>
          <w:sz w:val="18"/>
          <w:szCs w:val="18"/>
        </w:rPr>
        <w:t>) абзац пятый дополнить словами «, сокращение муниципального долга поселения, в том числе за счет сокращения муниципальных заимствований и (или) увеличения объемов погашения муниципального долга поселения</w:t>
      </w:r>
      <w:r w:rsidRPr="0089426C">
        <w:rPr>
          <w:sz w:val="18"/>
          <w:szCs w:val="18"/>
        </w:rPr>
        <w:t>»;</w:t>
      </w:r>
    </w:p>
    <w:p w:rsidR="0089426C" w:rsidRPr="0089426C" w:rsidRDefault="0089426C" w:rsidP="0089426C">
      <w:pPr>
        <w:pStyle w:val="ConsPlusNormal"/>
        <w:ind w:firstLine="851"/>
        <w:jc w:val="both"/>
        <w:rPr>
          <w:sz w:val="18"/>
          <w:szCs w:val="18"/>
        </w:rPr>
      </w:pPr>
      <w:r w:rsidRPr="0089426C">
        <w:rPr>
          <w:sz w:val="18"/>
          <w:szCs w:val="18"/>
        </w:rPr>
        <w:t>б) дополнить новым абзацем шестым следующего содержания:</w:t>
      </w:r>
    </w:p>
    <w:p w:rsidR="0089426C" w:rsidRPr="0089426C" w:rsidRDefault="0089426C" w:rsidP="0089426C">
      <w:pPr>
        <w:pStyle w:val="ConsPlusNormal"/>
        <w:ind w:firstLine="851"/>
        <w:jc w:val="both"/>
        <w:rPr>
          <w:sz w:val="18"/>
          <w:szCs w:val="18"/>
        </w:rPr>
      </w:pPr>
      <w:r w:rsidRPr="0089426C">
        <w:rPr>
          <w:sz w:val="18"/>
          <w:szCs w:val="18"/>
        </w:rPr>
        <w:t>«реализацию приоритетных проектов, направленных на развитие экономики и рост доходного потенциала бюджета поселения</w:t>
      </w:r>
      <w:proofErr w:type="gramStart"/>
      <w:r w:rsidRPr="0089426C">
        <w:rPr>
          <w:sz w:val="18"/>
          <w:szCs w:val="18"/>
        </w:rPr>
        <w:t>.»;</w:t>
      </w:r>
      <w:proofErr w:type="gramEnd"/>
    </w:p>
    <w:p w:rsidR="0089426C" w:rsidRPr="0089426C" w:rsidRDefault="0089426C" w:rsidP="0089426C">
      <w:pPr>
        <w:pStyle w:val="ConsPlusNormal"/>
        <w:ind w:firstLine="851"/>
        <w:jc w:val="both"/>
        <w:rPr>
          <w:sz w:val="18"/>
          <w:szCs w:val="18"/>
        </w:rPr>
      </w:pPr>
      <w:r w:rsidRPr="0089426C">
        <w:rPr>
          <w:sz w:val="18"/>
          <w:szCs w:val="18"/>
        </w:rPr>
        <w:t>в) абзацы шестой – восьмой считать соответственно абзацами седьмым – девятым;</w:t>
      </w:r>
    </w:p>
    <w:p w:rsidR="0089426C" w:rsidRPr="0089426C" w:rsidRDefault="0089426C" w:rsidP="0089426C">
      <w:pPr>
        <w:autoSpaceDE w:val="0"/>
        <w:autoSpaceDN w:val="0"/>
        <w:adjustRightInd w:val="0"/>
        <w:ind w:firstLine="720"/>
        <w:jc w:val="both"/>
        <w:rPr>
          <w:sz w:val="18"/>
          <w:szCs w:val="18"/>
        </w:rPr>
      </w:pPr>
      <w:r w:rsidRPr="0089426C">
        <w:rPr>
          <w:sz w:val="18"/>
          <w:szCs w:val="18"/>
        </w:rPr>
        <w:t>7) в статье 34:</w:t>
      </w:r>
    </w:p>
    <w:p w:rsidR="0089426C" w:rsidRPr="0089426C" w:rsidRDefault="0089426C" w:rsidP="0089426C">
      <w:pPr>
        <w:autoSpaceDE w:val="0"/>
        <w:autoSpaceDN w:val="0"/>
        <w:adjustRightInd w:val="0"/>
        <w:ind w:firstLine="720"/>
        <w:jc w:val="both"/>
        <w:rPr>
          <w:sz w:val="18"/>
          <w:szCs w:val="18"/>
        </w:rPr>
      </w:pPr>
      <w:r w:rsidRPr="0089426C">
        <w:rPr>
          <w:sz w:val="18"/>
          <w:szCs w:val="18"/>
        </w:rPr>
        <w:t>а) абзац третий дополнить словами «поселения»;</w:t>
      </w:r>
    </w:p>
    <w:p w:rsidR="0089426C" w:rsidRPr="0089426C" w:rsidRDefault="0089426C" w:rsidP="0089426C">
      <w:pPr>
        <w:autoSpaceDE w:val="0"/>
        <w:autoSpaceDN w:val="0"/>
        <w:adjustRightInd w:val="0"/>
        <w:ind w:firstLine="720"/>
        <w:jc w:val="both"/>
        <w:rPr>
          <w:sz w:val="18"/>
          <w:szCs w:val="18"/>
        </w:rPr>
      </w:pPr>
      <w:r w:rsidRPr="0089426C">
        <w:rPr>
          <w:sz w:val="18"/>
          <w:szCs w:val="18"/>
        </w:rPr>
        <w:t>б) абзац сорок пятый признать утратившим силу;</w:t>
      </w:r>
    </w:p>
    <w:p w:rsidR="0089426C" w:rsidRPr="0089426C" w:rsidRDefault="0089426C" w:rsidP="0089426C">
      <w:pPr>
        <w:autoSpaceDE w:val="0"/>
        <w:autoSpaceDN w:val="0"/>
        <w:adjustRightInd w:val="0"/>
        <w:ind w:firstLine="720"/>
        <w:jc w:val="both"/>
        <w:rPr>
          <w:sz w:val="18"/>
          <w:szCs w:val="18"/>
        </w:rPr>
      </w:pPr>
      <w:r w:rsidRPr="0089426C">
        <w:rPr>
          <w:sz w:val="18"/>
          <w:szCs w:val="18"/>
        </w:rPr>
        <w:t>8) в пункте 5 статьи 38:</w:t>
      </w:r>
    </w:p>
    <w:p w:rsidR="0089426C" w:rsidRPr="0089426C" w:rsidRDefault="0089426C" w:rsidP="0089426C">
      <w:pPr>
        <w:autoSpaceDE w:val="0"/>
        <w:autoSpaceDN w:val="0"/>
        <w:adjustRightInd w:val="0"/>
        <w:ind w:firstLine="720"/>
        <w:jc w:val="both"/>
        <w:rPr>
          <w:sz w:val="18"/>
          <w:szCs w:val="18"/>
        </w:rPr>
      </w:pPr>
      <w:r w:rsidRPr="0089426C">
        <w:rPr>
          <w:sz w:val="18"/>
          <w:szCs w:val="18"/>
        </w:rPr>
        <w:t>абзац третий  изложить в следующей редакции:</w:t>
      </w:r>
    </w:p>
    <w:p w:rsidR="0089426C" w:rsidRPr="0089426C" w:rsidRDefault="0089426C" w:rsidP="0089426C">
      <w:pPr>
        <w:autoSpaceDE w:val="0"/>
        <w:autoSpaceDN w:val="0"/>
        <w:adjustRightInd w:val="0"/>
        <w:ind w:firstLine="720"/>
        <w:jc w:val="both"/>
        <w:rPr>
          <w:sz w:val="18"/>
          <w:szCs w:val="18"/>
        </w:rPr>
      </w:pPr>
      <w:r w:rsidRPr="0089426C">
        <w:rPr>
          <w:sz w:val="18"/>
          <w:szCs w:val="18"/>
        </w:rPr>
        <w:t xml:space="preserve"> «основных </w:t>
      </w:r>
      <w:proofErr w:type="gramStart"/>
      <w:r w:rsidRPr="0089426C">
        <w:rPr>
          <w:sz w:val="18"/>
          <w:szCs w:val="18"/>
        </w:rPr>
        <w:t>направлениях</w:t>
      </w:r>
      <w:proofErr w:type="gramEnd"/>
      <w:r w:rsidRPr="0089426C">
        <w:rPr>
          <w:sz w:val="18"/>
          <w:szCs w:val="18"/>
        </w:rPr>
        <w:t xml:space="preserve"> бюджетной и налоговой политики Чувашской Республики;</w:t>
      </w:r>
    </w:p>
    <w:p w:rsidR="0089426C" w:rsidRPr="0089426C" w:rsidRDefault="0089426C" w:rsidP="0089426C">
      <w:pPr>
        <w:autoSpaceDE w:val="0"/>
        <w:autoSpaceDN w:val="0"/>
        <w:adjustRightInd w:val="0"/>
        <w:ind w:firstLine="720"/>
        <w:jc w:val="both"/>
        <w:rPr>
          <w:sz w:val="18"/>
          <w:szCs w:val="18"/>
        </w:rPr>
      </w:pPr>
      <w:r w:rsidRPr="0089426C">
        <w:rPr>
          <w:sz w:val="18"/>
          <w:szCs w:val="18"/>
        </w:rPr>
        <w:t>абзац четвертый изложить в следующей редакции:</w:t>
      </w:r>
    </w:p>
    <w:p w:rsidR="0089426C" w:rsidRPr="0089426C" w:rsidRDefault="0089426C" w:rsidP="0089426C">
      <w:pPr>
        <w:autoSpaceDE w:val="0"/>
        <w:autoSpaceDN w:val="0"/>
        <w:adjustRightInd w:val="0"/>
        <w:ind w:firstLine="720"/>
        <w:jc w:val="both"/>
        <w:rPr>
          <w:sz w:val="18"/>
          <w:szCs w:val="18"/>
        </w:rPr>
      </w:pPr>
      <w:r w:rsidRPr="0089426C">
        <w:rPr>
          <w:sz w:val="18"/>
          <w:szCs w:val="18"/>
        </w:rPr>
        <w:t xml:space="preserve">«основных </w:t>
      </w:r>
      <w:proofErr w:type="gramStart"/>
      <w:r w:rsidRPr="0089426C">
        <w:rPr>
          <w:sz w:val="18"/>
          <w:szCs w:val="18"/>
        </w:rPr>
        <w:t>направлениях</w:t>
      </w:r>
      <w:proofErr w:type="gramEnd"/>
      <w:r w:rsidRPr="0089426C">
        <w:rPr>
          <w:sz w:val="18"/>
          <w:szCs w:val="18"/>
        </w:rPr>
        <w:t xml:space="preserve"> бюджетной и налоговой политики Мариинско-Посадского района;»;</w:t>
      </w:r>
    </w:p>
    <w:p w:rsidR="0089426C" w:rsidRPr="0089426C" w:rsidRDefault="0089426C" w:rsidP="0089426C">
      <w:pPr>
        <w:autoSpaceDE w:val="0"/>
        <w:autoSpaceDN w:val="0"/>
        <w:adjustRightInd w:val="0"/>
        <w:ind w:firstLine="720"/>
        <w:jc w:val="both"/>
        <w:rPr>
          <w:sz w:val="18"/>
          <w:szCs w:val="18"/>
        </w:rPr>
      </w:pPr>
      <w:r w:rsidRPr="0089426C">
        <w:rPr>
          <w:sz w:val="18"/>
          <w:szCs w:val="18"/>
        </w:rPr>
        <w:t>абзац пятый изложить в следующей редакции:</w:t>
      </w:r>
    </w:p>
    <w:p w:rsidR="0089426C" w:rsidRPr="0089426C" w:rsidRDefault="0089426C" w:rsidP="0089426C">
      <w:pPr>
        <w:autoSpaceDE w:val="0"/>
        <w:autoSpaceDN w:val="0"/>
        <w:adjustRightInd w:val="0"/>
        <w:ind w:firstLine="720"/>
        <w:jc w:val="both"/>
        <w:rPr>
          <w:sz w:val="18"/>
          <w:szCs w:val="18"/>
        </w:rPr>
      </w:pPr>
      <w:r w:rsidRPr="0089426C">
        <w:rPr>
          <w:sz w:val="18"/>
          <w:szCs w:val="18"/>
        </w:rPr>
        <w:t xml:space="preserve">«основных </w:t>
      </w:r>
      <w:proofErr w:type="gramStart"/>
      <w:r w:rsidRPr="0089426C">
        <w:rPr>
          <w:sz w:val="18"/>
          <w:szCs w:val="18"/>
        </w:rPr>
        <w:t>направлениях</w:t>
      </w:r>
      <w:proofErr w:type="gramEnd"/>
      <w:r w:rsidRPr="0089426C">
        <w:rPr>
          <w:sz w:val="18"/>
          <w:szCs w:val="18"/>
        </w:rPr>
        <w:t xml:space="preserve"> бюджетной и налоговой политики поселения;»;</w:t>
      </w:r>
    </w:p>
    <w:p w:rsidR="0089426C" w:rsidRPr="0089426C" w:rsidRDefault="0089426C" w:rsidP="0089426C">
      <w:pPr>
        <w:autoSpaceDE w:val="0"/>
        <w:autoSpaceDN w:val="0"/>
        <w:adjustRightInd w:val="0"/>
        <w:ind w:firstLine="720"/>
        <w:jc w:val="both"/>
        <w:rPr>
          <w:sz w:val="18"/>
          <w:szCs w:val="18"/>
        </w:rPr>
      </w:pPr>
      <w:r w:rsidRPr="0089426C">
        <w:rPr>
          <w:sz w:val="18"/>
          <w:szCs w:val="18"/>
        </w:rPr>
        <w:t>9) в абзаце втором пункта 4 статьи 39 после слов «бюджетной и налоговой политики» дополнить словами «поселения»;</w:t>
      </w:r>
    </w:p>
    <w:p w:rsidR="0089426C" w:rsidRPr="0089426C" w:rsidRDefault="0089426C" w:rsidP="0089426C">
      <w:pPr>
        <w:autoSpaceDE w:val="0"/>
        <w:autoSpaceDN w:val="0"/>
        <w:adjustRightInd w:val="0"/>
        <w:ind w:firstLine="720"/>
        <w:jc w:val="both"/>
        <w:rPr>
          <w:sz w:val="18"/>
          <w:szCs w:val="18"/>
        </w:rPr>
      </w:pPr>
      <w:r w:rsidRPr="0089426C">
        <w:rPr>
          <w:sz w:val="18"/>
          <w:szCs w:val="18"/>
        </w:rPr>
        <w:t>10) в статье 41:</w:t>
      </w:r>
    </w:p>
    <w:p w:rsidR="0089426C" w:rsidRPr="0089426C" w:rsidRDefault="0089426C" w:rsidP="0089426C">
      <w:pPr>
        <w:pStyle w:val="ConsPlusNormal"/>
        <w:ind w:firstLine="709"/>
        <w:jc w:val="both"/>
        <w:rPr>
          <w:sz w:val="18"/>
          <w:szCs w:val="18"/>
        </w:rPr>
      </w:pPr>
      <w:r w:rsidRPr="0089426C">
        <w:rPr>
          <w:sz w:val="18"/>
          <w:szCs w:val="18"/>
        </w:rPr>
        <w:t xml:space="preserve">а) абзац четвертый пункта 3 после слов «и по целевым статьям (муниципальным программам поселения и </w:t>
      </w:r>
      <w:proofErr w:type="spellStart"/>
      <w:r w:rsidRPr="0089426C">
        <w:rPr>
          <w:sz w:val="18"/>
          <w:szCs w:val="18"/>
        </w:rPr>
        <w:t>непрограммным</w:t>
      </w:r>
      <w:proofErr w:type="spellEnd"/>
      <w:r w:rsidRPr="0089426C">
        <w:rPr>
          <w:sz w:val="18"/>
          <w:szCs w:val="18"/>
        </w:rPr>
        <w:t xml:space="preserve"> направлениям деятельности), группам (группам и подгруппам) видов расходов» дополнить словами «, а также по разделам и подразделам»;</w:t>
      </w:r>
    </w:p>
    <w:p w:rsidR="0089426C" w:rsidRPr="0089426C" w:rsidRDefault="0089426C" w:rsidP="0089426C">
      <w:pPr>
        <w:ind w:right="28" w:firstLine="709"/>
        <w:jc w:val="both"/>
        <w:rPr>
          <w:sz w:val="18"/>
          <w:szCs w:val="18"/>
        </w:rPr>
      </w:pPr>
      <w:r w:rsidRPr="0089426C">
        <w:rPr>
          <w:sz w:val="18"/>
          <w:szCs w:val="18"/>
        </w:rPr>
        <w:t>11) в статье 46:</w:t>
      </w:r>
    </w:p>
    <w:p w:rsidR="0089426C" w:rsidRPr="0089426C" w:rsidRDefault="0089426C" w:rsidP="0089426C">
      <w:pPr>
        <w:autoSpaceDE w:val="0"/>
        <w:autoSpaceDN w:val="0"/>
        <w:adjustRightInd w:val="0"/>
        <w:ind w:firstLine="720"/>
        <w:jc w:val="both"/>
        <w:rPr>
          <w:sz w:val="18"/>
          <w:szCs w:val="18"/>
        </w:rPr>
      </w:pPr>
      <w:r w:rsidRPr="0089426C">
        <w:rPr>
          <w:sz w:val="18"/>
          <w:szCs w:val="18"/>
        </w:rPr>
        <w:t>а) в пункте 2:</w:t>
      </w:r>
    </w:p>
    <w:p w:rsidR="0089426C" w:rsidRPr="0089426C" w:rsidRDefault="0089426C" w:rsidP="0089426C">
      <w:pPr>
        <w:autoSpaceDE w:val="0"/>
        <w:autoSpaceDN w:val="0"/>
        <w:adjustRightInd w:val="0"/>
        <w:ind w:firstLine="720"/>
        <w:jc w:val="both"/>
        <w:rPr>
          <w:sz w:val="18"/>
          <w:szCs w:val="18"/>
        </w:rPr>
      </w:pPr>
      <w:r w:rsidRPr="0089426C">
        <w:rPr>
          <w:sz w:val="18"/>
          <w:szCs w:val="18"/>
        </w:rPr>
        <w:t>абзац третий дополнить словами «, изменением подведомственности распорядителей (получателей) бюджетных средств и при осуществлении исполнительно-распорядительными органами бюджетных полномочий, предусмотренных пунктом 5 статьи 154 Бюджетного кодекса Российской Федерации»;</w:t>
      </w:r>
    </w:p>
    <w:p w:rsidR="0089426C" w:rsidRPr="0089426C" w:rsidRDefault="0089426C" w:rsidP="0089426C">
      <w:pPr>
        <w:autoSpaceDE w:val="0"/>
        <w:autoSpaceDN w:val="0"/>
        <w:adjustRightInd w:val="0"/>
        <w:ind w:firstLine="720"/>
        <w:jc w:val="both"/>
        <w:rPr>
          <w:sz w:val="18"/>
          <w:szCs w:val="18"/>
        </w:rPr>
      </w:pPr>
      <w:r w:rsidRPr="0089426C">
        <w:rPr>
          <w:sz w:val="18"/>
          <w:szCs w:val="18"/>
        </w:rPr>
        <w:t>абзац четвертый дополнить словами «и (или) предусматривающих перечисление этих сре</w:t>
      </w:r>
      <w:proofErr w:type="gramStart"/>
      <w:r w:rsidRPr="0089426C">
        <w:rPr>
          <w:sz w:val="18"/>
          <w:szCs w:val="18"/>
        </w:rPr>
        <w:t>дств в сч</w:t>
      </w:r>
      <w:proofErr w:type="gramEnd"/>
      <w:r w:rsidRPr="0089426C">
        <w:rPr>
          <w:sz w:val="18"/>
          <w:szCs w:val="18"/>
        </w:rPr>
        <w:t>ет оплаты судебных издержек, увеличения подлежащих уплате казенным учреждением поселения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89426C" w:rsidRPr="0089426C" w:rsidRDefault="0089426C" w:rsidP="0089426C">
      <w:pPr>
        <w:autoSpaceDE w:val="0"/>
        <w:autoSpaceDN w:val="0"/>
        <w:adjustRightInd w:val="0"/>
        <w:ind w:firstLine="720"/>
        <w:jc w:val="both"/>
        <w:rPr>
          <w:sz w:val="18"/>
          <w:szCs w:val="18"/>
        </w:rPr>
      </w:pPr>
      <w:r w:rsidRPr="0089426C">
        <w:rPr>
          <w:sz w:val="18"/>
          <w:szCs w:val="18"/>
        </w:rPr>
        <w:t>абзац восьмой изложить в следующей редакции:</w:t>
      </w:r>
    </w:p>
    <w:p w:rsidR="0089426C" w:rsidRPr="0089426C" w:rsidRDefault="0089426C" w:rsidP="0089426C">
      <w:pPr>
        <w:autoSpaceDE w:val="0"/>
        <w:autoSpaceDN w:val="0"/>
        <w:adjustRightInd w:val="0"/>
        <w:ind w:firstLine="720"/>
        <w:jc w:val="both"/>
        <w:rPr>
          <w:sz w:val="18"/>
          <w:szCs w:val="18"/>
        </w:rPr>
      </w:pPr>
      <w:r w:rsidRPr="0089426C">
        <w:rPr>
          <w:sz w:val="18"/>
          <w:szCs w:val="18"/>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поселения, а также в случае сокращения (возврата при отсутствии потребности) указанных межбюджетных трансфертов</w:t>
      </w:r>
      <w:proofErr w:type="gramStart"/>
      <w:r w:rsidRPr="0089426C">
        <w:rPr>
          <w:sz w:val="18"/>
          <w:szCs w:val="18"/>
        </w:rPr>
        <w:t>;»</w:t>
      </w:r>
      <w:proofErr w:type="gramEnd"/>
      <w:r w:rsidRPr="0089426C">
        <w:rPr>
          <w:sz w:val="18"/>
          <w:szCs w:val="18"/>
        </w:rPr>
        <w:t>;</w:t>
      </w:r>
    </w:p>
    <w:p w:rsidR="0089426C" w:rsidRPr="0089426C" w:rsidRDefault="0089426C" w:rsidP="0089426C">
      <w:pPr>
        <w:autoSpaceDE w:val="0"/>
        <w:autoSpaceDN w:val="0"/>
        <w:adjustRightInd w:val="0"/>
        <w:ind w:firstLine="720"/>
        <w:jc w:val="both"/>
        <w:rPr>
          <w:sz w:val="18"/>
          <w:szCs w:val="18"/>
        </w:rPr>
      </w:pPr>
      <w:r w:rsidRPr="0089426C">
        <w:rPr>
          <w:sz w:val="18"/>
          <w:szCs w:val="18"/>
        </w:rPr>
        <w:t>абзац девятый после слов «изменения типа» дополнить словом «(подведомственности)»;</w:t>
      </w:r>
    </w:p>
    <w:p w:rsidR="0089426C" w:rsidRPr="0089426C" w:rsidRDefault="0089426C" w:rsidP="0089426C">
      <w:pPr>
        <w:ind w:right="28" w:firstLine="709"/>
        <w:jc w:val="both"/>
        <w:rPr>
          <w:sz w:val="18"/>
          <w:szCs w:val="18"/>
        </w:rPr>
      </w:pPr>
      <w:r w:rsidRPr="0089426C">
        <w:rPr>
          <w:sz w:val="18"/>
          <w:szCs w:val="18"/>
        </w:rPr>
        <w:t>б) абзац десятый пункта 6 признать утратившим силу;</w:t>
      </w:r>
    </w:p>
    <w:p w:rsidR="0089426C" w:rsidRPr="0089426C" w:rsidRDefault="0089426C" w:rsidP="0089426C">
      <w:pPr>
        <w:ind w:right="28" w:firstLine="709"/>
        <w:jc w:val="both"/>
        <w:rPr>
          <w:sz w:val="18"/>
          <w:szCs w:val="18"/>
        </w:rPr>
      </w:pPr>
      <w:r w:rsidRPr="0089426C">
        <w:rPr>
          <w:sz w:val="18"/>
          <w:szCs w:val="18"/>
        </w:rPr>
        <w:t>в) дополнить пунктами 7 и 8 следующего содержания:</w:t>
      </w:r>
    </w:p>
    <w:p w:rsidR="0089426C" w:rsidRPr="0089426C" w:rsidRDefault="0089426C" w:rsidP="0089426C">
      <w:pPr>
        <w:ind w:right="28" w:firstLine="709"/>
        <w:jc w:val="both"/>
        <w:rPr>
          <w:sz w:val="18"/>
          <w:szCs w:val="18"/>
        </w:rPr>
      </w:pPr>
      <w:r w:rsidRPr="0089426C">
        <w:rPr>
          <w:sz w:val="18"/>
          <w:szCs w:val="18"/>
        </w:rPr>
        <w:t xml:space="preserve">«7. </w:t>
      </w:r>
      <w:proofErr w:type="gramStart"/>
      <w:r w:rsidRPr="0089426C">
        <w:rPr>
          <w:sz w:val="18"/>
          <w:szCs w:val="18"/>
        </w:rPr>
        <w:t>В соответствии с решением начальника финансового отдела дополнительно к основаниям, установленным пунктами 2 и 6 настоящей статьи, может осуществляться внесение изменений в сводную бюджетную роспись бюджета поселения без внесения изменений в решение о бюджете поселения в случае перераспределения бюджетных ассигнований, предусмотренных главному распорядителю средств бюджета поселения решением о бюджете поселения, в целях обеспечения условий предоставления субсидий из бюджета Чувашской Республики</w:t>
      </w:r>
      <w:proofErr w:type="gramEnd"/>
      <w:r w:rsidRPr="0089426C">
        <w:rPr>
          <w:sz w:val="18"/>
          <w:szCs w:val="18"/>
        </w:rPr>
        <w:t xml:space="preserve"> муниципальным бюджетам в соответствии со статьей 139 Бюджетного кодекса Российской Федерации на </w:t>
      </w:r>
      <w:proofErr w:type="spellStart"/>
      <w:r w:rsidRPr="0089426C">
        <w:rPr>
          <w:sz w:val="18"/>
          <w:szCs w:val="18"/>
        </w:rPr>
        <w:t>софинансирование</w:t>
      </w:r>
      <w:proofErr w:type="spellEnd"/>
      <w:r w:rsidRPr="0089426C">
        <w:rPr>
          <w:sz w:val="18"/>
          <w:szCs w:val="18"/>
        </w:rPr>
        <w:t xml:space="preserve"> расходных обязательств по выполнению полномочий органов местного самоуправления по вопросам местного значения.</w:t>
      </w:r>
    </w:p>
    <w:p w:rsidR="0089426C" w:rsidRPr="0089426C" w:rsidRDefault="0089426C" w:rsidP="0089426C">
      <w:pPr>
        <w:ind w:right="28" w:firstLine="709"/>
        <w:jc w:val="both"/>
        <w:rPr>
          <w:sz w:val="18"/>
          <w:szCs w:val="18"/>
        </w:rPr>
      </w:pPr>
      <w:r w:rsidRPr="0089426C">
        <w:rPr>
          <w:sz w:val="18"/>
          <w:szCs w:val="18"/>
        </w:rPr>
        <w:lastRenderedPageBreak/>
        <w:t>8. Решением о бюджете поселения, помимо оснований, предусмотренных настоящей статьей, могут предусматриваться иные дополнительные основания для внесения изменений в сводную бюджетную роспись бюджета поселения без внесения изменений в решение о бюджете поселения в соответствии с решениями начальника финансового отдела</w:t>
      </w:r>
      <w:proofErr w:type="gramStart"/>
      <w:r w:rsidRPr="0089426C">
        <w:rPr>
          <w:sz w:val="18"/>
          <w:szCs w:val="18"/>
        </w:rPr>
        <w:t>.».</w:t>
      </w:r>
      <w:proofErr w:type="gramEnd"/>
    </w:p>
    <w:p w:rsidR="0089426C" w:rsidRPr="0089426C" w:rsidRDefault="0089426C" w:rsidP="0089426C">
      <w:pPr>
        <w:ind w:right="28" w:firstLine="900"/>
        <w:jc w:val="both"/>
        <w:rPr>
          <w:sz w:val="18"/>
          <w:szCs w:val="18"/>
        </w:rPr>
      </w:pPr>
      <w:r w:rsidRPr="0089426C">
        <w:rPr>
          <w:sz w:val="18"/>
          <w:szCs w:val="18"/>
        </w:rPr>
        <w:t>2. Настоящее решение вступает в силу со дня его официального опубликования, за исключением абзаца третьего подпункта 5 пункта 1, который вступает в силу с 1 января 2018 года.</w:t>
      </w:r>
    </w:p>
    <w:p w:rsidR="0089426C" w:rsidRPr="0089426C" w:rsidRDefault="0089426C" w:rsidP="0089426C">
      <w:pPr>
        <w:ind w:right="28" w:firstLine="900"/>
        <w:jc w:val="both"/>
        <w:rPr>
          <w:sz w:val="18"/>
          <w:szCs w:val="18"/>
        </w:rPr>
      </w:pPr>
      <w:r w:rsidRPr="0089426C">
        <w:rPr>
          <w:sz w:val="18"/>
          <w:szCs w:val="18"/>
        </w:rPr>
        <w:t>3. Действие положений подпункта 1, подпункта 6, абзаца второго подпункта 10, абзацев восьмого, девятого, десятого, одиннадцатого подпункта 11 пункта 1 настоящего решения распространяется на правоотношения, возникшие с 1 января 2017 года.</w:t>
      </w:r>
    </w:p>
    <w:p w:rsidR="0089426C" w:rsidRPr="0089426C" w:rsidRDefault="0089426C" w:rsidP="0089426C">
      <w:pPr>
        <w:ind w:right="28" w:firstLine="900"/>
        <w:jc w:val="both"/>
        <w:rPr>
          <w:sz w:val="18"/>
          <w:szCs w:val="18"/>
        </w:rPr>
      </w:pPr>
      <w:r w:rsidRPr="0089426C">
        <w:rPr>
          <w:sz w:val="18"/>
          <w:szCs w:val="18"/>
        </w:rPr>
        <w:t xml:space="preserve">4. </w:t>
      </w:r>
      <w:proofErr w:type="gramStart"/>
      <w:r w:rsidRPr="0089426C">
        <w:rPr>
          <w:sz w:val="18"/>
          <w:szCs w:val="18"/>
        </w:rPr>
        <w:t>Положения абзаца второго пункта 1 статьи 13 (в части решений о предоставлении бюджетных инвестиций юридическим лицам в целях предоставления взносов в уставные (складочные) капиталы дочерних обществ) Положения о регулировании бюджетных правоотношений в Первочурашевском сельском поселении Мариинско-Посадского района Чувашской Республики, утвержденного решением Собрания депутатов Первочурашевского сельского поселения от 26.12.2013 № 50/2 (в редакции настоящего решения) применяются при составлении и исполнении бюджета</w:t>
      </w:r>
      <w:proofErr w:type="gramEnd"/>
      <w:r w:rsidRPr="0089426C">
        <w:rPr>
          <w:sz w:val="18"/>
          <w:szCs w:val="18"/>
        </w:rPr>
        <w:t xml:space="preserve"> Первочурашевского сельского поселения Мариинско-Посадского района Чувашской Республики на 2018 год и на плановый период 2019 и 2020 годов.</w:t>
      </w:r>
    </w:p>
    <w:p w:rsidR="0089426C" w:rsidRPr="0089426C" w:rsidRDefault="0089426C" w:rsidP="0089426C">
      <w:pPr>
        <w:ind w:right="28"/>
        <w:jc w:val="both"/>
        <w:rPr>
          <w:sz w:val="18"/>
          <w:szCs w:val="18"/>
        </w:rPr>
      </w:pPr>
    </w:p>
    <w:p w:rsidR="0089426C" w:rsidRPr="0089426C" w:rsidRDefault="0089426C" w:rsidP="0089426C">
      <w:pPr>
        <w:ind w:right="28"/>
        <w:jc w:val="both"/>
        <w:rPr>
          <w:sz w:val="18"/>
          <w:szCs w:val="18"/>
        </w:rPr>
      </w:pPr>
    </w:p>
    <w:p w:rsidR="0089426C" w:rsidRPr="0089426C" w:rsidRDefault="0089426C" w:rsidP="0089426C">
      <w:pPr>
        <w:ind w:right="28"/>
        <w:jc w:val="both"/>
        <w:rPr>
          <w:sz w:val="18"/>
          <w:szCs w:val="18"/>
        </w:rPr>
      </w:pPr>
    </w:p>
    <w:p w:rsidR="0089426C" w:rsidRPr="0089426C" w:rsidRDefault="0089426C" w:rsidP="0089426C">
      <w:pPr>
        <w:ind w:right="28"/>
        <w:jc w:val="both"/>
        <w:rPr>
          <w:b/>
          <w:sz w:val="18"/>
          <w:szCs w:val="18"/>
        </w:rPr>
      </w:pPr>
      <w:r w:rsidRPr="0089426C">
        <w:rPr>
          <w:sz w:val="18"/>
          <w:szCs w:val="18"/>
        </w:rPr>
        <w:t xml:space="preserve">             Глава </w:t>
      </w:r>
      <w:r w:rsidRPr="0089426C">
        <w:rPr>
          <w:color w:val="000000"/>
          <w:sz w:val="18"/>
          <w:szCs w:val="18"/>
        </w:rPr>
        <w:t xml:space="preserve">Первочурашевского сельского поселения:                                   В.А.Орлов                                                   </w:t>
      </w:r>
      <w:r w:rsidRPr="0089426C">
        <w:rPr>
          <w:sz w:val="18"/>
          <w:szCs w:val="18"/>
        </w:rPr>
        <w:t xml:space="preserve">                                    </w:t>
      </w:r>
      <w:r w:rsidRPr="0089426C">
        <w:rPr>
          <w:sz w:val="18"/>
          <w:szCs w:val="18"/>
        </w:rPr>
        <w:tab/>
      </w:r>
      <w:r w:rsidRPr="0089426C">
        <w:rPr>
          <w:sz w:val="18"/>
          <w:szCs w:val="18"/>
        </w:rPr>
        <w:tab/>
        <w:t xml:space="preserve">         </w:t>
      </w:r>
    </w:p>
    <w:p w:rsidR="0089426C" w:rsidRPr="0089426C" w:rsidRDefault="0089426C" w:rsidP="0089426C">
      <w:pPr>
        <w:rPr>
          <w:color w:val="000000"/>
          <w:sz w:val="18"/>
          <w:szCs w:val="18"/>
        </w:rPr>
      </w:pPr>
    </w:p>
    <w:tbl>
      <w:tblPr>
        <w:tblpPr w:leftFromText="180" w:rightFromText="180" w:vertAnchor="page" w:horzAnchor="margin" w:tblpY="811"/>
        <w:tblW w:w="9570" w:type="dxa"/>
        <w:tblLayout w:type="fixed"/>
        <w:tblLook w:val="0000"/>
      </w:tblPr>
      <w:tblGrid>
        <w:gridCol w:w="4195"/>
        <w:gridCol w:w="1173"/>
        <w:gridCol w:w="4202"/>
      </w:tblGrid>
      <w:tr w:rsidR="0089426C" w:rsidRPr="0089426C" w:rsidTr="0089426C">
        <w:trPr>
          <w:cantSplit/>
          <w:trHeight w:val="420"/>
        </w:trPr>
        <w:tc>
          <w:tcPr>
            <w:tcW w:w="4195" w:type="dxa"/>
          </w:tcPr>
          <w:p w:rsidR="0089426C" w:rsidRPr="0089426C" w:rsidRDefault="0089426C" w:rsidP="0089426C">
            <w:pPr>
              <w:pStyle w:val="ab"/>
              <w:tabs>
                <w:tab w:val="left" w:pos="4285"/>
              </w:tabs>
              <w:snapToGrid w:val="0"/>
              <w:jc w:val="center"/>
              <w:rPr>
                <w:rFonts w:ascii="Times New Roman" w:hAnsi="Times New Roman" w:cs="Times New Roman"/>
                <w:b/>
                <w:bCs/>
                <w:color w:val="000000"/>
                <w:sz w:val="18"/>
                <w:szCs w:val="18"/>
                <w:lang w:val="ru-RU"/>
              </w:rPr>
            </w:pPr>
            <w:r w:rsidRPr="0089426C">
              <w:rPr>
                <w:rFonts w:ascii="Times New Roman" w:hAnsi="Times New Roman" w:cs="Times New Roman"/>
                <w:b/>
                <w:bCs/>
                <w:color w:val="000000"/>
                <w:sz w:val="18"/>
                <w:szCs w:val="18"/>
                <w:lang w:val="ru-RU"/>
              </w:rPr>
              <w:t>Ч</w:t>
            </w:r>
            <w:r w:rsidRPr="0089426C">
              <w:rPr>
                <w:rStyle w:val="ac"/>
                <w:rFonts w:ascii="Times New Roman" w:eastAsia="Calibri" w:hAnsi="Times New Roman" w:cs="Times New Roman"/>
                <w:color w:val="000000"/>
                <w:sz w:val="18"/>
                <w:szCs w:val="18"/>
                <w:lang w:val="ru-RU"/>
              </w:rPr>
              <w:t>Ă</w:t>
            </w:r>
            <w:r w:rsidRPr="0089426C">
              <w:rPr>
                <w:rFonts w:ascii="Times New Roman" w:hAnsi="Times New Roman" w:cs="Times New Roman"/>
                <w:b/>
                <w:bCs/>
                <w:color w:val="000000"/>
                <w:sz w:val="18"/>
                <w:szCs w:val="18"/>
                <w:lang w:val="ru-RU"/>
              </w:rPr>
              <w:t>ВАШ РЕСПУБЛИКИ</w:t>
            </w:r>
          </w:p>
          <w:p w:rsidR="0089426C" w:rsidRPr="0089426C" w:rsidRDefault="0089426C" w:rsidP="0089426C">
            <w:pPr>
              <w:pStyle w:val="ab"/>
              <w:tabs>
                <w:tab w:val="left" w:pos="4285"/>
              </w:tabs>
              <w:jc w:val="center"/>
              <w:rPr>
                <w:rFonts w:ascii="Times New Roman" w:hAnsi="Times New Roman" w:cs="Times New Roman"/>
                <w:b/>
                <w:bCs/>
                <w:color w:val="000000"/>
                <w:sz w:val="18"/>
                <w:szCs w:val="18"/>
                <w:lang w:val="ru-RU"/>
              </w:rPr>
            </w:pPr>
            <w:r w:rsidRPr="0089426C">
              <w:rPr>
                <w:rFonts w:ascii="Times New Roman Chuv" w:hAnsi="Times New Roman Chuv"/>
                <w:b/>
                <w:caps/>
                <w:sz w:val="18"/>
                <w:szCs w:val="18"/>
              </w:rPr>
              <w:t>С</w:t>
            </w:r>
            <w:r w:rsidRPr="0089426C">
              <w:rPr>
                <w:rFonts w:ascii="Times New Roman" w:hAnsi="Times New Roman"/>
                <w:b/>
                <w:caps/>
                <w:sz w:val="18"/>
                <w:szCs w:val="18"/>
              </w:rPr>
              <w:t>Е</w:t>
            </w:r>
            <w:r w:rsidRPr="0089426C">
              <w:rPr>
                <w:rFonts w:ascii="Times New Roman Chuv" w:hAnsi="Times New Roman Chuv"/>
                <w:b/>
                <w:caps/>
                <w:sz w:val="18"/>
                <w:szCs w:val="18"/>
              </w:rPr>
              <w:t>нт</w:t>
            </w:r>
            <w:r w:rsidRPr="0089426C">
              <w:rPr>
                <w:rFonts w:ascii="Times New Roman" w:hAnsi="Times New Roman"/>
                <w:b/>
                <w:caps/>
                <w:sz w:val="18"/>
                <w:szCs w:val="18"/>
              </w:rPr>
              <w:t>Е</w:t>
            </w:r>
            <w:r w:rsidRPr="0089426C">
              <w:rPr>
                <w:rFonts w:ascii="Times New Roman Chuv" w:hAnsi="Times New Roman Chuv"/>
                <w:b/>
                <w:caps/>
                <w:sz w:val="18"/>
                <w:szCs w:val="18"/>
              </w:rPr>
              <w:t>рвёрри</w:t>
            </w:r>
            <w:r w:rsidRPr="0089426C">
              <w:rPr>
                <w:rFonts w:ascii="Times New Roman" w:hAnsi="Times New Roman" w:cs="Times New Roman"/>
                <w:b/>
                <w:bCs/>
                <w:color w:val="000000"/>
                <w:sz w:val="18"/>
                <w:szCs w:val="18"/>
                <w:lang w:val="ru-RU"/>
              </w:rPr>
              <w:t xml:space="preserve"> РАЙОНĚ</w:t>
            </w:r>
          </w:p>
        </w:tc>
        <w:tc>
          <w:tcPr>
            <w:tcW w:w="1173" w:type="dxa"/>
            <w:vMerge w:val="restart"/>
          </w:tcPr>
          <w:p w:rsidR="0089426C" w:rsidRPr="0089426C" w:rsidRDefault="0089426C" w:rsidP="0089426C">
            <w:pPr>
              <w:snapToGrid w:val="0"/>
              <w:jc w:val="center"/>
              <w:rPr>
                <w:sz w:val="18"/>
                <w:szCs w:val="18"/>
              </w:rPr>
            </w:pPr>
          </w:p>
        </w:tc>
        <w:tc>
          <w:tcPr>
            <w:tcW w:w="4202" w:type="dxa"/>
          </w:tcPr>
          <w:p w:rsidR="0089426C" w:rsidRPr="0089426C" w:rsidRDefault="0089426C" w:rsidP="0089426C">
            <w:pPr>
              <w:pStyle w:val="ab"/>
              <w:snapToGrid w:val="0"/>
              <w:jc w:val="center"/>
              <w:rPr>
                <w:rFonts w:ascii="Times New Roman" w:hAnsi="Times New Roman" w:cs="Times New Roman"/>
                <w:b/>
                <w:bCs/>
                <w:color w:val="000000"/>
                <w:sz w:val="18"/>
                <w:szCs w:val="18"/>
                <w:lang w:val="ru-RU"/>
              </w:rPr>
            </w:pPr>
            <w:r w:rsidRPr="0089426C">
              <w:rPr>
                <w:rFonts w:ascii="Times New Roman" w:hAnsi="Times New Roman" w:cs="Times New Roman"/>
                <w:b/>
                <w:bCs/>
                <w:sz w:val="18"/>
                <w:szCs w:val="18"/>
                <w:lang w:val="ru-RU"/>
              </w:rPr>
              <w:t>ЧУВАШСКАЯ РЕСПУБЛИКА</w:t>
            </w:r>
            <w:r w:rsidRPr="0089426C">
              <w:rPr>
                <w:rStyle w:val="ac"/>
                <w:rFonts w:ascii="Times New Roman" w:eastAsia="Calibri" w:hAnsi="Times New Roman" w:cs="Times New Roman"/>
                <w:b w:val="0"/>
                <w:bCs w:val="0"/>
                <w:color w:val="000000"/>
                <w:sz w:val="18"/>
                <w:szCs w:val="18"/>
                <w:lang w:val="ru-RU"/>
              </w:rPr>
              <w:t xml:space="preserve"> </w:t>
            </w:r>
            <w:r w:rsidRPr="0089426C">
              <w:rPr>
                <w:rFonts w:ascii="Times New Roman" w:hAnsi="Times New Roman" w:cs="Times New Roman"/>
                <w:b/>
                <w:bCs/>
                <w:color w:val="000000"/>
                <w:sz w:val="18"/>
                <w:szCs w:val="18"/>
                <w:lang w:val="ru-RU"/>
              </w:rPr>
              <w:t>МАРИИНСКО-ПОСАДСКИЙ РАЙОН</w:t>
            </w:r>
          </w:p>
        </w:tc>
      </w:tr>
      <w:tr w:rsidR="0089426C" w:rsidRPr="0089426C" w:rsidTr="0089426C">
        <w:trPr>
          <w:cantSplit/>
          <w:trHeight w:val="2355"/>
        </w:trPr>
        <w:tc>
          <w:tcPr>
            <w:tcW w:w="4195" w:type="dxa"/>
          </w:tcPr>
          <w:p w:rsidR="0089426C" w:rsidRPr="0089426C" w:rsidRDefault="0089426C" w:rsidP="0089426C">
            <w:pPr>
              <w:pStyle w:val="ab"/>
              <w:tabs>
                <w:tab w:val="left" w:pos="4285"/>
              </w:tabs>
              <w:snapToGrid w:val="0"/>
              <w:jc w:val="center"/>
              <w:rPr>
                <w:rFonts w:ascii="Times New Roman" w:hAnsi="Times New Roman" w:cs="Times New Roman"/>
                <w:b/>
                <w:bCs/>
                <w:color w:val="000000"/>
                <w:sz w:val="18"/>
                <w:szCs w:val="18"/>
                <w:lang w:val="ru-RU"/>
              </w:rPr>
            </w:pPr>
            <w:r w:rsidRPr="0089426C">
              <w:rPr>
                <w:rFonts w:ascii="Times New Roman" w:hAnsi="Times New Roman" w:cs="Times New Roman"/>
                <w:b/>
                <w:bCs/>
                <w:color w:val="000000"/>
                <w:sz w:val="18"/>
                <w:szCs w:val="18"/>
                <w:lang w:val="ru-RU"/>
              </w:rPr>
              <w:t>УРХАС КУШКА ПОСЕЛЕНИЙĚН</w:t>
            </w:r>
          </w:p>
          <w:p w:rsidR="0089426C" w:rsidRPr="0089426C" w:rsidRDefault="0089426C" w:rsidP="0089426C">
            <w:pPr>
              <w:pStyle w:val="ab"/>
              <w:tabs>
                <w:tab w:val="left" w:pos="4285"/>
              </w:tabs>
              <w:jc w:val="center"/>
              <w:rPr>
                <w:rFonts w:ascii="Times New Roman" w:hAnsi="Times New Roman" w:cs="Times New Roman"/>
                <w:b/>
                <w:bCs/>
                <w:color w:val="000000"/>
                <w:sz w:val="18"/>
                <w:szCs w:val="18"/>
                <w:lang w:val="ru-RU"/>
              </w:rPr>
            </w:pPr>
            <w:r w:rsidRPr="0089426C">
              <w:rPr>
                <w:rFonts w:ascii="Times New Roman" w:hAnsi="Times New Roman" w:cs="Times New Roman"/>
                <w:b/>
                <w:bCs/>
                <w:color w:val="000000"/>
                <w:sz w:val="18"/>
                <w:szCs w:val="18"/>
                <w:lang w:val="ru-RU"/>
              </w:rPr>
              <w:t>ПУÇЛĂХĚ</w:t>
            </w:r>
          </w:p>
          <w:p w:rsidR="0089426C" w:rsidRPr="0089426C" w:rsidRDefault="0089426C" w:rsidP="0089426C">
            <w:pPr>
              <w:jc w:val="center"/>
              <w:rPr>
                <w:sz w:val="18"/>
                <w:szCs w:val="18"/>
              </w:rPr>
            </w:pPr>
            <w:r w:rsidRPr="0089426C">
              <w:rPr>
                <w:noProof/>
                <w:sz w:val="18"/>
                <w:szCs w:val="18"/>
              </w:rPr>
              <w:drawing>
                <wp:anchor distT="0" distB="0" distL="114935" distR="114935" simplePos="0" relativeHeight="251728896" behindDoc="0" locked="0" layoutInCell="1" allowOverlap="1">
                  <wp:simplePos x="0" y="0"/>
                  <wp:positionH relativeFrom="column">
                    <wp:posOffset>2603500</wp:posOffset>
                  </wp:positionH>
                  <wp:positionV relativeFrom="paragraph">
                    <wp:posOffset>-248920</wp:posOffset>
                  </wp:positionV>
                  <wp:extent cx="718820" cy="718820"/>
                  <wp:effectExtent l="19050" t="0" r="5080" b="0"/>
                  <wp:wrapNone/>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1" cstate="print"/>
                          <a:srcRect/>
                          <a:stretch>
                            <a:fillRect/>
                          </a:stretch>
                        </pic:blipFill>
                        <pic:spPr bwMode="auto">
                          <a:xfrm>
                            <a:off x="0" y="0"/>
                            <a:ext cx="718820" cy="718820"/>
                          </a:xfrm>
                          <a:prstGeom prst="rect">
                            <a:avLst/>
                          </a:prstGeom>
                          <a:solidFill>
                            <a:srgbClr val="FFFFFF"/>
                          </a:solidFill>
                          <a:ln w="9525">
                            <a:noFill/>
                            <a:miter lim="800000"/>
                            <a:headEnd/>
                            <a:tailEnd/>
                          </a:ln>
                        </pic:spPr>
                      </pic:pic>
                    </a:graphicData>
                  </a:graphic>
                </wp:anchor>
              </w:drawing>
            </w:r>
          </w:p>
          <w:p w:rsidR="0089426C" w:rsidRPr="0089426C" w:rsidRDefault="0089426C" w:rsidP="0089426C">
            <w:pPr>
              <w:pStyle w:val="ab"/>
              <w:tabs>
                <w:tab w:val="left" w:pos="4285"/>
              </w:tabs>
              <w:jc w:val="center"/>
              <w:rPr>
                <w:sz w:val="18"/>
                <w:szCs w:val="18"/>
              </w:rPr>
            </w:pPr>
          </w:p>
          <w:p w:rsidR="0089426C" w:rsidRPr="0089426C" w:rsidRDefault="0089426C" w:rsidP="0089426C">
            <w:pPr>
              <w:pStyle w:val="ab"/>
              <w:tabs>
                <w:tab w:val="left" w:pos="4285"/>
              </w:tabs>
              <w:jc w:val="center"/>
              <w:rPr>
                <w:rStyle w:val="ac"/>
                <w:rFonts w:ascii="Times New Roman" w:eastAsia="Calibri" w:hAnsi="Times New Roman" w:cs="Times New Roman"/>
                <w:color w:val="000000"/>
                <w:sz w:val="18"/>
                <w:szCs w:val="18"/>
                <w:lang w:val="ru-RU"/>
              </w:rPr>
            </w:pPr>
            <w:r w:rsidRPr="0089426C">
              <w:rPr>
                <w:rStyle w:val="ac"/>
                <w:rFonts w:ascii="Times New Roman" w:eastAsia="Calibri" w:hAnsi="Times New Roman" w:cs="Times New Roman"/>
                <w:color w:val="000000"/>
                <w:sz w:val="18"/>
                <w:szCs w:val="18"/>
                <w:lang w:val="ru-RU"/>
              </w:rPr>
              <w:t>ЙЫШĂНУ</w:t>
            </w:r>
          </w:p>
          <w:p w:rsidR="0089426C" w:rsidRPr="0089426C" w:rsidRDefault="0089426C" w:rsidP="0089426C">
            <w:pPr>
              <w:jc w:val="center"/>
              <w:rPr>
                <w:sz w:val="18"/>
                <w:szCs w:val="18"/>
              </w:rPr>
            </w:pPr>
          </w:p>
          <w:p w:rsidR="0089426C" w:rsidRPr="0089426C" w:rsidRDefault="0089426C" w:rsidP="0089426C">
            <w:pPr>
              <w:jc w:val="center"/>
              <w:rPr>
                <w:color w:val="000000"/>
                <w:sz w:val="18"/>
                <w:szCs w:val="18"/>
              </w:rPr>
            </w:pPr>
            <w:r w:rsidRPr="0089426C">
              <w:rPr>
                <w:color w:val="000000"/>
                <w:sz w:val="18"/>
                <w:szCs w:val="18"/>
              </w:rPr>
              <w:t>2017.11.01      71</w:t>
            </w:r>
            <w:r w:rsidRPr="0089426C">
              <w:rPr>
                <w:color w:val="000000"/>
                <w:sz w:val="18"/>
                <w:szCs w:val="18"/>
                <w:lang w:val="ru-RU"/>
              </w:rPr>
              <w:t xml:space="preserve"> № </w:t>
            </w:r>
          </w:p>
          <w:p w:rsidR="0089426C" w:rsidRPr="0089426C" w:rsidRDefault="0089426C" w:rsidP="0089426C">
            <w:pPr>
              <w:jc w:val="center"/>
              <w:rPr>
                <w:color w:val="000000"/>
                <w:sz w:val="18"/>
                <w:szCs w:val="18"/>
              </w:rPr>
            </w:pPr>
            <w:r w:rsidRPr="0089426C">
              <w:rPr>
                <w:rFonts w:ascii="Times New Roman Chuv" w:hAnsi="Times New Roman Chuv"/>
                <w:color w:val="000000"/>
                <w:sz w:val="18"/>
                <w:szCs w:val="18"/>
                <w:lang w:val="ru-RU"/>
              </w:rPr>
              <w:t>Урхас Кушка</w:t>
            </w:r>
            <w:r w:rsidRPr="0089426C">
              <w:rPr>
                <w:color w:val="000000"/>
                <w:sz w:val="18"/>
                <w:szCs w:val="18"/>
                <w:lang w:val="ru-RU"/>
              </w:rPr>
              <w:t xml:space="preserve"> </w:t>
            </w:r>
            <w:proofErr w:type="spellStart"/>
            <w:r w:rsidRPr="0089426C">
              <w:rPr>
                <w:color w:val="000000"/>
                <w:sz w:val="18"/>
                <w:szCs w:val="18"/>
              </w:rPr>
              <w:t>сали</w:t>
            </w:r>
            <w:proofErr w:type="spellEnd"/>
          </w:p>
        </w:tc>
        <w:tc>
          <w:tcPr>
            <w:tcW w:w="1173" w:type="dxa"/>
            <w:vMerge/>
            <w:vAlign w:val="center"/>
          </w:tcPr>
          <w:p w:rsidR="0089426C" w:rsidRPr="0089426C" w:rsidRDefault="0089426C" w:rsidP="0089426C">
            <w:pPr>
              <w:snapToGrid w:val="0"/>
              <w:rPr>
                <w:sz w:val="18"/>
                <w:szCs w:val="18"/>
              </w:rPr>
            </w:pPr>
          </w:p>
        </w:tc>
        <w:tc>
          <w:tcPr>
            <w:tcW w:w="4202" w:type="dxa"/>
          </w:tcPr>
          <w:p w:rsidR="0089426C" w:rsidRPr="0089426C" w:rsidRDefault="0089426C" w:rsidP="0089426C">
            <w:pPr>
              <w:pStyle w:val="ab"/>
              <w:snapToGrid w:val="0"/>
              <w:jc w:val="center"/>
              <w:rPr>
                <w:rFonts w:ascii="Times New Roman" w:hAnsi="Times New Roman" w:cs="Times New Roman"/>
                <w:b/>
                <w:bCs/>
                <w:color w:val="000000"/>
                <w:sz w:val="18"/>
                <w:szCs w:val="18"/>
              </w:rPr>
            </w:pPr>
            <w:r w:rsidRPr="0089426C">
              <w:rPr>
                <w:rFonts w:ascii="Times New Roman" w:hAnsi="Times New Roman" w:cs="Times New Roman"/>
                <w:b/>
                <w:bCs/>
                <w:color w:val="000000"/>
                <w:sz w:val="18"/>
                <w:szCs w:val="18"/>
              </w:rPr>
              <w:t>ГЛАВА</w:t>
            </w:r>
          </w:p>
          <w:p w:rsidR="0089426C" w:rsidRPr="0089426C" w:rsidRDefault="0089426C" w:rsidP="0089426C">
            <w:pPr>
              <w:pStyle w:val="ab"/>
              <w:jc w:val="center"/>
              <w:rPr>
                <w:rFonts w:ascii="Times New Roman" w:hAnsi="Times New Roman" w:cs="Times New Roman"/>
                <w:b/>
                <w:bCs/>
                <w:color w:val="000000"/>
                <w:sz w:val="18"/>
                <w:szCs w:val="18"/>
                <w:lang w:val="ru-RU"/>
              </w:rPr>
            </w:pPr>
            <w:r w:rsidRPr="0089426C">
              <w:rPr>
                <w:rFonts w:ascii="Times New Roman" w:hAnsi="Times New Roman" w:cs="Times New Roman"/>
                <w:b/>
                <w:bCs/>
                <w:color w:val="000000"/>
                <w:sz w:val="18"/>
                <w:szCs w:val="18"/>
                <w:lang w:val="ru-RU"/>
              </w:rPr>
              <w:t>ПЕРВОЧУРАШЕВСКОГО</w:t>
            </w:r>
          </w:p>
          <w:p w:rsidR="0089426C" w:rsidRPr="0089426C" w:rsidRDefault="0089426C" w:rsidP="0089426C">
            <w:pPr>
              <w:jc w:val="center"/>
              <w:rPr>
                <w:sz w:val="18"/>
                <w:szCs w:val="18"/>
              </w:rPr>
            </w:pPr>
            <w:r w:rsidRPr="0089426C">
              <w:rPr>
                <w:sz w:val="18"/>
                <w:szCs w:val="18"/>
              </w:rPr>
              <w:t>сельского поселения</w:t>
            </w:r>
          </w:p>
          <w:p w:rsidR="0089426C" w:rsidRPr="0089426C" w:rsidRDefault="0089426C" w:rsidP="0089426C">
            <w:pPr>
              <w:pStyle w:val="ab"/>
              <w:jc w:val="center"/>
              <w:rPr>
                <w:rFonts w:ascii="Times New Roman" w:hAnsi="Times New Roman" w:cs="Times New Roman"/>
                <w:b/>
                <w:bCs/>
                <w:color w:val="000000"/>
                <w:sz w:val="18"/>
                <w:szCs w:val="18"/>
                <w:lang w:val="ru-RU"/>
              </w:rPr>
            </w:pPr>
          </w:p>
          <w:p w:rsidR="0089426C" w:rsidRPr="0089426C" w:rsidRDefault="0089426C" w:rsidP="0089426C">
            <w:pPr>
              <w:pStyle w:val="ab"/>
              <w:jc w:val="center"/>
              <w:rPr>
                <w:rStyle w:val="ac"/>
                <w:rFonts w:ascii="Times New Roman" w:eastAsia="Calibri" w:hAnsi="Times New Roman" w:cs="Times New Roman"/>
                <w:color w:val="000000"/>
                <w:sz w:val="18"/>
                <w:szCs w:val="18"/>
                <w:lang w:val="ru-RU"/>
              </w:rPr>
            </w:pPr>
            <w:r w:rsidRPr="0089426C">
              <w:rPr>
                <w:rStyle w:val="ac"/>
                <w:rFonts w:ascii="Times New Roman" w:eastAsia="Calibri" w:hAnsi="Times New Roman" w:cs="Times New Roman"/>
                <w:color w:val="000000"/>
                <w:sz w:val="18"/>
                <w:szCs w:val="18"/>
                <w:lang w:val="ru-RU"/>
              </w:rPr>
              <w:t>ПОСТАНОВЛЕНИЕ</w:t>
            </w:r>
          </w:p>
          <w:p w:rsidR="0089426C" w:rsidRPr="0089426C" w:rsidRDefault="0089426C" w:rsidP="0089426C">
            <w:pPr>
              <w:jc w:val="center"/>
              <w:rPr>
                <w:sz w:val="18"/>
                <w:szCs w:val="18"/>
              </w:rPr>
            </w:pPr>
          </w:p>
          <w:p w:rsidR="0089426C" w:rsidRPr="0089426C" w:rsidRDefault="0089426C" w:rsidP="0089426C">
            <w:pPr>
              <w:pStyle w:val="ab"/>
              <w:jc w:val="center"/>
              <w:rPr>
                <w:rFonts w:ascii="Times New Roman" w:hAnsi="Times New Roman" w:cs="Times New Roman"/>
                <w:sz w:val="18"/>
                <w:szCs w:val="18"/>
              </w:rPr>
            </w:pPr>
            <w:r w:rsidRPr="0089426C">
              <w:rPr>
                <w:rFonts w:ascii="Times New Roman" w:hAnsi="Times New Roman" w:cs="Times New Roman"/>
                <w:sz w:val="18"/>
                <w:szCs w:val="18"/>
              </w:rPr>
              <w:t>01.11.2017</w:t>
            </w:r>
            <w:r w:rsidRPr="0089426C">
              <w:rPr>
                <w:rFonts w:ascii="Times New Roman" w:hAnsi="Times New Roman" w:cs="Times New Roman"/>
                <w:sz w:val="18"/>
                <w:szCs w:val="18"/>
                <w:lang w:val="ru-RU"/>
              </w:rPr>
              <w:t xml:space="preserve">  № </w:t>
            </w:r>
            <w:r w:rsidRPr="0089426C">
              <w:rPr>
                <w:rFonts w:ascii="Times New Roman" w:hAnsi="Times New Roman" w:cs="Times New Roman"/>
                <w:sz w:val="18"/>
                <w:szCs w:val="18"/>
              </w:rPr>
              <w:t>71</w:t>
            </w:r>
          </w:p>
          <w:p w:rsidR="0089426C" w:rsidRPr="0089426C" w:rsidRDefault="0089426C" w:rsidP="0089426C">
            <w:pPr>
              <w:jc w:val="center"/>
              <w:rPr>
                <w:color w:val="000000"/>
                <w:sz w:val="18"/>
                <w:szCs w:val="18"/>
                <w:lang w:val="ru-RU"/>
              </w:rPr>
            </w:pPr>
            <w:r w:rsidRPr="0089426C">
              <w:rPr>
                <w:color w:val="000000"/>
                <w:sz w:val="18"/>
                <w:szCs w:val="18"/>
                <w:lang w:val="ru-RU"/>
              </w:rPr>
              <w:t>село Первое Чурашево</w:t>
            </w:r>
          </w:p>
        </w:tc>
      </w:tr>
    </w:tbl>
    <w:p w:rsidR="0089426C" w:rsidRPr="0089426C" w:rsidRDefault="0089426C" w:rsidP="0089426C">
      <w:pPr>
        <w:rPr>
          <w:rFonts w:ascii="Times New Roman" w:hAnsi="Times New Roman"/>
          <w:b/>
          <w:sz w:val="18"/>
          <w:szCs w:val="18"/>
        </w:rPr>
      </w:pPr>
    </w:p>
    <w:p w:rsidR="0089426C" w:rsidRPr="0089426C" w:rsidRDefault="0089426C" w:rsidP="0089426C">
      <w:pPr>
        <w:ind w:right="3401"/>
        <w:rPr>
          <w:b/>
          <w:sz w:val="18"/>
          <w:szCs w:val="18"/>
        </w:rPr>
      </w:pPr>
      <w:r w:rsidRPr="0089426C">
        <w:rPr>
          <w:rFonts w:ascii="Times New Roman" w:hAnsi="Times New Roman"/>
          <w:b/>
          <w:sz w:val="18"/>
          <w:szCs w:val="18"/>
        </w:rPr>
        <w:t xml:space="preserve">О назначении даты проведения публичных слушаний по проекту решения Собрания депутатов </w:t>
      </w:r>
      <w:r w:rsidRPr="0089426C">
        <w:rPr>
          <w:rFonts w:ascii="Times New Roman" w:hAnsi="Times New Roman"/>
          <w:b/>
          <w:color w:val="000000"/>
          <w:sz w:val="18"/>
          <w:szCs w:val="18"/>
        </w:rPr>
        <w:t xml:space="preserve">Первочурашевского сельского поселения </w:t>
      </w:r>
      <w:r w:rsidRPr="0089426C">
        <w:rPr>
          <w:rFonts w:ascii="Times New Roman" w:hAnsi="Times New Roman"/>
          <w:b/>
          <w:sz w:val="18"/>
          <w:szCs w:val="18"/>
        </w:rPr>
        <w:t xml:space="preserve">Мариинско-Посадского района Чувашской Республики «О Правилах благоустройства и содержания территории </w:t>
      </w:r>
      <w:r w:rsidRPr="0089426C">
        <w:rPr>
          <w:rFonts w:ascii="Times New Roman" w:hAnsi="Times New Roman"/>
          <w:b/>
          <w:color w:val="000000"/>
          <w:sz w:val="18"/>
          <w:szCs w:val="18"/>
        </w:rPr>
        <w:t xml:space="preserve">Первочурашевского сельского поселения </w:t>
      </w:r>
      <w:r w:rsidRPr="0089426C">
        <w:rPr>
          <w:rFonts w:ascii="Times New Roman" w:hAnsi="Times New Roman"/>
          <w:b/>
          <w:sz w:val="18"/>
          <w:szCs w:val="18"/>
        </w:rPr>
        <w:t>Мариинско-Посадского района Чувашской Республики»</w:t>
      </w:r>
    </w:p>
    <w:p w:rsidR="0089426C" w:rsidRPr="0089426C" w:rsidRDefault="0089426C" w:rsidP="0089426C">
      <w:pPr>
        <w:rPr>
          <w:rFonts w:ascii="Times New Roman" w:hAnsi="Times New Roman"/>
          <w:sz w:val="18"/>
          <w:szCs w:val="18"/>
        </w:rPr>
      </w:pPr>
    </w:p>
    <w:p w:rsidR="0089426C" w:rsidRPr="0089426C" w:rsidRDefault="0089426C" w:rsidP="0089426C">
      <w:pPr>
        <w:shd w:val="clear" w:color="auto" w:fill="FFFFFF"/>
        <w:ind w:firstLine="540"/>
        <w:jc w:val="both"/>
        <w:rPr>
          <w:rFonts w:ascii="Times New Roman" w:hAnsi="Times New Roman"/>
          <w:color w:val="000000"/>
          <w:sz w:val="18"/>
          <w:szCs w:val="18"/>
        </w:rPr>
      </w:pPr>
      <w:r w:rsidRPr="0089426C">
        <w:rPr>
          <w:rFonts w:ascii="Times New Roman" w:hAnsi="Times New Roman"/>
          <w:sz w:val="18"/>
          <w:szCs w:val="18"/>
        </w:rPr>
        <w:t xml:space="preserve"> В соответствии со статьей 28 Федерального закона от 6 октября 2003 г. № 131-ФЗ </w:t>
      </w:r>
      <w:r w:rsidRPr="0089426C">
        <w:rPr>
          <w:rFonts w:ascii="Times New Roman" w:hAnsi="Times New Roman"/>
          <w:color w:val="000000"/>
          <w:sz w:val="18"/>
          <w:szCs w:val="18"/>
        </w:rPr>
        <w:t xml:space="preserve">«Об общих принципах организации местного самоуправления в Российской Федерации» и Уставом Первочурашевского сельского поселения Мариинско-Посадского района, администрация Первочурашевского сельского поселения Мариинско-Посадского района Чувашской Республики  </w:t>
      </w:r>
      <w:proofErr w:type="spellStart"/>
      <w:proofErr w:type="gramStart"/>
      <w:r w:rsidRPr="0089426C">
        <w:rPr>
          <w:rFonts w:ascii="Times New Roman" w:hAnsi="Times New Roman"/>
          <w:color w:val="000000"/>
          <w:sz w:val="18"/>
          <w:szCs w:val="18"/>
        </w:rPr>
        <w:t>п</w:t>
      </w:r>
      <w:proofErr w:type="spellEnd"/>
      <w:proofErr w:type="gramEnd"/>
      <w:r w:rsidRPr="0089426C">
        <w:rPr>
          <w:rFonts w:ascii="Times New Roman" w:hAnsi="Times New Roman"/>
          <w:color w:val="000000"/>
          <w:sz w:val="18"/>
          <w:szCs w:val="18"/>
        </w:rPr>
        <w:t xml:space="preserve"> о с т а </w:t>
      </w:r>
      <w:proofErr w:type="spellStart"/>
      <w:r w:rsidRPr="0089426C">
        <w:rPr>
          <w:rFonts w:ascii="Times New Roman" w:hAnsi="Times New Roman"/>
          <w:color w:val="000000"/>
          <w:sz w:val="18"/>
          <w:szCs w:val="18"/>
        </w:rPr>
        <w:t>н</w:t>
      </w:r>
      <w:proofErr w:type="spellEnd"/>
      <w:r w:rsidRPr="0089426C">
        <w:rPr>
          <w:rFonts w:ascii="Times New Roman" w:hAnsi="Times New Roman"/>
          <w:color w:val="000000"/>
          <w:sz w:val="18"/>
          <w:szCs w:val="18"/>
        </w:rPr>
        <w:t xml:space="preserve"> о в л я е т:</w:t>
      </w:r>
    </w:p>
    <w:p w:rsidR="0089426C" w:rsidRPr="0089426C" w:rsidRDefault="0089426C" w:rsidP="0089426C">
      <w:pPr>
        <w:shd w:val="clear" w:color="auto" w:fill="FFFFFF"/>
        <w:ind w:firstLine="540"/>
        <w:jc w:val="both"/>
        <w:rPr>
          <w:rFonts w:ascii="Times New Roman" w:hAnsi="Times New Roman"/>
          <w:color w:val="000000"/>
          <w:sz w:val="18"/>
          <w:szCs w:val="18"/>
        </w:rPr>
      </w:pPr>
    </w:p>
    <w:p w:rsidR="0089426C" w:rsidRPr="0089426C" w:rsidRDefault="0089426C" w:rsidP="0089426C">
      <w:pPr>
        <w:ind w:firstLine="851"/>
        <w:jc w:val="both"/>
        <w:rPr>
          <w:rFonts w:ascii="Times New Roman" w:hAnsi="Times New Roman"/>
          <w:sz w:val="18"/>
          <w:szCs w:val="18"/>
        </w:rPr>
      </w:pPr>
      <w:r w:rsidRPr="0089426C">
        <w:rPr>
          <w:rFonts w:ascii="Times New Roman" w:hAnsi="Times New Roman"/>
          <w:sz w:val="18"/>
          <w:szCs w:val="18"/>
        </w:rPr>
        <w:t xml:space="preserve">1. Назначить дату проведения публичных слушаний по проекту решения Собрания депутатов </w:t>
      </w:r>
      <w:r w:rsidRPr="0089426C">
        <w:rPr>
          <w:rFonts w:ascii="Times New Roman" w:hAnsi="Times New Roman"/>
          <w:color w:val="000000"/>
          <w:sz w:val="18"/>
          <w:szCs w:val="18"/>
        </w:rPr>
        <w:t xml:space="preserve">Первочурашевского сельского поселения </w:t>
      </w:r>
      <w:r w:rsidRPr="0089426C">
        <w:rPr>
          <w:rFonts w:ascii="Times New Roman" w:hAnsi="Times New Roman"/>
          <w:sz w:val="18"/>
          <w:szCs w:val="18"/>
        </w:rPr>
        <w:t xml:space="preserve">Мариинско-Посадского района Чувашской Республики «О Правилах благоустройства и содержания территории </w:t>
      </w:r>
      <w:r w:rsidRPr="0089426C">
        <w:rPr>
          <w:rFonts w:ascii="Times New Roman" w:hAnsi="Times New Roman"/>
          <w:color w:val="000000"/>
          <w:sz w:val="18"/>
          <w:szCs w:val="18"/>
        </w:rPr>
        <w:t xml:space="preserve">Первочурашевского сельского поселения </w:t>
      </w:r>
      <w:r w:rsidRPr="0089426C">
        <w:rPr>
          <w:rFonts w:ascii="Times New Roman" w:hAnsi="Times New Roman"/>
          <w:sz w:val="18"/>
          <w:szCs w:val="18"/>
        </w:rPr>
        <w:t xml:space="preserve">Мариинско-Посадского района Чувашской Республики» на 21 ноября 2017г. в 13.00 час. Место проведения: Мариинско-Посадский район, с. Первое </w:t>
      </w:r>
      <w:proofErr w:type="spellStart"/>
      <w:r w:rsidRPr="0089426C">
        <w:rPr>
          <w:rFonts w:ascii="Times New Roman" w:hAnsi="Times New Roman"/>
          <w:sz w:val="18"/>
          <w:szCs w:val="18"/>
        </w:rPr>
        <w:t>Чурашево</w:t>
      </w:r>
      <w:proofErr w:type="spellEnd"/>
      <w:r w:rsidRPr="0089426C">
        <w:rPr>
          <w:rFonts w:ascii="Times New Roman" w:hAnsi="Times New Roman"/>
          <w:sz w:val="18"/>
          <w:szCs w:val="18"/>
        </w:rPr>
        <w:t>, ул. </w:t>
      </w:r>
      <w:proofErr w:type="gramStart"/>
      <w:r w:rsidRPr="0089426C">
        <w:rPr>
          <w:rFonts w:ascii="Times New Roman" w:hAnsi="Times New Roman"/>
          <w:sz w:val="18"/>
          <w:szCs w:val="18"/>
        </w:rPr>
        <w:t>Школьная</w:t>
      </w:r>
      <w:proofErr w:type="gramEnd"/>
      <w:r w:rsidRPr="0089426C">
        <w:rPr>
          <w:rFonts w:ascii="Times New Roman" w:hAnsi="Times New Roman"/>
          <w:sz w:val="18"/>
          <w:szCs w:val="18"/>
        </w:rPr>
        <w:t xml:space="preserve">, д. 9б, здание администрации </w:t>
      </w:r>
      <w:r w:rsidRPr="0089426C">
        <w:rPr>
          <w:rFonts w:ascii="Times New Roman" w:hAnsi="Times New Roman"/>
          <w:color w:val="000000"/>
          <w:sz w:val="18"/>
          <w:szCs w:val="18"/>
        </w:rPr>
        <w:t xml:space="preserve">Первочурашевского сельского поселения </w:t>
      </w:r>
      <w:r w:rsidRPr="0089426C">
        <w:rPr>
          <w:rFonts w:ascii="Times New Roman" w:hAnsi="Times New Roman"/>
          <w:sz w:val="18"/>
          <w:szCs w:val="18"/>
        </w:rPr>
        <w:t>Мариинско-Посадского района.</w:t>
      </w:r>
    </w:p>
    <w:p w:rsidR="0089426C" w:rsidRPr="0089426C" w:rsidRDefault="0089426C" w:rsidP="0089426C">
      <w:pPr>
        <w:ind w:firstLine="851"/>
        <w:jc w:val="both"/>
        <w:rPr>
          <w:rFonts w:ascii="Times New Roman" w:hAnsi="Times New Roman"/>
          <w:sz w:val="18"/>
          <w:szCs w:val="18"/>
        </w:rPr>
      </w:pPr>
      <w:r w:rsidRPr="0089426C">
        <w:rPr>
          <w:rFonts w:ascii="Times New Roman" w:hAnsi="Times New Roman"/>
          <w:sz w:val="18"/>
          <w:szCs w:val="18"/>
        </w:rPr>
        <w:t xml:space="preserve">2. Предложения и замечания по проекту решения Собрания депутатов </w:t>
      </w:r>
      <w:r w:rsidRPr="0089426C">
        <w:rPr>
          <w:rFonts w:ascii="Times New Roman" w:hAnsi="Times New Roman"/>
          <w:color w:val="000000"/>
          <w:sz w:val="18"/>
          <w:szCs w:val="18"/>
        </w:rPr>
        <w:t>Первочурашевского сельского поселения</w:t>
      </w:r>
      <w:r w:rsidRPr="0089426C">
        <w:rPr>
          <w:rFonts w:ascii="Times New Roman" w:hAnsi="Times New Roman"/>
          <w:sz w:val="18"/>
          <w:szCs w:val="18"/>
        </w:rPr>
        <w:t xml:space="preserve"> Мариинско-Посадского района Чувашской Республики «О Правилах благоустройства и содержания территории</w:t>
      </w:r>
      <w:r w:rsidRPr="0089426C">
        <w:rPr>
          <w:rFonts w:ascii="Times New Roman" w:hAnsi="Times New Roman"/>
          <w:color w:val="000000"/>
          <w:sz w:val="18"/>
          <w:szCs w:val="18"/>
        </w:rPr>
        <w:t xml:space="preserve"> Первочурашевского сельского поселения</w:t>
      </w:r>
      <w:r w:rsidRPr="0089426C">
        <w:rPr>
          <w:rFonts w:ascii="Times New Roman" w:hAnsi="Times New Roman"/>
          <w:sz w:val="18"/>
          <w:szCs w:val="18"/>
        </w:rPr>
        <w:t xml:space="preserve"> Мариинско-Посадского района Чувашской Республики» в письменном виде направлять в администрацию </w:t>
      </w:r>
      <w:r w:rsidRPr="0089426C">
        <w:rPr>
          <w:rFonts w:ascii="Times New Roman" w:hAnsi="Times New Roman"/>
          <w:color w:val="000000"/>
          <w:sz w:val="18"/>
          <w:szCs w:val="18"/>
        </w:rPr>
        <w:t>Первочурашевского сельского поселения</w:t>
      </w:r>
      <w:r w:rsidRPr="0089426C">
        <w:rPr>
          <w:rFonts w:ascii="Times New Roman" w:hAnsi="Times New Roman"/>
          <w:sz w:val="18"/>
          <w:szCs w:val="18"/>
        </w:rPr>
        <w:t xml:space="preserve"> Мариинско-Посадского района Собрания депутатов: Мариинско-Посадский район, с. Первое </w:t>
      </w:r>
      <w:proofErr w:type="spellStart"/>
      <w:r w:rsidRPr="0089426C">
        <w:rPr>
          <w:rFonts w:ascii="Times New Roman" w:hAnsi="Times New Roman"/>
          <w:sz w:val="18"/>
          <w:szCs w:val="18"/>
        </w:rPr>
        <w:t>Чурашево</w:t>
      </w:r>
      <w:proofErr w:type="spellEnd"/>
      <w:r w:rsidRPr="0089426C">
        <w:rPr>
          <w:rFonts w:ascii="Times New Roman" w:hAnsi="Times New Roman"/>
          <w:sz w:val="18"/>
          <w:szCs w:val="18"/>
        </w:rPr>
        <w:t>, ул. </w:t>
      </w:r>
      <w:proofErr w:type="gramStart"/>
      <w:r w:rsidRPr="0089426C">
        <w:rPr>
          <w:rFonts w:ascii="Times New Roman" w:hAnsi="Times New Roman"/>
          <w:sz w:val="18"/>
          <w:szCs w:val="18"/>
        </w:rPr>
        <w:t>Школьная</w:t>
      </w:r>
      <w:proofErr w:type="gramEnd"/>
      <w:r w:rsidRPr="0089426C">
        <w:rPr>
          <w:rFonts w:ascii="Times New Roman" w:hAnsi="Times New Roman"/>
          <w:sz w:val="18"/>
          <w:szCs w:val="18"/>
        </w:rPr>
        <w:t>, д. 9б, тел./факс: 8(83542)34-2-42.</w:t>
      </w:r>
    </w:p>
    <w:p w:rsidR="0089426C" w:rsidRPr="0089426C" w:rsidRDefault="0089426C" w:rsidP="0089426C">
      <w:pPr>
        <w:suppressAutoHyphens/>
        <w:ind w:firstLine="851"/>
        <w:jc w:val="both"/>
        <w:rPr>
          <w:rFonts w:ascii="Times New Roman" w:hAnsi="Times New Roman"/>
          <w:sz w:val="18"/>
          <w:szCs w:val="18"/>
        </w:rPr>
      </w:pPr>
      <w:proofErr w:type="gramStart"/>
      <w:r w:rsidRPr="0089426C">
        <w:rPr>
          <w:rFonts w:ascii="Times New Roman" w:hAnsi="Times New Roman"/>
          <w:sz w:val="18"/>
          <w:szCs w:val="18"/>
        </w:rPr>
        <w:t xml:space="preserve">3.Администрации </w:t>
      </w:r>
      <w:r w:rsidRPr="0089426C">
        <w:rPr>
          <w:rFonts w:ascii="Times New Roman" w:hAnsi="Times New Roman"/>
          <w:color w:val="000000"/>
          <w:sz w:val="18"/>
          <w:szCs w:val="18"/>
        </w:rPr>
        <w:t xml:space="preserve">Первочурашевского сельского поселения </w:t>
      </w:r>
      <w:r w:rsidRPr="0089426C">
        <w:rPr>
          <w:rFonts w:ascii="Times New Roman" w:hAnsi="Times New Roman"/>
          <w:sz w:val="18"/>
          <w:szCs w:val="18"/>
        </w:rPr>
        <w:t xml:space="preserve">Мариинско-Посадского района Собрания депутатов обеспечить опубликование настоящего постановления в печатных средствах массовой информации в порядке, установленном для официального опубликования муниципальных правовых актов, в течение 10 дней и разместить его совместно с проектом внесения изменений в Правила благоустройства территории </w:t>
      </w:r>
      <w:r w:rsidRPr="0089426C">
        <w:rPr>
          <w:rFonts w:ascii="Times New Roman" w:hAnsi="Times New Roman"/>
          <w:color w:val="000000"/>
          <w:sz w:val="18"/>
          <w:szCs w:val="18"/>
        </w:rPr>
        <w:t xml:space="preserve">Первочурашевского сельского поселения </w:t>
      </w:r>
      <w:r w:rsidRPr="0089426C">
        <w:rPr>
          <w:rFonts w:ascii="Times New Roman" w:hAnsi="Times New Roman"/>
          <w:sz w:val="18"/>
          <w:szCs w:val="18"/>
        </w:rPr>
        <w:t xml:space="preserve"> Мариинско-Посадского района Чувашской Республики на официальном сайте Администрации </w:t>
      </w:r>
      <w:r w:rsidRPr="0089426C">
        <w:rPr>
          <w:rFonts w:ascii="Times New Roman" w:hAnsi="Times New Roman"/>
          <w:color w:val="000000"/>
          <w:sz w:val="18"/>
          <w:szCs w:val="18"/>
        </w:rPr>
        <w:t xml:space="preserve">Первочурашевского сельского поселения </w:t>
      </w:r>
      <w:r w:rsidRPr="0089426C">
        <w:rPr>
          <w:rFonts w:ascii="Times New Roman" w:hAnsi="Times New Roman"/>
          <w:sz w:val="18"/>
          <w:szCs w:val="18"/>
        </w:rPr>
        <w:t xml:space="preserve"> Мариинско-Посадского района в</w:t>
      </w:r>
      <w:proofErr w:type="gramEnd"/>
      <w:r w:rsidRPr="0089426C">
        <w:rPr>
          <w:rFonts w:ascii="Times New Roman" w:hAnsi="Times New Roman"/>
          <w:sz w:val="18"/>
          <w:szCs w:val="18"/>
        </w:rPr>
        <w:t xml:space="preserve"> сети Интернет</w:t>
      </w:r>
      <w:r w:rsidRPr="0089426C">
        <w:rPr>
          <w:rFonts w:ascii="Times New Roman" w:hAnsi="Times New Roman"/>
          <w:b/>
          <w:i/>
          <w:sz w:val="18"/>
          <w:szCs w:val="18"/>
        </w:rPr>
        <w:t>.</w:t>
      </w:r>
      <w:r w:rsidRPr="0089426C">
        <w:rPr>
          <w:rFonts w:ascii="Times New Roman" w:hAnsi="Times New Roman"/>
          <w:sz w:val="18"/>
          <w:szCs w:val="18"/>
        </w:rPr>
        <w:t xml:space="preserve"> </w:t>
      </w:r>
    </w:p>
    <w:p w:rsidR="0089426C" w:rsidRPr="0089426C" w:rsidRDefault="0089426C" w:rsidP="0089426C">
      <w:pPr>
        <w:suppressAutoHyphens/>
        <w:ind w:firstLine="851"/>
        <w:jc w:val="both"/>
        <w:rPr>
          <w:rFonts w:ascii="Times New Roman" w:hAnsi="Times New Roman"/>
          <w:sz w:val="18"/>
          <w:szCs w:val="18"/>
        </w:rPr>
      </w:pPr>
      <w:r w:rsidRPr="0089426C">
        <w:rPr>
          <w:rFonts w:ascii="Times New Roman" w:hAnsi="Times New Roman"/>
          <w:sz w:val="18"/>
          <w:szCs w:val="18"/>
        </w:rPr>
        <w:t>4.</w:t>
      </w:r>
      <w:proofErr w:type="gramStart"/>
      <w:r w:rsidRPr="0089426C">
        <w:rPr>
          <w:rFonts w:ascii="Times New Roman" w:hAnsi="Times New Roman"/>
          <w:sz w:val="18"/>
          <w:szCs w:val="18"/>
        </w:rPr>
        <w:t>Контроль за</w:t>
      </w:r>
      <w:proofErr w:type="gramEnd"/>
      <w:r w:rsidRPr="0089426C">
        <w:rPr>
          <w:rFonts w:ascii="Times New Roman" w:hAnsi="Times New Roman"/>
          <w:sz w:val="18"/>
          <w:szCs w:val="18"/>
        </w:rPr>
        <w:t xml:space="preserve"> исполнением настоящего постановления оставляю за собой.</w:t>
      </w:r>
    </w:p>
    <w:p w:rsidR="0089426C" w:rsidRPr="0089426C" w:rsidRDefault="0089426C" w:rsidP="0089426C">
      <w:pPr>
        <w:rPr>
          <w:rFonts w:ascii="Times New Roman" w:hAnsi="Times New Roman"/>
          <w:sz w:val="18"/>
          <w:szCs w:val="18"/>
        </w:rPr>
      </w:pPr>
    </w:p>
    <w:p w:rsidR="0089426C" w:rsidRPr="0089426C" w:rsidRDefault="0089426C" w:rsidP="0089426C">
      <w:pPr>
        <w:rPr>
          <w:rFonts w:ascii="Times New Roman" w:hAnsi="Times New Roman"/>
          <w:sz w:val="18"/>
          <w:szCs w:val="18"/>
        </w:rPr>
      </w:pPr>
      <w:r w:rsidRPr="0089426C">
        <w:rPr>
          <w:rFonts w:ascii="Times New Roman" w:hAnsi="Times New Roman"/>
          <w:sz w:val="18"/>
          <w:szCs w:val="18"/>
        </w:rPr>
        <w:t xml:space="preserve">Глава Первочурашевского сельского поселения                                  В.А.Орлов                        </w:t>
      </w:r>
      <w:r w:rsidRPr="0089426C">
        <w:rPr>
          <w:rFonts w:ascii="Times New Roman" w:hAnsi="Times New Roman"/>
          <w:sz w:val="18"/>
          <w:szCs w:val="18"/>
        </w:rPr>
        <w:tab/>
      </w:r>
      <w:r w:rsidRPr="0089426C">
        <w:rPr>
          <w:rFonts w:ascii="Times New Roman" w:hAnsi="Times New Roman"/>
          <w:sz w:val="18"/>
          <w:szCs w:val="18"/>
        </w:rPr>
        <w:tab/>
      </w:r>
      <w:r w:rsidRPr="0089426C">
        <w:rPr>
          <w:rFonts w:ascii="Times New Roman" w:hAnsi="Times New Roman"/>
          <w:sz w:val="18"/>
          <w:szCs w:val="18"/>
        </w:rPr>
        <w:tab/>
      </w:r>
    </w:p>
    <w:p w:rsidR="0089426C" w:rsidRPr="0089426C" w:rsidRDefault="0089426C" w:rsidP="0089426C">
      <w:pPr>
        <w:autoSpaceDE w:val="0"/>
        <w:autoSpaceDN w:val="0"/>
        <w:adjustRightInd w:val="0"/>
        <w:jc w:val="right"/>
        <w:outlineLvl w:val="0"/>
        <w:rPr>
          <w:rFonts w:ascii="Times New Roman" w:hAnsi="Times New Roman"/>
          <w:b/>
          <w:bCs/>
          <w:color w:val="26282F"/>
          <w:sz w:val="18"/>
          <w:szCs w:val="18"/>
        </w:rPr>
      </w:pPr>
      <w:r w:rsidRPr="0089426C">
        <w:rPr>
          <w:rFonts w:ascii="Times New Roman" w:hAnsi="Times New Roman"/>
          <w:b/>
          <w:bCs/>
          <w:color w:val="26282F"/>
          <w:sz w:val="18"/>
          <w:szCs w:val="18"/>
        </w:rPr>
        <w:t>Проект</w:t>
      </w:r>
    </w:p>
    <w:p w:rsidR="0089426C" w:rsidRPr="0089426C" w:rsidRDefault="0089426C" w:rsidP="0089426C">
      <w:pPr>
        <w:autoSpaceDE w:val="0"/>
        <w:autoSpaceDN w:val="0"/>
        <w:adjustRightInd w:val="0"/>
        <w:jc w:val="right"/>
        <w:outlineLvl w:val="0"/>
        <w:rPr>
          <w:rFonts w:ascii="Times New Roman" w:hAnsi="Times New Roman"/>
          <w:b/>
          <w:bCs/>
          <w:color w:val="26282F"/>
          <w:sz w:val="18"/>
          <w:szCs w:val="18"/>
        </w:rPr>
      </w:pPr>
    </w:p>
    <w:tbl>
      <w:tblPr>
        <w:tblW w:w="0" w:type="auto"/>
        <w:tblLook w:val="0000"/>
      </w:tblPr>
      <w:tblGrid>
        <w:gridCol w:w="4170"/>
        <w:gridCol w:w="1158"/>
        <w:gridCol w:w="4242"/>
      </w:tblGrid>
      <w:tr w:rsidR="0089426C" w:rsidRPr="0089426C" w:rsidTr="0089426C">
        <w:trPr>
          <w:cantSplit/>
          <w:trHeight w:val="420"/>
        </w:trPr>
        <w:tc>
          <w:tcPr>
            <w:tcW w:w="4170" w:type="dxa"/>
          </w:tcPr>
          <w:p w:rsidR="0089426C" w:rsidRPr="0089426C" w:rsidRDefault="0089426C" w:rsidP="0089426C">
            <w:pPr>
              <w:pStyle w:val="ab"/>
              <w:tabs>
                <w:tab w:val="left" w:pos="4285"/>
              </w:tabs>
              <w:jc w:val="center"/>
              <w:rPr>
                <w:rFonts w:ascii="Times New Roman" w:hAnsi="Times New Roman" w:cs="Times New Roman"/>
                <w:b/>
                <w:bCs/>
                <w:noProof/>
                <w:color w:val="000000"/>
                <w:sz w:val="18"/>
                <w:szCs w:val="18"/>
              </w:rPr>
            </w:pPr>
            <w:r w:rsidRPr="0089426C">
              <w:rPr>
                <w:rFonts w:ascii="Times New Roman" w:hAnsi="Times New Roman" w:cs="Times New Roman"/>
                <w:b/>
                <w:bCs/>
                <w:noProof/>
                <w:color w:val="000000"/>
                <w:sz w:val="18"/>
                <w:szCs w:val="18"/>
              </w:rPr>
              <w:t>ЧĂВАШ РЕСПУБЛИКИ</w:t>
            </w:r>
          </w:p>
          <w:p w:rsidR="0089426C" w:rsidRPr="0089426C" w:rsidRDefault="0089426C" w:rsidP="0089426C">
            <w:pPr>
              <w:pStyle w:val="ab"/>
              <w:tabs>
                <w:tab w:val="left" w:pos="4285"/>
              </w:tabs>
              <w:jc w:val="center"/>
              <w:rPr>
                <w:rFonts w:ascii="Times New Roman" w:hAnsi="Times New Roman" w:cs="Times New Roman"/>
                <w:sz w:val="18"/>
                <w:szCs w:val="18"/>
              </w:rPr>
            </w:pPr>
            <w:r w:rsidRPr="0089426C">
              <w:rPr>
                <w:rFonts w:ascii="Times New Roman" w:hAnsi="Times New Roman"/>
                <w:noProof/>
                <w:sz w:val="18"/>
                <w:szCs w:val="18"/>
              </w:rPr>
              <w:drawing>
                <wp:anchor distT="0" distB="0" distL="114300" distR="114300" simplePos="0" relativeHeight="251727872" behindDoc="0" locked="0" layoutInCell="1" allowOverlap="1">
                  <wp:simplePos x="0" y="0"/>
                  <wp:positionH relativeFrom="column">
                    <wp:posOffset>2560320</wp:posOffset>
                  </wp:positionH>
                  <wp:positionV relativeFrom="paragraph">
                    <wp:posOffset>1905</wp:posOffset>
                  </wp:positionV>
                  <wp:extent cx="720090" cy="720090"/>
                  <wp:effectExtent l="19050" t="0" r="3810" b="0"/>
                  <wp:wrapNone/>
                  <wp:docPr id="59" name="Рисунок 5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erb-ch"/>
                          <pic:cNvPicPr>
                            <a:picLocks noChangeAspect="1" noChangeArrowheads="1"/>
                          </pic:cNvPicPr>
                        </pic:nvPicPr>
                        <pic:blipFill>
                          <a:blip r:embed="rId111" cstate="print"/>
                          <a:srcRect/>
                          <a:stretch>
                            <a:fillRect/>
                          </a:stretch>
                        </pic:blipFill>
                        <pic:spPr bwMode="auto">
                          <a:xfrm>
                            <a:off x="0" y="0"/>
                            <a:ext cx="720090" cy="720090"/>
                          </a:xfrm>
                          <a:prstGeom prst="rect">
                            <a:avLst/>
                          </a:prstGeom>
                          <a:noFill/>
                        </pic:spPr>
                      </pic:pic>
                    </a:graphicData>
                  </a:graphic>
                </wp:anchor>
              </w:drawing>
            </w:r>
            <w:r w:rsidRPr="0089426C">
              <w:rPr>
                <w:rFonts w:ascii="Times New Roman" w:hAnsi="Times New Roman" w:cs="Times New Roman"/>
                <w:b/>
                <w:bCs/>
                <w:noProof/>
                <w:color w:val="000000"/>
                <w:sz w:val="18"/>
                <w:szCs w:val="18"/>
              </w:rPr>
              <w:t>СĔНТĔРВĂРРИ РАЙОНĚ</w:t>
            </w:r>
          </w:p>
        </w:tc>
        <w:tc>
          <w:tcPr>
            <w:tcW w:w="1158" w:type="dxa"/>
            <w:vMerge w:val="restart"/>
          </w:tcPr>
          <w:p w:rsidR="0089426C" w:rsidRPr="0089426C" w:rsidRDefault="0089426C" w:rsidP="0089426C">
            <w:pPr>
              <w:jc w:val="center"/>
              <w:rPr>
                <w:rFonts w:ascii="Times New Roman" w:hAnsi="Times New Roman"/>
                <w:sz w:val="18"/>
                <w:szCs w:val="18"/>
              </w:rPr>
            </w:pPr>
          </w:p>
        </w:tc>
        <w:tc>
          <w:tcPr>
            <w:tcW w:w="4242" w:type="dxa"/>
          </w:tcPr>
          <w:p w:rsidR="0089426C" w:rsidRPr="0089426C" w:rsidRDefault="0089426C" w:rsidP="0089426C">
            <w:pPr>
              <w:pStyle w:val="ab"/>
              <w:jc w:val="center"/>
              <w:rPr>
                <w:rFonts w:ascii="Times New Roman" w:hAnsi="Times New Roman" w:cs="Times New Roman"/>
                <w:b/>
                <w:bCs/>
                <w:noProof/>
                <w:color w:val="000000"/>
                <w:sz w:val="18"/>
                <w:szCs w:val="18"/>
              </w:rPr>
            </w:pPr>
            <w:r w:rsidRPr="0089426C">
              <w:rPr>
                <w:rFonts w:ascii="Times New Roman" w:hAnsi="Times New Roman" w:cs="Times New Roman"/>
                <w:b/>
                <w:bCs/>
                <w:noProof/>
                <w:color w:val="000000"/>
                <w:sz w:val="18"/>
                <w:szCs w:val="18"/>
              </w:rPr>
              <w:t>ЧУВАШСКАЯ РЕСПУБЛИКА</w:t>
            </w:r>
          </w:p>
          <w:p w:rsidR="0089426C" w:rsidRPr="0089426C" w:rsidRDefault="0089426C" w:rsidP="0089426C">
            <w:pPr>
              <w:pStyle w:val="ab"/>
              <w:jc w:val="center"/>
              <w:rPr>
                <w:rFonts w:ascii="Times New Roman" w:hAnsi="Times New Roman" w:cs="Times New Roman"/>
                <w:sz w:val="18"/>
                <w:szCs w:val="18"/>
              </w:rPr>
            </w:pPr>
            <w:r w:rsidRPr="0089426C">
              <w:rPr>
                <w:rFonts w:ascii="Times New Roman" w:hAnsi="Times New Roman" w:cs="Times New Roman"/>
                <w:b/>
                <w:bCs/>
                <w:noProof/>
                <w:color w:val="000000"/>
                <w:sz w:val="18"/>
                <w:szCs w:val="18"/>
              </w:rPr>
              <w:t>МАРИИНСКО-ПОСАДСКИЙ  РАЙОН</w:t>
            </w:r>
          </w:p>
        </w:tc>
      </w:tr>
      <w:tr w:rsidR="0089426C" w:rsidRPr="0089426C" w:rsidTr="0089426C">
        <w:trPr>
          <w:cantSplit/>
          <w:trHeight w:val="1801"/>
        </w:trPr>
        <w:tc>
          <w:tcPr>
            <w:tcW w:w="4170" w:type="dxa"/>
          </w:tcPr>
          <w:p w:rsidR="0089426C" w:rsidRPr="0089426C" w:rsidRDefault="0089426C" w:rsidP="0089426C">
            <w:pPr>
              <w:pStyle w:val="ab"/>
              <w:tabs>
                <w:tab w:val="left" w:pos="4285"/>
              </w:tabs>
              <w:jc w:val="center"/>
              <w:rPr>
                <w:rFonts w:ascii="Times New Roman" w:hAnsi="Times New Roman" w:cs="Times New Roman"/>
                <w:b/>
                <w:bCs/>
                <w:noProof/>
                <w:color w:val="000000"/>
                <w:sz w:val="18"/>
                <w:szCs w:val="18"/>
              </w:rPr>
            </w:pPr>
            <w:r w:rsidRPr="0089426C">
              <w:rPr>
                <w:rFonts w:ascii="Times New Roman" w:hAnsi="Times New Roman"/>
                <w:b/>
                <w:bCs/>
                <w:noProof/>
                <w:color w:val="000000"/>
                <w:sz w:val="18"/>
                <w:szCs w:val="18"/>
              </w:rPr>
              <w:t xml:space="preserve">УРХАС-КУШКĂ </w:t>
            </w:r>
            <w:r w:rsidRPr="0089426C">
              <w:rPr>
                <w:rFonts w:ascii="Times New Roman" w:hAnsi="Times New Roman" w:cs="Times New Roman"/>
                <w:b/>
                <w:bCs/>
                <w:noProof/>
                <w:color w:val="000000"/>
                <w:sz w:val="18"/>
                <w:szCs w:val="18"/>
              </w:rPr>
              <w:t xml:space="preserve"> ЯЛ  ПОСЕЛЕНИЙĚН </w:t>
            </w:r>
          </w:p>
          <w:p w:rsidR="0089426C" w:rsidRPr="0089426C" w:rsidRDefault="0089426C" w:rsidP="0089426C">
            <w:pPr>
              <w:pStyle w:val="ab"/>
              <w:tabs>
                <w:tab w:val="left" w:pos="4285"/>
              </w:tabs>
              <w:jc w:val="center"/>
              <w:rPr>
                <w:rStyle w:val="ac"/>
                <w:rFonts w:ascii="Times New Roman" w:hAnsi="Times New Roman" w:cs="Times New Roman"/>
                <w:color w:val="000000"/>
                <w:sz w:val="18"/>
                <w:szCs w:val="18"/>
              </w:rPr>
            </w:pPr>
            <w:r w:rsidRPr="0089426C">
              <w:rPr>
                <w:rFonts w:ascii="Times New Roman" w:hAnsi="Times New Roman" w:cs="Times New Roman"/>
                <w:b/>
                <w:bCs/>
                <w:noProof/>
                <w:color w:val="000000"/>
                <w:sz w:val="18"/>
                <w:szCs w:val="18"/>
              </w:rPr>
              <w:t>ДЕПУТАТСЕН ПУХĂВĚ</w:t>
            </w:r>
            <w:r w:rsidRPr="0089426C">
              <w:rPr>
                <w:rStyle w:val="ac"/>
                <w:rFonts w:ascii="Times New Roman" w:hAnsi="Times New Roman" w:cs="Times New Roman"/>
                <w:noProof/>
                <w:color w:val="000000"/>
                <w:sz w:val="18"/>
                <w:szCs w:val="18"/>
              </w:rPr>
              <w:t xml:space="preserve"> </w:t>
            </w:r>
          </w:p>
          <w:p w:rsidR="0089426C" w:rsidRPr="0089426C" w:rsidRDefault="0089426C" w:rsidP="0089426C">
            <w:pPr>
              <w:pStyle w:val="ab"/>
              <w:tabs>
                <w:tab w:val="left" w:pos="4285"/>
              </w:tabs>
              <w:jc w:val="center"/>
              <w:rPr>
                <w:rStyle w:val="ac"/>
                <w:rFonts w:ascii="Times New Roman" w:hAnsi="Times New Roman" w:cs="Times New Roman"/>
                <w:noProof/>
                <w:color w:val="000000"/>
                <w:sz w:val="18"/>
                <w:szCs w:val="18"/>
              </w:rPr>
            </w:pPr>
          </w:p>
          <w:p w:rsidR="0089426C" w:rsidRPr="0089426C" w:rsidRDefault="0089426C" w:rsidP="0089426C">
            <w:pPr>
              <w:pStyle w:val="ab"/>
              <w:tabs>
                <w:tab w:val="left" w:pos="4285"/>
              </w:tabs>
              <w:jc w:val="center"/>
              <w:rPr>
                <w:rStyle w:val="ac"/>
                <w:rFonts w:ascii="Times New Roman" w:hAnsi="Times New Roman" w:cs="Times New Roman"/>
                <w:noProof/>
                <w:color w:val="000000"/>
                <w:sz w:val="18"/>
                <w:szCs w:val="18"/>
              </w:rPr>
            </w:pPr>
            <w:r w:rsidRPr="0089426C">
              <w:rPr>
                <w:rStyle w:val="ac"/>
                <w:rFonts w:ascii="Times New Roman" w:hAnsi="Times New Roman" w:cs="Times New Roman"/>
                <w:noProof/>
                <w:color w:val="000000"/>
                <w:sz w:val="18"/>
                <w:szCs w:val="18"/>
              </w:rPr>
              <w:t>ЙЫШĂНУ</w:t>
            </w:r>
          </w:p>
          <w:p w:rsidR="0089426C" w:rsidRPr="0089426C" w:rsidRDefault="0089426C" w:rsidP="0089426C">
            <w:pPr>
              <w:rPr>
                <w:sz w:val="18"/>
                <w:szCs w:val="18"/>
              </w:rPr>
            </w:pPr>
          </w:p>
          <w:p w:rsidR="0089426C" w:rsidRPr="0089426C" w:rsidRDefault="0089426C" w:rsidP="0089426C">
            <w:pPr>
              <w:rPr>
                <w:rFonts w:ascii="Times New Roman" w:hAnsi="Times New Roman"/>
                <w:sz w:val="18"/>
                <w:szCs w:val="18"/>
              </w:rPr>
            </w:pPr>
            <w:r w:rsidRPr="0089426C">
              <w:rPr>
                <w:rFonts w:ascii="Times New Roman" w:hAnsi="Times New Roman"/>
                <w:b/>
                <w:i/>
                <w:sz w:val="18"/>
                <w:szCs w:val="18"/>
              </w:rPr>
              <w:t xml:space="preserve">                       </w:t>
            </w:r>
            <w:r w:rsidRPr="0089426C">
              <w:rPr>
                <w:rFonts w:ascii="Times New Roman" w:hAnsi="Times New Roman"/>
                <w:sz w:val="18"/>
                <w:szCs w:val="18"/>
              </w:rPr>
              <w:t>2017.      №</w:t>
            </w:r>
          </w:p>
          <w:p w:rsidR="0089426C" w:rsidRPr="0089426C" w:rsidRDefault="0089426C" w:rsidP="0089426C">
            <w:pPr>
              <w:rPr>
                <w:rFonts w:ascii="Times New Roman" w:hAnsi="Times New Roman"/>
                <w:b/>
                <w:i/>
                <w:noProof/>
                <w:color w:val="000000"/>
                <w:sz w:val="18"/>
                <w:szCs w:val="18"/>
              </w:rPr>
            </w:pPr>
            <w:r w:rsidRPr="0089426C">
              <w:rPr>
                <w:rFonts w:ascii="Times New Roman" w:hAnsi="Times New Roman"/>
                <w:noProof/>
                <w:color w:val="000000"/>
                <w:sz w:val="18"/>
                <w:szCs w:val="18"/>
              </w:rPr>
              <w:t xml:space="preserve">                    Урхас-кушкă</w:t>
            </w:r>
            <w:r w:rsidRPr="0089426C">
              <w:rPr>
                <w:noProof/>
                <w:color w:val="000000"/>
                <w:sz w:val="18"/>
                <w:szCs w:val="18"/>
              </w:rPr>
              <w:t xml:space="preserve"> </w:t>
            </w:r>
            <w:r w:rsidRPr="0089426C">
              <w:rPr>
                <w:rFonts w:ascii="Times New Roman" w:hAnsi="Times New Roman"/>
                <w:noProof/>
                <w:color w:val="000000"/>
                <w:sz w:val="18"/>
                <w:szCs w:val="18"/>
              </w:rPr>
              <w:t>сали</w:t>
            </w:r>
          </w:p>
        </w:tc>
        <w:tc>
          <w:tcPr>
            <w:tcW w:w="0" w:type="auto"/>
            <w:vMerge/>
            <w:vAlign w:val="center"/>
          </w:tcPr>
          <w:p w:rsidR="0089426C" w:rsidRPr="0089426C" w:rsidRDefault="0089426C" w:rsidP="0089426C">
            <w:pPr>
              <w:rPr>
                <w:rFonts w:ascii="Times New Roman" w:hAnsi="Times New Roman"/>
                <w:sz w:val="18"/>
                <w:szCs w:val="18"/>
              </w:rPr>
            </w:pPr>
          </w:p>
        </w:tc>
        <w:tc>
          <w:tcPr>
            <w:tcW w:w="4242" w:type="dxa"/>
          </w:tcPr>
          <w:p w:rsidR="0089426C" w:rsidRPr="0089426C" w:rsidRDefault="0089426C" w:rsidP="0089426C">
            <w:pPr>
              <w:pStyle w:val="ab"/>
              <w:jc w:val="center"/>
              <w:rPr>
                <w:rFonts w:ascii="Times New Roman" w:hAnsi="Times New Roman" w:cs="Times New Roman"/>
                <w:b/>
                <w:bCs/>
                <w:noProof/>
                <w:color w:val="000000"/>
                <w:sz w:val="18"/>
                <w:szCs w:val="18"/>
              </w:rPr>
            </w:pPr>
            <w:r w:rsidRPr="0089426C">
              <w:rPr>
                <w:rFonts w:ascii="Times New Roman" w:hAnsi="Times New Roman" w:cs="Times New Roman"/>
                <w:b/>
                <w:bCs/>
                <w:noProof/>
                <w:color w:val="000000"/>
                <w:sz w:val="18"/>
                <w:szCs w:val="18"/>
              </w:rPr>
              <w:t>СОБРАНИЕ ДЕПУТАТОВ</w:t>
            </w:r>
          </w:p>
          <w:p w:rsidR="0089426C" w:rsidRPr="0089426C" w:rsidRDefault="0089426C" w:rsidP="0089426C">
            <w:pPr>
              <w:pStyle w:val="ab"/>
              <w:jc w:val="center"/>
              <w:rPr>
                <w:rFonts w:ascii="Times New Roman" w:hAnsi="Times New Roman" w:cs="Times New Roman"/>
                <w:noProof/>
                <w:color w:val="000000"/>
                <w:sz w:val="18"/>
                <w:szCs w:val="18"/>
              </w:rPr>
            </w:pPr>
            <w:r w:rsidRPr="0089426C">
              <w:rPr>
                <w:rFonts w:ascii="Times New Roman" w:hAnsi="Times New Roman" w:cs="Times New Roman"/>
                <w:b/>
                <w:bCs/>
                <w:noProof/>
                <w:color w:val="000000"/>
                <w:sz w:val="18"/>
                <w:szCs w:val="18"/>
              </w:rPr>
              <w:t>ПЕРВОЧУРАШЕВСКОГО СЕЛЬСКОГО  ПОСЕЛЕНИЯ</w:t>
            </w:r>
          </w:p>
          <w:p w:rsidR="0089426C" w:rsidRPr="0089426C" w:rsidRDefault="0089426C" w:rsidP="0089426C">
            <w:pPr>
              <w:pStyle w:val="ab"/>
              <w:jc w:val="center"/>
              <w:rPr>
                <w:rStyle w:val="ac"/>
                <w:rFonts w:ascii="Times New Roman" w:hAnsi="Times New Roman" w:cs="Times New Roman"/>
                <w:color w:val="000000"/>
                <w:sz w:val="18"/>
                <w:szCs w:val="18"/>
              </w:rPr>
            </w:pPr>
          </w:p>
          <w:p w:rsidR="0089426C" w:rsidRPr="0089426C" w:rsidRDefault="0089426C" w:rsidP="0089426C">
            <w:pPr>
              <w:pStyle w:val="ab"/>
              <w:jc w:val="center"/>
              <w:rPr>
                <w:rStyle w:val="ac"/>
                <w:rFonts w:ascii="Times New Roman" w:hAnsi="Times New Roman" w:cs="Times New Roman"/>
                <w:noProof/>
                <w:color w:val="000000"/>
                <w:sz w:val="18"/>
                <w:szCs w:val="18"/>
              </w:rPr>
            </w:pPr>
            <w:r w:rsidRPr="0089426C">
              <w:rPr>
                <w:rStyle w:val="ac"/>
                <w:rFonts w:ascii="Times New Roman" w:hAnsi="Times New Roman" w:cs="Times New Roman"/>
                <w:noProof/>
                <w:color w:val="000000"/>
                <w:sz w:val="18"/>
                <w:szCs w:val="18"/>
              </w:rPr>
              <w:t>РЕШЕНИЕ</w:t>
            </w:r>
          </w:p>
          <w:p w:rsidR="0089426C" w:rsidRPr="0089426C" w:rsidRDefault="0089426C" w:rsidP="0089426C">
            <w:pPr>
              <w:rPr>
                <w:sz w:val="18"/>
                <w:szCs w:val="18"/>
              </w:rPr>
            </w:pPr>
          </w:p>
          <w:p w:rsidR="0089426C" w:rsidRPr="0089426C" w:rsidRDefault="0089426C" w:rsidP="0089426C">
            <w:pPr>
              <w:pStyle w:val="ab"/>
              <w:ind w:left="362"/>
              <w:rPr>
                <w:rFonts w:ascii="Times New Roman" w:hAnsi="Times New Roman" w:cs="Times New Roman"/>
                <w:noProof/>
                <w:color w:val="000000"/>
                <w:sz w:val="18"/>
                <w:szCs w:val="18"/>
              </w:rPr>
            </w:pPr>
            <w:r w:rsidRPr="0089426C">
              <w:rPr>
                <w:rFonts w:ascii="Times New Roman" w:hAnsi="Times New Roman" w:cs="Times New Roman"/>
                <w:noProof/>
                <w:color w:val="000000"/>
                <w:sz w:val="18"/>
                <w:szCs w:val="18"/>
              </w:rPr>
              <w:t xml:space="preserve">                  .2017    № </w:t>
            </w:r>
          </w:p>
          <w:p w:rsidR="0089426C" w:rsidRPr="0089426C" w:rsidRDefault="0089426C" w:rsidP="0089426C">
            <w:pPr>
              <w:ind w:left="348"/>
              <w:rPr>
                <w:rFonts w:ascii="Times New Roman" w:hAnsi="Times New Roman"/>
                <w:noProof/>
                <w:color w:val="000000"/>
                <w:sz w:val="18"/>
                <w:szCs w:val="18"/>
              </w:rPr>
            </w:pPr>
            <w:r w:rsidRPr="0089426C">
              <w:rPr>
                <w:rFonts w:ascii="Times New Roman" w:hAnsi="Times New Roman"/>
                <w:b/>
                <w:i/>
                <w:noProof/>
                <w:color w:val="000000"/>
                <w:sz w:val="18"/>
                <w:szCs w:val="18"/>
              </w:rPr>
              <w:t xml:space="preserve">                  </w:t>
            </w:r>
            <w:r w:rsidRPr="0089426C">
              <w:rPr>
                <w:rFonts w:ascii="Times New Roman" w:hAnsi="Times New Roman"/>
                <w:noProof/>
                <w:color w:val="000000"/>
                <w:sz w:val="18"/>
                <w:szCs w:val="18"/>
              </w:rPr>
              <w:t>Село Первое Чурашево</w:t>
            </w:r>
          </w:p>
        </w:tc>
      </w:tr>
    </w:tbl>
    <w:p w:rsidR="0089426C" w:rsidRPr="0089426C" w:rsidRDefault="0089426C" w:rsidP="0089426C">
      <w:pPr>
        <w:tabs>
          <w:tab w:val="left" w:pos="5103"/>
        </w:tabs>
        <w:ind w:right="4796"/>
        <w:contextualSpacing/>
        <w:jc w:val="both"/>
        <w:rPr>
          <w:rFonts w:ascii="Times New Roman" w:hAnsi="Times New Roman"/>
          <w:b/>
          <w:bCs/>
          <w:sz w:val="18"/>
          <w:szCs w:val="18"/>
        </w:rPr>
      </w:pPr>
      <w:r w:rsidRPr="0089426C">
        <w:rPr>
          <w:rFonts w:ascii="Times New Roman" w:hAnsi="Times New Roman"/>
          <w:b/>
          <w:bCs/>
          <w:sz w:val="18"/>
          <w:szCs w:val="18"/>
        </w:rPr>
        <w:t>Об утверждении Правил благоустройства и содержания территории Первочурашевского сельского поселения Мариинско-Посадского района Чувашской Республики</w:t>
      </w:r>
    </w:p>
    <w:p w:rsidR="0089426C" w:rsidRPr="0089426C" w:rsidRDefault="0089426C" w:rsidP="0089426C">
      <w:pPr>
        <w:tabs>
          <w:tab w:val="left" w:pos="5103"/>
        </w:tabs>
        <w:ind w:right="4796"/>
        <w:contextualSpacing/>
        <w:jc w:val="both"/>
        <w:rPr>
          <w:rFonts w:ascii="Times New Roman" w:hAnsi="Times New Roman"/>
          <w:b/>
          <w:bCs/>
          <w:sz w:val="18"/>
          <w:szCs w:val="18"/>
        </w:rPr>
      </w:pPr>
    </w:p>
    <w:p w:rsidR="0089426C" w:rsidRPr="0089426C" w:rsidRDefault="0089426C" w:rsidP="0089426C">
      <w:pPr>
        <w:jc w:val="both"/>
        <w:rPr>
          <w:rFonts w:ascii="Times New Roman" w:hAnsi="Times New Roman"/>
          <w:bCs/>
          <w:sz w:val="18"/>
          <w:szCs w:val="18"/>
        </w:rPr>
      </w:pPr>
      <w:r w:rsidRPr="0089426C">
        <w:rPr>
          <w:rFonts w:ascii="Times New Roman" w:hAnsi="Times New Roman"/>
          <w:bCs/>
          <w:sz w:val="18"/>
          <w:szCs w:val="18"/>
        </w:rPr>
        <w:t xml:space="preserve">          В целях организации благоустройства и содержания территории  Первочурашевского сельского поселения, в соответствии с пунктом 19 части 1 статьи 14 Федерального закона от 06 октября 2003 года № 131-ФЗ «Об общих принципах организации местного самоуправления в Российской Федерации», </w:t>
      </w:r>
    </w:p>
    <w:p w:rsidR="0089426C" w:rsidRPr="0089426C" w:rsidRDefault="0089426C" w:rsidP="0089426C">
      <w:pPr>
        <w:jc w:val="center"/>
        <w:rPr>
          <w:rFonts w:ascii="Times New Roman" w:hAnsi="Times New Roman"/>
          <w:bCs/>
          <w:sz w:val="18"/>
          <w:szCs w:val="18"/>
        </w:rPr>
      </w:pPr>
      <w:r w:rsidRPr="0089426C">
        <w:rPr>
          <w:rFonts w:ascii="Times New Roman" w:hAnsi="Times New Roman"/>
          <w:bCs/>
          <w:sz w:val="18"/>
          <w:szCs w:val="18"/>
        </w:rPr>
        <w:t>Собрание депутатов Первочурашевского сельского поселения</w:t>
      </w:r>
    </w:p>
    <w:p w:rsidR="0089426C" w:rsidRPr="0089426C" w:rsidRDefault="0089426C" w:rsidP="0089426C">
      <w:pPr>
        <w:jc w:val="center"/>
        <w:rPr>
          <w:rFonts w:ascii="Times New Roman" w:hAnsi="Times New Roman"/>
          <w:bCs/>
          <w:sz w:val="18"/>
          <w:szCs w:val="18"/>
        </w:rPr>
      </w:pPr>
      <w:r w:rsidRPr="0089426C">
        <w:rPr>
          <w:rFonts w:ascii="Times New Roman" w:hAnsi="Times New Roman"/>
          <w:bCs/>
          <w:sz w:val="18"/>
          <w:szCs w:val="18"/>
        </w:rPr>
        <w:t>Мариинско-Посадского района Чувашской Республики</w:t>
      </w:r>
    </w:p>
    <w:p w:rsidR="0089426C" w:rsidRPr="0089426C" w:rsidRDefault="0089426C" w:rsidP="0089426C">
      <w:pPr>
        <w:jc w:val="center"/>
        <w:rPr>
          <w:rFonts w:ascii="Times New Roman" w:hAnsi="Times New Roman"/>
          <w:bCs/>
          <w:sz w:val="18"/>
          <w:szCs w:val="18"/>
        </w:rPr>
      </w:pPr>
      <w:r w:rsidRPr="0089426C">
        <w:rPr>
          <w:rFonts w:ascii="Times New Roman" w:hAnsi="Times New Roman"/>
          <w:bCs/>
          <w:sz w:val="18"/>
          <w:szCs w:val="18"/>
        </w:rPr>
        <w:t>РЕШИЛО:</w:t>
      </w:r>
    </w:p>
    <w:p w:rsidR="0089426C" w:rsidRPr="0089426C" w:rsidRDefault="0089426C" w:rsidP="00BD6249">
      <w:pPr>
        <w:widowControl w:val="0"/>
        <w:numPr>
          <w:ilvl w:val="0"/>
          <w:numId w:val="14"/>
        </w:numPr>
        <w:tabs>
          <w:tab w:val="clear" w:pos="720"/>
          <w:tab w:val="num" w:pos="0"/>
        </w:tabs>
        <w:autoSpaceDE w:val="0"/>
        <w:autoSpaceDN w:val="0"/>
        <w:adjustRightInd w:val="0"/>
        <w:ind w:left="0" w:firstLine="426"/>
        <w:jc w:val="both"/>
        <w:rPr>
          <w:rFonts w:ascii="Times New Roman" w:hAnsi="Times New Roman"/>
          <w:bCs/>
          <w:sz w:val="18"/>
          <w:szCs w:val="18"/>
        </w:rPr>
      </w:pPr>
      <w:r w:rsidRPr="0089426C">
        <w:rPr>
          <w:rFonts w:ascii="Times New Roman" w:hAnsi="Times New Roman"/>
          <w:bCs/>
          <w:sz w:val="18"/>
          <w:szCs w:val="18"/>
        </w:rPr>
        <w:t xml:space="preserve">Утвердить прилагаемые Правила благоустройства и содержания  территории Первочурашевского сельского поселения Мариинско-Посадского района Чувашской Республики. </w:t>
      </w:r>
    </w:p>
    <w:p w:rsidR="0089426C" w:rsidRPr="0089426C" w:rsidRDefault="0089426C" w:rsidP="00BD6249">
      <w:pPr>
        <w:widowControl w:val="0"/>
        <w:numPr>
          <w:ilvl w:val="0"/>
          <w:numId w:val="14"/>
        </w:numPr>
        <w:tabs>
          <w:tab w:val="clear" w:pos="720"/>
          <w:tab w:val="num" w:pos="0"/>
        </w:tabs>
        <w:autoSpaceDE w:val="0"/>
        <w:autoSpaceDN w:val="0"/>
        <w:adjustRightInd w:val="0"/>
        <w:ind w:left="0" w:firstLine="426"/>
        <w:jc w:val="both"/>
        <w:rPr>
          <w:rFonts w:ascii="Times New Roman" w:hAnsi="Times New Roman"/>
          <w:bCs/>
          <w:sz w:val="18"/>
          <w:szCs w:val="18"/>
        </w:rPr>
      </w:pPr>
      <w:r w:rsidRPr="0089426C">
        <w:rPr>
          <w:rFonts w:ascii="Times New Roman" w:hAnsi="Times New Roman"/>
          <w:bCs/>
          <w:sz w:val="18"/>
          <w:szCs w:val="18"/>
        </w:rPr>
        <w:t>Признать утратившим силу:</w:t>
      </w:r>
    </w:p>
    <w:p w:rsidR="0089426C" w:rsidRPr="0089426C" w:rsidRDefault="0089426C" w:rsidP="0089426C">
      <w:pPr>
        <w:widowControl w:val="0"/>
        <w:autoSpaceDE w:val="0"/>
        <w:autoSpaceDN w:val="0"/>
        <w:adjustRightInd w:val="0"/>
        <w:ind w:firstLine="426"/>
        <w:jc w:val="both"/>
        <w:rPr>
          <w:rFonts w:ascii="Times New Roman" w:hAnsi="Times New Roman"/>
          <w:bCs/>
          <w:sz w:val="18"/>
          <w:szCs w:val="18"/>
        </w:rPr>
      </w:pPr>
      <w:r w:rsidRPr="0089426C">
        <w:rPr>
          <w:rFonts w:ascii="Times New Roman" w:hAnsi="Times New Roman"/>
          <w:bCs/>
          <w:sz w:val="18"/>
          <w:szCs w:val="18"/>
        </w:rPr>
        <w:t xml:space="preserve">-  решение </w:t>
      </w:r>
      <w:r w:rsidRPr="0089426C">
        <w:rPr>
          <w:rFonts w:ascii="Times New Roman" w:hAnsi="Times New Roman"/>
          <w:sz w:val="18"/>
          <w:szCs w:val="18"/>
        </w:rPr>
        <w:t xml:space="preserve">Собрания депутатов Первочурашевского сельского поселения Мариинско-Посадского района Чувашской Республики </w:t>
      </w:r>
      <w:r w:rsidRPr="0089426C">
        <w:rPr>
          <w:rFonts w:ascii="Times New Roman" w:hAnsi="Times New Roman"/>
          <w:bCs/>
          <w:sz w:val="18"/>
          <w:szCs w:val="18"/>
        </w:rPr>
        <w:t>от 10.05.2012 г. № 25/1 «</w:t>
      </w:r>
      <w:r w:rsidRPr="0089426C">
        <w:rPr>
          <w:rFonts w:ascii="Times New Roman" w:hAnsi="Times New Roman"/>
          <w:sz w:val="18"/>
          <w:szCs w:val="18"/>
        </w:rPr>
        <w:t>О Правилах благоустройства территории Первочурашевского</w:t>
      </w:r>
      <w:r w:rsidRPr="0089426C">
        <w:rPr>
          <w:rFonts w:ascii="Times New Roman" w:hAnsi="Times New Roman"/>
          <w:spacing w:val="-8"/>
          <w:sz w:val="18"/>
          <w:szCs w:val="18"/>
        </w:rPr>
        <w:t xml:space="preserve"> сельского поселения</w:t>
      </w:r>
      <w:r w:rsidRPr="0089426C">
        <w:rPr>
          <w:rFonts w:ascii="Times New Roman" w:hAnsi="Times New Roman"/>
          <w:sz w:val="18"/>
          <w:szCs w:val="18"/>
        </w:rPr>
        <w:t xml:space="preserve"> Мариинско-Посадского</w:t>
      </w:r>
      <w:r w:rsidRPr="0089426C">
        <w:rPr>
          <w:rFonts w:ascii="Times New Roman" w:hAnsi="Times New Roman"/>
          <w:spacing w:val="-8"/>
          <w:sz w:val="18"/>
          <w:szCs w:val="18"/>
        </w:rPr>
        <w:t xml:space="preserve"> </w:t>
      </w:r>
      <w:r w:rsidRPr="0089426C">
        <w:rPr>
          <w:rFonts w:ascii="Times New Roman" w:hAnsi="Times New Roman"/>
          <w:sz w:val="18"/>
          <w:szCs w:val="18"/>
        </w:rPr>
        <w:t>района Чувашской Республики</w:t>
      </w:r>
      <w:r w:rsidRPr="0089426C">
        <w:rPr>
          <w:rFonts w:ascii="Times New Roman" w:hAnsi="Times New Roman"/>
          <w:bCs/>
          <w:sz w:val="18"/>
          <w:szCs w:val="18"/>
        </w:rPr>
        <w:t>»;</w:t>
      </w:r>
    </w:p>
    <w:p w:rsidR="0089426C" w:rsidRPr="0089426C" w:rsidRDefault="0089426C" w:rsidP="0089426C">
      <w:pPr>
        <w:widowControl w:val="0"/>
        <w:autoSpaceDE w:val="0"/>
        <w:autoSpaceDN w:val="0"/>
        <w:adjustRightInd w:val="0"/>
        <w:ind w:firstLine="426"/>
        <w:jc w:val="both"/>
        <w:rPr>
          <w:rFonts w:ascii="Times New Roman" w:hAnsi="Times New Roman"/>
          <w:sz w:val="18"/>
          <w:szCs w:val="18"/>
        </w:rPr>
      </w:pPr>
      <w:r w:rsidRPr="0089426C">
        <w:rPr>
          <w:rFonts w:ascii="Times New Roman" w:hAnsi="Times New Roman"/>
          <w:sz w:val="18"/>
          <w:szCs w:val="18"/>
        </w:rPr>
        <w:t>- решение Собрания депутатов Первочурашевского сельского поселения Мариинско-Посадского района Чувашской Республики от 22.03.2013  г. № 38/1 «О внесении изменений и дополнений в решение Собрания депутатов Первочурашевского сельского поселения Мариинско-Посадского района Чувашской Республики № С-26/2 от 08.08.2012 "О Правилах благоустройства территории Первочурашевского сельского поселения Мариинско-Посадского района Чувашской Республики  "»;</w:t>
      </w:r>
    </w:p>
    <w:p w:rsidR="0089426C" w:rsidRPr="0089426C" w:rsidRDefault="0089426C" w:rsidP="0089426C">
      <w:pPr>
        <w:ind w:firstLine="426"/>
        <w:jc w:val="both"/>
        <w:rPr>
          <w:rFonts w:ascii="Times New Roman" w:hAnsi="Times New Roman"/>
          <w:sz w:val="18"/>
          <w:szCs w:val="18"/>
        </w:rPr>
      </w:pPr>
      <w:r w:rsidRPr="0089426C">
        <w:rPr>
          <w:rFonts w:ascii="Times New Roman" w:hAnsi="Times New Roman"/>
          <w:sz w:val="18"/>
          <w:szCs w:val="18"/>
        </w:rPr>
        <w:t>- решение Собрания депутатов Первочурашевского сельского поселения Мариинско-Посадского района Чувашской Республики   от 18.04.2013 г. № 40/3 «О внесении изменений в отдельные положения Правила благоустройства территории Первочурашевского сельского поселения Мариинско-Посадского района Чувашской Республики»;</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ab/>
        <w:t>- решение Собрания депутатов Первочурашевского сельского поселения Мариинско-Посадского района Чувашской Республики от 18.03.2014 г. № 52/2 «О внесении изменений в Правила благоустройства территории Первочурашевского сельского поселения Мариинско-Посадского района Чувашской Республики, утвержденное решением Собрания депутатов Первочурашевского сельского поселения от 10.05.2012  № 25/1»;</w:t>
      </w:r>
    </w:p>
    <w:p w:rsidR="0089426C" w:rsidRPr="0089426C" w:rsidRDefault="0089426C" w:rsidP="0089426C">
      <w:pPr>
        <w:ind w:right="141" w:firstLine="426"/>
        <w:jc w:val="both"/>
        <w:rPr>
          <w:rFonts w:ascii="Times New Roman" w:hAnsi="Times New Roman"/>
          <w:bCs/>
          <w:color w:val="000000"/>
          <w:sz w:val="18"/>
          <w:szCs w:val="18"/>
          <w:vertAlign w:val="superscript"/>
        </w:rPr>
      </w:pPr>
      <w:r w:rsidRPr="0089426C">
        <w:rPr>
          <w:rFonts w:ascii="Times New Roman" w:hAnsi="Times New Roman"/>
          <w:sz w:val="18"/>
          <w:szCs w:val="18"/>
        </w:rPr>
        <w:t>- решение Собрания депутатов Первочурашевского сельского поселения Мариинско-Посадского района Чувашской Республики   от 29.03.2017 г. № 25/2 «</w:t>
      </w:r>
      <w:r w:rsidRPr="0089426C">
        <w:rPr>
          <w:rFonts w:ascii="Times New Roman" w:hAnsi="Times New Roman"/>
          <w:iCs/>
          <w:color w:val="000000"/>
          <w:sz w:val="18"/>
          <w:szCs w:val="18"/>
        </w:rPr>
        <w:t>О внесении изменений в решение Собрания депутатов Первочурашевского сельского поселения №25/2 от 10.05.2012 года «О правилах благоустройства территории Первочурашевского сельского поселения Мариинско-Посадского района Чувашской Республики»».</w:t>
      </w:r>
    </w:p>
    <w:p w:rsidR="0089426C" w:rsidRPr="0089426C" w:rsidRDefault="0089426C" w:rsidP="00BD6249">
      <w:pPr>
        <w:widowControl w:val="0"/>
        <w:numPr>
          <w:ilvl w:val="0"/>
          <w:numId w:val="14"/>
        </w:numPr>
        <w:tabs>
          <w:tab w:val="clear" w:pos="720"/>
          <w:tab w:val="num" w:pos="0"/>
        </w:tabs>
        <w:autoSpaceDE w:val="0"/>
        <w:autoSpaceDN w:val="0"/>
        <w:adjustRightInd w:val="0"/>
        <w:ind w:left="0" w:firstLine="426"/>
        <w:jc w:val="both"/>
        <w:rPr>
          <w:rFonts w:ascii="Times New Roman" w:hAnsi="Times New Roman"/>
          <w:b/>
          <w:bCs/>
          <w:sz w:val="18"/>
          <w:szCs w:val="18"/>
        </w:rPr>
      </w:pPr>
      <w:r w:rsidRPr="0089426C">
        <w:rPr>
          <w:rFonts w:ascii="Times New Roman" w:hAnsi="Times New Roman"/>
          <w:color w:val="000000"/>
          <w:sz w:val="18"/>
          <w:szCs w:val="18"/>
        </w:rPr>
        <w:t xml:space="preserve">Настоящее решение вступает в силу после его официального опубликования </w:t>
      </w:r>
      <w:r w:rsidRPr="0089426C">
        <w:rPr>
          <w:rFonts w:ascii="Times New Roman" w:hAnsi="Times New Roman"/>
          <w:sz w:val="18"/>
          <w:szCs w:val="18"/>
        </w:rPr>
        <w:t>в  печатном средстве массовой информации – муниципальной газете Мариинско-Посадского района «Посадский вестник».</w:t>
      </w:r>
    </w:p>
    <w:p w:rsidR="0089426C" w:rsidRPr="0089426C" w:rsidRDefault="0089426C" w:rsidP="0089426C">
      <w:pPr>
        <w:widowControl w:val="0"/>
        <w:autoSpaceDE w:val="0"/>
        <w:autoSpaceDN w:val="0"/>
        <w:adjustRightInd w:val="0"/>
        <w:jc w:val="both"/>
        <w:rPr>
          <w:rFonts w:ascii="Times New Roman" w:hAnsi="Times New Roman"/>
          <w:b/>
          <w:bCs/>
          <w:sz w:val="18"/>
          <w:szCs w:val="18"/>
        </w:rPr>
      </w:pPr>
      <w:r w:rsidRPr="0089426C">
        <w:rPr>
          <w:rFonts w:ascii="Times New Roman" w:hAnsi="Times New Roman"/>
          <w:b/>
          <w:bCs/>
          <w:sz w:val="18"/>
          <w:szCs w:val="18"/>
        </w:rPr>
        <w:t xml:space="preserve">    </w:t>
      </w:r>
    </w:p>
    <w:p w:rsidR="0089426C" w:rsidRPr="0089426C" w:rsidRDefault="0089426C" w:rsidP="0089426C">
      <w:pPr>
        <w:widowControl w:val="0"/>
        <w:autoSpaceDE w:val="0"/>
        <w:autoSpaceDN w:val="0"/>
        <w:adjustRightInd w:val="0"/>
        <w:jc w:val="both"/>
        <w:rPr>
          <w:rFonts w:ascii="Times New Roman" w:hAnsi="Times New Roman"/>
          <w:b/>
          <w:bCs/>
          <w:sz w:val="18"/>
          <w:szCs w:val="18"/>
        </w:rPr>
      </w:pPr>
    </w:p>
    <w:p w:rsidR="0089426C" w:rsidRPr="0089426C" w:rsidRDefault="0089426C" w:rsidP="0089426C">
      <w:pPr>
        <w:jc w:val="both"/>
        <w:rPr>
          <w:rFonts w:ascii="Times New Roman" w:hAnsi="Times New Roman"/>
          <w:bCs/>
          <w:sz w:val="18"/>
          <w:szCs w:val="18"/>
        </w:rPr>
      </w:pPr>
      <w:r w:rsidRPr="0089426C">
        <w:rPr>
          <w:rFonts w:ascii="Times New Roman" w:hAnsi="Times New Roman"/>
          <w:bCs/>
          <w:sz w:val="18"/>
          <w:szCs w:val="18"/>
        </w:rPr>
        <w:t>Глава  Первочурашевского сельского поселения                                            В.А.Орлов</w:t>
      </w:r>
      <w:r w:rsidRPr="0089426C">
        <w:rPr>
          <w:rFonts w:ascii="Times New Roman" w:hAnsi="Times New Roman"/>
          <w:bCs/>
          <w:sz w:val="18"/>
          <w:szCs w:val="18"/>
        </w:rPr>
        <w:tab/>
      </w:r>
    </w:p>
    <w:p w:rsidR="0089426C" w:rsidRPr="0089426C" w:rsidRDefault="0089426C" w:rsidP="0089426C">
      <w:pPr>
        <w:jc w:val="right"/>
        <w:rPr>
          <w:rFonts w:ascii="Times New Roman" w:hAnsi="Times New Roman"/>
          <w:bCs/>
          <w:sz w:val="18"/>
          <w:szCs w:val="18"/>
        </w:rPr>
      </w:pPr>
      <w:r w:rsidRPr="0089426C">
        <w:rPr>
          <w:rFonts w:ascii="Times New Roman" w:hAnsi="Times New Roman"/>
          <w:bCs/>
          <w:sz w:val="18"/>
          <w:szCs w:val="18"/>
        </w:rPr>
        <w:t xml:space="preserve">  Приложение</w:t>
      </w:r>
    </w:p>
    <w:p w:rsidR="0089426C" w:rsidRPr="0089426C" w:rsidRDefault="0089426C" w:rsidP="0089426C">
      <w:pPr>
        <w:jc w:val="right"/>
        <w:rPr>
          <w:rFonts w:ascii="Times New Roman" w:hAnsi="Times New Roman"/>
          <w:bCs/>
          <w:sz w:val="18"/>
          <w:szCs w:val="18"/>
        </w:rPr>
      </w:pPr>
      <w:r w:rsidRPr="0089426C">
        <w:rPr>
          <w:rFonts w:ascii="Times New Roman" w:hAnsi="Times New Roman"/>
          <w:bCs/>
          <w:sz w:val="18"/>
          <w:szCs w:val="18"/>
        </w:rPr>
        <w:t xml:space="preserve"> к решению Собрания депутатов  </w:t>
      </w:r>
    </w:p>
    <w:p w:rsidR="0089426C" w:rsidRPr="0089426C" w:rsidRDefault="0089426C" w:rsidP="0089426C">
      <w:pPr>
        <w:jc w:val="right"/>
        <w:rPr>
          <w:rFonts w:ascii="Times New Roman" w:hAnsi="Times New Roman"/>
          <w:bCs/>
          <w:sz w:val="18"/>
          <w:szCs w:val="18"/>
        </w:rPr>
      </w:pPr>
      <w:r w:rsidRPr="0089426C">
        <w:rPr>
          <w:rFonts w:ascii="Times New Roman" w:hAnsi="Times New Roman"/>
          <w:bCs/>
          <w:sz w:val="18"/>
          <w:szCs w:val="18"/>
        </w:rPr>
        <w:t>Первочурашевского сельского поселения</w:t>
      </w:r>
      <w:r w:rsidRPr="0089426C">
        <w:rPr>
          <w:rFonts w:ascii="Times New Roman" w:hAnsi="Times New Roman"/>
          <w:sz w:val="18"/>
          <w:szCs w:val="18"/>
        </w:rPr>
        <w:t xml:space="preserve"> </w:t>
      </w:r>
    </w:p>
    <w:p w:rsidR="0089426C" w:rsidRPr="0089426C" w:rsidRDefault="0089426C" w:rsidP="0089426C">
      <w:pPr>
        <w:jc w:val="right"/>
        <w:rPr>
          <w:rFonts w:ascii="Times New Roman" w:hAnsi="Times New Roman"/>
          <w:sz w:val="18"/>
          <w:szCs w:val="18"/>
        </w:rPr>
      </w:pPr>
      <w:r w:rsidRPr="0089426C">
        <w:rPr>
          <w:rFonts w:ascii="Times New Roman" w:hAnsi="Times New Roman"/>
          <w:sz w:val="18"/>
          <w:szCs w:val="18"/>
        </w:rPr>
        <w:t>Мариинско-Посадского</w:t>
      </w:r>
      <w:r w:rsidRPr="0089426C">
        <w:rPr>
          <w:rFonts w:ascii="Times New Roman" w:hAnsi="Times New Roman"/>
          <w:spacing w:val="-8"/>
          <w:sz w:val="18"/>
          <w:szCs w:val="18"/>
        </w:rPr>
        <w:t xml:space="preserve"> </w:t>
      </w:r>
      <w:r w:rsidRPr="0089426C">
        <w:rPr>
          <w:rFonts w:ascii="Times New Roman" w:hAnsi="Times New Roman"/>
          <w:sz w:val="18"/>
          <w:szCs w:val="18"/>
        </w:rPr>
        <w:t>района</w:t>
      </w:r>
    </w:p>
    <w:p w:rsidR="0089426C" w:rsidRPr="0089426C" w:rsidRDefault="0089426C" w:rsidP="0089426C">
      <w:pPr>
        <w:jc w:val="right"/>
        <w:rPr>
          <w:rFonts w:ascii="Times New Roman" w:hAnsi="Times New Roman"/>
          <w:bCs/>
          <w:sz w:val="18"/>
          <w:szCs w:val="18"/>
        </w:rPr>
      </w:pPr>
      <w:r w:rsidRPr="0089426C">
        <w:rPr>
          <w:rFonts w:ascii="Times New Roman" w:hAnsi="Times New Roman"/>
          <w:sz w:val="18"/>
          <w:szCs w:val="18"/>
        </w:rPr>
        <w:t xml:space="preserve"> Чувашской Республики</w:t>
      </w:r>
    </w:p>
    <w:p w:rsidR="0089426C" w:rsidRPr="0089426C" w:rsidRDefault="0089426C" w:rsidP="0089426C">
      <w:pPr>
        <w:jc w:val="right"/>
        <w:rPr>
          <w:rFonts w:ascii="Times New Roman" w:hAnsi="Times New Roman"/>
          <w:bCs/>
          <w:sz w:val="18"/>
          <w:szCs w:val="18"/>
        </w:rPr>
      </w:pPr>
      <w:r w:rsidRPr="0089426C">
        <w:rPr>
          <w:rFonts w:ascii="Times New Roman" w:hAnsi="Times New Roman"/>
          <w:bCs/>
          <w:sz w:val="18"/>
          <w:szCs w:val="18"/>
        </w:rPr>
        <w:t xml:space="preserve">                                  от                    № </w:t>
      </w:r>
    </w:p>
    <w:p w:rsidR="0089426C" w:rsidRPr="0089426C" w:rsidRDefault="0089426C" w:rsidP="0089426C">
      <w:pPr>
        <w:jc w:val="both"/>
        <w:rPr>
          <w:rFonts w:ascii="Times New Roman" w:hAnsi="Times New Roman"/>
          <w:b/>
          <w:bCs/>
          <w:sz w:val="18"/>
          <w:szCs w:val="18"/>
        </w:rPr>
      </w:pPr>
      <w:r w:rsidRPr="0089426C">
        <w:rPr>
          <w:rFonts w:ascii="Times New Roman" w:hAnsi="Times New Roman"/>
          <w:bCs/>
          <w:sz w:val="18"/>
          <w:szCs w:val="18"/>
        </w:rPr>
        <w:t xml:space="preserve">       </w:t>
      </w:r>
      <w:r w:rsidRPr="0089426C">
        <w:rPr>
          <w:rFonts w:ascii="Times New Roman" w:hAnsi="Times New Roman"/>
          <w:b/>
          <w:bCs/>
          <w:sz w:val="18"/>
          <w:szCs w:val="18"/>
        </w:rPr>
        <w:t xml:space="preserve">    </w:t>
      </w:r>
    </w:p>
    <w:p w:rsidR="0089426C" w:rsidRPr="0089426C" w:rsidRDefault="0089426C" w:rsidP="0089426C">
      <w:pPr>
        <w:jc w:val="center"/>
        <w:rPr>
          <w:rFonts w:ascii="Times New Roman" w:hAnsi="Times New Roman"/>
          <w:b/>
          <w:bCs/>
          <w:sz w:val="18"/>
          <w:szCs w:val="18"/>
        </w:rPr>
      </w:pPr>
      <w:r w:rsidRPr="0089426C">
        <w:rPr>
          <w:rFonts w:ascii="Times New Roman" w:hAnsi="Times New Roman"/>
          <w:b/>
          <w:bCs/>
          <w:sz w:val="18"/>
          <w:szCs w:val="18"/>
        </w:rPr>
        <w:t xml:space="preserve">ПРАВИЛА </w:t>
      </w:r>
      <w:r w:rsidRPr="0089426C">
        <w:rPr>
          <w:rFonts w:ascii="Times New Roman" w:hAnsi="Times New Roman"/>
          <w:b/>
          <w:bCs/>
          <w:color w:val="FF0000"/>
          <w:sz w:val="18"/>
          <w:szCs w:val="18"/>
        </w:rPr>
        <w:t xml:space="preserve"> </w:t>
      </w:r>
      <w:r w:rsidRPr="0089426C">
        <w:rPr>
          <w:rFonts w:ascii="Times New Roman" w:hAnsi="Times New Roman"/>
          <w:b/>
          <w:bCs/>
          <w:sz w:val="18"/>
          <w:szCs w:val="18"/>
        </w:rPr>
        <w:t xml:space="preserve">БЛАГОУСТРОЙСТВА И СОДЕРЖАНИЯ ТЕРРИТОРИИ </w:t>
      </w:r>
    </w:p>
    <w:p w:rsidR="0089426C" w:rsidRPr="0089426C" w:rsidRDefault="0089426C" w:rsidP="0089426C">
      <w:pPr>
        <w:jc w:val="center"/>
        <w:rPr>
          <w:rFonts w:ascii="Times New Roman" w:hAnsi="Times New Roman"/>
          <w:b/>
          <w:bCs/>
          <w:sz w:val="18"/>
          <w:szCs w:val="18"/>
        </w:rPr>
      </w:pPr>
      <w:r w:rsidRPr="0089426C">
        <w:rPr>
          <w:rFonts w:ascii="Times New Roman" w:hAnsi="Times New Roman"/>
          <w:b/>
          <w:bCs/>
          <w:sz w:val="18"/>
          <w:szCs w:val="18"/>
        </w:rPr>
        <w:t xml:space="preserve">ПЕРВОЧУРАШЕВСКОГО СЕЛЬСКОГО ПОСЕЛЕНИЯ </w:t>
      </w:r>
    </w:p>
    <w:p w:rsidR="0089426C" w:rsidRPr="0089426C" w:rsidRDefault="0089426C" w:rsidP="0089426C">
      <w:pPr>
        <w:jc w:val="center"/>
        <w:rPr>
          <w:rFonts w:ascii="Times New Roman" w:hAnsi="Times New Roman"/>
          <w:b/>
          <w:bCs/>
          <w:color w:val="FF0000"/>
          <w:sz w:val="18"/>
          <w:szCs w:val="18"/>
        </w:rPr>
      </w:pPr>
      <w:r w:rsidRPr="0089426C">
        <w:rPr>
          <w:rFonts w:ascii="Times New Roman" w:hAnsi="Times New Roman"/>
          <w:b/>
          <w:bCs/>
          <w:sz w:val="18"/>
          <w:szCs w:val="18"/>
        </w:rPr>
        <w:t>МАРИИНСКО-ПОСАДСКОГО РАЙОНА ЧУВАШСКОЙ РЕСПУБЛИКИ</w:t>
      </w:r>
    </w:p>
    <w:p w:rsidR="0089426C" w:rsidRPr="0089426C" w:rsidRDefault="0089426C" w:rsidP="0089426C">
      <w:pPr>
        <w:jc w:val="center"/>
        <w:rPr>
          <w:rFonts w:ascii="Times New Roman" w:hAnsi="Times New Roman"/>
          <w:b/>
          <w:sz w:val="18"/>
          <w:szCs w:val="18"/>
        </w:rPr>
      </w:pPr>
      <w:r w:rsidRPr="0089426C">
        <w:rPr>
          <w:rFonts w:ascii="Times New Roman" w:hAnsi="Times New Roman"/>
          <w:b/>
          <w:sz w:val="18"/>
          <w:szCs w:val="18"/>
        </w:rPr>
        <w:t>1. Общие положения</w:t>
      </w:r>
    </w:p>
    <w:p w:rsidR="0089426C" w:rsidRPr="0089426C" w:rsidRDefault="0089426C" w:rsidP="0089426C">
      <w:pPr>
        <w:ind w:firstLine="720"/>
        <w:jc w:val="both"/>
        <w:rPr>
          <w:rFonts w:ascii="Times New Roman" w:hAnsi="Times New Roman"/>
          <w:sz w:val="18"/>
          <w:szCs w:val="18"/>
        </w:rPr>
      </w:pPr>
      <w:r w:rsidRPr="0089426C">
        <w:rPr>
          <w:rFonts w:ascii="Times New Roman" w:hAnsi="Times New Roman"/>
          <w:sz w:val="18"/>
          <w:szCs w:val="18"/>
        </w:rPr>
        <w:lastRenderedPageBreak/>
        <w:t xml:space="preserve">1.1. Настоящие Правила благоустройства и содержания территории Первочурашевского сельского поселения (далее по тексту - Правила) устанавливают основные требования по    объектам благоустройства муниципального образования и содержанию домашних животных. </w:t>
      </w:r>
    </w:p>
    <w:p w:rsidR="0089426C" w:rsidRPr="0089426C" w:rsidRDefault="0089426C" w:rsidP="0089426C">
      <w:pPr>
        <w:ind w:firstLine="540"/>
        <w:jc w:val="both"/>
        <w:rPr>
          <w:rFonts w:ascii="Times New Roman" w:hAnsi="Times New Roman"/>
          <w:sz w:val="18"/>
          <w:szCs w:val="18"/>
        </w:rPr>
      </w:pPr>
      <w:r w:rsidRPr="0089426C">
        <w:rPr>
          <w:rFonts w:ascii="Times New Roman" w:hAnsi="Times New Roman"/>
          <w:sz w:val="18"/>
          <w:szCs w:val="18"/>
        </w:rPr>
        <w:t xml:space="preserve">1.2. Правила направлены на повышение уровня благоустройства и содержания территории Первочурашевского сельского поселения» (далее  – </w:t>
      </w:r>
      <w:proofErr w:type="spellStart"/>
      <w:r w:rsidRPr="0089426C">
        <w:rPr>
          <w:rFonts w:ascii="Times New Roman" w:hAnsi="Times New Roman"/>
          <w:sz w:val="18"/>
          <w:szCs w:val="18"/>
        </w:rPr>
        <w:t>Первочурашевское</w:t>
      </w:r>
      <w:proofErr w:type="spellEnd"/>
      <w:r w:rsidRPr="0089426C">
        <w:rPr>
          <w:rFonts w:ascii="Times New Roman" w:hAnsi="Times New Roman"/>
          <w:sz w:val="18"/>
          <w:szCs w:val="18"/>
        </w:rPr>
        <w:t xml:space="preserve"> сельское поселение) и создание благоприятной для жизни и здоровья людей среды обитания.</w:t>
      </w:r>
    </w:p>
    <w:p w:rsidR="0089426C" w:rsidRPr="0089426C" w:rsidRDefault="0089426C" w:rsidP="0089426C">
      <w:pPr>
        <w:ind w:firstLine="540"/>
        <w:jc w:val="both"/>
        <w:rPr>
          <w:rFonts w:ascii="Times New Roman" w:hAnsi="Times New Roman"/>
          <w:sz w:val="18"/>
          <w:szCs w:val="18"/>
        </w:rPr>
      </w:pPr>
      <w:r w:rsidRPr="0089426C">
        <w:rPr>
          <w:rFonts w:ascii="Times New Roman" w:hAnsi="Times New Roman"/>
          <w:sz w:val="18"/>
          <w:szCs w:val="18"/>
        </w:rPr>
        <w:t xml:space="preserve">1.3. </w:t>
      </w:r>
      <w:proofErr w:type="gramStart"/>
      <w:r w:rsidRPr="0089426C">
        <w:rPr>
          <w:rFonts w:ascii="Times New Roman" w:hAnsi="Times New Roman"/>
          <w:sz w:val="18"/>
          <w:szCs w:val="18"/>
        </w:rPr>
        <w:t>Настоящие Правила устанавливают порядок и требования по содержанию и уборке территорий Первочурашевского сельского поселения,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бытовых отходов, эксплуатации дорог, освещения территории, содержание мест захоронения</w:t>
      </w:r>
      <w:proofErr w:type="gramEnd"/>
      <w:r w:rsidRPr="0089426C">
        <w:rPr>
          <w:rFonts w:ascii="Times New Roman" w:hAnsi="Times New Roman"/>
          <w:sz w:val="18"/>
          <w:szCs w:val="18"/>
        </w:rPr>
        <w:t xml:space="preserve"> и погребения, доступности среды территории, праздничного оформления территории, а также предусматривают ответственность за нарушение настоящих Правил.</w:t>
      </w:r>
    </w:p>
    <w:p w:rsidR="0089426C" w:rsidRPr="0089426C" w:rsidRDefault="0089426C" w:rsidP="0089426C">
      <w:pPr>
        <w:ind w:firstLine="540"/>
        <w:jc w:val="both"/>
        <w:rPr>
          <w:rFonts w:ascii="Times New Roman" w:hAnsi="Times New Roman"/>
          <w:sz w:val="18"/>
          <w:szCs w:val="18"/>
        </w:rPr>
      </w:pPr>
      <w:r w:rsidRPr="0089426C">
        <w:rPr>
          <w:rFonts w:ascii="Times New Roman" w:hAnsi="Times New Roman"/>
          <w:sz w:val="18"/>
          <w:szCs w:val="18"/>
        </w:rPr>
        <w:t xml:space="preserve">1.4. </w:t>
      </w:r>
      <w:proofErr w:type="gramStart"/>
      <w:r w:rsidRPr="0089426C">
        <w:rPr>
          <w:rFonts w:ascii="Times New Roman" w:hAnsi="Times New Roman"/>
          <w:sz w:val="18"/>
          <w:szCs w:val="18"/>
        </w:rPr>
        <w:t xml:space="preserve">Правовое регулирование отношений в сфере благоустройства и содержания территории Первочурашевского сельского поселения осуществляется в соответствии с </w:t>
      </w:r>
      <w:hyperlink r:id="rId112" w:history="1">
        <w:r w:rsidRPr="0089426C">
          <w:rPr>
            <w:rFonts w:ascii="Times New Roman" w:hAnsi="Times New Roman"/>
            <w:sz w:val="18"/>
            <w:szCs w:val="18"/>
          </w:rPr>
          <w:t>Конституцией</w:t>
        </w:r>
      </w:hyperlink>
      <w:r w:rsidRPr="0089426C">
        <w:rPr>
          <w:rFonts w:ascii="Times New Roman" w:hAnsi="Times New Roman"/>
          <w:sz w:val="18"/>
          <w:szCs w:val="18"/>
        </w:rPr>
        <w:t xml:space="preserve"> Российской Федерации, Гражданским </w:t>
      </w:r>
      <w:hyperlink r:id="rId113" w:history="1">
        <w:r w:rsidRPr="0089426C">
          <w:rPr>
            <w:rFonts w:ascii="Times New Roman" w:hAnsi="Times New Roman"/>
            <w:sz w:val="18"/>
            <w:szCs w:val="18"/>
          </w:rPr>
          <w:t>кодексом</w:t>
        </w:r>
      </w:hyperlink>
      <w:r w:rsidRPr="0089426C">
        <w:rPr>
          <w:rFonts w:ascii="Times New Roman" w:hAnsi="Times New Roman"/>
          <w:sz w:val="18"/>
          <w:szCs w:val="18"/>
        </w:rPr>
        <w:t xml:space="preserve"> Российской Федерации, Федеральным </w:t>
      </w:r>
      <w:hyperlink r:id="rId114" w:history="1">
        <w:r w:rsidRPr="0089426C">
          <w:rPr>
            <w:rFonts w:ascii="Times New Roman" w:hAnsi="Times New Roman"/>
            <w:sz w:val="18"/>
            <w:szCs w:val="18"/>
          </w:rPr>
          <w:t>законом</w:t>
        </w:r>
      </w:hyperlink>
      <w:r w:rsidRPr="0089426C">
        <w:rPr>
          <w:rFonts w:ascii="Times New Roman" w:hAnsi="Times New Roman"/>
          <w:sz w:val="18"/>
          <w:szCs w:val="18"/>
        </w:rPr>
        <w:t xml:space="preserve"> от 06.10.2003 N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w:t>
      </w:r>
      <w:proofErr w:type="gramEnd"/>
      <w:r w:rsidRPr="0089426C">
        <w:rPr>
          <w:rFonts w:ascii="Times New Roman" w:hAnsi="Times New Roman"/>
          <w:sz w:val="18"/>
          <w:szCs w:val="18"/>
        </w:rPr>
        <w:t xml:space="preserve"> приказом Министерства регионального развития РФ от 27.12.2011 № 613, иными  законами и нормативными правовыми актами Чувашской Республики, </w:t>
      </w:r>
      <w:hyperlink r:id="rId115" w:history="1">
        <w:r w:rsidRPr="0089426C">
          <w:rPr>
            <w:rFonts w:ascii="Times New Roman" w:hAnsi="Times New Roman"/>
            <w:sz w:val="18"/>
            <w:szCs w:val="18"/>
          </w:rPr>
          <w:t>Уставом</w:t>
        </w:r>
      </w:hyperlink>
      <w:r w:rsidRPr="0089426C">
        <w:rPr>
          <w:rFonts w:ascii="Times New Roman" w:hAnsi="Times New Roman"/>
          <w:sz w:val="18"/>
          <w:szCs w:val="18"/>
        </w:rPr>
        <w:t xml:space="preserve"> Первочурашевского сельского поселения, иными муниципальными правовыми актами Первочурашевского сельского поселения и настоящими Правилами.</w:t>
      </w:r>
    </w:p>
    <w:p w:rsidR="0089426C" w:rsidRPr="0089426C" w:rsidRDefault="0089426C" w:rsidP="0089426C">
      <w:pPr>
        <w:ind w:firstLine="720"/>
        <w:jc w:val="both"/>
        <w:rPr>
          <w:rFonts w:ascii="Times New Roman" w:hAnsi="Times New Roman"/>
          <w:sz w:val="18"/>
          <w:szCs w:val="18"/>
        </w:rPr>
      </w:pPr>
      <w:r w:rsidRPr="0089426C">
        <w:rPr>
          <w:rFonts w:ascii="Times New Roman" w:hAnsi="Times New Roman"/>
          <w:sz w:val="18"/>
          <w:szCs w:val="18"/>
        </w:rPr>
        <w:t xml:space="preserve">1.5. </w:t>
      </w:r>
      <w:proofErr w:type="gramStart"/>
      <w:r w:rsidRPr="0089426C">
        <w:rPr>
          <w:rFonts w:ascii="Times New Roman" w:hAnsi="Times New Roman"/>
          <w:sz w:val="18"/>
          <w:szCs w:val="18"/>
        </w:rPr>
        <w:t>Настоящие Правила    включают в себя следующие разделы: общие положения, основные понятия, социально-значимые работы,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w:t>
      </w:r>
      <w:proofErr w:type="gramEnd"/>
      <w:r w:rsidRPr="0089426C">
        <w:rPr>
          <w:rFonts w:ascii="Times New Roman" w:hAnsi="Times New Roman"/>
          <w:sz w:val="18"/>
          <w:szCs w:val="18"/>
        </w:rPr>
        <w:t xml:space="preserve"> благоустройства.</w:t>
      </w:r>
    </w:p>
    <w:p w:rsidR="0089426C" w:rsidRPr="0089426C" w:rsidRDefault="0089426C" w:rsidP="0089426C">
      <w:pPr>
        <w:ind w:firstLine="720"/>
        <w:jc w:val="both"/>
        <w:rPr>
          <w:rFonts w:ascii="Times New Roman" w:hAnsi="Times New Roman"/>
          <w:sz w:val="18"/>
          <w:szCs w:val="18"/>
        </w:rPr>
      </w:pPr>
    </w:p>
    <w:p w:rsidR="0089426C" w:rsidRPr="0089426C" w:rsidRDefault="0089426C" w:rsidP="0089426C">
      <w:pPr>
        <w:shd w:val="clear" w:color="auto" w:fill="FFFFFF"/>
        <w:jc w:val="both"/>
        <w:rPr>
          <w:rFonts w:ascii="Times New Roman" w:hAnsi="Times New Roman"/>
          <w:b/>
          <w:sz w:val="18"/>
          <w:szCs w:val="18"/>
        </w:rPr>
      </w:pPr>
      <w:r w:rsidRPr="0089426C">
        <w:rPr>
          <w:rFonts w:ascii="Times New Roman" w:hAnsi="Times New Roman"/>
          <w:b/>
          <w:sz w:val="18"/>
          <w:szCs w:val="18"/>
        </w:rPr>
        <w:t>2. Основные понятия</w:t>
      </w:r>
    </w:p>
    <w:p w:rsidR="0089426C" w:rsidRPr="0089426C" w:rsidRDefault="0089426C" w:rsidP="0089426C">
      <w:pPr>
        <w:ind w:firstLine="540"/>
        <w:jc w:val="both"/>
        <w:rPr>
          <w:rFonts w:ascii="Times New Roman" w:hAnsi="Times New Roman"/>
          <w:sz w:val="18"/>
          <w:szCs w:val="18"/>
        </w:rPr>
      </w:pPr>
      <w:r w:rsidRPr="0089426C">
        <w:rPr>
          <w:rFonts w:ascii="Times New Roman" w:hAnsi="Times New Roman"/>
          <w:sz w:val="18"/>
          <w:szCs w:val="18"/>
        </w:rPr>
        <w:t>Для целей настоящих Правил применяются следующие понятия:</w:t>
      </w:r>
    </w:p>
    <w:p w:rsidR="0089426C" w:rsidRPr="0089426C" w:rsidRDefault="0089426C" w:rsidP="0089426C">
      <w:pPr>
        <w:ind w:firstLine="540"/>
        <w:jc w:val="both"/>
        <w:rPr>
          <w:rFonts w:ascii="Times New Roman" w:hAnsi="Times New Roman"/>
          <w:sz w:val="18"/>
          <w:szCs w:val="18"/>
        </w:rPr>
      </w:pPr>
      <w:r w:rsidRPr="0089426C">
        <w:rPr>
          <w:rFonts w:ascii="Times New Roman" w:hAnsi="Times New Roman"/>
          <w:sz w:val="18"/>
          <w:szCs w:val="18"/>
        </w:rPr>
        <w:t>- благоустройство - совокупность работ и мероприятий, осуществляемых для создания здоровых, удобных и культурных условий жизни населения в границах Первочурашевского сельского поселения;</w:t>
      </w:r>
    </w:p>
    <w:p w:rsidR="0089426C" w:rsidRPr="0089426C" w:rsidRDefault="0089426C" w:rsidP="0089426C">
      <w:pPr>
        <w:ind w:firstLine="540"/>
        <w:jc w:val="both"/>
        <w:rPr>
          <w:rFonts w:ascii="Times New Roman" w:hAnsi="Times New Roman"/>
          <w:sz w:val="18"/>
          <w:szCs w:val="18"/>
        </w:rPr>
      </w:pPr>
      <w:proofErr w:type="gramStart"/>
      <w:r w:rsidRPr="0089426C">
        <w:rPr>
          <w:rFonts w:ascii="Times New Roman" w:hAnsi="Times New Roman"/>
          <w:sz w:val="18"/>
          <w:szCs w:val="18"/>
        </w:rPr>
        <w:t>- внутриквартальные дороги -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 достаточные для встречного</w:t>
      </w:r>
      <w:proofErr w:type="gramEnd"/>
      <w:r w:rsidRPr="0089426C">
        <w:rPr>
          <w:rFonts w:ascii="Times New Roman" w:hAnsi="Times New Roman"/>
          <w:sz w:val="18"/>
          <w:szCs w:val="18"/>
        </w:rPr>
        <w:t xml:space="preserve"> движения транспортных средств;</w:t>
      </w:r>
    </w:p>
    <w:p w:rsidR="0089426C" w:rsidRPr="0089426C" w:rsidRDefault="0089426C" w:rsidP="0089426C">
      <w:pPr>
        <w:ind w:firstLine="540"/>
        <w:jc w:val="both"/>
        <w:rPr>
          <w:rFonts w:ascii="Times New Roman" w:hAnsi="Times New Roman"/>
          <w:sz w:val="18"/>
          <w:szCs w:val="18"/>
        </w:rPr>
      </w:pPr>
      <w:proofErr w:type="gramStart"/>
      <w:r w:rsidRPr="0089426C">
        <w:rPr>
          <w:rFonts w:ascii="Times New Roman" w:hAnsi="Times New Roman"/>
          <w:sz w:val="18"/>
          <w:szCs w:val="18"/>
        </w:rPr>
        <w:t>- владелец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roofErr w:type="gramEnd"/>
    </w:p>
    <w:p w:rsidR="0089426C" w:rsidRPr="0089426C" w:rsidRDefault="0089426C" w:rsidP="0089426C">
      <w:pPr>
        <w:ind w:firstLine="540"/>
        <w:jc w:val="both"/>
        <w:rPr>
          <w:rFonts w:ascii="Times New Roman" w:hAnsi="Times New Roman"/>
          <w:sz w:val="18"/>
          <w:szCs w:val="18"/>
        </w:rPr>
      </w:pPr>
      <w:r w:rsidRPr="0089426C">
        <w:rPr>
          <w:rFonts w:ascii="Times New Roman" w:hAnsi="Times New Roman"/>
          <w:sz w:val="18"/>
          <w:szCs w:val="18"/>
        </w:rPr>
        <w:t>- 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89426C" w:rsidRPr="0089426C" w:rsidRDefault="0089426C" w:rsidP="0089426C">
      <w:pPr>
        <w:ind w:firstLine="540"/>
        <w:jc w:val="both"/>
        <w:rPr>
          <w:rFonts w:ascii="Times New Roman" w:hAnsi="Times New Roman"/>
          <w:sz w:val="18"/>
          <w:szCs w:val="18"/>
        </w:rPr>
      </w:pPr>
      <w:r w:rsidRPr="0089426C">
        <w:rPr>
          <w:rFonts w:ascii="Times New Roman" w:hAnsi="Times New Roman"/>
          <w:sz w:val="18"/>
          <w:szCs w:val="18"/>
        </w:rPr>
        <w:t xml:space="preserve">- зеленые насаждения - древесно-кустарниковая и травянистая растительность, расположенная в населенных пунктах, выполняющая </w:t>
      </w:r>
      <w:proofErr w:type="spellStart"/>
      <w:r w:rsidRPr="0089426C">
        <w:rPr>
          <w:rFonts w:ascii="Times New Roman" w:hAnsi="Times New Roman"/>
          <w:sz w:val="18"/>
          <w:szCs w:val="18"/>
        </w:rPr>
        <w:t>средообразующие</w:t>
      </w:r>
      <w:proofErr w:type="spellEnd"/>
      <w:r w:rsidRPr="0089426C">
        <w:rPr>
          <w:rFonts w:ascii="Times New Roman" w:hAnsi="Times New Roman"/>
          <w:sz w:val="18"/>
          <w:szCs w:val="18"/>
        </w:rPr>
        <w:t>, рекреационные, санитарно-гигиенические и экологические функции;</w:t>
      </w:r>
    </w:p>
    <w:p w:rsidR="0089426C" w:rsidRPr="0089426C" w:rsidRDefault="0089426C" w:rsidP="0089426C">
      <w:pPr>
        <w:ind w:firstLine="540"/>
        <w:jc w:val="both"/>
        <w:rPr>
          <w:rFonts w:ascii="Times New Roman" w:hAnsi="Times New Roman"/>
          <w:sz w:val="18"/>
          <w:szCs w:val="18"/>
        </w:rPr>
      </w:pPr>
      <w:r w:rsidRPr="0089426C">
        <w:rPr>
          <w:rFonts w:ascii="Times New Roman" w:hAnsi="Times New Roman"/>
          <w:sz w:val="18"/>
          <w:szCs w:val="18"/>
        </w:rPr>
        <w:t>- крупногабаритные отходы - старая мебель, велосипеды, остатки от текущего ремонта квартир и т.п.;</w:t>
      </w:r>
    </w:p>
    <w:p w:rsidR="0089426C" w:rsidRPr="0089426C" w:rsidRDefault="0089426C" w:rsidP="0089426C">
      <w:pPr>
        <w:ind w:firstLine="540"/>
        <w:jc w:val="both"/>
        <w:rPr>
          <w:rFonts w:ascii="Times New Roman" w:hAnsi="Times New Roman"/>
          <w:sz w:val="18"/>
          <w:szCs w:val="18"/>
        </w:rPr>
      </w:pPr>
      <w:proofErr w:type="gramStart"/>
      <w:r w:rsidRPr="0089426C">
        <w:rPr>
          <w:rFonts w:ascii="Times New Roman" w:hAnsi="Times New Roman"/>
          <w:sz w:val="18"/>
          <w:szCs w:val="18"/>
        </w:rPr>
        <w:t>- малые архитектурные формы - киоски, павильоны, палатки, летние кафе, ограды, заборы, газонные ограждения, остановочные транспортные павильоны, телефонные кабины, гаражи, ограждения тротуаров, детские спортивные площадки, стенды, не являющиеся рекламными конструкциями, щиты для газет, афиш и объявлений, иные объекты.</w:t>
      </w:r>
      <w:proofErr w:type="gramEnd"/>
      <w:r w:rsidRPr="0089426C">
        <w:rPr>
          <w:rFonts w:ascii="Times New Roman" w:hAnsi="Times New Roman"/>
          <w:sz w:val="18"/>
          <w:szCs w:val="18"/>
        </w:rPr>
        <w:t xml:space="preserve"> Малые архитектурные формы и элементы внешнего благоустройства могут быть стационарными и мобильными;</w:t>
      </w:r>
    </w:p>
    <w:p w:rsidR="0089426C" w:rsidRPr="0089426C" w:rsidRDefault="0089426C" w:rsidP="0089426C">
      <w:pPr>
        <w:ind w:firstLine="540"/>
        <w:jc w:val="both"/>
        <w:rPr>
          <w:rFonts w:ascii="Times New Roman" w:hAnsi="Times New Roman"/>
          <w:sz w:val="18"/>
          <w:szCs w:val="18"/>
        </w:rPr>
      </w:pPr>
      <w:r w:rsidRPr="0089426C">
        <w:rPr>
          <w:rFonts w:ascii="Times New Roman" w:hAnsi="Times New Roman"/>
          <w:sz w:val="18"/>
          <w:szCs w:val="18"/>
        </w:rPr>
        <w:t>- нестационарный объект торговли, нестационарный объект сферы услуг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89426C" w:rsidRPr="0089426C" w:rsidRDefault="0089426C" w:rsidP="0089426C">
      <w:pPr>
        <w:ind w:firstLine="540"/>
        <w:jc w:val="both"/>
        <w:rPr>
          <w:rFonts w:ascii="Times New Roman" w:hAnsi="Times New Roman"/>
          <w:sz w:val="18"/>
          <w:szCs w:val="18"/>
        </w:rPr>
      </w:pPr>
      <w:r w:rsidRPr="0089426C">
        <w:rPr>
          <w:rFonts w:ascii="Times New Roman" w:hAnsi="Times New Roman"/>
          <w:sz w:val="18"/>
          <w:szCs w:val="18"/>
        </w:rPr>
        <w:t>- организация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либо физическими лицами;</w:t>
      </w:r>
    </w:p>
    <w:p w:rsidR="0089426C" w:rsidRPr="0089426C" w:rsidRDefault="0089426C" w:rsidP="0089426C">
      <w:pPr>
        <w:ind w:firstLine="540"/>
        <w:jc w:val="both"/>
        <w:rPr>
          <w:rFonts w:ascii="Times New Roman" w:hAnsi="Times New Roman"/>
          <w:sz w:val="18"/>
          <w:szCs w:val="18"/>
        </w:rPr>
      </w:pPr>
      <w:r w:rsidRPr="0089426C">
        <w:rPr>
          <w:rFonts w:ascii="Times New Roman" w:hAnsi="Times New Roman"/>
          <w:sz w:val="18"/>
          <w:szCs w:val="18"/>
        </w:rPr>
        <w:t>- объект озеленения - озелененная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w:t>
      </w:r>
      <w:proofErr w:type="spellStart"/>
      <w:r w:rsidRPr="0089426C">
        <w:rPr>
          <w:rFonts w:ascii="Times New Roman" w:hAnsi="Times New Roman"/>
          <w:sz w:val="18"/>
          <w:szCs w:val="18"/>
        </w:rPr>
        <w:t>дорожно-тропиночную</w:t>
      </w:r>
      <w:proofErr w:type="spellEnd"/>
      <w:r w:rsidRPr="0089426C">
        <w:rPr>
          <w:rFonts w:ascii="Times New Roman" w:hAnsi="Times New Roman"/>
          <w:sz w:val="18"/>
          <w:szCs w:val="18"/>
        </w:rPr>
        <w:t xml:space="preserve"> сеть, площадки, скамейки, малые архитектурные формы);</w:t>
      </w:r>
    </w:p>
    <w:p w:rsidR="0089426C" w:rsidRPr="0089426C" w:rsidRDefault="0089426C" w:rsidP="0089426C">
      <w:pPr>
        <w:ind w:firstLine="540"/>
        <w:jc w:val="both"/>
        <w:rPr>
          <w:rFonts w:ascii="Times New Roman" w:hAnsi="Times New Roman"/>
          <w:sz w:val="18"/>
          <w:szCs w:val="18"/>
        </w:rPr>
      </w:pPr>
      <w:proofErr w:type="gramStart"/>
      <w:r w:rsidRPr="0089426C">
        <w:rPr>
          <w:rFonts w:ascii="Times New Roman" w:hAnsi="Times New Roman"/>
          <w:sz w:val="18"/>
          <w:szCs w:val="18"/>
        </w:rPr>
        <w:t xml:space="preserve">- объекты благоустройства - улицы, площади, дороги, проезды, </w:t>
      </w:r>
      <w:proofErr w:type="spellStart"/>
      <w:r w:rsidRPr="0089426C">
        <w:rPr>
          <w:rFonts w:ascii="Times New Roman" w:hAnsi="Times New Roman"/>
          <w:sz w:val="18"/>
          <w:szCs w:val="18"/>
        </w:rPr>
        <w:t>внутридворовые</w:t>
      </w:r>
      <w:proofErr w:type="spellEnd"/>
      <w:r w:rsidRPr="0089426C">
        <w:rPr>
          <w:rFonts w:ascii="Times New Roman" w:hAnsi="Times New Roman"/>
          <w:sz w:val="18"/>
          <w:szCs w:val="18"/>
        </w:rPr>
        <w:t xml:space="preserve"> территории, пляжи, парки, скверы и иные территории (в том 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контейнерные баки, павильоны, киоски, палатки; иные объекты;</w:t>
      </w:r>
      <w:proofErr w:type="gramEnd"/>
    </w:p>
    <w:p w:rsidR="0089426C" w:rsidRPr="0089426C" w:rsidRDefault="0089426C" w:rsidP="0089426C">
      <w:pPr>
        <w:ind w:firstLine="540"/>
        <w:jc w:val="both"/>
        <w:rPr>
          <w:rFonts w:ascii="Times New Roman" w:hAnsi="Times New Roman"/>
          <w:sz w:val="18"/>
          <w:szCs w:val="18"/>
        </w:rPr>
      </w:pPr>
      <w:r w:rsidRPr="0089426C">
        <w:rPr>
          <w:rFonts w:ascii="Times New Roman" w:hAnsi="Times New Roman"/>
          <w:sz w:val="18"/>
          <w:szCs w:val="18"/>
        </w:rPr>
        <w:t>- 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89426C" w:rsidRPr="0089426C" w:rsidRDefault="0089426C" w:rsidP="0089426C">
      <w:pPr>
        <w:ind w:firstLine="540"/>
        <w:jc w:val="both"/>
        <w:rPr>
          <w:rFonts w:ascii="Times New Roman" w:hAnsi="Times New Roman"/>
          <w:sz w:val="18"/>
          <w:szCs w:val="18"/>
        </w:rPr>
      </w:pPr>
      <w:r w:rsidRPr="0089426C">
        <w:rPr>
          <w:rFonts w:ascii="Times New Roman" w:hAnsi="Times New Roman"/>
          <w:sz w:val="18"/>
          <w:szCs w:val="18"/>
        </w:rPr>
        <w:t>- твердые бытовые отходы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89426C" w:rsidRPr="0089426C" w:rsidRDefault="0089426C" w:rsidP="0089426C">
      <w:pPr>
        <w:ind w:firstLine="540"/>
        <w:jc w:val="both"/>
        <w:rPr>
          <w:rFonts w:ascii="Times New Roman" w:hAnsi="Times New Roman"/>
          <w:sz w:val="18"/>
          <w:szCs w:val="18"/>
        </w:rPr>
      </w:pPr>
      <w:proofErr w:type="gramStart"/>
      <w:r w:rsidRPr="0089426C">
        <w:rPr>
          <w:rFonts w:ascii="Times New Roman" w:hAnsi="Times New Roman"/>
          <w:sz w:val="18"/>
          <w:szCs w:val="18"/>
        </w:rPr>
        <w:t xml:space="preserve">- уборка объекта благоустройства - выполнение работ по очистке от пыли, грязи, бытовых и промышленных отходов, органических отходов, образовавшихся в результате проведения </w:t>
      </w:r>
      <w:proofErr w:type="spellStart"/>
      <w:r w:rsidRPr="0089426C">
        <w:rPr>
          <w:rFonts w:ascii="Times New Roman" w:hAnsi="Times New Roman"/>
          <w:sz w:val="18"/>
          <w:szCs w:val="18"/>
        </w:rPr>
        <w:t>уходных</w:t>
      </w:r>
      <w:proofErr w:type="spellEnd"/>
      <w:r w:rsidRPr="0089426C">
        <w:rPr>
          <w:rFonts w:ascii="Times New Roman" w:hAnsi="Times New Roman"/>
          <w:sz w:val="18"/>
          <w:szCs w:val="18"/>
        </w:rPr>
        <w:t xml:space="preserve">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другие работы;</w:t>
      </w:r>
      <w:proofErr w:type="gramEnd"/>
    </w:p>
    <w:p w:rsidR="0089426C" w:rsidRPr="0089426C" w:rsidRDefault="0089426C" w:rsidP="0089426C">
      <w:pPr>
        <w:ind w:firstLine="540"/>
        <w:jc w:val="both"/>
        <w:rPr>
          <w:rFonts w:ascii="Times New Roman" w:hAnsi="Times New Roman"/>
          <w:sz w:val="18"/>
          <w:szCs w:val="18"/>
        </w:rPr>
      </w:pPr>
      <w:proofErr w:type="gramStart"/>
      <w:r w:rsidRPr="0089426C">
        <w:rPr>
          <w:rFonts w:ascii="Times New Roman" w:hAnsi="Times New Roman"/>
          <w:sz w:val="18"/>
          <w:szCs w:val="18"/>
        </w:rPr>
        <w:t xml:space="preserve">- придомовая территория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r w:rsidRPr="0089426C">
        <w:rPr>
          <w:rFonts w:ascii="Times New Roman" w:hAnsi="Times New Roman"/>
          <w:sz w:val="18"/>
          <w:szCs w:val="18"/>
        </w:rPr>
        <w:t>отмостка</w:t>
      </w:r>
      <w:proofErr w:type="spellEnd"/>
      <w:r w:rsidRPr="0089426C">
        <w:rPr>
          <w:rFonts w:ascii="Times New Roman" w:hAnsi="Times New Roman"/>
          <w:sz w:val="18"/>
          <w:szCs w:val="18"/>
        </w:rPr>
        <w:t>, детские и спортивные площадки, зоны отдыха, озелененные территории и т.д.;</w:t>
      </w:r>
      <w:proofErr w:type="gramEnd"/>
    </w:p>
    <w:p w:rsidR="0089426C" w:rsidRPr="0089426C" w:rsidRDefault="0089426C" w:rsidP="0089426C">
      <w:pPr>
        <w:ind w:firstLine="540"/>
        <w:jc w:val="both"/>
        <w:rPr>
          <w:rFonts w:ascii="Times New Roman" w:hAnsi="Times New Roman"/>
          <w:sz w:val="18"/>
          <w:szCs w:val="18"/>
        </w:rPr>
      </w:pPr>
      <w:proofErr w:type="gramStart"/>
      <w:r w:rsidRPr="0089426C">
        <w:rPr>
          <w:rFonts w:ascii="Times New Roman" w:hAnsi="Times New Roman"/>
          <w:sz w:val="18"/>
          <w:szCs w:val="18"/>
        </w:rPr>
        <w:t>- прилегающая территория – участок территории до оси  проезжей части улицы  с газонами, архитектурными объектами малых форм и другими сооружениями, непосредственно примыкающий к границе земельного участка (в том числе к зданиям, сооружениям, строительной площадке, объектам торговли, рекламы и иным объектам),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roofErr w:type="gramEnd"/>
    </w:p>
    <w:p w:rsidR="0089426C" w:rsidRPr="0089426C" w:rsidRDefault="0089426C" w:rsidP="0089426C">
      <w:pPr>
        <w:shd w:val="clear" w:color="auto" w:fill="FFFFFF"/>
        <w:jc w:val="both"/>
        <w:rPr>
          <w:rFonts w:ascii="Times New Roman" w:hAnsi="Times New Roman"/>
          <w:color w:val="FF0000"/>
          <w:sz w:val="18"/>
          <w:szCs w:val="18"/>
        </w:rPr>
      </w:pPr>
    </w:p>
    <w:p w:rsidR="0089426C" w:rsidRPr="0089426C" w:rsidRDefault="0089426C" w:rsidP="0089426C">
      <w:pPr>
        <w:shd w:val="clear" w:color="auto" w:fill="FFFFFF"/>
        <w:jc w:val="both"/>
        <w:rPr>
          <w:rFonts w:ascii="Times New Roman" w:hAnsi="Times New Roman"/>
          <w:b/>
          <w:sz w:val="18"/>
          <w:szCs w:val="18"/>
        </w:rPr>
      </w:pPr>
      <w:r w:rsidRPr="0089426C">
        <w:rPr>
          <w:rFonts w:ascii="Times New Roman" w:hAnsi="Times New Roman"/>
          <w:b/>
          <w:sz w:val="18"/>
          <w:szCs w:val="18"/>
        </w:rPr>
        <w:t>3. Социально-значимые работы</w:t>
      </w:r>
    </w:p>
    <w:p w:rsidR="0089426C" w:rsidRPr="0089426C" w:rsidRDefault="0089426C" w:rsidP="0089426C">
      <w:pPr>
        <w:ind w:firstLine="540"/>
        <w:jc w:val="both"/>
        <w:rPr>
          <w:rFonts w:ascii="Times New Roman" w:hAnsi="Times New Roman"/>
          <w:sz w:val="18"/>
          <w:szCs w:val="18"/>
        </w:rPr>
      </w:pPr>
      <w:r w:rsidRPr="0089426C">
        <w:rPr>
          <w:rFonts w:ascii="Times New Roman" w:hAnsi="Times New Roman"/>
          <w:sz w:val="18"/>
          <w:szCs w:val="18"/>
        </w:rPr>
        <w:t>3.1. Администрация Первочурашевского сельского поселения вправе привлекать граждан к выполнению на добровольной основе социально значимых для Первочурашевского сельского поселения работ в сфере благоустройства и озеленения территории Первочурашевского сельского поселения.</w:t>
      </w:r>
    </w:p>
    <w:p w:rsidR="0089426C" w:rsidRPr="0089426C" w:rsidRDefault="0089426C" w:rsidP="0089426C">
      <w:pPr>
        <w:ind w:firstLine="540"/>
        <w:jc w:val="both"/>
        <w:rPr>
          <w:rFonts w:ascii="Times New Roman" w:hAnsi="Times New Roman"/>
          <w:sz w:val="18"/>
          <w:szCs w:val="18"/>
        </w:rPr>
      </w:pPr>
      <w:r w:rsidRPr="0089426C">
        <w:rPr>
          <w:rFonts w:ascii="Times New Roman" w:hAnsi="Times New Roman"/>
          <w:sz w:val="18"/>
          <w:szCs w:val="18"/>
        </w:rPr>
        <w:t xml:space="preserve">3.2. </w:t>
      </w:r>
      <w:proofErr w:type="gramStart"/>
      <w:r w:rsidRPr="0089426C">
        <w:rPr>
          <w:rFonts w:ascii="Times New Roman" w:hAnsi="Times New Roman"/>
          <w:sz w:val="18"/>
          <w:szCs w:val="18"/>
        </w:rPr>
        <w:t>К социально значимым работам относятся только работы, не требующие специальной профессиональной подготовки.</w:t>
      </w:r>
      <w:proofErr w:type="gramEnd"/>
    </w:p>
    <w:p w:rsidR="0089426C" w:rsidRPr="0089426C" w:rsidRDefault="0089426C" w:rsidP="0089426C">
      <w:pPr>
        <w:ind w:firstLine="540"/>
        <w:jc w:val="both"/>
        <w:rPr>
          <w:rFonts w:ascii="Times New Roman" w:hAnsi="Times New Roman"/>
          <w:sz w:val="18"/>
          <w:szCs w:val="18"/>
        </w:rPr>
      </w:pPr>
      <w:r w:rsidRPr="0089426C">
        <w:rPr>
          <w:rFonts w:ascii="Times New Roman" w:hAnsi="Times New Roman"/>
          <w:sz w:val="18"/>
          <w:szCs w:val="18"/>
        </w:rPr>
        <w:t>3.3. К выполнению социально значимых работ привлекаются совершеннолетние трудоспособные жители Первочурашевского сельского поселения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месяц. Продолжительность социально значимых работ не может составлять более четырех часов подряд.</w:t>
      </w:r>
    </w:p>
    <w:p w:rsidR="0089426C" w:rsidRPr="0089426C" w:rsidRDefault="0089426C" w:rsidP="0089426C">
      <w:pPr>
        <w:ind w:firstLine="540"/>
        <w:jc w:val="both"/>
        <w:rPr>
          <w:rFonts w:ascii="Times New Roman" w:hAnsi="Times New Roman"/>
          <w:sz w:val="18"/>
          <w:szCs w:val="18"/>
        </w:rPr>
      </w:pPr>
      <w:r w:rsidRPr="0089426C">
        <w:rPr>
          <w:rFonts w:ascii="Times New Roman" w:hAnsi="Times New Roman"/>
          <w:sz w:val="18"/>
          <w:szCs w:val="18"/>
        </w:rPr>
        <w:t>3.4. Привлечение граждан к выполнению на добровольной основе работ по уборке, благоустройству и озеленению территории Первочурашевского сельского поселения производится распоряжением Администрации Первочурашевского сельского поселения.</w:t>
      </w:r>
    </w:p>
    <w:p w:rsidR="0089426C" w:rsidRPr="0089426C" w:rsidRDefault="0089426C" w:rsidP="0089426C">
      <w:pPr>
        <w:ind w:firstLine="540"/>
        <w:jc w:val="both"/>
        <w:rPr>
          <w:rFonts w:ascii="Times New Roman" w:hAnsi="Times New Roman"/>
          <w:sz w:val="18"/>
          <w:szCs w:val="18"/>
        </w:rPr>
      </w:pPr>
      <w:r w:rsidRPr="0089426C">
        <w:rPr>
          <w:rFonts w:ascii="Times New Roman" w:hAnsi="Times New Roman"/>
          <w:sz w:val="18"/>
          <w:szCs w:val="18"/>
        </w:rPr>
        <w:t>3.5. Распорядительными актами главы сельского поселения определяются:</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месячники по благоустройству и санитарной очистке территорий;</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субботники по благоустройству и очистке территорий;</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мероприятия по подготовке территорий к проведению праздников  сельского поселения.</w:t>
      </w:r>
    </w:p>
    <w:p w:rsidR="0089426C" w:rsidRPr="0089426C" w:rsidRDefault="0089426C" w:rsidP="0089426C">
      <w:pPr>
        <w:shd w:val="clear" w:color="auto" w:fill="FFFFFF"/>
        <w:jc w:val="both"/>
        <w:rPr>
          <w:rFonts w:ascii="Times New Roman" w:hAnsi="Times New Roman"/>
          <w:sz w:val="18"/>
          <w:szCs w:val="18"/>
        </w:rPr>
      </w:pPr>
    </w:p>
    <w:p w:rsidR="0089426C" w:rsidRPr="0089426C" w:rsidRDefault="0089426C" w:rsidP="0089426C">
      <w:pPr>
        <w:shd w:val="clear" w:color="auto" w:fill="FFFFFF"/>
        <w:jc w:val="both"/>
        <w:rPr>
          <w:rFonts w:ascii="Times New Roman" w:hAnsi="Times New Roman"/>
          <w:b/>
          <w:sz w:val="18"/>
          <w:szCs w:val="18"/>
        </w:rPr>
      </w:pPr>
      <w:r w:rsidRPr="0089426C">
        <w:rPr>
          <w:rFonts w:ascii="Times New Roman" w:hAnsi="Times New Roman"/>
          <w:b/>
          <w:sz w:val="18"/>
          <w:szCs w:val="18"/>
        </w:rPr>
        <w:t>4. Уборка территории</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 xml:space="preserve">4.1. </w:t>
      </w:r>
      <w:proofErr w:type="gramStart"/>
      <w:r w:rsidRPr="0089426C">
        <w:rPr>
          <w:rFonts w:ascii="Times New Roman" w:hAnsi="Times New Roman"/>
          <w:sz w:val="18"/>
          <w:szCs w:val="18"/>
        </w:rPr>
        <w:t xml:space="preserve">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w:t>
      </w:r>
      <w:r w:rsidRPr="0089426C">
        <w:rPr>
          <w:rFonts w:ascii="Times New Roman" w:hAnsi="Times New Roman"/>
          <w:sz w:val="18"/>
          <w:szCs w:val="18"/>
        </w:rPr>
        <w:br/>
        <w:t>и прилегающих территорий в соответствии с действующим законодательством, настоящих Правил и порядком сбора, вывоза и утилизации отходов производства и потребления, утверждаемых органами местного самоуправления.</w:t>
      </w:r>
      <w:proofErr w:type="gramEnd"/>
    </w:p>
    <w:p w:rsidR="0089426C" w:rsidRPr="0089426C" w:rsidRDefault="0089426C" w:rsidP="0089426C">
      <w:pPr>
        <w:shd w:val="clear" w:color="auto" w:fill="FFFFFF"/>
        <w:ind w:firstLine="709"/>
        <w:jc w:val="both"/>
        <w:rPr>
          <w:rFonts w:ascii="Times New Roman" w:hAnsi="Times New Roman"/>
          <w:color w:val="FF0000"/>
          <w:sz w:val="18"/>
          <w:szCs w:val="18"/>
        </w:rPr>
      </w:pPr>
      <w:r w:rsidRPr="0089426C">
        <w:rPr>
          <w:rFonts w:ascii="Times New Roman" w:hAnsi="Times New Roman"/>
          <w:sz w:val="18"/>
          <w:szCs w:val="18"/>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r w:rsidRPr="0089426C">
        <w:rPr>
          <w:rFonts w:ascii="Times New Roman" w:hAnsi="Times New Roman"/>
          <w:color w:val="FF0000"/>
          <w:sz w:val="18"/>
          <w:szCs w:val="18"/>
        </w:rPr>
        <w:t>.</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4.2.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автодороги и улицы.</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 xml:space="preserve">4.3. На территории муниципального образования запрещается накапливать </w:t>
      </w:r>
      <w:r w:rsidRPr="0089426C">
        <w:rPr>
          <w:rFonts w:ascii="Times New Roman" w:hAnsi="Times New Roman"/>
          <w:sz w:val="18"/>
          <w:szCs w:val="18"/>
        </w:rPr>
        <w:br/>
        <w:t>и размещать отходы производства и потребления в несанкционированных местах.</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 xml:space="preserve">Лица, разместившие отходы производства и потребления в несанкционированных местах, обязаны за свой счет производить уборку и очистку данной территории, </w:t>
      </w:r>
      <w:r w:rsidRPr="0089426C">
        <w:rPr>
          <w:rFonts w:ascii="Times New Roman" w:hAnsi="Times New Roman"/>
          <w:sz w:val="18"/>
          <w:szCs w:val="18"/>
        </w:rPr>
        <w:br/>
        <w:t>а при необходимости - рекультивацию земельного участка.</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 xml:space="preserve">В случае невозможности установления лиц, разместивших отходы производства </w:t>
      </w:r>
      <w:r w:rsidRPr="0089426C">
        <w:rPr>
          <w:rFonts w:ascii="Times New Roman" w:hAnsi="Times New Roman"/>
          <w:sz w:val="18"/>
          <w:szCs w:val="18"/>
        </w:rPr>
        <w:br/>
        <w:t xml:space="preserve">и потребления на несанкционированных свалках, удаление отходов производства </w:t>
      </w:r>
      <w:r w:rsidRPr="0089426C">
        <w:rPr>
          <w:rFonts w:ascii="Times New Roman" w:hAnsi="Times New Roman"/>
          <w:sz w:val="18"/>
          <w:szCs w:val="18"/>
        </w:rPr>
        <w:br/>
        <w:t>и потребления и рекультивацию территорий свалок производится за счет лиц, обязанных обеспечивать уборку данной территорий в соответствии с пунктом 4.1 настоящих Правил.</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4.4. Сбор и вывоз отходов производства и потребления осуществляется по контейнерной или бестарной системе в установленном порядке.</w:t>
      </w:r>
    </w:p>
    <w:p w:rsidR="0089426C" w:rsidRPr="0089426C" w:rsidRDefault="0089426C" w:rsidP="0089426C">
      <w:pPr>
        <w:shd w:val="clear" w:color="auto" w:fill="FFFFFF"/>
        <w:tabs>
          <w:tab w:val="left" w:pos="1217"/>
        </w:tabs>
        <w:ind w:firstLine="709"/>
        <w:jc w:val="both"/>
        <w:rPr>
          <w:rFonts w:ascii="Times New Roman" w:hAnsi="Times New Roman"/>
          <w:sz w:val="18"/>
          <w:szCs w:val="18"/>
        </w:rPr>
      </w:pPr>
      <w:r w:rsidRPr="0089426C">
        <w:rPr>
          <w:rFonts w:ascii="Times New Roman" w:hAnsi="Times New Roman"/>
          <w:sz w:val="18"/>
          <w:szCs w:val="18"/>
        </w:rPr>
        <w:t xml:space="preserve">4.5. На территории общего пользования </w:t>
      </w:r>
      <w:r w:rsidRPr="0089426C">
        <w:rPr>
          <w:rFonts w:ascii="Times New Roman" w:hAnsi="Times New Roman"/>
          <w:bCs/>
          <w:sz w:val="18"/>
          <w:szCs w:val="18"/>
        </w:rPr>
        <w:t xml:space="preserve">муниципального </w:t>
      </w:r>
      <w:r w:rsidRPr="0089426C">
        <w:rPr>
          <w:rFonts w:ascii="Times New Roman" w:hAnsi="Times New Roman"/>
          <w:sz w:val="18"/>
          <w:szCs w:val="18"/>
        </w:rPr>
        <w:t>образования запрещается  сжигание отходов производства и потребления.</w:t>
      </w:r>
    </w:p>
    <w:p w:rsidR="0089426C" w:rsidRPr="0089426C" w:rsidRDefault="0089426C" w:rsidP="0089426C">
      <w:pPr>
        <w:shd w:val="clear" w:color="auto" w:fill="FFFFFF"/>
        <w:tabs>
          <w:tab w:val="left" w:pos="1152"/>
        </w:tabs>
        <w:ind w:firstLine="709"/>
        <w:jc w:val="both"/>
        <w:rPr>
          <w:rFonts w:ascii="Times New Roman" w:hAnsi="Times New Roman"/>
          <w:sz w:val="18"/>
          <w:szCs w:val="18"/>
        </w:rPr>
      </w:pPr>
      <w:r w:rsidRPr="0089426C">
        <w:rPr>
          <w:rFonts w:ascii="Times New Roman" w:hAnsi="Times New Roman"/>
          <w:sz w:val="18"/>
          <w:szCs w:val="18"/>
        </w:rPr>
        <w:t xml:space="preserve">4.6. Вывоз бытовых отходов производства и потребления из жилых домов, организаций торговли и общественного питания, культуры, детских </w:t>
      </w:r>
      <w:r w:rsidRPr="0089426C">
        <w:rPr>
          <w:rFonts w:ascii="Times New Roman" w:hAnsi="Times New Roman"/>
          <w:bCs/>
          <w:sz w:val="18"/>
          <w:szCs w:val="18"/>
        </w:rPr>
        <w:t xml:space="preserve">и </w:t>
      </w:r>
      <w:r w:rsidRPr="0089426C">
        <w:rPr>
          <w:rFonts w:ascii="Times New Roman" w:hAnsi="Times New Roman"/>
          <w:sz w:val="18"/>
          <w:szCs w:val="18"/>
        </w:rPr>
        <w:t>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 xml:space="preserve">Вывоз отходов, образовавшихся во время ремонта, осуществляется </w:t>
      </w:r>
      <w:r w:rsidRPr="0089426C">
        <w:rPr>
          <w:rFonts w:ascii="Times New Roman" w:hAnsi="Times New Roman"/>
          <w:sz w:val="18"/>
          <w:szCs w:val="18"/>
        </w:rPr>
        <w:br/>
        <w:t>в специально отведенные для этого места лицами, производивших этот ремонт, самостоятельно.</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Запрещается складирование отходов, образовавшихся во время ремонта, в места временного хранения отходов.</w:t>
      </w:r>
    </w:p>
    <w:p w:rsidR="0089426C" w:rsidRPr="0089426C" w:rsidRDefault="0089426C" w:rsidP="0089426C">
      <w:pPr>
        <w:shd w:val="clear" w:color="auto" w:fill="FFFFFF"/>
        <w:tabs>
          <w:tab w:val="left" w:pos="1152"/>
        </w:tabs>
        <w:ind w:firstLine="709"/>
        <w:jc w:val="both"/>
        <w:rPr>
          <w:rFonts w:ascii="Times New Roman" w:hAnsi="Times New Roman"/>
          <w:color w:val="000000"/>
          <w:sz w:val="18"/>
          <w:szCs w:val="18"/>
        </w:rPr>
      </w:pPr>
      <w:r w:rsidRPr="0089426C">
        <w:rPr>
          <w:rFonts w:ascii="Times New Roman" w:hAnsi="Times New Roman"/>
          <w:sz w:val="18"/>
          <w:szCs w:val="18"/>
        </w:rPr>
        <w:lastRenderedPageBreak/>
        <w:t xml:space="preserve">4.7. </w:t>
      </w:r>
      <w:r w:rsidRPr="0089426C">
        <w:rPr>
          <w:rFonts w:ascii="Times New Roman" w:hAnsi="Times New Roman"/>
          <w:bCs/>
          <w:sz w:val="18"/>
          <w:szCs w:val="18"/>
        </w:rPr>
        <w:t xml:space="preserve">Для </w:t>
      </w:r>
      <w:r w:rsidRPr="0089426C">
        <w:rPr>
          <w:rFonts w:ascii="Times New Roman" w:hAnsi="Times New Roman"/>
          <w:sz w:val="18"/>
          <w:szCs w:val="18"/>
        </w:rPr>
        <w:t xml:space="preserve">сбора отходов производства и потребления физических и юридических лиц, указанных в пункте 4.1 настоящих Правил, в муниципальном образовании могут быть организованы  </w:t>
      </w:r>
      <w:r w:rsidRPr="0089426C">
        <w:rPr>
          <w:rFonts w:ascii="Times New Roman" w:hAnsi="Times New Roman"/>
          <w:color w:val="000000"/>
          <w:sz w:val="18"/>
          <w:szCs w:val="18"/>
        </w:rPr>
        <w:t>места временного хранения отходов с осуществлением  их уборки и технического  обслуживания.</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Разрешение на размещение мест временного хранения отходов дает орган местного самоуправления.</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4.8. В случае</w:t>
      </w:r>
      <w:proofErr w:type="gramStart"/>
      <w:r w:rsidRPr="0089426C">
        <w:rPr>
          <w:rFonts w:ascii="Times New Roman" w:hAnsi="Times New Roman"/>
          <w:sz w:val="18"/>
          <w:szCs w:val="18"/>
        </w:rPr>
        <w:t>,</w:t>
      </w:r>
      <w:proofErr w:type="gramEnd"/>
      <w:r w:rsidRPr="0089426C">
        <w:rPr>
          <w:rFonts w:ascii="Times New Roman" w:hAnsi="Times New Roman"/>
          <w:sz w:val="18"/>
          <w:szCs w:val="18"/>
        </w:rPr>
        <w:t xml:space="preserve"> если производитель отходов, осуществляющий свою бытовую </w:t>
      </w:r>
      <w:r w:rsidRPr="0089426C">
        <w:rPr>
          <w:rFonts w:ascii="Times New Roman" w:hAnsi="Times New Roman"/>
          <w:sz w:val="18"/>
          <w:szCs w:val="18"/>
        </w:rPr>
        <w:br/>
        <w:t xml:space="preserve">и хозяйственную деятельность на земельном участке, в жилом или нежилом помещении </w:t>
      </w:r>
      <w:r w:rsidRPr="0089426C">
        <w:rPr>
          <w:rFonts w:ascii="Times New Roman" w:hAnsi="Times New Roman"/>
          <w:sz w:val="18"/>
          <w:szCs w:val="18"/>
        </w:rPr>
        <w:br/>
        <w:t xml:space="preserve">на основании договора аренды или иного соглашения </w:t>
      </w:r>
      <w:r w:rsidRPr="0089426C">
        <w:rPr>
          <w:rFonts w:ascii="Times New Roman" w:hAnsi="Times New Roman"/>
          <w:bCs/>
          <w:sz w:val="18"/>
          <w:szCs w:val="18"/>
        </w:rPr>
        <w:t xml:space="preserve">с </w:t>
      </w:r>
      <w:r w:rsidRPr="0089426C">
        <w:rPr>
          <w:rFonts w:ascii="Times New Roman" w:hAnsi="Times New Roman"/>
          <w:sz w:val="18"/>
          <w:szCs w:val="18"/>
        </w:rPr>
        <w:t xml:space="preserve">собственником, не организовал сбор, </w:t>
      </w:r>
      <w:r w:rsidRPr="0089426C">
        <w:rPr>
          <w:rFonts w:ascii="Times New Roman" w:hAnsi="Times New Roman"/>
          <w:color w:val="000000"/>
          <w:sz w:val="18"/>
          <w:szCs w:val="18"/>
        </w:rPr>
        <w:t>вывоз и утилизацию</w:t>
      </w:r>
      <w:r w:rsidRPr="0089426C">
        <w:rPr>
          <w:rFonts w:ascii="Times New Roman" w:hAnsi="Times New Roman"/>
          <w:sz w:val="18"/>
          <w:szCs w:val="18"/>
        </w:rPr>
        <w:t xml:space="preserve"> отходов, обязанность по сбору, </w:t>
      </w:r>
      <w:r w:rsidRPr="0089426C">
        <w:rPr>
          <w:rFonts w:ascii="Times New Roman" w:hAnsi="Times New Roman"/>
          <w:color w:val="000000"/>
          <w:sz w:val="18"/>
          <w:szCs w:val="18"/>
        </w:rPr>
        <w:t>вывозу и утилизации</w:t>
      </w:r>
      <w:r w:rsidRPr="0089426C">
        <w:rPr>
          <w:rFonts w:ascii="Times New Roman" w:hAnsi="Times New Roman"/>
          <w:sz w:val="18"/>
          <w:szCs w:val="18"/>
        </w:rPr>
        <w:t xml:space="preserve"> отходов данного производителя отходов возлагается на собственника, вышеперечисленных объектов недвижимости, ответственного за уборку территорий </w:t>
      </w:r>
      <w:r w:rsidRPr="0089426C">
        <w:rPr>
          <w:rFonts w:ascii="Times New Roman" w:hAnsi="Times New Roman"/>
          <w:sz w:val="18"/>
          <w:szCs w:val="18"/>
        </w:rPr>
        <w:br/>
        <w:t>в соответствии с настоящими Примерными правилами.</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4.9.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 xml:space="preserve">Установку емкостей для временного хранения отходов производства и потребления </w:t>
      </w:r>
      <w:r w:rsidRPr="0089426C">
        <w:rPr>
          <w:rFonts w:ascii="Times New Roman" w:hAnsi="Times New Roman"/>
          <w:sz w:val="18"/>
          <w:szCs w:val="18"/>
        </w:rPr>
        <w:br/>
        <w:t>и их очистку осуществляют лица, ответственные за уборку соответствующих территорий в соответствии с пунктом 4.1 настоящих Правил.</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4.10. Удаление с контейнерной площадки и прилегающей к ней территории отходов производства и потребления, высыпавшихся при выгрузке из</w:t>
      </w:r>
      <w:r w:rsidRPr="0089426C">
        <w:rPr>
          <w:rFonts w:ascii="Times New Roman" w:hAnsi="Times New Roman"/>
          <w:bCs/>
          <w:sz w:val="18"/>
          <w:szCs w:val="18"/>
        </w:rPr>
        <w:t xml:space="preserve"> </w:t>
      </w:r>
      <w:r w:rsidRPr="0089426C">
        <w:rPr>
          <w:rFonts w:ascii="Times New Roman" w:hAnsi="Times New Roman"/>
          <w:sz w:val="18"/>
          <w:szCs w:val="18"/>
        </w:rPr>
        <w:t xml:space="preserve">контейнеров в </w:t>
      </w:r>
      <w:proofErr w:type="spellStart"/>
      <w:r w:rsidRPr="0089426C">
        <w:rPr>
          <w:rFonts w:ascii="Times New Roman" w:hAnsi="Times New Roman"/>
          <w:bCs/>
          <w:sz w:val="18"/>
          <w:szCs w:val="18"/>
        </w:rPr>
        <w:t>мусоровозный</w:t>
      </w:r>
      <w:proofErr w:type="spellEnd"/>
      <w:r w:rsidRPr="0089426C">
        <w:rPr>
          <w:rFonts w:ascii="Times New Roman" w:hAnsi="Times New Roman"/>
          <w:bCs/>
          <w:sz w:val="18"/>
          <w:szCs w:val="18"/>
        </w:rPr>
        <w:t xml:space="preserve"> </w:t>
      </w:r>
      <w:r w:rsidRPr="0089426C">
        <w:rPr>
          <w:rFonts w:ascii="Times New Roman" w:hAnsi="Times New Roman"/>
          <w:sz w:val="18"/>
          <w:szCs w:val="18"/>
        </w:rPr>
        <w:t>транспорт, производится работниками организации, осуществляющей вывоз отходов.</w:t>
      </w:r>
    </w:p>
    <w:p w:rsidR="0089426C" w:rsidRPr="0089426C" w:rsidRDefault="0089426C" w:rsidP="0089426C">
      <w:pPr>
        <w:shd w:val="clear" w:color="auto" w:fill="FFFFFF"/>
        <w:tabs>
          <w:tab w:val="left" w:pos="1238"/>
        </w:tabs>
        <w:ind w:firstLine="709"/>
        <w:jc w:val="both"/>
        <w:rPr>
          <w:rFonts w:ascii="Times New Roman" w:hAnsi="Times New Roman"/>
          <w:sz w:val="18"/>
          <w:szCs w:val="18"/>
        </w:rPr>
      </w:pPr>
      <w:r w:rsidRPr="0089426C">
        <w:rPr>
          <w:rFonts w:ascii="Times New Roman" w:hAnsi="Times New Roman"/>
          <w:sz w:val="18"/>
          <w:szCs w:val="18"/>
        </w:rPr>
        <w:t xml:space="preserve">4.11. Вывоз отходов должен осуществляться способами, исключающими возможность их потери при перевозке, создания аварийной </w:t>
      </w:r>
      <w:r w:rsidRPr="0089426C">
        <w:rPr>
          <w:rFonts w:ascii="Times New Roman" w:hAnsi="Times New Roman"/>
          <w:bCs/>
          <w:sz w:val="18"/>
          <w:szCs w:val="18"/>
        </w:rPr>
        <w:t xml:space="preserve">ситуации, </w:t>
      </w:r>
      <w:r w:rsidRPr="0089426C">
        <w:rPr>
          <w:rFonts w:ascii="Times New Roman" w:hAnsi="Times New Roman"/>
          <w:sz w:val="18"/>
          <w:szCs w:val="18"/>
        </w:rPr>
        <w:t>причинения транспортируемыми отходами вреда здоровью людей и окружающей среде.</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Вывоз опасных отходов должен осуществляться организациями, имеющими лицензию, в соответствии с требованиями законодательства Российской Федерации.</w:t>
      </w:r>
    </w:p>
    <w:p w:rsidR="0089426C" w:rsidRPr="0089426C" w:rsidRDefault="0089426C" w:rsidP="0089426C">
      <w:pPr>
        <w:shd w:val="clear" w:color="auto" w:fill="FFFFFF"/>
        <w:tabs>
          <w:tab w:val="left" w:pos="1404"/>
        </w:tabs>
        <w:ind w:firstLine="709"/>
        <w:jc w:val="both"/>
        <w:rPr>
          <w:rFonts w:ascii="Times New Roman" w:hAnsi="Times New Roman"/>
          <w:sz w:val="18"/>
          <w:szCs w:val="18"/>
        </w:rPr>
      </w:pPr>
      <w:r w:rsidRPr="0089426C">
        <w:rPr>
          <w:rFonts w:ascii="Times New Roman" w:hAnsi="Times New Roman"/>
          <w:sz w:val="18"/>
          <w:szCs w:val="18"/>
        </w:rPr>
        <w:t>4.12. При уборке в ночное время необходимо принимать меры, предупреждающие шум.</w:t>
      </w:r>
    </w:p>
    <w:p w:rsidR="0089426C" w:rsidRPr="0089426C" w:rsidRDefault="0089426C" w:rsidP="0089426C">
      <w:pPr>
        <w:shd w:val="clear" w:color="auto" w:fill="FFFFFF"/>
        <w:tabs>
          <w:tab w:val="left" w:pos="1404"/>
        </w:tabs>
        <w:ind w:firstLine="709"/>
        <w:jc w:val="both"/>
        <w:rPr>
          <w:rFonts w:ascii="Times New Roman" w:hAnsi="Times New Roman"/>
          <w:sz w:val="18"/>
          <w:szCs w:val="18"/>
        </w:rPr>
      </w:pPr>
      <w:r w:rsidRPr="0089426C">
        <w:rPr>
          <w:rFonts w:ascii="Times New Roman" w:hAnsi="Times New Roman"/>
          <w:sz w:val="18"/>
          <w:szCs w:val="18"/>
        </w:rPr>
        <w:t>4.13. Уборку и очистку автобусных остановок производится организациями, в обязанность которых входит уборка территорий улиц, на которых расположены эти остановки.</w:t>
      </w:r>
    </w:p>
    <w:p w:rsidR="0089426C" w:rsidRPr="0089426C" w:rsidRDefault="0089426C" w:rsidP="0089426C">
      <w:pPr>
        <w:shd w:val="clear" w:color="auto" w:fill="FFFFFF"/>
        <w:tabs>
          <w:tab w:val="left" w:pos="1404"/>
        </w:tabs>
        <w:ind w:firstLine="709"/>
        <w:jc w:val="both"/>
        <w:rPr>
          <w:rFonts w:ascii="Times New Roman" w:hAnsi="Times New Roman"/>
          <w:bCs/>
          <w:sz w:val="18"/>
          <w:szCs w:val="18"/>
        </w:rPr>
      </w:pPr>
      <w:r w:rsidRPr="0089426C">
        <w:rPr>
          <w:rFonts w:ascii="Times New Roman" w:hAnsi="Times New Roman"/>
          <w:sz w:val="18"/>
          <w:szCs w:val="18"/>
        </w:rPr>
        <w:t xml:space="preserve">4.14. Уборку и очистку остановок, на которых расположены некапитальные объекты торговли, осуществляют </w:t>
      </w:r>
      <w:r w:rsidRPr="0089426C">
        <w:rPr>
          <w:rFonts w:ascii="Times New Roman" w:hAnsi="Times New Roman"/>
          <w:bCs/>
          <w:sz w:val="18"/>
          <w:szCs w:val="18"/>
        </w:rPr>
        <w:t xml:space="preserve">владельцы </w:t>
      </w:r>
      <w:r w:rsidRPr="0089426C">
        <w:rPr>
          <w:rFonts w:ascii="Times New Roman" w:hAnsi="Times New Roman"/>
          <w:sz w:val="18"/>
          <w:szCs w:val="18"/>
        </w:rPr>
        <w:t xml:space="preserve">некапитальных объектов торговли </w:t>
      </w:r>
      <w:r w:rsidRPr="0089426C">
        <w:rPr>
          <w:rFonts w:ascii="Times New Roman" w:hAnsi="Times New Roman"/>
          <w:sz w:val="18"/>
          <w:szCs w:val="18"/>
        </w:rPr>
        <w:br/>
        <w:t xml:space="preserve">в </w:t>
      </w:r>
      <w:r w:rsidRPr="0089426C">
        <w:rPr>
          <w:rFonts w:ascii="Times New Roman" w:hAnsi="Times New Roman"/>
          <w:bCs/>
          <w:sz w:val="18"/>
          <w:szCs w:val="18"/>
        </w:rPr>
        <w:t>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89426C" w:rsidRPr="0089426C" w:rsidRDefault="0089426C" w:rsidP="0089426C">
      <w:pPr>
        <w:shd w:val="clear" w:color="auto" w:fill="FFFFFF"/>
        <w:ind w:firstLine="709"/>
        <w:jc w:val="both"/>
        <w:rPr>
          <w:rFonts w:ascii="Times New Roman" w:hAnsi="Times New Roman"/>
          <w:bCs/>
          <w:sz w:val="18"/>
          <w:szCs w:val="18"/>
        </w:rPr>
      </w:pPr>
      <w:r w:rsidRPr="0089426C">
        <w:rPr>
          <w:rFonts w:ascii="Times New Roman" w:hAnsi="Times New Roman"/>
          <w:bCs/>
          <w:sz w:val="18"/>
          <w:szCs w:val="18"/>
        </w:rPr>
        <w:t>Граница прилегающих территорий определяется следующим образом:</w:t>
      </w:r>
    </w:p>
    <w:p w:rsidR="0089426C" w:rsidRPr="0089426C" w:rsidRDefault="0089426C" w:rsidP="0089426C">
      <w:pPr>
        <w:shd w:val="clear" w:color="auto" w:fill="FFFFFF"/>
        <w:ind w:firstLine="709"/>
        <w:jc w:val="both"/>
        <w:rPr>
          <w:rFonts w:ascii="Times New Roman" w:hAnsi="Times New Roman"/>
          <w:bCs/>
          <w:sz w:val="18"/>
          <w:szCs w:val="18"/>
        </w:rPr>
      </w:pPr>
      <w:r w:rsidRPr="0089426C">
        <w:rPr>
          <w:rFonts w:ascii="Times New Roman" w:hAnsi="Times New Roman"/>
          <w:bCs/>
          <w:sz w:val="18"/>
          <w:szCs w:val="18"/>
        </w:rPr>
        <w:t>- на улицах с двухсторонней застройкой по длине занимаемого участка, по ширине - до оси проезжей части улицы;</w:t>
      </w:r>
    </w:p>
    <w:p w:rsidR="0089426C" w:rsidRPr="0089426C" w:rsidRDefault="0089426C" w:rsidP="0089426C">
      <w:pPr>
        <w:shd w:val="clear" w:color="auto" w:fill="FFFFFF"/>
        <w:ind w:firstLine="709"/>
        <w:jc w:val="both"/>
        <w:rPr>
          <w:rFonts w:ascii="Times New Roman" w:hAnsi="Times New Roman"/>
          <w:bCs/>
          <w:sz w:val="18"/>
          <w:szCs w:val="18"/>
        </w:rPr>
      </w:pPr>
      <w:r w:rsidRPr="0089426C">
        <w:rPr>
          <w:rFonts w:ascii="Times New Roman" w:hAnsi="Times New Roman"/>
          <w:bCs/>
          <w:sz w:val="18"/>
          <w:szCs w:val="18"/>
        </w:rPr>
        <w:t>- на улицах с односторонней застройкой по длине занимаемого участка, а по ширине - на всю ширину улицы, включая противоположный тротуар;</w:t>
      </w:r>
    </w:p>
    <w:p w:rsidR="0089426C" w:rsidRPr="0089426C" w:rsidRDefault="0089426C" w:rsidP="0089426C">
      <w:pPr>
        <w:shd w:val="clear" w:color="auto" w:fill="FFFFFF"/>
        <w:ind w:firstLine="709"/>
        <w:jc w:val="both"/>
        <w:rPr>
          <w:rFonts w:ascii="Times New Roman" w:hAnsi="Times New Roman"/>
          <w:bCs/>
          <w:sz w:val="18"/>
          <w:szCs w:val="18"/>
        </w:rPr>
      </w:pPr>
      <w:r w:rsidRPr="0089426C">
        <w:rPr>
          <w:rFonts w:ascii="Times New Roman" w:hAnsi="Times New Roman"/>
          <w:bCs/>
          <w:sz w:val="18"/>
          <w:szCs w:val="18"/>
        </w:rPr>
        <w:t>- на дорогах, подходах и подъездных путях к промышленным</w:t>
      </w:r>
      <w:r w:rsidRPr="0089426C">
        <w:rPr>
          <w:rFonts w:ascii="Times New Roman" w:hAnsi="Times New Roman"/>
          <w:bCs/>
          <w:sz w:val="18"/>
          <w:szCs w:val="18"/>
        </w:rPr>
        <w:br/>
        <w:t>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89426C" w:rsidRPr="0089426C" w:rsidRDefault="0089426C" w:rsidP="0089426C">
      <w:pPr>
        <w:shd w:val="clear" w:color="auto" w:fill="FFFFFF"/>
        <w:ind w:firstLine="709"/>
        <w:jc w:val="both"/>
        <w:rPr>
          <w:rFonts w:ascii="Times New Roman" w:hAnsi="Times New Roman"/>
          <w:bCs/>
          <w:sz w:val="18"/>
          <w:szCs w:val="18"/>
        </w:rPr>
      </w:pPr>
      <w:r w:rsidRPr="0089426C">
        <w:rPr>
          <w:rFonts w:ascii="Times New Roman" w:hAnsi="Times New Roman"/>
          <w:bCs/>
          <w:sz w:val="18"/>
          <w:szCs w:val="18"/>
        </w:rPr>
        <w:t xml:space="preserve">- на строительных площадках - </w:t>
      </w:r>
      <w:r w:rsidRPr="0089426C">
        <w:rPr>
          <w:rFonts w:ascii="Times New Roman" w:hAnsi="Times New Roman"/>
          <w:bCs/>
          <w:color w:val="000000"/>
          <w:sz w:val="18"/>
          <w:szCs w:val="18"/>
        </w:rPr>
        <w:t xml:space="preserve">территория не менее </w:t>
      </w:r>
      <w:smartTag w:uri="urn:schemas-microsoft-com:office:smarttags" w:element="metricconverter">
        <w:smartTagPr>
          <w:attr w:name="ProductID" w:val="15 метров"/>
        </w:smartTagPr>
        <w:r w:rsidRPr="0089426C">
          <w:rPr>
            <w:rFonts w:ascii="Times New Roman" w:hAnsi="Times New Roman"/>
            <w:bCs/>
            <w:color w:val="000000"/>
            <w:sz w:val="18"/>
            <w:szCs w:val="18"/>
          </w:rPr>
          <w:t>15 метров</w:t>
        </w:r>
      </w:smartTag>
      <w:r w:rsidRPr="0089426C">
        <w:rPr>
          <w:rFonts w:ascii="Times New Roman" w:hAnsi="Times New Roman"/>
          <w:bCs/>
          <w:sz w:val="18"/>
          <w:szCs w:val="18"/>
        </w:rPr>
        <w:t xml:space="preserve"> от ограждения стройки по всему периметру;</w:t>
      </w:r>
    </w:p>
    <w:p w:rsidR="0089426C" w:rsidRPr="0089426C" w:rsidRDefault="0089426C" w:rsidP="0089426C">
      <w:pPr>
        <w:shd w:val="clear" w:color="auto" w:fill="FFFFFF"/>
        <w:ind w:firstLine="709"/>
        <w:jc w:val="both"/>
        <w:rPr>
          <w:rFonts w:ascii="Times New Roman" w:hAnsi="Times New Roman"/>
          <w:bCs/>
          <w:sz w:val="18"/>
          <w:szCs w:val="18"/>
        </w:rPr>
      </w:pPr>
      <w:r w:rsidRPr="0089426C">
        <w:rPr>
          <w:rFonts w:ascii="Times New Roman" w:hAnsi="Times New Roman"/>
          <w:bCs/>
          <w:sz w:val="18"/>
          <w:szCs w:val="18"/>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89426C">
          <w:rPr>
            <w:rFonts w:ascii="Times New Roman" w:hAnsi="Times New Roman"/>
            <w:bCs/>
            <w:sz w:val="18"/>
            <w:szCs w:val="18"/>
          </w:rPr>
          <w:t>10 метров</w:t>
        </w:r>
      </w:smartTag>
      <w:r w:rsidRPr="0089426C">
        <w:rPr>
          <w:rFonts w:ascii="Times New Roman" w:hAnsi="Times New Roman"/>
          <w:bCs/>
          <w:sz w:val="18"/>
          <w:szCs w:val="18"/>
        </w:rPr>
        <w:t>.</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 xml:space="preserve">4.15. Эксплуатацию и содержание в надлежащем </w:t>
      </w:r>
      <w:r w:rsidRPr="0089426C">
        <w:rPr>
          <w:rFonts w:ascii="Times New Roman" w:hAnsi="Times New Roman"/>
          <w:bCs/>
          <w:sz w:val="18"/>
          <w:szCs w:val="18"/>
        </w:rPr>
        <w:t xml:space="preserve">санитарно-техническом </w:t>
      </w:r>
      <w:r w:rsidRPr="0089426C">
        <w:rPr>
          <w:rFonts w:ascii="Times New Roman" w:hAnsi="Times New Roman"/>
          <w:sz w:val="18"/>
          <w:szCs w:val="18"/>
        </w:rPr>
        <w:t xml:space="preserve">состоянии водоразборных колонок, в том числе </w:t>
      </w:r>
      <w:r w:rsidRPr="0089426C">
        <w:rPr>
          <w:rFonts w:ascii="Times New Roman" w:hAnsi="Times New Roman"/>
          <w:bCs/>
          <w:sz w:val="18"/>
          <w:szCs w:val="18"/>
        </w:rPr>
        <w:t xml:space="preserve">их </w:t>
      </w:r>
      <w:r w:rsidRPr="0089426C">
        <w:rPr>
          <w:rFonts w:ascii="Times New Roman" w:hAnsi="Times New Roman"/>
          <w:sz w:val="18"/>
          <w:szCs w:val="18"/>
        </w:rPr>
        <w:t>очистку от мусора, льда и снега, а также обеспечение безопасных подходов к ним осуществляют организации, в чьей собственности находятся колонки.</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 xml:space="preserve">4.16. Организацию работы по очистке и уборке территории рынков и прилегающих к ним территорий возлагается на администрации рынков в соответствии </w:t>
      </w:r>
      <w:r w:rsidRPr="0089426C">
        <w:rPr>
          <w:rFonts w:ascii="Times New Roman" w:hAnsi="Times New Roman"/>
          <w:sz w:val="18"/>
          <w:szCs w:val="18"/>
        </w:rPr>
        <w:br/>
        <w:t xml:space="preserve">с действующими санитарными нормами и </w:t>
      </w:r>
      <w:r w:rsidRPr="0089426C">
        <w:rPr>
          <w:rFonts w:ascii="Times New Roman" w:hAnsi="Times New Roman"/>
          <w:bCs/>
          <w:sz w:val="18"/>
          <w:szCs w:val="18"/>
        </w:rPr>
        <w:t xml:space="preserve">правилами </w:t>
      </w:r>
      <w:r w:rsidRPr="0089426C">
        <w:rPr>
          <w:rFonts w:ascii="Times New Roman" w:hAnsi="Times New Roman"/>
          <w:sz w:val="18"/>
          <w:szCs w:val="18"/>
        </w:rPr>
        <w:t>торговли на рынках.</w:t>
      </w:r>
    </w:p>
    <w:p w:rsidR="0089426C" w:rsidRPr="0089426C" w:rsidRDefault="0089426C" w:rsidP="0089426C">
      <w:pPr>
        <w:shd w:val="clear" w:color="auto" w:fill="FFFFFF"/>
        <w:tabs>
          <w:tab w:val="left" w:pos="1526"/>
        </w:tabs>
        <w:ind w:firstLine="709"/>
        <w:jc w:val="both"/>
        <w:rPr>
          <w:rFonts w:ascii="Times New Roman" w:hAnsi="Times New Roman"/>
          <w:sz w:val="18"/>
          <w:szCs w:val="18"/>
        </w:rPr>
      </w:pPr>
      <w:r w:rsidRPr="0089426C">
        <w:rPr>
          <w:rFonts w:ascii="Times New Roman" w:hAnsi="Times New Roman"/>
          <w:sz w:val="18"/>
          <w:szCs w:val="18"/>
        </w:rPr>
        <w:t xml:space="preserve">4.17. Содержание и уборка скверов и прилегающих к ним тротуаров, проездов </w:t>
      </w:r>
      <w:r w:rsidRPr="0089426C">
        <w:rPr>
          <w:rFonts w:ascii="Times New Roman" w:hAnsi="Times New Roman"/>
          <w:sz w:val="18"/>
          <w:szCs w:val="18"/>
        </w:rPr>
        <w:br/>
        <w:t>и газонов</w:t>
      </w:r>
      <w:r w:rsidRPr="0089426C">
        <w:rPr>
          <w:rFonts w:ascii="Times New Roman" w:hAnsi="Times New Roman"/>
          <w:bCs/>
          <w:sz w:val="18"/>
          <w:szCs w:val="18"/>
        </w:rPr>
        <w:t xml:space="preserve"> </w:t>
      </w:r>
      <w:r w:rsidRPr="0089426C">
        <w:rPr>
          <w:rFonts w:ascii="Times New Roman" w:hAnsi="Times New Roman"/>
          <w:sz w:val="18"/>
          <w:szCs w:val="18"/>
        </w:rPr>
        <w:t>осуществляется</w:t>
      </w:r>
      <w:r w:rsidRPr="0089426C">
        <w:rPr>
          <w:rFonts w:ascii="Times New Roman" w:hAnsi="Times New Roman"/>
          <w:bCs/>
          <w:sz w:val="18"/>
          <w:szCs w:val="18"/>
        </w:rPr>
        <w:t xml:space="preserve"> специализированными </w:t>
      </w:r>
      <w:r w:rsidRPr="0089426C">
        <w:rPr>
          <w:rFonts w:ascii="Times New Roman" w:hAnsi="Times New Roman"/>
          <w:sz w:val="18"/>
          <w:szCs w:val="18"/>
        </w:rPr>
        <w:t>организациями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bCs/>
          <w:sz w:val="18"/>
          <w:szCs w:val="18"/>
        </w:rPr>
        <w:t xml:space="preserve">4.18. </w:t>
      </w:r>
      <w:r w:rsidRPr="0089426C">
        <w:rPr>
          <w:rFonts w:ascii="Times New Roman" w:hAnsi="Times New Roman"/>
          <w:sz w:val="18"/>
          <w:szCs w:val="18"/>
        </w:rPr>
        <w:t xml:space="preserve">Содержание и уборка садов, скверов, парков, зеленых насаждений, находящихся в собственности организаций, собственников помещений либо </w:t>
      </w:r>
      <w:r w:rsidRPr="0089426C">
        <w:rPr>
          <w:rFonts w:ascii="Times New Roman" w:hAnsi="Times New Roman"/>
          <w:sz w:val="18"/>
          <w:szCs w:val="18"/>
        </w:rPr>
        <w:br/>
        <w:t xml:space="preserve">на прилегающих территориях, производятся силами </w:t>
      </w:r>
      <w:r w:rsidRPr="0089426C">
        <w:rPr>
          <w:rFonts w:ascii="Times New Roman" w:hAnsi="Times New Roman"/>
          <w:bCs/>
          <w:sz w:val="18"/>
          <w:szCs w:val="18"/>
        </w:rPr>
        <w:t xml:space="preserve">и </w:t>
      </w:r>
      <w:r w:rsidRPr="0089426C">
        <w:rPr>
          <w:rFonts w:ascii="Times New Roman" w:hAnsi="Times New Roman"/>
          <w:sz w:val="18"/>
          <w:szCs w:val="18"/>
        </w:rPr>
        <w:t xml:space="preserve">средствами этих организаций, собственников помещений самостоятельно или по </w:t>
      </w:r>
      <w:r w:rsidRPr="0089426C">
        <w:rPr>
          <w:rFonts w:ascii="Times New Roman" w:hAnsi="Times New Roman"/>
          <w:bCs/>
          <w:sz w:val="18"/>
          <w:szCs w:val="18"/>
        </w:rPr>
        <w:t xml:space="preserve">договорам </w:t>
      </w:r>
      <w:r w:rsidRPr="0089426C">
        <w:rPr>
          <w:rFonts w:ascii="Times New Roman" w:hAnsi="Times New Roman"/>
          <w:bCs/>
          <w:sz w:val="18"/>
          <w:szCs w:val="18"/>
        </w:rPr>
        <w:br/>
      </w:r>
      <w:r w:rsidRPr="0089426C">
        <w:rPr>
          <w:rFonts w:ascii="Times New Roman" w:hAnsi="Times New Roman"/>
          <w:sz w:val="18"/>
          <w:szCs w:val="18"/>
        </w:rPr>
        <w:t xml:space="preserve">со специализированными организациями под </w:t>
      </w:r>
      <w:r w:rsidRPr="0089426C">
        <w:rPr>
          <w:rFonts w:ascii="Times New Roman" w:hAnsi="Times New Roman"/>
          <w:bCs/>
          <w:sz w:val="18"/>
          <w:szCs w:val="18"/>
        </w:rPr>
        <w:t>контролем органов местного самоуправления</w:t>
      </w:r>
      <w:r w:rsidRPr="0089426C">
        <w:rPr>
          <w:rFonts w:ascii="Times New Roman" w:hAnsi="Times New Roman"/>
          <w:sz w:val="18"/>
          <w:szCs w:val="18"/>
        </w:rPr>
        <w:t>.</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 xml:space="preserve">4.19.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89426C">
        <w:rPr>
          <w:rFonts w:ascii="Times New Roman" w:hAnsi="Times New Roman"/>
          <w:sz w:val="18"/>
          <w:szCs w:val="18"/>
        </w:rPr>
        <w:t>дождеприемных</w:t>
      </w:r>
      <w:proofErr w:type="spellEnd"/>
      <w:r w:rsidRPr="0089426C">
        <w:rPr>
          <w:rFonts w:ascii="Times New Roman" w:hAnsi="Times New Roman"/>
          <w:sz w:val="18"/>
          <w:szCs w:val="18"/>
        </w:rPr>
        <w:t xml:space="preserve"> колодцев производится организациями, обслуживающими данные объекты.</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 xml:space="preserve">4.20. В жилых зданиях, не имеющих канализации, должны быть предусмотрены утепленные выгребные ямы для совместного сбора туалетных и помойных нечистот </w:t>
      </w:r>
      <w:r w:rsidRPr="0089426C">
        <w:rPr>
          <w:rFonts w:ascii="Times New Roman" w:hAnsi="Times New Roman"/>
          <w:sz w:val="18"/>
          <w:szCs w:val="18"/>
        </w:rPr>
        <w:br/>
        <w:t>с непроницаемым дном, стенками и крышками с решетками, препятствующими попаданию крупных предметов в яму.</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 xml:space="preserve">В муниципальном образовании запрещается установка устройств наливных помоек, разлив помоев и нечистот за территорией домов и улиц, вынос отходов производства </w:t>
      </w:r>
      <w:r w:rsidRPr="0089426C">
        <w:rPr>
          <w:rFonts w:ascii="Times New Roman" w:hAnsi="Times New Roman"/>
          <w:sz w:val="18"/>
          <w:szCs w:val="18"/>
        </w:rPr>
        <w:br/>
        <w:t>и потребления на уличные проезды.</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4.21. Жидкие нечистоты следует вывозить по договорам или разовым заявкам организациям, имеющим специальный транспорт.</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4.22. Собственники помещений обязаны обеспечивать подъезды непосредственно к мусоросборникам и выгребным ямам.</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4.23. Очистка и уборка водосточных канав, лотков, труб, дренажей, предназначенных для отвода поверхностных и грунтовых вод из дворов должна производиться лицами, указанными в пункте 4.1 настоящих Правил.</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 xml:space="preserve">4.24. Слив воды на тротуары, газоны, проезжую часть дороги не должен допускаться, а при производстве аварийных работ слив воды разрешается только </w:t>
      </w:r>
      <w:r w:rsidRPr="0089426C">
        <w:rPr>
          <w:rFonts w:ascii="Times New Roman" w:hAnsi="Times New Roman"/>
          <w:sz w:val="18"/>
          <w:szCs w:val="18"/>
        </w:rPr>
        <w:br/>
        <w:t xml:space="preserve">по специальным отводам или шлангам в близлежащие колодцы ливневой канализации по согласованию с владельцами коммуникаций и с возмещением затрат </w:t>
      </w:r>
      <w:r w:rsidRPr="0089426C">
        <w:rPr>
          <w:rFonts w:ascii="Times New Roman" w:hAnsi="Times New Roman"/>
          <w:sz w:val="18"/>
          <w:szCs w:val="18"/>
        </w:rPr>
        <w:br/>
        <w:t>на работы по водоотведению сброшенных стоков.</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color w:val="000000"/>
          <w:sz w:val="18"/>
          <w:szCs w:val="18"/>
        </w:rPr>
        <w:t>4.25. Вывоз</w:t>
      </w:r>
      <w:r w:rsidRPr="0089426C">
        <w:rPr>
          <w:rFonts w:ascii="Times New Roman" w:hAnsi="Times New Roman"/>
          <w:sz w:val="18"/>
          <w:szCs w:val="18"/>
        </w:rPr>
        <w:t xml:space="preserve">  отходов следует осуществлять с территории систематически, по мере накопления, но не реже одного раза в шесть месяцев</w:t>
      </w:r>
      <w:r w:rsidRPr="0089426C">
        <w:rPr>
          <w:rFonts w:ascii="Times New Roman" w:hAnsi="Times New Roman"/>
          <w:color w:val="000000"/>
          <w:sz w:val="18"/>
          <w:szCs w:val="18"/>
        </w:rPr>
        <w:t>.</w:t>
      </w:r>
    </w:p>
    <w:p w:rsidR="0089426C" w:rsidRPr="0089426C" w:rsidRDefault="0089426C" w:rsidP="0089426C">
      <w:pPr>
        <w:shd w:val="clear" w:color="auto" w:fill="FFFFFF"/>
        <w:tabs>
          <w:tab w:val="left" w:pos="1346"/>
        </w:tabs>
        <w:ind w:firstLine="709"/>
        <w:jc w:val="both"/>
        <w:rPr>
          <w:rFonts w:ascii="Times New Roman" w:hAnsi="Times New Roman"/>
          <w:sz w:val="18"/>
          <w:szCs w:val="18"/>
        </w:rPr>
      </w:pPr>
      <w:r w:rsidRPr="0089426C">
        <w:rPr>
          <w:rFonts w:ascii="Times New Roman" w:hAnsi="Times New Roman"/>
          <w:sz w:val="18"/>
          <w:szCs w:val="18"/>
        </w:rPr>
        <w:t xml:space="preserve">4.26. Уборка и очистка территорий, отведенных для размещения    линий электропередач, газовых, водопроводных и тепловых сетей, осуществляются силами и средствами организаций, эксплуатирующих указанные сети </w:t>
      </w:r>
      <w:r w:rsidRPr="0089426C">
        <w:rPr>
          <w:rFonts w:ascii="Times New Roman" w:hAnsi="Times New Roman"/>
          <w:sz w:val="18"/>
          <w:szCs w:val="18"/>
        </w:rPr>
        <w:br/>
        <w:t xml:space="preserve">и линии </w:t>
      </w:r>
      <w:r w:rsidRPr="0089426C">
        <w:rPr>
          <w:rFonts w:ascii="Times New Roman" w:hAnsi="Times New Roman"/>
          <w:bCs/>
          <w:sz w:val="18"/>
          <w:szCs w:val="18"/>
        </w:rPr>
        <w:t xml:space="preserve">электропередач. В </w:t>
      </w:r>
      <w:r w:rsidRPr="0089426C">
        <w:rPr>
          <w:rFonts w:ascii="Times New Roman" w:hAnsi="Times New Roman"/>
          <w:sz w:val="18"/>
          <w:szCs w:val="18"/>
        </w:rPr>
        <w:t>случае</w:t>
      </w:r>
      <w:proofErr w:type="gramStart"/>
      <w:r w:rsidRPr="0089426C">
        <w:rPr>
          <w:rFonts w:ascii="Times New Roman" w:hAnsi="Times New Roman"/>
          <w:sz w:val="18"/>
          <w:szCs w:val="18"/>
        </w:rPr>
        <w:t>,</w:t>
      </w:r>
      <w:proofErr w:type="gramEnd"/>
      <w:r w:rsidRPr="0089426C">
        <w:rPr>
          <w:rFonts w:ascii="Times New Roman" w:hAnsi="Times New Roman"/>
          <w:sz w:val="18"/>
          <w:szCs w:val="18"/>
        </w:rPr>
        <w:t xml:space="preserve"> если указанные в данном пункте сети являются бесхозяйными, уборку и очистку территорий должна осуществлять организация, </w:t>
      </w:r>
      <w:r w:rsidRPr="0089426C">
        <w:rPr>
          <w:rFonts w:ascii="Times New Roman" w:hAnsi="Times New Roman"/>
          <w:sz w:val="18"/>
          <w:szCs w:val="18"/>
        </w:rPr>
        <w:br/>
        <w:t xml:space="preserve">с которой заключен </w:t>
      </w:r>
      <w:r w:rsidRPr="0089426C">
        <w:rPr>
          <w:rFonts w:ascii="Times New Roman" w:hAnsi="Times New Roman"/>
          <w:color w:val="000000"/>
          <w:sz w:val="18"/>
          <w:szCs w:val="18"/>
        </w:rPr>
        <w:t xml:space="preserve">договор об обеспечении сохранности  </w:t>
      </w:r>
      <w:r w:rsidRPr="0089426C">
        <w:rPr>
          <w:rFonts w:ascii="Times New Roman" w:hAnsi="Times New Roman"/>
          <w:bCs/>
          <w:color w:val="000000"/>
          <w:sz w:val="18"/>
          <w:szCs w:val="18"/>
        </w:rPr>
        <w:t xml:space="preserve">   </w:t>
      </w:r>
      <w:r w:rsidRPr="0089426C">
        <w:rPr>
          <w:rFonts w:ascii="Times New Roman" w:hAnsi="Times New Roman"/>
          <w:color w:val="000000"/>
          <w:sz w:val="18"/>
          <w:szCs w:val="18"/>
        </w:rPr>
        <w:t>бесхозяйного имущества</w:t>
      </w:r>
      <w:r w:rsidRPr="0089426C">
        <w:rPr>
          <w:rFonts w:ascii="Times New Roman" w:hAnsi="Times New Roman"/>
          <w:sz w:val="18"/>
          <w:szCs w:val="18"/>
        </w:rPr>
        <w:t>.</w:t>
      </w:r>
    </w:p>
    <w:p w:rsidR="0089426C" w:rsidRPr="0089426C" w:rsidRDefault="0089426C" w:rsidP="0089426C">
      <w:pPr>
        <w:shd w:val="clear" w:color="auto" w:fill="FFFFFF"/>
        <w:tabs>
          <w:tab w:val="left" w:pos="1260"/>
        </w:tabs>
        <w:ind w:firstLine="709"/>
        <w:jc w:val="both"/>
        <w:rPr>
          <w:rFonts w:ascii="Times New Roman" w:hAnsi="Times New Roman"/>
          <w:sz w:val="18"/>
          <w:szCs w:val="18"/>
        </w:rPr>
      </w:pPr>
      <w:r w:rsidRPr="0089426C">
        <w:rPr>
          <w:rFonts w:ascii="Times New Roman" w:hAnsi="Times New Roman"/>
          <w:sz w:val="18"/>
          <w:szCs w:val="18"/>
        </w:rPr>
        <w:t>4.27. Складирование нечистот на проезжую часть улиц, тротуары и газоны  запрещается.</w:t>
      </w:r>
    </w:p>
    <w:p w:rsidR="0089426C" w:rsidRPr="0089426C" w:rsidRDefault="0089426C" w:rsidP="0089426C">
      <w:pPr>
        <w:shd w:val="clear" w:color="auto" w:fill="FFFFFF"/>
        <w:tabs>
          <w:tab w:val="left" w:pos="1390"/>
        </w:tabs>
        <w:ind w:firstLine="709"/>
        <w:jc w:val="both"/>
        <w:rPr>
          <w:rFonts w:ascii="Times New Roman" w:hAnsi="Times New Roman"/>
          <w:sz w:val="18"/>
          <w:szCs w:val="18"/>
        </w:rPr>
      </w:pPr>
      <w:r w:rsidRPr="0089426C">
        <w:rPr>
          <w:rFonts w:ascii="Times New Roman" w:hAnsi="Times New Roman"/>
          <w:sz w:val="18"/>
          <w:szCs w:val="18"/>
        </w:rPr>
        <w:t>4.28. Сбор брошенных на улицах предметов, создающих помехи дорожному движению, возлагается на организации, обслуживающие данные объекты.</w:t>
      </w:r>
    </w:p>
    <w:p w:rsidR="0089426C" w:rsidRPr="0089426C" w:rsidRDefault="0089426C" w:rsidP="0089426C">
      <w:pPr>
        <w:jc w:val="both"/>
        <w:rPr>
          <w:rFonts w:ascii="Times New Roman" w:hAnsi="Times New Roman"/>
          <w:b/>
          <w:sz w:val="18"/>
          <w:szCs w:val="18"/>
        </w:rPr>
      </w:pPr>
    </w:p>
    <w:p w:rsidR="0089426C" w:rsidRPr="0089426C" w:rsidRDefault="0089426C" w:rsidP="0089426C">
      <w:pPr>
        <w:jc w:val="both"/>
        <w:rPr>
          <w:rFonts w:ascii="Times New Roman" w:hAnsi="Times New Roman"/>
          <w:b/>
          <w:sz w:val="18"/>
          <w:szCs w:val="18"/>
        </w:rPr>
      </w:pPr>
      <w:r w:rsidRPr="0089426C">
        <w:rPr>
          <w:rFonts w:ascii="Times New Roman" w:hAnsi="Times New Roman"/>
          <w:b/>
          <w:sz w:val="18"/>
          <w:szCs w:val="18"/>
        </w:rPr>
        <w:t>5. Особенности уборки территории в весенне-летний период</w:t>
      </w:r>
    </w:p>
    <w:p w:rsidR="0089426C" w:rsidRPr="0089426C" w:rsidRDefault="0089426C" w:rsidP="0089426C">
      <w:pPr>
        <w:ind w:firstLine="709"/>
        <w:jc w:val="both"/>
        <w:rPr>
          <w:rFonts w:ascii="Times New Roman" w:hAnsi="Times New Roman"/>
          <w:sz w:val="18"/>
          <w:szCs w:val="18"/>
        </w:rPr>
      </w:pPr>
      <w:r w:rsidRPr="0089426C">
        <w:rPr>
          <w:rFonts w:ascii="Times New Roman" w:hAnsi="Times New Roman"/>
          <w:sz w:val="18"/>
          <w:szCs w:val="18"/>
        </w:rPr>
        <w:t xml:space="preserve">5.1. Весенне-летняя уборка территории производится с 15 апреля </w:t>
      </w:r>
      <w:r w:rsidRPr="0089426C">
        <w:rPr>
          <w:rFonts w:ascii="Times New Roman" w:hAnsi="Times New Roman"/>
          <w:sz w:val="18"/>
          <w:szCs w:val="18"/>
        </w:rPr>
        <w:br/>
        <w:t>по 15 октября и предусматривает подметание проезжей части улиц, тротуаров, площадей.</w:t>
      </w:r>
    </w:p>
    <w:p w:rsidR="0089426C" w:rsidRPr="0089426C" w:rsidRDefault="0089426C" w:rsidP="0089426C">
      <w:pPr>
        <w:ind w:firstLine="709"/>
        <w:jc w:val="both"/>
        <w:rPr>
          <w:rFonts w:ascii="Times New Roman" w:hAnsi="Times New Roman"/>
          <w:sz w:val="18"/>
          <w:szCs w:val="18"/>
        </w:rPr>
      </w:pPr>
      <w:r w:rsidRPr="0089426C">
        <w:rPr>
          <w:rFonts w:ascii="Times New Roman" w:hAnsi="Times New Roman"/>
          <w:sz w:val="18"/>
          <w:szCs w:val="18"/>
        </w:rPr>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89426C" w:rsidRPr="0089426C" w:rsidRDefault="0089426C" w:rsidP="0089426C">
      <w:pPr>
        <w:shd w:val="clear" w:color="auto" w:fill="FFFFFF"/>
        <w:jc w:val="both"/>
        <w:rPr>
          <w:rFonts w:ascii="Times New Roman" w:hAnsi="Times New Roman"/>
          <w:b/>
          <w:sz w:val="18"/>
          <w:szCs w:val="18"/>
        </w:rPr>
      </w:pPr>
    </w:p>
    <w:p w:rsidR="0089426C" w:rsidRPr="0089426C" w:rsidRDefault="0089426C" w:rsidP="0089426C">
      <w:pPr>
        <w:shd w:val="clear" w:color="auto" w:fill="FFFFFF"/>
        <w:jc w:val="both"/>
        <w:rPr>
          <w:rFonts w:ascii="Times New Roman" w:hAnsi="Times New Roman"/>
          <w:b/>
          <w:sz w:val="18"/>
          <w:szCs w:val="18"/>
        </w:rPr>
      </w:pPr>
      <w:r w:rsidRPr="0089426C">
        <w:rPr>
          <w:rFonts w:ascii="Times New Roman" w:hAnsi="Times New Roman"/>
          <w:b/>
          <w:sz w:val="18"/>
          <w:szCs w:val="18"/>
        </w:rPr>
        <w:t>6. Особенности уборки территории в осенне-зимний период</w:t>
      </w:r>
    </w:p>
    <w:p w:rsidR="0089426C" w:rsidRPr="0089426C" w:rsidRDefault="0089426C" w:rsidP="0089426C">
      <w:pPr>
        <w:shd w:val="clear" w:color="auto" w:fill="FFFFFF"/>
        <w:tabs>
          <w:tab w:val="left" w:pos="1800"/>
        </w:tabs>
        <w:ind w:firstLine="709"/>
        <w:jc w:val="both"/>
        <w:rPr>
          <w:rFonts w:ascii="Times New Roman" w:hAnsi="Times New Roman"/>
          <w:color w:val="000000"/>
          <w:sz w:val="18"/>
          <w:szCs w:val="18"/>
        </w:rPr>
      </w:pPr>
      <w:r w:rsidRPr="0089426C">
        <w:rPr>
          <w:rFonts w:ascii="Times New Roman" w:hAnsi="Times New Roman"/>
          <w:sz w:val="18"/>
          <w:szCs w:val="18"/>
        </w:rPr>
        <w:t xml:space="preserve">6.1. Осенне-зимняя уборка территории проводится с 15 октября </w:t>
      </w:r>
      <w:r w:rsidRPr="0089426C">
        <w:rPr>
          <w:rFonts w:ascii="Times New Roman" w:hAnsi="Times New Roman"/>
          <w:sz w:val="18"/>
          <w:szCs w:val="18"/>
        </w:rPr>
        <w:br/>
        <w:t>по 15 апреля и предусматривает уборку и вывоз мусора, снега и льда, грязи</w:t>
      </w:r>
      <w:r w:rsidRPr="0089426C">
        <w:rPr>
          <w:rFonts w:ascii="Times New Roman" w:hAnsi="Times New Roman"/>
          <w:color w:val="000000"/>
          <w:sz w:val="18"/>
          <w:szCs w:val="18"/>
        </w:rPr>
        <w:t>.</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 xml:space="preserve">6.2. Укладка </w:t>
      </w:r>
      <w:r w:rsidRPr="0089426C">
        <w:rPr>
          <w:rFonts w:ascii="Times New Roman" w:hAnsi="Times New Roman"/>
          <w:bCs/>
          <w:sz w:val="18"/>
          <w:szCs w:val="18"/>
        </w:rPr>
        <w:t xml:space="preserve">свежевыпавшего </w:t>
      </w:r>
      <w:r w:rsidRPr="0089426C">
        <w:rPr>
          <w:rFonts w:ascii="Times New Roman" w:hAnsi="Times New Roman"/>
          <w:sz w:val="18"/>
          <w:szCs w:val="18"/>
        </w:rPr>
        <w:t>снега в валы и кучи разрешена на всех улицах, площадях, набережных, бульварах и скверах с последующей вывозкой.</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6.3.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89426C" w:rsidRPr="0089426C" w:rsidRDefault="0089426C" w:rsidP="0089426C">
      <w:pPr>
        <w:shd w:val="clear" w:color="auto" w:fill="FFFFFF"/>
        <w:tabs>
          <w:tab w:val="left" w:pos="1159"/>
        </w:tabs>
        <w:ind w:firstLine="709"/>
        <w:jc w:val="both"/>
        <w:rPr>
          <w:rFonts w:ascii="Times New Roman" w:hAnsi="Times New Roman"/>
          <w:sz w:val="18"/>
          <w:szCs w:val="18"/>
        </w:rPr>
      </w:pPr>
      <w:r w:rsidRPr="0089426C">
        <w:rPr>
          <w:rFonts w:ascii="Times New Roman" w:hAnsi="Times New Roman"/>
          <w:sz w:val="18"/>
          <w:szCs w:val="18"/>
        </w:rPr>
        <w:t>6.4. Посыпка песком с примесью хлоридов, как правило, начинается с начала снегопада или появления гололеда.</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В первую очередь при гололеде посыпаются спуски, подъемы, перекрестки, места остановок общественного транспорта, пешеходные переходы.</w:t>
      </w:r>
    </w:p>
    <w:p w:rsidR="0089426C" w:rsidRPr="0089426C" w:rsidRDefault="0089426C" w:rsidP="0089426C">
      <w:pPr>
        <w:shd w:val="clear" w:color="auto" w:fill="FFFFFF"/>
        <w:ind w:firstLine="709"/>
        <w:jc w:val="both"/>
        <w:rPr>
          <w:rFonts w:ascii="Times New Roman" w:hAnsi="Times New Roman"/>
          <w:color w:val="FF0000"/>
          <w:sz w:val="18"/>
          <w:szCs w:val="18"/>
        </w:rPr>
      </w:pPr>
      <w:r w:rsidRPr="0089426C">
        <w:rPr>
          <w:rFonts w:ascii="Times New Roman" w:hAnsi="Times New Roman"/>
          <w:sz w:val="18"/>
          <w:szCs w:val="18"/>
        </w:rPr>
        <w:t xml:space="preserve">Тротуары должны посыпаться сухим </w:t>
      </w:r>
      <w:r w:rsidRPr="0089426C">
        <w:rPr>
          <w:rFonts w:ascii="Times New Roman" w:hAnsi="Times New Roman"/>
          <w:color w:val="000000"/>
          <w:sz w:val="18"/>
          <w:szCs w:val="18"/>
        </w:rPr>
        <w:t>песком без хлоридов.</w:t>
      </w:r>
    </w:p>
    <w:p w:rsidR="0089426C" w:rsidRPr="0089426C" w:rsidRDefault="0089426C" w:rsidP="0089426C">
      <w:pPr>
        <w:shd w:val="clear" w:color="auto" w:fill="FFFFFF"/>
        <w:tabs>
          <w:tab w:val="left" w:pos="1274"/>
        </w:tabs>
        <w:ind w:firstLine="709"/>
        <w:jc w:val="both"/>
        <w:rPr>
          <w:rFonts w:ascii="Times New Roman" w:hAnsi="Times New Roman"/>
          <w:sz w:val="18"/>
          <w:szCs w:val="18"/>
        </w:rPr>
      </w:pPr>
      <w:r w:rsidRPr="0089426C">
        <w:rPr>
          <w:rFonts w:ascii="Times New Roman" w:hAnsi="Times New Roman"/>
          <w:sz w:val="18"/>
          <w:szCs w:val="18"/>
        </w:rPr>
        <w:t>6.5. Очистка от снега крыш и удаление сосулек производится с обеспечением следующих мер безопасности: назначения дежурных, ограждения тротуаров, оснащения страховочным оборудованием лиц, работающих на высоте.</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 xml:space="preserve">Снег, сброшенный с крыш, должен быть вывезен </w:t>
      </w:r>
      <w:r w:rsidRPr="0089426C">
        <w:rPr>
          <w:rFonts w:ascii="Times New Roman" w:hAnsi="Times New Roman"/>
          <w:color w:val="000000"/>
          <w:sz w:val="18"/>
          <w:szCs w:val="18"/>
        </w:rPr>
        <w:t>немедленно.</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 xml:space="preserve">На проездах, убираемых специализированными организациями, снег следует сбрасывать с крыш до вывозки снега, сметенного с дорожных покрытий, и укладывать </w:t>
      </w:r>
      <w:r w:rsidRPr="0089426C">
        <w:rPr>
          <w:rFonts w:ascii="Times New Roman" w:hAnsi="Times New Roman"/>
          <w:sz w:val="18"/>
          <w:szCs w:val="18"/>
        </w:rPr>
        <w:br/>
        <w:t>в общий с ними вал.</w:t>
      </w:r>
    </w:p>
    <w:p w:rsidR="0089426C" w:rsidRPr="0089426C" w:rsidRDefault="0089426C" w:rsidP="0089426C">
      <w:pPr>
        <w:shd w:val="clear" w:color="auto" w:fill="FFFFFF"/>
        <w:tabs>
          <w:tab w:val="left" w:pos="1109"/>
        </w:tabs>
        <w:ind w:firstLine="709"/>
        <w:jc w:val="both"/>
        <w:rPr>
          <w:rFonts w:ascii="Times New Roman" w:hAnsi="Times New Roman"/>
          <w:sz w:val="18"/>
          <w:szCs w:val="18"/>
        </w:rPr>
      </w:pPr>
      <w:r w:rsidRPr="0089426C">
        <w:rPr>
          <w:rFonts w:ascii="Times New Roman" w:hAnsi="Times New Roman"/>
          <w:sz w:val="18"/>
          <w:szCs w:val="18"/>
        </w:rPr>
        <w:t>6.6. Вывоз снега разрешен только на специально отведенные места отвала, определяемые администрацией муниципального образования.</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 xml:space="preserve">Места отвала снега обеспечиваются удобными </w:t>
      </w:r>
      <w:r w:rsidRPr="0089426C">
        <w:rPr>
          <w:rFonts w:ascii="Times New Roman" w:hAnsi="Times New Roman"/>
          <w:bCs/>
          <w:sz w:val="18"/>
          <w:szCs w:val="18"/>
        </w:rPr>
        <w:t xml:space="preserve">подъездами, </w:t>
      </w:r>
      <w:r w:rsidRPr="0089426C">
        <w:rPr>
          <w:rFonts w:ascii="Times New Roman" w:hAnsi="Times New Roman"/>
          <w:sz w:val="18"/>
          <w:szCs w:val="18"/>
        </w:rPr>
        <w:t>необходимыми механизмами для складирования снега.</w:t>
      </w:r>
    </w:p>
    <w:p w:rsidR="0089426C" w:rsidRPr="0089426C" w:rsidRDefault="0089426C" w:rsidP="0089426C">
      <w:pPr>
        <w:shd w:val="clear" w:color="auto" w:fill="FFFFFF"/>
        <w:tabs>
          <w:tab w:val="left" w:pos="1258"/>
        </w:tabs>
        <w:ind w:firstLine="709"/>
        <w:jc w:val="both"/>
        <w:rPr>
          <w:rFonts w:ascii="Times New Roman" w:hAnsi="Times New Roman"/>
          <w:sz w:val="18"/>
          <w:szCs w:val="18"/>
        </w:rPr>
      </w:pPr>
      <w:r w:rsidRPr="0089426C">
        <w:rPr>
          <w:rFonts w:ascii="Times New Roman" w:hAnsi="Times New Roman"/>
          <w:sz w:val="18"/>
          <w:szCs w:val="18"/>
        </w:rPr>
        <w:t xml:space="preserve">6.7. Уборку и вывозку снега </w:t>
      </w:r>
      <w:r w:rsidRPr="0089426C">
        <w:rPr>
          <w:rFonts w:ascii="Times New Roman" w:hAnsi="Times New Roman"/>
          <w:bCs/>
          <w:sz w:val="18"/>
          <w:szCs w:val="18"/>
        </w:rPr>
        <w:t xml:space="preserve">и </w:t>
      </w:r>
      <w:r w:rsidRPr="0089426C">
        <w:rPr>
          <w:rFonts w:ascii="Times New Roman" w:hAnsi="Times New Roman"/>
          <w:sz w:val="18"/>
          <w:szCs w:val="18"/>
        </w:rPr>
        <w:t xml:space="preserve">льда с улиц, площадей, мостов, плотин и скверов </w:t>
      </w:r>
      <w:r w:rsidRPr="0089426C">
        <w:rPr>
          <w:rFonts w:ascii="Times New Roman" w:hAnsi="Times New Roman"/>
          <w:sz w:val="18"/>
          <w:szCs w:val="18"/>
        </w:rPr>
        <w:br/>
        <w:t xml:space="preserve"> необходимо начинать с начала снегопада и производить, </w:t>
      </w:r>
      <w:r w:rsidRPr="0089426C">
        <w:rPr>
          <w:rFonts w:ascii="Times New Roman" w:hAnsi="Times New Roman"/>
          <w:sz w:val="18"/>
          <w:szCs w:val="18"/>
        </w:rPr>
        <w:br/>
        <w:t>в первую очередь, с улиц, автобусных трасс, мостов, плотин и путепроводов для обеспечения бесперебойного движения транспорта во избежание наката.</w:t>
      </w:r>
    </w:p>
    <w:p w:rsidR="0089426C" w:rsidRPr="0089426C" w:rsidRDefault="0089426C" w:rsidP="0089426C">
      <w:pPr>
        <w:shd w:val="clear" w:color="auto" w:fill="FFFFFF"/>
        <w:tabs>
          <w:tab w:val="left" w:pos="1258"/>
        </w:tabs>
        <w:ind w:firstLine="709"/>
        <w:jc w:val="both"/>
        <w:rPr>
          <w:rFonts w:ascii="Times New Roman" w:hAnsi="Times New Roman"/>
          <w:sz w:val="18"/>
          <w:szCs w:val="18"/>
        </w:rPr>
      </w:pPr>
    </w:p>
    <w:p w:rsidR="0089426C" w:rsidRPr="0089426C" w:rsidRDefault="0089426C" w:rsidP="0089426C">
      <w:pPr>
        <w:shd w:val="clear" w:color="auto" w:fill="FFFFFF"/>
        <w:jc w:val="both"/>
        <w:rPr>
          <w:rFonts w:ascii="Times New Roman" w:hAnsi="Times New Roman"/>
          <w:b/>
          <w:sz w:val="18"/>
          <w:szCs w:val="18"/>
        </w:rPr>
      </w:pPr>
      <w:r w:rsidRPr="0089426C">
        <w:rPr>
          <w:rFonts w:ascii="Times New Roman" w:hAnsi="Times New Roman"/>
          <w:b/>
          <w:sz w:val="18"/>
          <w:szCs w:val="18"/>
        </w:rPr>
        <w:t>7. Порядок содержания элементов благоустройства</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7.1. Общие требования к содержанию элементов благоустройства.</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 xml:space="preserve">7.1.1. Содержание элементов благоустройства, включая работы по восстановлению и ремонту памятников, мемориалов, должно осуществляться физическими </w:t>
      </w:r>
      <w:r w:rsidRPr="0089426C">
        <w:rPr>
          <w:rFonts w:ascii="Times New Roman" w:hAnsi="Times New Roman"/>
          <w:sz w:val="18"/>
          <w:szCs w:val="18"/>
        </w:rPr>
        <w:br/>
        <w:t xml:space="preserve">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w:t>
      </w:r>
      <w:r w:rsidRPr="0089426C">
        <w:rPr>
          <w:rFonts w:ascii="Times New Roman" w:hAnsi="Times New Roman"/>
          <w:sz w:val="18"/>
          <w:szCs w:val="18"/>
        </w:rPr>
        <w:br/>
      </w:r>
      <w:r w:rsidRPr="0089426C">
        <w:rPr>
          <w:rFonts w:ascii="Times New Roman" w:hAnsi="Times New Roman"/>
          <w:bCs/>
          <w:sz w:val="18"/>
          <w:szCs w:val="18"/>
        </w:rPr>
        <w:t xml:space="preserve">с </w:t>
      </w:r>
      <w:r w:rsidRPr="0089426C">
        <w:rPr>
          <w:rFonts w:ascii="Times New Roman" w:hAnsi="Times New Roman"/>
          <w:sz w:val="18"/>
          <w:szCs w:val="18"/>
        </w:rPr>
        <w:t>собственником или лицом, уполномоченным собственником.</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 xml:space="preserve">Организация содержания иных элементов благоустройства осуществляется </w:t>
      </w:r>
      <w:r w:rsidRPr="0089426C">
        <w:rPr>
          <w:rFonts w:ascii="Times New Roman" w:hAnsi="Times New Roman"/>
          <w:bCs/>
          <w:sz w:val="18"/>
          <w:szCs w:val="18"/>
        </w:rPr>
        <w:t xml:space="preserve">администрацией </w:t>
      </w:r>
      <w:r w:rsidRPr="0089426C">
        <w:rPr>
          <w:rFonts w:ascii="Times New Roman" w:hAnsi="Times New Roman"/>
          <w:sz w:val="18"/>
          <w:szCs w:val="18"/>
        </w:rPr>
        <w:t xml:space="preserve">муниципального образования по соглашениям </w:t>
      </w:r>
      <w:r w:rsidRPr="0089426C">
        <w:rPr>
          <w:rFonts w:ascii="Times New Roman" w:hAnsi="Times New Roman"/>
          <w:sz w:val="18"/>
          <w:szCs w:val="18"/>
        </w:rPr>
        <w:br/>
        <w:t xml:space="preserve">со специализированными организациями в пределах средств, предусмотренных на эти цели </w:t>
      </w:r>
      <w:r w:rsidRPr="0089426C">
        <w:rPr>
          <w:rFonts w:ascii="Times New Roman" w:hAnsi="Times New Roman"/>
          <w:sz w:val="18"/>
          <w:szCs w:val="18"/>
        </w:rPr>
        <w:br/>
        <w:t>в бюджете муниципального образования.</w:t>
      </w:r>
    </w:p>
    <w:p w:rsidR="0089426C" w:rsidRPr="0089426C" w:rsidRDefault="0089426C" w:rsidP="0089426C">
      <w:pPr>
        <w:shd w:val="clear" w:color="auto" w:fill="FFFFFF"/>
        <w:tabs>
          <w:tab w:val="left" w:pos="1447"/>
        </w:tabs>
        <w:ind w:firstLine="709"/>
        <w:jc w:val="both"/>
        <w:rPr>
          <w:rFonts w:ascii="Times New Roman" w:hAnsi="Times New Roman"/>
          <w:sz w:val="18"/>
          <w:szCs w:val="18"/>
        </w:rPr>
      </w:pPr>
      <w:r w:rsidRPr="0089426C">
        <w:rPr>
          <w:rFonts w:ascii="Times New Roman" w:hAnsi="Times New Roman"/>
          <w:sz w:val="18"/>
          <w:szCs w:val="18"/>
        </w:rPr>
        <w:t xml:space="preserve">7.1.2. Строительство и установка оград, заборов, газонных и </w:t>
      </w:r>
      <w:r w:rsidRPr="0089426C">
        <w:rPr>
          <w:rFonts w:ascii="Times New Roman" w:hAnsi="Times New Roman"/>
          <w:bCs/>
          <w:sz w:val="18"/>
          <w:szCs w:val="18"/>
        </w:rPr>
        <w:t xml:space="preserve">тротуарных </w:t>
      </w:r>
      <w:r w:rsidRPr="0089426C">
        <w:rPr>
          <w:rFonts w:ascii="Times New Roman" w:hAnsi="Times New Roman"/>
          <w:sz w:val="18"/>
          <w:szCs w:val="18"/>
        </w:rPr>
        <w:t>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89426C" w:rsidRPr="0089426C" w:rsidRDefault="0089426C" w:rsidP="0089426C">
      <w:pPr>
        <w:shd w:val="clear" w:color="auto" w:fill="FFFFFF"/>
        <w:tabs>
          <w:tab w:val="left" w:pos="1541"/>
        </w:tabs>
        <w:ind w:firstLine="709"/>
        <w:jc w:val="both"/>
        <w:rPr>
          <w:rFonts w:ascii="Times New Roman" w:hAnsi="Times New Roman"/>
          <w:sz w:val="18"/>
          <w:szCs w:val="18"/>
        </w:rPr>
      </w:pPr>
      <w:r w:rsidRPr="0089426C">
        <w:rPr>
          <w:rFonts w:ascii="Times New Roman" w:hAnsi="Times New Roman"/>
          <w:sz w:val="18"/>
          <w:szCs w:val="18"/>
        </w:rPr>
        <w:lastRenderedPageBreak/>
        <w:t>7.1.3. Строительные площадки должны быть ограждены по всему периметру плотным забором установленного образца. В ограждениях необходимо предусмотреть минимальное количество проездов.</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Проезды, как правило, должны выходить на второстепенные улицы и оборудоваться шлагбаумами или воротами.</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 xml:space="preserve">Строительные площадки обеспечиваются благоустроенной проезжей частью не менее </w:t>
      </w:r>
      <w:smartTag w:uri="urn:schemas-microsoft-com:office:smarttags" w:element="metricconverter">
        <w:smartTagPr>
          <w:attr w:name="ProductID" w:val="20 метров"/>
        </w:smartTagPr>
        <w:r w:rsidRPr="0089426C">
          <w:rPr>
            <w:rFonts w:ascii="Times New Roman" w:hAnsi="Times New Roman"/>
            <w:sz w:val="18"/>
            <w:szCs w:val="18"/>
          </w:rPr>
          <w:t>20 метров</w:t>
        </w:r>
      </w:smartTag>
      <w:r w:rsidRPr="0089426C">
        <w:rPr>
          <w:rFonts w:ascii="Times New Roman" w:hAnsi="Times New Roman"/>
          <w:sz w:val="18"/>
          <w:szCs w:val="18"/>
        </w:rPr>
        <w:t xml:space="preserve"> у каждого выезда с оборудованием для очистки колес.</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7.2. Световые вывески, реклама и витрины.</w:t>
      </w:r>
    </w:p>
    <w:p w:rsidR="0089426C" w:rsidRPr="0089426C" w:rsidRDefault="0089426C" w:rsidP="0089426C">
      <w:pPr>
        <w:shd w:val="clear" w:color="auto" w:fill="FFFFFF"/>
        <w:ind w:firstLine="709"/>
        <w:jc w:val="both"/>
        <w:rPr>
          <w:rFonts w:ascii="Times New Roman" w:hAnsi="Times New Roman"/>
          <w:color w:val="000000"/>
          <w:sz w:val="18"/>
          <w:szCs w:val="18"/>
        </w:rPr>
      </w:pPr>
      <w:r w:rsidRPr="0089426C">
        <w:rPr>
          <w:rFonts w:ascii="Times New Roman" w:hAnsi="Times New Roman"/>
          <w:color w:val="000000"/>
          <w:sz w:val="18"/>
          <w:szCs w:val="18"/>
        </w:rPr>
        <w:t>7.2.1. Установка всякого рода вывесок может быть разрешена только после согласования эскизов с администрацией  сельского поселения и главным архитектором района.</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 xml:space="preserve">7.2.2.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w:t>
      </w:r>
      <w:r w:rsidRPr="0089426C">
        <w:rPr>
          <w:rFonts w:ascii="Times New Roman" w:hAnsi="Times New Roman"/>
          <w:bCs/>
          <w:sz w:val="18"/>
          <w:szCs w:val="18"/>
        </w:rPr>
        <w:t xml:space="preserve">своевременную </w:t>
      </w:r>
      <w:r w:rsidRPr="0089426C">
        <w:rPr>
          <w:rFonts w:ascii="Times New Roman" w:hAnsi="Times New Roman"/>
          <w:sz w:val="18"/>
          <w:szCs w:val="18"/>
        </w:rPr>
        <w:t xml:space="preserve">замену перегоревших </w:t>
      </w:r>
      <w:proofErr w:type="spellStart"/>
      <w:r w:rsidRPr="0089426C">
        <w:rPr>
          <w:rFonts w:ascii="Times New Roman" w:hAnsi="Times New Roman"/>
          <w:sz w:val="18"/>
          <w:szCs w:val="18"/>
        </w:rPr>
        <w:t>газосветовых</w:t>
      </w:r>
      <w:proofErr w:type="spellEnd"/>
      <w:r w:rsidRPr="0089426C">
        <w:rPr>
          <w:rFonts w:ascii="Times New Roman" w:hAnsi="Times New Roman"/>
          <w:sz w:val="18"/>
          <w:szCs w:val="18"/>
        </w:rPr>
        <w:t xml:space="preserve"> трубок и электроламп.</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В случае неисправности отдельных знаков рекламы или вывески их необходимо  выключать полностью.</w:t>
      </w:r>
    </w:p>
    <w:p w:rsidR="0089426C" w:rsidRPr="0089426C" w:rsidRDefault="0089426C" w:rsidP="0089426C">
      <w:pPr>
        <w:shd w:val="clear" w:color="auto" w:fill="FFFFFF"/>
        <w:tabs>
          <w:tab w:val="left" w:pos="1663"/>
        </w:tabs>
        <w:ind w:firstLine="709"/>
        <w:jc w:val="both"/>
        <w:rPr>
          <w:rFonts w:ascii="Times New Roman" w:hAnsi="Times New Roman"/>
          <w:sz w:val="18"/>
          <w:szCs w:val="18"/>
        </w:rPr>
      </w:pPr>
      <w:r w:rsidRPr="0089426C">
        <w:rPr>
          <w:rFonts w:ascii="Times New Roman" w:hAnsi="Times New Roman"/>
          <w:sz w:val="18"/>
          <w:szCs w:val="18"/>
        </w:rPr>
        <w:t>7.2.3. Витрины должны быть оборудованы специальными осветительными приборами.</w:t>
      </w:r>
    </w:p>
    <w:p w:rsidR="0089426C" w:rsidRPr="0089426C" w:rsidRDefault="0089426C" w:rsidP="0089426C">
      <w:pPr>
        <w:shd w:val="clear" w:color="auto" w:fill="FFFFFF"/>
        <w:tabs>
          <w:tab w:val="left" w:pos="1488"/>
        </w:tabs>
        <w:ind w:firstLine="709"/>
        <w:jc w:val="both"/>
        <w:rPr>
          <w:rFonts w:ascii="Times New Roman" w:hAnsi="Times New Roman"/>
          <w:sz w:val="18"/>
          <w:szCs w:val="18"/>
        </w:rPr>
      </w:pPr>
      <w:r w:rsidRPr="0089426C">
        <w:rPr>
          <w:rFonts w:ascii="Times New Roman" w:hAnsi="Times New Roman"/>
          <w:sz w:val="18"/>
          <w:szCs w:val="18"/>
        </w:rPr>
        <w:t>7.2.4. Расклейка газет, афиш, плакатов, различного рода объявлений и реклам  может быть произведена только на специально установленных стендах.</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        7.2.5. Запрещается размещать  рекламу, афиши, объявления и иную печатную продукцию на стенах, витринах, фасадах зданий,  столбах, деревьях, опорах наружного освещения и разделительных щитах, других объектах, не предназначенных для этой цели.</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Ответственность за расклейку афиш, объявлений, агитационных печатных материалов на объектах, не предназначенных для этих целей, несет заказчик указанной продукции.</w:t>
      </w:r>
    </w:p>
    <w:p w:rsidR="0089426C" w:rsidRPr="0089426C" w:rsidRDefault="0089426C" w:rsidP="0089426C">
      <w:pPr>
        <w:shd w:val="clear" w:color="auto" w:fill="FFFFFF"/>
        <w:tabs>
          <w:tab w:val="left" w:pos="1613"/>
        </w:tabs>
        <w:ind w:firstLine="709"/>
        <w:jc w:val="both"/>
        <w:rPr>
          <w:rFonts w:ascii="Times New Roman" w:hAnsi="Times New Roman"/>
          <w:sz w:val="18"/>
          <w:szCs w:val="18"/>
        </w:rPr>
      </w:pPr>
      <w:r w:rsidRPr="0089426C">
        <w:rPr>
          <w:rFonts w:ascii="Times New Roman" w:hAnsi="Times New Roman"/>
          <w:sz w:val="18"/>
          <w:szCs w:val="18"/>
        </w:rPr>
        <w:t>7.2.6.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89426C" w:rsidRPr="0089426C" w:rsidRDefault="0089426C" w:rsidP="0089426C">
      <w:pPr>
        <w:shd w:val="clear" w:color="auto" w:fill="FFFFFF"/>
        <w:tabs>
          <w:tab w:val="left" w:pos="1613"/>
        </w:tabs>
        <w:ind w:firstLine="709"/>
        <w:jc w:val="both"/>
        <w:rPr>
          <w:rFonts w:ascii="Times New Roman" w:hAnsi="Times New Roman"/>
          <w:color w:val="000000"/>
          <w:sz w:val="18"/>
          <w:szCs w:val="18"/>
        </w:rPr>
      </w:pPr>
      <w:r w:rsidRPr="0089426C">
        <w:rPr>
          <w:rFonts w:ascii="Times New Roman" w:hAnsi="Times New Roman"/>
          <w:color w:val="000000"/>
          <w:sz w:val="18"/>
          <w:szCs w:val="18"/>
        </w:rPr>
        <w:t>7.2.7. Размещение и эксплуатацию средств наружной рекламы следует осуществлять в порядке, установленном решением представительного органа муниципального образования.</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7.3. Строительство, установка и содержание малых архитектурных форм.</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    7.3.1. Физические и юридические лица независимо от их организационно-правовых форм обязаны за счет собственных средств, в пределах границ организовывать и проводить:</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своевременный ремонт и покраску зданий (фасадов, цоколей, окон, дверей, балконов), заборов и других ограждений;</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очистку закрепленной территории от мусора, опавшей листвы, порубочных остатков и их вывоз в специально отведенные места;</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посыпку песком пешеходных тротуаров, парковочных стоянок автомобильного транспорта во время возникновения гололеда в зимнее время года;</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очистку от снега в период снегопада;</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 регулярный покос травы (при высоте достигшего травостоя свыше 15 см, до уровня 3 - 4 см), прополку газонов и цветников, посев трав, уничтожение сорной растительности; </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очистку прилегающей территории от сухой травы;</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установку, ремонт, покраску и очистку малых архитектурных форм (в том числе урн для мусора и емкостей для сбора твердых бытовых отходов);</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установку аншлагов с названиями улиц и номерных знаков домов;</w:t>
      </w:r>
    </w:p>
    <w:p w:rsidR="0089426C" w:rsidRPr="0089426C" w:rsidRDefault="0089426C" w:rsidP="0089426C">
      <w:pPr>
        <w:shd w:val="clear" w:color="auto" w:fill="FFFFFF"/>
        <w:tabs>
          <w:tab w:val="left" w:pos="1493"/>
        </w:tabs>
        <w:ind w:firstLine="709"/>
        <w:jc w:val="both"/>
        <w:rPr>
          <w:rFonts w:ascii="Times New Roman" w:hAnsi="Times New Roman"/>
          <w:sz w:val="18"/>
          <w:szCs w:val="18"/>
        </w:rPr>
      </w:pPr>
      <w:r w:rsidRPr="0089426C">
        <w:rPr>
          <w:rFonts w:ascii="Times New Roman" w:hAnsi="Times New Roman"/>
          <w:sz w:val="18"/>
          <w:szCs w:val="18"/>
        </w:rPr>
        <w:t>7.3.2.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w:t>
      </w:r>
    </w:p>
    <w:p w:rsidR="0089426C" w:rsidRPr="0089426C" w:rsidRDefault="0089426C" w:rsidP="0089426C">
      <w:pPr>
        <w:shd w:val="clear" w:color="auto" w:fill="FFFFFF"/>
        <w:tabs>
          <w:tab w:val="left" w:pos="1493"/>
        </w:tabs>
        <w:ind w:firstLine="709"/>
        <w:jc w:val="both"/>
        <w:rPr>
          <w:rFonts w:ascii="Times New Roman" w:hAnsi="Times New Roman"/>
          <w:sz w:val="18"/>
          <w:szCs w:val="18"/>
        </w:rPr>
      </w:pPr>
      <w:r w:rsidRPr="0089426C">
        <w:rPr>
          <w:rFonts w:ascii="Times New Roman" w:hAnsi="Times New Roman"/>
          <w:sz w:val="18"/>
          <w:szCs w:val="18"/>
        </w:rPr>
        <w:t>7.3.3.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7.4. Ремонт и содержание зданий и сооружений.</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 xml:space="preserve">7.4.1. Эксплуатацию зданий и сооружений, их ремонт необходимо производить </w:t>
      </w:r>
      <w:r w:rsidRPr="0089426C">
        <w:rPr>
          <w:rFonts w:ascii="Times New Roman" w:hAnsi="Times New Roman"/>
          <w:sz w:val="18"/>
          <w:szCs w:val="18"/>
        </w:rPr>
        <w:br/>
        <w:t>в соответствии с установленными правилами и нормами технической  эксплуатации.</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7.4.2.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 xml:space="preserve">7.4.3. </w:t>
      </w:r>
      <w:proofErr w:type="gramStart"/>
      <w:r w:rsidRPr="0089426C">
        <w:rPr>
          <w:rFonts w:ascii="Times New Roman" w:hAnsi="Times New Roman"/>
          <w:sz w:val="18"/>
          <w:szCs w:val="18"/>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w:t>
      </w:r>
      <w:r w:rsidRPr="0089426C">
        <w:rPr>
          <w:rFonts w:ascii="Times New Roman" w:hAnsi="Times New Roman"/>
          <w:sz w:val="18"/>
          <w:szCs w:val="18"/>
        </w:rPr>
        <w:br/>
        <w:t xml:space="preserve">и дверных проемов, выходящих на главный фасад производится по согласованию </w:t>
      </w:r>
      <w:r w:rsidRPr="0089426C">
        <w:rPr>
          <w:rFonts w:ascii="Times New Roman" w:hAnsi="Times New Roman"/>
          <w:sz w:val="18"/>
          <w:szCs w:val="18"/>
        </w:rPr>
        <w:br/>
        <w:t>с администрацией муниципального образования.</w:t>
      </w:r>
      <w:proofErr w:type="gramEnd"/>
    </w:p>
    <w:p w:rsidR="0089426C" w:rsidRPr="0089426C" w:rsidRDefault="0089426C" w:rsidP="0089426C">
      <w:pPr>
        <w:shd w:val="clear" w:color="auto" w:fill="FFFFFF"/>
        <w:tabs>
          <w:tab w:val="left" w:pos="1512"/>
        </w:tabs>
        <w:ind w:firstLine="709"/>
        <w:jc w:val="both"/>
        <w:rPr>
          <w:rFonts w:ascii="Times New Roman" w:hAnsi="Times New Roman"/>
          <w:sz w:val="18"/>
          <w:szCs w:val="18"/>
        </w:rPr>
      </w:pPr>
      <w:r w:rsidRPr="0089426C">
        <w:rPr>
          <w:rFonts w:ascii="Times New Roman" w:hAnsi="Times New Roman"/>
          <w:sz w:val="18"/>
          <w:szCs w:val="18"/>
        </w:rPr>
        <w:t>7.4.4.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89426C" w:rsidRPr="0089426C" w:rsidRDefault="0089426C" w:rsidP="0089426C">
      <w:pPr>
        <w:shd w:val="clear" w:color="auto" w:fill="FFFFFF"/>
        <w:tabs>
          <w:tab w:val="left" w:pos="1375"/>
        </w:tabs>
        <w:ind w:firstLine="709"/>
        <w:jc w:val="both"/>
        <w:rPr>
          <w:rFonts w:ascii="Times New Roman" w:hAnsi="Times New Roman"/>
          <w:sz w:val="18"/>
          <w:szCs w:val="18"/>
        </w:rPr>
      </w:pPr>
      <w:r w:rsidRPr="0089426C">
        <w:rPr>
          <w:rFonts w:ascii="Times New Roman" w:hAnsi="Times New Roman"/>
          <w:sz w:val="18"/>
          <w:szCs w:val="18"/>
        </w:rPr>
        <w:t xml:space="preserve">7.4.5. Запрещается загромождение и засорение прилегающих </w:t>
      </w:r>
      <w:proofErr w:type="gramStart"/>
      <w:r w:rsidRPr="0089426C">
        <w:rPr>
          <w:rFonts w:ascii="Times New Roman" w:hAnsi="Times New Roman"/>
          <w:sz w:val="18"/>
          <w:szCs w:val="18"/>
        </w:rPr>
        <w:t>к</w:t>
      </w:r>
      <w:proofErr w:type="gramEnd"/>
      <w:r w:rsidRPr="0089426C">
        <w:rPr>
          <w:rFonts w:ascii="Times New Roman" w:hAnsi="Times New Roman"/>
          <w:sz w:val="18"/>
          <w:szCs w:val="18"/>
        </w:rPr>
        <w:t xml:space="preserve"> дворам территорий металлическим ломом, строительным и бытовым мусором, домашней утварью и другими материалами.</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        7.4.6. Руководители организаций, в ведении которых находятся здания, а также собственники домов и строений обязаны:</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устанавливать и содержать в исправном состоянии  указатели на зданиях с обозначением наименования улицы и номерных знаков, на зданиях, выходящих на две и более улицы, номерные знаки устанавливаются со стороны каждой улицы.</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      7.4.7.  Запрещается нанесение надписей, рисунков, а также иное повреждение и (или) нарушение внешнего вида фасадов зданий, построек, жилых домов, памятников, обелисков, элементов конструкций зданий и сооружений.</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Лица, допустившие данное нарушение, обязаны за свой счет восстановить внешний вид фасадов зданий, построек, жилых домов, памятников, обелисков, элементов конструкций зданий и сооружений.</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      7.5. На территории поселения запрещается:</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    7.5.1. Самовольно использовать территории под строительные площадки, производить земляные работы, устанавливать строительные леса, рекламные щиты;</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    7.5.2. Самовольно размещать стационарные и нестационарные объекты торговли и общественного питания, гаражи или иные строения и сооружения;</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    7.5.3. Размещать в неустановленных местах или несвоевременно снимать (демонтировать) объявления, листовки, другую печатную рекламную продукцию;</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    7.5.4. Размещать рекламу, логотипы, товарные знаки на стенах, витринах, фасадах, объектах потребительского рынка без согласования с администрацией Первочурашевского сельского поселения.</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     7.5.5. Устанавливать ограждения строительных площадок, земельных участков с выносом их за «красную линию» улицы, на тротуары, газоны, дороги без согласования с администрацией Первочурашевского сельского поселения и отделом архитектуры и градостроительства;</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     7.5.6. Засорять проезжую часть улиц, кюветы, тротуары, дворы, скверы, парки   и другие места общего пользования, в том числе выбрасывать мусор, окурки из окон зданий, движущихся и припаркованных транспортных средств.</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     7.5.7. Сбрасывать бытовые и промышленные отходы, грязь, бытовые стоки, скол льда и загрязненный снег в, водоемы, территории </w:t>
      </w:r>
      <w:proofErr w:type="spellStart"/>
      <w:r w:rsidRPr="0089426C">
        <w:rPr>
          <w:rFonts w:ascii="Times New Roman" w:hAnsi="Times New Roman"/>
          <w:sz w:val="18"/>
          <w:szCs w:val="18"/>
        </w:rPr>
        <w:t>водоохранных</w:t>
      </w:r>
      <w:proofErr w:type="spellEnd"/>
      <w:r w:rsidRPr="0089426C">
        <w:rPr>
          <w:rFonts w:ascii="Times New Roman" w:hAnsi="Times New Roman"/>
          <w:sz w:val="18"/>
          <w:szCs w:val="18"/>
        </w:rPr>
        <w:t xml:space="preserve"> зон, на газоны, под деревья и кустарники, на проезжую часть дорог, тротуары и в другие, не отведенные для этих целей места;</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     7.5.8. Сбрасывать, складировать и сжигать промышленные и бытовые отходы, мусор, листья, обрезки деревьев на улицах, площадях, придомовых территориях, прилегающих территориях юридических лиц и индивидуальных предпринимателей, территориях индивидуальной жилой застройки, несанкционированных свалках, в скверах, а также в других местах, специально для этого не отведенных. </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     7.5.9. Оставлять на территориях общего пользования (улицах, придомовых и прилегающих территориях) неисправные, разобранные транспортные средства, запчасти от автомобильного транспорта, прицепы, строительные вагоны, иной металлолом.</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    7.5.10. Устанавливать изгороди в местах общего пользования без согласования с администрацией поселения и отделом архитектуры и градостроительства;</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     7.5.11. Заниматься огородничеством в местах, не отведенных для этих целей;</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    7.5.12. Производить работы по озеленению территорий общего пользования без согласования с администрацией Первочурашевского сельского поселения;</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    7.5.13. Ломать и повреждать объекты внешнего благоустройства (детские площадки, скамейки, урны, бордюры, ограждения и т.п.);</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    7.5.14. Повреждать информационные щиты, таблички, номерные знаки строений;</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    7.5.15. Производить торговлю в неустановленных местах.</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    7.5.16. У киосков, палаток, павильонов мелкорозничной торговли и магазинов складировать тару и запасы товаров, а также использовать для </w:t>
      </w:r>
      <w:proofErr w:type="gramStart"/>
      <w:r w:rsidRPr="0089426C">
        <w:rPr>
          <w:rFonts w:ascii="Times New Roman" w:hAnsi="Times New Roman"/>
          <w:sz w:val="18"/>
          <w:szCs w:val="18"/>
        </w:rPr>
        <w:t>складирования</w:t>
      </w:r>
      <w:proofErr w:type="gramEnd"/>
      <w:r w:rsidRPr="0089426C">
        <w:rPr>
          <w:rFonts w:ascii="Times New Roman" w:hAnsi="Times New Roman"/>
          <w:sz w:val="18"/>
          <w:szCs w:val="18"/>
        </w:rPr>
        <w:t xml:space="preserve"> прилегающие к ним территории.</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     7.5.17. Самовольное переоборудование фасадов зданий и сооружений;</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     7.5.18. Проезд транспортных средств по пешеходным тротуарам, газонам и клумбам.</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     7.5.19.Парковать автомобили, прицепы и иные механизмы на тротуарах, пешеходных дорожках, озелененных территориях, игровых, спортивных, детских и хозяйственных площадках, в местах размещения контейнеров, контейнерных площадок.</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      7.5.20. Устраивать стоянку машин на длительное время в не установленных для этого местах (дорогах, тротуарах, внутриквартальных проездах), если данный транспорт мешает движению других транспортных средств, пешеходов и своевременной уборке </w:t>
      </w:r>
      <w:proofErr w:type="spellStart"/>
      <w:r w:rsidRPr="0089426C">
        <w:rPr>
          <w:rFonts w:ascii="Times New Roman" w:hAnsi="Times New Roman"/>
          <w:sz w:val="18"/>
          <w:szCs w:val="18"/>
        </w:rPr>
        <w:t>улично</w:t>
      </w:r>
      <w:proofErr w:type="spellEnd"/>
      <w:r w:rsidRPr="0089426C">
        <w:rPr>
          <w:rFonts w:ascii="Times New Roman" w:hAnsi="Times New Roman"/>
          <w:sz w:val="18"/>
          <w:szCs w:val="18"/>
        </w:rPr>
        <w:t xml:space="preserve"> – дорожной сети;</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       7.5.21.  Вынос транспортным средством грунта и мусора на проезжую часть улиц и дорог, другое загрязнение транспортным средством проезжей части улиц и дорог.</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       7.5.22.  Мыть автомобили и другие транспортные средства у водоразборных колонок, колодцев, на тротуарах, дорогах, в парках, скверах, на детских площадках, придомовых территориях, берегах рек, озер и иных водоемов и других неустановленных местах.</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         7.5.23.  Загрязнение территорий предприятий, учреждений, организаций  и иных хозяйствующих субъектов  бытовым и прочим мусором.</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         7.5.24. Допускать произрастание карантинных растений (амброзия полыннолистная, </w:t>
      </w:r>
      <w:proofErr w:type="spellStart"/>
      <w:r w:rsidRPr="0089426C">
        <w:rPr>
          <w:rFonts w:ascii="Times New Roman" w:hAnsi="Times New Roman"/>
          <w:sz w:val="18"/>
          <w:szCs w:val="18"/>
        </w:rPr>
        <w:t>повелики</w:t>
      </w:r>
      <w:proofErr w:type="spellEnd"/>
      <w:r w:rsidRPr="0089426C">
        <w:rPr>
          <w:rFonts w:ascii="Times New Roman" w:hAnsi="Times New Roman"/>
          <w:sz w:val="18"/>
          <w:szCs w:val="18"/>
        </w:rPr>
        <w:t>).</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         7.5.25.  Изъятие природных ресурсов (грунт, песок, чернозем и т.д.) на территории сельского поселения   без полученного в установленном порядке разрешения.</w:t>
      </w:r>
    </w:p>
    <w:p w:rsidR="0089426C" w:rsidRPr="0089426C" w:rsidRDefault="0089426C" w:rsidP="0089426C">
      <w:pPr>
        <w:shd w:val="clear" w:color="auto" w:fill="FFFFFF"/>
        <w:tabs>
          <w:tab w:val="left" w:pos="1267"/>
        </w:tabs>
        <w:ind w:firstLine="709"/>
        <w:jc w:val="both"/>
        <w:rPr>
          <w:rFonts w:ascii="Times New Roman" w:hAnsi="Times New Roman"/>
          <w:sz w:val="18"/>
          <w:szCs w:val="18"/>
        </w:rPr>
      </w:pPr>
    </w:p>
    <w:p w:rsidR="0089426C" w:rsidRPr="0089426C" w:rsidRDefault="0089426C" w:rsidP="0089426C">
      <w:pPr>
        <w:shd w:val="clear" w:color="auto" w:fill="FFFFFF"/>
        <w:jc w:val="both"/>
        <w:rPr>
          <w:rFonts w:ascii="Times New Roman" w:hAnsi="Times New Roman"/>
          <w:b/>
          <w:sz w:val="18"/>
          <w:szCs w:val="18"/>
        </w:rPr>
      </w:pPr>
      <w:r w:rsidRPr="0089426C">
        <w:rPr>
          <w:rFonts w:ascii="Times New Roman" w:hAnsi="Times New Roman"/>
          <w:b/>
          <w:sz w:val="18"/>
          <w:szCs w:val="18"/>
        </w:rPr>
        <w:t>8. Работы по озеленению территорий и содержанию зеленых насаждений</w:t>
      </w:r>
    </w:p>
    <w:p w:rsidR="0089426C" w:rsidRPr="0089426C" w:rsidRDefault="0089426C" w:rsidP="0089426C">
      <w:pPr>
        <w:shd w:val="clear" w:color="auto" w:fill="FFFFFF"/>
        <w:tabs>
          <w:tab w:val="left" w:pos="1310"/>
        </w:tabs>
        <w:ind w:firstLine="709"/>
        <w:jc w:val="both"/>
        <w:rPr>
          <w:rFonts w:ascii="Times New Roman" w:hAnsi="Times New Roman"/>
          <w:color w:val="000000"/>
          <w:sz w:val="18"/>
          <w:szCs w:val="18"/>
        </w:rPr>
      </w:pPr>
      <w:r w:rsidRPr="0089426C">
        <w:rPr>
          <w:rFonts w:ascii="Times New Roman" w:hAnsi="Times New Roman"/>
          <w:color w:val="000000"/>
          <w:sz w:val="18"/>
          <w:szCs w:val="18"/>
        </w:rPr>
        <w:t>8.1. Озеленение территории, работы по содержанию и восстановлению парков, скверов, зеленых зон могут осуществляться специализированными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89426C" w:rsidRPr="0089426C" w:rsidRDefault="0089426C" w:rsidP="0089426C">
      <w:pPr>
        <w:shd w:val="clear" w:color="auto" w:fill="FFFFFF"/>
        <w:tabs>
          <w:tab w:val="left" w:pos="1392"/>
        </w:tabs>
        <w:ind w:firstLine="709"/>
        <w:jc w:val="both"/>
        <w:rPr>
          <w:rFonts w:ascii="Times New Roman" w:hAnsi="Times New Roman"/>
          <w:color w:val="000000"/>
          <w:sz w:val="18"/>
          <w:szCs w:val="18"/>
        </w:rPr>
      </w:pPr>
      <w:r w:rsidRPr="0089426C">
        <w:rPr>
          <w:rFonts w:ascii="Times New Roman" w:hAnsi="Times New Roman"/>
          <w:sz w:val="18"/>
          <w:szCs w:val="18"/>
        </w:rPr>
        <w:t xml:space="preserve">8.2. Физическим и юридическим лицам, в собственности или в пользовании которых находятся земельные участки, надлежит обеспечивать содержание и сохранность зеленых </w:t>
      </w:r>
      <w:r w:rsidRPr="0089426C">
        <w:rPr>
          <w:rFonts w:ascii="Times New Roman" w:hAnsi="Times New Roman"/>
          <w:color w:val="000000"/>
          <w:sz w:val="18"/>
          <w:szCs w:val="18"/>
        </w:rPr>
        <w:t>насаждений, находящихся на этих участках, а также на прилегающих территориях.</w:t>
      </w:r>
    </w:p>
    <w:p w:rsidR="0089426C" w:rsidRPr="0089426C" w:rsidRDefault="0089426C" w:rsidP="0089426C">
      <w:pPr>
        <w:shd w:val="clear" w:color="auto" w:fill="FFFFFF"/>
        <w:tabs>
          <w:tab w:val="left" w:pos="1320"/>
        </w:tabs>
        <w:ind w:firstLine="709"/>
        <w:jc w:val="both"/>
        <w:rPr>
          <w:rFonts w:ascii="Times New Roman" w:hAnsi="Times New Roman"/>
          <w:color w:val="000000"/>
          <w:sz w:val="18"/>
          <w:szCs w:val="18"/>
        </w:rPr>
      </w:pPr>
      <w:r w:rsidRPr="0089426C">
        <w:rPr>
          <w:rFonts w:ascii="Times New Roman" w:hAnsi="Times New Roman"/>
          <w:color w:val="000000"/>
          <w:sz w:val="18"/>
          <w:szCs w:val="18"/>
        </w:rPr>
        <w:t xml:space="preserve">8.3.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w:t>
      </w:r>
      <w:r w:rsidRPr="0089426C">
        <w:rPr>
          <w:rFonts w:ascii="Times New Roman" w:hAnsi="Times New Roman"/>
          <w:color w:val="000000"/>
          <w:sz w:val="18"/>
          <w:szCs w:val="18"/>
        </w:rPr>
        <w:br/>
        <w:t>а также капитальный ремонт и реконструкция объектов ландшафтной архитектуры могут производиться только по проектам, согласованным с администрацией муниципального образования.</w:t>
      </w:r>
    </w:p>
    <w:p w:rsidR="0089426C" w:rsidRPr="0089426C" w:rsidRDefault="0089426C" w:rsidP="0089426C">
      <w:pPr>
        <w:shd w:val="clear" w:color="auto" w:fill="FFFFFF"/>
        <w:tabs>
          <w:tab w:val="left" w:pos="1114"/>
        </w:tabs>
        <w:ind w:firstLine="709"/>
        <w:jc w:val="both"/>
        <w:rPr>
          <w:rFonts w:ascii="Times New Roman" w:hAnsi="Times New Roman"/>
          <w:sz w:val="18"/>
          <w:szCs w:val="18"/>
        </w:rPr>
      </w:pPr>
      <w:r w:rsidRPr="0089426C">
        <w:rPr>
          <w:rFonts w:ascii="Times New Roman" w:hAnsi="Times New Roman"/>
          <w:sz w:val="18"/>
          <w:szCs w:val="18"/>
        </w:rPr>
        <w:t>8.4. Физические и юридические лица, обязаны:</w:t>
      </w:r>
    </w:p>
    <w:p w:rsidR="0089426C" w:rsidRPr="0089426C" w:rsidRDefault="0089426C" w:rsidP="0089426C">
      <w:pPr>
        <w:shd w:val="clear" w:color="auto" w:fill="FFFFFF"/>
        <w:tabs>
          <w:tab w:val="left" w:pos="1114"/>
        </w:tabs>
        <w:ind w:firstLine="709"/>
        <w:jc w:val="both"/>
        <w:rPr>
          <w:rFonts w:ascii="Times New Roman" w:hAnsi="Times New Roman"/>
          <w:sz w:val="18"/>
          <w:szCs w:val="18"/>
        </w:rPr>
      </w:pPr>
      <w:r w:rsidRPr="0089426C">
        <w:rPr>
          <w:rFonts w:ascii="Times New Roman" w:hAnsi="Times New Roman"/>
          <w:sz w:val="18"/>
          <w:szCs w:val="18"/>
        </w:rPr>
        <w:lastRenderedPageBreak/>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9426C" w:rsidRPr="0089426C" w:rsidRDefault="0089426C" w:rsidP="0089426C">
      <w:pPr>
        <w:shd w:val="clear" w:color="auto" w:fill="FFFFFF"/>
        <w:tabs>
          <w:tab w:val="left" w:pos="1114"/>
        </w:tabs>
        <w:ind w:firstLine="709"/>
        <w:jc w:val="both"/>
        <w:rPr>
          <w:rFonts w:ascii="Times New Roman" w:hAnsi="Times New Roman"/>
          <w:sz w:val="18"/>
          <w:szCs w:val="18"/>
        </w:rPr>
      </w:pPr>
      <w:r w:rsidRPr="0089426C">
        <w:rPr>
          <w:rFonts w:ascii="Times New Roman" w:hAnsi="Times New Roman"/>
          <w:sz w:val="18"/>
          <w:szCs w:val="18"/>
        </w:rPr>
        <w:t xml:space="preserve">- осуществлять обрезку и вырубку сухостоя и аварийных деревьев, вырезку сухих </w:t>
      </w:r>
      <w:r w:rsidRPr="0089426C">
        <w:rPr>
          <w:rFonts w:ascii="Times New Roman" w:hAnsi="Times New Roman"/>
          <w:sz w:val="18"/>
          <w:szCs w:val="18"/>
        </w:rPr>
        <w:br/>
        <w:t xml:space="preserve">и поломанных сучьев и вырезку веток, ограничивающих видимость технических средств регулирования дорожного движения; </w:t>
      </w:r>
    </w:p>
    <w:p w:rsidR="0089426C" w:rsidRPr="0089426C" w:rsidRDefault="0089426C" w:rsidP="0089426C">
      <w:pPr>
        <w:shd w:val="clear" w:color="auto" w:fill="FFFFFF"/>
        <w:tabs>
          <w:tab w:val="left" w:pos="1114"/>
        </w:tabs>
        <w:ind w:firstLine="709"/>
        <w:jc w:val="both"/>
        <w:rPr>
          <w:rFonts w:ascii="Times New Roman" w:hAnsi="Times New Roman"/>
          <w:sz w:val="18"/>
          <w:szCs w:val="18"/>
        </w:rPr>
      </w:pPr>
      <w:r w:rsidRPr="0089426C">
        <w:rPr>
          <w:rFonts w:ascii="Times New Roman" w:hAnsi="Times New Roman"/>
          <w:sz w:val="18"/>
          <w:szCs w:val="1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89426C" w:rsidRPr="0089426C" w:rsidRDefault="0089426C" w:rsidP="0089426C">
      <w:pPr>
        <w:shd w:val="clear" w:color="auto" w:fill="FFFFFF"/>
        <w:tabs>
          <w:tab w:val="left" w:pos="1114"/>
        </w:tabs>
        <w:ind w:firstLine="709"/>
        <w:jc w:val="both"/>
        <w:rPr>
          <w:rFonts w:ascii="Times New Roman" w:hAnsi="Times New Roman"/>
          <w:sz w:val="18"/>
          <w:szCs w:val="18"/>
        </w:rPr>
      </w:pPr>
      <w:r w:rsidRPr="0089426C">
        <w:rPr>
          <w:rFonts w:ascii="Times New Roman" w:hAnsi="Times New Roman"/>
          <w:sz w:val="18"/>
          <w:szCs w:val="18"/>
        </w:rPr>
        <w:t>- проводить своевременный ремонт ограждений зеленых насаждений.</w:t>
      </w:r>
    </w:p>
    <w:p w:rsidR="0089426C" w:rsidRPr="0089426C" w:rsidRDefault="0089426C" w:rsidP="0089426C">
      <w:pPr>
        <w:shd w:val="clear" w:color="auto" w:fill="FFFFFF"/>
        <w:tabs>
          <w:tab w:val="left" w:pos="1114"/>
        </w:tabs>
        <w:ind w:firstLine="709"/>
        <w:jc w:val="both"/>
        <w:rPr>
          <w:rFonts w:ascii="Times New Roman" w:hAnsi="Times New Roman"/>
          <w:sz w:val="18"/>
          <w:szCs w:val="18"/>
        </w:rPr>
      </w:pPr>
      <w:r w:rsidRPr="0089426C">
        <w:rPr>
          <w:rFonts w:ascii="Times New Roman" w:hAnsi="Times New Roman"/>
          <w:sz w:val="18"/>
          <w:szCs w:val="18"/>
        </w:rPr>
        <w:t>8.5. На площадях зеленых насаждений запрещается:</w:t>
      </w:r>
    </w:p>
    <w:p w:rsidR="0089426C" w:rsidRPr="0089426C" w:rsidRDefault="0089426C" w:rsidP="0089426C">
      <w:pPr>
        <w:shd w:val="clear" w:color="auto" w:fill="FFFFFF"/>
        <w:tabs>
          <w:tab w:val="left" w:pos="1114"/>
        </w:tabs>
        <w:ind w:firstLine="709"/>
        <w:jc w:val="both"/>
        <w:rPr>
          <w:rFonts w:ascii="Times New Roman" w:hAnsi="Times New Roman"/>
          <w:sz w:val="18"/>
          <w:szCs w:val="18"/>
        </w:rPr>
      </w:pPr>
      <w:r w:rsidRPr="0089426C">
        <w:rPr>
          <w:rFonts w:ascii="Times New Roman" w:hAnsi="Times New Roman"/>
          <w:sz w:val="18"/>
          <w:szCs w:val="18"/>
        </w:rPr>
        <w:t>- ходить и лежать на газонах и в молодых лесных посадках;</w:t>
      </w:r>
    </w:p>
    <w:p w:rsidR="0089426C" w:rsidRPr="0089426C" w:rsidRDefault="0089426C" w:rsidP="0089426C">
      <w:pPr>
        <w:shd w:val="clear" w:color="auto" w:fill="FFFFFF"/>
        <w:tabs>
          <w:tab w:val="left" w:pos="1114"/>
        </w:tabs>
        <w:ind w:firstLine="709"/>
        <w:jc w:val="both"/>
        <w:rPr>
          <w:rFonts w:ascii="Times New Roman" w:hAnsi="Times New Roman"/>
          <w:sz w:val="18"/>
          <w:szCs w:val="18"/>
        </w:rPr>
      </w:pPr>
      <w:r w:rsidRPr="0089426C">
        <w:rPr>
          <w:rFonts w:ascii="Times New Roman" w:hAnsi="Times New Roman"/>
          <w:sz w:val="18"/>
          <w:szCs w:val="18"/>
        </w:rPr>
        <w:t xml:space="preserve">- ломать деревья, кустарники, сучья и ветви, срывать листья и цветы, сбивать </w:t>
      </w:r>
      <w:r w:rsidRPr="0089426C">
        <w:rPr>
          <w:rFonts w:ascii="Times New Roman" w:hAnsi="Times New Roman"/>
          <w:sz w:val="18"/>
          <w:szCs w:val="18"/>
        </w:rPr>
        <w:br/>
        <w:t>и собирать плоды;</w:t>
      </w:r>
    </w:p>
    <w:p w:rsidR="0089426C" w:rsidRPr="0089426C" w:rsidRDefault="0089426C" w:rsidP="0089426C">
      <w:pPr>
        <w:shd w:val="clear" w:color="auto" w:fill="FFFFFF"/>
        <w:tabs>
          <w:tab w:val="left" w:pos="1114"/>
        </w:tabs>
        <w:ind w:firstLine="709"/>
        <w:jc w:val="both"/>
        <w:rPr>
          <w:rFonts w:ascii="Times New Roman" w:hAnsi="Times New Roman"/>
          <w:sz w:val="18"/>
          <w:szCs w:val="18"/>
        </w:rPr>
      </w:pPr>
      <w:r w:rsidRPr="0089426C">
        <w:rPr>
          <w:rFonts w:ascii="Times New Roman" w:hAnsi="Times New Roman"/>
          <w:sz w:val="18"/>
          <w:szCs w:val="18"/>
        </w:rPr>
        <w:t>- разбивать палатки и разводить костры;</w:t>
      </w:r>
    </w:p>
    <w:p w:rsidR="0089426C" w:rsidRPr="0089426C" w:rsidRDefault="0089426C" w:rsidP="0089426C">
      <w:pPr>
        <w:shd w:val="clear" w:color="auto" w:fill="FFFFFF"/>
        <w:tabs>
          <w:tab w:val="left" w:pos="1114"/>
        </w:tabs>
        <w:ind w:firstLine="709"/>
        <w:jc w:val="both"/>
        <w:rPr>
          <w:rFonts w:ascii="Times New Roman" w:hAnsi="Times New Roman"/>
          <w:sz w:val="18"/>
          <w:szCs w:val="18"/>
        </w:rPr>
      </w:pPr>
      <w:r w:rsidRPr="0089426C">
        <w:rPr>
          <w:rFonts w:ascii="Times New Roman" w:hAnsi="Times New Roman"/>
          <w:sz w:val="18"/>
          <w:szCs w:val="18"/>
        </w:rPr>
        <w:t>- засорять газоны, цветники, дорожки и водоемы;</w:t>
      </w:r>
    </w:p>
    <w:p w:rsidR="0089426C" w:rsidRPr="0089426C" w:rsidRDefault="0089426C" w:rsidP="0089426C">
      <w:pPr>
        <w:shd w:val="clear" w:color="auto" w:fill="FFFFFF"/>
        <w:tabs>
          <w:tab w:val="left" w:pos="1114"/>
        </w:tabs>
        <w:ind w:firstLine="709"/>
        <w:jc w:val="both"/>
        <w:rPr>
          <w:rFonts w:ascii="Times New Roman" w:hAnsi="Times New Roman"/>
          <w:sz w:val="18"/>
          <w:szCs w:val="18"/>
        </w:rPr>
      </w:pPr>
      <w:r w:rsidRPr="0089426C">
        <w:rPr>
          <w:rFonts w:ascii="Times New Roman" w:hAnsi="Times New Roman"/>
          <w:sz w:val="18"/>
          <w:szCs w:val="18"/>
        </w:rPr>
        <w:t>- портить скульптуры, скамейки, ограды;</w:t>
      </w:r>
    </w:p>
    <w:p w:rsidR="0089426C" w:rsidRPr="0089426C" w:rsidRDefault="0089426C" w:rsidP="0089426C">
      <w:pPr>
        <w:shd w:val="clear" w:color="auto" w:fill="FFFFFF"/>
        <w:tabs>
          <w:tab w:val="left" w:pos="1114"/>
        </w:tabs>
        <w:ind w:firstLine="709"/>
        <w:jc w:val="both"/>
        <w:rPr>
          <w:rFonts w:ascii="Times New Roman" w:hAnsi="Times New Roman"/>
          <w:sz w:val="18"/>
          <w:szCs w:val="18"/>
        </w:rPr>
      </w:pPr>
      <w:r w:rsidRPr="0089426C">
        <w:rPr>
          <w:rFonts w:ascii="Times New Roman" w:hAnsi="Times New Roman"/>
          <w:sz w:val="18"/>
          <w:szCs w:val="18"/>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w:t>
      </w:r>
      <w:r w:rsidRPr="0089426C">
        <w:rPr>
          <w:rFonts w:ascii="Times New Roman" w:hAnsi="Times New Roman"/>
          <w:sz w:val="18"/>
          <w:szCs w:val="18"/>
        </w:rPr>
        <w:br/>
        <w:t>и гвозди для подвешивания гамаков, качелей, веревок, сушить белье на ветвях;</w:t>
      </w:r>
    </w:p>
    <w:p w:rsidR="0089426C" w:rsidRPr="0089426C" w:rsidRDefault="0089426C" w:rsidP="0089426C">
      <w:pPr>
        <w:shd w:val="clear" w:color="auto" w:fill="FFFFFF"/>
        <w:tabs>
          <w:tab w:val="left" w:pos="1114"/>
        </w:tabs>
        <w:ind w:firstLine="709"/>
        <w:jc w:val="both"/>
        <w:rPr>
          <w:rFonts w:ascii="Times New Roman" w:hAnsi="Times New Roman"/>
          <w:sz w:val="18"/>
          <w:szCs w:val="18"/>
        </w:rPr>
      </w:pPr>
      <w:r w:rsidRPr="0089426C">
        <w:rPr>
          <w:rFonts w:ascii="Times New Roman" w:hAnsi="Times New Roman"/>
          <w:sz w:val="18"/>
          <w:szCs w:val="18"/>
        </w:rPr>
        <w:t>- ездить на велосипедах, мотоциклах, лошадях, тракторах и автомашинах;</w:t>
      </w:r>
    </w:p>
    <w:p w:rsidR="0089426C" w:rsidRPr="0089426C" w:rsidRDefault="0089426C" w:rsidP="0089426C">
      <w:pPr>
        <w:shd w:val="clear" w:color="auto" w:fill="FFFFFF"/>
        <w:tabs>
          <w:tab w:val="left" w:pos="1114"/>
        </w:tabs>
        <w:ind w:firstLine="709"/>
        <w:jc w:val="both"/>
        <w:rPr>
          <w:rFonts w:ascii="Times New Roman" w:hAnsi="Times New Roman"/>
          <w:sz w:val="18"/>
          <w:szCs w:val="18"/>
        </w:rPr>
      </w:pPr>
      <w:r w:rsidRPr="0089426C">
        <w:rPr>
          <w:rFonts w:ascii="Times New Roman" w:hAnsi="Times New Roman"/>
          <w:sz w:val="18"/>
          <w:szCs w:val="18"/>
        </w:rPr>
        <w:t xml:space="preserve">- мыть автотранспортные средства, стирать белье, а также купать животных </w:t>
      </w:r>
      <w:r w:rsidRPr="0089426C">
        <w:rPr>
          <w:rFonts w:ascii="Times New Roman" w:hAnsi="Times New Roman"/>
          <w:sz w:val="18"/>
          <w:szCs w:val="18"/>
        </w:rPr>
        <w:br/>
        <w:t>в водоемах, расположенных на территории зеленых насаждений;</w:t>
      </w:r>
    </w:p>
    <w:p w:rsidR="0089426C" w:rsidRPr="0089426C" w:rsidRDefault="0089426C" w:rsidP="0089426C">
      <w:pPr>
        <w:shd w:val="clear" w:color="auto" w:fill="FFFFFF"/>
        <w:tabs>
          <w:tab w:val="left" w:pos="1114"/>
        </w:tabs>
        <w:ind w:firstLine="709"/>
        <w:jc w:val="both"/>
        <w:rPr>
          <w:rFonts w:ascii="Times New Roman" w:hAnsi="Times New Roman"/>
          <w:sz w:val="18"/>
          <w:szCs w:val="18"/>
        </w:rPr>
      </w:pPr>
      <w:r w:rsidRPr="0089426C">
        <w:rPr>
          <w:rFonts w:ascii="Times New Roman" w:hAnsi="Times New Roman"/>
          <w:sz w:val="18"/>
          <w:szCs w:val="18"/>
        </w:rPr>
        <w:t>- парковать автотранспортные средства на газонах;</w:t>
      </w:r>
    </w:p>
    <w:p w:rsidR="0089426C" w:rsidRPr="0089426C" w:rsidRDefault="0089426C" w:rsidP="0089426C">
      <w:pPr>
        <w:shd w:val="clear" w:color="auto" w:fill="FFFFFF"/>
        <w:tabs>
          <w:tab w:val="left" w:pos="1114"/>
        </w:tabs>
        <w:ind w:firstLine="709"/>
        <w:jc w:val="both"/>
        <w:rPr>
          <w:rFonts w:ascii="Times New Roman" w:hAnsi="Times New Roman"/>
          <w:sz w:val="18"/>
          <w:szCs w:val="18"/>
        </w:rPr>
      </w:pPr>
      <w:r w:rsidRPr="0089426C">
        <w:rPr>
          <w:rFonts w:ascii="Times New Roman" w:hAnsi="Times New Roman"/>
          <w:sz w:val="18"/>
          <w:szCs w:val="18"/>
        </w:rPr>
        <w:t>- пасти скот;</w:t>
      </w:r>
    </w:p>
    <w:p w:rsidR="0089426C" w:rsidRPr="0089426C" w:rsidRDefault="0089426C" w:rsidP="0089426C">
      <w:pPr>
        <w:shd w:val="clear" w:color="auto" w:fill="FFFFFF"/>
        <w:tabs>
          <w:tab w:val="left" w:pos="1114"/>
        </w:tabs>
        <w:ind w:firstLine="709"/>
        <w:jc w:val="both"/>
        <w:rPr>
          <w:rFonts w:ascii="Times New Roman" w:hAnsi="Times New Roman"/>
          <w:sz w:val="18"/>
          <w:szCs w:val="18"/>
        </w:rPr>
      </w:pPr>
      <w:r w:rsidRPr="0089426C">
        <w:rPr>
          <w:rFonts w:ascii="Times New Roman" w:hAnsi="Times New Roman"/>
          <w:sz w:val="18"/>
          <w:szCs w:val="1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9426C" w:rsidRPr="0089426C" w:rsidRDefault="0089426C" w:rsidP="0089426C">
      <w:pPr>
        <w:shd w:val="clear" w:color="auto" w:fill="FFFFFF"/>
        <w:tabs>
          <w:tab w:val="left" w:pos="1114"/>
        </w:tabs>
        <w:ind w:firstLine="709"/>
        <w:jc w:val="both"/>
        <w:rPr>
          <w:rFonts w:ascii="Times New Roman" w:hAnsi="Times New Roman"/>
          <w:sz w:val="18"/>
          <w:szCs w:val="18"/>
        </w:rPr>
      </w:pPr>
      <w:r w:rsidRPr="0089426C">
        <w:rPr>
          <w:rFonts w:ascii="Times New Roman" w:hAnsi="Times New Roman"/>
          <w:sz w:val="18"/>
          <w:szCs w:val="18"/>
        </w:rPr>
        <w:t>- производить строительные и ремонтные работы без ограждений насаждений щитами, гарантирующими защиту их от повреждений;</w:t>
      </w:r>
    </w:p>
    <w:p w:rsidR="0089426C" w:rsidRPr="0089426C" w:rsidRDefault="0089426C" w:rsidP="0089426C">
      <w:pPr>
        <w:shd w:val="clear" w:color="auto" w:fill="FFFFFF"/>
        <w:tabs>
          <w:tab w:val="left" w:pos="1114"/>
        </w:tabs>
        <w:ind w:firstLine="709"/>
        <w:jc w:val="both"/>
        <w:rPr>
          <w:rFonts w:ascii="Times New Roman" w:hAnsi="Times New Roman"/>
          <w:sz w:val="18"/>
          <w:szCs w:val="18"/>
        </w:rPr>
      </w:pPr>
      <w:r w:rsidRPr="0089426C">
        <w:rPr>
          <w:rFonts w:ascii="Times New Roman" w:hAnsi="Times New Roman"/>
          <w:sz w:val="18"/>
          <w:szCs w:val="18"/>
        </w:rPr>
        <w:t xml:space="preserve">- обнажать корни деревьев на расстоянии ближе </w:t>
      </w:r>
      <w:smartTag w:uri="urn:schemas-microsoft-com:office:smarttags" w:element="metricconverter">
        <w:smartTagPr>
          <w:attr w:name="ProductID" w:val="1,5 м"/>
        </w:smartTagPr>
        <w:r w:rsidRPr="0089426C">
          <w:rPr>
            <w:rFonts w:ascii="Times New Roman" w:hAnsi="Times New Roman"/>
            <w:sz w:val="18"/>
            <w:szCs w:val="18"/>
          </w:rPr>
          <w:t>1,5 м</w:t>
        </w:r>
      </w:smartTag>
      <w:r w:rsidRPr="0089426C">
        <w:rPr>
          <w:rFonts w:ascii="Times New Roman" w:hAnsi="Times New Roman"/>
          <w:sz w:val="18"/>
          <w:szCs w:val="18"/>
        </w:rPr>
        <w:t xml:space="preserve"> от ствола и засыпать шейки деревьев землей или строительным мусором;</w:t>
      </w:r>
    </w:p>
    <w:p w:rsidR="0089426C" w:rsidRPr="0089426C" w:rsidRDefault="0089426C" w:rsidP="0089426C">
      <w:pPr>
        <w:shd w:val="clear" w:color="auto" w:fill="FFFFFF"/>
        <w:tabs>
          <w:tab w:val="left" w:pos="1114"/>
        </w:tabs>
        <w:ind w:firstLine="709"/>
        <w:jc w:val="both"/>
        <w:rPr>
          <w:rFonts w:ascii="Times New Roman" w:hAnsi="Times New Roman"/>
          <w:sz w:val="18"/>
          <w:szCs w:val="18"/>
        </w:rPr>
      </w:pPr>
      <w:r w:rsidRPr="0089426C">
        <w:rPr>
          <w:rFonts w:ascii="Times New Roman" w:hAnsi="Times New Roman"/>
          <w:sz w:val="18"/>
          <w:szCs w:val="18"/>
        </w:rPr>
        <w:t xml:space="preserve">- складировать на территории зеленых насаждений материалы, а также устраивать </w:t>
      </w:r>
      <w:r w:rsidRPr="0089426C">
        <w:rPr>
          <w:rFonts w:ascii="Times New Roman" w:hAnsi="Times New Roman"/>
          <w:sz w:val="18"/>
          <w:szCs w:val="18"/>
        </w:rPr>
        <w:br/>
        <w:t>на прилегающих территориях склады материалов, способствующие распространению вредителей зеленых насаждений;</w:t>
      </w:r>
    </w:p>
    <w:p w:rsidR="0089426C" w:rsidRPr="0089426C" w:rsidRDefault="0089426C" w:rsidP="0089426C">
      <w:pPr>
        <w:shd w:val="clear" w:color="auto" w:fill="FFFFFF"/>
        <w:tabs>
          <w:tab w:val="left" w:pos="1114"/>
        </w:tabs>
        <w:ind w:firstLine="709"/>
        <w:jc w:val="both"/>
        <w:rPr>
          <w:rFonts w:ascii="Times New Roman" w:hAnsi="Times New Roman"/>
          <w:sz w:val="18"/>
          <w:szCs w:val="18"/>
        </w:rPr>
      </w:pPr>
      <w:r w:rsidRPr="0089426C">
        <w:rPr>
          <w:rFonts w:ascii="Times New Roman" w:hAnsi="Times New Roman"/>
          <w:sz w:val="18"/>
          <w:szCs w:val="18"/>
        </w:rPr>
        <w:t xml:space="preserve">- устраивать свалки мусора, снега и льда, сбрасывать снег с крыш на </w:t>
      </w:r>
      <w:r w:rsidRPr="0089426C">
        <w:rPr>
          <w:rFonts w:ascii="Times New Roman" w:hAnsi="Times New Roman"/>
          <w:bCs/>
          <w:sz w:val="18"/>
          <w:szCs w:val="18"/>
        </w:rPr>
        <w:t xml:space="preserve">участках, </w:t>
      </w:r>
      <w:r w:rsidRPr="0089426C">
        <w:rPr>
          <w:rFonts w:ascii="Times New Roman" w:hAnsi="Times New Roman"/>
          <w:sz w:val="18"/>
          <w:szCs w:val="18"/>
        </w:rPr>
        <w:t xml:space="preserve">имеющих зеленые насаждения, без принятия мер, обеспечивающих сохранность деревьев </w:t>
      </w:r>
      <w:r w:rsidRPr="0089426C">
        <w:rPr>
          <w:rFonts w:ascii="Times New Roman" w:hAnsi="Times New Roman"/>
          <w:sz w:val="18"/>
          <w:szCs w:val="18"/>
        </w:rPr>
        <w:br/>
        <w:t>и кустарников;</w:t>
      </w:r>
    </w:p>
    <w:p w:rsidR="0089426C" w:rsidRPr="0089426C" w:rsidRDefault="0089426C" w:rsidP="0089426C">
      <w:pPr>
        <w:shd w:val="clear" w:color="auto" w:fill="FFFFFF"/>
        <w:tabs>
          <w:tab w:val="left" w:pos="1114"/>
        </w:tabs>
        <w:ind w:firstLine="709"/>
        <w:jc w:val="both"/>
        <w:rPr>
          <w:rFonts w:ascii="Times New Roman" w:hAnsi="Times New Roman"/>
          <w:sz w:val="18"/>
          <w:szCs w:val="18"/>
        </w:rPr>
      </w:pPr>
      <w:r w:rsidRPr="0089426C">
        <w:rPr>
          <w:rFonts w:ascii="Times New Roman" w:hAnsi="Times New Roman"/>
          <w:sz w:val="18"/>
          <w:szCs w:val="18"/>
        </w:rPr>
        <w:t>- добывать растительную землю, песок и производить другие раскопки;</w:t>
      </w:r>
    </w:p>
    <w:p w:rsidR="0089426C" w:rsidRPr="0089426C" w:rsidRDefault="0089426C" w:rsidP="0089426C">
      <w:pPr>
        <w:shd w:val="clear" w:color="auto" w:fill="FFFFFF"/>
        <w:tabs>
          <w:tab w:val="left" w:pos="1090"/>
        </w:tabs>
        <w:ind w:firstLine="709"/>
        <w:jc w:val="both"/>
        <w:rPr>
          <w:rFonts w:ascii="Times New Roman" w:hAnsi="Times New Roman"/>
          <w:sz w:val="18"/>
          <w:szCs w:val="18"/>
        </w:rPr>
      </w:pPr>
      <w:r w:rsidRPr="0089426C">
        <w:rPr>
          <w:rFonts w:ascii="Times New Roman" w:hAnsi="Times New Roman"/>
          <w:sz w:val="18"/>
          <w:szCs w:val="18"/>
        </w:rPr>
        <w:t xml:space="preserve">- выгуливать и отпускать с поводка собак в парках, лесопарках, скверах </w:t>
      </w:r>
      <w:r w:rsidRPr="0089426C">
        <w:rPr>
          <w:rFonts w:ascii="Times New Roman" w:hAnsi="Times New Roman"/>
          <w:iCs/>
          <w:sz w:val="18"/>
          <w:szCs w:val="18"/>
        </w:rPr>
        <w:t xml:space="preserve">и </w:t>
      </w:r>
      <w:r w:rsidRPr="0089426C">
        <w:rPr>
          <w:rFonts w:ascii="Times New Roman" w:hAnsi="Times New Roman"/>
          <w:sz w:val="18"/>
          <w:szCs w:val="18"/>
        </w:rPr>
        <w:t>иных территориях зеленых насаждений;</w:t>
      </w:r>
    </w:p>
    <w:p w:rsidR="0089426C" w:rsidRPr="0089426C" w:rsidRDefault="0089426C" w:rsidP="0089426C">
      <w:pPr>
        <w:shd w:val="clear" w:color="auto" w:fill="FFFFFF"/>
        <w:tabs>
          <w:tab w:val="left" w:pos="1090"/>
        </w:tabs>
        <w:ind w:firstLine="709"/>
        <w:jc w:val="both"/>
        <w:rPr>
          <w:rFonts w:ascii="Times New Roman" w:hAnsi="Times New Roman"/>
          <w:sz w:val="18"/>
          <w:szCs w:val="18"/>
        </w:rPr>
      </w:pPr>
      <w:r w:rsidRPr="0089426C">
        <w:rPr>
          <w:rFonts w:ascii="Times New Roman" w:hAnsi="Times New Roman"/>
          <w:sz w:val="18"/>
          <w:szCs w:val="18"/>
        </w:rPr>
        <w:t xml:space="preserve">- сжигать листву и </w:t>
      </w:r>
      <w:r w:rsidRPr="0089426C">
        <w:rPr>
          <w:rFonts w:ascii="Times New Roman" w:hAnsi="Times New Roman"/>
          <w:bCs/>
          <w:sz w:val="18"/>
          <w:szCs w:val="18"/>
        </w:rPr>
        <w:t xml:space="preserve">мусор </w:t>
      </w:r>
      <w:r w:rsidRPr="0089426C">
        <w:rPr>
          <w:rFonts w:ascii="Times New Roman" w:hAnsi="Times New Roman"/>
          <w:sz w:val="18"/>
          <w:szCs w:val="18"/>
        </w:rPr>
        <w:t>на территориях общего пользования муниципального образования.</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iCs/>
          <w:sz w:val="18"/>
          <w:szCs w:val="18"/>
        </w:rPr>
        <w:t>8.6. Запрещается с</w:t>
      </w:r>
      <w:r w:rsidRPr="0089426C">
        <w:rPr>
          <w:rFonts w:ascii="Times New Roman" w:hAnsi="Times New Roman"/>
          <w:sz w:val="18"/>
          <w:szCs w:val="18"/>
        </w:rPr>
        <w:t xml:space="preserve">амовольная вырубка деревьев </w:t>
      </w:r>
      <w:r w:rsidRPr="0089426C">
        <w:rPr>
          <w:rFonts w:ascii="Times New Roman" w:hAnsi="Times New Roman"/>
          <w:sz w:val="18"/>
          <w:szCs w:val="18"/>
        </w:rPr>
        <w:br/>
        <w:t>и кустарников.</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iCs/>
          <w:sz w:val="18"/>
          <w:szCs w:val="18"/>
        </w:rPr>
        <w:t xml:space="preserve">8.7. </w:t>
      </w:r>
      <w:r w:rsidRPr="0089426C">
        <w:rPr>
          <w:rFonts w:ascii="Times New Roman" w:hAnsi="Times New Roman"/>
          <w:sz w:val="18"/>
          <w:szCs w:val="18"/>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может производиться только </w:t>
      </w:r>
      <w:r w:rsidRPr="0089426C">
        <w:rPr>
          <w:rFonts w:ascii="Times New Roman" w:hAnsi="Times New Roman"/>
          <w:sz w:val="18"/>
          <w:szCs w:val="18"/>
        </w:rPr>
        <w:br/>
        <w:t>по письменному разрешению администрации муниципального образования.</w:t>
      </w:r>
    </w:p>
    <w:p w:rsidR="0089426C" w:rsidRPr="0089426C" w:rsidRDefault="0089426C" w:rsidP="0089426C">
      <w:pPr>
        <w:shd w:val="clear" w:color="auto" w:fill="FFFFFF"/>
        <w:tabs>
          <w:tab w:val="left" w:pos="1291"/>
        </w:tabs>
        <w:ind w:firstLine="709"/>
        <w:jc w:val="both"/>
        <w:rPr>
          <w:rFonts w:ascii="Times New Roman" w:hAnsi="Times New Roman"/>
          <w:sz w:val="18"/>
          <w:szCs w:val="18"/>
        </w:rPr>
      </w:pPr>
      <w:r w:rsidRPr="0089426C">
        <w:rPr>
          <w:rFonts w:ascii="Times New Roman" w:hAnsi="Times New Roman"/>
          <w:sz w:val="18"/>
          <w:szCs w:val="18"/>
        </w:rPr>
        <w:t xml:space="preserve">8.8. За вынужденный снос крупномерных деревьев и кустарников, связанных </w:t>
      </w:r>
      <w:r w:rsidRPr="0089426C">
        <w:rPr>
          <w:rFonts w:ascii="Times New Roman" w:hAnsi="Times New Roman"/>
          <w:sz w:val="18"/>
          <w:szCs w:val="18"/>
        </w:rPr>
        <w:br/>
        <w:t>с застройкой или прокладкой подземных коммуникаций, взимается восстановительная стоимость.</w:t>
      </w:r>
    </w:p>
    <w:p w:rsidR="0089426C" w:rsidRPr="0089426C" w:rsidRDefault="0089426C" w:rsidP="0089426C">
      <w:pPr>
        <w:shd w:val="clear" w:color="auto" w:fill="FFFFFF"/>
        <w:tabs>
          <w:tab w:val="left" w:pos="1190"/>
        </w:tabs>
        <w:ind w:firstLine="709"/>
        <w:jc w:val="both"/>
        <w:rPr>
          <w:rFonts w:ascii="Times New Roman" w:hAnsi="Times New Roman"/>
          <w:sz w:val="18"/>
          <w:szCs w:val="18"/>
        </w:rPr>
      </w:pPr>
      <w:r w:rsidRPr="0089426C">
        <w:rPr>
          <w:rFonts w:ascii="Times New Roman" w:hAnsi="Times New Roman"/>
          <w:sz w:val="18"/>
          <w:szCs w:val="18"/>
        </w:rPr>
        <w:t>8.9. Выдачу разрешения на снос деревьев и кустарников следует производить после оплаты восстановительной стоимости.</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Если указанные насаждения подлежат пересадке, выдачу разрешения следует производить без уплаты восстановительной стоимости.</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 xml:space="preserve">Размер восстановительной стоимости зеленых насаждений и место посадок </w:t>
      </w:r>
      <w:r w:rsidRPr="0089426C">
        <w:rPr>
          <w:rFonts w:ascii="Times New Roman" w:hAnsi="Times New Roman"/>
          <w:bCs/>
          <w:sz w:val="18"/>
          <w:szCs w:val="18"/>
        </w:rPr>
        <w:t xml:space="preserve">определяются </w:t>
      </w:r>
      <w:r w:rsidRPr="0089426C">
        <w:rPr>
          <w:rFonts w:ascii="Times New Roman" w:hAnsi="Times New Roman"/>
          <w:sz w:val="18"/>
          <w:szCs w:val="18"/>
        </w:rPr>
        <w:t>администрацией муниципального образования.</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Восстановительная стоимость зеленых насаждений зачисляется в бюджет муниципального образования.</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 xml:space="preserve">8.10. За всякое повреждение или самовольную вырубку зеленых насаждений, </w:t>
      </w:r>
      <w:r w:rsidRPr="0089426C">
        <w:rPr>
          <w:rFonts w:ascii="Times New Roman" w:hAnsi="Times New Roman"/>
          <w:sz w:val="18"/>
          <w:szCs w:val="18"/>
        </w:rPr>
        <w:br/>
        <w:t xml:space="preserve">а также за непринятие мер охраны и халатное отношение </w:t>
      </w:r>
      <w:r w:rsidRPr="0089426C">
        <w:rPr>
          <w:rFonts w:ascii="Times New Roman" w:hAnsi="Times New Roman"/>
          <w:sz w:val="18"/>
          <w:szCs w:val="18"/>
        </w:rPr>
        <w:br/>
        <w:t xml:space="preserve">к зеленым насаждениям с виновных взимается восстановительная стоимость поврежденных или </w:t>
      </w:r>
      <w:r w:rsidRPr="0089426C">
        <w:rPr>
          <w:rFonts w:ascii="Times New Roman" w:hAnsi="Times New Roman"/>
          <w:bCs/>
          <w:sz w:val="18"/>
          <w:szCs w:val="18"/>
        </w:rPr>
        <w:t xml:space="preserve">уничтоженных </w:t>
      </w:r>
      <w:r w:rsidRPr="0089426C">
        <w:rPr>
          <w:rFonts w:ascii="Times New Roman" w:hAnsi="Times New Roman"/>
          <w:sz w:val="18"/>
          <w:szCs w:val="18"/>
        </w:rPr>
        <w:t>насаждений.</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8.11.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8.12. За незаконную вырубку или повреждение деревьев на территории муниципального образования виновные лица обязаны возместить убытки.</w:t>
      </w:r>
    </w:p>
    <w:p w:rsidR="0089426C" w:rsidRPr="0089426C" w:rsidRDefault="0089426C" w:rsidP="0089426C">
      <w:pPr>
        <w:shd w:val="clear" w:color="auto" w:fill="FFFFFF"/>
        <w:tabs>
          <w:tab w:val="left" w:pos="1390"/>
        </w:tabs>
        <w:ind w:firstLine="709"/>
        <w:jc w:val="both"/>
        <w:rPr>
          <w:rFonts w:ascii="Times New Roman" w:hAnsi="Times New Roman"/>
          <w:sz w:val="18"/>
          <w:szCs w:val="18"/>
        </w:rPr>
      </w:pPr>
      <w:r w:rsidRPr="0089426C">
        <w:rPr>
          <w:rFonts w:ascii="Times New Roman" w:hAnsi="Times New Roman"/>
          <w:sz w:val="18"/>
          <w:szCs w:val="18"/>
        </w:rPr>
        <w:t>8.13. При обнаружении признаков повреждения деревьев лица, ответственные за сохранность зеленых насаждений, обязаны немедленно поставить в известность администрацию муниципального образования для принятия необходимых мер.</w:t>
      </w:r>
    </w:p>
    <w:p w:rsidR="0089426C" w:rsidRPr="0089426C" w:rsidRDefault="0089426C" w:rsidP="0089426C">
      <w:pPr>
        <w:shd w:val="clear" w:color="auto" w:fill="FFFFFF"/>
        <w:tabs>
          <w:tab w:val="left" w:pos="1498"/>
        </w:tabs>
        <w:ind w:firstLine="709"/>
        <w:jc w:val="both"/>
        <w:rPr>
          <w:rFonts w:ascii="Times New Roman" w:hAnsi="Times New Roman"/>
          <w:sz w:val="18"/>
          <w:szCs w:val="18"/>
        </w:rPr>
      </w:pPr>
      <w:r w:rsidRPr="0089426C">
        <w:rPr>
          <w:rFonts w:ascii="Times New Roman" w:hAnsi="Times New Roman"/>
          <w:sz w:val="18"/>
          <w:szCs w:val="18"/>
        </w:rPr>
        <w:t>8.14. Разрешение на вырубку сухостоя выдается администрацией муниципального образования.</w:t>
      </w:r>
    </w:p>
    <w:p w:rsidR="0089426C" w:rsidRPr="0089426C" w:rsidRDefault="0089426C" w:rsidP="0089426C">
      <w:pPr>
        <w:shd w:val="clear" w:color="auto" w:fill="FFFFFF"/>
        <w:tabs>
          <w:tab w:val="left" w:pos="1498"/>
        </w:tabs>
        <w:ind w:firstLine="709"/>
        <w:jc w:val="both"/>
        <w:rPr>
          <w:rFonts w:ascii="Times New Roman" w:hAnsi="Times New Roman"/>
          <w:sz w:val="18"/>
          <w:szCs w:val="18"/>
        </w:rPr>
      </w:pPr>
      <w:proofErr w:type="gramStart"/>
      <w:r w:rsidRPr="0089426C">
        <w:rPr>
          <w:rFonts w:ascii="Times New Roman" w:hAnsi="Times New Roman"/>
          <w:sz w:val="18"/>
          <w:szCs w:val="18"/>
        </w:rPr>
        <w:t>Вывоз порубочных  остатков после сноса  и обрезки деревьев,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осуществляется физическими или юридическими лицами,  осуществившими  снос  и обрезку деревьев, удаление  упавших вследствие  возникновения аварийной (чрезвычайной)  ситуации деревьев, вырубку сухостойных, аварийных деревьев,  в срок, не превышающий  семь календарных дней.</w:t>
      </w:r>
      <w:proofErr w:type="gramEnd"/>
    </w:p>
    <w:p w:rsidR="0089426C" w:rsidRPr="0089426C" w:rsidRDefault="0089426C" w:rsidP="0089426C">
      <w:pPr>
        <w:shd w:val="clear" w:color="auto" w:fill="FFFFFF"/>
        <w:tabs>
          <w:tab w:val="left" w:pos="1498"/>
        </w:tabs>
        <w:ind w:firstLine="709"/>
        <w:jc w:val="both"/>
        <w:rPr>
          <w:rFonts w:ascii="Times New Roman" w:hAnsi="Times New Roman"/>
          <w:sz w:val="18"/>
          <w:szCs w:val="18"/>
        </w:rPr>
      </w:pPr>
      <w:r w:rsidRPr="0089426C">
        <w:rPr>
          <w:rFonts w:ascii="Times New Roman" w:hAnsi="Times New Roman"/>
          <w:sz w:val="18"/>
          <w:szCs w:val="18"/>
        </w:rPr>
        <w:t>8.15.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89426C" w:rsidRPr="0089426C" w:rsidRDefault="0089426C" w:rsidP="0089426C">
      <w:pPr>
        <w:shd w:val="clear" w:color="auto" w:fill="FFFFFF"/>
        <w:tabs>
          <w:tab w:val="left" w:pos="1498"/>
        </w:tabs>
        <w:ind w:firstLine="709"/>
        <w:jc w:val="both"/>
        <w:rPr>
          <w:rFonts w:ascii="Times New Roman" w:hAnsi="Times New Roman"/>
          <w:sz w:val="18"/>
          <w:szCs w:val="18"/>
        </w:rPr>
      </w:pPr>
    </w:p>
    <w:p w:rsidR="0089426C" w:rsidRPr="0089426C" w:rsidRDefault="0089426C" w:rsidP="0089426C">
      <w:pPr>
        <w:shd w:val="clear" w:color="auto" w:fill="FFFFFF"/>
        <w:jc w:val="both"/>
        <w:rPr>
          <w:rFonts w:ascii="Times New Roman" w:hAnsi="Times New Roman"/>
          <w:b/>
          <w:sz w:val="18"/>
          <w:szCs w:val="18"/>
        </w:rPr>
      </w:pPr>
      <w:r w:rsidRPr="0089426C">
        <w:rPr>
          <w:rFonts w:ascii="Times New Roman" w:hAnsi="Times New Roman"/>
          <w:b/>
          <w:sz w:val="18"/>
          <w:szCs w:val="18"/>
        </w:rPr>
        <w:t>9. Содержание и эксплуатация дорог</w:t>
      </w:r>
    </w:p>
    <w:p w:rsidR="0089426C" w:rsidRPr="0089426C" w:rsidRDefault="0089426C" w:rsidP="0089426C">
      <w:pPr>
        <w:shd w:val="clear" w:color="auto" w:fill="FFFFFF"/>
        <w:tabs>
          <w:tab w:val="left" w:pos="1450"/>
        </w:tabs>
        <w:ind w:firstLine="709"/>
        <w:jc w:val="both"/>
        <w:rPr>
          <w:rFonts w:ascii="Times New Roman" w:hAnsi="Times New Roman"/>
          <w:sz w:val="18"/>
          <w:szCs w:val="18"/>
        </w:rPr>
      </w:pPr>
      <w:r w:rsidRPr="0089426C">
        <w:rPr>
          <w:rFonts w:ascii="Times New Roman" w:hAnsi="Times New Roman"/>
          <w:sz w:val="18"/>
          <w:szCs w:val="18"/>
        </w:rPr>
        <w:t>9.1. С целью сохранения дорожных покрытий на территории муниципального образования запрещается:</w:t>
      </w:r>
    </w:p>
    <w:p w:rsidR="0089426C" w:rsidRPr="0089426C" w:rsidRDefault="0089426C" w:rsidP="0089426C">
      <w:pPr>
        <w:shd w:val="clear" w:color="auto" w:fill="FFFFFF"/>
        <w:tabs>
          <w:tab w:val="left" w:pos="1450"/>
        </w:tabs>
        <w:ind w:firstLine="709"/>
        <w:jc w:val="both"/>
        <w:rPr>
          <w:rFonts w:ascii="Times New Roman" w:hAnsi="Times New Roman"/>
          <w:sz w:val="18"/>
          <w:szCs w:val="18"/>
        </w:rPr>
      </w:pPr>
      <w:r w:rsidRPr="0089426C">
        <w:rPr>
          <w:rFonts w:ascii="Times New Roman" w:hAnsi="Times New Roman"/>
          <w:sz w:val="18"/>
          <w:szCs w:val="18"/>
        </w:rPr>
        <w:t>- подвоз груза волоком;</w:t>
      </w:r>
    </w:p>
    <w:p w:rsidR="0089426C" w:rsidRPr="0089426C" w:rsidRDefault="0089426C" w:rsidP="0089426C">
      <w:pPr>
        <w:shd w:val="clear" w:color="auto" w:fill="FFFFFF"/>
        <w:tabs>
          <w:tab w:val="left" w:pos="1450"/>
        </w:tabs>
        <w:ind w:firstLine="709"/>
        <w:jc w:val="both"/>
        <w:rPr>
          <w:rFonts w:ascii="Times New Roman" w:hAnsi="Times New Roman"/>
          <w:sz w:val="18"/>
          <w:szCs w:val="18"/>
        </w:rPr>
      </w:pPr>
      <w:r w:rsidRPr="0089426C">
        <w:rPr>
          <w:rFonts w:ascii="Times New Roman" w:hAnsi="Times New Roman"/>
          <w:sz w:val="18"/>
          <w:szCs w:val="18"/>
        </w:rPr>
        <w:t xml:space="preserve">- сбрасывание при </w:t>
      </w:r>
      <w:r w:rsidRPr="0089426C">
        <w:rPr>
          <w:rFonts w:ascii="Times New Roman" w:hAnsi="Times New Roman"/>
          <w:bCs/>
          <w:sz w:val="18"/>
          <w:szCs w:val="18"/>
        </w:rPr>
        <w:t xml:space="preserve">погрузочно-разгрузочных </w:t>
      </w:r>
      <w:r w:rsidRPr="0089426C">
        <w:rPr>
          <w:rFonts w:ascii="Times New Roman" w:hAnsi="Times New Roman"/>
          <w:sz w:val="18"/>
          <w:szCs w:val="18"/>
        </w:rPr>
        <w:t>работах на улицах рельсов, бревен, железных балок, труб, кирпича, других тяжелых предметов и складирование их;</w:t>
      </w:r>
    </w:p>
    <w:p w:rsidR="0089426C" w:rsidRPr="0089426C" w:rsidRDefault="0089426C" w:rsidP="0089426C">
      <w:pPr>
        <w:shd w:val="clear" w:color="auto" w:fill="FFFFFF"/>
        <w:tabs>
          <w:tab w:val="left" w:pos="1450"/>
        </w:tabs>
        <w:ind w:firstLine="709"/>
        <w:jc w:val="both"/>
        <w:rPr>
          <w:rFonts w:ascii="Times New Roman" w:hAnsi="Times New Roman"/>
          <w:color w:val="000000"/>
          <w:sz w:val="18"/>
          <w:szCs w:val="18"/>
        </w:rPr>
      </w:pPr>
      <w:r w:rsidRPr="0089426C">
        <w:rPr>
          <w:rFonts w:ascii="Times New Roman" w:hAnsi="Times New Roman"/>
          <w:color w:val="000000"/>
          <w:sz w:val="18"/>
          <w:szCs w:val="18"/>
        </w:rPr>
        <w:t>- перегон без разрешения администрации сельского поселения по улицам населенных пунктов, имеющим твердое покрытие, машин на гусеничном ходу;</w:t>
      </w:r>
    </w:p>
    <w:p w:rsidR="0089426C" w:rsidRPr="0089426C" w:rsidRDefault="0089426C" w:rsidP="0089426C">
      <w:pPr>
        <w:shd w:val="clear" w:color="auto" w:fill="FFFFFF"/>
        <w:tabs>
          <w:tab w:val="left" w:pos="1450"/>
        </w:tabs>
        <w:ind w:firstLine="709"/>
        <w:jc w:val="both"/>
        <w:rPr>
          <w:rFonts w:ascii="Times New Roman" w:hAnsi="Times New Roman"/>
          <w:sz w:val="18"/>
          <w:szCs w:val="18"/>
        </w:rPr>
      </w:pPr>
      <w:r w:rsidRPr="0089426C">
        <w:rPr>
          <w:rFonts w:ascii="Times New Roman" w:hAnsi="Times New Roman"/>
          <w:sz w:val="18"/>
          <w:szCs w:val="18"/>
        </w:rPr>
        <w:t>- движение и стоянка большегрузного транспорта на внутриквартальных пешеходных дорожках, тротуарах.</w:t>
      </w:r>
    </w:p>
    <w:p w:rsidR="0089426C" w:rsidRPr="0089426C" w:rsidRDefault="0089426C" w:rsidP="0089426C">
      <w:pPr>
        <w:shd w:val="clear" w:color="auto" w:fill="FFFFFF"/>
        <w:tabs>
          <w:tab w:val="left" w:pos="1450"/>
        </w:tabs>
        <w:ind w:firstLine="709"/>
        <w:jc w:val="both"/>
        <w:rPr>
          <w:rFonts w:ascii="Times New Roman" w:hAnsi="Times New Roman"/>
          <w:sz w:val="18"/>
          <w:szCs w:val="18"/>
        </w:rPr>
      </w:pPr>
      <w:r w:rsidRPr="0089426C">
        <w:rPr>
          <w:rFonts w:ascii="Times New Roman" w:hAnsi="Times New Roman"/>
          <w:sz w:val="18"/>
          <w:szCs w:val="18"/>
        </w:rPr>
        <w:t>9.2. Специализированные организации производят уборку территорий муниципальных образований на основании соглашений с лицами, указанными в пункте 4.1 настоящих Правил.</w:t>
      </w:r>
    </w:p>
    <w:p w:rsidR="0089426C" w:rsidRPr="0089426C" w:rsidRDefault="0089426C" w:rsidP="0089426C">
      <w:pPr>
        <w:shd w:val="clear" w:color="auto" w:fill="FFFFFF"/>
        <w:tabs>
          <w:tab w:val="left" w:pos="1450"/>
        </w:tabs>
        <w:ind w:firstLine="709"/>
        <w:jc w:val="both"/>
        <w:rPr>
          <w:rFonts w:ascii="Times New Roman" w:hAnsi="Times New Roman"/>
          <w:sz w:val="18"/>
          <w:szCs w:val="18"/>
        </w:rPr>
      </w:pPr>
      <w:r w:rsidRPr="0089426C">
        <w:rPr>
          <w:rFonts w:ascii="Times New Roman" w:hAnsi="Times New Roman"/>
          <w:sz w:val="18"/>
          <w:szCs w:val="18"/>
        </w:rPr>
        <w:t xml:space="preserve">9.3. </w:t>
      </w:r>
      <w:proofErr w:type="gramStart"/>
      <w:r w:rsidRPr="0089426C">
        <w:rPr>
          <w:rFonts w:ascii="Times New Roman" w:hAnsi="Times New Roman"/>
          <w:sz w:val="18"/>
          <w:szCs w:val="1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муниципального образования в соответствии с планом капитальных вложений.</w:t>
      </w:r>
      <w:proofErr w:type="gramEnd"/>
    </w:p>
    <w:p w:rsidR="0089426C" w:rsidRPr="0089426C" w:rsidRDefault="0089426C" w:rsidP="0089426C">
      <w:pPr>
        <w:shd w:val="clear" w:color="auto" w:fill="FFFFFF"/>
        <w:tabs>
          <w:tab w:val="left" w:pos="1450"/>
        </w:tabs>
        <w:ind w:firstLine="709"/>
        <w:jc w:val="both"/>
        <w:rPr>
          <w:rFonts w:ascii="Times New Roman" w:hAnsi="Times New Roman"/>
          <w:sz w:val="18"/>
          <w:szCs w:val="18"/>
        </w:rPr>
      </w:pPr>
      <w:r w:rsidRPr="0089426C">
        <w:rPr>
          <w:rFonts w:ascii="Times New Roman" w:hAnsi="Times New Roman"/>
          <w:sz w:val="18"/>
          <w:szCs w:val="18"/>
        </w:rPr>
        <w:t>9.4.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муниципального образования.</w:t>
      </w:r>
    </w:p>
    <w:p w:rsidR="0089426C" w:rsidRPr="0089426C" w:rsidRDefault="0089426C" w:rsidP="0089426C">
      <w:pPr>
        <w:shd w:val="clear" w:color="auto" w:fill="FFFFFF"/>
        <w:tabs>
          <w:tab w:val="left" w:pos="1450"/>
        </w:tabs>
        <w:ind w:firstLine="709"/>
        <w:jc w:val="both"/>
        <w:rPr>
          <w:rFonts w:ascii="Times New Roman" w:hAnsi="Times New Roman"/>
          <w:sz w:val="18"/>
          <w:szCs w:val="18"/>
        </w:rPr>
      </w:pPr>
    </w:p>
    <w:p w:rsidR="0089426C" w:rsidRPr="0089426C" w:rsidRDefault="0089426C" w:rsidP="0089426C">
      <w:pPr>
        <w:shd w:val="clear" w:color="auto" w:fill="FFFFFF"/>
        <w:jc w:val="both"/>
        <w:rPr>
          <w:rFonts w:ascii="Times New Roman" w:hAnsi="Times New Roman"/>
          <w:b/>
          <w:sz w:val="18"/>
          <w:szCs w:val="18"/>
        </w:rPr>
      </w:pPr>
      <w:r w:rsidRPr="0089426C">
        <w:rPr>
          <w:rFonts w:ascii="Times New Roman" w:hAnsi="Times New Roman"/>
          <w:b/>
          <w:sz w:val="18"/>
          <w:szCs w:val="18"/>
        </w:rPr>
        <w:t>10. Освещение территории муниципального образования</w:t>
      </w:r>
    </w:p>
    <w:p w:rsidR="0089426C" w:rsidRPr="0089426C" w:rsidRDefault="0089426C" w:rsidP="0089426C">
      <w:pPr>
        <w:shd w:val="clear" w:color="auto" w:fill="FFFFFF"/>
        <w:ind w:firstLine="709"/>
        <w:jc w:val="both"/>
        <w:rPr>
          <w:rFonts w:ascii="Times New Roman" w:hAnsi="Times New Roman"/>
          <w:color w:val="000000"/>
          <w:sz w:val="18"/>
          <w:szCs w:val="18"/>
        </w:rPr>
      </w:pPr>
      <w:r w:rsidRPr="0089426C">
        <w:rPr>
          <w:rFonts w:ascii="Times New Roman" w:hAnsi="Times New Roman"/>
          <w:sz w:val="18"/>
          <w:szCs w:val="18"/>
        </w:rPr>
        <w:t xml:space="preserve">10.1. Улицы, дороги, площади, мосты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w:t>
      </w:r>
      <w:r w:rsidRPr="0089426C">
        <w:rPr>
          <w:rFonts w:ascii="Times New Roman" w:hAnsi="Times New Roman"/>
          <w:color w:val="000000"/>
          <w:sz w:val="18"/>
          <w:szCs w:val="18"/>
        </w:rPr>
        <w:t>указатели, элементы информации о населенных пунктах должны быть освещены в темное время суток по расписанию, утвержденному администрацией муниципального образования.</w:t>
      </w:r>
    </w:p>
    <w:p w:rsidR="0089426C" w:rsidRPr="0089426C" w:rsidRDefault="0089426C" w:rsidP="0089426C">
      <w:pPr>
        <w:shd w:val="clear" w:color="auto" w:fill="FFFFFF"/>
        <w:ind w:firstLine="709"/>
        <w:jc w:val="both"/>
        <w:rPr>
          <w:rFonts w:ascii="Times New Roman" w:hAnsi="Times New Roman"/>
          <w:color w:val="000000"/>
          <w:sz w:val="18"/>
          <w:szCs w:val="18"/>
        </w:rPr>
      </w:pPr>
      <w:r w:rsidRPr="0089426C">
        <w:rPr>
          <w:rFonts w:ascii="Times New Roman" w:hAnsi="Times New Roman"/>
          <w:color w:val="000000"/>
          <w:sz w:val="18"/>
          <w:szCs w:val="18"/>
        </w:rPr>
        <w:t>Обязанность по освещению данных объектов возлагается на их собственников или уполномоченных собственником лиц.</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 xml:space="preserve">10.2. Освещение территории муниципального образования осуществляется </w:t>
      </w:r>
      <w:proofErr w:type="spellStart"/>
      <w:r w:rsidRPr="0089426C">
        <w:rPr>
          <w:rFonts w:ascii="Times New Roman" w:hAnsi="Times New Roman"/>
          <w:sz w:val="18"/>
          <w:szCs w:val="18"/>
        </w:rPr>
        <w:t>энергоснабжающими</w:t>
      </w:r>
      <w:proofErr w:type="spellEnd"/>
      <w:r w:rsidRPr="0089426C">
        <w:rPr>
          <w:rFonts w:ascii="Times New Roman" w:hAnsi="Times New Roman"/>
          <w:sz w:val="18"/>
          <w:szCs w:val="18"/>
        </w:rPr>
        <w:t xml:space="preserve"> организациями по договорам с физическими </w:t>
      </w:r>
      <w:r w:rsidRPr="0089426C">
        <w:rPr>
          <w:rFonts w:ascii="Times New Roman" w:hAnsi="Times New Roman"/>
          <w:sz w:val="18"/>
          <w:szCs w:val="18"/>
        </w:rPr>
        <w:br/>
        <w:t>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9426C" w:rsidRPr="0089426C" w:rsidRDefault="0089426C" w:rsidP="0089426C">
      <w:pPr>
        <w:ind w:firstLine="709"/>
        <w:jc w:val="both"/>
        <w:rPr>
          <w:rFonts w:ascii="Times New Roman" w:hAnsi="Times New Roman"/>
          <w:sz w:val="18"/>
          <w:szCs w:val="18"/>
        </w:rPr>
      </w:pPr>
      <w:r w:rsidRPr="0089426C">
        <w:rPr>
          <w:rFonts w:ascii="Times New Roman" w:hAnsi="Times New Roman"/>
          <w:sz w:val="18"/>
          <w:szCs w:val="18"/>
        </w:rPr>
        <w:t>10.3.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w:t>
      </w:r>
    </w:p>
    <w:p w:rsidR="0089426C" w:rsidRPr="0089426C" w:rsidRDefault="0089426C" w:rsidP="0089426C">
      <w:pPr>
        <w:ind w:firstLine="709"/>
        <w:jc w:val="both"/>
        <w:rPr>
          <w:rFonts w:ascii="Times New Roman" w:hAnsi="Times New Roman"/>
          <w:sz w:val="18"/>
          <w:szCs w:val="18"/>
        </w:rPr>
      </w:pPr>
    </w:p>
    <w:p w:rsidR="0089426C" w:rsidRPr="0089426C" w:rsidRDefault="0089426C" w:rsidP="0089426C">
      <w:pPr>
        <w:shd w:val="clear" w:color="auto" w:fill="FFFFFF"/>
        <w:jc w:val="both"/>
        <w:rPr>
          <w:rFonts w:ascii="Times New Roman" w:hAnsi="Times New Roman"/>
          <w:b/>
          <w:sz w:val="18"/>
          <w:szCs w:val="18"/>
        </w:rPr>
      </w:pPr>
      <w:r w:rsidRPr="0089426C">
        <w:rPr>
          <w:rFonts w:ascii="Times New Roman" w:hAnsi="Times New Roman"/>
          <w:b/>
          <w:sz w:val="18"/>
          <w:szCs w:val="18"/>
        </w:rPr>
        <w:t>11. Проведение работ при строительстве, ремонте, реконструкции коммуникаций</w:t>
      </w:r>
    </w:p>
    <w:p w:rsidR="0089426C" w:rsidRPr="0089426C" w:rsidRDefault="0089426C" w:rsidP="0089426C">
      <w:pPr>
        <w:shd w:val="clear" w:color="auto" w:fill="FFFFFF"/>
        <w:tabs>
          <w:tab w:val="left" w:pos="1267"/>
        </w:tabs>
        <w:ind w:firstLine="709"/>
        <w:jc w:val="both"/>
        <w:rPr>
          <w:rFonts w:ascii="Times New Roman" w:hAnsi="Times New Roman"/>
          <w:sz w:val="18"/>
          <w:szCs w:val="18"/>
        </w:rPr>
      </w:pPr>
      <w:r w:rsidRPr="0089426C">
        <w:rPr>
          <w:rFonts w:ascii="Times New Roman" w:hAnsi="Times New Roman"/>
          <w:sz w:val="18"/>
          <w:szCs w:val="18"/>
        </w:rPr>
        <w:t>11.1.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муниципального образования.</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 xml:space="preserve">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w:t>
      </w:r>
      <w:r w:rsidRPr="0089426C">
        <w:rPr>
          <w:rFonts w:ascii="Times New Roman" w:hAnsi="Times New Roman"/>
          <w:bCs/>
          <w:sz w:val="18"/>
          <w:szCs w:val="18"/>
        </w:rPr>
        <w:t xml:space="preserve">разрешения в </w:t>
      </w:r>
      <w:r w:rsidRPr="0089426C">
        <w:rPr>
          <w:rFonts w:ascii="Times New Roman" w:hAnsi="Times New Roman"/>
          <w:sz w:val="18"/>
          <w:szCs w:val="18"/>
        </w:rPr>
        <w:t>3-дневный срок.</w:t>
      </w:r>
    </w:p>
    <w:p w:rsidR="0089426C" w:rsidRPr="0089426C" w:rsidRDefault="0089426C" w:rsidP="0089426C">
      <w:pPr>
        <w:shd w:val="clear" w:color="auto" w:fill="FFFFFF"/>
        <w:tabs>
          <w:tab w:val="left" w:pos="1469"/>
        </w:tabs>
        <w:ind w:firstLine="709"/>
        <w:jc w:val="both"/>
        <w:rPr>
          <w:rFonts w:ascii="Times New Roman" w:hAnsi="Times New Roman"/>
          <w:sz w:val="18"/>
          <w:szCs w:val="18"/>
        </w:rPr>
      </w:pPr>
      <w:r w:rsidRPr="0089426C">
        <w:rPr>
          <w:rFonts w:ascii="Times New Roman" w:hAnsi="Times New Roman"/>
          <w:sz w:val="18"/>
          <w:szCs w:val="18"/>
        </w:rPr>
        <w:t>11.2. 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89426C" w:rsidRPr="0089426C" w:rsidRDefault="0089426C" w:rsidP="0089426C">
      <w:pPr>
        <w:shd w:val="clear" w:color="auto" w:fill="FFFFFF"/>
        <w:tabs>
          <w:tab w:val="left" w:pos="1469"/>
        </w:tabs>
        <w:ind w:firstLine="709"/>
        <w:jc w:val="both"/>
        <w:rPr>
          <w:rFonts w:ascii="Times New Roman" w:hAnsi="Times New Roman"/>
          <w:sz w:val="18"/>
          <w:szCs w:val="18"/>
        </w:rPr>
      </w:pPr>
      <w:r w:rsidRPr="0089426C">
        <w:rPr>
          <w:rFonts w:ascii="Times New Roman" w:hAnsi="Times New Roman"/>
          <w:sz w:val="18"/>
          <w:szCs w:val="18"/>
        </w:rPr>
        <w:t>- проекта проведения работ, согласованного с заинтересованными службами, отвечающими за сохранность инженерных коммуникаций;</w:t>
      </w:r>
    </w:p>
    <w:p w:rsidR="0089426C" w:rsidRPr="0089426C" w:rsidRDefault="0089426C" w:rsidP="0089426C">
      <w:pPr>
        <w:shd w:val="clear" w:color="auto" w:fill="FFFFFF"/>
        <w:tabs>
          <w:tab w:val="left" w:pos="1469"/>
        </w:tabs>
        <w:ind w:firstLine="709"/>
        <w:jc w:val="both"/>
        <w:rPr>
          <w:rFonts w:ascii="Times New Roman" w:hAnsi="Times New Roman"/>
          <w:sz w:val="18"/>
          <w:szCs w:val="18"/>
        </w:rPr>
      </w:pPr>
      <w:r w:rsidRPr="0089426C">
        <w:rPr>
          <w:rFonts w:ascii="Times New Roman" w:hAnsi="Times New Roman"/>
          <w:sz w:val="18"/>
          <w:szCs w:val="18"/>
        </w:rPr>
        <w:t>- схемы движения транспорта и пешеходов, согласованной с государственной инспекцией по безопасности дорожного движения;</w:t>
      </w:r>
    </w:p>
    <w:p w:rsidR="0089426C" w:rsidRPr="0089426C" w:rsidRDefault="0089426C" w:rsidP="0089426C">
      <w:pPr>
        <w:shd w:val="clear" w:color="auto" w:fill="FFFFFF"/>
        <w:tabs>
          <w:tab w:val="left" w:pos="1469"/>
        </w:tabs>
        <w:ind w:firstLine="709"/>
        <w:jc w:val="both"/>
        <w:rPr>
          <w:rFonts w:ascii="Times New Roman" w:hAnsi="Times New Roman"/>
          <w:sz w:val="18"/>
          <w:szCs w:val="18"/>
        </w:rPr>
      </w:pPr>
      <w:r w:rsidRPr="0089426C">
        <w:rPr>
          <w:rFonts w:ascii="Times New Roman" w:hAnsi="Times New Roman"/>
          <w:sz w:val="18"/>
          <w:szCs w:val="18"/>
        </w:rPr>
        <w:t>- условий производства работ, согласованных с местной администрацией муниципального образования;</w:t>
      </w:r>
    </w:p>
    <w:p w:rsidR="0089426C" w:rsidRPr="0089426C" w:rsidRDefault="0089426C" w:rsidP="0089426C">
      <w:pPr>
        <w:shd w:val="clear" w:color="auto" w:fill="FFFFFF"/>
        <w:tabs>
          <w:tab w:val="left" w:pos="1469"/>
        </w:tabs>
        <w:ind w:firstLine="709"/>
        <w:jc w:val="both"/>
        <w:rPr>
          <w:rFonts w:ascii="Times New Roman" w:hAnsi="Times New Roman"/>
          <w:sz w:val="18"/>
          <w:szCs w:val="18"/>
        </w:rPr>
      </w:pPr>
      <w:r w:rsidRPr="0089426C">
        <w:rPr>
          <w:rFonts w:ascii="Times New Roman" w:hAnsi="Times New Roman"/>
          <w:sz w:val="18"/>
          <w:szCs w:val="18"/>
        </w:rPr>
        <w:t xml:space="preserve">- календарного графика производства работ, а также соглашения с собственником </w:t>
      </w:r>
      <w:r w:rsidRPr="0089426C">
        <w:rPr>
          <w:rFonts w:ascii="Times New Roman" w:hAnsi="Times New Roman"/>
          <w:sz w:val="18"/>
          <w:szCs w:val="18"/>
        </w:rPr>
        <w:br/>
        <w:t xml:space="preserve">или уполномоченным им лицом о восстановлении благоустройства земельного участка, </w:t>
      </w:r>
      <w:r w:rsidRPr="0089426C">
        <w:rPr>
          <w:rFonts w:ascii="Times New Roman" w:hAnsi="Times New Roman"/>
          <w:sz w:val="18"/>
          <w:szCs w:val="18"/>
        </w:rPr>
        <w:br/>
        <w:t>на территории которого будут проводиться работы по строительству, реконструкции, ремонту коммуникаций.</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rsidR="0089426C" w:rsidRPr="0089426C" w:rsidRDefault="0089426C" w:rsidP="0089426C">
      <w:pPr>
        <w:shd w:val="clear" w:color="auto" w:fill="FFFFFF"/>
        <w:tabs>
          <w:tab w:val="left" w:pos="1188"/>
        </w:tabs>
        <w:ind w:firstLine="709"/>
        <w:jc w:val="both"/>
        <w:rPr>
          <w:rFonts w:ascii="Times New Roman" w:hAnsi="Times New Roman"/>
          <w:sz w:val="18"/>
          <w:szCs w:val="18"/>
        </w:rPr>
      </w:pPr>
      <w:r w:rsidRPr="0089426C">
        <w:rPr>
          <w:rFonts w:ascii="Times New Roman" w:hAnsi="Times New Roman"/>
          <w:sz w:val="18"/>
          <w:szCs w:val="18"/>
        </w:rPr>
        <w:t xml:space="preserve">11.3.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w:t>
      </w:r>
      <w:r w:rsidRPr="0089426C">
        <w:rPr>
          <w:rFonts w:ascii="Times New Roman" w:hAnsi="Times New Roman"/>
          <w:sz w:val="18"/>
          <w:szCs w:val="18"/>
        </w:rPr>
        <w:br/>
      </w:r>
      <w:r w:rsidRPr="0089426C">
        <w:rPr>
          <w:rFonts w:ascii="Times New Roman" w:hAnsi="Times New Roman"/>
          <w:sz w:val="18"/>
          <w:szCs w:val="18"/>
        </w:rPr>
        <w:lastRenderedPageBreak/>
        <w:t xml:space="preserve">в срок </w:t>
      </w:r>
      <w:r w:rsidRPr="0089426C">
        <w:rPr>
          <w:rFonts w:ascii="Times New Roman" w:hAnsi="Times New Roman"/>
          <w:color w:val="000000"/>
          <w:sz w:val="18"/>
          <w:szCs w:val="18"/>
        </w:rPr>
        <w:t>до 1 декабря</w:t>
      </w:r>
      <w:r w:rsidRPr="0089426C">
        <w:rPr>
          <w:rFonts w:ascii="Times New Roman" w:hAnsi="Times New Roman"/>
          <w:sz w:val="18"/>
          <w:szCs w:val="18"/>
        </w:rPr>
        <w:t xml:space="preserve">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89426C" w:rsidRPr="0089426C" w:rsidRDefault="0089426C" w:rsidP="0089426C">
      <w:pPr>
        <w:ind w:firstLine="709"/>
        <w:jc w:val="both"/>
        <w:rPr>
          <w:rFonts w:ascii="Times New Roman" w:hAnsi="Times New Roman"/>
          <w:sz w:val="18"/>
          <w:szCs w:val="18"/>
        </w:rPr>
      </w:pPr>
      <w:r w:rsidRPr="0089426C">
        <w:rPr>
          <w:rFonts w:ascii="Times New Roman" w:hAnsi="Times New Roman"/>
          <w:sz w:val="18"/>
          <w:szCs w:val="18"/>
        </w:rPr>
        <w:t xml:space="preserve">11.4. Все разрушения и повреждения дорожных покрытий, озеленения и элементов благоустройства, произведенные по вине строительных и ремонтных организаций </w:t>
      </w:r>
      <w:r w:rsidRPr="0089426C">
        <w:rPr>
          <w:rFonts w:ascii="Times New Roman" w:hAnsi="Times New Roman"/>
          <w:sz w:val="18"/>
          <w:szCs w:val="18"/>
        </w:rPr>
        <w:br/>
        <w:t xml:space="preserve">при производстве работ по </w:t>
      </w:r>
      <w:r w:rsidRPr="0089426C">
        <w:rPr>
          <w:rFonts w:ascii="Times New Roman" w:hAnsi="Times New Roman"/>
          <w:bCs/>
          <w:sz w:val="18"/>
          <w:szCs w:val="18"/>
        </w:rPr>
        <w:t xml:space="preserve">прокладке </w:t>
      </w:r>
      <w:r w:rsidRPr="0089426C">
        <w:rPr>
          <w:rFonts w:ascii="Times New Roman" w:hAnsi="Times New Roman"/>
          <w:sz w:val="18"/>
          <w:szCs w:val="18"/>
        </w:rPr>
        <w:t>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11.5. До начала производства работ по разрытию необходимо:</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11.5.1. Установить дорожные знаки в соответствии с согласованной схемой;</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 xml:space="preserve">11.5.2. Оградить место производства работ, на ограждениях вывесить табличку </w:t>
      </w:r>
      <w:r w:rsidRPr="0089426C">
        <w:rPr>
          <w:rFonts w:ascii="Times New Roman" w:hAnsi="Times New Roman"/>
          <w:sz w:val="18"/>
          <w:szCs w:val="18"/>
        </w:rPr>
        <w:br/>
        <w:t xml:space="preserve">с наименованием организации, производящей работы, фамилией ответственного </w:t>
      </w:r>
      <w:r w:rsidRPr="0089426C">
        <w:rPr>
          <w:rFonts w:ascii="Times New Roman" w:hAnsi="Times New Roman"/>
          <w:sz w:val="18"/>
          <w:szCs w:val="18"/>
        </w:rPr>
        <w:br/>
        <w:t>за производство работ лица, номером телефона организации.</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Ограждение должно быть сплошным и надежным, предотвращающим попадание посторонних на стройплощадку.</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 xml:space="preserve">На направлениях массовых пешеходных потоков через траншеи следует устраивать мостки </w:t>
      </w:r>
      <w:r w:rsidRPr="0089426C">
        <w:rPr>
          <w:rFonts w:ascii="Times New Roman" w:hAnsi="Times New Roman"/>
          <w:bCs/>
          <w:sz w:val="18"/>
          <w:szCs w:val="18"/>
        </w:rPr>
        <w:t xml:space="preserve">на расстоянии </w:t>
      </w:r>
      <w:r w:rsidRPr="0089426C">
        <w:rPr>
          <w:rFonts w:ascii="Times New Roman" w:hAnsi="Times New Roman"/>
          <w:sz w:val="18"/>
          <w:szCs w:val="18"/>
        </w:rPr>
        <w:t xml:space="preserve">не менее чем </w:t>
      </w:r>
      <w:smartTag w:uri="urn:schemas-microsoft-com:office:smarttags" w:element="metricconverter">
        <w:smartTagPr>
          <w:attr w:name="ProductID" w:val="200 метров"/>
        </w:smartTagPr>
        <w:r w:rsidRPr="0089426C">
          <w:rPr>
            <w:rFonts w:ascii="Times New Roman" w:hAnsi="Times New Roman"/>
            <w:sz w:val="18"/>
            <w:szCs w:val="18"/>
          </w:rPr>
          <w:t>200 метров</w:t>
        </w:r>
      </w:smartTag>
      <w:r w:rsidRPr="0089426C">
        <w:rPr>
          <w:rFonts w:ascii="Times New Roman" w:hAnsi="Times New Roman"/>
          <w:sz w:val="18"/>
          <w:szCs w:val="18"/>
        </w:rPr>
        <w:t xml:space="preserve"> друг от друга.</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 xml:space="preserve">11.5.3. В случаях, когда производство работ связано с закрытием, изменением маршрутов пассажирского транспорта, помещать соответствующие объявления в печати </w:t>
      </w:r>
      <w:r w:rsidRPr="0089426C">
        <w:rPr>
          <w:rFonts w:ascii="Times New Roman" w:hAnsi="Times New Roman"/>
          <w:sz w:val="18"/>
          <w:szCs w:val="18"/>
        </w:rPr>
        <w:br/>
        <w:t>с указанием сроков работ.</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11.5.4.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 xml:space="preserve">11.6. Разрешение на производство работ следует хранить на месте работ </w:t>
      </w:r>
      <w:r w:rsidRPr="0089426C">
        <w:rPr>
          <w:rFonts w:ascii="Times New Roman" w:hAnsi="Times New Roman"/>
          <w:sz w:val="18"/>
          <w:szCs w:val="18"/>
        </w:rPr>
        <w:br/>
        <w:t xml:space="preserve">и предъявлять по первому требованию лиц, осуществляющих </w:t>
      </w:r>
      <w:proofErr w:type="gramStart"/>
      <w:r w:rsidRPr="0089426C">
        <w:rPr>
          <w:rFonts w:ascii="Times New Roman" w:hAnsi="Times New Roman"/>
          <w:sz w:val="18"/>
          <w:szCs w:val="18"/>
        </w:rPr>
        <w:t>контроль за</w:t>
      </w:r>
      <w:proofErr w:type="gramEnd"/>
      <w:r w:rsidRPr="0089426C">
        <w:rPr>
          <w:rFonts w:ascii="Times New Roman" w:hAnsi="Times New Roman"/>
          <w:sz w:val="18"/>
          <w:szCs w:val="18"/>
        </w:rPr>
        <w:t xml:space="preserve"> выполнением Правил.</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11.7. В разрешении должны быть установлены сроки и условия производства работ.</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11.8.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Особые условия подлежат неукоснительному соблюдению строительной организацией, производящей земляные работы.</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 xml:space="preserve">11.9.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89426C">
        <w:rPr>
          <w:rFonts w:ascii="Times New Roman" w:hAnsi="Times New Roman"/>
          <w:sz w:val="18"/>
          <w:szCs w:val="18"/>
        </w:rPr>
        <w:t>топооснове</w:t>
      </w:r>
      <w:proofErr w:type="spellEnd"/>
      <w:r w:rsidRPr="0089426C">
        <w:rPr>
          <w:rFonts w:ascii="Times New Roman" w:hAnsi="Times New Roman"/>
          <w:sz w:val="18"/>
          <w:szCs w:val="18"/>
        </w:rPr>
        <w:t>.</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11.10.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Бордюр разбирается, складируется на месте производства работ для дальнейшей установки.</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При производстве работ на улицах, застроенных территориях грунт надлежит немедленно вывозить.</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При необходимости строительная организация может обеспечивать планировку грунта на отвале.</w:t>
      </w:r>
    </w:p>
    <w:p w:rsidR="0089426C" w:rsidRPr="0089426C" w:rsidRDefault="0089426C" w:rsidP="0089426C">
      <w:pPr>
        <w:ind w:firstLine="709"/>
        <w:jc w:val="both"/>
        <w:rPr>
          <w:rFonts w:ascii="Times New Roman" w:hAnsi="Times New Roman"/>
          <w:sz w:val="18"/>
          <w:szCs w:val="18"/>
        </w:rPr>
      </w:pPr>
      <w:r w:rsidRPr="0089426C">
        <w:rPr>
          <w:rFonts w:ascii="Times New Roman" w:hAnsi="Times New Roman"/>
          <w:sz w:val="18"/>
          <w:szCs w:val="18"/>
        </w:rPr>
        <w:t xml:space="preserve">11.11. Траншеи под проезжей частью и тротуарами необходимо засыпать песком </w:t>
      </w:r>
      <w:r w:rsidRPr="0089426C">
        <w:rPr>
          <w:rFonts w:ascii="Times New Roman" w:hAnsi="Times New Roman"/>
          <w:sz w:val="18"/>
          <w:szCs w:val="18"/>
        </w:rPr>
        <w:br/>
        <w:t>и песчаным фунтом с послойным уплотнением и поливкой водой.</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Траншеи на газонах должны быть засыпаны местным грунтом с уплотнением, восстановлением плодородного слоя и посевом травы.</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 xml:space="preserve">11.12. Засыпка траншеи до выполнения геодезической съемки не допускается. Организация, получившая разрешение на проведение земляных работ, </w:t>
      </w:r>
      <w:r w:rsidRPr="0089426C">
        <w:rPr>
          <w:rFonts w:ascii="Times New Roman" w:hAnsi="Times New Roman"/>
          <w:sz w:val="18"/>
          <w:szCs w:val="18"/>
        </w:rPr>
        <w:br/>
        <w:t xml:space="preserve">до окончания работ обязана произвести </w:t>
      </w:r>
      <w:r w:rsidRPr="0089426C">
        <w:rPr>
          <w:rFonts w:ascii="Times New Roman" w:hAnsi="Times New Roman"/>
          <w:color w:val="000000"/>
          <w:sz w:val="18"/>
          <w:szCs w:val="18"/>
        </w:rPr>
        <w:t>геодезическую съемку.</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11.13.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 xml:space="preserve">11.14. При засыпке траншеи некондиционным грунтом без необходимого уплотнения или иных нарушениях правил производства земляных </w:t>
      </w:r>
      <w:proofErr w:type="gramStart"/>
      <w:r w:rsidRPr="0089426C">
        <w:rPr>
          <w:rFonts w:ascii="Times New Roman" w:hAnsi="Times New Roman"/>
          <w:sz w:val="18"/>
          <w:szCs w:val="18"/>
        </w:rPr>
        <w:t>работ</w:t>
      </w:r>
      <w:proofErr w:type="gramEnd"/>
      <w:r w:rsidRPr="0089426C">
        <w:rPr>
          <w:rFonts w:ascii="Times New Roman" w:hAnsi="Times New Roman"/>
          <w:sz w:val="18"/>
          <w:szCs w:val="1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 xml:space="preserve">11.15. Провалы, просадки грунта или дорожного покрытия, появившиеся </w:t>
      </w:r>
      <w:r w:rsidRPr="0089426C">
        <w:rPr>
          <w:rFonts w:ascii="Times New Roman" w:hAnsi="Times New Roman"/>
          <w:sz w:val="18"/>
          <w:szCs w:val="18"/>
        </w:rPr>
        <w:br/>
        <w:t xml:space="preserve">как над подземными коммуникациями, так и в других местах, где не проводились </w:t>
      </w:r>
      <w:r w:rsidRPr="0089426C">
        <w:rPr>
          <w:rFonts w:ascii="Times New Roman" w:hAnsi="Times New Roman"/>
          <w:bCs/>
          <w:sz w:val="18"/>
          <w:szCs w:val="18"/>
        </w:rPr>
        <w:t xml:space="preserve">ремонтно-восстановительные </w:t>
      </w:r>
      <w:r w:rsidRPr="0089426C">
        <w:rPr>
          <w:rFonts w:ascii="Times New Roman" w:hAnsi="Times New Roman"/>
          <w:sz w:val="18"/>
          <w:szCs w:val="18"/>
        </w:rPr>
        <w:t xml:space="preserve">работы, но в их результате появившиеся в течение 2 лет после проведения </w:t>
      </w:r>
      <w:r w:rsidRPr="0089426C">
        <w:rPr>
          <w:rFonts w:ascii="Times New Roman" w:hAnsi="Times New Roman"/>
          <w:bCs/>
          <w:sz w:val="18"/>
          <w:szCs w:val="18"/>
        </w:rPr>
        <w:t xml:space="preserve">ремонтно-восстановительных </w:t>
      </w:r>
      <w:r w:rsidRPr="0089426C">
        <w:rPr>
          <w:rFonts w:ascii="Times New Roman" w:hAnsi="Times New Roman"/>
          <w:sz w:val="18"/>
          <w:szCs w:val="18"/>
        </w:rPr>
        <w:t xml:space="preserve">работ, должны быть устранены организациями, </w:t>
      </w:r>
      <w:r w:rsidRPr="0089426C">
        <w:rPr>
          <w:rFonts w:ascii="Times New Roman" w:hAnsi="Times New Roman"/>
          <w:bCs/>
          <w:sz w:val="18"/>
          <w:szCs w:val="18"/>
        </w:rPr>
        <w:t xml:space="preserve">получившим </w:t>
      </w:r>
      <w:r w:rsidRPr="0089426C">
        <w:rPr>
          <w:rFonts w:ascii="Times New Roman" w:hAnsi="Times New Roman"/>
          <w:sz w:val="18"/>
          <w:szCs w:val="18"/>
        </w:rPr>
        <w:t>разрешение на производство работ, в течение суток.</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 xml:space="preserve">Наледи, образовавшиеся из-за аварий на </w:t>
      </w:r>
      <w:r w:rsidRPr="0089426C">
        <w:rPr>
          <w:rFonts w:ascii="Times New Roman" w:hAnsi="Times New Roman"/>
          <w:bCs/>
          <w:sz w:val="18"/>
          <w:szCs w:val="18"/>
        </w:rPr>
        <w:t xml:space="preserve">подземных </w:t>
      </w:r>
      <w:r w:rsidRPr="0089426C">
        <w:rPr>
          <w:rFonts w:ascii="Times New Roman" w:hAnsi="Times New Roman"/>
          <w:sz w:val="18"/>
          <w:szCs w:val="18"/>
        </w:rPr>
        <w:t xml:space="preserve">коммуникациях, должны быть </w:t>
      </w:r>
      <w:r w:rsidRPr="0089426C">
        <w:rPr>
          <w:rFonts w:ascii="Times New Roman" w:hAnsi="Times New Roman"/>
          <w:bCs/>
          <w:sz w:val="18"/>
          <w:szCs w:val="18"/>
        </w:rPr>
        <w:t xml:space="preserve">ликвидированы </w:t>
      </w:r>
      <w:r w:rsidRPr="0089426C">
        <w:rPr>
          <w:rFonts w:ascii="Times New Roman" w:hAnsi="Times New Roman"/>
          <w:sz w:val="18"/>
          <w:szCs w:val="18"/>
        </w:rPr>
        <w:t xml:space="preserve">организациями - владельцами коммуникаций, либо на основании договора специализированными </w:t>
      </w:r>
      <w:r w:rsidRPr="0089426C">
        <w:rPr>
          <w:rFonts w:ascii="Times New Roman" w:hAnsi="Times New Roman"/>
          <w:bCs/>
          <w:sz w:val="18"/>
          <w:szCs w:val="18"/>
        </w:rPr>
        <w:t xml:space="preserve">организациями </w:t>
      </w:r>
      <w:r w:rsidRPr="0089426C">
        <w:rPr>
          <w:rFonts w:ascii="Times New Roman" w:hAnsi="Times New Roman"/>
          <w:sz w:val="18"/>
          <w:szCs w:val="18"/>
        </w:rPr>
        <w:t>за счет владельцев коммуникаций.</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11.16.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89426C" w:rsidRPr="0089426C" w:rsidRDefault="0089426C" w:rsidP="0089426C">
      <w:pPr>
        <w:shd w:val="clear" w:color="auto" w:fill="FFFFFF"/>
        <w:jc w:val="both"/>
        <w:rPr>
          <w:rFonts w:ascii="Times New Roman" w:hAnsi="Times New Roman"/>
          <w:b/>
          <w:sz w:val="18"/>
          <w:szCs w:val="18"/>
        </w:rPr>
      </w:pPr>
    </w:p>
    <w:p w:rsidR="0089426C" w:rsidRPr="0089426C" w:rsidRDefault="0089426C" w:rsidP="0089426C">
      <w:pPr>
        <w:shd w:val="clear" w:color="auto" w:fill="FFFFFF"/>
        <w:jc w:val="both"/>
        <w:rPr>
          <w:rFonts w:ascii="Times New Roman" w:hAnsi="Times New Roman"/>
          <w:b/>
          <w:sz w:val="18"/>
          <w:szCs w:val="18"/>
        </w:rPr>
      </w:pPr>
      <w:r w:rsidRPr="0089426C">
        <w:rPr>
          <w:rFonts w:ascii="Times New Roman" w:hAnsi="Times New Roman"/>
          <w:b/>
          <w:sz w:val="18"/>
          <w:szCs w:val="18"/>
        </w:rPr>
        <w:t>12. Содержание животных в муниципальном образовании</w:t>
      </w:r>
    </w:p>
    <w:p w:rsidR="0089426C" w:rsidRPr="0089426C" w:rsidRDefault="0089426C" w:rsidP="0089426C">
      <w:pPr>
        <w:shd w:val="clear" w:color="auto" w:fill="FFFFFF"/>
        <w:tabs>
          <w:tab w:val="left" w:pos="0"/>
        </w:tabs>
        <w:ind w:firstLine="720"/>
        <w:jc w:val="both"/>
        <w:rPr>
          <w:rFonts w:ascii="Times New Roman" w:hAnsi="Times New Roman"/>
          <w:sz w:val="18"/>
          <w:szCs w:val="18"/>
        </w:rPr>
      </w:pPr>
      <w:r w:rsidRPr="0089426C">
        <w:rPr>
          <w:rFonts w:ascii="Times New Roman" w:hAnsi="Times New Roman"/>
          <w:sz w:val="18"/>
          <w:szCs w:val="18"/>
        </w:rPr>
        <w:t xml:space="preserve">12.1. Владельцам животных и птиц необходимо предотвращать опасное воздействие своих животных на других животных и людей, а также обеспечивать </w:t>
      </w:r>
      <w:r w:rsidRPr="0089426C">
        <w:rPr>
          <w:rFonts w:ascii="Times New Roman" w:hAnsi="Times New Roman"/>
          <w:bCs/>
          <w:sz w:val="18"/>
          <w:szCs w:val="18"/>
        </w:rPr>
        <w:t xml:space="preserve">тишину </w:t>
      </w:r>
      <w:r w:rsidRPr="0089426C">
        <w:rPr>
          <w:rFonts w:ascii="Times New Roman" w:hAnsi="Times New Roman"/>
          <w:sz w:val="18"/>
          <w:szCs w:val="18"/>
        </w:rPr>
        <w:t>для окружающих в соответствии с санитарными нормами, соблюдать действующие санитарно-гигиенические и ветеринарные правила.</w:t>
      </w:r>
    </w:p>
    <w:p w:rsidR="0089426C" w:rsidRPr="0089426C" w:rsidRDefault="0089426C" w:rsidP="0089426C">
      <w:pPr>
        <w:shd w:val="clear" w:color="auto" w:fill="FFFFFF"/>
        <w:tabs>
          <w:tab w:val="left" w:pos="0"/>
        </w:tabs>
        <w:ind w:firstLine="720"/>
        <w:jc w:val="both"/>
        <w:rPr>
          <w:rFonts w:ascii="Times New Roman" w:hAnsi="Times New Roman"/>
          <w:sz w:val="18"/>
          <w:szCs w:val="18"/>
        </w:rPr>
      </w:pPr>
      <w:r w:rsidRPr="0089426C">
        <w:rPr>
          <w:rFonts w:ascii="Times New Roman" w:hAnsi="Times New Roman"/>
          <w:sz w:val="18"/>
          <w:szCs w:val="18"/>
        </w:rPr>
        <w:t xml:space="preserve">12.2.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rsidRPr="0089426C">
        <w:rPr>
          <w:rFonts w:ascii="Times New Roman" w:hAnsi="Times New Roman"/>
          <w:sz w:val="18"/>
          <w:szCs w:val="18"/>
        </w:rPr>
        <w:t>СанПин</w:t>
      </w:r>
      <w:proofErr w:type="spellEnd"/>
      <w:r w:rsidRPr="0089426C">
        <w:rPr>
          <w:rFonts w:ascii="Times New Roman" w:hAnsi="Times New Roman"/>
          <w:sz w:val="18"/>
          <w:szCs w:val="18"/>
        </w:rPr>
        <w:t xml:space="preserve"> 2.2./1.1.1200-03, в которых обозначены расстояния от помещения для содержания животных до объектов жилой застройки.</w:t>
      </w:r>
    </w:p>
    <w:p w:rsidR="0089426C" w:rsidRPr="0089426C" w:rsidRDefault="0089426C" w:rsidP="0089426C">
      <w:pPr>
        <w:shd w:val="clear" w:color="auto" w:fill="FFFFFF"/>
        <w:tabs>
          <w:tab w:val="left" w:pos="0"/>
        </w:tabs>
        <w:ind w:firstLine="720"/>
        <w:jc w:val="both"/>
        <w:rPr>
          <w:rFonts w:ascii="Times New Roman" w:hAnsi="Times New Roman"/>
          <w:sz w:val="18"/>
          <w:szCs w:val="18"/>
        </w:rPr>
      </w:pPr>
      <w:r w:rsidRPr="0089426C">
        <w:rPr>
          <w:rFonts w:ascii="Times New Roman" w:hAnsi="Times New Roman"/>
          <w:sz w:val="18"/>
          <w:szCs w:val="18"/>
        </w:rPr>
        <w:t xml:space="preserve">12.3. Запрещается  передвижение сельскохозяйственных животных и птицы  </w:t>
      </w:r>
      <w:r w:rsidRPr="0089426C">
        <w:rPr>
          <w:rFonts w:ascii="Times New Roman" w:hAnsi="Times New Roman"/>
          <w:sz w:val="18"/>
          <w:szCs w:val="18"/>
        </w:rPr>
        <w:br/>
        <w:t>на территории муниципального образования без поводка и без  сопровождающих лиц.</w:t>
      </w:r>
    </w:p>
    <w:p w:rsidR="0089426C" w:rsidRPr="0089426C" w:rsidRDefault="0089426C" w:rsidP="0089426C">
      <w:pPr>
        <w:shd w:val="clear" w:color="auto" w:fill="FFFFFF"/>
        <w:tabs>
          <w:tab w:val="left" w:pos="1490"/>
        </w:tabs>
        <w:ind w:firstLine="709"/>
        <w:jc w:val="both"/>
        <w:rPr>
          <w:rFonts w:ascii="Times New Roman" w:hAnsi="Times New Roman"/>
          <w:sz w:val="18"/>
          <w:szCs w:val="18"/>
        </w:rPr>
      </w:pPr>
      <w:r w:rsidRPr="0089426C">
        <w:rPr>
          <w:rFonts w:ascii="Times New Roman" w:hAnsi="Times New Roman"/>
          <w:sz w:val="18"/>
          <w:szCs w:val="18"/>
        </w:rPr>
        <w:t xml:space="preserve">12.4. Выпас сельскохозяйственных животных может осуществляться </w:t>
      </w:r>
      <w:r w:rsidRPr="0089426C">
        <w:rPr>
          <w:rFonts w:ascii="Times New Roman" w:hAnsi="Times New Roman"/>
          <w:sz w:val="18"/>
          <w:szCs w:val="18"/>
        </w:rPr>
        <w:br/>
        <w:t xml:space="preserve">на специально отведенных администрацией муниципального образования местах выпаса </w:t>
      </w:r>
      <w:r w:rsidRPr="0089426C">
        <w:rPr>
          <w:rFonts w:ascii="Times New Roman" w:hAnsi="Times New Roman"/>
          <w:sz w:val="18"/>
          <w:szCs w:val="18"/>
        </w:rPr>
        <w:br/>
        <w:t>под наблюдением владельца или уполномоченного им лица.</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          12.5. Владельцы домашних животных обязаны не допускать загрязнения мест общего пользования, дворов, тротуаров и улиц.</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Уборка экскрементов домашних животных в местах общего пользования производится немедленно хозяевами животных.</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           12.6. Запрещается выгуливать домашних животных на газонах, клумбах, бельевых, детских и спортивных площадках, на территории  детских учреждений и в иных местах общего пользования.</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           12.7. Запрещается выгул собак без поводка и намордника (собак мелких и декоративных пород без поводка) на территории Первочурашевского сельского поселения.</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           12.8. Запрещается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посадкам на дачных и огородных участках.</w:t>
      </w:r>
    </w:p>
    <w:p w:rsidR="0089426C" w:rsidRPr="0089426C" w:rsidRDefault="0089426C" w:rsidP="0089426C">
      <w:pPr>
        <w:jc w:val="both"/>
        <w:rPr>
          <w:rFonts w:ascii="Times New Roman" w:hAnsi="Times New Roman"/>
          <w:sz w:val="18"/>
          <w:szCs w:val="18"/>
        </w:rPr>
      </w:pPr>
    </w:p>
    <w:p w:rsidR="0089426C" w:rsidRPr="0089426C" w:rsidRDefault="0089426C" w:rsidP="0089426C">
      <w:pPr>
        <w:jc w:val="both"/>
        <w:rPr>
          <w:rFonts w:ascii="Times New Roman" w:hAnsi="Times New Roman"/>
          <w:b/>
          <w:color w:val="000000"/>
          <w:sz w:val="18"/>
          <w:szCs w:val="18"/>
        </w:rPr>
      </w:pPr>
      <w:r w:rsidRPr="0089426C">
        <w:rPr>
          <w:rFonts w:ascii="Times New Roman" w:hAnsi="Times New Roman"/>
          <w:b/>
          <w:color w:val="000000"/>
          <w:sz w:val="18"/>
          <w:szCs w:val="18"/>
        </w:rPr>
        <w:t>13. Особые требования к доступности жилой среды</w:t>
      </w:r>
    </w:p>
    <w:p w:rsidR="0089426C" w:rsidRPr="0089426C" w:rsidRDefault="0089426C" w:rsidP="0089426C">
      <w:pPr>
        <w:shd w:val="clear" w:color="auto" w:fill="FFFFFF"/>
        <w:tabs>
          <w:tab w:val="left" w:pos="0"/>
        </w:tabs>
        <w:ind w:firstLine="720"/>
        <w:jc w:val="both"/>
        <w:rPr>
          <w:rFonts w:ascii="Times New Roman" w:hAnsi="Times New Roman"/>
          <w:color w:val="000000"/>
          <w:sz w:val="18"/>
          <w:szCs w:val="18"/>
        </w:rPr>
      </w:pPr>
      <w:r w:rsidRPr="0089426C">
        <w:rPr>
          <w:rFonts w:ascii="Times New Roman" w:hAnsi="Times New Roman"/>
          <w:color w:val="000000"/>
          <w:sz w:val="18"/>
          <w:szCs w:val="18"/>
        </w:rPr>
        <w:t xml:space="preserve">13.1.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w:t>
      </w:r>
      <w:r w:rsidRPr="0089426C">
        <w:rPr>
          <w:rFonts w:ascii="Times New Roman" w:hAnsi="Times New Roman"/>
          <w:color w:val="000000"/>
          <w:sz w:val="18"/>
          <w:szCs w:val="18"/>
        </w:rPr>
        <w:br/>
        <w:t>и инвалидов.</w:t>
      </w:r>
    </w:p>
    <w:p w:rsidR="0089426C" w:rsidRPr="0089426C" w:rsidRDefault="0089426C" w:rsidP="0089426C">
      <w:pPr>
        <w:shd w:val="clear" w:color="auto" w:fill="FFFFFF"/>
        <w:tabs>
          <w:tab w:val="left" w:pos="0"/>
        </w:tabs>
        <w:ind w:firstLine="720"/>
        <w:jc w:val="both"/>
        <w:rPr>
          <w:rFonts w:ascii="Times New Roman" w:hAnsi="Times New Roman"/>
          <w:sz w:val="18"/>
          <w:szCs w:val="18"/>
        </w:rPr>
      </w:pPr>
      <w:r w:rsidRPr="0089426C">
        <w:rPr>
          <w:rFonts w:ascii="Times New Roman" w:hAnsi="Times New Roman"/>
          <w:color w:val="000000"/>
          <w:sz w:val="18"/>
          <w:szCs w:val="18"/>
        </w:rPr>
        <w:t xml:space="preserve">13.2. Проектирование, строительство, установка технических средств </w:t>
      </w:r>
      <w:r w:rsidRPr="0089426C">
        <w:rPr>
          <w:rFonts w:ascii="Times New Roman" w:hAnsi="Times New Roman"/>
          <w:color w:val="000000"/>
          <w:sz w:val="18"/>
          <w:szCs w:val="18"/>
        </w:rPr>
        <w:br/>
        <w:t>и оборудования, способствующих передвижению пожилых лиц и инвалидов, необходимо осуществлять при новом строительстве заказчиком в соответствии</w:t>
      </w:r>
      <w:r w:rsidRPr="0089426C">
        <w:rPr>
          <w:rFonts w:ascii="Times New Roman" w:hAnsi="Times New Roman"/>
          <w:sz w:val="18"/>
          <w:szCs w:val="18"/>
        </w:rPr>
        <w:t xml:space="preserve"> с утвержденной проектной документацией.</w:t>
      </w:r>
    </w:p>
    <w:p w:rsidR="0089426C" w:rsidRPr="0089426C" w:rsidRDefault="0089426C" w:rsidP="0089426C">
      <w:pPr>
        <w:shd w:val="clear" w:color="auto" w:fill="FFFFFF"/>
        <w:tabs>
          <w:tab w:val="left" w:pos="0"/>
        </w:tabs>
        <w:ind w:firstLine="720"/>
        <w:jc w:val="both"/>
        <w:rPr>
          <w:rFonts w:ascii="Times New Roman" w:hAnsi="Times New Roman"/>
          <w:sz w:val="18"/>
          <w:szCs w:val="18"/>
        </w:rPr>
      </w:pPr>
    </w:p>
    <w:p w:rsidR="0089426C" w:rsidRPr="0089426C" w:rsidRDefault="0089426C" w:rsidP="0089426C">
      <w:pPr>
        <w:shd w:val="clear" w:color="auto" w:fill="FFFFFF"/>
        <w:jc w:val="both"/>
        <w:rPr>
          <w:rFonts w:ascii="Times New Roman" w:hAnsi="Times New Roman"/>
          <w:b/>
          <w:sz w:val="18"/>
          <w:szCs w:val="18"/>
        </w:rPr>
      </w:pPr>
      <w:r w:rsidRPr="0089426C">
        <w:rPr>
          <w:rFonts w:ascii="Times New Roman" w:hAnsi="Times New Roman"/>
          <w:b/>
          <w:sz w:val="18"/>
          <w:szCs w:val="18"/>
        </w:rPr>
        <w:t>14. Праздничное оформление территории</w:t>
      </w:r>
    </w:p>
    <w:p w:rsidR="0089426C" w:rsidRPr="0089426C" w:rsidRDefault="0089426C" w:rsidP="0089426C">
      <w:pPr>
        <w:shd w:val="clear" w:color="auto" w:fill="FFFFFF"/>
        <w:tabs>
          <w:tab w:val="left" w:pos="1690"/>
        </w:tabs>
        <w:ind w:firstLine="709"/>
        <w:jc w:val="both"/>
        <w:rPr>
          <w:rFonts w:ascii="Times New Roman" w:hAnsi="Times New Roman"/>
          <w:sz w:val="18"/>
          <w:szCs w:val="18"/>
        </w:rPr>
      </w:pPr>
      <w:r w:rsidRPr="0089426C">
        <w:rPr>
          <w:rFonts w:ascii="Times New Roman" w:hAnsi="Times New Roman"/>
          <w:sz w:val="18"/>
          <w:szCs w:val="18"/>
        </w:rPr>
        <w:t xml:space="preserve">14.1. Праздничное оформление территории муниципального образования выполняется по решению администрации муниципального образования </w:t>
      </w:r>
      <w:r w:rsidRPr="0089426C">
        <w:rPr>
          <w:rFonts w:ascii="Times New Roman" w:hAnsi="Times New Roman"/>
          <w:sz w:val="18"/>
          <w:szCs w:val="18"/>
        </w:rPr>
        <w:br/>
        <w:t>на период проведения государственных и сельских праздников, мероприятий, связанных со знаменательными событиями.</w:t>
      </w:r>
    </w:p>
    <w:p w:rsidR="0089426C" w:rsidRPr="0089426C" w:rsidRDefault="0089426C" w:rsidP="0089426C">
      <w:pPr>
        <w:shd w:val="clear" w:color="auto" w:fill="FFFFFF"/>
        <w:ind w:firstLine="709"/>
        <w:jc w:val="both"/>
        <w:rPr>
          <w:rFonts w:ascii="Times New Roman" w:hAnsi="Times New Roman"/>
          <w:sz w:val="18"/>
          <w:szCs w:val="18"/>
        </w:rPr>
      </w:pPr>
      <w:r w:rsidRPr="0089426C">
        <w:rPr>
          <w:rFonts w:ascii="Times New Roman" w:hAnsi="Times New Roman"/>
          <w:sz w:val="18"/>
          <w:szCs w:val="18"/>
        </w:rPr>
        <w:t xml:space="preserve">Оформление зданий, сооружений осуществляется их владельцами </w:t>
      </w:r>
      <w:r w:rsidRPr="0089426C">
        <w:rPr>
          <w:rFonts w:ascii="Times New Roman" w:hAnsi="Times New Roman"/>
          <w:sz w:val="18"/>
          <w:szCs w:val="18"/>
        </w:rPr>
        <w:br/>
        <w:t>в рамках концепции праздничного оформления территории муниципального образования.</w:t>
      </w:r>
    </w:p>
    <w:p w:rsidR="0089426C" w:rsidRPr="0089426C" w:rsidRDefault="0089426C" w:rsidP="0089426C">
      <w:pPr>
        <w:shd w:val="clear" w:color="auto" w:fill="FFFFFF"/>
        <w:tabs>
          <w:tab w:val="left" w:pos="1382"/>
        </w:tabs>
        <w:ind w:firstLine="709"/>
        <w:jc w:val="both"/>
        <w:rPr>
          <w:rFonts w:ascii="Times New Roman" w:hAnsi="Times New Roman"/>
          <w:sz w:val="18"/>
          <w:szCs w:val="18"/>
        </w:rPr>
      </w:pPr>
      <w:r w:rsidRPr="0089426C">
        <w:rPr>
          <w:rFonts w:ascii="Times New Roman" w:hAnsi="Times New Roman"/>
          <w:sz w:val="18"/>
          <w:szCs w:val="18"/>
        </w:rPr>
        <w:t xml:space="preserve">14.2. Работы, связанные с проведением сельских торжественных </w:t>
      </w:r>
      <w:r w:rsidRPr="0089426C">
        <w:rPr>
          <w:rFonts w:ascii="Times New Roman" w:hAnsi="Times New Roman"/>
          <w:sz w:val="18"/>
          <w:szCs w:val="18"/>
        </w:rPr>
        <w:br/>
        <w:t xml:space="preserve">и праздничных мероприятий, осуществляются организациями самостоятельно </w:t>
      </w:r>
      <w:r w:rsidRPr="0089426C">
        <w:rPr>
          <w:rFonts w:ascii="Times New Roman" w:hAnsi="Times New Roman"/>
          <w:sz w:val="18"/>
          <w:szCs w:val="18"/>
        </w:rPr>
        <w:br/>
        <w:t>за счет собственных средств.</w:t>
      </w:r>
    </w:p>
    <w:p w:rsidR="0089426C" w:rsidRPr="0089426C" w:rsidRDefault="0089426C" w:rsidP="0089426C">
      <w:pPr>
        <w:shd w:val="clear" w:color="auto" w:fill="FFFFFF"/>
        <w:tabs>
          <w:tab w:val="left" w:pos="1205"/>
        </w:tabs>
        <w:ind w:firstLine="709"/>
        <w:jc w:val="both"/>
        <w:rPr>
          <w:rFonts w:ascii="Times New Roman" w:hAnsi="Times New Roman"/>
          <w:sz w:val="18"/>
          <w:szCs w:val="18"/>
        </w:rPr>
      </w:pPr>
      <w:r w:rsidRPr="0089426C">
        <w:rPr>
          <w:rFonts w:ascii="Times New Roman" w:hAnsi="Times New Roman"/>
          <w:sz w:val="18"/>
          <w:szCs w:val="18"/>
        </w:rPr>
        <w:t xml:space="preserve">14.3. </w:t>
      </w:r>
      <w:proofErr w:type="gramStart"/>
      <w:r w:rsidRPr="0089426C">
        <w:rPr>
          <w:rFonts w:ascii="Times New Roman" w:hAnsi="Times New Roman"/>
          <w:sz w:val="18"/>
          <w:szCs w:val="18"/>
        </w:rPr>
        <w:t>Праздничное оформление должно включать в себя:</w:t>
      </w:r>
      <w:r w:rsidRPr="0089426C">
        <w:rPr>
          <w:rFonts w:ascii="Times New Roman" w:hAnsi="Times New Roman"/>
          <w:color w:val="FF0000"/>
          <w:sz w:val="18"/>
          <w:szCs w:val="18"/>
        </w:rPr>
        <w:t xml:space="preserve"> </w:t>
      </w:r>
      <w:r w:rsidRPr="0089426C">
        <w:rPr>
          <w:rFonts w:ascii="Times New Roman" w:hAnsi="Times New Roman"/>
          <w:color w:val="000000"/>
          <w:sz w:val="18"/>
          <w:szCs w:val="18"/>
        </w:rPr>
        <w:t>вывеску</w:t>
      </w:r>
      <w:r w:rsidRPr="0089426C">
        <w:rPr>
          <w:rFonts w:ascii="Times New Roman" w:hAnsi="Times New Roman"/>
          <w:sz w:val="18"/>
          <w:szCs w:val="18"/>
        </w:rPr>
        <w:t xml:space="preserve"> флагов, лозунгов, гирлянд, панно, установку декоративных элементов </w:t>
      </w:r>
      <w:r w:rsidRPr="0089426C">
        <w:rPr>
          <w:rFonts w:ascii="Times New Roman" w:hAnsi="Times New Roman"/>
          <w:bCs/>
          <w:sz w:val="18"/>
          <w:szCs w:val="18"/>
        </w:rPr>
        <w:t xml:space="preserve">и композиций, </w:t>
      </w:r>
      <w:r w:rsidRPr="0089426C">
        <w:rPr>
          <w:rFonts w:ascii="Times New Roman" w:hAnsi="Times New Roman"/>
          <w:sz w:val="18"/>
          <w:szCs w:val="18"/>
        </w:rPr>
        <w:t>стендов, киосков, трибун, эстрад, а также устройство праздничных иллюминаций.</w:t>
      </w:r>
      <w:proofErr w:type="gramEnd"/>
    </w:p>
    <w:p w:rsidR="0089426C" w:rsidRPr="0089426C" w:rsidRDefault="0089426C" w:rsidP="0089426C">
      <w:pPr>
        <w:shd w:val="clear" w:color="auto" w:fill="FFFFFF"/>
        <w:tabs>
          <w:tab w:val="left" w:pos="1426"/>
        </w:tabs>
        <w:ind w:firstLine="709"/>
        <w:jc w:val="both"/>
        <w:rPr>
          <w:rFonts w:ascii="Times New Roman" w:hAnsi="Times New Roman"/>
          <w:sz w:val="18"/>
          <w:szCs w:val="18"/>
        </w:rPr>
      </w:pPr>
      <w:r w:rsidRPr="0089426C">
        <w:rPr>
          <w:rFonts w:ascii="Times New Roman" w:hAnsi="Times New Roman"/>
          <w:sz w:val="18"/>
          <w:szCs w:val="18"/>
        </w:rPr>
        <w:t xml:space="preserve">14.4.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89426C">
        <w:rPr>
          <w:rFonts w:ascii="Times New Roman" w:hAnsi="Times New Roman"/>
          <w:sz w:val="18"/>
          <w:szCs w:val="18"/>
        </w:rPr>
        <w:t>утверждаемыми</w:t>
      </w:r>
      <w:proofErr w:type="gramEnd"/>
      <w:r w:rsidRPr="0089426C">
        <w:rPr>
          <w:rFonts w:ascii="Times New Roman" w:hAnsi="Times New Roman"/>
          <w:sz w:val="18"/>
          <w:szCs w:val="18"/>
        </w:rPr>
        <w:t xml:space="preserve"> администрацией муниципального образования.</w:t>
      </w:r>
    </w:p>
    <w:p w:rsidR="0089426C" w:rsidRPr="0089426C" w:rsidRDefault="0089426C" w:rsidP="0089426C">
      <w:pPr>
        <w:shd w:val="clear" w:color="auto" w:fill="FFFFFF"/>
        <w:tabs>
          <w:tab w:val="left" w:pos="1570"/>
        </w:tabs>
        <w:ind w:firstLine="709"/>
        <w:jc w:val="both"/>
        <w:rPr>
          <w:rFonts w:ascii="Times New Roman" w:hAnsi="Times New Roman"/>
          <w:sz w:val="18"/>
          <w:szCs w:val="18"/>
        </w:rPr>
      </w:pPr>
      <w:r w:rsidRPr="0089426C">
        <w:rPr>
          <w:rFonts w:ascii="Times New Roman" w:hAnsi="Times New Roman"/>
          <w:sz w:val="18"/>
          <w:szCs w:val="18"/>
        </w:rPr>
        <w:t xml:space="preserve">14.5. При изготовлении и установке элементов праздничного оформления </w:t>
      </w:r>
      <w:r w:rsidRPr="0089426C">
        <w:rPr>
          <w:rFonts w:ascii="Times New Roman" w:hAnsi="Times New Roman"/>
          <w:sz w:val="18"/>
          <w:szCs w:val="18"/>
        </w:rPr>
        <w:br/>
        <w:t>запрещается снимать, повреждать и ухудшать видимость технических средств регулирования дорожного движения.</w:t>
      </w:r>
    </w:p>
    <w:p w:rsidR="0089426C" w:rsidRPr="0089426C" w:rsidRDefault="0089426C" w:rsidP="0089426C">
      <w:pPr>
        <w:shd w:val="clear" w:color="auto" w:fill="FFFFFF"/>
        <w:tabs>
          <w:tab w:val="left" w:pos="1570"/>
        </w:tabs>
        <w:ind w:firstLine="709"/>
        <w:jc w:val="both"/>
        <w:rPr>
          <w:rFonts w:ascii="Times New Roman" w:hAnsi="Times New Roman"/>
          <w:sz w:val="18"/>
          <w:szCs w:val="18"/>
        </w:rPr>
      </w:pPr>
    </w:p>
    <w:p w:rsidR="0089426C" w:rsidRPr="0089426C" w:rsidRDefault="0089426C" w:rsidP="0089426C">
      <w:pPr>
        <w:jc w:val="both"/>
        <w:rPr>
          <w:rFonts w:ascii="Times New Roman" w:hAnsi="Times New Roman"/>
          <w:sz w:val="18"/>
          <w:szCs w:val="18"/>
        </w:rPr>
      </w:pPr>
      <w:r w:rsidRPr="0089426C">
        <w:rPr>
          <w:rFonts w:ascii="Times New Roman" w:hAnsi="Times New Roman"/>
          <w:b/>
          <w:sz w:val="18"/>
          <w:szCs w:val="18"/>
        </w:rPr>
        <w:t xml:space="preserve">15. </w:t>
      </w:r>
      <w:proofErr w:type="gramStart"/>
      <w:r w:rsidRPr="0089426C">
        <w:rPr>
          <w:rFonts w:ascii="Times New Roman" w:hAnsi="Times New Roman"/>
          <w:b/>
          <w:sz w:val="18"/>
          <w:szCs w:val="18"/>
        </w:rPr>
        <w:t>Контроль за</w:t>
      </w:r>
      <w:proofErr w:type="gramEnd"/>
      <w:r w:rsidRPr="0089426C">
        <w:rPr>
          <w:rFonts w:ascii="Times New Roman" w:hAnsi="Times New Roman"/>
          <w:b/>
          <w:sz w:val="18"/>
          <w:szCs w:val="18"/>
        </w:rPr>
        <w:t xml:space="preserve"> соблюдением норм и правил благоустройства</w:t>
      </w:r>
    </w:p>
    <w:p w:rsidR="0089426C" w:rsidRPr="0089426C" w:rsidRDefault="0089426C" w:rsidP="0089426C">
      <w:pPr>
        <w:ind w:firstLine="720"/>
        <w:jc w:val="both"/>
        <w:rPr>
          <w:rFonts w:ascii="Times New Roman" w:hAnsi="Times New Roman"/>
          <w:sz w:val="18"/>
          <w:szCs w:val="18"/>
        </w:rPr>
      </w:pPr>
      <w:r w:rsidRPr="0089426C">
        <w:rPr>
          <w:rFonts w:ascii="Times New Roman" w:hAnsi="Times New Roman"/>
          <w:sz w:val="18"/>
          <w:szCs w:val="18"/>
        </w:rPr>
        <w:t>15.1. В муниципальном образовании ответственным за осуществление благоустройства территории являются специалисты по жилищно-коммунальному хозяйству.</w:t>
      </w:r>
    </w:p>
    <w:p w:rsidR="0089426C" w:rsidRPr="0089426C" w:rsidRDefault="0089426C" w:rsidP="0089426C">
      <w:pPr>
        <w:ind w:firstLine="720"/>
        <w:jc w:val="both"/>
        <w:rPr>
          <w:rFonts w:ascii="Times New Roman" w:hAnsi="Times New Roman"/>
          <w:sz w:val="18"/>
          <w:szCs w:val="18"/>
        </w:rPr>
      </w:pPr>
      <w:r w:rsidRPr="0089426C">
        <w:rPr>
          <w:rFonts w:ascii="Times New Roman" w:hAnsi="Times New Roman"/>
          <w:sz w:val="18"/>
          <w:szCs w:val="18"/>
        </w:rPr>
        <w:t>15.2. Лица, указанные в пункте 15.1. настоящих Правил благоустройства, за ненадлежащее выполнение своих обязанностей по контролю осуществления благоустройства территории несут ответственность в соответствии с действующим законодательством Российской Федерации, законодательством субъекта Российской Федерации и органов местного самоуправления.</w:t>
      </w:r>
    </w:p>
    <w:p w:rsidR="0089426C" w:rsidRPr="0089426C" w:rsidRDefault="0089426C" w:rsidP="0089426C">
      <w:pPr>
        <w:ind w:firstLine="720"/>
        <w:jc w:val="both"/>
        <w:rPr>
          <w:rFonts w:ascii="Times New Roman" w:hAnsi="Times New Roman"/>
          <w:sz w:val="18"/>
          <w:szCs w:val="18"/>
        </w:rPr>
      </w:pPr>
      <w:r w:rsidRPr="0089426C">
        <w:rPr>
          <w:rFonts w:ascii="Times New Roman" w:hAnsi="Times New Roman"/>
          <w:sz w:val="18"/>
          <w:szCs w:val="18"/>
        </w:rPr>
        <w:t>15.3. Лица, нарушающие основные нормы и правила благоустройства, несут ответственность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p>
    <w:p w:rsidR="0089426C" w:rsidRPr="0089426C" w:rsidRDefault="0089426C" w:rsidP="0089426C">
      <w:pPr>
        <w:jc w:val="both"/>
        <w:rPr>
          <w:rFonts w:ascii="Times New Roman" w:hAnsi="Times New Roman"/>
          <w:sz w:val="18"/>
          <w:szCs w:val="18"/>
        </w:rPr>
      </w:pPr>
      <w:r w:rsidRPr="0089426C">
        <w:rPr>
          <w:rFonts w:ascii="Times New Roman" w:hAnsi="Times New Roman"/>
          <w:sz w:val="18"/>
          <w:szCs w:val="18"/>
        </w:rPr>
        <w:t xml:space="preserve">          15.4. Наложение штрафов и других взысканий не освобождает виновных лиц от устранения допущенных нарушений.</w:t>
      </w:r>
    </w:p>
    <w:p w:rsidR="0089426C" w:rsidRPr="0089426C" w:rsidRDefault="0089426C" w:rsidP="0089426C">
      <w:pPr>
        <w:jc w:val="both"/>
        <w:rPr>
          <w:rFonts w:ascii="Times New Roman" w:hAnsi="Times New Roman"/>
          <w:sz w:val="18"/>
          <w:szCs w:val="18"/>
        </w:rPr>
      </w:pPr>
    </w:p>
    <w:p w:rsidR="0089426C" w:rsidRPr="0089426C" w:rsidRDefault="0089426C" w:rsidP="0089426C">
      <w:pPr>
        <w:ind w:left="-426"/>
        <w:jc w:val="center"/>
        <w:rPr>
          <w:b/>
          <w:sz w:val="18"/>
          <w:szCs w:val="18"/>
        </w:rPr>
      </w:pPr>
    </w:p>
    <w:p w:rsidR="0089426C" w:rsidRPr="0089426C" w:rsidRDefault="0089426C" w:rsidP="0089426C">
      <w:pPr>
        <w:ind w:left="-426"/>
        <w:jc w:val="center"/>
        <w:rPr>
          <w:b/>
          <w:sz w:val="18"/>
          <w:szCs w:val="18"/>
        </w:rPr>
      </w:pPr>
      <w:r w:rsidRPr="0089426C">
        <w:rPr>
          <w:b/>
          <w:sz w:val="18"/>
          <w:szCs w:val="18"/>
        </w:rPr>
        <w:t>ИЗВЕЩЕНИЕ О ПРОВЕДЕНИИ ОТКРЫТОГО АУКЦИОНА ПО ПРОДАЖЕ ЗЕМЕЛЬНЫХ УЧАСТКОВ</w:t>
      </w:r>
    </w:p>
    <w:p w:rsidR="0089426C" w:rsidRPr="0089426C" w:rsidRDefault="0089426C" w:rsidP="0089426C">
      <w:pPr>
        <w:ind w:firstLine="426"/>
        <w:jc w:val="both"/>
        <w:rPr>
          <w:sz w:val="18"/>
          <w:szCs w:val="18"/>
        </w:rPr>
      </w:pPr>
    </w:p>
    <w:p w:rsidR="0089426C" w:rsidRPr="0089426C" w:rsidRDefault="0089426C" w:rsidP="0089426C">
      <w:pPr>
        <w:ind w:firstLine="426"/>
        <w:jc w:val="both"/>
        <w:rPr>
          <w:sz w:val="18"/>
          <w:szCs w:val="18"/>
        </w:rPr>
      </w:pPr>
      <w:r w:rsidRPr="0089426C">
        <w:rPr>
          <w:sz w:val="18"/>
          <w:szCs w:val="18"/>
        </w:rPr>
        <w:lastRenderedPageBreak/>
        <w:t xml:space="preserve">   Администрацией Мариинско-Посадского района Чувашской Республики, на основании постановления от 10.11</w:t>
      </w:r>
      <w:r w:rsidRPr="0089426C">
        <w:rPr>
          <w:color w:val="000000"/>
          <w:sz w:val="18"/>
          <w:szCs w:val="18"/>
        </w:rPr>
        <w:t>.2017 № 889</w:t>
      </w:r>
      <w:r w:rsidRPr="0089426C">
        <w:rPr>
          <w:sz w:val="18"/>
          <w:szCs w:val="18"/>
        </w:rPr>
        <w:t xml:space="preserve"> проводится аукцион, открытый по составу участников и по форме подачи предложений, по продаже права земельного участка, находящегося в государственной </w:t>
      </w:r>
      <w:proofErr w:type="spellStart"/>
      <w:r w:rsidRPr="0089426C">
        <w:rPr>
          <w:sz w:val="18"/>
          <w:szCs w:val="18"/>
        </w:rPr>
        <w:t>неразграниченной</w:t>
      </w:r>
      <w:proofErr w:type="spellEnd"/>
      <w:r w:rsidRPr="0089426C">
        <w:rPr>
          <w:sz w:val="18"/>
          <w:szCs w:val="18"/>
        </w:rPr>
        <w:t xml:space="preserve"> собственности, который состоится  </w:t>
      </w:r>
      <w:r w:rsidRPr="0089426C">
        <w:rPr>
          <w:b/>
          <w:sz w:val="18"/>
          <w:szCs w:val="18"/>
        </w:rPr>
        <w:t>18 декабря 2017 года  в 10.00</w:t>
      </w:r>
      <w:r w:rsidRPr="0089426C">
        <w:rPr>
          <w:sz w:val="18"/>
          <w:szCs w:val="18"/>
        </w:rPr>
        <w:t xml:space="preserve"> часов в 311 </w:t>
      </w:r>
      <w:proofErr w:type="spellStart"/>
      <w:r w:rsidRPr="0089426C">
        <w:rPr>
          <w:sz w:val="18"/>
          <w:szCs w:val="18"/>
        </w:rPr>
        <w:t>каб</w:t>
      </w:r>
      <w:proofErr w:type="spellEnd"/>
      <w:r w:rsidRPr="0089426C">
        <w:rPr>
          <w:sz w:val="18"/>
          <w:szCs w:val="18"/>
        </w:rPr>
        <w:t xml:space="preserve">. Администрации Мариинско-Посадского района Чувашской Республики, по адресу: Чувашская Республика, Мариинско-Посадский район, </w:t>
      </w:r>
      <w:proofErr w:type="spellStart"/>
      <w:r w:rsidRPr="0089426C">
        <w:rPr>
          <w:sz w:val="18"/>
          <w:szCs w:val="18"/>
        </w:rPr>
        <w:t>г</w:t>
      </w:r>
      <w:proofErr w:type="gramStart"/>
      <w:r w:rsidRPr="0089426C">
        <w:rPr>
          <w:sz w:val="18"/>
          <w:szCs w:val="18"/>
        </w:rPr>
        <w:t>.М</w:t>
      </w:r>
      <w:proofErr w:type="gramEnd"/>
      <w:r w:rsidRPr="0089426C">
        <w:rPr>
          <w:sz w:val="18"/>
          <w:szCs w:val="18"/>
        </w:rPr>
        <w:t>ариинский</w:t>
      </w:r>
      <w:proofErr w:type="spellEnd"/>
      <w:r w:rsidRPr="0089426C">
        <w:rPr>
          <w:sz w:val="18"/>
          <w:szCs w:val="18"/>
        </w:rPr>
        <w:t xml:space="preserve"> Посад, ул. Николаева, д.47.</w:t>
      </w:r>
    </w:p>
    <w:p w:rsidR="0089426C" w:rsidRPr="0089426C" w:rsidRDefault="0089426C" w:rsidP="0089426C">
      <w:pPr>
        <w:ind w:firstLine="426"/>
        <w:jc w:val="both"/>
        <w:rPr>
          <w:sz w:val="18"/>
          <w:szCs w:val="18"/>
        </w:rPr>
      </w:pPr>
      <w:r w:rsidRPr="0089426C">
        <w:rPr>
          <w:sz w:val="18"/>
          <w:szCs w:val="18"/>
        </w:rPr>
        <w:t xml:space="preserve">        Организатором аукциона выступает администрация Мариинско-Посадского района Чувашской Республики.</w:t>
      </w:r>
    </w:p>
    <w:p w:rsidR="0089426C" w:rsidRPr="0089426C" w:rsidRDefault="0089426C" w:rsidP="0089426C">
      <w:pPr>
        <w:ind w:left="-426"/>
        <w:jc w:val="both"/>
        <w:rPr>
          <w:sz w:val="18"/>
          <w:szCs w:val="18"/>
        </w:rPr>
      </w:pPr>
      <w:r w:rsidRPr="0089426C">
        <w:rPr>
          <w:sz w:val="18"/>
          <w:szCs w:val="18"/>
        </w:rPr>
        <w:t xml:space="preserve">        На аукцион выставлены следующие земельные участки:</w:t>
      </w:r>
    </w:p>
    <w:p w:rsidR="0089426C" w:rsidRPr="0089426C" w:rsidRDefault="0089426C" w:rsidP="0089426C">
      <w:pPr>
        <w:ind w:right="-29"/>
        <w:jc w:val="both"/>
        <w:rPr>
          <w:sz w:val="18"/>
          <w:szCs w:val="18"/>
          <w:u w:val="single"/>
        </w:rPr>
      </w:pPr>
      <w:r w:rsidRPr="0089426C">
        <w:rPr>
          <w:sz w:val="18"/>
          <w:szCs w:val="18"/>
        </w:rPr>
        <w:t xml:space="preserve">        </w:t>
      </w:r>
      <w:r w:rsidRPr="0089426C">
        <w:rPr>
          <w:b/>
          <w:sz w:val="18"/>
          <w:szCs w:val="18"/>
          <w:u w:val="single"/>
        </w:rPr>
        <w:t>- Лот №1</w:t>
      </w:r>
      <w:r w:rsidRPr="0089426C">
        <w:rPr>
          <w:sz w:val="18"/>
          <w:szCs w:val="18"/>
          <w:u w:val="single"/>
        </w:rPr>
        <w:t>,</w:t>
      </w:r>
      <w:r w:rsidRPr="0089426C">
        <w:rPr>
          <w:sz w:val="18"/>
          <w:szCs w:val="18"/>
        </w:rPr>
        <w:t xml:space="preserve"> земельный участок из земель населенных пунктов с кадастровым </w:t>
      </w:r>
      <w:r w:rsidRPr="0089426C">
        <w:rPr>
          <w:b/>
          <w:sz w:val="18"/>
          <w:szCs w:val="18"/>
          <w:u w:val="single"/>
        </w:rPr>
        <w:t>№ 21:16:140101:76</w:t>
      </w:r>
      <w:r w:rsidRPr="0089426C">
        <w:rPr>
          <w:sz w:val="18"/>
          <w:szCs w:val="18"/>
        </w:rPr>
        <w:t xml:space="preserve">, площадью 1391 кв.м. (0,1391га), расположенный по адресу: Чувашская Республика, Мариинско-Посадский район, </w:t>
      </w:r>
      <w:proofErr w:type="spellStart"/>
      <w:r w:rsidRPr="0089426C">
        <w:rPr>
          <w:sz w:val="18"/>
          <w:szCs w:val="18"/>
        </w:rPr>
        <w:t>Первочурашевское</w:t>
      </w:r>
      <w:proofErr w:type="spellEnd"/>
      <w:r w:rsidRPr="0089426C">
        <w:rPr>
          <w:sz w:val="18"/>
          <w:szCs w:val="18"/>
        </w:rPr>
        <w:t xml:space="preserve"> сельское поселение, д</w:t>
      </w:r>
      <w:proofErr w:type="gramStart"/>
      <w:r w:rsidRPr="0089426C">
        <w:rPr>
          <w:sz w:val="18"/>
          <w:szCs w:val="18"/>
        </w:rPr>
        <w:t>.Н</w:t>
      </w:r>
      <w:proofErr w:type="gramEnd"/>
      <w:r w:rsidRPr="0089426C">
        <w:rPr>
          <w:sz w:val="18"/>
          <w:szCs w:val="18"/>
        </w:rPr>
        <w:t xml:space="preserve">ижние </w:t>
      </w:r>
      <w:proofErr w:type="spellStart"/>
      <w:r w:rsidRPr="0089426C">
        <w:rPr>
          <w:sz w:val="18"/>
          <w:szCs w:val="18"/>
        </w:rPr>
        <w:t>Ирх-Сирмы</w:t>
      </w:r>
      <w:proofErr w:type="spellEnd"/>
      <w:r w:rsidRPr="0089426C">
        <w:rPr>
          <w:sz w:val="18"/>
          <w:szCs w:val="18"/>
        </w:rPr>
        <w:t xml:space="preserve">, ул.Заречная (разрешенное использование – ведение огородничества), сумма продажи земельного участка – 3185 (Три тысячи сто восемьдесят пять) руб. 39 коп, задаток –  3 185 (Три тысячи сто восемьдесят пять) руб. 39 коп., вид права – </w:t>
      </w:r>
      <w:r w:rsidRPr="0089426C">
        <w:rPr>
          <w:sz w:val="18"/>
          <w:szCs w:val="18"/>
          <w:u w:val="single"/>
        </w:rPr>
        <w:t>собственность</w:t>
      </w:r>
    </w:p>
    <w:p w:rsidR="0089426C" w:rsidRPr="0089426C" w:rsidRDefault="0089426C" w:rsidP="0089426C">
      <w:pPr>
        <w:ind w:right="-29"/>
        <w:jc w:val="both"/>
        <w:rPr>
          <w:sz w:val="18"/>
          <w:szCs w:val="18"/>
          <w:u w:val="single"/>
        </w:rPr>
      </w:pPr>
      <w:r w:rsidRPr="0089426C">
        <w:rPr>
          <w:sz w:val="18"/>
          <w:szCs w:val="18"/>
        </w:rPr>
        <w:t xml:space="preserve">         </w:t>
      </w:r>
      <w:r w:rsidRPr="0089426C">
        <w:rPr>
          <w:b/>
          <w:sz w:val="18"/>
          <w:szCs w:val="18"/>
          <w:u w:val="single"/>
        </w:rPr>
        <w:t>-Лот №2</w:t>
      </w:r>
      <w:r w:rsidRPr="0089426C">
        <w:rPr>
          <w:sz w:val="18"/>
          <w:szCs w:val="18"/>
          <w:u w:val="single"/>
        </w:rPr>
        <w:t>,</w:t>
      </w:r>
      <w:r w:rsidRPr="0089426C">
        <w:rPr>
          <w:sz w:val="18"/>
          <w:szCs w:val="18"/>
        </w:rPr>
        <w:t xml:space="preserve"> земельный участок из земель сельскохозяйственного назначения с </w:t>
      </w:r>
      <w:r w:rsidRPr="0089426C">
        <w:rPr>
          <w:b/>
          <w:sz w:val="18"/>
          <w:szCs w:val="18"/>
        </w:rPr>
        <w:t xml:space="preserve">кадастровым </w:t>
      </w:r>
      <w:r w:rsidRPr="0089426C">
        <w:rPr>
          <w:b/>
          <w:sz w:val="18"/>
          <w:szCs w:val="18"/>
          <w:u w:val="single"/>
        </w:rPr>
        <w:t>№ 21:16:000000:7513</w:t>
      </w:r>
      <w:r w:rsidRPr="0089426C">
        <w:rPr>
          <w:sz w:val="18"/>
          <w:szCs w:val="18"/>
        </w:rPr>
        <w:t xml:space="preserve">, площадью </w:t>
      </w:r>
      <w:r w:rsidRPr="0089426C">
        <w:rPr>
          <w:b/>
          <w:sz w:val="18"/>
          <w:szCs w:val="18"/>
        </w:rPr>
        <w:t>6784</w:t>
      </w:r>
      <w:r w:rsidRPr="0089426C">
        <w:rPr>
          <w:sz w:val="18"/>
          <w:szCs w:val="18"/>
        </w:rPr>
        <w:t xml:space="preserve"> кв.м. (0,6784 га), расположенный по адресу: Чувашская Республика, Мариинско-Посадский район, </w:t>
      </w:r>
      <w:proofErr w:type="spellStart"/>
      <w:r w:rsidRPr="0089426C">
        <w:rPr>
          <w:sz w:val="18"/>
          <w:szCs w:val="18"/>
        </w:rPr>
        <w:t>Шоршелское</w:t>
      </w:r>
      <w:proofErr w:type="spellEnd"/>
      <w:r w:rsidRPr="0089426C">
        <w:rPr>
          <w:sz w:val="18"/>
          <w:szCs w:val="18"/>
        </w:rPr>
        <w:t xml:space="preserve">  сельское поселение, (разрешенное использование – для ведения сельскохозяйственного производства), сумма продажи земельного участка – 18 995 (Восемнадцать тысяч девятьсот девяносто пять) руб. 20 коп, задаток -18 995 (Восемнадцать тысяч девятьсот девяносто пять) руб. 20 коп, вид права – </w:t>
      </w:r>
      <w:r w:rsidRPr="0089426C">
        <w:rPr>
          <w:sz w:val="18"/>
          <w:szCs w:val="18"/>
          <w:u w:val="single"/>
        </w:rPr>
        <w:t>собственность</w:t>
      </w:r>
    </w:p>
    <w:p w:rsidR="0089426C" w:rsidRPr="0089426C" w:rsidRDefault="0089426C" w:rsidP="0089426C">
      <w:pPr>
        <w:ind w:right="-29"/>
        <w:jc w:val="both"/>
        <w:rPr>
          <w:sz w:val="18"/>
          <w:szCs w:val="18"/>
          <w:u w:val="single"/>
        </w:rPr>
      </w:pPr>
      <w:r w:rsidRPr="0089426C">
        <w:rPr>
          <w:sz w:val="18"/>
          <w:szCs w:val="18"/>
        </w:rPr>
        <w:t xml:space="preserve">        </w:t>
      </w:r>
      <w:r w:rsidRPr="0089426C">
        <w:rPr>
          <w:b/>
          <w:sz w:val="18"/>
          <w:szCs w:val="18"/>
          <w:u w:val="single"/>
        </w:rPr>
        <w:t>-Лот №3</w:t>
      </w:r>
      <w:r w:rsidRPr="0089426C">
        <w:rPr>
          <w:sz w:val="18"/>
          <w:szCs w:val="18"/>
          <w:u w:val="single"/>
        </w:rPr>
        <w:t>,</w:t>
      </w:r>
      <w:r w:rsidRPr="0089426C">
        <w:rPr>
          <w:sz w:val="18"/>
          <w:szCs w:val="18"/>
        </w:rPr>
        <w:t xml:space="preserve"> земельный участок из земель сельскохозяйственного назначения с кадастровым </w:t>
      </w:r>
      <w:r w:rsidRPr="0089426C">
        <w:rPr>
          <w:b/>
          <w:sz w:val="18"/>
          <w:szCs w:val="18"/>
          <w:u w:val="single"/>
        </w:rPr>
        <w:t>№ 21:16:110303:336</w:t>
      </w:r>
      <w:r w:rsidRPr="0089426C">
        <w:rPr>
          <w:sz w:val="18"/>
          <w:szCs w:val="18"/>
        </w:rPr>
        <w:t xml:space="preserve"> площадью </w:t>
      </w:r>
      <w:r w:rsidRPr="0089426C">
        <w:rPr>
          <w:b/>
          <w:sz w:val="18"/>
          <w:szCs w:val="18"/>
        </w:rPr>
        <w:t>1924</w:t>
      </w:r>
      <w:r w:rsidRPr="0089426C">
        <w:rPr>
          <w:sz w:val="18"/>
          <w:szCs w:val="18"/>
        </w:rPr>
        <w:t xml:space="preserve"> кв.м. (0,1924 га), расположенный по адресу: Чувашская Республика, Мариинско-Посадский район, </w:t>
      </w:r>
      <w:proofErr w:type="spellStart"/>
      <w:r w:rsidRPr="0089426C">
        <w:rPr>
          <w:sz w:val="18"/>
          <w:szCs w:val="18"/>
        </w:rPr>
        <w:t>Шоршелское</w:t>
      </w:r>
      <w:proofErr w:type="spellEnd"/>
      <w:r w:rsidRPr="0089426C">
        <w:rPr>
          <w:sz w:val="18"/>
          <w:szCs w:val="18"/>
        </w:rPr>
        <w:t xml:space="preserve"> сельское поселение, (разрешенное использование – сельскохозяйственное использование), сумма продажи земельного участка – 5 387 (Пять тысячи триста восемьдесят семь) руб. 20 коп, задаток –  5 387 (Пять тысячи триста восемьдесят семь) руб. 20 коп, вид права – </w:t>
      </w:r>
      <w:r w:rsidRPr="0089426C">
        <w:rPr>
          <w:sz w:val="18"/>
          <w:szCs w:val="18"/>
          <w:u w:val="single"/>
        </w:rPr>
        <w:t>собственность</w:t>
      </w:r>
    </w:p>
    <w:p w:rsidR="0089426C" w:rsidRPr="0089426C" w:rsidRDefault="0089426C" w:rsidP="0089426C">
      <w:pPr>
        <w:ind w:right="-29"/>
        <w:jc w:val="both"/>
        <w:rPr>
          <w:sz w:val="18"/>
          <w:szCs w:val="18"/>
          <w:u w:val="single"/>
        </w:rPr>
      </w:pPr>
      <w:r w:rsidRPr="0089426C">
        <w:rPr>
          <w:b/>
          <w:sz w:val="18"/>
          <w:szCs w:val="18"/>
        </w:rPr>
        <w:t xml:space="preserve">       </w:t>
      </w:r>
      <w:r w:rsidRPr="0089426C">
        <w:rPr>
          <w:b/>
          <w:sz w:val="18"/>
          <w:szCs w:val="18"/>
          <w:u w:val="single"/>
        </w:rPr>
        <w:t>-Лот №4</w:t>
      </w:r>
      <w:r w:rsidRPr="0089426C">
        <w:rPr>
          <w:sz w:val="18"/>
          <w:szCs w:val="18"/>
          <w:u w:val="single"/>
        </w:rPr>
        <w:t>,</w:t>
      </w:r>
      <w:r w:rsidRPr="0089426C">
        <w:rPr>
          <w:sz w:val="18"/>
          <w:szCs w:val="18"/>
        </w:rPr>
        <w:t xml:space="preserve"> земельный участок из земель населенных пунктов с кадастровым   </w:t>
      </w:r>
      <w:r w:rsidRPr="0089426C">
        <w:rPr>
          <w:b/>
          <w:sz w:val="18"/>
          <w:szCs w:val="18"/>
          <w:u w:val="single"/>
        </w:rPr>
        <w:t>№ 21:16:141504:78</w:t>
      </w:r>
      <w:r w:rsidRPr="0089426C">
        <w:rPr>
          <w:sz w:val="18"/>
          <w:szCs w:val="18"/>
        </w:rPr>
        <w:t xml:space="preserve"> площадью </w:t>
      </w:r>
      <w:r w:rsidRPr="0089426C">
        <w:rPr>
          <w:b/>
          <w:sz w:val="18"/>
          <w:szCs w:val="18"/>
        </w:rPr>
        <w:t>1674</w:t>
      </w:r>
      <w:r w:rsidRPr="0089426C">
        <w:rPr>
          <w:sz w:val="18"/>
          <w:szCs w:val="18"/>
        </w:rPr>
        <w:t xml:space="preserve"> кв.м. (0,1674 га), расположенный по адресу: Чувашская Республика, Мариинско-Посадский район, </w:t>
      </w:r>
      <w:proofErr w:type="spellStart"/>
      <w:r w:rsidRPr="0089426C">
        <w:rPr>
          <w:sz w:val="18"/>
          <w:szCs w:val="18"/>
        </w:rPr>
        <w:t>Первочурашевское</w:t>
      </w:r>
      <w:proofErr w:type="spellEnd"/>
      <w:r w:rsidRPr="0089426C">
        <w:rPr>
          <w:sz w:val="18"/>
          <w:szCs w:val="18"/>
        </w:rPr>
        <w:t xml:space="preserve"> сельское поселение, с. Первое </w:t>
      </w:r>
      <w:proofErr w:type="spellStart"/>
      <w:r w:rsidRPr="0089426C">
        <w:rPr>
          <w:sz w:val="18"/>
          <w:szCs w:val="18"/>
        </w:rPr>
        <w:t>Чурашево</w:t>
      </w:r>
      <w:proofErr w:type="spellEnd"/>
      <w:r w:rsidRPr="0089426C">
        <w:rPr>
          <w:sz w:val="18"/>
          <w:szCs w:val="18"/>
        </w:rPr>
        <w:t>, ул</w:t>
      </w:r>
      <w:proofErr w:type="gramStart"/>
      <w:r w:rsidRPr="0089426C">
        <w:rPr>
          <w:sz w:val="18"/>
          <w:szCs w:val="18"/>
        </w:rPr>
        <w:t>.С</w:t>
      </w:r>
      <w:proofErr w:type="gramEnd"/>
      <w:r w:rsidRPr="0089426C">
        <w:rPr>
          <w:sz w:val="18"/>
          <w:szCs w:val="18"/>
        </w:rPr>
        <w:t xml:space="preserve">адовая, д.21 (разрешенное использование – для строительства жилого дома), сумма продажи земельного участка – 60 314 (Шестьдесят тысячи триста четырнадцать) руб. 22 коп, задаток – 60 314 (Шестьдесят тысячи триста четырнадцать) руб. 22 коп, вид права – </w:t>
      </w:r>
      <w:r w:rsidRPr="0089426C">
        <w:rPr>
          <w:sz w:val="18"/>
          <w:szCs w:val="18"/>
          <w:u w:val="single"/>
        </w:rPr>
        <w:t>собственность</w:t>
      </w:r>
    </w:p>
    <w:p w:rsidR="0089426C" w:rsidRPr="0089426C" w:rsidRDefault="0089426C" w:rsidP="0089426C">
      <w:pPr>
        <w:ind w:right="-29" w:firstLine="426"/>
        <w:jc w:val="both"/>
        <w:rPr>
          <w:sz w:val="18"/>
          <w:szCs w:val="18"/>
          <w:u w:val="single"/>
        </w:rPr>
      </w:pPr>
      <w:r w:rsidRPr="0089426C">
        <w:rPr>
          <w:b/>
          <w:sz w:val="18"/>
          <w:szCs w:val="18"/>
          <w:u w:val="single"/>
        </w:rPr>
        <w:t>-Лот №</w:t>
      </w:r>
      <w:r w:rsidRPr="0089426C">
        <w:rPr>
          <w:sz w:val="18"/>
          <w:szCs w:val="18"/>
          <w:u w:val="single"/>
        </w:rPr>
        <w:t>5,</w:t>
      </w:r>
      <w:r w:rsidRPr="0089426C">
        <w:rPr>
          <w:sz w:val="18"/>
          <w:szCs w:val="18"/>
        </w:rPr>
        <w:t xml:space="preserve"> земельный участок из земель населенных пунктов с кадастровым </w:t>
      </w:r>
      <w:r w:rsidRPr="0089426C">
        <w:rPr>
          <w:b/>
          <w:sz w:val="18"/>
          <w:szCs w:val="18"/>
          <w:u w:val="single"/>
        </w:rPr>
        <w:t>№ 21:16:141504:279</w:t>
      </w:r>
      <w:r w:rsidRPr="0089426C">
        <w:rPr>
          <w:sz w:val="18"/>
          <w:szCs w:val="18"/>
        </w:rPr>
        <w:t xml:space="preserve"> площадью </w:t>
      </w:r>
      <w:r w:rsidRPr="0089426C">
        <w:rPr>
          <w:b/>
          <w:sz w:val="18"/>
          <w:szCs w:val="18"/>
        </w:rPr>
        <w:t>371</w:t>
      </w:r>
      <w:r w:rsidRPr="0089426C">
        <w:rPr>
          <w:sz w:val="18"/>
          <w:szCs w:val="18"/>
        </w:rPr>
        <w:t xml:space="preserve"> кв.м. (0,0371 га), расположенный по адресу: Чувашская Республика, Мариинско-Посадский район, </w:t>
      </w:r>
      <w:proofErr w:type="spellStart"/>
      <w:r w:rsidRPr="0089426C">
        <w:rPr>
          <w:sz w:val="18"/>
          <w:szCs w:val="18"/>
        </w:rPr>
        <w:t>Первочурашевское</w:t>
      </w:r>
      <w:proofErr w:type="spellEnd"/>
      <w:r w:rsidRPr="0089426C">
        <w:rPr>
          <w:sz w:val="18"/>
          <w:szCs w:val="18"/>
        </w:rPr>
        <w:t xml:space="preserve"> сельское поселение, с</w:t>
      </w:r>
      <w:proofErr w:type="gramStart"/>
      <w:r w:rsidRPr="0089426C">
        <w:rPr>
          <w:sz w:val="18"/>
          <w:szCs w:val="18"/>
        </w:rPr>
        <w:t>.П</w:t>
      </w:r>
      <w:proofErr w:type="gramEnd"/>
      <w:r w:rsidRPr="0089426C">
        <w:rPr>
          <w:sz w:val="18"/>
          <w:szCs w:val="18"/>
        </w:rPr>
        <w:t xml:space="preserve">ервое </w:t>
      </w:r>
      <w:proofErr w:type="spellStart"/>
      <w:r w:rsidRPr="0089426C">
        <w:rPr>
          <w:sz w:val="18"/>
          <w:szCs w:val="18"/>
        </w:rPr>
        <w:t>Чурашево</w:t>
      </w:r>
      <w:proofErr w:type="spellEnd"/>
      <w:r w:rsidRPr="0089426C">
        <w:rPr>
          <w:sz w:val="18"/>
          <w:szCs w:val="18"/>
        </w:rPr>
        <w:t xml:space="preserve">, (разрешенное использование – ведение садоводства), сумма продажи земельного участка – 797 (семьсот девяносто семь) руб. 65 коп, задаток – 797 (семьсот девяносто семь) руб. 65 коп, вид права – </w:t>
      </w:r>
      <w:r w:rsidRPr="0089426C">
        <w:rPr>
          <w:sz w:val="18"/>
          <w:szCs w:val="18"/>
          <w:u w:val="single"/>
        </w:rPr>
        <w:t>собственность</w:t>
      </w:r>
    </w:p>
    <w:p w:rsidR="0089426C" w:rsidRPr="0089426C" w:rsidRDefault="0089426C" w:rsidP="0089426C">
      <w:pPr>
        <w:ind w:right="-29" w:firstLine="426"/>
        <w:jc w:val="both"/>
        <w:rPr>
          <w:sz w:val="18"/>
          <w:szCs w:val="18"/>
          <w:u w:val="single"/>
        </w:rPr>
      </w:pPr>
      <w:r w:rsidRPr="0089426C">
        <w:rPr>
          <w:b/>
          <w:sz w:val="18"/>
          <w:szCs w:val="18"/>
          <w:u w:val="single"/>
        </w:rPr>
        <w:t>-Лот №6</w:t>
      </w:r>
      <w:r w:rsidRPr="0089426C">
        <w:rPr>
          <w:sz w:val="18"/>
          <w:szCs w:val="18"/>
          <w:u w:val="single"/>
        </w:rPr>
        <w:t>,</w:t>
      </w:r>
      <w:r w:rsidRPr="0089426C">
        <w:rPr>
          <w:sz w:val="18"/>
          <w:szCs w:val="18"/>
        </w:rPr>
        <w:t xml:space="preserve"> земельный участок из земель населенных пунктов с кадастровым </w:t>
      </w:r>
      <w:r w:rsidRPr="0089426C">
        <w:rPr>
          <w:b/>
          <w:sz w:val="18"/>
          <w:szCs w:val="18"/>
          <w:u w:val="single"/>
        </w:rPr>
        <w:t>№ 21:16:141504:278</w:t>
      </w:r>
      <w:r w:rsidRPr="0089426C">
        <w:rPr>
          <w:sz w:val="18"/>
          <w:szCs w:val="18"/>
        </w:rPr>
        <w:t xml:space="preserve"> площадью </w:t>
      </w:r>
      <w:r w:rsidRPr="0089426C">
        <w:rPr>
          <w:b/>
          <w:sz w:val="18"/>
          <w:szCs w:val="18"/>
        </w:rPr>
        <w:t>468</w:t>
      </w:r>
      <w:r w:rsidRPr="0089426C">
        <w:rPr>
          <w:sz w:val="18"/>
          <w:szCs w:val="18"/>
        </w:rPr>
        <w:t xml:space="preserve"> кв.м. (0,0468 га), расположенный по адресу: Чувашская Республика, Мариинско-Посадский район, </w:t>
      </w:r>
      <w:proofErr w:type="spellStart"/>
      <w:r w:rsidRPr="0089426C">
        <w:rPr>
          <w:sz w:val="18"/>
          <w:szCs w:val="18"/>
        </w:rPr>
        <w:t>Первочурашевское</w:t>
      </w:r>
      <w:proofErr w:type="spellEnd"/>
      <w:r w:rsidRPr="0089426C">
        <w:rPr>
          <w:sz w:val="18"/>
          <w:szCs w:val="18"/>
        </w:rPr>
        <w:t xml:space="preserve"> сельское поселение, с</w:t>
      </w:r>
      <w:proofErr w:type="gramStart"/>
      <w:r w:rsidRPr="0089426C">
        <w:rPr>
          <w:sz w:val="18"/>
          <w:szCs w:val="18"/>
        </w:rPr>
        <w:t>.П</w:t>
      </w:r>
      <w:proofErr w:type="gramEnd"/>
      <w:r w:rsidRPr="0089426C">
        <w:rPr>
          <w:sz w:val="18"/>
          <w:szCs w:val="18"/>
        </w:rPr>
        <w:t xml:space="preserve">ервое </w:t>
      </w:r>
      <w:proofErr w:type="spellStart"/>
      <w:r w:rsidRPr="0089426C">
        <w:rPr>
          <w:sz w:val="18"/>
          <w:szCs w:val="18"/>
        </w:rPr>
        <w:t>Чурашево</w:t>
      </w:r>
      <w:proofErr w:type="spellEnd"/>
      <w:r w:rsidRPr="0089426C">
        <w:rPr>
          <w:sz w:val="18"/>
          <w:szCs w:val="18"/>
        </w:rPr>
        <w:t xml:space="preserve">, (разрешенное использование – ведение садоводства), сумма продажи земельного участка – 1006 (одна тысяча шесть ) руб. 20 коп, задаток – 1006 (одна тысяча шесть ) руб. 20 коп, вид права – </w:t>
      </w:r>
      <w:r w:rsidRPr="0089426C">
        <w:rPr>
          <w:sz w:val="18"/>
          <w:szCs w:val="18"/>
          <w:u w:val="single"/>
        </w:rPr>
        <w:t>собственность</w:t>
      </w:r>
    </w:p>
    <w:p w:rsidR="0089426C" w:rsidRPr="0089426C" w:rsidRDefault="0089426C" w:rsidP="0089426C">
      <w:pPr>
        <w:ind w:right="-29" w:firstLine="426"/>
        <w:jc w:val="both"/>
        <w:rPr>
          <w:sz w:val="18"/>
          <w:szCs w:val="18"/>
          <w:u w:val="single"/>
        </w:rPr>
      </w:pPr>
      <w:r w:rsidRPr="0089426C">
        <w:rPr>
          <w:b/>
          <w:sz w:val="18"/>
          <w:szCs w:val="18"/>
          <w:u w:val="single"/>
        </w:rPr>
        <w:t>-Лот №7</w:t>
      </w:r>
      <w:r w:rsidRPr="0089426C">
        <w:rPr>
          <w:sz w:val="18"/>
          <w:szCs w:val="18"/>
          <w:u w:val="single"/>
        </w:rPr>
        <w:t>,</w:t>
      </w:r>
      <w:r w:rsidRPr="0089426C">
        <w:rPr>
          <w:sz w:val="18"/>
          <w:szCs w:val="18"/>
        </w:rPr>
        <w:t xml:space="preserve"> земельный участок из земель населенных пунктов с кадастровым  </w:t>
      </w:r>
      <w:r w:rsidRPr="0089426C">
        <w:rPr>
          <w:b/>
          <w:sz w:val="18"/>
          <w:szCs w:val="18"/>
          <w:u w:val="single"/>
        </w:rPr>
        <w:t>№ 21:16:090802:66</w:t>
      </w:r>
      <w:r w:rsidRPr="0089426C">
        <w:rPr>
          <w:sz w:val="18"/>
          <w:szCs w:val="18"/>
        </w:rPr>
        <w:t xml:space="preserve"> площадью </w:t>
      </w:r>
      <w:r w:rsidRPr="0089426C">
        <w:rPr>
          <w:b/>
          <w:sz w:val="18"/>
          <w:szCs w:val="18"/>
        </w:rPr>
        <w:t>1000</w:t>
      </w:r>
      <w:r w:rsidRPr="0089426C">
        <w:rPr>
          <w:sz w:val="18"/>
          <w:szCs w:val="18"/>
        </w:rPr>
        <w:t xml:space="preserve"> кв.м. (0,1000 га), расположенный по адресу: Чувашская Республика, Мариинско-Посадский район, Приволжское сельское поселение, д. </w:t>
      </w:r>
      <w:proofErr w:type="spellStart"/>
      <w:r w:rsidRPr="0089426C">
        <w:rPr>
          <w:sz w:val="18"/>
          <w:szCs w:val="18"/>
        </w:rPr>
        <w:t>Нерядово</w:t>
      </w:r>
      <w:proofErr w:type="spellEnd"/>
      <w:r w:rsidRPr="0089426C">
        <w:rPr>
          <w:sz w:val="18"/>
          <w:szCs w:val="18"/>
        </w:rPr>
        <w:t>, (разрешенное использование – ведение огородничества), сумма продажи земельного участка – 5790(пять тысяч семьсот девяносто</w:t>
      </w:r>
      <w:proofErr w:type="gramStart"/>
      <w:r w:rsidRPr="0089426C">
        <w:rPr>
          <w:sz w:val="18"/>
          <w:szCs w:val="18"/>
        </w:rPr>
        <w:t xml:space="preserve"> )</w:t>
      </w:r>
      <w:proofErr w:type="gramEnd"/>
      <w:r w:rsidRPr="0089426C">
        <w:rPr>
          <w:sz w:val="18"/>
          <w:szCs w:val="18"/>
        </w:rPr>
        <w:t xml:space="preserve"> руб. 00 коп, задаток – 5790(пять тысяч семьсот девяносто ) руб. 00 коп, вид права – </w:t>
      </w:r>
      <w:r w:rsidRPr="0089426C">
        <w:rPr>
          <w:sz w:val="18"/>
          <w:szCs w:val="18"/>
          <w:u w:val="single"/>
        </w:rPr>
        <w:t>собственность</w:t>
      </w:r>
    </w:p>
    <w:p w:rsidR="0089426C" w:rsidRPr="0089426C" w:rsidRDefault="0089426C" w:rsidP="0089426C">
      <w:pPr>
        <w:ind w:left="-426" w:right="294"/>
        <w:jc w:val="both"/>
        <w:rPr>
          <w:sz w:val="18"/>
          <w:szCs w:val="18"/>
        </w:rPr>
      </w:pPr>
      <w:r w:rsidRPr="0089426C">
        <w:rPr>
          <w:sz w:val="18"/>
          <w:szCs w:val="18"/>
        </w:rPr>
        <w:t xml:space="preserve">            Зарегистрированные ограничения, обременения на земельные участки отсутствуют.</w:t>
      </w:r>
    </w:p>
    <w:p w:rsidR="0089426C" w:rsidRPr="0089426C" w:rsidRDefault="0089426C" w:rsidP="0089426C">
      <w:pPr>
        <w:ind w:left="-426"/>
        <w:jc w:val="both"/>
        <w:rPr>
          <w:sz w:val="18"/>
          <w:szCs w:val="18"/>
        </w:rPr>
      </w:pPr>
      <w:r w:rsidRPr="0089426C">
        <w:rPr>
          <w:sz w:val="18"/>
          <w:szCs w:val="18"/>
        </w:rPr>
        <w:t xml:space="preserve">            Организатор аукциона вправе отказаться от  проведения аукциона не позднее, чем за 5 дней до даты его проведения.</w:t>
      </w:r>
    </w:p>
    <w:p w:rsidR="0089426C" w:rsidRPr="0089426C" w:rsidRDefault="0089426C" w:rsidP="0089426C">
      <w:pPr>
        <w:ind w:left="-426"/>
        <w:jc w:val="both"/>
        <w:rPr>
          <w:sz w:val="18"/>
          <w:szCs w:val="18"/>
        </w:rPr>
      </w:pPr>
      <w:r w:rsidRPr="0089426C">
        <w:rPr>
          <w:sz w:val="18"/>
          <w:szCs w:val="18"/>
        </w:rPr>
        <w:t xml:space="preserve">           Организатор аукциона извещает заявителей об отказе в проведен</w:t>
      </w:r>
      <w:proofErr w:type="gramStart"/>
      <w:r w:rsidRPr="0089426C">
        <w:rPr>
          <w:sz w:val="18"/>
          <w:szCs w:val="18"/>
        </w:rPr>
        <w:t>ии ау</w:t>
      </w:r>
      <w:proofErr w:type="gramEnd"/>
      <w:r w:rsidRPr="0089426C">
        <w:rPr>
          <w:sz w:val="18"/>
          <w:szCs w:val="18"/>
        </w:rPr>
        <w:t>кциона в течение 3 банковских дней со дня принятия ответствующего решения.</w:t>
      </w:r>
    </w:p>
    <w:p w:rsidR="0089426C" w:rsidRPr="0089426C" w:rsidRDefault="0089426C" w:rsidP="0089426C">
      <w:pPr>
        <w:ind w:left="-426"/>
        <w:jc w:val="both"/>
        <w:rPr>
          <w:sz w:val="18"/>
          <w:szCs w:val="18"/>
        </w:rPr>
      </w:pPr>
      <w:r w:rsidRPr="0089426C">
        <w:rPr>
          <w:sz w:val="18"/>
          <w:szCs w:val="18"/>
        </w:rPr>
        <w:t xml:space="preserve">          При отказе в проведении аукциона Организатор аукциона в течени</w:t>
      </w:r>
      <w:proofErr w:type="gramStart"/>
      <w:r w:rsidRPr="0089426C">
        <w:rPr>
          <w:sz w:val="18"/>
          <w:szCs w:val="18"/>
        </w:rPr>
        <w:t>и</w:t>
      </w:r>
      <w:proofErr w:type="gramEnd"/>
      <w:r w:rsidRPr="0089426C">
        <w:rPr>
          <w:sz w:val="18"/>
          <w:szCs w:val="18"/>
        </w:rPr>
        <w:t xml:space="preserve"> 3 банковских дней со дня принятия такого решения обеспечивает возврат внесенных Заявителями задатков.</w:t>
      </w:r>
    </w:p>
    <w:p w:rsidR="0089426C" w:rsidRPr="0089426C" w:rsidRDefault="0089426C" w:rsidP="0089426C">
      <w:pPr>
        <w:ind w:left="-426"/>
        <w:jc w:val="both"/>
        <w:rPr>
          <w:sz w:val="18"/>
          <w:szCs w:val="18"/>
        </w:rPr>
      </w:pPr>
      <w:r w:rsidRPr="0089426C">
        <w:rPr>
          <w:sz w:val="18"/>
          <w:szCs w:val="18"/>
        </w:rPr>
        <w:t xml:space="preserve">          </w:t>
      </w:r>
      <w:r w:rsidRPr="0089426C">
        <w:rPr>
          <w:b/>
          <w:sz w:val="18"/>
          <w:szCs w:val="18"/>
        </w:rPr>
        <w:t>Задаток установлен в размере 100%</w:t>
      </w:r>
      <w:r w:rsidRPr="0089426C">
        <w:rPr>
          <w:sz w:val="18"/>
          <w:szCs w:val="18"/>
        </w:rPr>
        <w:t xml:space="preserve"> от начальной стоимости земельного участка.</w:t>
      </w:r>
    </w:p>
    <w:p w:rsidR="0089426C" w:rsidRPr="0089426C" w:rsidRDefault="0089426C" w:rsidP="0089426C">
      <w:pPr>
        <w:ind w:left="-426"/>
        <w:jc w:val="both"/>
        <w:rPr>
          <w:sz w:val="18"/>
          <w:szCs w:val="18"/>
        </w:rPr>
      </w:pPr>
      <w:r w:rsidRPr="0089426C">
        <w:rPr>
          <w:sz w:val="18"/>
          <w:szCs w:val="18"/>
        </w:rPr>
        <w:t xml:space="preserve">          </w:t>
      </w:r>
      <w:r w:rsidRPr="0089426C">
        <w:rPr>
          <w:b/>
          <w:sz w:val="18"/>
          <w:szCs w:val="18"/>
        </w:rPr>
        <w:t>Шаг аукциона – 3%</w:t>
      </w:r>
      <w:r w:rsidRPr="0089426C">
        <w:rPr>
          <w:sz w:val="18"/>
          <w:szCs w:val="18"/>
        </w:rPr>
        <w:t xml:space="preserve"> от начальной цены земельного участка.</w:t>
      </w:r>
    </w:p>
    <w:p w:rsidR="0089426C" w:rsidRPr="0089426C" w:rsidRDefault="0089426C" w:rsidP="0089426C">
      <w:pPr>
        <w:ind w:left="-426"/>
        <w:jc w:val="both"/>
        <w:rPr>
          <w:b/>
          <w:sz w:val="18"/>
          <w:szCs w:val="18"/>
        </w:rPr>
      </w:pPr>
      <w:r w:rsidRPr="0089426C">
        <w:rPr>
          <w:b/>
          <w:sz w:val="18"/>
          <w:szCs w:val="18"/>
        </w:rPr>
        <w:t>Дата начала приема заявок на участие в аукционе –</w:t>
      </w:r>
      <w:r w:rsidRPr="0089426C">
        <w:rPr>
          <w:sz w:val="18"/>
          <w:szCs w:val="18"/>
        </w:rPr>
        <w:t xml:space="preserve"> </w:t>
      </w:r>
      <w:r w:rsidRPr="0089426C">
        <w:rPr>
          <w:b/>
          <w:sz w:val="18"/>
          <w:szCs w:val="18"/>
        </w:rPr>
        <w:t>13 ноября 2017г.</w:t>
      </w:r>
    </w:p>
    <w:p w:rsidR="0089426C" w:rsidRPr="0089426C" w:rsidRDefault="0089426C" w:rsidP="0089426C">
      <w:pPr>
        <w:ind w:left="-426"/>
        <w:jc w:val="both"/>
        <w:rPr>
          <w:sz w:val="18"/>
          <w:szCs w:val="18"/>
        </w:rPr>
      </w:pPr>
      <w:r w:rsidRPr="0089426C">
        <w:rPr>
          <w:b/>
          <w:sz w:val="18"/>
          <w:szCs w:val="18"/>
        </w:rPr>
        <w:t>Дата окончания приема заявок на участие в аукционе</w:t>
      </w:r>
      <w:r w:rsidRPr="0089426C">
        <w:rPr>
          <w:sz w:val="18"/>
          <w:szCs w:val="18"/>
        </w:rPr>
        <w:t xml:space="preserve"> – </w:t>
      </w:r>
      <w:r w:rsidRPr="0089426C">
        <w:rPr>
          <w:b/>
          <w:sz w:val="18"/>
          <w:szCs w:val="18"/>
        </w:rPr>
        <w:t>12ч.00мин. 12 декабря 2017г.</w:t>
      </w:r>
    </w:p>
    <w:p w:rsidR="0089426C" w:rsidRPr="0089426C" w:rsidRDefault="0089426C" w:rsidP="0089426C">
      <w:pPr>
        <w:ind w:left="-426"/>
        <w:jc w:val="both"/>
        <w:rPr>
          <w:b/>
          <w:sz w:val="18"/>
          <w:szCs w:val="18"/>
          <w:u w:val="single"/>
        </w:rPr>
      </w:pPr>
      <w:r w:rsidRPr="0089426C">
        <w:rPr>
          <w:b/>
          <w:sz w:val="18"/>
          <w:szCs w:val="18"/>
          <w:u w:val="single"/>
        </w:rPr>
        <w:t>Для участия в аукционе претенденты должны представить следующие документы:</w:t>
      </w:r>
    </w:p>
    <w:p w:rsidR="0089426C" w:rsidRPr="0089426C" w:rsidRDefault="0089426C" w:rsidP="0089426C">
      <w:pPr>
        <w:ind w:left="-426"/>
        <w:jc w:val="both"/>
        <w:rPr>
          <w:sz w:val="18"/>
          <w:szCs w:val="18"/>
        </w:rPr>
      </w:pPr>
      <w:r w:rsidRPr="0089426C">
        <w:rPr>
          <w:sz w:val="18"/>
          <w:szCs w:val="18"/>
        </w:rPr>
        <w:t>- заявку установленного образца с указанием реквизитов счета для возврата задатков, заполненную в 2-х экземплярах;</w:t>
      </w:r>
    </w:p>
    <w:p w:rsidR="0089426C" w:rsidRPr="0089426C" w:rsidRDefault="0089426C" w:rsidP="0089426C">
      <w:pPr>
        <w:ind w:left="-426"/>
        <w:jc w:val="both"/>
        <w:rPr>
          <w:sz w:val="18"/>
          <w:szCs w:val="18"/>
        </w:rPr>
      </w:pPr>
      <w:r w:rsidRPr="0089426C">
        <w:rPr>
          <w:sz w:val="18"/>
          <w:szCs w:val="18"/>
        </w:rPr>
        <w:t>- копию документа, удостоверяющего личность (для физических лиц), в случае подачи заявки представителем претендента, предъявляется надлежащим образом оформленная доверенность;</w:t>
      </w:r>
    </w:p>
    <w:p w:rsidR="0089426C" w:rsidRPr="0089426C" w:rsidRDefault="0089426C" w:rsidP="0089426C">
      <w:pPr>
        <w:ind w:left="-426"/>
        <w:jc w:val="both"/>
        <w:rPr>
          <w:sz w:val="18"/>
          <w:szCs w:val="18"/>
        </w:rPr>
      </w:pPr>
      <w:r w:rsidRPr="0089426C">
        <w:rPr>
          <w:sz w:val="18"/>
          <w:szCs w:val="18"/>
        </w:rPr>
        <w:t>- платежный документ, подтверждающий внесение задатка.</w:t>
      </w:r>
    </w:p>
    <w:p w:rsidR="0089426C" w:rsidRPr="0089426C" w:rsidRDefault="0089426C" w:rsidP="0089426C">
      <w:pPr>
        <w:ind w:left="-426"/>
        <w:jc w:val="both"/>
        <w:rPr>
          <w:sz w:val="18"/>
          <w:szCs w:val="18"/>
        </w:rPr>
      </w:pPr>
      <w:r w:rsidRPr="0089426C">
        <w:rPr>
          <w:b/>
          <w:sz w:val="18"/>
          <w:szCs w:val="18"/>
        </w:rPr>
        <w:t>Определение участников аукциона состоится в 14 декабря 2017г</w:t>
      </w:r>
      <w:r w:rsidRPr="0089426C">
        <w:rPr>
          <w:sz w:val="18"/>
          <w:szCs w:val="18"/>
        </w:rPr>
        <w:t>. в администрации Мариинско-Посадского района Чувашской Республики.</w:t>
      </w:r>
    </w:p>
    <w:p w:rsidR="0089426C" w:rsidRPr="0089426C" w:rsidRDefault="0089426C" w:rsidP="0089426C">
      <w:pPr>
        <w:ind w:left="-426"/>
        <w:jc w:val="both"/>
        <w:rPr>
          <w:sz w:val="18"/>
          <w:szCs w:val="18"/>
        </w:rPr>
      </w:pPr>
      <w:r w:rsidRPr="0089426C">
        <w:rPr>
          <w:b/>
          <w:sz w:val="18"/>
          <w:szCs w:val="18"/>
        </w:rPr>
        <w:t>Регистрация участников аукциона</w:t>
      </w:r>
      <w:r w:rsidRPr="0089426C">
        <w:rPr>
          <w:sz w:val="18"/>
          <w:szCs w:val="18"/>
        </w:rPr>
        <w:t xml:space="preserve"> – </w:t>
      </w:r>
      <w:r w:rsidRPr="0089426C">
        <w:rPr>
          <w:b/>
          <w:sz w:val="18"/>
          <w:szCs w:val="18"/>
        </w:rPr>
        <w:t>18 декабря</w:t>
      </w:r>
      <w:r w:rsidRPr="0089426C">
        <w:rPr>
          <w:sz w:val="18"/>
          <w:szCs w:val="18"/>
        </w:rPr>
        <w:t xml:space="preserve"> </w:t>
      </w:r>
      <w:r w:rsidRPr="0089426C">
        <w:rPr>
          <w:b/>
          <w:sz w:val="18"/>
          <w:szCs w:val="18"/>
        </w:rPr>
        <w:t>2017г</w:t>
      </w:r>
      <w:r w:rsidRPr="0089426C">
        <w:rPr>
          <w:sz w:val="18"/>
          <w:szCs w:val="18"/>
        </w:rPr>
        <w:t xml:space="preserve">. с </w:t>
      </w:r>
      <w:r w:rsidRPr="0089426C">
        <w:rPr>
          <w:b/>
          <w:sz w:val="18"/>
          <w:szCs w:val="18"/>
        </w:rPr>
        <w:t>09ч.00мин. до 09ч.50мин</w:t>
      </w:r>
      <w:r w:rsidRPr="0089426C">
        <w:rPr>
          <w:sz w:val="18"/>
          <w:szCs w:val="18"/>
        </w:rPr>
        <w:t xml:space="preserve">. по адресу: Чувашская Республика, Мариинско-Посадский район, </w:t>
      </w:r>
      <w:proofErr w:type="spellStart"/>
      <w:r w:rsidRPr="0089426C">
        <w:rPr>
          <w:sz w:val="18"/>
          <w:szCs w:val="18"/>
        </w:rPr>
        <w:t>г</w:t>
      </w:r>
      <w:proofErr w:type="gramStart"/>
      <w:r w:rsidRPr="0089426C">
        <w:rPr>
          <w:sz w:val="18"/>
          <w:szCs w:val="18"/>
        </w:rPr>
        <w:t>.М</w:t>
      </w:r>
      <w:proofErr w:type="gramEnd"/>
      <w:r w:rsidRPr="0089426C">
        <w:rPr>
          <w:sz w:val="18"/>
          <w:szCs w:val="18"/>
        </w:rPr>
        <w:t>ариинский</w:t>
      </w:r>
      <w:proofErr w:type="spellEnd"/>
      <w:r w:rsidRPr="0089426C">
        <w:rPr>
          <w:sz w:val="18"/>
          <w:szCs w:val="18"/>
        </w:rPr>
        <w:t xml:space="preserve"> Посад, ул.Николаева, д.47, каб.311.</w:t>
      </w:r>
    </w:p>
    <w:p w:rsidR="0089426C" w:rsidRPr="0089426C" w:rsidRDefault="0089426C" w:rsidP="0089426C">
      <w:pPr>
        <w:ind w:left="-426"/>
        <w:jc w:val="both"/>
        <w:rPr>
          <w:sz w:val="18"/>
          <w:szCs w:val="18"/>
        </w:rPr>
      </w:pPr>
      <w:r w:rsidRPr="0089426C">
        <w:rPr>
          <w:sz w:val="18"/>
          <w:szCs w:val="18"/>
        </w:rPr>
        <w:t xml:space="preserve">        Задаток перечисляется непосредственно самим претендентом единым платежом на счет: ИНН </w:t>
      </w:r>
      <w:r w:rsidRPr="0089426C">
        <w:rPr>
          <w:bCs/>
          <w:sz w:val="18"/>
          <w:szCs w:val="18"/>
        </w:rPr>
        <w:t>2111002134</w:t>
      </w:r>
      <w:r w:rsidRPr="0089426C">
        <w:rPr>
          <w:sz w:val="18"/>
          <w:szCs w:val="18"/>
        </w:rPr>
        <w:t xml:space="preserve">, КПП </w:t>
      </w:r>
      <w:r w:rsidRPr="0089426C">
        <w:rPr>
          <w:bCs/>
          <w:sz w:val="18"/>
          <w:szCs w:val="18"/>
        </w:rPr>
        <w:t>211101001</w:t>
      </w:r>
      <w:r w:rsidRPr="0089426C">
        <w:rPr>
          <w:sz w:val="18"/>
          <w:szCs w:val="18"/>
        </w:rPr>
        <w:t xml:space="preserve">, л/с 05153001890 в Управлении Федерального казначейства по Чувашской Республике, </w:t>
      </w:r>
      <w:proofErr w:type="spellStart"/>
      <w:proofErr w:type="gramStart"/>
      <w:r w:rsidRPr="0089426C">
        <w:rPr>
          <w:sz w:val="18"/>
          <w:szCs w:val="18"/>
        </w:rPr>
        <w:t>р</w:t>
      </w:r>
      <w:proofErr w:type="spellEnd"/>
      <w:proofErr w:type="gramEnd"/>
      <w:r w:rsidRPr="0089426C">
        <w:rPr>
          <w:sz w:val="18"/>
          <w:szCs w:val="18"/>
        </w:rPr>
        <w:t xml:space="preserve">/с 40302810397063000147, БИК 049706001, код ОКТМО </w:t>
      </w:r>
      <w:r w:rsidRPr="0089426C">
        <w:rPr>
          <w:bCs/>
          <w:sz w:val="18"/>
          <w:szCs w:val="18"/>
        </w:rPr>
        <w:t>97629000</w:t>
      </w:r>
      <w:r w:rsidRPr="0089426C">
        <w:rPr>
          <w:sz w:val="18"/>
          <w:szCs w:val="18"/>
        </w:rPr>
        <w:t>, БАНК: Отделение НБ - Чувашская Республика.</w:t>
      </w:r>
    </w:p>
    <w:p w:rsidR="0089426C" w:rsidRPr="0089426C" w:rsidRDefault="0089426C" w:rsidP="0089426C">
      <w:pPr>
        <w:ind w:left="-426"/>
        <w:jc w:val="both"/>
        <w:rPr>
          <w:sz w:val="18"/>
          <w:szCs w:val="18"/>
        </w:rPr>
      </w:pPr>
      <w:r w:rsidRPr="0089426C">
        <w:rPr>
          <w:b/>
          <w:sz w:val="18"/>
          <w:szCs w:val="18"/>
        </w:rPr>
        <w:t xml:space="preserve">        Задаток должен поступить на счет не позднее</w:t>
      </w:r>
      <w:r w:rsidRPr="0089426C">
        <w:rPr>
          <w:sz w:val="18"/>
          <w:szCs w:val="18"/>
        </w:rPr>
        <w:t xml:space="preserve"> </w:t>
      </w:r>
      <w:r w:rsidRPr="0089426C">
        <w:rPr>
          <w:b/>
          <w:sz w:val="18"/>
          <w:szCs w:val="18"/>
        </w:rPr>
        <w:t>17ч.00мин. 14 декабря 2017г.</w:t>
      </w:r>
    </w:p>
    <w:p w:rsidR="0089426C" w:rsidRPr="0089426C" w:rsidRDefault="0089426C" w:rsidP="0089426C">
      <w:pPr>
        <w:ind w:left="-426"/>
        <w:jc w:val="both"/>
        <w:rPr>
          <w:sz w:val="18"/>
          <w:szCs w:val="18"/>
        </w:rPr>
      </w:pPr>
      <w:r w:rsidRPr="0089426C">
        <w:rPr>
          <w:sz w:val="18"/>
          <w:szCs w:val="18"/>
        </w:rPr>
        <w:t xml:space="preserve">        Победителем аукциона признается участник аукциона, предложивший наибольшую цену земельного участка.</w:t>
      </w:r>
    </w:p>
    <w:p w:rsidR="0089426C" w:rsidRPr="0089426C" w:rsidRDefault="0089426C" w:rsidP="0089426C">
      <w:pPr>
        <w:ind w:left="-426"/>
        <w:jc w:val="both"/>
        <w:rPr>
          <w:sz w:val="18"/>
          <w:szCs w:val="18"/>
        </w:rPr>
      </w:pPr>
      <w:r w:rsidRPr="0089426C">
        <w:rPr>
          <w:sz w:val="18"/>
          <w:szCs w:val="18"/>
        </w:rPr>
        <w:t xml:space="preserve">        Внесенный победителем аукциона задаток засчитывается в оплату приобретаемого земельного участка.</w:t>
      </w:r>
    </w:p>
    <w:p w:rsidR="0089426C" w:rsidRPr="0089426C" w:rsidRDefault="0089426C" w:rsidP="0089426C">
      <w:pPr>
        <w:ind w:left="-426"/>
        <w:jc w:val="both"/>
        <w:rPr>
          <w:sz w:val="18"/>
          <w:szCs w:val="18"/>
        </w:rPr>
      </w:pPr>
      <w:r w:rsidRPr="0089426C">
        <w:rPr>
          <w:sz w:val="18"/>
          <w:szCs w:val="18"/>
        </w:rPr>
        <w:t xml:space="preserve">        Договор купли-продажи земельного участка подлежит заключению в срок не ранее чем через 10 дней со дня размещения информации о результатах аукциона на официальном сайте.</w:t>
      </w:r>
    </w:p>
    <w:p w:rsidR="0089426C" w:rsidRPr="0089426C" w:rsidRDefault="0089426C" w:rsidP="0089426C">
      <w:pPr>
        <w:ind w:left="-426"/>
        <w:jc w:val="both"/>
        <w:rPr>
          <w:sz w:val="18"/>
          <w:szCs w:val="18"/>
        </w:rPr>
      </w:pPr>
      <w:r w:rsidRPr="0089426C">
        <w:rPr>
          <w:sz w:val="18"/>
          <w:szCs w:val="18"/>
        </w:rPr>
        <w:t xml:space="preserve">         Покупатель производит оплату размера стоимости земельного участка до регистрации Договора в Управлении федеральной службы государственной регистрации, кадастра и картографии по Чувашской Республике-Чувашии, в течение 5 дней со дня подписания договора купли-продажи земельного участка.</w:t>
      </w:r>
    </w:p>
    <w:p w:rsidR="0089426C" w:rsidRPr="0089426C" w:rsidRDefault="0089426C" w:rsidP="0089426C">
      <w:pPr>
        <w:ind w:left="-426"/>
        <w:jc w:val="both"/>
        <w:rPr>
          <w:sz w:val="18"/>
          <w:szCs w:val="18"/>
        </w:rPr>
      </w:pPr>
      <w:r w:rsidRPr="0089426C">
        <w:rPr>
          <w:sz w:val="18"/>
          <w:szCs w:val="18"/>
        </w:rPr>
        <w:t xml:space="preserve">         Прием заявок, оформление документов для участия в аукционе, ознакомление с проектом договора купли-продажи земельного участка осуществляется в рабочие дни с 08ч.00мин. до 17ч.00мин. по московскому времени (кроме выходных и праздничных дней) в администрации Мариинско-Посадского района.</w:t>
      </w:r>
    </w:p>
    <w:p w:rsidR="0089426C" w:rsidRPr="0089426C" w:rsidRDefault="0089426C" w:rsidP="0089426C">
      <w:pPr>
        <w:ind w:left="-426"/>
        <w:jc w:val="both"/>
        <w:rPr>
          <w:sz w:val="18"/>
          <w:szCs w:val="18"/>
        </w:rPr>
      </w:pPr>
      <w:r w:rsidRPr="0089426C">
        <w:rPr>
          <w:sz w:val="18"/>
          <w:szCs w:val="18"/>
        </w:rPr>
        <w:t xml:space="preserve">         С более подробной информацией можно ознакомиться в администрации Мариинско-Посадского района Чувашской Республики, по адресу: Чувашская Республика, </w:t>
      </w:r>
      <w:proofErr w:type="spellStart"/>
      <w:r w:rsidRPr="0089426C">
        <w:rPr>
          <w:sz w:val="18"/>
          <w:szCs w:val="18"/>
        </w:rPr>
        <w:t>г</w:t>
      </w:r>
      <w:proofErr w:type="gramStart"/>
      <w:r w:rsidRPr="0089426C">
        <w:rPr>
          <w:sz w:val="18"/>
          <w:szCs w:val="18"/>
        </w:rPr>
        <w:t>.М</w:t>
      </w:r>
      <w:proofErr w:type="gramEnd"/>
      <w:r w:rsidRPr="0089426C">
        <w:rPr>
          <w:sz w:val="18"/>
          <w:szCs w:val="18"/>
        </w:rPr>
        <w:t>ариинский</w:t>
      </w:r>
      <w:proofErr w:type="spellEnd"/>
      <w:r w:rsidRPr="0089426C">
        <w:rPr>
          <w:sz w:val="18"/>
          <w:szCs w:val="18"/>
        </w:rPr>
        <w:t xml:space="preserve"> Посад, ул.Николаева, д.47, кааб.311 (тел. 8-83542-2-23-32).</w:t>
      </w:r>
    </w:p>
    <w:p w:rsidR="0089426C" w:rsidRPr="0089426C" w:rsidRDefault="0089426C" w:rsidP="0089426C">
      <w:pPr>
        <w:ind w:left="-426"/>
        <w:jc w:val="both"/>
        <w:rPr>
          <w:sz w:val="18"/>
          <w:szCs w:val="18"/>
        </w:rPr>
      </w:pPr>
    </w:p>
    <w:p w:rsidR="0089426C" w:rsidRPr="0089426C" w:rsidRDefault="0089426C" w:rsidP="0089426C">
      <w:pPr>
        <w:jc w:val="center"/>
        <w:rPr>
          <w:sz w:val="18"/>
          <w:szCs w:val="18"/>
        </w:rPr>
      </w:pPr>
      <w:r w:rsidRPr="0089426C">
        <w:rPr>
          <w:sz w:val="18"/>
          <w:szCs w:val="18"/>
          <w:lang w:val="en-US"/>
        </w:rPr>
        <w:t>….</w:t>
      </w:r>
      <w:r w:rsidRPr="0089426C">
        <w:rPr>
          <w:noProof/>
          <w:sz w:val="18"/>
          <w:szCs w:val="18"/>
        </w:rPr>
        <w:drawing>
          <wp:anchor distT="0" distB="0" distL="114300" distR="114300" simplePos="0" relativeHeight="251756544" behindDoc="0" locked="0" layoutInCell="1" allowOverlap="1">
            <wp:simplePos x="0" y="0"/>
            <wp:positionH relativeFrom="column">
              <wp:posOffset>2602865</wp:posOffset>
            </wp:positionH>
            <wp:positionV relativeFrom="paragraph">
              <wp:posOffset>-205740</wp:posOffset>
            </wp:positionV>
            <wp:extent cx="720090" cy="720090"/>
            <wp:effectExtent l="19050" t="0" r="3810" b="0"/>
            <wp:wrapNone/>
            <wp:docPr id="86" name="Рисунок 8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Gerb-ch"/>
                    <pic:cNvPicPr>
                      <a:picLocks noChangeAspect="1" noChangeArrowheads="1"/>
                    </pic:cNvPicPr>
                  </pic:nvPicPr>
                  <pic:blipFill>
                    <a:blip r:embed="rId111" cstate="print"/>
                    <a:srcRect/>
                    <a:stretch>
                      <a:fillRect/>
                    </a:stretch>
                  </pic:blipFill>
                  <pic:spPr bwMode="auto">
                    <a:xfrm>
                      <a:off x="0" y="0"/>
                      <a:ext cx="720090" cy="720090"/>
                    </a:xfrm>
                    <a:prstGeom prst="rect">
                      <a:avLst/>
                    </a:prstGeom>
                    <a:noFill/>
                  </pic:spPr>
                </pic:pic>
              </a:graphicData>
            </a:graphic>
          </wp:anchor>
        </w:drawing>
      </w:r>
    </w:p>
    <w:p w:rsidR="0089426C" w:rsidRPr="0089426C" w:rsidRDefault="0089426C" w:rsidP="0089426C">
      <w:pPr>
        <w:jc w:val="center"/>
        <w:rPr>
          <w:sz w:val="18"/>
          <w:szCs w:val="18"/>
        </w:rPr>
      </w:pPr>
    </w:p>
    <w:tbl>
      <w:tblPr>
        <w:tblW w:w="0" w:type="auto"/>
        <w:tblLook w:val="0000"/>
      </w:tblPr>
      <w:tblGrid>
        <w:gridCol w:w="4195"/>
        <w:gridCol w:w="1173"/>
        <w:gridCol w:w="4202"/>
      </w:tblGrid>
      <w:tr w:rsidR="0089426C" w:rsidRPr="0089426C" w:rsidTr="0089426C">
        <w:trPr>
          <w:cantSplit/>
          <w:trHeight w:val="420"/>
        </w:trPr>
        <w:tc>
          <w:tcPr>
            <w:tcW w:w="4195" w:type="dxa"/>
          </w:tcPr>
          <w:p w:rsidR="0089426C" w:rsidRPr="0089426C" w:rsidRDefault="0089426C" w:rsidP="0089426C">
            <w:pPr>
              <w:pStyle w:val="ab"/>
              <w:tabs>
                <w:tab w:val="left" w:pos="4285"/>
              </w:tabs>
              <w:jc w:val="center"/>
              <w:rPr>
                <w:rFonts w:ascii="Times New Roman" w:hAnsi="Times New Roman" w:cs="Times New Roman"/>
                <w:b/>
                <w:bCs/>
                <w:noProof/>
                <w:color w:val="000000"/>
                <w:sz w:val="18"/>
                <w:szCs w:val="18"/>
              </w:rPr>
            </w:pPr>
            <w:r w:rsidRPr="0089426C">
              <w:rPr>
                <w:rFonts w:ascii="Times New Roman" w:hAnsi="Times New Roman" w:cs="Times New Roman"/>
                <w:b/>
                <w:bCs/>
                <w:noProof/>
                <w:color w:val="000000"/>
                <w:sz w:val="18"/>
                <w:szCs w:val="18"/>
              </w:rPr>
              <w:t>ЧĂВАШ РЕСПУБЛИКИ</w:t>
            </w:r>
          </w:p>
          <w:p w:rsidR="0089426C" w:rsidRPr="0089426C" w:rsidRDefault="0089426C" w:rsidP="0089426C">
            <w:pPr>
              <w:pStyle w:val="ab"/>
              <w:tabs>
                <w:tab w:val="left" w:pos="4285"/>
              </w:tabs>
              <w:jc w:val="center"/>
              <w:rPr>
                <w:sz w:val="18"/>
                <w:szCs w:val="18"/>
              </w:rPr>
            </w:pPr>
            <w:r w:rsidRPr="0089426C">
              <w:rPr>
                <w:rFonts w:ascii="Times New Roman Chuv" w:hAnsi="Times New Roman Chuv"/>
                <w:b/>
                <w:caps/>
                <w:sz w:val="18"/>
                <w:szCs w:val="18"/>
              </w:rPr>
              <w:t>Сентерварри</w:t>
            </w:r>
            <w:r w:rsidRPr="0089426C">
              <w:rPr>
                <w:rFonts w:ascii="Times New Roman" w:hAnsi="Times New Roman" w:cs="Times New Roman"/>
                <w:b/>
                <w:bCs/>
                <w:noProof/>
                <w:color w:val="000000"/>
                <w:sz w:val="18"/>
                <w:szCs w:val="18"/>
              </w:rPr>
              <w:t xml:space="preserve"> РАЙОНĚ</w:t>
            </w:r>
            <w:r w:rsidRPr="0089426C">
              <w:rPr>
                <w:rFonts w:ascii="Times New Roman" w:hAnsi="Times New Roman" w:cs="Times New Roman"/>
                <w:noProof/>
                <w:color w:val="000000"/>
                <w:sz w:val="18"/>
                <w:szCs w:val="18"/>
              </w:rPr>
              <w:t xml:space="preserve"> </w:t>
            </w:r>
          </w:p>
        </w:tc>
        <w:tc>
          <w:tcPr>
            <w:tcW w:w="1173" w:type="dxa"/>
            <w:vMerge w:val="restart"/>
          </w:tcPr>
          <w:p w:rsidR="0089426C" w:rsidRPr="0089426C" w:rsidRDefault="0089426C" w:rsidP="0089426C">
            <w:pPr>
              <w:jc w:val="center"/>
              <w:rPr>
                <w:b/>
                <w:i/>
                <w:sz w:val="18"/>
                <w:szCs w:val="18"/>
              </w:rPr>
            </w:pPr>
          </w:p>
        </w:tc>
        <w:tc>
          <w:tcPr>
            <w:tcW w:w="4202" w:type="dxa"/>
          </w:tcPr>
          <w:p w:rsidR="0089426C" w:rsidRPr="0089426C" w:rsidRDefault="0089426C" w:rsidP="0089426C">
            <w:pPr>
              <w:pStyle w:val="ab"/>
              <w:jc w:val="center"/>
              <w:rPr>
                <w:b/>
                <w:bCs/>
                <w:sz w:val="18"/>
                <w:szCs w:val="18"/>
              </w:rPr>
            </w:pPr>
            <w:r w:rsidRPr="0089426C">
              <w:rPr>
                <w:rFonts w:ascii="Times New Roman" w:hAnsi="Times New Roman" w:cs="Times New Roman"/>
                <w:b/>
                <w:bCs/>
                <w:noProof/>
                <w:sz w:val="18"/>
                <w:szCs w:val="18"/>
              </w:rPr>
              <w:t>ЧУВАШСКАЯ РЕСПУБЛИКА</w:t>
            </w:r>
            <w:r w:rsidRPr="0089426C">
              <w:rPr>
                <w:rStyle w:val="ac"/>
                <w:rFonts w:ascii="Times New Roman" w:hAnsi="Times New Roman" w:cs="Times New Roman"/>
                <w:b w:val="0"/>
                <w:bCs w:val="0"/>
                <w:noProof/>
                <w:color w:val="000000"/>
                <w:sz w:val="18"/>
                <w:szCs w:val="18"/>
              </w:rPr>
              <w:t xml:space="preserve"> </w:t>
            </w:r>
            <w:r w:rsidRPr="0089426C">
              <w:rPr>
                <w:rFonts w:ascii="Times New Roman" w:hAnsi="Times New Roman" w:cs="Times New Roman"/>
                <w:b/>
                <w:bCs/>
                <w:noProof/>
                <w:color w:val="000000"/>
                <w:sz w:val="18"/>
                <w:szCs w:val="18"/>
              </w:rPr>
              <w:t xml:space="preserve">МАРИИНСКО-ПОСАДСКИЙ РАЙОН  </w:t>
            </w:r>
          </w:p>
        </w:tc>
      </w:tr>
      <w:tr w:rsidR="0089426C" w:rsidRPr="0089426C" w:rsidTr="0089426C">
        <w:trPr>
          <w:cantSplit/>
          <w:trHeight w:val="1338"/>
        </w:trPr>
        <w:tc>
          <w:tcPr>
            <w:tcW w:w="4195" w:type="dxa"/>
          </w:tcPr>
          <w:p w:rsidR="0089426C" w:rsidRPr="0089426C" w:rsidRDefault="0089426C" w:rsidP="0089426C">
            <w:pPr>
              <w:pStyle w:val="ab"/>
              <w:tabs>
                <w:tab w:val="left" w:pos="4285"/>
              </w:tabs>
              <w:jc w:val="center"/>
              <w:rPr>
                <w:rFonts w:ascii="Times New Roman" w:hAnsi="Times New Roman" w:cs="Times New Roman"/>
                <w:b/>
                <w:bCs/>
                <w:noProof/>
                <w:color w:val="000000"/>
                <w:sz w:val="18"/>
                <w:szCs w:val="18"/>
              </w:rPr>
            </w:pPr>
            <w:r w:rsidRPr="0089426C">
              <w:rPr>
                <w:rFonts w:ascii="Times New Roman" w:hAnsi="Times New Roman" w:cs="Times New Roman"/>
                <w:b/>
                <w:bCs/>
                <w:noProof/>
                <w:color w:val="000000"/>
                <w:sz w:val="18"/>
                <w:szCs w:val="18"/>
              </w:rPr>
              <w:t xml:space="preserve">ПРИВОЛЖСКИ ЯЛ ПОСЕЛЕНИЙĚН </w:t>
            </w:r>
          </w:p>
          <w:p w:rsidR="0089426C" w:rsidRPr="0089426C" w:rsidRDefault="0089426C" w:rsidP="0089426C">
            <w:pPr>
              <w:pStyle w:val="ab"/>
              <w:tabs>
                <w:tab w:val="left" w:pos="4285"/>
              </w:tabs>
              <w:jc w:val="center"/>
              <w:rPr>
                <w:rStyle w:val="ac"/>
                <w:color w:val="000000"/>
                <w:sz w:val="18"/>
                <w:szCs w:val="18"/>
              </w:rPr>
            </w:pPr>
            <w:r w:rsidRPr="0089426C">
              <w:rPr>
                <w:rFonts w:ascii="Times New Roman" w:hAnsi="Times New Roman" w:cs="Times New Roman"/>
                <w:b/>
                <w:bCs/>
                <w:noProof/>
                <w:color w:val="000000"/>
                <w:sz w:val="18"/>
                <w:szCs w:val="18"/>
              </w:rPr>
              <w:t xml:space="preserve"> АДМИНИСТРАЦИЙĚ</w:t>
            </w:r>
            <w:r w:rsidRPr="0089426C">
              <w:rPr>
                <w:rStyle w:val="ac"/>
                <w:rFonts w:ascii="Times New Roman" w:hAnsi="Times New Roman" w:cs="Times New Roman"/>
                <w:noProof/>
                <w:color w:val="000000"/>
                <w:sz w:val="18"/>
                <w:szCs w:val="18"/>
              </w:rPr>
              <w:t xml:space="preserve"> </w:t>
            </w:r>
          </w:p>
          <w:p w:rsidR="0089426C" w:rsidRPr="0089426C" w:rsidRDefault="0089426C" w:rsidP="0089426C">
            <w:pPr>
              <w:rPr>
                <w:b/>
                <w:sz w:val="18"/>
                <w:szCs w:val="18"/>
              </w:rPr>
            </w:pPr>
          </w:p>
          <w:p w:rsidR="0089426C" w:rsidRPr="0089426C" w:rsidRDefault="0089426C" w:rsidP="0089426C">
            <w:pPr>
              <w:rPr>
                <w:sz w:val="18"/>
                <w:szCs w:val="18"/>
              </w:rPr>
            </w:pPr>
          </w:p>
          <w:p w:rsidR="0089426C" w:rsidRPr="0089426C" w:rsidRDefault="0089426C" w:rsidP="0089426C">
            <w:pPr>
              <w:pStyle w:val="ab"/>
              <w:tabs>
                <w:tab w:val="left" w:pos="4285"/>
              </w:tabs>
              <w:jc w:val="center"/>
              <w:rPr>
                <w:rStyle w:val="ac"/>
                <w:rFonts w:ascii="Times New Roman" w:hAnsi="Times New Roman" w:cs="Times New Roman"/>
                <w:noProof/>
                <w:color w:val="000000"/>
                <w:sz w:val="18"/>
                <w:szCs w:val="18"/>
              </w:rPr>
            </w:pPr>
            <w:r w:rsidRPr="0089426C">
              <w:rPr>
                <w:rStyle w:val="ac"/>
                <w:rFonts w:ascii="Times New Roman" w:hAnsi="Times New Roman" w:cs="Times New Roman"/>
                <w:noProof/>
                <w:color w:val="000000"/>
                <w:sz w:val="18"/>
                <w:szCs w:val="18"/>
              </w:rPr>
              <w:t>ЙЫШĂНУ</w:t>
            </w:r>
          </w:p>
          <w:p w:rsidR="0089426C" w:rsidRPr="0089426C" w:rsidRDefault="0089426C" w:rsidP="0089426C">
            <w:pPr>
              <w:rPr>
                <w:b/>
                <w:sz w:val="18"/>
                <w:szCs w:val="18"/>
              </w:rPr>
            </w:pPr>
          </w:p>
          <w:p w:rsidR="0089426C" w:rsidRPr="0089426C" w:rsidRDefault="0089426C" w:rsidP="0089426C">
            <w:pPr>
              <w:pStyle w:val="ab"/>
              <w:ind w:right="-35"/>
              <w:jc w:val="center"/>
              <w:rPr>
                <w:rFonts w:ascii="Times New Roman" w:hAnsi="Times New Roman" w:cs="Times New Roman"/>
                <w:noProof/>
                <w:color w:val="000000"/>
                <w:sz w:val="18"/>
                <w:szCs w:val="18"/>
              </w:rPr>
            </w:pPr>
            <w:r w:rsidRPr="0089426C">
              <w:rPr>
                <w:noProof/>
                <w:sz w:val="18"/>
                <w:szCs w:val="18"/>
              </w:rPr>
              <w:t xml:space="preserve"> «07» ноября 2017ç. №55 Н</w:t>
            </w:r>
            <w:r w:rsidRPr="0089426C">
              <w:rPr>
                <w:rFonts w:ascii="Times New Roman Chuv" w:hAnsi="Times New Roman Chuv"/>
                <w:noProof/>
                <w:sz w:val="18"/>
                <w:szCs w:val="18"/>
              </w:rPr>
              <w:t xml:space="preserve">ерядово </w:t>
            </w:r>
            <w:r w:rsidRPr="0089426C">
              <w:rPr>
                <w:noProof/>
                <w:sz w:val="18"/>
                <w:szCs w:val="18"/>
              </w:rPr>
              <w:t>ялě</w:t>
            </w:r>
          </w:p>
        </w:tc>
        <w:tc>
          <w:tcPr>
            <w:tcW w:w="0" w:type="auto"/>
            <w:vMerge/>
            <w:vAlign w:val="center"/>
          </w:tcPr>
          <w:p w:rsidR="0089426C" w:rsidRPr="0089426C" w:rsidRDefault="0089426C" w:rsidP="0089426C">
            <w:pPr>
              <w:rPr>
                <w:b/>
                <w:i/>
                <w:sz w:val="18"/>
                <w:szCs w:val="18"/>
              </w:rPr>
            </w:pPr>
          </w:p>
        </w:tc>
        <w:tc>
          <w:tcPr>
            <w:tcW w:w="4202" w:type="dxa"/>
          </w:tcPr>
          <w:p w:rsidR="0089426C" w:rsidRPr="0089426C" w:rsidRDefault="0089426C" w:rsidP="0089426C">
            <w:pPr>
              <w:pStyle w:val="ab"/>
              <w:jc w:val="center"/>
              <w:rPr>
                <w:rFonts w:ascii="Times New Roman" w:hAnsi="Times New Roman" w:cs="Times New Roman"/>
                <w:b/>
                <w:bCs/>
                <w:noProof/>
                <w:color w:val="000000"/>
                <w:sz w:val="18"/>
                <w:szCs w:val="18"/>
              </w:rPr>
            </w:pPr>
            <w:r w:rsidRPr="0089426C">
              <w:rPr>
                <w:rFonts w:ascii="Times New Roman" w:hAnsi="Times New Roman" w:cs="Times New Roman"/>
                <w:b/>
                <w:bCs/>
                <w:noProof/>
                <w:color w:val="000000"/>
                <w:sz w:val="18"/>
                <w:szCs w:val="18"/>
              </w:rPr>
              <w:t xml:space="preserve"> АДМИНИСТРАЦИЯ</w:t>
            </w:r>
          </w:p>
          <w:p w:rsidR="0089426C" w:rsidRPr="0089426C" w:rsidRDefault="0089426C" w:rsidP="0089426C">
            <w:pPr>
              <w:pStyle w:val="ab"/>
              <w:rPr>
                <w:rFonts w:ascii="Times New Roman" w:hAnsi="Times New Roman" w:cs="Times New Roman"/>
                <w:b/>
                <w:bCs/>
                <w:noProof/>
                <w:color w:val="000000"/>
                <w:sz w:val="18"/>
                <w:szCs w:val="18"/>
              </w:rPr>
            </w:pPr>
            <w:r w:rsidRPr="0089426C">
              <w:rPr>
                <w:rFonts w:ascii="Times New Roman" w:hAnsi="Times New Roman" w:cs="Times New Roman"/>
                <w:b/>
                <w:bCs/>
                <w:noProof/>
                <w:color w:val="000000"/>
                <w:sz w:val="18"/>
                <w:szCs w:val="18"/>
              </w:rPr>
              <w:t>ПРИВОЛЖСКОГО  СЕЛЬСКОГО</w:t>
            </w:r>
          </w:p>
          <w:p w:rsidR="0089426C" w:rsidRPr="0089426C" w:rsidRDefault="0089426C" w:rsidP="0089426C">
            <w:pPr>
              <w:pStyle w:val="ab"/>
              <w:jc w:val="center"/>
              <w:rPr>
                <w:rFonts w:ascii="Times New Roman" w:hAnsi="Times New Roman" w:cs="Times New Roman"/>
                <w:noProof/>
                <w:color w:val="000000"/>
                <w:sz w:val="18"/>
                <w:szCs w:val="18"/>
              </w:rPr>
            </w:pPr>
            <w:r w:rsidRPr="0089426C">
              <w:rPr>
                <w:rFonts w:ascii="Times New Roman" w:hAnsi="Times New Roman" w:cs="Times New Roman"/>
                <w:b/>
                <w:bCs/>
                <w:noProof/>
                <w:color w:val="000000"/>
                <w:sz w:val="18"/>
                <w:szCs w:val="18"/>
              </w:rPr>
              <w:t>ПОСЕЛЕНИЯ</w:t>
            </w:r>
            <w:r w:rsidRPr="0089426C">
              <w:rPr>
                <w:rFonts w:ascii="Times New Roman" w:hAnsi="Times New Roman" w:cs="Times New Roman"/>
                <w:noProof/>
                <w:color w:val="000000"/>
                <w:sz w:val="18"/>
                <w:szCs w:val="18"/>
              </w:rPr>
              <w:t xml:space="preserve"> </w:t>
            </w:r>
          </w:p>
          <w:p w:rsidR="0089426C" w:rsidRPr="0089426C" w:rsidRDefault="0089426C" w:rsidP="0089426C">
            <w:pPr>
              <w:pStyle w:val="ab"/>
              <w:jc w:val="center"/>
              <w:rPr>
                <w:rStyle w:val="ac"/>
                <w:color w:val="000000"/>
                <w:sz w:val="18"/>
                <w:szCs w:val="18"/>
              </w:rPr>
            </w:pPr>
          </w:p>
          <w:p w:rsidR="0089426C" w:rsidRPr="0089426C" w:rsidRDefault="0089426C" w:rsidP="0089426C">
            <w:pPr>
              <w:pStyle w:val="ab"/>
              <w:jc w:val="center"/>
              <w:rPr>
                <w:rStyle w:val="ac"/>
                <w:rFonts w:ascii="Times New Roman" w:hAnsi="Times New Roman" w:cs="Times New Roman"/>
                <w:noProof/>
                <w:color w:val="000000"/>
                <w:sz w:val="18"/>
                <w:szCs w:val="18"/>
              </w:rPr>
            </w:pPr>
            <w:r w:rsidRPr="0089426C">
              <w:rPr>
                <w:rStyle w:val="ac"/>
                <w:rFonts w:ascii="Times New Roman" w:hAnsi="Times New Roman" w:cs="Times New Roman"/>
                <w:noProof/>
                <w:color w:val="000000"/>
                <w:sz w:val="18"/>
                <w:szCs w:val="18"/>
              </w:rPr>
              <w:t>ПОСТАНОВЛЕНИЕ</w:t>
            </w:r>
          </w:p>
          <w:p w:rsidR="0089426C" w:rsidRPr="0089426C" w:rsidRDefault="0089426C" w:rsidP="0089426C">
            <w:pPr>
              <w:rPr>
                <w:b/>
                <w:sz w:val="18"/>
                <w:szCs w:val="18"/>
              </w:rPr>
            </w:pPr>
          </w:p>
          <w:p w:rsidR="0089426C" w:rsidRPr="0089426C" w:rsidRDefault="0089426C" w:rsidP="0089426C">
            <w:pPr>
              <w:pStyle w:val="ab"/>
              <w:jc w:val="center"/>
              <w:rPr>
                <w:rFonts w:ascii="Times New Roman" w:hAnsi="Times New Roman" w:cs="Times New Roman"/>
                <w:sz w:val="18"/>
                <w:szCs w:val="18"/>
              </w:rPr>
            </w:pPr>
            <w:r w:rsidRPr="0089426C">
              <w:rPr>
                <w:rFonts w:ascii="Times New Roman" w:hAnsi="Times New Roman" w:cs="Times New Roman"/>
                <w:noProof/>
                <w:sz w:val="18"/>
                <w:szCs w:val="18"/>
              </w:rPr>
              <w:t xml:space="preserve"> «07»  ноября  2017 г.  №55  </w:t>
            </w:r>
          </w:p>
          <w:p w:rsidR="0089426C" w:rsidRPr="0089426C" w:rsidRDefault="0089426C" w:rsidP="0089426C">
            <w:pPr>
              <w:jc w:val="center"/>
              <w:rPr>
                <w:b/>
                <w:i/>
                <w:noProof/>
                <w:sz w:val="18"/>
                <w:szCs w:val="18"/>
              </w:rPr>
            </w:pPr>
            <w:r w:rsidRPr="0089426C">
              <w:rPr>
                <w:noProof/>
                <w:color w:val="000000"/>
                <w:sz w:val="18"/>
                <w:szCs w:val="18"/>
              </w:rPr>
              <w:t>деревня Нерядово</w:t>
            </w:r>
          </w:p>
        </w:tc>
      </w:tr>
    </w:tbl>
    <w:p w:rsidR="0089426C" w:rsidRPr="0089426C" w:rsidRDefault="0089426C" w:rsidP="0089426C">
      <w:pPr>
        <w:rPr>
          <w:rFonts w:ascii="Times New Roman" w:hAnsi="Times New Roman"/>
          <w:sz w:val="18"/>
          <w:szCs w:val="18"/>
        </w:rPr>
      </w:pPr>
      <w:r w:rsidRPr="0089426C">
        <w:rPr>
          <w:rFonts w:ascii="Times New Roman" w:hAnsi="Times New Roman"/>
          <w:sz w:val="18"/>
          <w:szCs w:val="18"/>
        </w:rPr>
        <w:t xml:space="preserve">Об утверждении </w:t>
      </w:r>
      <w:proofErr w:type="gramStart"/>
      <w:r w:rsidRPr="0089426C">
        <w:rPr>
          <w:rFonts w:ascii="Times New Roman" w:hAnsi="Times New Roman"/>
          <w:sz w:val="18"/>
          <w:szCs w:val="18"/>
        </w:rPr>
        <w:t>административного</w:t>
      </w:r>
      <w:proofErr w:type="gramEnd"/>
      <w:r w:rsidRPr="0089426C">
        <w:rPr>
          <w:rFonts w:ascii="Times New Roman" w:hAnsi="Times New Roman"/>
          <w:sz w:val="18"/>
          <w:szCs w:val="18"/>
        </w:rPr>
        <w:t xml:space="preserve"> </w:t>
      </w:r>
    </w:p>
    <w:p w:rsidR="0089426C" w:rsidRPr="0089426C" w:rsidRDefault="0089426C" w:rsidP="0089426C">
      <w:pPr>
        <w:rPr>
          <w:rFonts w:ascii="Times New Roman" w:hAnsi="Times New Roman"/>
          <w:sz w:val="18"/>
          <w:szCs w:val="18"/>
        </w:rPr>
      </w:pPr>
      <w:r w:rsidRPr="0089426C">
        <w:rPr>
          <w:rFonts w:ascii="Times New Roman" w:hAnsi="Times New Roman"/>
          <w:sz w:val="18"/>
          <w:szCs w:val="18"/>
        </w:rPr>
        <w:t xml:space="preserve">регламента предоставления </w:t>
      </w:r>
      <w:proofErr w:type="gramStart"/>
      <w:r w:rsidRPr="0089426C">
        <w:rPr>
          <w:rFonts w:ascii="Times New Roman" w:hAnsi="Times New Roman"/>
          <w:sz w:val="18"/>
          <w:szCs w:val="18"/>
        </w:rPr>
        <w:t>муниципальной</w:t>
      </w:r>
      <w:proofErr w:type="gramEnd"/>
      <w:r w:rsidRPr="0089426C">
        <w:rPr>
          <w:rFonts w:ascii="Times New Roman" w:hAnsi="Times New Roman"/>
          <w:sz w:val="18"/>
          <w:szCs w:val="18"/>
        </w:rPr>
        <w:t xml:space="preserve"> </w:t>
      </w:r>
    </w:p>
    <w:p w:rsidR="0089426C" w:rsidRPr="0089426C" w:rsidRDefault="0089426C" w:rsidP="0089426C">
      <w:pPr>
        <w:rPr>
          <w:rFonts w:ascii="Times New Roman" w:hAnsi="Times New Roman"/>
          <w:sz w:val="18"/>
          <w:szCs w:val="18"/>
        </w:rPr>
      </w:pPr>
      <w:r w:rsidRPr="0089426C">
        <w:rPr>
          <w:rFonts w:ascii="Times New Roman" w:hAnsi="Times New Roman"/>
          <w:sz w:val="18"/>
          <w:szCs w:val="18"/>
        </w:rPr>
        <w:t>услуги «Выдача копий архивных документов,</w:t>
      </w:r>
    </w:p>
    <w:p w:rsidR="0089426C" w:rsidRPr="0089426C" w:rsidRDefault="0089426C" w:rsidP="0089426C">
      <w:pPr>
        <w:rPr>
          <w:rFonts w:ascii="Times New Roman" w:hAnsi="Times New Roman"/>
          <w:sz w:val="18"/>
          <w:szCs w:val="18"/>
        </w:rPr>
      </w:pPr>
      <w:proofErr w:type="gramStart"/>
      <w:r w:rsidRPr="0089426C">
        <w:rPr>
          <w:rFonts w:ascii="Times New Roman" w:hAnsi="Times New Roman"/>
          <w:sz w:val="18"/>
          <w:szCs w:val="18"/>
        </w:rPr>
        <w:t>подтверждающих</w:t>
      </w:r>
      <w:proofErr w:type="gramEnd"/>
      <w:r w:rsidRPr="0089426C">
        <w:rPr>
          <w:rFonts w:ascii="Times New Roman" w:hAnsi="Times New Roman"/>
          <w:sz w:val="18"/>
          <w:szCs w:val="18"/>
        </w:rPr>
        <w:t xml:space="preserve"> право на владение землей»</w:t>
      </w:r>
    </w:p>
    <w:p w:rsidR="0089426C" w:rsidRPr="0089426C" w:rsidRDefault="0089426C" w:rsidP="0089426C">
      <w:pPr>
        <w:rPr>
          <w:rFonts w:ascii="Times New Roman" w:hAnsi="Times New Roman"/>
          <w:sz w:val="18"/>
          <w:szCs w:val="18"/>
        </w:rPr>
      </w:pPr>
    </w:p>
    <w:p w:rsidR="0089426C" w:rsidRPr="0089426C" w:rsidRDefault="0089426C" w:rsidP="0089426C">
      <w:pPr>
        <w:rPr>
          <w:rFonts w:ascii="Times New Roman" w:hAnsi="Times New Roman"/>
          <w:color w:val="0D0D0D"/>
          <w:sz w:val="18"/>
          <w:szCs w:val="18"/>
        </w:rPr>
      </w:pPr>
      <w:r w:rsidRPr="0089426C">
        <w:rPr>
          <w:rFonts w:ascii="Times New Roman" w:hAnsi="Times New Roman"/>
          <w:color w:val="0D0D0D"/>
          <w:sz w:val="18"/>
          <w:szCs w:val="18"/>
        </w:rPr>
        <w:t xml:space="preserve">         В целях реализации Федерального закона от 27 июля 2010 года № 210-ФЗ «Об организации предоставления государственных и муниципальных услуг»,  повышения качества предоставления и доступности получения муниципальной услуги  «Выдача копий архивных документов, подтверждающих право на владение землей»:</w:t>
      </w:r>
    </w:p>
    <w:p w:rsidR="0089426C" w:rsidRPr="0089426C" w:rsidRDefault="0089426C" w:rsidP="0089426C">
      <w:pPr>
        <w:pStyle w:val="ad"/>
        <w:ind w:left="0"/>
        <w:rPr>
          <w:color w:val="0D0D0D"/>
          <w:sz w:val="18"/>
          <w:szCs w:val="18"/>
        </w:rPr>
      </w:pPr>
      <w:r w:rsidRPr="0089426C">
        <w:rPr>
          <w:color w:val="0D0D0D"/>
          <w:sz w:val="18"/>
          <w:szCs w:val="18"/>
        </w:rPr>
        <w:t>1.Утвердить административный регламент предоставления муниципальной услуги «Выдача копий архивных документов, подтверждающих право на владение землей», согласно приложению.</w:t>
      </w:r>
    </w:p>
    <w:p w:rsidR="0089426C" w:rsidRPr="0089426C" w:rsidRDefault="0089426C" w:rsidP="0089426C">
      <w:pPr>
        <w:rPr>
          <w:rFonts w:ascii="Times New Roman" w:hAnsi="Times New Roman"/>
          <w:color w:val="0D0D0D"/>
          <w:sz w:val="18"/>
          <w:szCs w:val="18"/>
        </w:rPr>
      </w:pPr>
      <w:r w:rsidRPr="0089426C">
        <w:rPr>
          <w:rFonts w:ascii="Times New Roman" w:hAnsi="Times New Roman"/>
          <w:color w:val="0D0D0D"/>
          <w:sz w:val="18"/>
          <w:szCs w:val="18"/>
        </w:rPr>
        <w:t>2.  Опубликовать настоящее постановление в печатном средстве массовой информации - в муниципальной газете "Посадский вестник» и обнародовать путем размещения в сети Интернет на официальном сайте сельского поселения.</w:t>
      </w:r>
    </w:p>
    <w:p w:rsidR="0089426C" w:rsidRPr="0089426C" w:rsidRDefault="0089426C" w:rsidP="0089426C">
      <w:pPr>
        <w:rPr>
          <w:rFonts w:ascii="Times New Roman" w:hAnsi="Times New Roman"/>
          <w:color w:val="0D0D0D"/>
          <w:sz w:val="18"/>
          <w:szCs w:val="18"/>
        </w:rPr>
      </w:pPr>
      <w:r w:rsidRPr="0089426C">
        <w:rPr>
          <w:rFonts w:ascii="Times New Roman" w:hAnsi="Times New Roman"/>
          <w:color w:val="0D0D0D"/>
          <w:sz w:val="18"/>
          <w:szCs w:val="18"/>
        </w:rPr>
        <w:t xml:space="preserve">3. </w:t>
      </w:r>
      <w:proofErr w:type="gramStart"/>
      <w:r w:rsidRPr="0089426C">
        <w:rPr>
          <w:rFonts w:ascii="Times New Roman" w:hAnsi="Times New Roman"/>
          <w:color w:val="0D0D0D"/>
          <w:sz w:val="18"/>
          <w:szCs w:val="18"/>
        </w:rPr>
        <w:t>Контроль за</w:t>
      </w:r>
      <w:proofErr w:type="gramEnd"/>
      <w:r w:rsidRPr="0089426C">
        <w:rPr>
          <w:rFonts w:ascii="Times New Roman" w:hAnsi="Times New Roman"/>
          <w:color w:val="0D0D0D"/>
          <w:sz w:val="18"/>
          <w:szCs w:val="18"/>
        </w:rPr>
        <w:t xml:space="preserve"> исполнением настоящего постановления оставляю за собой.</w:t>
      </w:r>
    </w:p>
    <w:p w:rsidR="0089426C" w:rsidRPr="0089426C" w:rsidRDefault="0089426C" w:rsidP="0089426C">
      <w:pPr>
        <w:pStyle w:val="ad"/>
        <w:ind w:left="0"/>
        <w:rPr>
          <w:color w:val="0D0D0D"/>
          <w:sz w:val="18"/>
          <w:szCs w:val="18"/>
        </w:rPr>
      </w:pPr>
      <w:r w:rsidRPr="0089426C">
        <w:rPr>
          <w:color w:val="0D0D0D"/>
          <w:sz w:val="18"/>
          <w:szCs w:val="18"/>
        </w:rPr>
        <w:t xml:space="preserve">4.Настоящее постановление вступает в силу после его </w:t>
      </w:r>
      <w:hyperlink r:id="rId116" w:history="1">
        <w:r w:rsidRPr="0089426C">
          <w:rPr>
            <w:color w:val="0D0D0D"/>
            <w:sz w:val="18"/>
            <w:szCs w:val="18"/>
          </w:rPr>
          <w:t>официального опубликования</w:t>
        </w:r>
      </w:hyperlink>
      <w:r w:rsidRPr="0089426C">
        <w:rPr>
          <w:color w:val="0D0D0D"/>
          <w:sz w:val="18"/>
          <w:szCs w:val="18"/>
        </w:rPr>
        <w:t>.</w:t>
      </w:r>
    </w:p>
    <w:p w:rsidR="0089426C" w:rsidRPr="0089426C" w:rsidRDefault="0089426C" w:rsidP="0089426C">
      <w:pPr>
        <w:ind w:left="962"/>
        <w:rPr>
          <w:rFonts w:ascii="Times New Roman" w:hAnsi="Times New Roman"/>
          <w:color w:val="0D0D0D"/>
          <w:sz w:val="18"/>
          <w:szCs w:val="18"/>
        </w:rPr>
      </w:pPr>
    </w:p>
    <w:p w:rsidR="0089426C" w:rsidRPr="0089426C" w:rsidRDefault="0089426C" w:rsidP="0089426C">
      <w:pPr>
        <w:pStyle w:val="ad"/>
        <w:tabs>
          <w:tab w:val="left" w:pos="851"/>
        </w:tabs>
        <w:rPr>
          <w:color w:val="0D0D0D"/>
          <w:sz w:val="18"/>
          <w:szCs w:val="18"/>
        </w:rPr>
      </w:pPr>
    </w:p>
    <w:p w:rsidR="0089426C" w:rsidRPr="0089426C" w:rsidRDefault="0089426C" w:rsidP="0089426C">
      <w:pPr>
        <w:pStyle w:val="ad"/>
        <w:tabs>
          <w:tab w:val="left" w:pos="851"/>
        </w:tabs>
        <w:rPr>
          <w:color w:val="0D0D0D"/>
          <w:sz w:val="18"/>
          <w:szCs w:val="18"/>
        </w:rPr>
      </w:pPr>
    </w:p>
    <w:p w:rsidR="0089426C" w:rsidRPr="0089426C" w:rsidRDefault="0089426C" w:rsidP="0089426C">
      <w:pPr>
        <w:ind w:firstLine="709"/>
        <w:rPr>
          <w:rFonts w:ascii="Times New Roman" w:hAnsi="Times New Roman"/>
          <w:color w:val="0D0D0D"/>
          <w:sz w:val="18"/>
          <w:szCs w:val="18"/>
        </w:rPr>
      </w:pPr>
    </w:p>
    <w:p w:rsidR="0089426C" w:rsidRPr="0089426C" w:rsidRDefault="0089426C" w:rsidP="0089426C">
      <w:pPr>
        <w:rPr>
          <w:rFonts w:ascii="Times New Roman" w:hAnsi="Times New Roman"/>
          <w:color w:val="0D0D0D"/>
          <w:sz w:val="18"/>
          <w:szCs w:val="18"/>
        </w:rPr>
      </w:pPr>
      <w:r w:rsidRPr="0089426C">
        <w:rPr>
          <w:rFonts w:ascii="Times New Roman" w:hAnsi="Times New Roman"/>
          <w:color w:val="0D0D0D"/>
          <w:sz w:val="18"/>
          <w:szCs w:val="18"/>
        </w:rPr>
        <w:t xml:space="preserve">Глава  </w:t>
      </w:r>
      <w:proofErr w:type="gramStart"/>
      <w:r w:rsidRPr="0089426C">
        <w:rPr>
          <w:rFonts w:ascii="Times New Roman" w:hAnsi="Times New Roman"/>
          <w:color w:val="0D0D0D"/>
          <w:sz w:val="18"/>
          <w:szCs w:val="18"/>
        </w:rPr>
        <w:t>Приволжского</w:t>
      </w:r>
      <w:proofErr w:type="gramEnd"/>
      <w:r w:rsidRPr="0089426C">
        <w:rPr>
          <w:rFonts w:ascii="Times New Roman" w:hAnsi="Times New Roman"/>
          <w:color w:val="0D0D0D"/>
          <w:sz w:val="18"/>
          <w:szCs w:val="18"/>
        </w:rPr>
        <w:t xml:space="preserve"> </w:t>
      </w:r>
    </w:p>
    <w:p w:rsidR="0089426C" w:rsidRPr="0089426C" w:rsidRDefault="0089426C" w:rsidP="0089426C">
      <w:pPr>
        <w:rPr>
          <w:rFonts w:ascii="Times New Roman" w:hAnsi="Times New Roman"/>
          <w:color w:val="0D0D0D"/>
          <w:sz w:val="18"/>
          <w:szCs w:val="18"/>
        </w:rPr>
      </w:pPr>
      <w:r w:rsidRPr="0089426C">
        <w:rPr>
          <w:rFonts w:ascii="Times New Roman" w:hAnsi="Times New Roman"/>
          <w:color w:val="0D0D0D"/>
          <w:sz w:val="18"/>
          <w:szCs w:val="18"/>
        </w:rPr>
        <w:t>сельского поселения                                                                                     А.М.Архипов</w:t>
      </w:r>
    </w:p>
    <w:p w:rsidR="0089426C" w:rsidRPr="0089426C" w:rsidRDefault="0089426C" w:rsidP="0089426C">
      <w:pPr>
        <w:rPr>
          <w:rFonts w:ascii="Times New Roman" w:hAnsi="Times New Roman"/>
          <w:color w:val="0D0D0D"/>
          <w:sz w:val="18"/>
          <w:szCs w:val="18"/>
        </w:rPr>
      </w:pPr>
    </w:p>
    <w:p w:rsidR="0089426C" w:rsidRPr="0089426C" w:rsidRDefault="0089426C" w:rsidP="0089426C">
      <w:pPr>
        <w:rPr>
          <w:rFonts w:ascii="Times New Roman" w:hAnsi="Times New Roman"/>
          <w:color w:val="0D0D0D"/>
          <w:sz w:val="18"/>
          <w:szCs w:val="18"/>
        </w:rPr>
      </w:pPr>
    </w:p>
    <w:p w:rsidR="0089426C" w:rsidRPr="0089426C" w:rsidRDefault="0089426C" w:rsidP="0089426C">
      <w:pPr>
        <w:ind w:left="5387"/>
        <w:rPr>
          <w:rFonts w:ascii="Times New Roman" w:hAnsi="Times New Roman"/>
          <w:color w:val="0D0D0D"/>
          <w:sz w:val="18"/>
          <w:szCs w:val="18"/>
        </w:rPr>
      </w:pPr>
      <w:proofErr w:type="spellStart"/>
      <w:r w:rsidRPr="0089426C">
        <w:rPr>
          <w:rFonts w:ascii="Times New Roman" w:hAnsi="Times New Roman"/>
          <w:color w:val="0D0D0D"/>
          <w:sz w:val="18"/>
          <w:szCs w:val="18"/>
        </w:rPr>
        <w:lastRenderedPageBreak/>
        <w:t>риложение</w:t>
      </w:r>
      <w:proofErr w:type="spellEnd"/>
      <w:r w:rsidRPr="0089426C">
        <w:rPr>
          <w:rFonts w:ascii="Times New Roman" w:hAnsi="Times New Roman"/>
          <w:color w:val="0D0D0D"/>
          <w:sz w:val="18"/>
          <w:szCs w:val="18"/>
        </w:rPr>
        <w:t xml:space="preserve"> к постановлению администрации  Приволжского сельского поселения  </w:t>
      </w:r>
    </w:p>
    <w:p w:rsidR="0089426C" w:rsidRPr="0089426C" w:rsidRDefault="0089426C" w:rsidP="0089426C">
      <w:pPr>
        <w:ind w:left="5387"/>
        <w:rPr>
          <w:rFonts w:ascii="Times New Roman" w:hAnsi="Times New Roman"/>
          <w:color w:val="0D0D0D"/>
          <w:sz w:val="18"/>
          <w:szCs w:val="18"/>
        </w:rPr>
      </w:pPr>
      <w:r w:rsidRPr="0089426C">
        <w:rPr>
          <w:rFonts w:ascii="Times New Roman" w:hAnsi="Times New Roman"/>
          <w:color w:val="0D0D0D"/>
          <w:sz w:val="18"/>
          <w:szCs w:val="18"/>
        </w:rPr>
        <w:t xml:space="preserve">от 07 ноября 2017 г.   № 55 </w:t>
      </w:r>
    </w:p>
    <w:p w:rsidR="0089426C" w:rsidRPr="0089426C" w:rsidRDefault="0089426C" w:rsidP="0089426C">
      <w:pPr>
        <w:rPr>
          <w:rFonts w:ascii="Times New Roman" w:hAnsi="Times New Roman"/>
          <w:color w:val="0D0D0D"/>
          <w:sz w:val="18"/>
          <w:szCs w:val="18"/>
        </w:rPr>
      </w:pPr>
    </w:p>
    <w:p w:rsidR="0089426C" w:rsidRPr="0089426C" w:rsidRDefault="0089426C" w:rsidP="0089426C">
      <w:pPr>
        <w:pStyle w:val="ConsPlusTitle"/>
        <w:jc w:val="center"/>
        <w:rPr>
          <w:b w:val="0"/>
          <w:color w:val="0D0D0D"/>
          <w:sz w:val="18"/>
          <w:szCs w:val="18"/>
        </w:rPr>
      </w:pPr>
      <w:r w:rsidRPr="0089426C">
        <w:rPr>
          <w:b w:val="0"/>
          <w:color w:val="0D0D0D"/>
          <w:sz w:val="18"/>
          <w:szCs w:val="18"/>
        </w:rPr>
        <w:t>Административный регламент</w:t>
      </w:r>
    </w:p>
    <w:p w:rsidR="0089426C" w:rsidRPr="0089426C" w:rsidRDefault="0089426C" w:rsidP="0089426C">
      <w:pPr>
        <w:pStyle w:val="ConsPlusTitle"/>
        <w:jc w:val="center"/>
        <w:rPr>
          <w:b w:val="0"/>
          <w:color w:val="0D0D0D"/>
          <w:sz w:val="18"/>
          <w:szCs w:val="18"/>
        </w:rPr>
      </w:pPr>
      <w:r w:rsidRPr="0089426C">
        <w:rPr>
          <w:b w:val="0"/>
          <w:color w:val="0D0D0D"/>
          <w:sz w:val="18"/>
          <w:szCs w:val="18"/>
        </w:rPr>
        <w:t xml:space="preserve">предоставления муниципальной услуги </w:t>
      </w:r>
    </w:p>
    <w:p w:rsidR="0089426C" w:rsidRPr="0089426C" w:rsidRDefault="0089426C" w:rsidP="0089426C">
      <w:pPr>
        <w:widowControl w:val="0"/>
        <w:autoSpaceDE w:val="0"/>
        <w:autoSpaceDN w:val="0"/>
        <w:adjustRightInd w:val="0"/>
        <w:ind w:firstLine="540"/>
        <w:jc w:val="center"/>
        <w:rPr>
          <w:rFonts w:ascii="Times New Roman" w:hAnsi="Times New Roman"/>
          <w:bCs/>
          <w:color w:val="0D0D0D"/>
          <w:sz w:val="18"/>
          <w:szCs w:val="18"/>
        </w:rPr>
      </w:pPr>
      <w:r w:rsidRPr="0089426C">
        <w:rPr>
          <w:rFonts w:ascii="Times New Roman" w:hAnsi="Times New Roman"/>
          <w:bCs/>
          <w:color w:val="0D0D0D"/>
          <w:sz w:val="18"/>
          <w:szCs w:val="18"/>
        </w:rPr>
        <w:t>«Выдача копий архивных документов, подтверждающих</w:t>
      </w:r>
    </w:p>
    <w:p w:rsidR="0089426C" w:rsidRPr="0089426C" w:rsidRDefault="0089426C" w:rsidP="0089426C">
      <w:pPr>
        <w:widowControl w:val="0"/>
        <w:autoSpaceDE w:val="0"/>
        <w:autoSpaceDN w:val="0"/>
        <w:adjustRightInd w:val="0"/>
        <w:ind w:firstLine="540"/>
        <w:jc w:val="center"/>
        <w:rPr>
          <w:rFonts w:ascii="Times New Roman" w:hAnsi="Times New Roman"/>
          <w:color w:val="0D0D0D"/>
          <w:sz w:val="18"/>
          <w:szCs w:val="18"/>
        </w:rPr>
      </w:pPr>
      <w:r w:rsidRPr="0089426C">
        <w:rPr>
          <w:rFonts w:ascii="Times New Roman" w:hAnsi="Times New Roman"/>
          <w:bCs/>
          <w:color w:val="0D0D0D"/>
          <w:sz w:val="18"/>
          <w:szCs w:val="18"/>
        </w:rPr>
        <w:t>право на владение землей»</w:t>
      </w:r>
    </w:p>
    <w:p w:rsidR="0089426C" w:rsidRPr="0089426C" w:rsidRDefault="0089426C" w:rsidP="0089426C">
      <w:pPr>
        <w:widowControl w:val="0"/>
        <w:autoSpaceDE w:val="0"/>
        <w:autoSpaceDN w:val="0"/>
        <w:adjustRightInd w:val="0"/>
        <w:ind w:firstLine="540"/>
        <w:rPr>
          <w:rFonts w:ascii="Times New Roman" w:hAnsi="Times New Roman"/>
          <w:color w:val="0D0D0D"/>
          <w:sz w:val="18"/>
          <w:szCs w:val="18"/>
        </w:rPr>
      </w:pPr>
    </w:p>
    <w:p w:rsidR="0089426C" w:rsidRPr="0089426C" w:rsidRDefault="0089426C" w:rsidP="0089426C">
      <w:pPr>
        <w:widowControl w:val="0"/>
        <w:autoSpaceDE w:val="0"/>
        <w:autoSpaceDN w:val="0"/>
        <w:adjustRightInd w:val="0"/>
        <w:jc w:val="center"/>
        <w:outlineLvl w:val="1"/>
        <w:rPr>
          <w:rFonts w:ascii="Times New Roman" w:hAnsi="Times New Roman"/>
          <w:color w:val="0D0D0D"/>
          <w:sz w:val="18"/>
          <w:szCs w:val="18"/>
        </w:rPr>
      </w:pPr>
      <w:bookmarkStart w:id="69" w:name="Par33"/>
      <w:bookmarkEnd w:id="69"/>
      <w:r w:rsidRPr="0089426C">
        <w:rPr>
          <w:rFonts w:ascii="Times New Roman" w:hAnsi="Times New Roman"/>
          <w:color w:val="0D0D0D"/>
          <w:sz w:val="18"/>
          <w:szCs w:val="18"/>
        </w:rPr>
        <w:t>I. Общие положения</w:t>
      </w:r>
    </w:p>
    <w:p w:rsidR="0089426C" w:rsidRPr="0089426C" w:rsidRDefault="0089426C" w:rsidP="0089426C">
      <w:pPr>
        <w:widowControl w:val="0"/>
        <w:autoSpaceDE w:val="0"/>
        <w:autoSpaceDN w:val="0"/>
        <w:adjustRightInd w:val="0"/>
        <w:jc w:val="center"/>
        <w:rPr>
          <w:rFonts w:ascii="Times New Roman" w:hAnsi="Times New Roman"/>
          <w:color w:val="0D0D0D"/>
          <w:sz w:val="18"/>
          <w:szCs w:val="18"/>
        </w:rPr>
      </w:pPr>
    </w:p>
    <w:p w:rsidR="0089426C" w:rsidRPr="0089426C" w:rsidRDefault="0089426C" w:rsidP="0089426C">
      <w:pPr>
        <w:pStyle w:val="ad"/>
        <w:widowControl w:val="0"/>
        <w:autoSpaceDE w:val="0"/>
        <w:autoSpaceDN w:val="0"/>
        <w:adjustRightInd w:val="0"/>
        <w:ind w:left="0"/>
        <w:jc w:val="center"/>
        <w:outlineLvl w:val="2"/>
        <w:rPr>
          <w:color w:val="0D0D0D"/>
          <w:sz w:val="18"/>
          <w:szCs w:val="18"/>
        </w:rPr>
      </w:pPr>
      <w:bookmarkStart w:id="70" w:name="Par35"/>
      <w:bookmarkEnd w:id="70"/>
      <w:r w:rsidRPr="0089426C">
        <w:rPr>
          <w:color w:val="0D0D0D"/>
          <w:sz w:val="18"/>
          <w:szCs w:val="18"/>
        </w:rPr>
        <w:t>Предмет регулирования административного регламента</w:t>
      </w:r>
    </w:p>
    <w:p w:rsidR="0089426C" w:rsidRPr="0089426C" w:rsidRDefault="0089426C" w:rsidP="0089426C">
      <w:pPr>
        <w:autoSpaceDE w:val="0"/>
        <w:autoSpaceDN w:val="0"/>
        <w:adjustRightInd w:val="0"/>
        <w:ind w:firstLine="709"/>
        <w:rPr>
          <w:rFonts w:ascii="Times New Roman" w:hAnsi="Times New Roman"/>
          <w:color w:val="0D0D0D"/>
          <w:sz w:val="18"/>
          <w:szCs w:val="18"/>
        </w:rPr>
      </w:pPr>
    </w:p>
    <w:p w:rsidR="0089426C" w:rsidRPr="0089426C" w:rsidRDefault="0089426C" w:rsidP="00BD6249">
      <w:pPr>
        <w:numPr>
          <w:ilvl w:val="0"/>
          <w:numId w:val="15"/>
        </w:numPr>
        <w:tabs>
          <w:tab w:val="left" w:pos="993"/>
        </w:tabs>
        <w:autoSpaceDE w:val="0"/>
        <w:autoSpaceDN w:val="0"/>
        <w:adjustRightInd w:val="0"/>
        <w:ind w:left="142" w:firstLine="567"/>
        <w:jc w:val="both"/>
        <w:rPr>
          <w:rFonts w:ascii="Times New Roman" w:hAnsi="Times New Roman"/>
          <w:color w:val="0D0D0D"/>
          <w:sz w:val="18"/>
          <w:szCs w:val="18"/>
        </w:rPr>
      </w:pPr>
      <w:proofErr w:type="gramStart"/>
      <w:r w:rsidRPr="0089426C">
        <w:rPr>
          <w:rFonts w:ascii="Times New Roman" w:hAnsi="Times New Roman"/>
          <w:color w:val="0D0D0D"/>
          <w:sz w:val="18"/>
          <w:szCs w:val="18"/>
        </w:rPr>
        <w:t xml:space="preserve">Настоящий административный регламент разработан в целях повышения качества предоставления и доступности муниципальной услуги по </w:t>
      </w:r>
      <w:r w:rsidRPr="0089426C">
        <w:rPr>
          <w:rFonts w:ascii="Times New Roman" w:hAnsi="Times New Roman"/>
          <w:bCs/>
          <w:color w:val="0D0D0D"/>
          <w:sz w:val="18"/>
          <w:szCs w:val="18"/>
        </w:rPr>
        <w:t>выдаче копий архивных документов, подтверждающих право на владение землей,</w:t>
      </w:r>
      <w:r w:rsidRPr="0089426C">
        <w:rPr>
          <w:rFonts w:ascii="Times New Roman" w:hAnsi="Times New Roman"/>
          <w:color w:val="0D0D0D"/>
          <w:sz w:val="18"/>
          <w:szCs w:val="18"/>
        </w:rPr>
        <w:t xml:space="preserve"> и определяет сроки и последовательность действий (административных процедур) администрации  Приволжского сельского поселения,</w:t>
      </w:r>
      <w:r w:rsidRPr="0089426C">
        <w:rPr>
          <w:rFonts w:ascii="Times New Roman" w:hAnsi="Times New Roman"/>
          <w:b/>
          <w:i/>
          <w:color w:val="0D0D0D"/>
          <w:sz w:val="18"/>
          <w:szCs w:val="18"/>
        </w:rPr>
        <w:t xml:space="preserve"> </w:t>
      </w:r>
      <w:r w:rsidRPr="0089426C">
        <w:rPr>
          <w:rFonts w:ascii="Times New Roman" w:hAnsi="Times New Roman"/>
          <w:color w:val="0D0D0D"/>
          <w:sz w:val="18"/>
          <w:szCs w:val="18"/>
        </w:rPr>
        <w:t>а также порядок его взаимодействия с заявителями при предоставлении муниципальной услуги (далее также – административный регламент, муниципальная услуга).</w:t>
      </w:r>
      <w:proofErr w:type="gramEnd"/>
    </w:p>
    <w:p w:rsidR="0089426C" w:rsidRPr="0089426C" w:rsidRDefault="0089426C" w:rsidP="0089426C">
      <w:pPr>
        <w:autoSpaceDE w:val="0"/>
        <w:autoSpaceDN w:val="0"/>
        <w:adjustRightInd w:val="0"/>
        <w:ind w:firstLine="709"/>
        <w:rPr>
          <w:rFonts w:ascii="Times New Roman" w:hAnsi="Times New Roman"/>
          <w:color w:val="0D0D0D"/>
          <w:sz w:val="18"/>
          <w:szCs w:val="18"/>
        </w:rPr>
      </w:pPr>
    </w:p>
    <w:p w:rsidR="0089426C" w:rsidRPr="0089426C" w:rsidRDefault="0089426C" w:rsidP="0089426C">
      <w:pPr>
        <w:widowControl w:val="0"/>
        <w:autoSpaceDE w:val="0"/>
        <w:autoSpaceDN w:val="0"/>
        <w:adjustRightInd w:val="0"/>
        <w:jc w:val="center"/>
        <w:outlineLvl w:val="2"/>
        <w:rPr>
          <w:rFonts w:ascii="Times New Roman" w:hAnsi="Times New Roman"/>
          <w:color w:val="0D0D0D"/>
          <w:sz w:val="18"/>
          <w:szCs w:val="18"/>
        </w:rPr>
      </w:pPr>
      <w:r w:rsidRPr="0089426C">
        <w:rPr>
          <w:rFonts w:ascii="Times New Roman" w:hAnsi="Times New Roman"/>
          <w:color w:val="0D0D0D"/>
          <w:sz w:val="18"/>
          <w:szCs w:val="18"/>
        </w:rPr>
        <w:t>Круг заявителей</w:t>
      </w:r>
    </w:p>
    <w:p w:rsidR="0089426C" w:rsidRPr="0089426C" w:rsidRDefault="0089426C" w:rsidP="0089426C">
      <w:pPr>
        <w:widowControl w:val="0"/>
        <w:autoSpaceDE w:val="0"/>
        <w:autoSpaceDN w:val="0"/>
        <w:adjustRightInd w:val="0"/>
        <w:ind w:firstLine="709"/>
        <w:rPr>
          <w:rFonts w:ascii="Times New Roman" w:hAnsi="Times New Roman"/>
          <w:color w:val="0D0D0D"/>
          <w:sz w:val="18"/>
          <w:szCs w:val="18"/>
        </w:rPr>
      </w:pPr>
    </w:p>
    <w:p w:rsidR="0089426C" w:rsidRPr="0089426C" w:rsidRDefault="0089426C" w:rsidP="00BD6249">
      <w:pPr>
        <w:widowControl w:val="0"/>
        <w:numPr>
          <w:ilvl w:val="0"/>
          <w:numId w:val="15"/>
        </w:numPr>
        <w:tabs>
          <w:tab w:val="left" w:pos="993"/>
        </w:tabs>
        <w:autoSpaceDE w:val="0"/>
        <w:autoSpaceDN w:val="0"/>
        <w:adjustRightInd w:val="0"/>
        <w:ind w:left="142" w:firstLine="567"/>
        <w:jc w:val="both"/>
        <w:rPr>
          <w:rFonts w:ascii="Times New Roman" w:hAnsi="Times New Roman"/>
          <w:color w:val="0D0D0D"/>
          <w:sz w:val="18"/>
          <w:szCs w:val="18"/>
        </w:rPr>
      </w:pPr>
      <w:r w:rsidRPr="0089426C">
        <w:rPr>
          <w:rFonts w:ascii="Times New Roman" w:hAnsi="Times New Roman"/>
          <w:color w:val="0D0D0D"/>
          <w:sz w:val="18"/>
          <w:szCs w:val="18"/>
        </w:rPr>
        <w:t xml:space="preserve">Заявителями на предоставление муниципальной услуги являются: юридические лица, индивидуальные предприниматели, физические лица, а также представители вышеуказанных лиц, действующие </w:t>
      </w:r>
      <w:r w:rsidRPr="0089426C">
        <w:rPr>
          <w:rFonts w:ascii="Times New Roman" w:hAnsi="Times New Roman"/>
          <w:bCs/>
          <w:color w:val="0D0D0D"/>
          <w:sz w:val="18"/>
          <w:szCs w:val="18"/>
        </w:rPr>
        <w:t xml:space="preserve">на основании доверенности, закона, либо акта уполномоченного на то государственного органа или органа местного самоуправления </w:t>
      </w:r>
      <w:r w:rsidRPr="0089426C">
        <w:rPr>
          <w:rFonts w:ascii="Times New Roman" w:hAnsi="Times New Roman"/>
          <w:color w:val="0D0D0D"/>
          <w:sz w:val="18"/>
          <w:szCs w:val="18"/>
        </w:rPr>
        <w:t>(далее – заявители).</w:t>
      </w:r>
    </w:p>
    <w:p w:rsidR="0089426C" w:rsidRPr="0089426C" w:rsidRDefault="0089426C" w:rsidP="0089426C">
      <w:pPr>
        <w:widowControl w:val="0"/>
        <w:autoSpaceDE w:val="0"/>
        <w:autoSpaceDN w:val="0"/>
        <w:adjustRightInd w:val="0"/>
        <w:ind w:firstLine="709"/>
        <w:rPr>
          <w:rFonts w:ascii="Times New Roman" w:hAnsi="Times New Roman"/>
          <w:color w:val="0D0D0D"/>
          <w:sz w:val="18"/>
          <w:szCs w:val="18"/>
        </w:rPr>
      </w:pPr>
    </w:p>
    <w:p w:rsidR="0089426C" w:rsidRPr="0089426C" w:rsidRDefault="0089426C" w:rsidP="0089426C">
      <w:pPr>
        <w:autoSpaceDE w:val="0"/>
        <w:autoSpaceDN w:val="0"/>
        <w:adjustRightInd w:val="0"/>
        <w:jc w:val="center"/>
        <w:rPr>
          <w:rFonts w:ascii="Times New Roman" w:hAnsi="Times New Roman"/>
          <w:color w:val="0D0D0D"/>
          <w:sz w:val="18"/>
          <w:szCs w:val="18"/>
        </w:rPr>
      </w:pPr>
      <w:r w:rsidRPr="0089426C">
        <w:rPr>
          <w:rFonts w:ascii="Times New Roman" w:hAnsi="Times New Roman"/>
          <w:color w:val="0D0D0D"/>
          <w:sz w:val="18"/>
          <w:szCs w:val="18"/>
        </w:rPr>
        <w:t>Требования к порядку информирования о правилах предоставления муниципальной услуги</w:t>
      </w:r>
    </w:p>
    <w:p w:rsidR="0089426C" w:rsidRPr="0089426C" w:rsidRDefault="0089426C" w:rsidP="0089426C">
      <w:pPr>
        <w:shd w:val="clear" w:color="auto" w:fill="FFFFFF"/>
        <w:ind w:firstLine="709"/>
        <w:rPr>
          <w:rFonts w:ascii="Times New Roman" w:hAnsi="Times New Roman"/>
          <w:color w:val="0D0D0D"/>
          <w:sz w:val="18"/>
          <w:szCs w:val="18"/>
        </w:rPr>
      </w:pPr>
    </w:p>
    <w:p w:rsidR="0089426C" w:rsidRPr="0089426C" w:rsidRDefault="0089426C" w:rsidP="00BD6249">
      <w:pPr>
        <w:numPr>
          <w:ilvl w:val="0"/>
          <w:numId w:val="15"/>
        </w:numPr>
        <w:tabs>
          <w:tab w:val="left" w:pos="993"/>
        </w:tabs>
        <w:autoSpaceDE w:val="0"/>
        <w:autoSpaceDN w:val="0"/>
        <w:adjustRightInd w:val="0"/>
        <w:ind w:left="142" w:firstLine="567"/>
        <w:jc w:val="both"/>
        <w:rPr>
          <w:rFonts w:ascii="Times New Roman" w:hAnsi="Times New Roman"/>
          <w:color w:val="0D0D0D"/>
          <w:sz w:val="18"/>
          <w:szCs w:val="18"/>
        </w:rPr>
      </w:pPr>
      <w:r w:rsidRPr="0089426C">
        <w:rPr>
          <w:rFonts w:ascii="Times New Roman" w:hAnsi="Times New Roman"/>
          <w:color w:val="0D0D0D"/>
          <w:sz w:val="18"/>
          <w:szCs w:val="18"/>
        </w:rPr>
        <w:t>Информация о месте нахождения, справочных телефонах, графике работы, адресах электронной почты органа местного самоуправления, предоставляющего муниципальную услугу:</w:t>
      </w:r>
    </w:p>
    <w:p w:rsidR="0089426C" w:rsidRPr="0089426C" w:rsidRDefault="0089426C" w:rsidP="0089426C">
      <w:pPr>
        <w:autoSpaceDE w:val="0"/>
        <w:autoSpaceDN w:val="0"/>
        <w:adjustRightInd w:val="0"/>
        <w:ind w:left="142" w:firstLine="567"/>
        <w:rPr>
          <w:rFonts w:ascii="Times New Roman" w:hAnsi="Times New Roman"/>
          <w:i/>
          <w:color w:val="0D0D0D"/>
          <w:sz w:val="18"/>
          <w:szCs w:val="18"/>
        </w:rPr>
      </w:pPr>
      <w:r w:rsidRPr="0089426C">
        <w:rPr>
          <w:rFonts w:ascii="Times New Roman" w:hAnsi="Times New Roman"/>
          <w:color w:val="0D0D0D"/>
          <w:sz w:val="18"/>
          <w:szCs w:val="18"/>
        </w:rPr>
        <w:t>Муниципальная услуга предоставляется администрацией Приволжского сельского поселения.</w:t>
      </w:r>
    </w:p>
    <w:p w:rsidR="0089426C" w:rsidRPr="0089426C" w:rsidRDefault="0089426C" w:rsidP="0089426C">
      <w:pPr>
        <w:autoSpaceDE w:val="0"/>
        <w:autoSpaceDN w:val="0"/>
        <w:adjustRightInd w:val="0"/>
        <w:ind w:left="142" w:firstLine="567"/>
        <w:rPr>
          <w:rFonts w:ascii="Times New Roman" w:hAnsi="Times New Roman"/>
          <w:color w:val="0D0D0D"/>
          <w:sz w:val="18"/>
          <w:szCs w:val="18"/>
        </w:rPr>
      </w:pPr>
      <w:r w:rsidRPr="0089426C">
        <w:rPr>
          <w:rFonts w:ascii="Times New Roman" w:hAnsi="Times New Roman"/>
          <w:color w:val="0D0D0D"/>
          <w:sz w:val="18"/>
          <w:szCs w:val="18"/>
        </w:rPr>
        <w:t xml:space="preserve">Место нахождения администрации Приволжского сельского поселения: </w:t>
      </w:r>
    </w:p>
    <w:p w:rsidR="0089426C" w:rsidRPr="0089426C" w:rsidRDefault="0089426C" w:rsidP="0089426C">
      <w:pPr>
        <w:widowControl w:val="0"/>
        <w:autoSpaceDE w:val="0"/>
        <w:autoSpaceDN w:val="0"/>
        <w:adjustRightInd w:val="0"/>
        <w:ind w:firstLine="709"/>
        <w:outlineLvl w:val="1"/>
        <w:rPr>
          <w:rFonts w:ascii="Times New Roman" w:hAnsi="Times New Roman"/>
          <w:color w:val="0D0D0D"/>
          <w:sz w:val="18"/>
          <w:szCs w:val="18"/>
        </w:rPr>
      </w:pPr>
      <w:r w:rsidRPr="0089426C">
        <w:rPr>
          <w:rFonts w:ascii="Times New Roman" w:hAnsi="Times New Roman"/>
          <w:color w:val="0D0D0D"/>
          <w:sz w:val="18"/>
          <w:szCs w:val="18"/>
        </w:rPr>
        <w:t>Чувашская Республика, 429573, г. Мариинский Посад, ул. Чкалова, д.61 В.</w:t>
      </w:r>
    </w:p>
    <w:p w:rsidR="0089426C" w:rsidRPr="0089426C" w:rsidRDefault="0089426C" w:rsidP="0089426C">
      <w:pPr>
        <w:autoSpaceDE w:val="0"/>
        <w:autoSpaceDN w:val="0"/>
        <w:adjustRightInd w:val="0"/>
        <w:ind w:left="142" w:firstLine="567"/>
        <w:rPr>
          <w:rFonts w:ascii="Times New Roman" w:hAnsi="Times New Roman"/>
          <w:color w:val="0D0D0D"/>
          <w:sz w:val="18"/>
          <w:szCs w:val="18"/>
        </w:rPr>
      </w:pPr>
      <w:r w:rsidRPr="0089426C">
        <w:rPr>
          <w:rFonts w:ascii="Times New Roman" w:hAnsi="Times New Roman"/>
          <w:color w:val="0D0D0D"/>
          <w:sz w:val="18"/>
          <w:szCs w:val="18"/>
        </w:rPr>
        <w:t>телефон,  –(883542) 38245.</w:t>
      </w:r>
    </w:p>
    <w:p w:rsidR="0089426C" w:rsidRPr="0089426C" w:rsidRDefault="0089426C" w:rsidP="0089426C">
      <w:pPr>
        <w:autoSpaceDE w:val="0"/>
        <w:autoSpaceDN w:val="0"/>
        <w:adjustRightInd w:val="0"/>
        <w:ind w:left="142" w:firstLine="567"/>
        <w:rPr>
          <w:rFonts w:ascii="Times New Roman" w:hAnsi="Times New Roman"/>
          <w:color w:val="0D0D0D"/>
          <w:sz w:val="18"/>
          <w:szCs w:val="18"/>
        </w:rPr>
      </w:pPr>
      <w:r w:rsidRPr="0089426C">
        <w:rPr>
          <w:rFonts w:ascii="Times New Roman" w:hAnsi="Times New Roman"/>
          <w:color w:val="0D0D0D"/>
          <w:sz w:val="18"/>
          <w:szCs w:val="18"/>
        </w:rPr>
        <w:t xml:space="preserve">Адрес электронной почты: </w:t>
      </w:r>
      <w:hyperlink r:id="rId117" w:tooltip="Электронная почта" w:history="1">
        <w:r w:rsidRPr="0089426C">
          <w:rPr>
            <w:rStyle w:val="a9"/>
            <w:rFonts w:ascii="Times New Roman" w:hAnsi="Times New Roman"/>
            <w:color w:val="0D0D0D"/>
            <w:sz w:val="18"/>
            <w:szCs w:val="18"/>
            <w:u w:val="none"/>
          </w:rPr>
          <w:t>marpos_pvo@cap.ru</w:t>
        </w:r>
      </w:hyperlink>
    </w:p>
    <w:p w:rsidR="0089426C" w:rsidRPr="0089426C" w:rsidRDefault="0089426C" w:rsidP="0089426C">
      <w:pPr>
        <w:autoSpaceDE w:val="0"/>
        <w:autoSpaceDN w:val="0"/>
        <w:adjustRightInd w:val="0"/>
        <w:ind w:left="142" w:firstLine="567"/>
        <w:rPr>
          <w:rFonts w:ascii="Times New Roman" w:hAnsi="Times New Roman"/>
          <w:color w:val="0D0D0D"/>
          <w:sz w:val="18"/>
          <w:szCs w:val="18"/>
        </w:rPr>
      </w:pPr>
      <w:r w:rsidRPr="0089426C">
        <w:rPr>
          <w:rFonts w:ascii="Times New Roman" w:hAnsi="Times New Roman"/>
          <w:color w:val="0D0D0D"/>
          <w:sz w:val="18"/>
          <w:szCs w:val="18"/>
        </w:rPr>
        <w:t xml:space="preserve">Адрес официального сайта органа местного самоуправления муниципального образования  </w:t>
      </w:r>
      <w:proofErr w:type="gramStart"/>
      <w:r w:rsidRPr="0089426C">
        <w:rPr>
          <w:rFonts w:ascii="Times New Roman" w:hAnsi="Times New Roman"/>
          <w:color w:val="0D0D0D"/>
          <w:sz w:val="18"/>
          <w:szCs w:val="18"/>
        </w:rPr>
        <w:t>Приволжское</w:t>
      </w:r>
      <w:proofErr w:type="gramEnd"/>
      <w:r w:rsidRPr="0089426C">
        <w:rPr>
          <w:rFonts w:ascii="Times New Roman" w:hAnsi="Times New Roman"/>
          <w:color w:val="0D0D0D"/>
          <w:sz w:val="18"/>
          <w:szCs w:val="18"/>
        </w:rPr>
        <w:t xml:space="preserve"> сельское поселение: http://gov.cap.ru/main.asp?govid=415,  (далее – официальный сайт органа местного самоуправления, официальный сайт ОМС).</w:t>
      </w:r>
    </w:p>
    <w:p w:rsidR="0089426C" w:rsidRPr="0089426C" w:rsidRDefault="0089426C" w:rsidP="0089426C">
      <w:pPr>
        <w:autoSpaceDE w:val="0"/>
        <w:autoSpaceDN w:val="0"/>
        <w:adjustRightInd w:val="0"/>
        <w:ind w:left="142" w:firstLine="567"/>
        <w:rPr>
          <w:rFonts w:ascii="Times New Roman" w:hAnsi="Times New Roman"/>
          <w:color w:val="0D0D0D"/>
          <w:sz w:val="18"/>
          <w:szCs w:val="18"/>
        </w:rPr>
      </w:pPr>
      <w:r w:rsidRPr="0089426C">
        <w:rPr>
          <w:rFonts w:ascii="Times New Roman" w:hAnsi="Times New Roman"/>
          <w:color w:val="0D0D0D"/>
          <w:sz w:val="18"/>
          <w:szCs w:val="18"/>
        </w:rPr>
        <w:t xml:space="preserve">Прием заявителей осуществляется в соответствии со следующим графиком работы: </w:t>
      </w:r>
    </w:p>
    <w:p w:rsidR="0089426C" w:rsidRPr="0089426C" w:rsidRDefault="0089426C" w:rsidP="0089426C">
      <w:pPr>
        <w:autoSpaceDE w:val="0"/>
        <w:autoSpaceDN w:val="0"/>
        <w:adjustRightInd w:val="0"/>
        <w:ind w:left="142" w:firstLine="567"/>
        <w:rPr>
          <w:rFonts w:ascii="Times New Roman" w:hAnsi="Times New Roman"/>
          <w:color w:val="0D0D0D"/>
          <w:sz w:val="18"/>
          <w:szCs w:val="18"/>
        </w:rPr>
      </w:pPr>
      <w:r w:rsidRPr="0089426C">
        <w:rPr>
          <w:rFonts w:ascii="Times New Roman" w:hAnsi="Times New Roman"/>
          <w:color w:val="0D0D0D"/>
          <w:sz w:val="18"/>
          <w:szCs w:val="18"/>
        </w:rPr>
        <w:t>понедельник – пятница с 8.00 до 16.00; суббота, воскресенье – выходные дни.</w:t>
      </w:r>
    </w:p>
    <w:p w:rsidR="0089426C" w:rsidRPr="0089426C" w:rsidRDefault="0089426C" w:rsidP="0089426C">
      <w:pPr>
        <w:rPr>
          <w:rFonts w:ascii="Times New Roman" w:hAnsi="Times New Roman"/>
          <w:color w:val="0D0D0D"/>
          <w:sz w:val="18"/>
          <w:szCs w:val="18"/>
        </w:rPr>
      </w:pPr>
      <w:r w:rsidRPr="0089426C">
        <w:rPr>
          <w:rFonts w:ascii="Times New Roman" w:hAnsi="Times New Roman"/>
          <w:color w:val="0D0D0D"/>
          <w:sz w:val="18"/>
          <w:szCs w:val="18"/>
        </w:rPr>
        <w:t xml:space="preserve">Прием заявлений о предоставлении муниципальной услуги может осуществляться в </w:t>
      </w:r>
      <w:r w:rsidRPr="0089426C">
        <w:rPr>
          <w:rFonts w:ascii="Times New Roman" w:hAnsi="Times New Roman"/>
          <w:color w:val="0D0D0D"/>
          <w:sz w:val="18"/>
          <w:szCs w:val="18"/>
          <w:shd w:val="clear" w:color="auto" w:fill="FFFFFF"/>
        </w:rPr>
        <w:t xml:space="preserve">АУ "Многофункциональный центр предоставления государственных и муниципальных услуг" Мариинско-Посадского района Чувашской Республики </w:t>
      </w:r>
      <w:r w:rsidRPr="0089426C">
        <w:rPr>
          <w:rFonts w:ascii="Times New Roman" w:hAnsi="Times New Roman"/>
          <w:color w:val="0D0D0D"/>
          <w:sz w:val="18"/>
          <w:szCs w:val="18"/>
        </w:rPr>
        <w:t xml:space="preserve"> (далее - МФЦ).</w:t>
      </w:r>
    </w:p>
    <w:p w:rsidR="0089426C" w:rsidRPr="0089426C" w:rsidRDefault="0089426C" w:rsidP="0089426C">
      <w:pPr>
        <w:rPr>
          <w:rFonts w:ascii="Times New Roman" w:hAnsi="Times New Roman"/>
          <w:color w:val="0D0D0D"/>
          <w:sz w:val="18"/>
          <w:szCs w:val="18"/>
          <w:shd w:val="clear" w:color="auto" w:fill="FFFFFF"/>
        </w:rPr>
      </w:pPr>
      <w:r w:rsidRPr="0089426C">
        <w:rPr>
          <w:rFonts w:ascii="Times New Roman" w:hAnsi="Times New Roman"/>
          <w:color w:val="0D0D0D"/>
          <w:sz w:val="18"/>
          <w:szCs w:val="18"/>
        </w:rPr>
        <w:t>Место нахождения МФЦ:</w:t>
      </w:r>
      <w:r w:rsidRPr="0089426C">
        <w:rPr>
          <w:rFonts w:ascii="Times New Roman" w:hAnsi="Times New Roman"/>
          <w:color w:val="0D0D0D"/>
          <w:sz w:val="18"/>
          <w:szCs w:val="18"/>
          <w:shd w:val="clear" w:color="auto" w:fill="FFFFFF"/>
        </w:rPr>
        <w:t xml:space="preserve"> 429570 г. Мариинский Посад, ул. </w:t>
      </w:r>
      <w:proofErr w:type="gramStart"/>
      <w:r w:rsidRPr="0089426C">
        <w:rPr>
          <w:rFonts w:ascii="Times New Roman" w:hAnsi="Times New Roman"/>
          <w:color w:val="0D0D0D"/>
          <w:sz w:val="18"/>
          <w:szCs w:val="18"/>
          <w:shd w:val="clear" w:color="auto" w:fill="FFFFFF"/>
        </w:rPr>
        <w:t>Советская</w:t>
      </w:r>
      <w:proofErr w:type="gramEnd"/>
      <w:r w:rsidRPr="0089426C">
        <w:rPr>
          <w:rFonts w:ascii="Times New Roman" w:hAnsi="Times New Roman"/>
          <w:color w:val="0D0D0D"/>
          <w:sz w:val="18"/>
          <w:szCs w:val="18"/>
          <w:shd w:val="clear" w:color="auto" w:fill="FFFFFF"/>
        </w:rPr>
        <w:t>, д. 3</w:t>
      </w:r>
    </w:p>
    <w:p w:rsidR="0089426C" w:rsidRPr="0089426C" w:rsidRDefault="0089426C" w:rsidP="0089426C">
      <w:pPr>
        <w:rPr>
          <w:rFonts w:ascii="Times New Roman" w:hAnsi="Times New Roman"/>
          <w:color w:val="0D0D0D"/>
          <w:sz w:val="18"/>
          <w:szCs w:val="18"/>
          <w:shd w:val="clear" w:color="auto" w:fill="FFFFFF"/>
        </w:rPr>
      </w:pPr>
      <w:r w:rsidRPr="0089426C">
        <w:rPr>
          <w:rFonts w:ascii="Times New Roman" w:hAnsi="Times New Roman"/>
          <w:color w:val="0D0D0D"/>
          <w:sz w:val="18"/>
          <w:szCs w:val="18"/>
        </w:rPr>
        <w:t>телефон –</w:t>
      </w:r>
      <w:r w:rsidRPr="0089426C">
        <w:rPr>
          <w:rFonts w:ascii="Times New Roman" w:hAnsi="Times New Roman"/>
          <w:color w:val="0D0D0D"/>
          <w:sz w:val="18"/>
          <w:szCs w:val="18"/>
          <w:shd w:val="clear" w:color="auto" w:fill="FFFFFF"/>
        </w:rPr>
        <w:t xml:space="preserve"> Телефон: 8 (83542) 2-10-10, факс: 8 (83542)2-10-10.</w:t>
      </w:r>
    </w:p>
    <w:p w:rsidR="0089426C" w:rsidRPr="0089426C" w:rsidRDefault="0089426C" w:rsidP="0089426C">
      <w:pPr>
        <w:rPr>
          <w:rFonts w:ascii="Times New Roman" w:hAnsi="Times New Roman"/>
          <w:color w:val="0D0D0D"/>
          <w:sz w:val="18"/>
          <w:szCs w:val="18"/>
        </w:rPr>
      </w:pPr>
      <w:r w:rsidRPr="0089426C">
        <w:rPr>
          <w:rFonts w:ascii="Times New Roman" w:hAnsi="Times New Roman"/>
          <w:color w:val="0D0D0D"/>
          <w:sz w:val="18"/>
          <w:szCs w:val="18"/>
          <w:shd w:val="clear" w:color="auto" w:fill="FFFFFF"/>
        </w:rPr>
        <w:t>В режиме работы возможны изменения. Актуальную информацию о месте нахождения, справочных телефонах и режиме работы МФЦ можно получить на сайте МФЦ http://gov.cap.ru/?gov_id=835</w:t>
      </w:r>
    </w:p>
    <w:p w:rsidR="0089426C" w:rsidRPr="0089426C" w:rsidRDefault="0089426C" w:rsidP="0089426C">
      <w:pPr>
        <w:pStyle w:val="ConsPlusNormal"/>
        <w:ind w:firstLine="540"/>
        <w:jc w:val="both"/>
        <w:rPr>
          <w:color w:val="0D0D0D"/>
          <w:sz w:val="18"/>
          <w:szCs w:val="18"/>
        </w:rPr>
      </w:pPr>
      <w:proofErr w:type="gramStart"/>
      <w:r w:rsidRPr="0089426C">
        <w:rPr>
          <w:color w:val="0D0D0D"/>
          <w:sz w:val="18"/>
          <w:szCs w:val="18"/>
        </w:rPr>
        <w:t>Информация о месте нахождения, графике работы, справочных телефонах  муниципальных органов и организаций и МФЦ, участвующих в предоставлении муниципальной услуги, а также адреса официальных сайтов в сети Интернет, адресах электронной почты, размещается на официальном сайте в сети Интернет, непосредственно в администрации  Приволжского сельского поселения, а также в федеральной государственной информационной системе «Единый портал государственных и муниципальных услуг (функций)» http://www.gosuslugi</w:t>
      </w:r>
      <w:proofErr w:type="gramEnd"/>
      <w:r w:rsidRPr="0089426C">
        <w:rPr>
          <w:color w:val="0D0D0D"/>
          <w:sz w:val="18"/>
          <w:szCs w:val="18"/>
        </w:rPr>
        <w:t xml:space="preserve">.ru/ (далее - Федеральный портал) и в региональной информационной системе Чувашской Республики «Портал государственных и муниципальных услуг (функций) Чувашской Республики» </w:t>
      </w:r>
      <w:hyperlink r:id="rId118" w:history="1">
        <w:r w:rsidRPr="0089426C">
          <w:rPr>
            <w:rStyle w:val="a9"/>
            <w:color w:val="0D0D0D"/>
            <w:sz w:val="18"/>
            <w:szCs w:val="18"/>
            <w:u w:val="none"/>
          </w:rPr>
          <w:t>www.21.gosuslugi.ru</w:t>
        </w:r>
      </w:hyperlink>
      <w:r w:rsidRPr="0089426C">
        <w:rPr>
          <w:color w:val="0D0D0D"/>
          <w:sz w:val="18"/>
          <w:szCs w:val="18"/>
        </w:rPr>
        <w:t xml:space="preserve"> (далее  региональный портал). </w:t>
      </w:r>
    </w:p>
    <w:p w:rsidR="0089426C" w:rsidRPr="0089426C" w:rsidRDefault="0089426C" w:rsidP="0089426C">
      <w:pPr>
        <w:tabs>
          <w:tab w:val="left" w:pos="1134"/>
        </w:tabs>
        <w:autoSpaceDE w:val="0"/>
        <w:autoSpaceDN w:val="0"/>
        <w:adjustRightInd w:val="0"/>
        <w:ind w:firstLine="709"/>
        <w:rPr>
          <w:rFonts w:ascii="Times New Roman" w:hAnsi="Times New Roman"/>
          <w:i/>
          <w:color w:val="0D0D0D"/>
          <w:sz w:val="18"/>
          <w:szCs w:val="18"/>
        </w:rPr>
      </w:pPr>
      <w:r w:rsidRPr="0089426C">
        <w:rPr>
          <w:rFonts w:ascii="Times New Roman" w:hAnsi="Times New Roman"/>
          <w:color w:val="0D0D0D"/>
          <w:sz w:val="18"/>
          <w:szCs w:val="18"/>
        </w:rPr>
        <w:t>Информирование по вопросам предоставления муниципальной услуги, в том числе о ходе ее предоставления осуществляется: специалистами</w:t>
      </w:r>
      <w:r w:rsidRPr="0089426C">
        <w:rPr>
          <w:rFonts w:ascii="Times New Roman" w:hAnsi="Times New Roman"/>
          <w:i/>
          <w:color w:val="0D0D0D"/>
          <w:sz w:val="18"/>
          <w:szCs w:val="18"/>
        </w:rPr>
        <w:t xml:space="preserve"> </w:t>
      </w:r>
      <w:r w:rsidRPr="0089426C">
        <w:rPr>
          <w:rFonts w:ascii="Times New Roman" w:hAnsi="Times New Roman"/>
          <w:color w:val="0D0D0D"/>
          <w:sz w:val="18"/>
          <w:szCs w:val="18"/>
        </w:rPr>
        <w:t>администрации  Приволжского сельского поселения или специалистами МФЦ, в рамках их компетенции.</w:t>
      </w:r>
      <w:r w:rsidRPr="0089426C">
        <w:rPr>
          <w:rFonts w:ascii="Times New Roman" w:hAnsi="Times New Roman"/>
          <w:i/>
          <w:color w:val="0D0D0D"/>
          <w:sz w:val="18"/>
          <w:szCs w:val="18"/>
        </w:rPr>
        <w:t xml:space="preserve"> </w:t>
      </w:r>
    </w:p>
    <w:p w:rsidR="0089426C" w:rsidRPr="0089426C" w:rsidRDefault="0089426C" w:rsidP="0089426C">
      <w:pPr>
        <w:tabs>
          <w:tab w:val="left" w:pos="1134"/>
        </w:tabs>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89426C" w:rsidRPr="0089426C" w:rsidRDefault="0089426C" w:rsidP="0089426C">
      <w:pPr>
        <w:tabs>
          <w:tab w:val="left" w:pos="1134"/>
        </w:tabs>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 xml:space="preserve">- </w:t>
      </w:r>
      <w:proofErr w:type="gramStart"/>
      <w:r w:rsidRPr="0089426C">
        <w:rPr>
          <w:rFonts w:ascii="Times New Roman" w:hAnsi="Times New Roman"/>
          <w:color w:val="0D0D0D"/>
          <w:sz w:val="18"/>
          <w:szCs w:val="18"/>
        </w:rPr>
        <w:t>устной</w:t>
      </w:r>
      <w:proofErr w:type="gramEnd"/>
      <w:r w:rsidRPr="0089426C">
        <w:rPr>
          <w:rFonts w:ascii="Times New Roman" w:hAnsi="Times New Roman"/>
          <w:color w:val="0D0D0D"/>
          <w:sz w:val="18"/>
          <w:szCs w:val="18"/>
        </w:rPr>
        <w:t xml:space="preserve"> (при личном обращении заявителя и/или по телефону);</w:t>
      </w:r>
    </w:p>
    <w:p w:rsidR="0089426C" w:rsidRPr="0089426C" w:rsidRDefault="0089426C" w:rsidP="0089426C">
      <w:pPr>
        <w:tabs>
          <w:tab w:val="left" w:pos="1134"/>
        </w:tabs>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 письменной (при письменном обращении заявителя по почте, электронной почте, факсимильной связью);</w:t>
      </w:r>
    </w:p>
    <w:p w:rsidR="0089426C" w:rsidRPr="0089426C" w:rsidRDefault="0089426C" w:rsidP="0089426C">
      <w:pPr>
        <w:tabs>
          <w:tab w:val="left" w:pos="1134"/>
        </w:tabs>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 в форме информационных (</w:t>
      </w:r>
      <w:proofErr w:type="spellStart"/>
      <w:r w:rsidRPr="0089426C">
        <w:rPr>
          <w:rFonts w:ascii="Times New Roman" w:hAnsi="Times New Roman"/>
          <w:color w:val="0D0D0D"/>
          <w:sz w:val="18"/>
          <w:szCs w:val="18"/>
        </w:rPr>
        <w:t>мультимедийных</w:t>
      </w:r>
      <w:proofErr w:type="spellEnd"/>
      <w:r w:rsidRPr="0089426C">
        <w:rPr>
          <w:rFonts w:ascii="Times New Roman" w:hAnsi="Times New Roman"/>
          <w:color w:val="0D0D0D"/>
          <w:sz w:val="18"/>
          <w:szCs w:val="18"/>
        </w:rPr>
        <w:t xml:space="preserve">) материалов в информационно-телекоммуникационной сети Интернет: </w:t>
      </w:r>
    </w:p>
    <w:p w:rsidR="0089426C" w:rsidRPr="0089426C" w:rsidRDefault="0089426C" w:rsidP="0089426C">
      <w:pPr>
        <w:tabs>
          <w:tab w:val="left" w:pos="1134"/>
        </w:tabs>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1) на Федеральном портале;</w:t>
      </w:r>
    </w:p>
    <w:p w:rsidR="0089426C" w:rsidRPr="0089426C" w:rsidRDefault="0089426C" w:rsidP="0089426C">
      <w:pPr>
        <w:tabs>
          <w:tab w:val="left" w:pos="1134"/>
        </w:tabs>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2) на региональном портале;</w:t>
      </w:r>
    </w:p>
    <w:p w:rsidR="0089426C" w:rsidRPr="0089426C" w:rsidRDefault="0089426C" w:rsidP="0089426C">
      <w:pPr>
        <w:tabs>
          <w:tab w:val="left" w:pos="1134"/>
        </w:tabs>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 xml:space="preserve">3) официальном </w:t>
      </w:r>
      <w:proofErr w:type="gramStart"/>
      <w:r w:rsidRPr="0089426C">
        <w:rPr>
          <w:rFonts w:ascii="Times New Roman" w:hAnsi="Times New Roman"/>
          <w:color w:val="0D0D0D"/>
          <w:sz w:val="18"/>
          <w:szCs w:val="18"/>
        </w:rPr>
        <w:t>сайте</w:t>
      </w:r>
      <w:proofErr w:type="gramEnd"/>
      <w:r w:rsidRPr="0089426C">
        <w:rPr>
          <w:rFonts w:ascii="Times New Roman" w:hAnsi="Times New Roman"/>
          <w:color w:val="0D0D0D"/>
          <w:sz w:val="18"/>
          <w:szCs w:val="18"/>
        </w:rPr>
        <w:t xml:space="preserve"> ОМС - http://gov.cap.ru/main.asp?govid=415;</w:t>
      </w:r>
    </w:p>
    <w:p w:rsidR="0089426C" w:rsidRPr="0089426C" w:rsidRDefault="0089426C" w:rsidP="0089426C">
      <w:pPr>
        <w:tabs>
          <w:tab w:val="left" w:pos="1134"/>
        </w:tabs>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4) на сайте МФЦ -</w:t>
      </w:r>
      <w:r w:rsidRPr="0089426C">
        <w:rPr>
          <w:rFonts w:ascii="Times New Roman" w:hAnsi="Times New Roman"/>
          <w:color w:val="0D0D0D"/>
          <w:sz w:val="18"/>
          <w:szCs w:val="18"/>
          <w:shd w:val="clear" w:color="auto" w:fill="FFFFFF"/>
        </w:rPr>
        <w:t xml:space="preserve"> http://gov.cap.ru/?gov_id=835.</w:t>
      </w:r>
      <w:r w:rsidRPr="0089426C">
        <w:rPr>
          <w:rFonts w:ascii="Times New Roman" w:hAnsi="Times New Roman"/>
          <w:color w:val="0D0D0D"/>
          <w:sz w:val="18"/>
          <w:szCs w:val="18"/>
        </w:rPr>
        <w:t xml:space="preserve">  </w:t>
      </w:r>
    </w:p>
    <w:p w:rsidR="0089426C" w:rsidRPr="0089426C" w:rsidRDefault="0089426C" w:rsidP="0089426C">
      <w:pPr>
        <w:tabs>
          <w:tab w:val="left" w:pos="1134"/>
        </w:tabs>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89426C" w:rsidRPr="0089426C" w:rsidRDefault="0089426C" w:rsidP="0089426C">
      <w:pPr>
        <w:tabs>
          <w:tab w:val="left" w:pos="1134"/>
        </w:tabs>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В случае устного обращения (лично или по телефону) заявителя (его представителя) специалисты</w:t>
      </w:r>
      <w:r w:rsidRPr="0089426C">
        <w:rPr>
          <w:rFonts w:ascii="Times New Roman" w:hAnsi="Times New Roman"/>
          <w:i/>
          <w:color w:val="0D0D0D"/>
          <w:sz w:val="18"/>
          <w:szCs w:val="18"/>
        </w:rPr>
        <w:t xml:space="preserve"> </w:t>
      </w:r>
      <w:r w:rsidRPr="0089426C">
        <w:rPr>
          <w:rFonts w:ascii="Times New Roman" w:hAnsi="Times New Roman"/>
          <w:color w:val="0D0D0D"/>
          <w:sz w:val="18"/>
          <w:szCs w:val="18"/>
        </w:rPr>
        <w:t>администрации  Приволжского сельского поселения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89426C" w:rsidRPr="0089426C" w:rsidRDefault="0089426C" w:rsidP="0089426C">
      <w:pPr>
        <w:tabs>
          <w:tab w:val="left" w:pos="1134"/>
        </w:tabs>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Для получения сведений о ходе предоставления муниципальной услуги заявитель представляет специалисту администрации  Приволжского сельского поселения информацию о наименовании и адресе объекта недвижимости, документы по которому находятся на рассмотрении в администрации  Приволжского сельского поселения.</w:t>
      </w:r>
    </w:p>
    <w:p w:rsidR="0089426C" w:rsidRPr="0089426C" w:rsidRDefault="0089426C" w:rsidP="0089426C">
      <w:pPr>
        <w:tabs>
          <w:tab w:val="left" w:pos="1134"/>
        </w:tabs>
        <w:autoSpaceDE w:val="0"/>
        <w:autoSpaceDN w:val="0"/>
        <w:adjustRightInd w:val="0"/>
        <w:ind w:firstLine="709"/>
        <w:rPr>
          <w:rFonts w:ascii="Times New Roman" w:hAnsi="Times New Roman"/>
          <w:color w:val="0D0D0D"/>
          <w:sz w:val="18"/>
          <w:szCs w:val="18"/>
        </w:rPr>
      </w:pPr>
      <w:proofErr w:type="gramStart"/>
      <w:r w:rsidRPr="0089426C">
        <w:rPr>
          <w:rFonts w:ascii="Times New Roman" w:hAnsi="Times New Roman"/>
          <w:color w:val="0D0D0D"/>
          <w:sz w:val="18"/>
          <w:szCs w:val="1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89426C" w:rsidRPr="0089426C" w:rsidRDefault="0089426C" w:rsidP="0089426C">
      <w:pPr>
        <w:tabs>
          <w:tab w:val="left" w:pos="1134"/>
        </w:tabs>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администрацию  Приволжского сельского поселения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89426C" w:rsidRPr="0089426C" w:rsidRDefault="0089426C" w:rsidP="0089426C">
      <w:pPr>
        <w:tabs>
          <w:tab w:val="left" w:pos="1134"/>
        </w:tabs>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89426C" w:rsidRPr="0089426C" w:rsidRDefault="0089426C" w:rsidP="0089426C">
      <w:pPr>
        <w:tabs>
          <w:tab w:val="left" w:pos="1134"/>
        </w:tabs>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Для получения информации по вопросам предоставления муниципальной услуги, в том числе о ходе предоставления муниципальной услуги посредством Федерального портала и Регионального портала заявителям необходимо использовать адреса в информационно-телекоммуникационной сети Интернет, указанные в настоящем пункте и пункте 3 настоящего Административного регламента.</w:t>
      </w:r>
    </w:p>
    <w:p w:rsidR="0089426C" w:rsidRPr="0089426C" w:rsidRDefault="0089426C" w:rsidP="00BD6249">
      <w:pPr>
        <w:numPr>
          <w:ilvl w:val="0"/>
          <w:numId w:val="15"/>
        </w:numPr>
        <w:tabs>
          <w:tab w:val="left" w:pos="0"/>
          <w:tab w:val="left" w:pos="993"/>
        </w:tabs>
        <w:autoSpaceDE w:val="0"/>
        <w:autoSpaceDN w:val="0"/>
        <w:adjustRightInd w:val="0"/>
        <w:ind w:left="0" w:firstLine="709"/>
        <w:jc w:val="both"/>
        <w:rPr>
          <w:rFonts w:ascii="Times New Roman" w:hAnsi="Times New Roman"/>
          <w:color w:val="0D0D0D"/>
          <w:sz w:val="18"/>
          <w:szCs w:val="18"/>
        </w:rPr>
      </w:pPr>
      <w:r w:rsidRPr="0089426C">
        <w:rPr>
          <w:rFonts w:ascii="Times New Roman" w:hAnsi="Times New Roman"/>
          <w:color w:val="0D0D0D"/>
          <w:sz w:val="18"/>
          <w:szCs w:val="18"/>
        </w:rPr>
        <w:t>Порядок, место размещения указанной в пункте 3 настоящего Административного регламента информации, в том числе на стендах, а также в информационно-телекоммуникационной сети Интернет.</w:t>
      </w:r>
    </w:p>
    <w:p w:rsidR="0089426C" w:rsidRPr="0089426C" w:rsidRDefault="0089426C" w:rsidP="0089426C">
      <w:pPr>
        <w:tabs>
          <w:tab w:val="left" w:pos="1134"/>
        </w:tabs>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9426C" w:rsidRPr="0089426C" w:rsidRDefault="0089426C" w:rsidP="0089426C">
      <w:pPr>
        <w:tabs>
          <w:tab w:val="left" w:pos="1134"/>
        </w:tabs>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9426C" w:rsidRPr="0089426C" w:rsidRDefault="0089426C" w:rsidP="0089426C">
      <w:pPr>
        <w:tabs>
          <w:tab w:val="left" w:pos="1134"/>
        </w:tabs>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на сайте http://gov.cap.ru/main.asp?govid=415, также полный текст Административного регламента можно получить, обратившись к специалистам администрации  Приволжского сельского поселения;</w:t>
      </w:r>
    </w:p>
    <w:p w:rsidR="0089426C" w:rsidRPr="0089426C" w:rsidRDefault="0089426C" w:rsidP="0089426C">
      <w:pPr>
        <w:tabs>
          <w:tab w:val="left" w:pos="1134"/>
        </w:tabs>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блок-схема предоставления муниципальной услуги;</w:t>
      </w:r>
    </w:p>
    <w:p w:rsidR="0089426C" w:rsidRPr="0089426C" w:rsidRDefault="0089426C" w:rsidP="0089426C">
      <w:pPr>
        <w:tabs>
          <w:tab w:val="left" w:pos="1134"/>
        </w:tabs>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9426C" w:rsidRPr="0089426C" w:rsidRDefault="0089426C" w:rsidP="0089426C">
      <w:pPr>
        <w:tabs>
          <w:tab w:val="left" w:pos="1134"/>
        </w:tabs>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место нахождения, график работы, справочные телефоны, адреса электронной почты администрации  Приволжского сельского поселения и МФЦ, предоставляющих муниципальную услугу;</w:t>
      </w:r>
    </w:p>
    <w:p w:rsidR="0089426C" w:rsidRPr="0089426C" w:rsidRDefault="0089426C" w:rsidP="0089426C">
      <w:pPr>
        <w:tabs>
          <w:tab w:val="left" w:pos="1134"/>
        </w:tabs>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89426C" w:rsidRPr="0089426C" w:rsidRDefault="0089426C" w:rsidP="0089426C">
      <w:pPr>
        <w:tabs>
          <w:tab w:val="left" w:pos="1134"/>
        </w:tabs>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бланки заявлений о предоставлении муниципальной услуги и образцы их заполнения.</w:t>
      </w:r>
    </w:p>
    <w:p w:rsidR="0089426C" w:rsidRPr="0089426C" w:rsidRDefault="0089426C" w:rsidP="0089426C">
      <w:pPr>
        <w:tabs>
          <w:tab w:val="left" w:pos="1134"/>
        </w:tabs>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В случае внесения изменений в порядок предоставления муниципальной услуги специалисты администрации  Приволжского сельского поселения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89426C" w:rsidRPr="0089426C" w:rsidRDefault="0089426C" w:rsidP="0089426C">
      <w:pPr>
        <w:shd w:val="clear" w:color="auto" w:fill="FFFFFF"/>
        <w:ind w:firstLine="709"/>
        <w:rPr>
          <w:rFonts w:ascii="Times New Roman" w:hAnsi="Times New Roman"/>
          <w:color w:val="0D0D0D"/>
          <w:sz w:val="18"/>
          <w:szCs w:val="18"/>
        </w:rPr>
      </w:pPr>
    </w:p>
    <w:p w:rsidR="0089426C" w:rsidRPr="0089426C" w:rsidRDefault="0089426C" w:rsidP="0089426C">
      <w:pPr>
        <w:widowControl w:val="0"/>
        <w:autoSpaceDE w:val="0"/>
        <w:autoSpaceDN w:val="0"/>
        <w:adjustRightInd w:val="0"/>
        <w:jc w:val="center"/>
        <w:outlineLvl w:val="1"/>
        <w:rPr>
          <w:rFonts w:ascii="Times New Roman" w:hAnsi="Times New Roman"/>
          <w:color w:val="0D0D0D"/>
          <w:sz w:val="18"/>
          <w:szCs w:val="18"/>
        </w:rPr>
      </w:pPr>
      <w:bookmarkStart w:id="71" w:name="Par93"/>
      <w:bookmarkEnd w:id="71"/>
      <w:r w:rsidRPr="0089426C">
        <w:rPr>
          <w:rFonts w:ascii="Times New Roman" w:hAnsi="Times New Roman"/>
          <w:color w:val="0D0D0D"/>
          <w:sz w:val="18"/>
          <w:szCs w:val="18"/>
        </w:rPr>
        <w:t>II. Стандарт предоставления муниципальной услуги</w:t>
      </w:r>
    </w:p>
    <w:p w:rsidR="0089426C" w:rsidRPr="0089426C" w:rsidRDefault="0089426C" w:rsidP="0089426C">
      <w:pPr>
        <w:widowControl w:val="0"/>
        <w:autoSpaceDE w:val="0"/>
        <w:autoSpaceDN w:val="0"/>
        <w:adjustRightInd w:val="0"/>
        <w:ind w:firstLine="540"/>
        <w:rPr>
          <w:rFonts w:ascii="Times New Roman" w:hAnsi="Times New Roman"/>
          <w:color w:val="0D0D0D"/>
          <w:sz w:val="18"/>
          <w:szCs w:val="18"/>
        </w:rPr>
      </w:pPr>
    </w:p>
    <w:p w:rsidR="0089426C" w:rsidRPr="0089426C" w:rsidRDefault="0089426C" w:rsidP="0089426C">
      <w:pPr>
        <w:widowControl w:val="0"/>
        <w:autoSpaceDE w:val="0"/>
        <w:autoSpaceDN w:val="0"/>
        <w:adjustRightInd w:val="0"/>
        <w:jc w:val="center"/>
        <w:outlineLvl w:val="2"/>
        <w:rPr>
          <w:rFonts w:ascii="Times New Roman" w:hAnsi="Times New Roman"/>
          <w:color w:val="0D0D0D"/>
          <w:sz w:val="18"/>
          <w:szCs w:val="18"/>
        </w:rPr>
      </w:pPr>
      <w:bookmarkStart w:id="72" w:name="Par95"/>
      <w:bookmarkEnd w:id="72"/>
      <w:r w:rsidRPr="0089426C">
        <w:rPr>
          <w:rFonts w:ascii="Times New Roman" w:hAnsi="Times New Roman"/>
          <w:color w:val="0D0D0D"/>
          <w:sz w:val="18"/>
          <w:szCs w:val="18"/>
        </w:rPr>
        <w:t>Наименование муниципальной услуги</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p>
    <w:p w:rsidR="0089426C" w:rsidRPr="0089426C" w:rsidRDefault="0089426C" w:rsidP="00BD6249">
      <w:pPr>
        <w:widowControl w:val="0"/>
        <w:numPr>
          <w:ilvl w:val="0"/>
          <w:numId w:val="15"/>
        </w:numPr>
        <w:tabs>
          <w:tab w:val="left" w:pos="993"/>
        </w:tabs>
        <w:autoSpaceDE w:val="0"/>
        <w:autoSpaceDN w:val="0"/>
        <w:adjustRightInd w:val="0"/>
        <w:ind w:left="0" w:firstLine="709"/>
        <w:jc w:val="both"/>
        <w:outlineLvl w:val="2"/>
        <w:rPr>
          <w:rFonts w:ascii="Times New Roman" w:hAnsi="Times New Roman"/>
          <w:bCs/>
          <w:color w:val="0D0D0D"/>
          <w:sz w:val="18"/>
          <w:szCs w:val="18"/>
        </w:rPr>
      </w:pPr>
      <w:r w:rsidRPr="0089426C">
        <w:rPr>
          <w:rFonts w:ascii="Times New Roman" w:hAnsi="Times New Roman"/>
          <w:bCs/>
          <w:color w:val="0D0D0D"/>
          <w:sz w:val="18"/>
          <w:szCs w:val="18"/>
        </w:rPr>
        <w:t>Выдача копий архивных документов, подтверждающих право на владение землей.</w:t>
      </w:r>
    </w:p>
    <w:p w:rsidR="0089426C" w:rsidRPr="0089426C" w:rsidRDefault="0089426C" w:rsidP="0089426C">
      <w:pPr>
        <w:widowControl w:val="0"/>
        <w:tabs>
          <w:tab w:val="left" w:pos="993"/>
        </w:tabs>
        <w:autoSpaceDE w:val="0"/>
        <w:autoSpaceDN w:val="0"/>
        <w:adjustRightInd w:val="0"/>
        <w:ind w:firstLine="709"/>
        <w:outlineLvl w:val="2"/>
        <w:rPr>
          <w:rFonts w:ascii="Times New Roman" w:hAnsi="Times New Roman"/>
          <w:bCs/>
          <w:color w:val="0D0D0D"/>
          <w:sz w:val="18"/>
          <w:szCs w:val="18"/>
        </w:rPr>
      </w:pPr>
      <w:r w:rsidRPr="0089426C">
        <w:rPr>
          <w:rFonts w:ascii="Times New Roman" w:hAnsi="Times New Roman"/>
          <w:bCs/>
          <w:color w:val="0D0D0D"/>
          <w:sz w:val="18"/>
          <w:szCs w:val="18"/>
        </w:rPr>
        <w:t>Муниципальная услуга предоставляется администрацией  Приволжского сельского поселения.</w:t>
      </w:r>
    </w:p>
    <w:p w:rsidR="0089426C" w:rsidRPr="0089426C" w:rsidRDefault="0089426C" w:rsidP="00BD6249">
      <w:pPr>
        <w:numPr>
          <w:ilvl w:val="0"/>
          <w:numId w:val="15"/>
        </w:numPr>
        <w:autoSpaceDE w:val="0"/>
        <w:autoSpaceDN w:val="0"/>
        <w:adjustRightInd w:val="0"/>
        <w:ind w:left="0" w:firstLine="709"/>
        <w:jc w:val="both"/>
        <w:rPr>
          <w:rFonts w:ascii="Times New Roman" w:hAnsi="Times New Roman"/>
          <w:i/>
          <w:color w:val="0D0D0D"/>
          <w:sz w:val="18"/>
          <w:szCs w:val="18"/>
        </w:rPr>
      </w:pPr>
      <w:r w:rsidRPr="0089426C">
        <w:rPr>
          <w:rFonts w:ascii="Times New Roman" w:hAnsi="Times New Roman"/>
          <w:color w:val="0D0D0D"/>
          <w:sz w:val="18"/>
          <w:szCs w:val="18"/>
        </w:rPr>
        <w:t>Непосредственное предоставление муниципальной услуги осуществляет специалист Администрации сельского поселения, либо, МФЦ</w:t>
      </w:r>
    </w:p>
    <w:p w:rsidR="0089426C" w:rsidRPr="0089426C" w:rsidRDefault="0089426C" w:rsidP="0089426C">
      <w:pPr>
        <w:autoSpaceDE w:val="0"/>
        <w:autoSpaceDN w:val="0"/>
        <w:adjustRightInd w:val="0"/>
        <w:ind w:firstLine="708"/>
        <w:rPr>
          <w:rFonts w:ascii="Times New Roman" w:hAnsi="Times New Roman"/>
          <w:color w:val="0D0D0D"/>
          <w:sz w:val="18"/>
          <w:szCs w:val="18"/>
        </w:rPr>
      </w:pPr>
      <w:r w:rsidRPr="0089426C">
        <w:rPr>
          <w:rFonts w:ascii="Times New Roman" w:hAnsi="Times New Roman"/>
          <w:color w:val="0D0D0D"/>
          <w:sz w:val="18"/>
          <w:szCs w:val="18"/>
        </w:rPr>
        <w:t xml:space="preserve">При предоставлении муниципальной услуги Администрация  Приволжского сельского поселения осуществляет межведомственное информационное взаимодействие со следующими органами власти и организациями: </w:t>
      </w:r>
    </w:p>
    <w:p w:rsidR="0089426C" w:rsidRPr="0089426C" w:rsidRDefault="0089426C" w:rsidP="0089426C">
      <w:pPr>
        <w:pStyle w:val="ae"/>
        <w:spacing w:before="0" w:beforeAutospacing="0" w:after="0" w:afterAutospacing="0"/>
        <w:rPr>
          <w:color w:val="0D0D0D"/>
          <w:sz w:val="18"/>
          <w:szCs w:val="18"/>
        </w:rPr>
      </w:pPr>
      <w:r w:rsidRPr="0089426C">
        <w:rPr>
          <w:bCs/>
          <w:color w:val="0D0D0D"/>
          <w:sz w:val="18"/>
          <w:szCs w:val="18"/>
        </w:rPr>
        <w:lastRenderedPageBreak/>
        <w:t>Межрайонная инспекция Федеральной налоговой службы №5 по Чувашской Республике-</w:t>
      </w:r>
      <w:hyperlink r:id="rId119" w:history="1">
        <w:r w:rsidRPr="0089426C">
          <w:rPr>
            <w:rStyle w:val="a9"/>
            <w:color w:val="0D0D0D"/>
            <w:sz w:val="18"/>
            <w:szCs w:val="18"/>
            <w:u w:val="none"/>
          </w:rPr>
          <w:t>i2135@m35.r21.nalog.ru</w:t>
        </w:r>
      </w:hyperlink>
      <w:r w:rsidRPr="0089426C">
        <w:rPr>
          <w:color w:val="0D0D0D"/>
          <w:sz w:val="18"/>
          <w:szCs w:val="18"/>
        </w:rPr>
        <w:t>,</w:t>
      </w:r>
      <w:r w:rsidRPr="0089426C">
        <w:rPr>
          <w:bCs/>
          <w:color w:val="0D0D0D"/>
          <w:sz w:val="18"/>
          <w:szCs w:val="18"/>
        </w:rPr>
        <w:t xml:space="preserve"> тел.</w:t>
      </w:r>
      <w:r w:rsidRPr="0089426C">
        <w:rPr>
          <w:color w:val="0D0D0D"/>
          <w:sz w:val="18"/>
          <w:szCs w:val="18"/>
        </w:rPr>
        <w:t> (83540)2-16-99.</w:t>
      </w:r>
    </w:p>
    <w:p w:rsidR="0089426C" w:rsidRPr="0089426C" w:rsidRDefault="0089426C" w:rsidP="0089426C">
      <w:pPr>
        <w:pStyle w:val="ae"/>
        <w:spacing w:before="0" w:beforeAutospacing="0" w:after="0" w:afterAutospacing="0"/>
        <w:rPr>
          <w:color w:val="0D0D0D"/>
          <w:sz w:val="18"/>
          <w:szCs w:val="18"/>
        </w:rPr>
      </w:pPr>
      <w:r w:rsidRPr="0089426C">
        <w:rPr>
          <w:color w:val="0D0D0D"/>
          <w:sz w:val="18"/>
          <w:szCs w:val="18"/>
        </w:rPr>
        <w:t xml:space="preserve">Адрес: Чувашская Республика, </w:t>
      </w:r>
      <w:proofErr w:type="spellStart"/>
      <w:r w:rsidRPr="0089426C">
        <w:rPr>
          <w:color w:val="0D0D0D"/>
          <w:sz w:val="18"/>
          <w:szCs w:val="18"/>
        </w:rPr>
        <w:t>Чебоксарский</w:t>
      </w:r>
      <w:proofErr w:type="spellEnd"/>
      <w:r w:rsidRPr="0089426C">
        <w:rPr>
          <w:color w:val="0D0D0D"/>
          <w:sz w:val="18"/>
          <w:szCs w:val="18"/>
        </w:rPr>
        <w:t xml:space="preserve"> район, п</w:t>
      </w:r>
      <w:proofErr w:type="gramStart"/>
      <w:r w:rsidRPr="0089426C">
        <w:rPr>
          <w:color w:val="0D0D0D"/>
          <w:sz w:val="18"/>
          <w:szCs w:val="18"/>
        </w:rPr>
        <w:t>.К</w:t>
      </w:r>
      <w:proofErr w:type="gramEnd"/>
      <w:r w:rsidRPr="0089426C">
        <w:rPr>
          <w:color w:val="0D0D0D"/>
          <w:sz w:val="18"/>
          <w:szCs w:val="18"/>
        </w:rPr>
        <w:t>угеси, ул.Советская, 32.</w:t>
      </w:r>
    </w:p>
    <w:p w:rsidR="0089426C" w:rsidRPr="0089426C" w:rsidRDefault="0089426C" w:rsidP="0089426C">
      <w:pPr>
        <w:ind w:firstLine="709"/>
        <w:rPr>
          <w:rFonts w:ascii="Times New Roman" w:hAnsi="Times New Roman"/>
          <w:bCs/>
          <w:color w:val="0D0D0D"/>
          <w:sz w:val="18"/>
          <w:szCs w:val="18"/>
        </w:rPr>
      </w:pPr>
      <w:proofErr w:type="gramStart"/>
      <w:r w:rsidRPr="0089426C">
        <w:rPr>
          <w:rFonts w:ascii="Times New Roman" w:hAnsi="Times New Roman"/>
          <w:bCs/>
          <w:color w:val="0D0D0D"/>
          <w:sz w:val="18"/>
          <w:szCs w:val="18"/>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89426C">
        <w:rPr>
          <w:rFonts w:ascii="Times New Roman" w:hAnsi="Times New Roman"/>
          <w:bCs/>
          <w:color w:val="0D0D0D"/>
          <w:sz w:val="18"/>
          <w:szCs w:val="18"/>
        </w:rPr>
        <w:t>,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89426C" w:rsidRPr="0089426C" w:rsidRDefault="0089426C" w:rsidP="0089426C">
      <w:pPr>
        <w:ind w:firstLine="709"/>
        <w:rPr>
          <w:rFonts w:ascii="Times New Roman" w:hAnsi="Times New Roman"/>
          <w:bCs/>
          <w:color w:val="0D0D0D"/>
          <w:sz w:val="18"/>
          <w:szCs w:val="18"/>
        </w:rPr>
      </w:pPr>
    </w:p>
    <w:p w:rsidR="0089426C" w:rsidRPr="0089426C" w:rsidRDefault="0089426C" w:rsidP="0089426C">
      <w:pPr>
        <w:widowControl w:val="0"/>
        <w:autoSpaceDE w:val="0"/>
        <w:autoSpaceDN w:val="0"/>
        <w:adjustRightInd w:val="0"/>
        <w:jc w:val="center"/>
        <w:outlineLvl w:val="2"/>
        <w:rPr>
          <w:rFonts w:ascii="Times New Roman" w:hAnsi="Times New Roman"/>
          <w:color w:val="0D0D0D"/>
          <w:sz w:val="18"/>
          <w:szCs w:val="18"/>
        </w:rPr>
      </w:pPr>
      <w:r w:rsidRPr="0089426C">
        <w:rPr>
          <w:rFonts w:ascii="Times New Roman" w:hAnsi="Times New Roman"/>
          <w:color w:val="0D0D0D"/>
          <w:sz w:val="18"/>
          <w:szCs w:val="18"/>
        </w:rPr>
        <w:t>Результат предоставления муниципальной услуги</w:t>
      </w:r>
    </w:p>
    <w:p w:rsidR="0089426C" w:rsidRPr="0089426C" w:rsidRDefault="0089426C" w:rsidP="0089426C">
      <w:pPr>
        <w:widowControl w:val="0"/>
        <w:autoSpaceDE w:val="0"/>
        <w:autoSpaceDN w:val="0"/>
        <w:adjustRightInd w:val="0"/>
        <w:ind w:firstLine="709"/>
        <w:rPr>
          <w:rFonts w:ascii="Times New Roman" w:hAnsi="Times New Roman"/>
          <w:color w:val="0D0D0D"/>
          <w:sz w:val="18"/>
          <w:szCs w:val="18"/>
        </w:rPr>
      </w:pPr>
    </w:p>
    <w:p w:rsidR="0089426C" w:rsidRPr="0089426C" w:rsidRDefault="0089426C" w:rsidP="00BD6249">
      <w:pPr>
        <w:widowControl w:val="0"/>
        <w:numPr>
          <w:ilvl w:val="0"/>
          <w:numId w:val="15"/>
        </w:numPr>
        <w:autoSpaceDE w:val="0"/>
        <w:autoSpaceDN w:val="0"/>
        <w:adjustRightInd w:val="0"/>
        <w:ind w:left="993" w:hanging="284"/>
        <w:jc w:val="both"/>
        <w:outlineLvl w:val="2"/>
        <w:rPr>
          <w:rFonts w:ascii="Times New Roman" w:hAnsi="Times New Roman"/>
          <w:color w:val="0D0D0D"/>
          <w:sz w:val="18"/>
          <w:szCs w:val="18"/>
        </w:rPr>
      </w:pPr>
      <w:r w:rsidRPr="0089426C">
        <w:rPr>
          <w:rFonts w:ascii="Times New Roman" w:hAnsi="Times New Roman"/>
          <w:color w:val="0D0D0D"/>
          <w:sz w:val="18"/>
          <w:szCs w:val="18"/>
        </w:rPr>
        <w:t>Результатом предоставления муниципальной услуги является:</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а) Выдача (направление) заявителю заверенных копий архивных документов, подтверждающих право на владение землей;</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б) Выдача (направление) заявителю уведомления об отказе в выдаче копий архивных документов, подтверждающих право на владение землей, с указанием причины отказа.</w:t>
      </w:r>
    </w:p>
    <w:p w:rsidR="0089426C" w:rsidRPr="0089426C" w:rsidRDefault="0089426C" w:rsidP="0089426C">
      <w:pPr>
        <w:widowControl w:val="0"/>
        <w:autoSpaceDE w:val="0"/>
        <w:autoSpaceDN w:val="0"/>
        <w:adjustRightInd w:val="0"/>
        <w:ind w:firstLine="709"/>
        <w:outlineLvl w:val="2"/>
        <w:rPr>
          <w:rFonts w:ascii="Times New Roman" w:hAnsi="Times New Roman"/>
          <w:b/>
          <w:i/>
          <w:color w:val="0D0D0D"/>
          <w:sz w:val="18"/>
          <w:szCs w:val="18"/>
        </w:rPr>
      </w:pPr>
      <w:r w:rsidRPr="0089426C">
        <w:rPr>
          <w:rFonts w:ascii="Times New Roman" w:hAnsi="Times New Roman"/>
          <w:color w:val="0D0D0D"/>
          <w:sz w:val="18"/>
          <w:szCs w:val="18"/>
        </w:rPr>
        <w:t>Заверенные специалистом администрации сельского поселения, ответственным за предоставление муниципальной услуги, копии архивных документов, подтверждающих право на владение землей, выдаются (направляются) заявителю сопроводительным письмом на официальном бланке администрации  Приволжского сельского поселения.</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Уведомление об отказе в выдаче копий архивных документов, подтверждающих право на владение землей, оформляется на официальном бланке администрации  Приволжского сельского поселения за подписью главы администрации Приволжского сельского поселения.</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p>
    <w:p w:rsidR="0089426C" w:rsidRPr="0089426C" w:rsidRDefault="0089426C" w:rsidP="0089426C">
      <w:pPr>
        <w:widowControl w:val="0"/>
        <w:autoSpaceDE w:val="0"/>
        <w:autoSpaceDN w:val="0"/>
        <w:adjustRightInd w:val="0"/>
        <w:jc w:val="center"/>
        <w:outlineLvl w:val="2"/>
        <w:rPr>
          <w:rFonts w:ascii="Times New Roman" w:hAnsi="Times New Roman"/>
          <w:color w:val="0D0D0D"/>
          <w:sz w:val="18"/>
          <w:szCs w:val="18"/>
        </w:rPr>
      </w:pPr>
      <w:r w:rsidRPr="0089426C">
        <w:rPr>
          <w:rFonts w:ascii="Times New Roman" w:hAnsi="Times New Roman"/>
          <w:color w:val="0D0D0D"/>
          <w:sz w:val="18"/>
          <w:szCs w:val="18"/>
        </w:rPr>
        <w:t>Срок предоставления муниципальной услуги</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p>
    <w:p w:rsidR="0089426C" w:rsidRPr="0089426C" w:rsidRDefault="0089426C" w:rsidP="00BD6249">
      <w:pPr>
        <w:widowControl w:val="0"/>
        <w:numPr>
          <w:ilvl w:val="0"/>
          <w:numId w:val="15"/>
        </w:numPr>
        <w:tabs>
          <w:tab w:val="left" w:pos="993"/>
        </w:tabs>
        <w:autoSpaceDE w:val="0"/>
        <w:autoSpaceDN w:val="0"/>
        <w:adjustRightInd w:val="0"/>
        <w:ind w:left="0" w:firstLine="709"/>
        <w:jc w:val="both"/>
        <w:outlineLvl w:val="2"/>
        <w:rPr>
          <w:rFonts w:ascii="Times New Roman" w:hAnsi="Times New Roman"/>
          <w:color w:val="0D0D0D"/>
          <w:sz w:val="18"/>
          <w:szCs w:val="18"/>
        </w:rPr>
      </w:pPr>
      <w:r w:rsidRPr="0089426C">
        <w:rPr>
          <w:rFonts w:ascii="Times New Roman" w:hAnsi="Times New Roman"/>
          <w:color w:val="0D0D0D"/>
          <w:sz w:val="18"/>
          <w:szCs w:val="18"/>
        </w:rPr>
        <w:t xml:space="preserve"> Общий срок предоставления муниципальной услуги составляет один месяц со дня поступления заявления о предоставлении муниципальной услуги в администрацию Приволжского сельского поселения.</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администрацию Приволжского сельского поселения.</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Срок выдачи (направления) документов, являющихся результатом предоставления муниципальной услуги, – не позднее чем через 5 рабочих дня со дня подписания главой администрации Приволжского сельского поселения, либо лицом, его замещающим, письма о направлении копий архивных документов или уведомления об отказе в выдаче копий архивных документов, подтверждающих право на владение землей.</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p>
    <w:p w:rsidR="0089426C" w:rsidRPr="0089426C" w:rsidRDefault="0089426C" w:rsidP="0089426C">
      <w:pPr>
        <w:widowControl w:val="0"/>
        <w:autoSpaceDE w:val="0"/>
        <w:autoSpaceDN w:val="0"/>
        <w:adjustRightInd w:val="0"/>
        <w:ind w:firstLine="709"/>
        <w:jc w:val="center"/>
        <w:outlineLvl w:val="2"/>
        <w:rPr>
          <w:rFonts w:ascii="Times New Roman" w:hAnsi="Times New Roman"/>
          <w:color w:val="0D0D0D"/>
          <w:sz w:val="18"/>
          <w:szCs w:val="18"/>
        </w:rPr>
      </w:pPr>
      <w:r w:rsidRPr="0089426C">
        <w:rPr>
          <w:rFonts w:ascii="Times New Roman" w:hAnsi="Times New Roman"/>
          <w:color w:val="0D0D0D"/>
          <w:sz w:val="18"/>
          <w:szCs w:val="18"/>
        </w:rPr>
        <w:t>Основания для приостановления муниципальной услуги</w:t>
      </w:r>
    </w:p>
    <w:p w:rsidR="0089426C" w:rsidRPr="0089426C" w:rsidRDefault="0089426C" w:rsidP="0089426C">
      <w:pPr>
        <w:widowControl w:val="0"/>
        <w:autoSpaceDE w:val="0"/>
        <w:autoSpaceDN w:val="0"/>
        <w:adjustRightInd w:val="0"/>
        <w:ind w:firstLine="709"/>
        <w:jc w:val="center"/>
        <w:outlineLvl w:val="2"/>
        <w:rPr>
          <w:rFonts w:ascii="Times New Roman" w:hAnsi="Times New Roman"/>
          <w:color w:val="0D0D0D"/>
          <w:sz w:val="18"/>
          <w:szCs w:val="18"/>
        </w:rPr>
      </w:pPr>
    </w:p>
    <w:p w:rsidR="0089426C" w:rsidRPr="0089426C" w:rsidRDefault="0089426C" w:rsidP="00BD6249">
      <w:pPr>
        <w:widowControl w:val="0"/>
        <w:numPr>
          <w:ilvl w:val="0"/>
          <w:numId w:val="15"/>
        </w:numPr>
        <w:tabs>
          <w:tab w:val="left" w:pos="1134"/>
        </w:tabs>
        <w:autoSpaceDE w:val="0"/>
        <w:autoSpaceDN w:val="0"/>
        <w:adjustRightInd w:val="0"/>
        <w:ind w:left="0" w:firstLine="709"/>
        <w:jc w:val="both"/>
        <w:outlineLvl w:val="2"/>
        <w:rPr>
          <w:rFonts w:ascii="Times New Roman" w:hAnsi="Times New Roman"/>
          <w:color w:val="0D0D0D"/>
          <w:sz w:val="18"/>
          <w:szCs w:val="18"/>
        </w:rPr>
      </w:pPr>
      <w:r w:rsidRPr="0089426C">
        <w:rPr>
          <w:rFonts w:ascii="Times New Roman" w:hAnsi="Times New Roman"/>
          <w:color w:val="0D0D0D"/>
          <w:sz w:val="18"/>
          <w:szCs w:val="18"/>
        </w:rPr>
        <w:t>Основания для приостановления муниципальной услуги законодательством Российской Федерации, законодательством Чувашской Республики не предусмотрены.</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p>
    <w:p w:rsidR="0089426C" w:rsidRPr="0089426C" w:rsidRDefault="0089426C" w:rsidP="0089426C">
      <w:pPr>
        <w:widowControl w:val="0"/>
        <w:autoSpaceDE w:val="0"/>
        <w:autoSpaceDN w:val="0"/>
        <w:adjustRightInd w:val="0"/>
        <w:jc w:val="center"/>
        <w:outlineLvl w:val="2"/>
        <w:rPr>
          <w:rFonts w:ascii="Times New Roman" w:hAnsi="Times New Roman"/>
          <w:color w:val="0D0D0D"/>
          <w:sz w:val="18"/>
          <w:szCs w:val="18"/>
        </w:rPr>
      </w:pPr>
      <w:r w:rsidRPr="0089426C">
        <w:rPr>
          <w:rFonts w:ascii="Times New Roman" w:hAnsi="Times New Roman"/>
          <w:color w:val="0D0D0D"/>
          <w:sz w:val="18"/>
          <w:szCs w:val="18"/>
        </w:rPr>
        <w:t>Правовые основания для предоставления муниципальной услуги</w:t>
      </w:r>
    </w:p>
    <w:p w:rsidR="0089426C" w:rsidRPr="0089426C" w:rsidRDefault="0089426C" w:rsidP="0089426C">
      <w:pPr>
        <w:widowControl w:val="0"/>
        <w:autoSpaceDE w:val="0"/>
        <w:autoSpaceDN w:val="0"/>
        <w:adjustRightInd w:val="0"/>
        <w:ind w:firstLine="709"/>
        <w:rPr>
          <w:rFonts w:ascii="Times New Roman" w:hAnsi="Times New Roman"/>
          <w:color w:val="0D0D0D"/>
          <w:sz w:val="18"/>
          <w:szCs w:val="18"/>
        </w:rPr>
      </w:pPr>
    </w:p>
    <w:p w:rsidR="0089426C" w:rsidRPr="0089426C" w:rsidRDefault="0089426C" w:rsidP="00BD6249">
      <w:pPr>
        <w:widowControl w:val="0"/>
        <w:numPr>
          <w:ilvl w:val="0"/>
          <w:numId w:val="15"/>
        </w:numPr>
        <w:tabs>
          <w:tab w:val="left" w:pos="1134"/>
        </w:tabs>
        <w:autoSpaceDE w:val="0"/>
        <w:autoSpaceDN w:val="0"/>
        <w:adjustRightInd w:val="0"/>
        <w:ind w:left="0" w:firstLine="709"/>
        <w:jc w:val="both"/>
        <w:rPr>
          <w:rFonts w:ascii="Times New Roman" w:hAnsi="Times New Roman"/>
          <w:color w:val="0D0D0D"/>
          <w:sz w:val="18"/>
          <w:szCs w:val="18"/>
        </w:rPr>
      </w:pPr>
      <w:r w:rsidRPr="0089426C">
        <w:rPr>
          <w:rFonts w:ascii="Times New Roman" w:hAnsi="Times New Roman"/>
          <w:color w:val="0D0D0D"/>
          <w:sz w:val="18"/>
          <w:szCs w:val="18"/>
        </w:rPr>
        <w:t xml:space="preserve">Предоставление муниципальной услуги осуществляется в соответствии </w:t>
      </w:r>
      <w:proofErr w:type="gramStart"/>
      <w:r w:rsidRPr="0089426C">
        <w:rPr>
          <w:rFonts w:ascii="Times New Roman" w:hAnsi="Times New Roman"/>
          <w:color w:val="0D0D0D"/>
          <w:sz w:val="18"/>
          <w:szCs w:val="18"/>
        </w:rPr>
        <w:t>с</w:t>
      </w:r>
      <w:proofErr w:type="gramEnd"/>
      <w:r w:rsidRPr="0089426C">
        <w:rPr>
          <w:rFonts w:ascii="Times New Roman" w:hAnsi="Times New Roman"/>
          <w:color w:val="0D0D0D"/>
          <w:sz w:val="18"/>
          <w:szCs w:val="18"/>
        </w:rPr>
        <w:t>:</w:t>
      </w:r>
    </w:p>
    <w:p w:rsidR="0089426C" w:rsidRPr="0089426C" w:rsidRDefault="0089426C" w:rsidP="0089426C">
      <w:pPr>
        <w:autoSpaceDE w:val="0"/>
        <w:autoSpaceDN w:val="0"/>
        <w:adjustRightInd w:val="0"/>
        <w:ind w:firstLine="709"/>
        <w:rPr>
          <w:rFonts w:ascii="Times New Roman" w:hAnsi="Times New Roman"/>
          <w:color w:val="0D0D0D"/>
          <w:sz w:val="18"/>
          <w:szCs w:val="18"/>
        </w:rPr>
      </w:pPr>
      <w:bookmarkStart w:id="73" w:name="Par115"/>
      <w:bookmarkEnd w:id="73"/>
      <w:r w:rsidRPr="0089426C">
        <w:rPr>
          <w:rFonts w:ascii="Times New Roman" w:hAnsi="Times New Roman"/>
          <w:color w:val="0D0D0D"/>
          <w:sz w:val="18"/>
          <w:szCs w:val="18"/>
        </w:rPr>
        <w:t>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 2011, № 15, ст. 2038);</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Федеральным законом от 22.10.2004 № 125-ФЗ «Об архивном деле в Российской Федерации» («Собрание законодательства Российской Федерации», 2004, № 43, ст. 4169);</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1), ст. 3448);</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Указом Президента Российской Федерации от 31.12.1993 № 2334 «О дополнительных гарантиях прав граждан на информацию» («Собрание актов Президента и Правительства Российской Федерации», 1994, № 2, ст. 74);</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 xml:space="preserve">Уставом Приволжского  сельского поселения, </w:t>
      </w:r>
      <w:proofErr w:type="gramStart"/>
      <w:r w:rsidRPr="0089426C">
        <w:rPr>
          <w:rFonts w:ascii="Times New Roman" w:hAnsi="Times New Roman"/>
          <w:color w:val="0D0D0D"/>
          <w:sz w:val="18"/>
          <w:szCs w:val="18"/>
        </w:rPr>
        <w:t>принят</w:t>
      </w:r>
      <w:proofErr w:type="gramEnd"/>
      <w:r w:rsidRPr="0089426C">
        <w:rPr>
          <w:rFonts w:ascii="Times New Roman" w:hAnsi="Times New Roman"/>
          <w:color w:val="0D0D0D"/>
          <w:sz w:val="18"/>
          <w:szCs w:val="18"/>
        </w:rPr>
        <w:t>  решением Собрания депутатов  Приволжского сельского поселения  01  декабря  2014  года  № С-73/1;</w:t>
      </w:r>
    </w:p>
    <w:p w:rsidR="0089426C" w:rsidRPr="0089426C" w:rsidRDefault="0089426C" w:rsidP="0089426C">
      <w:pPr>
        <w:ind w:firstLine="709"/>
        <w:rPr>
          <w:rFonts w:ascii="Times New Roman" w:hAnsi="Times New Roman"/>
          <w:color w:val="0D0D0D"/>
          <w:sz w:val="18"/>
          <w:szCs w:val="18"/>
        </w:rPr>
      </w:pPr>
      <w:r w:rsidRPr="0089426C">
        <w:rPr>
          <w:rFonts w:ascii="Times New Roman" w:hAnsi="Times New Roman"/>
          <w:color w:val="0D0D0D"/>
          <w:sz w:val="18"/>
          <w:szCs w:val="18"/>
        </w:rPr>
        <w:t>настоящим административным регламентом.</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p>
    <w:p w:rsidR="0089426C" w:rsidRPr="0089426C" w:rsidRDefault="0089426C" w:rsidP="0089426C">
      <w:pPr>
        <w:widowControl w:val="0"/>
        <w:autoSpaceDE w:val="0"/>
        <w:autoSpaceDN w:val="0"/>
        <w:adjustRightInd w:val="0"/>
        <w:jc w:val="center"/>
        <w:outlineLvl w:val="2"/>
        <w:rPr>
          <w:rFonts w:ascii="Times New Roman" w:hAnsi="Times New Roman"/>
          <w:color w:val="0D0D0D"/>
          <w:sz w:val="18"/>
          <w:szCs w:val="18"/>
        </w:rPr>
      </w:pPr>
      <w:r w:rsidRPr="0089426C">
        <w:rPr>
          <w:rFonts w:ascii="Times New Roman" w:hAnsi="Times New Roman"/>
          <w:color w:val="0D0D0D"/>
          <w:sz w:val="18"/>
          <w:szCs w:val="18"/>
        </w:rPr>
        <w:t>Исчерпывающий перечень документов, необходимых для предоставления муниципальной услуги</w:t>
      </w:r>
    </w:p>
    <w:p w:rsidR="0089426C" w:rsidRPr="0089426C" w:rsidRDefault="0089426C" w:rsidP="0089426C">
      <w:pPr>
        <w:widowControl w:val="0"/>
        <w:autoSpaceDE w:val="0"/>
        <w:autoSpaceDN w:val="0"/>
        <w:adjustRightInd w:val="0"/>
        <w:ind w:firstLine="709"/>
        <w:rPr>
          <w:rFonts w:ascii="Times New Roman" w:hAnsi="Times New Roman"/>
          <w:color w:val="0D0D0D"/>
          <w:sz w:val="18"/>
          <w:szCs w:val="18"/>
        </w:rPr>
      </w:pP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bookmarkStart w:id="74" w:name="Par137"/>
      <w:bookmarkEnd w:id="74"/>
      <w:r w:rsidRPr="0089426C">
        <w:rPr>
          <w:rFonts w:ascii="Times New Roman" w:hAnsi="Times New Roman"/>
          <w:color w:val="0D0D0D"/>
          <w:sz w:val="18"/>
          <w:szCs w:val="18"/>
        </w:rPr>
        <w:t>12. Для получения муниципальной услуги заявителем предоставляется:</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1) заявление о выдаче копий архивных документов, подтверждающих право на владение землей;</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bookmarkStart w:id="75" w:name="Par135"/>
      <w:bookmarkEnd w:id="75"/>
      <w:proofErr w:type="gramStart"/>
      <w:r w:rsidRPr="0089426C">
        <w:rPr>
          <w:rFonts w:ascii="Times New Roman" w:hAnsi="Times New Roman"/>
          <w:color w:val="0D0D0D"/>
          <w:sz w:val="18"/>
          <w:szCs w:val="18"/>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индивидуальных предпринимателей (в случае обращения индивидуального предпринимателя), выписка из Единого государственного реестра юридических лиц (в случае обращения юридического лица), являющихся заявителями;</w:t>
      </w:r>
      <w:proofErr w:type="gramEnd"/>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bookmarkStart w:id="76" w:name="Par136"/>
      <w:bookmarkEnd w:id="76"/>
      <w:r w:rsidRPr="0089426C">
        <w:rPr>
          <w:rFonts w:ascii="Times New Roman" w:hAnsi="Times New Roman"/>
          <w:color w:val="0D0D0D"/>
          <w:sz w:val="18"/>
          <w:szCs w:val="18"/>
        </w:rPr>
        <w:t>3)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К запросу могут быть приложены копии документов, связанных с темой запроса, иные сведения, позволяющие осуществить поиск документов, необходимых для исполнения запроса.</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Документы, указанные в подпунктах 1, 3 настоящего пункта административного регламента, представляются заявителем в  администрацию самостоятельно.</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Документы, указанные в подпункте 2 настоящего пункта административного регламента, запрашиваются администрацией  Приволжского сельского поселения или МФЦ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Способы получения заявителями документов, указанных в подпункте 1, 2 настоящего пункта административного регламента:</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Форму заявления о предоставлении муниципальной услуги заявитель может получить:</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на информационном стенде в месте предоставления муниципальной услуги;</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у специалиста администрации  Приволжского сельского поселения либо специалиста МФЦ;</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посредством информационно-телекоммуникационной сети Интернет на Официальном портале, Едином и региональном порталах.</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 xml:space="preserve">Документы, указанные в подпункте 2 настоящего пункта административного регламента, заявитель может получить, обратившись </w:t>
      </w:r>
      <w:proofErr w:type="gramStart"/>
      <w:r w:rsidRPr="0089426C">
        <w:rPr>
          <w:rFonts w:ascii="Times New Roman" w:hAnsi="Times New Roman"/>
          <w:color w:val="0D0D0D"/>
          <w:sz w:val="18"/>
          <w:szCs w:val="18"/>
        </w:rPr>
        <w:t>в</w:t>
      </w:r>
      <w:proofErr w:type="gramEnd"/>
      <w:r w:rsidRPr="0089426C">
        <w:rPr>
          <w:rFonts w:ascii="Times New Roman" w:hAnsi="Times New Roman"/>
          <w:color w:val="0D0D0D"/>
          <w:sz w:val="18"/>
          <w:szCs w:val="18"/>
        </w:rPr>
        <w:t xml:space="preserve"> </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bCs/>
          <w:color w:val="0D0D0D"/>
          <w:sz w:val="18"/>
          <w:szCs w:val="18"/>
        </w:rPr>
        <w:t xml:space="preserve">Межрайонную инспекцию Федеральной налоговой службы №5 по Чувашской Республике </w:t>
      </w:r>
      <w:r w:rsidRPr="0089426C">
        <w:rPr>
          <w:rFonts w:ascii="Times New Roman" w:hAnsi="Times New Roman"/>
          <w:color w:val="0D0D0D"/>
          <w:sz w:val="18"/>
          <w:szCs w:val="18"/>
        </w:rPr>
        <w:t xml:space="preserve"> (способы получения информации о месте нахождения  инспекции указаны в пункте 7 настоящего административного регламента).</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Требования к документам, необходимым для предоставления муниципальной услуги:</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Заявление о предоставлении муниципальной услуги подается в свободной форме либо по рекомендуемым формам, приведенным в приложениях 1 (для физических лиц и индивидуальных предпринимателей) или  2 (для юридических лиц) к настоящему административному регламенту.</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Способы подачи заявления о предоставлении муниципальной услуги:</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 xml:space="preserve">при личном обращении в администрацию сельского поселения;  </w:t>
      </w:r>
    </w:p>
    <w:p w:rsidR="0089426C" w:rsidRPr="0089426C" w:rsidRDefault="0089426C" w:rsidP="0089426C">
      <w:pPr>
        <w:widowControl w:val="0"/>
        <w:autoSpaceDE w:val="0"/>
        <w:autoSpaceDN w:val="0"/>
        <w:adjustRightInd w:val="0"/>
        <w:ind w:firstLine="709"/>
        <w:outlineLvl w:val="2"/>
        <w:rPr>
          <w:rFonts w:ascii="Times New Roman" w:hAnsi="Times New Roman"/>
          <w:b/>
          <w:i/>
          <w:color w:val="0D0D0D"/>
          <w:sz w:val="18"/>
          <w:szCs w:val="18"/>
        </w:rPr>
      </w:pPr>
      <w:r w:rsidRPr="0089426C">
        <w:rPr>
          <w:rFonts w:ascii="Times New Roman" w:hAnsi="Times New Roman"/>
          <w:color w:val="0D0D0D"/>
          <w:sz w:val="18"/>
          <w:szCs w:val="18"/>
        </w:rPr>
        <w:t xml:space="preserve">по почте в администрацию сельского поселения;  </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посредством обращения в МФЦ;</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посредством Единого или регионального порталов.</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13. Запрещается требовать у заявителя:</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proofErr w:type="gramStart"/>
      <w:r w:rsidRPr="0089426C">
        <w:rPr>
          <w:rFonts w:ascii="Times New Roman" w:hAnsi="Times New Roman"/>
          <w:color w:val="0D0D0D"/>
          <w:sz w:val="18"/>
          <w:szCs w:val="18"/>
        </w:rPr>
        <w:t>- предоставления документов и информации, которые находятся в распоряжении органов, предоставляющих муниципальные услуги, либо подведомственных Администрации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Чувашской Республики,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89426C">
        <w:rPr>
          <w:rFonts w:ascii="Times New Roman" w:hAnsi="Times New Roman"/>
          <w:color w:val="0D0D0D"/>
          <w:sz w:val="18"/>
          <w:szCs w:val="18"/>
        </w:rPr>
        <w:t xml:space="preserve"> Заявитель вправе </w:t>
      </w:r>
      <w:proofErr w:type="gramStart"/>
      <w:r w:rsidRPr="0089426C">
        <w:rPr>
          <w:rFonts w:ascii="Times New Roman" w:hAnsi="Times New Roman"/>
          <w:color w:val="0D0D0D"/>
          <w:sz w:val="18"/>
          <w:szCs w:val="18"/>
        </w:rPr>
        <w:t>предоставить указанные документы</w:t>
      </w:r>
      <w:proofErr w:type="gramEnd"/>
      <w:r w:rsidRPr="0089426C">
        <w:rPr>
          <w:rFonts w:ascii="Times New Roman" w:hAnsi="Times New Roman"/>
          <w:color w:val="0D0D0D"/>
          <w:sz w:val="18"/>
          <w:szCs w:val="18"/>
        </w:rPr>
        <w:t xml:space="preserve"> и информацию в администрацию  Приволжского сельского поселения по собственной инициативе.</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proofErr w:type="gramStart"/>
      <w:r w:rsidRPr="0089426C">
        <w:rPr>
          <w:rFonts w:ascii="Times New Roman" w:hAnsi="Times New Roman"/>
          <w:color w:val="0D0D0D"/>
          <w:sz w:val="18"/>
          <w:szCs w:val="1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государственных и муниципальных услуг.</w:t>
      </w:r>
      <w:proofErr w:type="gramEnd"/>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14. В случае получения муниципальной услуги в электронной форме заявление предоставляется посредством федеральной государственной информационной системы «Единый портал государственных и муниципальных услуг (функций)».</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p>
    <w:p w:rsidR="0089426C" w:rsidRPr="0089426C" w:rsidRDefault="0089426C" w:rsidP="0089426C">
      <w:pPr>
        <w:widowControl w:val="0"/>
        <w:autoSpaceDE w:val="0"/>
        <w:autoSpaceDN w:val="0"/>
        <w:adjustRightInd w:val="0"/>
        <w:jc w:val="center"/>
        <w:outlineLvl w:val="2"/>
        <w:rPr>
          <w:rFonts w:ascii="Times New Roman" w:hAnsi="Times New Roman"/>
          <w:color w:val="0D0D0D"/>
          <w:sz w:val="18"/>
          <w:szCs w:val="18"/>
        </w:rPr>
      </w:pPr>
      <w:r w:rsidRPr="0089426C">
        <w:rPr>
          <w:rFonts w:ascii="Times New Roman" w:hAnsi="Times New Roman"/>
          <w:color w:val="0D0D0D"/>
          <w:sz w:val="18"/>
          <w:szCs w:val="18"/>
        </w:rPr>
        <w:t>Исчерпывающий перечень оснований для отказа в приеме документов, необходимых для предоставления муниципальной услуги</w:t>
      </w:r>
    </w:p>
    <w:p w:rsidR="0089426C" w:rsidRPr="0089426C" w:rsidRDefault="0089426C" w:rsidP="0089426C">
      <w:pPr>
        <w:widowControl w:val="0"/>
        <w:autoSpaceDE w:val="0"/>
        <w:autoSpaceDN w:val="0"/>
        <w:adjustRightInd w:val="0"/>
        <w:jc w:val="center"/>
        <w:outlineLvl w:val="2"/>
        <w:rPr>
          <w:rFonts w:ascii="Times New Roman" w:hAnsi="Times New Roman"/>
          <w:color w:val="0D0D0D"/>
          <w:sz w:val="18"/>
          <w:szCs w:val="18"/>
        </w:rPr>
      </w:pP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15. Основания для отказа в приеме заявления о предоставлении муниципальной услуги законодательством Российской Федерации и  Чувашской Республики не предусмотрены.</w:t>
      </w:r>
    </w:p>
    <w:p w:rsidR="0089426C" w:rsidRPr="0089426C" w:rsidRDefault="0089426C" w:rsidP="0089426C">
      <w:pPr>
        <w:widowControl w:val="0"/>
        <w:autoSpaceDE w:val="0"/>
        <w:autoSpaceDN w:val="0"/>
        <w:adjustRightInd w:val="0"/>
        <w:jc w:val="center"/>
        <w:outlineLvl w:val="2"/>
        <w:rPr>
          <w:rFonts w:ascii="Times New Roman" w:hAnsi="Times New Roman"/>
          <w:color w:val="0D0D0D"/>
          <w:sz w:val="18"/>
          <w:szCs w:val="18"/>
        </w:rPr>
      </w:pPr>
    </w:p>
    <w:p w:rsidR="0089426C" w:rsidRPr="0089426C" w:rsidRDefault="0089426C" w:rsidP="0089426C">
      <w:pPr>
        <w:widowControl w:val="0"/>
        <w:autoSpaceDE w:val="0"/>
        <w:autoSpaceDN w:val="0"/>
        <w:adjustRightInd w:val="0"/>
        <w:jc w:val="center"/>
        <w:outlineLvl w:val="2"/>
        <w:rPr>
          <w:rFonts w:ascii="Times New Roman" w:hAnsi="Times New Roman"/>
          <w:color w:val="0D0D0D"/>
          <w:sz w:val="18"/>
          <w:szCs w:val="18"/>
        </w:rPr>
      </w:pPr>
      <w:r w:rsidRPr="0089426C">
        <w:rPr>
          <w:rFonts w:ascii="Times New Roman" w:hAnsi="Times New Roman"/>
          <w:color w:val="0D0D0D"/>
          <w:sz w:val="18"/>
          <w:szCs w:val="18"/>
        </w:rPr>
        <w:t>Исчерпывающий перечень оснований для приостановления и (или) отказа в предоставлении муниципальной услуги</w:t>
      </w:r>
    </w:p>
    <w:p w:rsidR="0089426C" w:rsidRPr="0089426C" w:rsidRDefault="0089426C" w:rsidP="0089426C">
      <w:pPr>
        <w:widowControl w:val="0"/>
        <w:autoSpaceDE w:val="0"/>
        <w:autoSpaceDN w:val="0"/>
        <w:adjustRightInd w:val="0"/>
        <w:jc w:val="center"/>
        <w:outlineLvl w:val="2"/>
        <w:rPr>
          <w:rFonts w:ascii="Times New Roman" w:hAnsi="Times New Roman"/>
          <w:color w:val="0D0D0D"/>
          <w:sz w:val="18"/>
          <w:szCs w:val="18"/>
        </w:rPr>
      </w:pPr>
    </w:p>
    <w:p w:rsidR="0089426C" w:rsidRPr="0089426C" w:rsidRDefault="0089426C" w:rsidP="0089426C">
      <w:pPr>
        <w:widowControl w:val="0"/>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16. Основания для приостановления предоставления муниципальной услуги законодательством Российской Федерации и Чувашской Республики не предусмотрены.</w:t>
      </w:r>
    </w:p>
    <w:p w:rsidR="0089426C" w:rsidRPr="0089426C" w:rsidRDefault="0089426C" w:rsidP="0089426C">
      <w:pPr>
        <w:widowControl w:val="0"/>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17. Основания для отказа в предоставлении муниципальной услуги:</w:t>
      </w:r>
    </w:p>
    <w:p w:rsidR="0089426C" w:rsidRPr="0089426C" w:rsidRDefault="0089426C" w:rsidP="0089426C">
      <w:pPr>
        <w:widowControl w:val="0"/>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1) с заявлением о предоставлении муниципальной услуги обратилось ненадлежащее лицо;</w:t>
      </w:r>
    </w:p>
    <w:p w:rsidR="0089426C" w:rsidRPr="0089426C" w:rsidRDefault="0089426C" w:rsidP="0089426C">
      <w:pPr>
        <w:widowControl w:val="0"/>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2) отсутствие в архиве запрашиваемых документов;</w:t>
      </w:r>
    </w:p>
    <w:p w:rsidR="0089426C" w:rsidRPr="0089426C" w:rsidRDefault="0089426C" w:rsidP="0089426C">
      <w:pPr>
        <w:widowControl w:val="0"/>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 xml:space="preserve">3) отсутствие в заявлении необходимых сведений для проведения </w:t>
      </w:r>
      <w:proofErr w:type="gramStart"/>
      <w:r w:rsidRPr="0089426C">
        <w:rPr>
          <w:rFonts w:ascii="Times New Roman" w:hAnsi="Times New Roman"/>
          <w:color w:val="0D0D0D"/>
          <w:sz w:val="18"/>
          <w:szCs w:val="18"/>
        </w:rPr>
        <w:t>поисковой</w:t>
      </w:r>
      <w:proofErr w:type="gramEnd"/>
      <w:r w:rsidRPr="0089426C">
        <w:rPr>
          <w:rFonts w:ascii="Times New Roman" w:hAnsi="Times New Roman"/>
          <w:color w:val="0D0D0D"/>
          <w:sz w:val="18"/>
          <w:szCs w:val="18"/>
        </w:rPr>
        <w:t xml:space="preserve"> работы;</w:t>
      </w:r>
    </w:p>
    <w:p w:rsidR="0089426C" w:rsidRPr="0089426C" w:rsidRDefault="0089426C" w:rsidP="0089426C">
      <w:pPr>
        <w:widowControl w:val="0"/>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4) наличие в представленных документах недостоверной информации;</w:t>
      </w:r>
    </w:p>
    <w:p w:rsidR="0089426C" w:rsidRPr="0089426C" w:rsidRDefault="0089426C" w:rsidP="0089426C">
      <w:pPr>
        <w:widowControl w:val="0"/>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5) отсутствие у заявителя документально подтвержденных прав на получение сведений, содержащих персональные данные третьих лиц.</w:t>
      </w:r>
    </w:p>
    <w:p w:rsidR="0089426C" w:rsidRPr="0089426C" w:rsidRDefault="0089426C" w:rsidP="0089426C">
      <w:pPr>
        <w:widowControl w:val="0"/>
        <w:autoSpaceDE w:val="0"/>
        <w:autoSpaceDN w:val="0"/>
        <w:adjustRightInd w:val="0"/>
        <w:ind w:firstLine="709"/>
        <w:rPr>
          <w:rFonts w:ascii="Times New Roman" w:hAnsi="Times New Roman"/>
          <w:color w:val="0D0D0D"/>
          <w:sz w:val="18"/>
          <w:szCs w:val="18"/>
        </w:rPr>
      </w:pPr>
    </w:p>
    <w:p w:rsidR="0089426C" w:rsidRPr="0089426C" w:rsidRDefault="0089426C" w:rsidP="0089426C">
      <w:pPr>
        <w:widowControl w:val="0"/>
        <w:autoSpaceDE w:val="0"/>
        <w:autoSpaceDN w:val="0"/>
        <w:adjustRightInd w:val="0"/>
        <w:jc w:val="center"/>
        <w:outlineLvl w:val="2"/>
        <w:rPr>
          <w:rFonts w:ascii="Times New Roman" w:hAnsi="Times New Roman"/>
          <w:color w:val="0D0D0D"/>
          <w:sz w:val="18"/>
          <w:szCs w:val="18"/>
        </w:rPr>
      </w:pPr>
      <w:r w:rsidRPr="0089426C">
        <w:rPr>
          <w:rFonts w:ascii="Times New Roman" w:hAnsi="Times New Roman"/>
          <w:color w:val="0D0D0D"/>
          <w:sz w:val="18"/>
          <w:szCs w:val="18"/>
        </w:rPr>
        <w:t>Порядок, размер и основания взимания государственной пошлины или иной платы, взимаемой за предоставление муниципальной услуги</w:t>
      </w:r>
    </w:p>
    <w:p w:rsidR="0089426C" w:rsidRPr="0089426C" w:rsidRDefault="0089426C" w:rsidP="0089426C">
      <w:pPr>
        <w:widowControl w:val="0"/>
        <w:autoSpaceDE w:val="0"/>
        <w:autoSpaceDN w:val="0"/>
        <w:adjustRightInd w:val="0"/>
        <w:ind w:firstLine="709"/>
        <w:rPr>
          <w:rFonts w:ascii="Times New Roman" w:hAnsi="Times New Roman"/>
          <w:color w:val="0D0D0D"/>
          <w:sz w:val="18"/>
          <w:szCs w:val="18"/>
        </w:rPr>
      </w:pPr>
    </w:p>
    <w:p w:rsidR="0089426C" w:rsidRPr="0089426C" w:rsidRDefault="0089426C" w:rsidP="0089426C">
      <w:pPr>
        <w:widowControl w:val="0"/>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 xml:space="preserve">18. Предоставление муниципальной услуги осуществляется </w:t>
      </w:r>
      <w:bookmarkStart w:id="77" w:name="Par141"/>
      <w:bookmarkEnd w:id="77"/>
      <w:r w:rsidRPr="0089426C">
        <w:rPr>
          <w:rFonts w:ascii="Times New Roman" w:hAnsi="Times New Roman"/>
          <w:color w:val="0D0D0D"/>
          <w:sz w:val="18"/>
          <w:szCs w:val="18"/>
        </w:rPr>
        <w:t>без взимания платы.</w:t>
      </w:r>
    </w:p>
    <w:p w:rsidR="0089426C" w:rsidRPr="0089426C" w:rsidRDefault="0089426C" w:rsidP="0089426C">
      <w:pPr>
        <w:widowControl w:val="0"/>
        <w:autoSpaceDE w:val="0"/>
        <w:autoSpaceDN w:val="0"/>
        <w:adjustRightInd w:val="0"/>
        <w:ind w:firstLine="709"/>
        <w:rPr>
          <w:rFonts w:ascii="Times New Roman" w:hAnsi="Times New Roman"/>
          <w:color w:val="0D0D0D"/>
          <w:sz w:val="18"/>
          <w:szCs w:val="18"/>
        </w:rPr>
      </w:pPr>
    </w:p>
    <w:p w:rsidR="0089426C" w:rsidRPr="0089426C" w:rsidRDefault="0089426C" w:rsidP="0089426C">
      <w:pPr>
        <w:widowControl w:val="0"/>
        <w:autoSpaceDE w:val="0"/>
        <w:autoSpaceDN w:val="0"/>
        <w:adjustRightInd w:val="0"/>
        <w:jc w:val="center"/>
        <w:outlineLvl w:val="2"/>
        <w:rPr>
          <w:rFonts w:ascii="Times New Roman" w:hAnsi="Times New Roman"/>
          <w:color w:val="0D0D0D"/>
          <w:sz w:val="18"/>
          <w:szCs w:val="18"/>
        </w:rPr>
      </w:pPr>
      <w:r w:rsidRPr="0089426C">
        <w:rPr>
          <w:rFonts w:ascii="Times New Roman" w:hAnsi="Times New Roman"/>
          <w:color w:val="0D0D0D"/>
          <w:sz w:val="18"/>
          <w:szCs w:val="1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9426C" w:rsidRPr="0089426C" w:rsidRDefault="0089426C" w:rsidP="0089426C">
      <w:pPr>
        <w:widowControl w:val="0"/>
        <w:autoSpaceDE w:val="0"/>
        <w:autoSpaceDN w:val="0"/>
        <w:adjustRightInd w:val="0"/>
        <w:ind w:firstLine="709"/>
        <w:rPr>
          <w:rFonts w:ascii="Times New Roman" w:hAnsi="Times New Roman"/>
          <w:color w:val="0D0D0D"/>
          <w:sz w:val="18"/>
          <w:szCs w:val="18"/>
        </w:rPr>
      </w:pPr>
    </w:p>
    <w:p w:rsidR="0089426C" w:rsidRPr="0089426C" w:rsidRDefault="0089426C" w:rsidP="0089426C">
      <w:pPr>
        <w:widowControl w:val="0"/>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19.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bookmarkStart w:id="78" w:name="Par143"/>
      <w:bookmarkStart w:id="79" w:name="Par148"/>
      <w:bookmarkEnd w:id="78"/>
      <w:bookmarkEnd w:id="79"/>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p>
    <w:p w:rsidR="0089426C" w:rsidRPr="0089426C" w:rsidRDefault="0089426C" w:rsidP="0089426C">
      <w:pPr>
        <w:widowControl w:val="0"/>
        <w:autoSpaceDE w:val="0"/>
        <w:autoSpaceDN w:val="0"/>
        <w:adjustRightInd w:val="0"/>
        <w:jc w:val="center"/>
        <w:outlineLvl w:val="2"/>
        <w:rPr>
          <w:rFonts w:ascii="Times New Roman" w:hAnsi="Times New Roman"/>
          <w:color w:val="0D0D0D"/>
          <w:sz w:val="18"/>
          <w:szCs w:val="18"/>
        </w:rPr>
      </w:pPr>
      <w:r w:rsidRPr="0089426C">
        <w:rPr>
          <w:rFonts w:ascii="Times New Roman" w:hAnsi="Times New Roman"/>
          <w:color w:val="0D0D0D"/>
          <w:sz w:val="18"/>
          <w:szCs w:val="1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89426C" w:rsidRPr="0089426C" w:rsidRDefault="0089426C" w:rsidP="0089426C">
      <w:pPr>
        <w:tabs>
          <w:tab w:val="left" w:pos="142"/>
        </w:tabs>
        <w:ind w:firstLine="709"/>
        <w:rPr>
          <w:rFonts w:ascii="Times New Roman" w:hAnsi="Times New Roman"/>
          <w:color w:val="0D0D0D"/>
          <w:sz w:val="18"/>
          <w:szCs w:val="18"/>
        </w:rPr>
      </w:pPr>
    </w:p>
    <w:p w:rsidR="0089426C" w:rsidRPr="0089426C" w:rsidRDefault="0089426C" w:rsidP="0089426C">
      <w:pPr>
        <w:tabs>
          <w:tab w:val="left" w:pos="142"/>
        </w:tabs>
        <w:ind w:firstLine="709"/>
        <w:rPr>
          <w:rFonts w:ascii="Times New Roman" w:hAnsi="Times New Roman"/>
          <w:color w:val="0D0D0D"/>
          <w:sz w:val="18"/>
          <w:szCs w:val="18"/>
        </w:rPr>
      </w:pPr>
      <w:r w:rsidRPr="0089426C">
        <w:rPr>
          <w:rFonts w:ascii="Times New Roman" w:hAnsi="Times New Roman"/>
          <w:color w:val="0D0D0D"/>
          <w:sz w:val="18"/>
          <w:szCs w:val="18"/>
        </w:rPr>
        <w:t xml:space="preserve">20. </w:t>
      </w:r>
      <w:proofErr w:type="gramStart"/>
      <w:r w:rsidRPr="0089426C">
        <w:rPr>
          <w:rFonts w:ascii="Times New Roman" w:hAnsi="Times New Roman"/>
          <w:color w:val="0D0D0D"/>
          <w:sz w:val="18"/>
          <w:szCs w:val="18"/>
        </w:rPr>
        <w:t>Письменные обращения, поступившие в администрацию сельского поселения</w:t>
      </w:r>
      <w:r w:rsidRPr="0089426C">
        <w:rPr>
          <w:rFonts w:ascii="Times New Roman" w:hAnsi="Times New Roman"/>
          <w:color w:val="0D0D0D"/>
          <w:sz w:val="18"/>
          <w:szCs w:val="18"/>
          <w:shd w:val="clear" w:color="auto" w:fill="FFFFFF"/>
        </w:rPr>
        <w:t>, в том числе посредством электронной почты</w:t>
      </w:r>
      <w:r w:rsidRPr="0089426C">
        <w:rPr>
          <w:rFonts w:ascii="Times New Roman" w:hAnsi="Times New Roman"/>
          <w:color w:val="0D0D0D"/>
          <w:sz w:val="18"/>
          <w:szCs w:val="18"/>
        </w:rPr>
        <w:t>, подлежат обязательной регистрации</w:t>
      </w:r>
      <w:r w:rsidRPr="0089426C">
        <w:rPr>
          <w:rFonts w:ascii="Times New Roman" w:hAnsi="Times New Roman"/>
          <w:b/>
          <w:i/>
          <w:color w:val="0D0D0D"/>
          <w:sz w:val="18"/>
          <w:szCs w:val="18"/>
        </w:rPr>
        <w:t xml:space="preserve"> </w:t>
      </w:r>
      <w:r w:rsidRPr="0089426C">
        <w:rPr>
          <w:rFonts w:ascii="Times New Roman" w:hAnsi="Times New Roman"/>
          <w:color w:val="0D0D0D"/>
          <w:sz w:val="18"/>
          <w:szCs w:val="18"/>
        </w:rPr>
        <w:t>специалистом администрации сельского поселения, в журнале регистрации заявлений или в электронном документообороте в день поступления обращения в администрацию сельского поселения.</w:t>
      </w:r>
      <w:proofErr w:type="gramEnd"/>
    </w:p>
    <w:p w:rsidR="0089426C" w:rsidRPr="0089426C" w:rsidRDefault="0089426C" w:rsidP="0089426C">
      <w:pPr>
        <w:tabs>
          <w:tab w:val="left" w:pos="142"/>
        </w:tabs>
        <w:ind w:firstLine="709"/>
        <w:rPr>
          <w:rFonts w:ascii="Times New Roman" w:hAnsi="Times New Roman"/>
          <w:color w:val="0D0D0D"/>
          <w:sz w:val="18"/>
          <w:szCs w:val="18"/>
        </w:rPr>
      </w:pPr>
      <w:r w:rsidRPr="0089426C">
        <w:rPr>
          <w:rFonts w:ascii="Times New Roman" w:hAnsi="Times New Roman"/>
          <w:color w:val="0D0D0D"/>
          <w:sz w:val="18"/>
          <w:szCs w:val="18"/>
        </w:rPr>
        <w:t>В случае личного обращения заявителя в администрацию сельского поселения, заявление о предоставлении муниципальной услуги подлежит обязательной регистрации специалистом администрации  Приволжского сельского поселения в журнале регистрации заявлений или в электронном документообороте</w:t>
      </w:r>
      <w:r w:rsidRPr="0089426C">
        <w:rPr>
          <w:rFonts w:ascii="Times New Roman" w:hAnsi="Times New Roman"/>
          <w:b/>
          <w:i/>
          <w:color w:val="0D0D0D"/>
          <w:sz w:val="18"/>
          <w:szCs w:val="18"/>
        </w:rPr>
        <w:t xml:space="preserve"> </w:t>
      </w:r>
      <w:r w:rsidRPr="0089426C">
        <w:rPr>
          <w:rFonts w:ascii="Times New Roman" w:hAnsi="Times New Roman"/>
          <w:color w:val="0D0D0D"/>
          <w:sz w:val="18"/>
          <w:szCs w:val="18"/>
        </w:rPr>
        <w:t>в течение 15 минут.</w:t>
      </w:r>
    </w:p>
    <w:p w:rsidR="0089426C" w:rsidRPr="0089426C" w:rsidRDefault="0089426C" w:rsidP="0089426C">
      <w:pPr>
        <w:ind w:firstLine="709"/>
        <w:rPr>
          <w:rFonts w:ascii="Times New Roman" w:hAnsi="Times New Roman"/>
          <w:color w:val="0D0D0D"/>
          <w:sz w:val="18"/>
          <w:szCs w:val="18"/>
        </w:rPr>
      </w:pPr>
      <w:r w:rsidRPr="0089426C">
        <w:rPr>
          <w:rFonts w:ascii="Times New Roman" w:hAnsi="Times New Roman"/>
          <w:color w:val="0D0D0D"/>
          <w:sz w:val="18"/>
          <w:szCs w:val="18"/>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В случае подачи заявления посредством Единого или регионального порталов письменные обращения подлежат обязательной регистрации специалистом администрации сельского поселения в журнале регистрации заявлений.</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p>
    <w:p w:rsidR="0089426C" w:rsidRPr="0089426C" w:rsidRDefault="0089426C" w:rsidP="0089426C">
      <w:pPr>
        <w:widowControl w:val="0"/>
        <w:autoSpaceDE w:val="0"/>
        <w:autoSpaceDN w:val="0"/>
        <w:adjustRightInd w:val="0"/>
        <w:ind w:firstLine="709"/>
        <w:jc w:val="center"/>
        <w:outlineLvl w:val="2"/>
        <w:rPr>
          <w:rFonts w:ascii="Times New Roman" w:hAnsi="Times New Roman"/>
          <w:color w:val="0D0D0D"/>
          <w:sz w:val="18"/>
          <w:szCs w:val="18"/>
        </w:rPr>
      </w:pPr>
      <w:r w:rsidRPr="0089426C">
        <w:rPr>
          <w:rFonts w:ascii="Times New Roman" w:hAnsi="Times New Roman"/>
          <w:color w:val="0D0D0D"/>
          <w:sz w:val="18"/>
          <w:szCs w:val="18"/>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89426C">
        <w:rPr>
          <w:rFonts w:ascii="Times New Roman" w:hAnsi="Times New Roman"/>
          <w:color w:val="0D0D0D"/>
          <w:sz w:val="18"/>
          <w:szCs w:val="18"/>
        </w:rPr>
        <w:t>мультимедийной</w:t>
      </w:r>
      <w:proofErr w:type="spellEnd"/>
      <w:r w:rsidRPr="0089426C">
        <w:rPr>
          <w:rFonts w:ascii="Times New Roman" w:hAnsi="Times New Roman"/>
          <w:color w:val="0D0D0D"/>
          <w:sz w:val="18"/>
          <w:szCs w:val="18"/>
        </w:rPr>
        <w:t xml:space="preserve"> информации о порядке предоставления муниципальной услуги</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 xml:space="preserve">21.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89426C">
        <w:rPr>
          <w:rFonts w:ascii="Times New Roman" w:hAnsi="Times New Roman"/>
          <w:color w:val="0D0D0D"/>
          <w:sz w:val="18"/>
          <w:szCs w:val="18"/>
        </w:rPr>
        <w:t>мультимедийной</w:t>
      </w:r>
      <w:proofErr w:type="spellEnd"/>
      <w:r w:rsidRPr="0089426C">
        <w:rPr>
          <w:rFonts w:ascii="Times New Roman" w:hAnsi="Times New Roman"/>
          <w:color w:val="0D0D0D"/>
          <w:sz w:val="18"/>
          <w:szCs w:val="1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Места ожидания оборудуются стульями, информационными стендами.</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На информационном стенде размещается информация о порядке предоставления муниципальной услуги.</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нормативных правовых актов, регулирующих правоотношения в указанной сфере:</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 условия для беспрепятственного доступа к зданию, в котором предоставляется муниципальная услуга;</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 возможность самостоятельного или с помощью специалистов органа, предоставляющего муниципальную услугу, передвижения по территории, на которой расположено здание, в котором предоставляется муниципальная услуга, входа в здание и выхода из него;</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 возможность посадки в транспортное средство и высадки из него перед входом в здание, в котором предоставляется муниципальная услуга, в том числе с использованием кресла-коляски и при необходимости с помощью специалистов органа, предоставляющего муниципальную услугу;</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 сопровождение инвалидов, имеющих стойкие расстройства функции зрения и самостоятельного передвижения, и оказание им помощи на объектах;</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 xml:space="preserve">-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89426C">
        <w:rPr>
          <w:rFonts w:ascii="Times New Roman" w:hAnsi="Times New Roman"/>
          <w:color w:val="0D0D0D"/>
          <w:sz w:val="18"/>
          <w:szCs w:val="18"/>
        </w:rPr>
        <w:t>сурдопереводчика</w:t>
      </w:r>
      <w:proofErr w:type="spellEnd"/>
      <w:r w:rsidRPr="0089426C">
        <w:rPr>
          <w:rFonts w:ascii="Times New Roman" w:hAnsi="Times New Roman"/>
          <w:color w:val="0D0D0D"/>
          <w:sz w:val="18"/>
          <w:szCs w:val="18"/>
        </w:rPr>
        <w:t xml:space="preserve">, </w:t>
      </w:r>
      <w:proofErr w:type="spellStart"/>
      <w:r w:rsidRPr="0089426C">
        <w:rPr>
          <w:rFonts w:ascii="Times New Roman" w:hAnsi="Times New Roman"/>
          <w:color w:val="0D0D0D"/>
          <w:sz w:val="18"/>
          <w:szCs w:val="18"/>
        </w:rPr>
        <w:t>тифлосурдопереводчика</w:t>
      </w:r>
      <w:proofErr w:type="spellEnd"/>
      <w:r w:rsidRPr="0089426C">
        <w:rPr>
          <w:rFonts w:ascii="Times New Roman" w:hAnsi="Times New Roman"/>
          <w:color w:val="0D0D0D"/>
          <w:sz w:val="18"/>
          <w:szCs w:val="18"/>
        </w:rPr>
        <w:t>, а также иного лица, владеющего жестовым языком;</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 допу</w:t>
      </w:r>
      <w:proofErr w:type="gramStart"/>
      <w:r w:rsidRPr="0089426C">
        <w:rPr>
          <w:rFonts w:ascii="Times New Roman" w:hAnsi="Times New Roman"/>
          <w:color w:val="0D0D0D"/>
          <w:sz w:val="18"/>
          <w:szCs w:val="18"/>
        </w:rPr>
        <w:t>ск в зд</w:t>
      </w:r>
      <w:proofErr w:type="gramEnd"/>
      <w:r w:rsidRPr="0089426C">
        <w:rPr>
          <w:rFonts w:ascii="Times New Roman" w:hAnsi="Times New Roman"/>
          <w:color w:val="0D0D0D"/>
          <w:sz w:val="18"/>
          <w:szCs w:val="18"/>
        </w:rPr>
        <w:t>ание, в котором предоставляется муниципальная услуга, собаки-проводника при наличии документа, подтверждающего ее специальное обучение, в соответствии с пунктом 7 статьи 15 Федерального закона от 24.11.1995 № 181-ФЗ "О социальной защите инвалидов в Российской Федерации";</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 оказание специалистами органа, предоставляющего муниципальную услугу,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p>
    <w:p w:rsidR="0089426C" w:rsidRPr="0089426C" w:rsidRDefault="0089426C" w:rsidP="0089426C">
      <w:pPr>
        <w:widowControl w:val="0"/>
        <w:autoSpaceDE w:val="0"/>
        <w:autoSpaceDN w:val="0"/>
        <w:adjustRightInd w:val="0"/>
        <w:ind w:firstLine="709"/>
        <w:outlineLvl w:val="2"/>
        <w:rPr>
          <w:rFonts w:ascii="Times New Roman" w:hAnsi="Times New Roman"/>
          <w:color w:val="0D0D0D"/>
          <w:sz w:val="18"/>
          <w:szCs w:val="18"/>
        </w:rPr>
      </w:pPr>
      <w:r w:rsidRPr="0089426C">
        <w:rPr>
          <w:rFonts w:ascii="Times New Roman" w:hAnsi="Times New Roman"/>
          <w:color w:val="0D0D0D"/>
          <w:sz w:val="18"/>
          <w:szCs w:val="18"/>
        </w:rPr>
        <w:t>- оказание специалистами органа, предоставляющего муниципальную услугу, иной необходимой инвалидам помощи в преодолении барьеров, мешающих получению ими услуг наравне с другими лицами.</w:t>
      </w:r>
    </w:p>
    <w:p w:rsidR="0089426C" w:rsidRPr="0089426C" w:rsidRDefault="0089426C" w:rsidP="0089426C">
      <w:pPr>
        <w:widowControl w:val="0"/>
        <w:autoSpaceDE w:val="0"/>
        <w:autoSpaceDN w:val="0"/>
        <w:adjustRightInd w:val="0"/>
        <w:jc w:val="center"/>
        <w:outlineLvl w:val="2"/>
        <w:rPr>
          <w:rFonts w:ascii="Times New Roman" w:hAnsi="Times New Roman"/>
          <w:color w:val="0D0D0D"/>
          <w:sz w:val="18"/>
          <w:szCs w:val="18"/>
        </w:rPr>
      </w:pPr>
      <w:r w:rsidRPr="0089426C">
        <w:rPr>
          <w:rFonts w:ascii="Times New Roman" w:hAnsi="Times New Roman"/>
          <w:color w:val="0D0D0D"/>
          <w:sz w:val="18"/>
          <w:szCs w:val="18"/>
        </w:rPr>
        <w:t>Показатели доступности и качества муниципальной услуги</w:t>
      </w:r>
    </w:p>
    <w:p w:rsidR="0089426C" w:rsidRPr="0089426C" w:rsidRDefault="0089426C" w:rsidP="0089426C">
      <w:pPr>
        <w:widowControl w:val="0"/>
        <w:autoSpaceDE w:val="0"/>
        <w:autoSpaceDN w:val="0"/>
        <w:adjustRightInd w:val="0"/>
        <w:ind w:firstLine="709"/>
        <w:rPr>
          <w:rFonts w:ascii="Times New Roman" w:hAnsi="Times New Roman"/>
          <w:color w:val="0D0D0D"/>
          <w:sz w:val="18"/>
          <w:szCs w:val="18"/>
        </w:rPr>
      </w:pPr>
    </w:p>
    <w:p w:rsidR="0089426C" w:rsidRPr="0089426C" w:rsidRDefault="0089426C" w:rsidP="0089426C">
      <w:pPr>
        <w:widowControl w:val="0"/>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22. Показателями доступности муниципальной услуги являются:</w:t>
      </w:r>
    </w:p>
    <w:p w:rsidR="0089426C" w:rsidRPr="0089426C" w:rsidRDefault="0089426C" w:rsidP="0089426C">
      <w:pPr>
        <w:autoSpaceDE w:val="0"/>
        <w:autoSpaceDN w:val="0"/>
        <w:adjustRightInd w:val="0"/>
        <w:ind w:firstLine="709"/>
        <w:outlineLvl w:val="1"/>
        <w:rPr>
          <w:rFonts w:ascii="Times New Roman" w:hAnsi="Times New Roman"/>
          <w:color w:val="0D0D0D"/>
          <w:sz w:val="18"/>
          <w:szCs w:val="18"/>
        </w:rPr>
      </w:pPr>
      <w:r w:rsidRPr="0089426C">
        <w:rPr>
          <w:rFonts w:ascii="Times New Roman" w:hAnsi="Times New Roman"/>
          <w:color w:val="0D0D0D"/>
          <w:sz w:val="18"/>
          <w:szCs w:val="18"/>
        </w:rPr>
        <w:t>транспортная доступность к местам предоставления муниципальной услуги;</w:t>
      </w:r>
    </w:p>
    <w:p w:rsidR="0089426C" w:rsidRPr="0089426C" w:rsidRDefault="0089426C" w:rsidP="0089426C">
      <w:pPr>
        <w:widowControl w:val="0"/>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9426C" w:rsidRPr="0089426C" w:rsidRDefault="0089426C" w:rsidP="0089426C">
      <w:pPr>
        <w:autoSpaceDE w:val="0"/>
        <w:autoSpaceDN w:val="0"/>
        <w:adjustRightInd w:val="0"/>
        <w:ind w:firstLine="709"/>
        <w:outlineLvl w:val="1"/>
        <w:rPr>
          <w:rFonts w:ascii="Times New Roman" w:hAnsi="Times New Roman"/>
          <w:color w:val="0D0D0D"/>
          <w:sz w:val="18"/>
          <w:szCs w:val="18"/>
        </w:rPr>
      </w:pPr>
      <w:r w:rsidRPr="0089426C">
        <w:rPr>
          <w:rFonts w:ascii="Times New Roman" w:hAnsi="Times New Roman"/>
          <w:color w:val="0D0D0D"/>
          <w:sz w:val="18"/>
          <w:szCs w:val="1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89426C" w:rsidRPr="0089426C" w:rsidRDefault="0089426C" w:rsidP="0089426C">
      <w:pPr>
        <w:autoSpaceDE w:val="0"/>
        <w:autoSpaceDN w:val="0"/>
        <w:adjustRightInd w:val="0"/>
        <w:ind w:firstLine="709"/>
        <w:outlineLvl w:val="1"/>
        <w:rPr>
          <w:rFonts w:ascii="Times New Roman" w:hAnsi="Times New Roman"/>
          <w:color w:val="0D0D0D"/>
          <w:sz w:val="18"/>
          <w:szCs w:val="18"/>
        </w:rPr>
      </w:pPr>
      <w:r w:rsidRPr="0089426C">
        <w:rPr>
          <w:rFonts w:ascii="Times New Roman" w:hAnsi="Times New Roman"/>
          <w:color w:val="0D0D0D"/>
          <w:sz w:val="18"/>
          <w:szCs w:val="18"/>
        </w:rPr>
        <w:t>возможность получения заявителем муниципальной услуги в МФЦ;</w:t>
      </w:r>
    </w:p>
    <w:p w:rsidR="0089426C" w:rsidRPr="0089426C" w:rsidRDefault="0089426C" w:rsidP="0089426C">
      <w:pPr>
        <w:autoSpaceDE w:val="0"/>
        <w:autoSpaceDN w:val="0"/>
        <w:adjustRightInd w:val="0"/>
        <w:ind w:firstLine="709"/>
        <w:outlineLvl w:val="1"/>
        <w:rPr>
          <w:rFonts w:ascii="Times New Roman" w:hAnsi="Times New Roman"/>
          <w:color w:val="0D0D0D"/>
          <w:sz w:val="18"/>
          <w:szCs w:val="18"/>
        </w:rPr>
      </w:pPr>
      <w:r w:rsidRPr="0089426C">
        <w:rPr>
          <w:rFonts w:ascii="Times New Roman" w:hAnsi="Times New Roman"/>
          <w:color w:val="0D0D0D"/>
          <w:sz w:val="18"/>
          <w:szCs w:val="18"/>
        </w:rPr>
        <w:t>бесплатность предоставления муниципальной услуги и информации о процедуре предоставления муниципальной услуги.</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23. Показателями качества муниципальной услуги являются:</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соблюдение должностными лицами, предоставляющими муниципальную услугу, сроков предоставления муниципальной услуги;</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восстановление нарушенных прав заявителя.</w:t>
      </w:r>
    </w:p>
    <w:p w:rsidR="0089426C" w:rsidRPr="0089426C" w:rsidRDefault="0089426C" w:rsidP="0089426C">
      <w:pPr>
        <w:ind w:firstLine="720"/>
        <w:rPr>
          <w:rFonts w:ascii="Times New Roman" w:hAnsi="Times New Roman"/>
          <w:color w:val="0D0D0D"/>
          <w:sz w:val="18"/>
          <w:szCs w:val="18"/>
        </w:rPr>
      </w:pPr>
    </w:p>
    <w:p w:rsidR="0089426C" w:rsidRPr="0089426C" w:rsidRDefault="0089426C" w:rsidP="0089426C">
      <w:pPr>
        <w:ind w:firstLine="720"/>
        <w:jc w:val="center"/>
        <w:rPr>
          <w:rFonts w:ascii="Times New Roman" w:hAnsi="Times New Roman"/>
          <w:color w:val="0D0D0D"/>
          <w:sz w:val="18"/>
          <w:szCs w:val="18"/>
        </w:rPr>
      </w:pPr>
      <w:r w:rsidRPr="0089426C">
        <w:rPr>
          <w:rFonts w:ascii="Times New Roman" w:hAnsi="Times New Roman"/>
          <w:color w:val="0D0D0D"/>
          <w:sz w:val="18"/>
          <w:szCs w:val="1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9426C" w:rsidRPr="0089426C" w:rsidRDefault="0089426C" w:rsidP="0089426C">
      <w:pPr>
        <w:ind w:firstLine="720"/>
        <w:rPr>
          <w:rFonts w:ascii="Times New Roman" w:hAnsi="Times New Roman"/>
          <w:color w:val="0D0D0D"/>
          <w:sz w:val="18"/>
          <w:szCs w:val="18"/>
        </w:rPr>
      </w:pPr>
    </w:p>
    <w:p w:rsidR="0089426C" w:rsidRPr="0089426C" w:rsidRDefault="0089426C" w:rsidP="0089426C">
      <w:pPr>
        <w:ind w:firstLine="720"/>
        <w:rPr>
          <w:rFonts w:ascii="Times New Roman" w:hAnsi="Times New Roman"/>
          <w:color w:val="0D0D0D"/>
          <w:sz w:val="18"/>
          <w:szCs w:val="18"/>
        </w:rPr>
      </w:pPr>
      <w:r w:rsidRPr="0089426C">
        <w:rPr>
          <w:rFonts w:ascii="Times New Roman" w:hAnsi="Times New Roman"/>
          <w:color w:val="0D0D0D"/>
          <w:sz w:val="18"/>
          <w:szCs w:val="18"/>
        </w:rPr>
        <w:t>24. Предоставление муниципальной услуги в МФЦ осуществляется по принципу «одного окна» в соответствии с законодательством Российской Федерации.</w:t>
      </w:r>
    </w:p>
    <w:p w:rsidR="0089426C" w:rsidRPr="0089426C" w:rsidRDefault="0089426C" w:rsidP="0089426C">
      <w:pPr>
        <w:autoSpaceDE w:val="0"/>
        <w:autoSpaceDN w:val="0"/>
        <w:adjustRightInd w:val="0"/>
        <w:ind w:firstLine="720"/>
        <w:outlineLvl w:val="2"/>
        <w:rPr>
          <w:rFonts w:ascii="Times New Roman" w:hAnsi="Times New Roman"/>
          <w:color w:val="0D0D0D"/>
          <w:sz w:val="18"/>
          <w:szCs w:val="18"/>
        </w:rPr>
      </w:pPr>
      <w:r w:rsidRPr="0089426C">
        <w:rPr>
          <w:rFonts w:ascii="Times New Roman" w:hAnsi="Times New Roman"/>
          <w:color w:val="0D0D0D"/>
          <w:sz w:val="18"/>
          <w:szCs w:val="18"/>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25. Особенности предоставления муниципальной услуги в электронной форме.</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Заявитель может подать заявление в электронной форме с использованием Федерального портала и Регионального портала.</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Заявление регистрируется в порядке, предусмотренном пунктом 24 настоящего Административного регламента.</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 в том числе электронной подписи.</w:t>
      </w:r>
    </w:p>
    <w:p w:rsidR="0089426C" w:rsidRPr="0089426C" w:rsidRDefault="0089426C" w:rsidP="0089426C">
      <w:pPr>
        <w:autoSpaceDE w:val="0"/>
        <w:autoSpaceDN w:val="0"/>
        <w:adjustRightInd w:val="0"/>
        <w:ind w:firstLine="720"/>
        <w:outlineLvl w:val="2"/>
        <w:rPr>
          <w:rFonts w:ascii="Times New Roman" w:hAnsi="Times New Roman"/>
          <w:color w:val="0D0D0D"/>
          <w:sz w:val="18"/>
          <w:szCs w:val="18"/>
        </w:rPr>
      </w:pPr>
      <w:r w:rsidRPr="0089426C">
        <w:rPr>
          <w:rFonts w:ascii="Times New Roman" w:hAnsi="Times New Roman"/>
          <w:color w:val="0D0D0D"/>
          <w:sz w:val="18"/>
          <w:szCs w:val="18"/>
        </w:rPr>
        <w:t>Заявителю сообщается о регистрации заявления путем отражения информации на Федеральном портале и Региональном портале</w:t>
      </w:r>
    </w:p>
    <w:p w:rsidR="0089426C" w:rsidRPr="0089426C" w:rsidRDefault="0089426C" w:rsidP="0089426C">
      <w:pPr>
        <w:widowControl w:val="0"/>
        <w:autoSpaceDE w:val="0"/>
        <w:autoSpaceDN w:val="0"/>
        <w:adjustRightInd w:val="0"/>
        <w:ind w:firstLine="540"/>
        <w:rPr>
          <w:rFonts w:ascii="Times New Roman" w:hAnsi="Times New Roman"/>
          <w:color w:val="0D0D0D"/>
          <w:sz w:val="18"/>
          <w:szCs w:val="18"/>
        </w:rPr>
      </w:pPr>
    </w:p>
    <w:p w:rsidR="0089426C" w:rsidRPr="0089426C" w:rsidRDefault="0089426C" w:rsidP="0089426C">
      <w:pPr>
        <w:widowControl w:val="0"/>
        <w:autoSpaceDE w:val="0"/>
        <w:autoSpaceDN w:val="0"/>
        <w:adjustRightInd w:val="0"/>
        <w:ind w:firstLine="540"/>
        <w:rPr>
          <w:rFonts w:ascii="Times New Roman" w:hAnsi="Times New Roman"/>
          <w:color w:val="0D0D0D"/>
          <w:sz w:val="18"/>
          <w:szCs w:val="18"/>
        </w:rPr>
      </w:pPr>
    </w:p>
    <w:p w:rsidR="0089426C" w:rsidRPr="0089426C" w:rsidRDefault="0089426C" w:rsidP="0089426C">
      <w:pPr>
        <w:autoSpaceDE w:val="0"/>
        <w:autoSpaceDN w:val="0"/>
        <w:adjustRightInd w:val="0"/>
        <w:jc w:val="center"/>
        <w:outlineLvl w:val="1"/>
        <w:rPr>
          <w:rFonts w:ascii="Times New Roman" w:hAnsi="Times New Roman"/>
          <w:color w:val="0D0D0D"/>
          <w:sz w:val="18"/>
          <w:szCs w:val="18"/>
        </w:rPr>
      </w:pPr>
      <w:bookmarkStart w:id="80" w:name="Par178"/>
      <w:bookmarkEnd w:id="80"/>
      <w:r w:rsidRPr="0089426C">
        <w:rPr>
          <w:rFonts w:ascii="Times New Roman" w:hAnsi="Times New Roman"/>
          <w:color w:val="0D0D0D"/>
          <w:sz w:val="18"/>
          <w:szCs w:val="18"/>
          <w:lang w:val="en-US"/>
        </w:rPr>
        <w:t>III</w:t>
      </w:r>
      <w:r w:rsidRPr="0089426C">
        <w:rPr>
          <w:rFonts w:ascii="Times New Roman" w:hAnsi="Times New Roman"/>
          <w:color w:val="0D0D0D"/>
          <w:sz w:val="18"/>
          <w:szCs w:val="18"/>
        </w:rPr>
        <w:t>. Состав, последовательность и сроки выполнения</w:t>
      </w:r>
    </w:p>
    <w:p w:rsidR="0089426C" w:rsidRPr="0089426C" w:rsidRDefault="0089426C" w:rsidP="0089426C">
      <w:pPr>
        <w:autoSpaceDE w:val="0"/>
        <w:autoSpaceDN w:val="0"/>
        <w:adjustRightInd w:val="0"/>
        <w:jc w:val="center"/>
        <w:rPr>
          <w:rFonts w:ascii="Times New Roman" w:hAnsi="Times New Roman"/>
          <w:color w:val="0D0D0D"/>
          <w:sz w:val="18"/>
          <w:szCs w:val="18"/>
        </w:rPr>
      </w:pPr>
      <w:r w:rsidRPr="0089426C">
        <w:rPr>
          <w:rFonts w:ascii="Times New Roman" w:hAnsi="Times New Roman"/>
          <w:color w:val="0D0D0D"/>
          <w:sz w:val="18"/>
          <w:szCs w:val="18"/>
        </w:rPr>
        <w:t>административных процедур, требования к порядку</w:t>
      </w:r>
    </w:p>
    <w:p w:rsidR="0089426C" w:rsidRPr="0089426C" w:rsidRDefault="0089426C" w:rsidP="0089426C">
      <w:pPr>
        <w:autoSpaceDE w:val="0"/>
        <w:autoSpaceDN w:val="0"/>
        <w:adjustRightInd w:val="0"/>
        <w:jc w:val="center"/>
        <w:rPr>
          <w:rFonts w:ascii="Times New Roman" w:hAnsi="Times New Roman"/>
          <w:color w:val="0D0D0D"/>
          <w:sz w:val="18"/>
          <w:szCs w:val="18"/>
        </w:rPr>
      </w:pPr>
      <w:r w:rsidRPr="0089426C">
        <w:rPr>
          <w:rFonts w:ascii="Times New Roman" w:hAnsi="Times New Roman"/>
          <w:color w:val="0D0D0D"/>
          <w:sz w:val="18"/>
          <w:szCs w:val="18"/>
        </w:rPr>
        <w:t>их выполнения, в том числе особенности выполнения</w:t>
      </w:r>
    </w:p>
    <w:p w:rsidR="0089426C" w:rsidRPr="0089426C" w:rsidRDefault="0089426C" w:rsidP="0089426C">
      <w:pPr>
        <w:autoSpaceDE w:val="0"/>
        <w:autoSpaceDN w:val="0"/>
        <w:adjustRightInd w:val="0"/>
        <w:jc w:val="center"/>
        <w:rPr>
          <w:rFonts w:ascii="Times New Roman" w:hAnsi="Times New Roman"/>
          <w:color w:val="0D0D0D"/>
          <w:sz w:val="18"/>
          <w:szCs w:val="18"/>
        </w:rPr>
      </w:pPr>
      <w:r w:rsidRPr="0089426C">
        <w:rPr>
          <w:rFonts w:ascii="Times New Roman" w:hAnsi="Times New Roman"/>
          <w:color w:val="0D0D0D"/>
          <w:sz w:val="18"/>
          <w:szCs w:val="18"/>
        </w:rPr>
        <w:t>административных процедур в электронной форме</w:t>
      </w:r>
    </w:p>
    <w:p w:rsidR="0089426C" w:rsidRPr="0089426C" w:rsidRDefault="0089426C" w:rsidP="0089426C">
      <w:pPr>
        <w:widowControl w:val="0"/>
        <w:autoSpaceDE w:val="0"/>
        <w:autoSpaceDN w:val="0"/>
        <w:adjustRightInd w:val="0"/>
        <w:jc w:val="center"/>
        <w:rPr>
          <w:rFonts w:ascii="Times New Roman" w:hAnsi="Times New Roman"/>
          <w:color w:val="0D0D0D"/>
          <w:sz w:val="18"/>
          <w:szCs w:val="18"/>
        </w:rPr>
      </w:pPr>
    </w:p>
    <w:p w:rsidR="0089426C" w:rsidRPr="0089426C" w:rsidRDefault="0089426C" w:rsidP="0089426C">
      <w:pPr>
        <w:autoSpaceDE w:val="0"/>
        <w:autoSpaceDN w:val="0"/>
        <w:adjustRightInd w:val="0"/>
        <w:ind w:firstLine="709"/>
        <w:rPr>
          <w:rFonts w:ascii="Times New Roman" w:hAnsi="Times New Roman"/>
          <w:color w:val="0D0D0D"/>
          <w:sz w:val="18"/>
          <w:szCs w:val="18"/>
        </w:rPr>
      </w:pPr>
      <w:bookmarkStart w:id="81" w:name="Par183"/>
      <w:bookmarkStart w:id="82" w:name="Par201"/>
      <w:bookmarkEnd w:id="81"/>
      <w:bookmarkEnd w:id="82"/>
      <w:r w:rsidRPr="0089426C">
        <w:rPr>
          <w:rFonts w:ascii="Times New Roman" w:hAnsi="Times New Roman"/>
          <w:color w:val="0D0D0D"/>
          <w:sz w:val="18"/>
          <w:szCs w:val="18"/>
        </w:rPr>
        <w:t>26. Предоставление муниципальной услуги включает в себя следующие этапы и административные процедуры:</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1) прием и регистрация заявления о предоставлении муниципальной услуги;</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2) формирование и направление межведомственных запросов в орган власти, участвующий в предоставлении муниципальной услуги;</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3) рассмотрение представленных документов и оформление документов, являющихся результатом предоставления муниципальной услуги;</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4) выдача (направление) заявителю документов, являющихся результатом предоставления муниципальной услуги.</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Блок-схема предоставления муниципальной услуги приведена в приложении 3 к настоящему административному регламенту.</w:t>
      </w:r>
    </w:p>
    <w:p w:rsidR="0089426C" w:rsidRPr="0089426C" w:rsidRDefault="0089426C" w:rsidP="0089426C">
      <w:pPr>
        <w:autoSpaceDE w:val="0"/>
        <w:autoSpaceDN w:val="0"/>
        <w:adjustRightInd w:val="0"/>
        <w:ind w:firstLine="709"/>
        <w:rPr>
          <w:rFonts w:ascii="Times New Roman" w:hAnsi="Times New Roman"/>
          <w:color w:val="0D0D0D"/>
          <w:sz w:val="18"/>
          <w:szCs w:val="18"/>
        </w:rPr>
      </w:pPr>
    </w:p>
    <w:p w:rsidR="0089426C" w:rsidRPr="0089426C" w:rsidRDefault="0089426C" w:rsidP="0089426C">
      <w:pPr>
        <w:autoSpaceDE w:val="0"/>
        <w:autoSpaceDN w:val="0"/>
        <w:adjustRightInd w:val="0"/>
        <w:ind w:firstLine="709"/>
        <w:jc w:val="center"/>
        <w:rPr>
          <w:rFonts w:ascii="Times New Roman" w:hAnsi="Times New Roman"/>
          <w:color w:val="0D0D0D"/>
          <w:sz w:val="18"/>
          <w:szCs w:val="18"/>
        </w:rPr>
      </w:pPr>
      <w:r w:rsidRPr="0089426C">
        <w:rPr>
          <w:rFonts w:ascii="Times New Roman" w:hAnsi="Times New Roman"/>
          <w:color w:val="0D0D0D"/>
          <w:sz w:val="18"/>
          <w:szCs w:val="18"/>
        </w:rPr>
        <w:t>Прием и регистрация заявления о предоставлении муниципальной услуги</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27. Основанием для начала административной процедуры является поступление в администрацию  Приволжского сельского поселения или  МФЦ заявления о предоставлении муниципальной услуги, в том числе посредством Единого или регионального порталов.</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за прием и регистрацию заявления, поступившего по почте в адрес администрации сельского поселения, представленного заявителем лично или поступившего посредством Единого и регионального порталов, - специалист администрации сельского поселения, ответственный за прием и регистрацию документов;</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за прием и регистрацию заявления в МФЦ - специалист МФЦ.</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администрацию сельского поселения   при личном обращении заявителя - 15 минут с момента получения заявления о предоставлении муниципальной услуги).</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Критерий принятия решения о приеме и регистрации заявления: наличие заявления о предоставлении муниципальной услуги.</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Результат административной процедуры: зарегистрированное заявление о предоставлении муниципальной услуги.</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Способ фиксации результата выполнения административной процедуры:</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в случае поступления заявления по почте или лично, специалист администрации  Приволжского сельского поселения, ответственный за прием и регистрацию документов, регистрирует заявление о предоставлении муниципальной услуги в журнале регистрации заявлений или в электронном документообороте;</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в случае направления заявления посредством Единого и регионального порталов специалист администрации сельского поселения, ответственный за прием и регистрацию документов, регистрирует заявление о предоставлении муниципальной услуги в журнале регистрации заявлений или в электронном документообороте;</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администрации сельского поселения, ответственному за предоставление муниципальной услуги.</w:t>
      </w:r>
    </w:p>
    <w:p w:rsidR="0089426C" w:rsidRPr="0089426C" w:rsidRDefault="0089426C" w:rsidP="0089426C">
      <w:pPr>
        <w:autoSpaceDE w:val="0"/>
        <w:autoSpaceDN w:val="0"/>
        <w:adjustRightInd w:val="0"/>
        <w:ind w:firstLine="709"/>
        <w:rPr>
          <w:rFonts w:ascii="Times New Roman" w:hAnsi="Times New Roman"/>
          <w:b/>
          <w:i/>
          <w:color w:val="0D0D0D"/>
          <w:sz w:val="18"/>
          <w:szCs w:val="18"/>
        </w:rPr>
      </w:pPr>
      <w:r w:rsidRPr="0089426C">
        <w:rPr>
          <w:rFonts w:ascii="Times New Roman" w:hAnsi="Times New Roman"/>
          <w:color w:val="0D0D0D"/>
          <w:sz w:val="18"/>
          <w:szCs w:val="18"/>
        </w:rPr>
        <w:t>В случае подачи заявления в МФЦ зарегистрированное заявление о предоставлении муниципальной услуги с приложениями передается в администрацию  Приволжского сельского поселения</w:t>
      </w:r>
      <w:proofErr w:type="gramStart"/>
      <w:r w:rsidRPr="0089426C">
        <w:rPr>
          <w:rFonts w:ascii="Times New Roman" w:hAnsi="Times New Roman"/>
          <w:color w:val="0D0D0D"/>
          <w:sz w:val="18"/>
          <w:szCs w:val="18"/>
        </w:rPr>
        <w:t>..</w:t>
      </w:r>
      <w:proofErr w:type="gramEnd"/>
    </w:p>
    <w:p w:rsidR="0089426C" w:rsidRPr="0089426C" w:rsidRDefault="0089426C" w:rsidP="0089426C">
      <w:pPr>
        <w:autoSpaceDE w:val="0"/>
        <w:autoSpaceDN w:val="0"/>
        <w:adjustRightInd w:val="0"/>
        <w:ind w:firstLine="709"/>
        <w:rPr>
          <w:rFonts w:ascii="Times New Roman" w:hAnsi="Times New Roman"/>
          <w:color w:val="0D0D0D"/>
          <w:sz w:val="18"/>
          <w:szCs w:val="18"/>
        </w:rPr>
      </w:pPr>
    </w:p>
    <w:p w:rsidR="0089426C" w:rsidRPr="0089426C" w:rsidRDefault="0089426C" w:rsidP="0089426C">
      <w:pPr>
        <w:autoSpaceDE w:val="0"/>
        <w:autoSpaceDN w:val="0"/>
        <w:adjustRightInd w:val="0"/>
        <w:ind w:firstLine="709"/>
        <w:jc w:val="center"/>
        <w:rPr>
          <w:rFonts w:ascii="Times New Roman" w:hAnsi="Times New Roman"/>
          <w:color w:val="0D0D0D"/>
          <w:sz w:val="18"/>
          <w:szCs w:val="18"/>
        </w:rPr>
      </w:pPr>
      <w:r w:rsidRPr="0089426C">
        <w:rPr>
          <w:rFonts w:ascii="Times New Roman" w:hAnsi="Times New Roman"/>
          <w:color w:val="0D0D0D"/>
          <w:sz w:val="18"/>
          <w:szCs w:val="18"/>
        </w:rPr>
        <w:t>Формирование и направление межведомственных запросов в орган власти, участвующий в предоставлении муниципальной услуги</w:t>
      </w:r>
    </w:p>
    <w:p w:rsidR="0089426C" w:rsidRPr="0089426C" w:rsidRDefault="0089426C" w:rsidP="0089426C">
      <w:pPr>
        <w:autoSpaceDE w:val="0"/>
        <w:autoSpaceDN w:val="0"/>
        <w:adjustRightInd w:val="0"/>
        <w:ind w:firstLine="709"/>
        <w:jc w:val="center"/>
        <w:rPr>
          <w:rFonts w:ascii="Times New Roman" w:hAnsi="Times New Roman"/>
          <w:color w:val="0D0D0D"/>
          <w:sz w:val="18"/>
          <w:szCs w:val="18"/>
        </w:rPr>
      </w:pP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28. Основанием для начала административной процедуры является поступление зарегистрированного заявления к специалисту администрации  Приволжского сельского поселения ответственному за предоставление муниципальной услуги, либо специалисту МФЦ.</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администрации  Приволжского сельского поселения, ответственный за предоставление муниципальной услуги, либо специалист МФЦ.</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Содержание административных действий, входящих в состав административной процедуры:</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направление межведомственных запросов в орган власти, участвующий в предоставлении муниципальной услуги (продолжительность и (или) максимальный срок выполнения административного действия – 8 рабочих дня со дня поступления зарегистрированного заявления специалисту администрации сельского поселения, ответственному за предоставление муниципальной услуги, либо специалисту МФЦ);</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получение ответа на межведомственные запросы (продолжительность и (или) максимальный срок выполнения административного действия - 8 рабочих дней со дня поступления межведомственного запроса в орган власти, предоставляющий документ и информацию).</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пункте 12 настоящего административного регламента.</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Результат административной процедуры: полученные ответы на межведомственные запросы.</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Способ фиксации результата выполнения административной процедуры:</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специалист администрации сельского поселения, ответственный за предоставление муниципальной услуги, регистрирует ответ на запрос, полученный на бумажном носителе, в электронном документообороте;</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специалист МФЦ регистрирует полученный ответ на запрос в электронном документообороте.</w:t>
      </w:r>
    </w:p>
    <w:p w:rsidR="0089426C" w:rsidRPr="0089426C" w:rsidRDefault="0089426C" w:rsidP="0089426C">
      <w:pPr>
        <w:autoSpaceDE w:val="0"/>
        <w:autoSpaceDN w:val="0"/>
        <w:adjustRightInd w:val="0"/>
        <w:ind w:firstLine="709"/>
        <w:rPr>
          <w:rFonts w:ascii="Times New Roman" w:hAnsi="Times New Roman"/>
          <w:b/>
          <w:i/>
          <w:color w:val="0D0D0D"/>
          <w:sz w:val="18"/>
          <w:szCs w:val="18"/>
        </w:rPr>
      </w:pPr>
      <w:r w:rsidRPr="0089426C">
        <w:rPr>
          <w:rFonts w:ascii="Times New Roman" w:hAnsi="Times New Roman"/>
          <w:color w:val="0D0D0D"/>
          <w:sz w:val="18"/>
          <w:szCs w:val="18"/>
        </w:rPr>
        <w:t>В случае поступления ответа на межведомственный запрос специалисту МФЦ, он обеспечивает его передачу в администрацию  Приволжского сельского поселения в порядке и сроки, установленные соглашением о взаимодействии.</w:t>
      </w:r>
    </w:p>
    <w:p w:rsidR="0089426C" w:rsidRPr="0089426C" w:rsidRDefault="0089426C" w:rsidP="0089426C">
      <w:pPr>
        <w:autoSpaceDE w:val="0"/>
        <w:autoSpaceDN w:val="0"/>
        <w:adjustRightInd w:val="0"/>
        <w:ind w:firstLine="709"/>
        <w:rPr>
          <w:rFonts w:ascii="Times New Roman" w:hAnsi="Times New Roman"/>
          <w:color w:val="0D0D0D"/>
          <w:sz w:val="18"/>
          <w:szCs w:val="18"/>
        </w:rPr>
      </w:pP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Рассмотрение представленных документов и оформление документов, являющихся результатом предоставления муниципальной услуги</w:t>
      </w:r>
    </w:p>
    <w:p w:rsidR="0089426C" w:rsidRPr="0089426C" w:rsidRDefault="0089426C" w:rsidP="0089426C">
      <w:pPr>
        <w:autoSpaceDE w:val="0"/>
        <w:autoSpaceDN w:val="0"/>
        <w:adjustRightInd w:val="0"/>
        <w:ind w:firstLine="709"/>
        <w:jc w:val="center"/>
        <w:rPr>
          <w:rFonts w:ascii="Times New Roman" w:hAnsi="Times New Roman"/>
          <w:color w:val="0D0D0D"/>
          <w:sz w:val="18"/>
          <w:szCs w:val="18"/>
        </w:rPr>
      </w:pP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29. Основанием для начала административной процедуры является поступление специалисту администрации сельского поселения,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Сведения о должностных лицах, ответственных за выполнение административного действия, входящего в состав административной процедуры:</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за рассмотрение и оформление документов, являющихся результатом предоставления муниципальной услуги, - специалист администрации сельского поселения, ответственный за предоставление муниципальной услуги;</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за подписание письма о направлении копий архивных документов или уведомления об отказе в выдаче копий архивных документов, подтверждающих право на владение землей – глава администрации Приволжского сельского поселения, либо лицо, его замещающее;</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за регистрацию письма о направлении копий архивных документов или уведомления об отказе в выдаче копий архивных документов, подтверждающих право на владение землей, - специалист администрации сельского поселения, ответственный за делопроизводство.</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Содержание административных действий, входящих в состав административной процедуры:</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в течение 3 рабочих дней со дня регистрации в администрации  Приволжского сельского поселения заявления о предоставлении муниципальной услуги или ответов на межведомственные запросы);</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подписание письма о направлении копий архивных документов или уведомления об отказе в выдаче копий архивных документов, подтверждающих право на владение землей (продолжительность и (или) максимальный срок выполнения - не позднее 2 рабочих дня со дня подготовки специалистом администрации  Приволжского сельского поселения документов, являющихся результатом предоставления муниципальной услуги);</w:t>
      </w:r>
    </w:p>
    <w:p w:rsidR="0089426C" w:rsidRPr="0089426C" w:rsidRDefault="0089426C" w:rsidP="0089426C">
      <w:pPr>
        <w:autoSpaceDE w:val="0"/>
        <w:autoSpaceDN w:val="0"/>
        <w:adjustRightInd w:val="0"/>
        <w:ind w:firstLine="709"/>
        <w:rPr>
          <w:rFonts w:ascii="Times New Roman" w:hAnsi="Times New Roman"/>
          <w:color w:val="0D0D0D"/>
          <w:sz w:val="18"/>
          <w:szCs w:val="18"/>
        </w:rPr>
      </w:pPr>
      <w:proofErr w:type="gramStart"/>
      <w:r w:rsidRPr="0089426C">
        <w:rPr>
          <w:rFonts w:ascii="Times New Roman" w:hAnsi="Times New Roman"/>
          <w:color w:val="0D0D0D"/>
          <w:sz w:val="18"/>
          <w:szCs w:val="18"/>
        </w:rPr>
        <w:t>регистрация письма о направлении копий архивных документов или уведомления об отказе в выдаче копий архивных документов, подтверждающих право на владение землей (продолжительность и (или) максимальный срок выполнения - в день их подписания главой администрации Приволжского сельского поселения, либо лицом, его замещающим.</w:t>
      </w:r>
      <w:proofErr w:type="gramEnd"/>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п.17 настоящего административного регламента.</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Результат выполнения административной процедуры:</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подписанное главой администрации Приволжского сельского поселения, либо лицом, его замещающим, письмо о направлении копий архивных документов и заверенные копии архивных документов, подтверждающие право на владение землей;</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подписанное главой администрации Приволжского сельского поселения, либо лицом, его замещающим, уведомление об отказе в выдаче копий архивных документов, подтверждающих право на владение землей.</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Способ фиксации результата выполнения административной процедуры:</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 xml:space="preserve">копии </w:t>
      </w:r>
      <w:proofErr w:type="gramStart"/>
      <w:r w:rsidRPr="0089426C">
        <w:rPr>
          <w:rFonts w:ascii="Times New Roman" w:hAnsi="Times New Roman"/>
          <w:color w:val="0D0D0D"/>
          <w:sz w:val="18"/>
          <w:szCs w:val="18"/>
        </w:rPr>
        <w:t>архивных документов, подтверждающих право на владение землей заверяются</w:t>
      </w:r>
      <w:proofErr w:type="gramEnd"/>
      <w:r w:rsidRPr="0089426C">
        <w:rPr>
          <w:rFonts w:ascii="Times New Roman" w:hAnsi="Times New Roman"/>
          <w:color w:val="0D0D0D"/>
          <w:sz w:val="18"/>
          <w:szCs w:val="18"/>
        </w:rPr>
        <w:t xml:space="preserve"> подписью специалиста администрации Приволжского сельского поселения, ответственного за предоставление муниципальной услуги, указывается должность, дата, подпись, ставится печать администрации сельского поселения  </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lastRenderedPageBreak/>
        <w:t>письмо о направлении копий архивных документов и уведомление об отказе в выдаче копий архивных документов, подтверждающих право на владение землей, регистрируется в электронном документообороте.</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сельского поселения,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89426C" w:rsidRPr="0089426C" w:rsidRDefault="0089426C" w:rsidP="0089426C">
      <w:pPr>
        <w:autoSpaceDE w:val="0"/>
        <w:autoSpaceDN w:val="0"/>
        <w:adjustRightInd w:val="0"/>
        <w:ind w:firstLine="709"/>
        <w:rPr>
          <w:rFonts w:ascii="Times New Roman" w:hAnsi="Times New Roman"/>
          <w:color w:val="0D0D0D"/>
          <w:sz w:val="18"/>
          <w:szCs w:val="18"/>
        </w:rPr>
      </w:pPr>
    </w:p>
    <w:p w:rsidR="0089426C" w:rsidRPr="0089426C" w:rsidRDefault="0089426C" w:rsidP="0089426C">
      <w:pPr>
        <w:autoSpaceDE w:val="0"/>
        <w:autoSpaceDN w:val="0"/>
        <w:adjustRightInd w:val="0"/>
        <w:ind w:firstLine="709"/>
        <w:jc w:val="center"/>
        <w:rPr>
          <w:rFonts w:ascii="Times New Roman" w:hAnsi="Times New Roman"/>
          <w:color w:val="0D0D0D"/>
          <w:sz w:val="18"/>
          <w:szCs w:val="18"/>
        </w:rPr>
      </w:pPr>
      <w:r w:rsidRPr="0089426C">
        <w:rPr>
          <w:rFonts w:ascii="Times New Roman" w:hAnsi="Times New Roman"/>
          <w:color w:val="0D0D0D"/>
          <w:sz w:val="18"/>
          <w:szCs w:val="18"/>
        </w:rPr>
        <w:t>Выдача (направление) заявителю документов, являющихся результатом предоставления муниципальной услуги</w:t>
      </w:r>
    </w:p>
    <w:p w:rsidR="0089426C" w:rsidRPr="0089426C" w:rsidRDefault="0089426C" w:rsidP="0089426C">
      <w:pPr>
        <w:autoSpaceDE w:val="0"/>
        <w:autoSpaceDN w:val="0"/>
        <w:adjustRightInd w:val="0"/>
        <w:ind w:firstLine="709"/>
        <w:rPr>
          <w:rFonts w:ascii="Times New Roman" w:hAnsi="Times New Roman"/>
          <w:color w:val="0D0D0D"/>
          <w:sz w:val="18"/>
          <w:szCs w:val="18"/>
        </w:rPr>
      </w:pP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30. Основанием для начала административной процедуры является:</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зарегистрированные документы, являющиеся результатом предоставления муниципальной услуги, либо поступление их специалисту администрации Приволжского сельского поселения, ответственному за предоставление муниципальной услуги, или специалисту МФЦ.</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за направление заявителю документов, являющихся результатом предоставления муниципальной услуги, почтой - специалист администрации Приволжского сельского поселения, ответственный за предоставление муниципальной услуги;</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за выдачу заявителю документов, являющихся результатом предоставления муниципальной услуги, нарочно - специалист администрации сельского поселения, ответственный за предоставление муниципальной услуги;</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за выдачу документов, являющихся результатом предоставления муниципальной услуги, в МФЦ - специалист МФЦ.</w:t>
      </w:r>
    </w:p>
    <w:p w:rsidR="0089426C" w:rsidRPr="0089426C" w:rsidRDefault="0089426C" w:rsidP="0089426C">
      <w:pPr>
        <w:autoSpaceDE w:val="0"/>
        <w:autoSpaceDN w:val="0"/>
        <w:adjustRightInd w:val="0"/>
        <w:ind w:firstLine="709"/>
        <w:rPr>
          <w:rFonts w:ascii="Times New Roman" w:hAnsi="Times New Roman"/>
          <w:color w:val="0D0D0D"/>
          <w:sz w:val="18"/>
          <w:szCs w:val="18"/>
        </w:rPr>
      </w:pPr>
      <w:proofErr w:type="gramStart"/>
      <w:r w:rsidRPr="0089426C">
        <w:rPr>
          <w:rFonts w:ascii="Times New Roman" w:hAnsi="Times New Roman"/>
          <w:color w:val="0D0D0D"/>
          <w:sz w:val="18"/>
          <w:szCs w:val="18"/>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подписания главой администрации Приволжского сельского поселения, либо лицом, его замещающим, письма о направлении копий архивных документов или уведомления об отказе в выдаче копий архивных документов, подтверждающих право</w:t>
      </w:r>
      <w:proofErr w:type="gramEnd"/>
      <w:r w:rsidRPr="0089426C">
        <w:rPr>
          <w:rFonts w:ascii="Times New Roman" w:hAnsi="Times New Roman"/>
          <w:color w:val="0D0D0D"/>
          <w:sz w:val="18"/>
          <w:szCs w:val="18"/>
        </w:rPr>
        <w:t xml:space="preserve"> на владение землей).</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Критерий принятия решения: оформленные документы, являющиеся результатом предоставления муниципальной услуги.</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Способ фиксации результата выполнения административной процедуры:</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89426C" w:rsidRPr="0089426C" w:rsidRDefault="0089426C" w:rsidP="0089426C">
      <w:pPr>
        <w:autoSpaceDE w:val="0"/>
        <w:autoSpaceDN w:val="0"/>
        <w:adjustRightInd w:val="0"/>
        <w:ind w:firstLine="709"/>
        <w:rPr>
          <w:rFonts w:ascii="Times New Roman" w:hAnsi="Times New Roman"/>
          <w:color w:val="0D0D0D"/>
          <w:sz w:val="18"/>
          <w:szCs w:val="18"/>
        </w:rPr>
      </w:pPr>
    </w:p>
    <w:p w:rsidR="0089426C" w:rsidRPr="0089426C" w:rsidRDefault="0089426C" w:rsidP="0089426C">
      <w:pPr>
        <w:autoSpaceDE w:val="0"/>
        <w:autoSpaceDN w:val="0"/>
        <w:adjustRightInd w:val="0"/>
        <w:ind w:firstLine="709"/>
        <w:jc w:val="center"/>
        <w:rPr>
          <w:rFonts w:ascii="Times New Roman" w:hAnsi="Times New Roman"/>
          <w:color w:val="0D0D0D"/>
          <w:sz w:val="18"/>
          <w:szCs w:val="18"/>
        </w:rPr>
      </w:pPr>
      <w:r w:rsidRPr="0089426C">
        <w:rPr>
          <w:rFonts w:ascii="Times New Roman" w:hAnsi="Times New Roman"/>
          <w:color w:val="0D0D0D"/>
          <w:sz w:val="18"/>
          <w:szCs w:val="18"/>
        </w:rPr>
        <w:t>Порядок осуществления административных процедур в электронной форме</w:t>
      </w:r>
    </w:p>
    <w:p w:rsidR="0089426C" w:rsidRPr="0089426C" w:rsidRDefault="0089426C" w:rsidP="0089426C">
      <w:pPr>
        <w:autoSpaceDE w:val="0"/>
        <w:autoSpaceDN w:val="0"/>
        <w:adjustRightInd w:val="0"/>
        <w:ind w:firstLine="709"/>
        <w:jc w:val="center"/>
        <w:rPr>
          <w:rFonts w:ascii="Times New Roman" w:hAnsi="Times New Roman"/>
          <w:color w:val="0D0D0D"/>
          <w:sz w:val="18"/>
          <w:szCs w:val="18"/>
        </w:rPr>
      </w:pPr>
    </w:p>
    <w:p w:rsidR="0089426C" w:rsidRPr="0089426C" w:rsidRDefault="0089426C" w:rsidP="00BD6249">
      <w:pPr>
        <w:pStyle w:val="ad"/>
        <w:numPr>
          <w:ilvl w:val="0"/>
          <w:numId w:val="16"/>
        </w:numPr>
        <w:tabs>
          <w:tab w:val="left" w:pos="1134"/>
        </w:tabs>
        <w:autoSpaceDE w:val="0"/>
        <w:autoSpaceDN w:val="0"/>
        <w:adjustRightInd w:val="0"/>
        <w:ind w:left="0" w:firstLine="709"/>
        <w:jc w:val="both"/>
        <w:rPr>
          <w:color w:val="0D0D0D"/>
          <w:sz w:val="18"/>
          <w:szCs w:val="18"/>
        </w:rPr>
      </w:pPr>
      <w:r w:rsidRPr="0089426C">
        <w:rPr>
          <w:color w:val="0D0D0D"/>
          <w:sz w:val="18"/>
          <w:szCs w:val="18"/>
        </w:rPr>
        <w:t>Информация и сведения о муниципальной услуге доступны через федеральную государственную информационную систему «Единый портал государственных и муниципальных услуг (функций)».</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Информирование о ходе предоставления муниципальной услуги осуществляется при использовании раздела «Личный кабинет» федеральной государственной информационной системы «Единый портал государственных и муниципальных услуг (функций)».</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В случае получения муниципальной услуги в электронной форме заявитель формирует заявление посредством заполнения электронной формы в разделе «Личный кабинет» федеральной государственной информационной системы «Единый портал государственных и муниципальных услуг (функций)».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В случае предоставления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 документы внешнего пользования изготавливаются в форме электронного документа и подписываются электронной подписью уполномоченного лица;</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 для входящих документов на бумажных носителях изготавливаются электронные образы;</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 передача документов заявителю осуществляется посредством отправки соответствующих сведений в раздел «Личный кабинет».</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06.04.2011 № 63-ФЗ «Об электронной подписи».</w:t>
      </w:r>
    </w:p>
    <w:p w:rsidR="0089426C" w:rsidRPr="0089426C" w:rsidRDefault="0089426C" w:rsidP="0089426C">
      <w:pPr>
        <w:autoSpaceDE w:val="0"/>
        <w:autoSpaceDN w:val="0"/>
        <w:adjustRightInd w:val="0"/>
        <w:ind w:firstLine="709"/>
        <w:rPr>
          <w:rFonts w:ascii="Times New Roman" w:hAnsi="Times New Roman"/>
          <w:color w:val="0D0D0D"/>
          <w:sz w:val="18"/>
          <w:szCs w:val="18"/>
        </w:rPr>
      </w:pPr>
    </w:p>
    <w:p w:rsidR="0089426C" w:rsidRPr="0089426C" w:rsidRDefault="0089426C" w:rsidP="0089426C">
      <w:pPr>
        <w:autoSpaceDE w:val="0"/>
        <w:autoSpaceDN w:val="0"/>
        <w:adjustRightInd w:val="0"/>
        <w:jc w:val="center"/>
        <w:outlineLvl w:val="0"/>
        <w:rPr>
          <w:rFonts w:ascii="Times New Roman" w:hAnsi="Times New Roman"/>
          <w:color w:val="0D0D0D"/>
          <w:sz w:val="18"/>
          <w:szCs w:val="18"/>
        </w:rPr>
      </w:pPr>
      <w:r w:rsidRPr="0089426C">
        <w:rPr>
          <w:rFonts w:ascii="Times New Roman" w:hAnsi="Times New Roman"/>
          <w:color w:val="0D0D0D"/>
          <w:sz w:val="18"/>
          <w:szCs w:val="18"/>
        </w:rPr>
        <w:t xml:space="preserve">IV. Формы </w:t>
      </w:r>
      <w:proofErr w:type="gramStart"/>
      <w:r w:rsidRPr="0089426C">
        <w:rPr>
          <w:rFonts w:ascii="Times New Roman" w:hAnsi="Times New Roman"/>
          <w:color w:val="0D0D0D"/>
          <w:sz w:val="18"/>
          <w:szCs w:val="18"/>
        </w:rPr>
        <w:t>контроля за</w:t>
      </w:r>
      <w:proofErr w:type="gramEnd"/>
      <w:r w:rsidRPr="0089426C">
        <w:rPr>
          <w:rFonts w:ascii="Times New Roman" w:hAnsi="Times New Roman"/>
          <w:color w:val="0D0D0D"/>
          <w:sz w:val="18"/>
          <w:szCs w:val="18"/>
        </w:rPr>
        <w:t xml:space="preserve"> исполнением административного регламента</w:t>
      </w:r>
    </w:p>
    <w:p w:rsidR="0089426C" w:rsidRPr="0089426C" w:rsidRDefault="0089426C" w:rsidP="0089426C">
      <w:pPr>
        <w:autoSpaceDE w:val="0"/>
        <w:autoSpaceDN w:val="0"/>
        <w:adjustRightInd w:val="0"/>
        <w:ind w:firstLine="709"/>
        <w:jc w:val="center"/>
        <w:outlineLvl w:val="1"/>
        <w:rPr>
          <w:rFonts w:ascii="Times New Roman" w:hAnsi="Times New Roman"/>
          <w:color w:val="0D0D0D"/>
          <w:sz w:val="18"/>
          <w:szCs w:val="18"/>
        </w:rPr>
      </w:pPr>
    </w:p>
    <w:p w:rsidR="0089426C" w:rsidRPr="0089426C" w:rsidRDefault="0089426C" w:rsidP="0089426C">
      <w:pPr>
        <w:autoSpaceDE w:val="0"/>
        <w:autoSpaceDN w:val="0"/>
        <w:adjustRightInd w:val="0"/>
        <w:jc w:val="center"/>
        <w:outlineLvl w:val="1"/>
        <w:rPr>
          <w:rFonts w:ascii="Times New Roman" w:hAnsi="Times New Roman"/>
          <w:color w:val="0D0D0D"/>
          <w:sz w:val="18"/>
          <w:szCs w:val="18"/>
        </w:rPr>
      </w:pPr>
      <w:r w:rsidRPr="0089426C">
        <w:rPr>
          <w:rFonts w:ascii="Times New Roman" w:hAnsi="Times New Roman"/>
          <w:color w:val="0D0D0D"/>
          <w:sz w:val="18"/>
          <w:szCs w:val="18"/>
        </w:rPr>
        <w:t xml:space="preserve">Порядок осуществления текущего </w:t>
      </w:r>
      <w:proofErr w:type="gramStart"/>
      <w:r w:rsidRPr="0089426C">
        <w:rPr>
          <w:rFonts w:ascii="Times New Roman" w:hAnsi="Times New Roman"/>
          <w:color w:val="0D0D0D"/>
          <w:sz w:val="18"/>
          <w:szCs w:val="18"/>
        </w:rPr>
        <w:t>контроля за</w:t>
      </w:r>
      <w:proofErr w:type="gramEnd"/>
      <w:r w:rsidRPr="0089426C">
        <w:rPr>
          <w:rFonts w:ascii="Times New Roman" w:hAnsi="Times New Roman"/>
          <w:color w:val="0D0D0D"/>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426C" w:rsidRPr="0089426C" w:rsidRDefault="0089426C" w:rsidP="0089426C">
      <w:pPr>
        <w:autoSpaceDE w:val="0"/>
        <w:autoSpaceDN w:val="0"/>
        <w:adjustRightInd w:val="0"/>
        <w:jc w:val="center"/>
        <w:rPr>
          <w:rFonts w:ascii="Times New Roman" w:hAnsi="Times New Roman"/>
          <w:color w:val="0D0D0D"/>
          <w:sz w:val="18"/>
          <w:szCs w:val="18"/>
        </w:rPr>
      </w:pP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 xml:space="preserve">32. Текущий </w:t>
      </w:r>
      <w:proofErr w:type="gramStart"/>
      <w:r w:rsidRPr="0089426C">
        <w:rPr>
          <w:rFonts w:ascii="Times New Roman" w:hAnsi="Times New Roman"/>
          <w:color w:val="0D0D0D"/>
          <w:sz w:val="18"/>
          <w:szCs w:val="18"/>
        </w:rPr>
        <w:t>контроль за</w:t>
      </w:r>
      <w:proofErr w:type="gramEnd"/>
      <w:r w:rsidRPr="0089426C">
        <w:rPr>
          <w:rFonts w:ascii="Times New Roman" w:hAnsi="Times New Roman"/>
          <w:color w:val="0D0D0D"/>
          <w:sz w:val="18"/>
          <w:szCs w:val="1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Приволжского сельского поселения. </w:t>
      </w:r>
    </w:p>
    <w:p w:rsidR="0089426C" w:rsidRPr="0089426C" w:rsidRDefault="0089426C" w:rsidP="0089426C">
      <w:pPr>
        <w:autoSpaceDE w:val="0"/>
        <w:autoSpaceDN w:val="0"/>
        <w:adjustRightInd w:val="0"/>
        <w:ind w:firstLine="540"/>
        <w:rPr>
          <w:rFonts w:ascii="Times New Roman" w:hAnsi="Times New Roman"/>
          <w:color w:val="0D0D0D"/>
          <w:sz w:val="18"/>
          <w:szCs w:val="18"/>
        </w:rPr>
      </w:pPr>
    </w:p>
    <w:p w:rsidR="0089426C" w:rsidRPr="0089426C" w:rsidRDefault="0089426C" w:rsidP="0089426C">
      <w:pPr>
        <w:autoSpaceDE w:val="0"/>
        <w:autoSpaceDN w:val="0"/>
        <w:adjustRightInd w:val="0"/>
        <w:jc w:val="center"/>
        <w:outlineLvl w:val="1"/>
        <w:rPr>
          <w:rFonts w:ascii="Times New Roman" w:hAnsi="Times New Roman"/>
          <w:color w:val="0D0D0D"/>
          <w:sz w:val="18"/>
          <w:szCs w:val="18"/>
        </w:rPr>
      </w:pPr>
      <w:r w:rsidRPr="0089426C">
        <w:rPr>
          <w:rFonts w:ascii="Times New Roman" w:hAnsi="Times New Roman"/>
          <w:color w:val="0D0D0D"/>
          <w:sz w:val="18"/>
          <w:szCs w:val="1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89426C">
        <w:rPr>
          <w:rFonts w:ascii="Times New Roman" w:hAnsi="Times New Roman"/>
          <w:color w:val="0D0D0D"/>
          <w:sz w:val="18"/>
          <w:szCs w:val="18"/>
        </w:rPr>
        <w:t>контроля за</w:t>
      </w:r>
      <w:proofErr w:type="gramEnd"/>
      <w:r w:rsidRPr="0089426C">
        <w:rPr>
          <w:rFonts w:ascii="Times New Roman" w:hAnsi="Times New Roman"/>
          <w:color w:val="0D0D0D"/>
          <w:sz w:val="18"/>
          <w:szCs w:val="18"/>
        </w:rPr>
        <w:t xml:space="preserve"> полнотой и качеством предоставления муниципальной услуги, в том числе со стороны граждан, их объединений и организаций</w:t>
      </w:r>
    </w:p>
    <w:p w:rsidR="0089426C" w:rsidRPr="0089426C" w:rsidRDefault="0089426C" w:rsidP="0089426C">
      <w:pPr>
        <w:autoSpaceDE w:val="0"/>
        <w:autoSpaceDN w:val="0"/>
        <w:adjustRightInd w:val="0"/>
        <w:ind w:firstLine="540"/>
        <w:rPr>
          <w:rFonts w:ascii="Times New Roman" w:hAnsi="Times New Roman"/>
          <w:color w:val="0D0D0D"/>
          <w:sz w:val="18"/>
          <w:szCs w:val="18"/>
        </w:rPr>
      </w:pP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 xml:space="preserve">33. </w:t>
      </w:r>
      <w:proofErr w:type="gramStart"/>
      <w:r w:rsidRPr="0089426C">
        <w:rPr>
          <w:rFonts w:ascii="Times New Roman" w:hAnsi="Times New Roman"/>
          <w:color w:val="0D0D0D"/>
          <w:sz w:val="18"/>
          <w:szCs w:val="18"/>
        </w:rPr>
        <w:t>Контроль за</w:t>
      </w:r>
      <w:proofErr w:type="gramEnd"/>
      <w:r w:rsidRPr="0089426C">
        <w:rPr>
          <w:rFonts w:ascii="Times New Roman" w:hAnsi="Times New Roman"/>
          <w:color w:val="0D0D0D"/>
          <w:sz w:val="18"/>
          <w:szCs w:val="18"/>
        </w:rPr>
        <w:t xml:space="preserve"> полнотой и качеством предоставления муниципальной услуги включает в себя проведение плановых проверок, осуществляемых на основании годовых планов работы Администрации  Приволжского сельского поселения,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34. Периодичность проведения плановых проверок полноты и качества предоставления муниципальной услуги устанавливается в соответствии с распоряжением главы администрации Приволжского сельского поселения.</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35. Внеплановые проверки полноты и качества предоставления муниципальной услуги проводятся уполномоченными лицами администрации  Приволжского сельского поселения на основании жалоб заявителей на решения или действия (бездействие) должностных лиц администрации Приволжского сельского поселения, принятые или осуществляемые в ходе предоставления муниципальной услуги.</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Рассмотрение жалобы заявителя осуществляется в порядке, предусмотренном разделом V настоящего Административного регламента.</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36.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 xml:space="preserve">37. </w:t>
      </w:r>
      <w:proofErr w:type="gramStart"/>
      <w:r w:rsidRPr="0089426C">
        <w:rPr>
          <w:rFonts w:ascii="Times New Roman" w:hAnsi="Times New Roman"/>
          <w:color w:val="0D0D0D"/>
          <w:sz w:val="18"/>
          <w:szCs w:val="18"/>
        </w:rPr>
        <w:t>Контроль за</w:t>
      </w:r>
      <w:proofErr w:type="gramEnd"/>
      <w:r w:rsidRPr="0089426C">
        <w:rPr>
          <w:rFonts w:ascii="Times New Roman" w:hAnsi="Times New Roman"/>
          <w:color w:val="0D0D0D"/>
          <w:sz w:val="18"/>
          <w:szCs w:val="1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Администрацию Приволжского сельского поселения.</w:t>
      </w:r>
    </w:p>
    <w:p w:rsidR="0089426C" w:rsidRPr="0089426C" w:rsidRDefault="0089426C" w:rsidP="0089426C">
      <w:pPr>
        <w:autoSpaceDE w:val="0"/>
        <w:autoSpaceDN w:val="0"/>
        <w:adjustRightInd w:val="0"/>
        <w:ind w:firstLine="540"/>
        <w:rPr>
          <w:rFonts w:ascii="Times New Roman" w:hAnsi="Times New Roman"/>
          <w:color w:val="0D0D0D"/>
          <w:sz w:val="18"/>
          <w:szCs w:val="18"/>
        </w:rPr>
      </w:pPr>
    </w:p>
    <w:p w:rsidR="0089426C" w:rsidRPr="0089426C" w:rsidRDefault="0089426C" w:rsidP="0089426C">
      <w:pPr>
        <w:autoSpaceDE w:val="0"/>
        <w:autoSpaceDN w:val="0"/>
        <w:adjustRightInd w:val="0"/>
        <w:jc w:val="center"/>
        <w:outlineLvl w:val="1"/>
        <w:rPr>
          <w:rFonts w:ascii="Times New Roman" w:hAnsi="Times New Roman"/>
          <w:color w:val="0D0D0D"/>
          <w:sz w:val="18"/>
          <w:szCs w:val="18"/>
        </w:rPr>
      </w:pPr>
      <w:r w:rsidRPr="0089426C">
        <w:rPr>
          <w:rFonts w:ascii="Times New Roman" w:hAnsi="Times New Roman"/>
          <w:color w:val="0D0D0D"/>
          <w:sz w:val="18"/>
          <w:szCs w:val="18"/>
        </w:rPr>
        <w:t>Ответственность должностных лиц органа местного самоуправления</w:t>
      </w:r>
    </w:p>
    <w:p w:rsidR="0089426C" w:rsidRPr="0089426C" w:rsidRDefault="0089426C" w:rsidP="0089426C">
      <w:pPr>
        <w:autoSpaceDE w:val="0"/>
        <w:autoSpaceDN w:val="0"/>
        <w:adjustRightInd w:val="0"/>
        <w:jc w:val="center"/>
        <w:outlineLvl w:val="1"/>
        <w:rPr>
          <w:rFonts w:ascii="Times New Roman" w:hAnsi="Times New Roman"/>
          <w:color w:val="0D0D0D"/>
          <w:sz w:val="18"/>
          <w:szCs w:val="18"/>
        </w:rPr>
      </w:pPr>
      <w:r w:rsidRPr="0089426C">
        <w:rPr>
          <w:rFonts w:ascii="Times New Roman" w:hAnsi="Times New Roman"/>
          <w:color w:val="0D0D0D"/>
          <w:sz w:val="18"/>
          <w:szCs w:val="18"/>
        </w:rPr>
        <w:t xml:space="preserve">за решения и действия (бездействие), принимаемые (осуществляемые) </w:t>
      </w:r>
    </w:p>
    <w:p w:rsidR="0089426C" w:rsidRPr="0089426C" w:rsidRDefault="0089426C" w:rsidP="0089426C">
      <w:pPr>
        <w:autoSpaceDE w:val="0"/>
        <w:autoSpaceDN w:val="0"/>
        <w:adjustRightInd w:val="0"/>
        <w:jc w:val="center"/>
        <w:outlineLvl w:val="1"/>
        <w:rPr>
          <w:rFonts w:ascii="Times New Roman" w:hAnsi="Times New Roman"/>
          <w:color w:val="0D0D0D"/>
          <w:sz w:val="18"/>
          <w:szCs w:val="18"/>
        </w:rPr>
      </w:pPr>
      <w:r w:rsidRPr="0089426C">
        <w:rPr>
          <w:rFonts w:ascii="Times New Roman" w:hAnsi="Times New Roman"/>
          <w:color w:val="0D0D0D"/>
          <w:sz w:val="18"/>
          <w:szCs w:val="18"/>
        </w:rPr>
        <w:t xml:space="preserve">ими в ходе предоставления муниципальной услуги, в том числе </w:t>
      </w:r>
    </w:p>
    <w:p w:rsidR="0089426C" w:rsidRPr="0089426C" w:rsidRDefault="0089426C" w:rsidP="0089426C">
      <w:pPr>
        <w:autoSpaceDE w:val="0"/>
        <w:autoSpaceDN w:val="0"/>
        <w:adjustRightInd w:val="0"/>
        <w:jc w:val="center"/>
        <w:outlineLvl w:val="1"/>
        <w:rPr>
          <w:rFonts w:ascii="Times New Roman" w:hAnsi="Times New Roman"/>
          <w:color w:val="0D0D0D"/>
          <w:sz w:val="18"/>
          <w:szCs w:val="18"/>
        </w:rPr>
      </w:pPr>
      <w:r w:rsidRPr="0089426C">
        <w:rPr>
          <w:rFonts w:ascii="Times New Roman" w:hAnsi="Times New Roman"/>
          <w:color w:val="0D0D0D"/>
          <w:sz w:val="18"/>
          <w:szCs w:val="18"/>
        </w:rPr>
        <w:t>за необоснованные межведомственные запросы</w:t>
      </w:r>
    </w:p>
    <w:p w:rsidR="0089426C" w:rsidRPr="0089426C" w:rsidRDefault="0089426C" w:rsidP="0089426C">
      <w:pPr>
        <w:autoSpaceDE w:val="0"/>
        <w:autoSpaceDN w:val="0"/>
        <w:adjustRightInd w:val="0"/>
        <w:ind w:firstLine="540"/>
        <w:rPr>
          <w:rFonts w:ascii="Times New Roman" w:hAnsi="Times New Roman"/>
          <w:color w:val="0D0D0D"/>
          <w:sz w:val="18"/>
          <w:szCs w:val="18"/>
        </w:rPr>
      </w:pP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38. Должностные лица администрации  Приволжского сельского поселения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Чувашской Республики.</w:t>
      </w:r>
    </w:p>
    <w:p w:rsidR="0089426C" w:rsidRPr="0089426C" w:rsidRDefault="0089426C" w:rsidP="0089426C">
      <w:pPr>
        <w:autoSpaceDE w:val="0"/>
        <w:autoSpaceDN w:val="0"/>
        <w:adjustRightInd w:val="0"/>
        <w:ind w:firstLine="709"/>
        <w:rPr>
          <w:rFonts w:ascii="Times New Roman" w:hAnsi="Times New Roman"/>
          <w:color w:val="0D0D0D"/>
          <w:sz w:val="18"/>
          <w:szCs w:val="18"/>
        </w:rPr>
      </w:pPr>
      <w:proofErr w:type="gramStart"/>
      <w:r w:rsidRPr="0089426C">
        <w:rPr>
          <w:rFonts w:ascii="Times New Roman" w:hAnsi="Times New Roman"/>
          <w:color w:val="0D0D0D"/>
          <w:sz w:val="18"/>
          <w:szCs w:val="18"/>
        </w:rPr>
        <w:t>В соответствии с законодательством Российской Федерации должностные лица администрации  Приволжского сельского поселения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в нарушении предоставления муниципальной услуги, исправлении допущенных опечаток и ошибок в выданных</w:t>
      </w:r>
      <w:proofErr w:type="gramEnd"/>
      <w:r w:rsidRPr="0089426C">
        <w:rPr>
          <w:rFonts w:ascii="Times New Roman" w:hAnsi="Times New Roman"/>
          <w:color w:val="0D0D0D"/>
          <w:sz w:val="18"/>
          <w:szCs w:val="18"/>
        </w:rPr>
        <w:t xml:space="preserve"> </w:t>
      </w:r>
      <w:proofErr w:type="gramStart"/>
      <w:r w:rsidRPr="0089426C">
        <w:rPr>
          <w:rFonts w:ascii="Times New Roman" w:hAnsi="Times New Roman"/>
          <w:color w:val="0D0D0D"/>
          <w:sz w:val="18"/>
          <w:szCs w:val="18"/>
        </w:rPr>
        <w:t>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w:t>
      </w:r>
      <w:proofErr w:type="gramEnd"/>
      <w:r w:rsidRPr="0089426C">
        <w:rPr>
          <w:rFonts w:ascii="Times New Roman" w:hAnsi="Times New Roman"/>
          <w:color w:val="0D0D0D"/>
          <w:sz w:val="18"/>
          <w:szCs w:val="18"/>
        </w:rPr>
        <w:t xml:space="preserve"> их заполнения и перечнем документов, необходимых для предоставления муниципальной услуги.</w:t>
      </w:r>
    </w:p>
    <w:p w:rsidR="0089426C" w:rsidRPr="0089426C" w:rsidRDefault="0089426C" w:rsidP="0089426C">
      <w:pPr>
        <w:autoSpaceDE w:val="0"/>
        <w:autoSpaceDN w:val="0"/>
        <w:adjustRightInd w:val="0"/>
        <w:ind w:firstLine="540"/>
        <w:rPr>
          <w:rFonts w:ascii="Times New Roman" w:hAnsi="Times New Roman"/>
          <w:color w:val="0D0D0D"/>
          <w:sz w:val="18"/>
          <w:szCs w:val="18"/>
        </w:rPr>
      </w:pPr>
    </w:p>
    <w:p w:rsidR="0089426C" w:rsidRPr="0089426C" w:rsidRDefault="0089426C" w:rsidP="0089426C">
      <w:pPr>
        <w:autoSpaceDE w:val="0"/>
        <w:autoSpaceDN w:val="0"/>
        <w:adjustRightInd w:val="0"/>
        <w:jc w:val="center"/>
        <w:outlineLvl w:val="0"/>
        <w:rPr>
          <w:rFonts w:ascii="Times New Roman" w:hAnsi="Times New Roman"/>
          <w:color w:val="0D0D0D"/>
          <w:sz w:val="18"/>
          <w:szCs w:val="18"/>
        </w:rPr>
      </w:pPr>
      <w:bookmarkStart w:id="83" w:name="Par363"/>
      <w:bookmarkEnd w:id="83"/>
      <w:r w:rsidRPr="0089426C">
        <w:rPr>
          <w:rFonts w:ascii="Times New Roman" w:hAnsi="Times New Roman"/>
          <w:color w:val="0D0D0D"/>
          <w:sz w:val="18"/>
          <w:szCs w:val="18"/>
        </w:rPr>
        <w:t>V. Досудебный (внесудебный) порядок обжалования решений</w:t>
      </w:r>
    </w:p>
    <w:p w:rsidR="0089426C" w:rsidRPr="0089426C" w:rsidRDefault="0089426C" w:rsidP="0089426C">
      <w:pPr>
        <w:autoSpaceDE w:val="0"/>
        <w:autoSpaceDN w:val="0"/>
        <w:adjustRightInd w:val="0"/>
        <w:jc w:val="center"/>
        <w:rPr>
          <w:rFonts w:ascii="Times New Roman" w:hAnsi="Times New Roman"/>
          <w:color w:val="0D0D0D"/>
          <w:sz w:val="18"/>
          <w:szCs w:val="18"/>
        </w:rPr>
      </w:pPr>
      <w:r w:rsidRPr="0089426C">
        <w:rPr>
          <w:rFonts w:ascii="Times New Roman" w:hAnsi="Times New Roman"/>
          <w:color w:val="0D0D0D"/>
          <w:sz w:val="18"/>
          <w:szCs w:val="18"/>
        </w:rPr>
        <w:t>и действий (бездействия) органа, предоставляющего</w:t>
      </w:r>
    </w:p>
    <w:p w:rsidR="0089426C" w:rsidRPr="0089426C" w:rsidRDefault="0089426C" w:rsidP="0089426C">
      <w:pPr>
        <w:autoSpaceDE w:val="0"/>
        <w:autoSpaceDN w:val="0"/>
        <w:adjustRightInd w:val="0"/>
        <w:jc w:val="center"/>
        <w:rPr>
          <w:rFonts w:ascii="Times New Roman" w:hAnsi="Times New Roman"/>
          <w:color w:val="0D0D0D"/>
          <w:sz w:val="18"/>
          <w:szCs w:val="18"/>
        </w:rPr>
      </w:pPr>
      <w:r w:rsidRPr="0089426C">
        <w:rPr>
          <w:rFonts w:ascii="Times New Roman" w:hAnsi="Times New Roman"/>
          <w:color w:val="0D0D0D"/>
          <w:sz w:val="18"/>
          <w:szCs w:val="18"/>
        </w:rPr>
        <w:t>муниципальную услугу, а также должностных лиц,</w:t>
      </w:r>
    </w:p>
    <w:p w:rsidR="0089426C" w:rsidRPr="0089426C" w:rsidRDefault="0089426C" w:rsidP="0089426C">
      <w:pPr>
        <w:autoSpaceDE w:val="0"/>
        <w:autoSpaceDN w:val="0"/>
        <w:adjustRightInd w:val="0"/>
        <w:jc w:val="center"/>
        <w:rPr>
          <w:rFonts w:ascii="Times New Roman" w:hAnsi="Times New Roman"/>
          <w:color w:val="0D0D0D"/>
          <w:sz w:val="18"/>
          <w:szCs w:val="18"/>
        </w:rPr>
      </w:pPr>
      <w:r w:rsidRPr="0089426C">
        <w:rPr>
          <w:rFonts w:ascii="Times New Roman" w:hAnsi="Times New Roman"/>
          <w:color w:val="0D0D0D"/>
          <w:sz w:val="18"/>
          <w:szCs w:val="18"/>
        </w:rPr>
        <w:t>муниципальных служащих</w:t>
      </w:r>
    </w:p>
    <w:p w:rsidR="0089426C" w:rsidRPr="0089426C" w:rsidRDefault="0089426C" w:rsidP="0089426C">
      <w:pPr>
        <w:autoSpaceDE w:val="0"/>
        <w:autoSpaceDN w:val="0"/>
        <w:adjustRightInd w:val="0"/>
        <w:ind w:firstLine="709"/>
        <w:rPr>
          <w:rFonts w:ascii="Times New Roman" w:hAnsi="Times New Roman"/>
          <w:color w:val="0D0D0D"/>
          <w:sz w:val="18"/>
          <w:szCs w:val="18"/>
        </w:rPr>
      </w:pP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39.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40. Заявитель может обратиться с жалобой, в том числе в следующих случаях:</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lastRenderedPageBreak/>
        <w:t>нарушение срока регистрации запроса заявителя о предоставлении муниципальной услуги;</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нарушение срока предоставления муниципальной услуги;</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89426C" w:rsidRPr="0089426C" w:rsidRDefault="0089426C" w:rsidP="0089426C">
      <w:pPr>
        <w:autoSpaceDE w:val="0"/>
        <w:autoSpaceDN w:val="0"/>
        <w:adjustRightInd w:val="0"/>
        <w:ind w:firstLine="709"/>
        <w:rPr>
          <w:rFonts w:ascii="Times New Roman" w:hAnsi="Times New Roman"/>
          <w:color w:val="0D0D0D"/>
          <w:sz w:val="18"/>
          <w:szCs w:val="18"/>
        </w:rPr>
      </w:pPr>
      <w:proofErr w:type="gramStart"/>
      <w:r w:rsidRPr="0089426C">
        <w:rPr>
          <w:rFonts w:ascii="Times New Roman" w:hAnsi="Times New Roman"/>
          <w:color w:val="0D0D0D"/>
          <w:sz w:val="18"/>
          <w:szCs w:val="1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и муниципальными нормативными правовыми актами;</w:t>
      </w:r>
      <w:proofErr w:type="gramEnd"/>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и муниципальными нормативными правовыми актами;</w:t>
      </w:r>
    </w:p>
    <w:p w:rsidR="0089426C" w:rsidRPr="0089426C" w:rsidRDefault="0089426C" w:rsidP="0089426C">
      <w:pPr>
        <w:autoSpaceDE w:val="0"/>
        <w:autoSpaceDN w:val="0"/>
        <w:adjustRightInd w:val="0"/>
        <w:ind w:firstLine="709"/>
        <w:rPr>
          <w:rFonts w:ascii="Times New Roman" w:hAnsi="Times New Roman"/>
          <w:color w:val="0D0D0D"/>
          <w:sz w:val="18"/>
          <w:szCs w:val="18"/>
        </w:rPr>
      </w:pPr>
      <w:proofErr w:type="gramStart"/>
      <w:r w:rsidRPr="0089426C">
        <w:rPr>
          <w:rFonts w:ascii="Times New Roman" w:hAnsi="Times New Roman"/>
          <w:color w:val="0D0D0D"/>
          <w:sz w:val="18"/>
          <w:szCs w:val="18"/>
        </w:rPr>
        <w:t>отказ Администрации  Приволжского сельского поселения,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оформленная в соответствии с законодательством Российской Федерации доверенность;</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41. Основанием для начала процедуры досудебного (внесудебного) обжалования является поступление жалобы в администрацию Приволжского сельского поселения.</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42. Жалоба подается в письменном форме, в том числе при личном приеме или электронной форме:</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на действия (бездействие) должностных лиц Администрации сельского поселения, а также на принятые ими решения – главе администрации Приволжского сельского поселения.</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Жалоба может быть направлена по почте, а также может быть принята при личном приеме заявителя.</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Время приема жалоб совпадает с графиком работы администрации Приволжского сельского поселения.</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Прием жалоб в письменной форме осуществляется в администрации Приволжского сельского поселения,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В электронной форме жалоба подается заявителем посредством:</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официального сайта  Приволжского сельского поселения, Федерального портала.</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43. В случае если рассмотрение поданной заявителем жалобы не входит в компетенцию Администрации Приволжского сельского поселения,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Срок рассмотрения жалобы исчисляется со дня регистрации жалобы в администрации Приволжского сельского поселения.</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44. Жалоба должна содержать:</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наименование органа, предоставляющего муниципальную услугу, должностного лица администрации Приволжского сельского поселения, решения и действия (бездействие) которых обжалуются;</w:t>
      </w:r>
    </w:p>
    <w:p w:rsidR="0089426C" w:rsidRPr="0089426C" w:rsidRDefault="0089426C" w:rsidP="0089426C">
      <w:pPr>
        <w:autoSpaceDE w:val="0"/>
        <w:autoSpaceDN w:val="0"/>
        <w:adjustRightInd w:val="0"/>
        <w:ind w:firstLine="709"/>
        <w:rPr>
          <w:rFonts w:ascii="Times New Roman" w:hAnsi="Times New Roman"/>
          <w:color w:val="0D0D0D"/>
          <w:sz w:val="18"/>
          <w:szCs w:val="18"/>
        </w:rPr>
      </w:pPr>
      <w:proofErr w:type="gramStart"/>
      <w:r w:rsidRPr="0089426C">
        <w:rPr>
          <w:rFonts w:ascii="Times New Roman" w:hAnsi="Times New Roman"/>
          <w:color w:val="0D0D0D"/>
          <w:sz w:val="18"/>
          <w:szCs w:val="1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сведения об обжалуемых решениях и действиях (бездействии) администрации Приволжского сельского поселения, его должностного лица;</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доводы, на основании которых заявитель не согласен с решением и действием (бездействием) администрации Приволжского сельского поселения, его должностного лица. Заявителем могут быть представлены документы (при наличии), подтверждающие доводы заявителя, либо их копии.</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45. Заявитель имеет право на получение информации и документов, необходимых для обоснования и рассмотрения жалобы.</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46. Жалоба, поступившая в администрацию Приволжского сельского поселения, подлежит регистрации не позднее следующего рабочего дня со дня ее поступления.</w:t>
      </w:r>
    </w:p>
    <w:p w:rsidR="0089426C" w:rsidRPr="0089426C" w:rsidRDefault="0089426C" w:rsidP="0089426C">
      <w:pPr>
        <w:autoSpaceDE w:val="0"/>
        <w:autoSpaceDN w:val="0"/>
        <w:adjustRightInd w:val="0"/>
        <w:ind w:firstLine="709"/>
        <w:rPr>
          <w:rFonts w:ascii="Times New Roman" w:hAnsi="Times New Roman"/>
          <w:color w:val="0D0D0D"/>
          <w:sz w:val="18"/>
          <w:szCs w:val="18"/>
        </w:rPr>
      </w:pPr>
      <w:proofErr w:type="gramStart"/>
      <w:r w:rsidRPr="0089426C">
        <w:rPr>
          <w:rFonts w:ascii="Times New Roman" w:hAnsi="Times New Roman"/>
          <w:color w:val="0D0D0D"/>
          <w:sz w:val="18"/>
          <w:szCs w:val="18"/>
        </w:rPr>
        <w:t>Жалоба, поступившая в администрацию Приволжского сельского поселения,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89426C">
        <w:rPr>
          <w:rFonts w:ascii="Times New Roman" w:hAnsi="Times New Roman"/>
          <w:color w:val="0D0D0D"/>
          <w:sz w:val="18"/>
          <w:szCs w:val="18"/>
        </w:rPr>
        <w:t xml:space="preserve"> регистрации.</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47. По результатам рассмотрения жалобы в соответствии с частью 7 статьи 11.2 Федерального закона от 27 июля 2010 года № 210-ФЗ администрация  Приволжского сельского поселения принимает одно из следующих решений:</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2) об отказе в удовлетворении жалобы.</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426C" w:rsidRPr="0089426C" w:rsidRDefault="0089426C" w:rsidP="0089426C">
      <w:pPr>
        <w:tabs>
          <w:tab w:val="left" w:pos="1134"/>
        </w:tabs>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48.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49. В ответе по результатам рассмотрения жалобы указываются:</w:t>
      </w:r>
    </w:p>
    <w:p w:rsidR="0089426C" w:rsidRPr="0089426C" w:rsidRDefault="0089426C" w:rsidP="0089426C">
      <w:pPr>
        <w:autoSpaceDE w:val="0"/>
        <w:autoSpaceDN w:val="0"/>
        <w:adjustRightInd w:val="0"/>
        <w:ind w:firstLine="709"/>
        <w:rPr>
          <w:rFonts w:ascii="Times New Roman" w:hAnsi="Times New Roman"/>
          <w:color w:val="0D0D0D"/>
          <w:sz w:val="18"/>
          <w:szCs w:val="18"/>
        </w:rPr>
      </w:pPr>
      <w:proofErr w:type="gramStart"/>
      <w:r w:rsidRPr="0089426C">
        <w:rPr>
          <w:rFonts w:ascii="Times New Roman" w:hAnsi="Times New Roman"/>
          <w:color w:val="0D0D0D"/>
          <w:sz w:val="18"/>
          <w:szCs w:val="18"/>
        </w:rPr>
        <w:t>наименование органа, предоставляющего муниципальную услугу, рассмотревшего жалобу, должность, фамилия, имя, отчество (при наличии) их должностных лиц, принявших решение по жалобе;</w:t>
      </w:r>
      <w:proofErr w:type="gramEnd"/>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 xml:space="preserve">номер, дата, место принятия решения, включая сведения о должностном лице, решение или действие (бездействие) </w:t>
      </w:r>
      <w:proofErr w:type="gramStart"/>
      <w:r w:rsidRPr="0089426C">
        <w:rPr>
          <w:rFonts w:ascii="Times New Roman" w:hAnsi="Times New Roman"/>
          <w:color w:val="0D0D0D"/>
          <w:sz w:val="18"/>
          <w:szCs w:val="18"/>
        </w:rPr>
        <w:t>которых</w:t>
      </w:r>
      <w:proofErr w:type="gramEnd"/>
      <w:r w:rsidRPr="0089426C">
        <w:rPr>
          <w:rFonts w:ascii="Times New Roman" w:hAnsi="Times New Roman"/>
          <w:color w:val="0D0D0D"/>
          <w:sz w:val="18"/>
          <w:szCs w:val="18"/>
        </w:rPr>
        <w:t xml:space="preserve"> обжалуются;</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фамилию, имя, отчество (последнее - при наличии), либо наименование заявителя;</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основания для принятия решения по жалобе;</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принятое по жалобе решение;</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в случае</w:t>
      </w:r>
      <w:proofErr w:type="gramStart"/>
      <w:r w:rsidRPr="0089426C">
        <w:rPr>
          <w:rFonts w:ascii="Times New Roman" w:hAnsi="Times New Roman"/>
          <w:color w:val="0D0D0D"/>
          <w:sz w:val="18"/>
          <w:szCs w:val="18"/>
        </w:rPr>
        <w:t>,</w:t>
      </w:r>
      <w:proofErr w:type="gramEnd"/>
      <w:r w:rsidRPr="0089426C">
        <w:rPr>
          <w:rFonts w:ascii="Times New Roman" w:hAnsi="Times New Roman"/>
          <w:color w:val="0D0D0D"/>
          <w:sz w:val="18"/>
          <w:szCs w:val="1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сведения о порядке обжалования принятого по жалобе решения.</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Ответ по результатам рассмотрения жалобы подписывается должностным лицом, уполномоченным на рассмотрение жалобы, в соответствии с пунктом 45 раздела V настоящего Административного регламента.</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50. Администрация  Приволжского сельского поселения отказывает в удовлетворении жалобы в следующих случаях:</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наличие вступившего в законную силу решения суда, арбитражного суда по жалобе о том же предмете и по тем же основаниям;</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подача жалобы лицом, полномочия которого не подтверждены в порядке, установленном законодательством Российской Федерации;</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51. Администрация  Приволжского сельского поселения оставляет жалобу без ответа в следующих случаях:</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отсутствие возможности прочитать какую-либо часть текста жалобы, фамилию, имя, отчество (при наличии) и (или) почтовый адрес заявителя.</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 xml:space="preserve">52. В случае установления в ходе или по результатам </w:t>
      </w:r>
      <w:proofErr w:type="gramStart"/>
      <w:r w:rsidRPr="0089426C">
        <w:rPr>
          <w:rFonts w:ascii="Times New Roman" w:hAnsi="Times New Roman"/>
          <w:color w:val="0D0D0D"/>
          <w:sz w:val="18"/>
          <w:szCs w:val="18"/>
        </w:rPr>
        <w:t>рассмотрения жалобы признаков состава административного правонарушения</w:t>
      </w:r>
      <w:proofErr w:type="gramEnd"/>
      <w:r w:rsidRPr="0089426C">
        <w:rPr>
          <w:rFonts w:ascii="Times New Roman" w:hAnsi="Times New Roman"/>
          <w:color w:val="0D0D0D"/>
          <w:sz w:val="18"/>
          <w:szCs w:val="1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 xml:space="preserve">53. Все решения, действия (бездействие) администрации Приволжского сельского </w:t>
      </w:r>
      <w:proofErr w:type="spellStart"/>
      <w:r w:rsidRPr="0089426C">
        <w:rPr>
          <w:rFonts w:ascii="Times New Roman" w:hAnsi="Times New Roman"/>
          <w:color w:val="0D0D0D"/>
          <w:sz w:val="18"/>
          <w:szCs w:val="18"/>
        </w:rPr>
        <w:t>поселенияи</w:t>
      </w:r>
      <w:proofErr w:type="spellEnd"/>
      <w:r w:rsidRPr="0089426C">
        <w:rPr>
          <w:rFonts w:ascii="Times New Roman" w:hAnsi="Times New Roman"/>
          <w:color w:val="0D0D0D"/>
          <w:sz w:val="18"/>
          <w:szCs w:val="18"/>
        </w:rPr>
        <w:t>, его должностного лица заявитель вправе оспорить в судебном порядке в соответствии с законодательством Российской Федерации.</w:t>
      </w:r>
    </w:p>
    <w:p w:rsidR="0089426C" w:rsidRPr="0089426C" w:rsidRDefault="0089426C" w:rsidP="0089426C">
      <w:pPr>
        <w:autoSpaceDE w:val="0"/>
        <w:autoSpaceDN w:val="0"/>
        <w:adjustRightInd w:val="0"/>
        <w:ind w:firstLine="709"/>
        <w:rPr>
          <w:rFonts w:ascii="Times New Roman" w:hAnsi="Times New Roman"/>
          <w:color w:val="0D0D0D"/>
          <w:sz w:val="18"/>
          <w:szCs w:val="18"/>
        </w:rPr>
      </w:pPr>
      <w:r w:rsidRPr="0089426C">
        <w:rPr>
          <w:rFonts w:ascii="Times New Roman" w:hAnsi="Times New Roman"/>
          <w:color w:val="0D0D0D"/>
          <w:sz w:val="18"/>
          <w:szCs w:val="18"/>
        </w:rPr>
        <w:t>54. Администрация  Приволжского сельского поселения обеспечивает информирование о порядке подачи и рассмотрения жалобы посредством телефонной связи, размещения информации на стендах в месте предоставления муниципальной услуги, на его официальном сайте, а также при личном обращении заявителя.</w:t>
      </w:r>
    </w:p>
    <w:p w:rsidR="0089426C" w:rsidRPr="0089426C" w:rsidRDefault="0089426C" w:rsidP="0089426C">
      <w:pPr>
        <w:autoSpaceDE w:val="0"/>
        <w:autoSpaceDN w:val="0"/>
        <w:adjustRightInd w:val="0"/>
        <w:ind w:firstLine="709"/>
        <w:rPr>
          <w:rFonts w:ascii="Times New Roman" w:hAnsi="Times New Roman"/>
          <w:color w:val="0D0D0D"/>
          <w:sz w:val="18"/>
          <w:szCs w:val="18"/>
        </w:rPr>
      </w:pPr>
    </w:p>
    <w:p w:rsidR="0089426C" w:rsidRPr="0089426C" w:rsidRDefault="0089426C" w:rsidP="0089426C">
      <w:pPr>
        <w:autoSpaceDE w:val="0"/>
        <w:autoSpaceDN w:val="0"/>
        <w:adjustRightInd w:val="0"/>
        <w:ind w:left="4820"/>
        <w:rPr>
          <w:rFonts w:ascii="Times New Roman" w:hAnsi="Times New Roman"/>
          <w:sz w:val="18"/>
          <w:szCs w:val="18"/>
        </w:rPr>
      </w:pPr>
      <w:r w:rsidRPr="0089426C">
        <w:rPr>
          <w:rFonts w:ascii="Times New Roman" w:hAnsi="Times New Roman"/>
          <w:sz w:val="18"/>
          <w:szCs w:val="18"/>
        </w:rPr>
        <w:t>Приложение 1 к административному регламенту предоставления муниципальной услуги «Выдача копий архивных документов, подтверждающих</w:t>
      </w:r>
    </w:p>
    <w:p w:rsidR="0089426C" w:rsidRPr="0089426C" w:rsidRDefault="0089426C" w:rsidP="0089426C">
      <w:pPr>
        <w:autoSpaceDE w:val="0"/>
        <w:autoSpaceDN w:val="0"/>
        <w:adjustRightInd w:val="0"/>
        <w:ind w:left="4820"/>
        <w:rPr>
          <w:rFonts w:ascii="Times New Roman" w:hAnsi="Times New Roman"/>
          <w:sz w:val="18"/>
          <w:szCs w:val="18"/>
        </w:rPr>
      </w:pPr>
      <w:r w:rsidRPr="0089426C">
        <w:rPr>
          <w:rFonts w:ascii="Times New Roman" w:hAnsi="Times New Roman"/>
          <w:sz w:val="18"/>
          <w:szCs w:val="18"/>
        </w:rPr>
        <w:t>право на владение землей»</w:t>
      </w:r>
    </w:p>
    <w:p w:rsidR="0089426C" w:rsidRPr="0089426C" w:rsidRDefault="0089426C" w:rsidP="0089426C">
      <w:pPr>
        <w:widowControl w:val="0"/>
        <w:autoSpaceDE w:val="0"/>
        <w:autoSpaceDN w:val="0"/>
        <w:adjustRightInd w:val="0"/>
        <w:jc w:val="right"/>
        <w:outlineLvl w:val="1"/>
        <w:rPr>
          <w:rFonts w:ascii="Times New Roman" w:hAnsi="Times New Roman"/>
          <w:sz w:val="18"/>
          <w:szCs w:val="18"/>
        </w:rPr>
      </w:pPr>
    </w:p>
    <w:p w:rsidR="0089426C" w:rsidRPr="0089426C" w:rsidRDefault="0089426C" w:rsidP="0089426C">
      <w:pPr>
        <w:widowControl w:val="0"/>
        <w:autoSpaceDE w:val="0"/>
        <w:autoSpaceDN w:val="0"/>
        <w:adjustRightInd w:val="0"/>
        <w:jc w:val="center"/>
        <w:outlineLvl w:val="1"/>
        <w:rPr>
          <w:rFonts w:ascii="Times New Roman" w:hAnsi="Times New Roman"/>
          <w:b/>
          <w:sz w:val="18"/>
          <w:szCs w:val="18"/>
        </w:rPr>
      </w:pPr>
      <w:r w:rsidRPr="0089426C">
        <w:rPr>
          <w:rFonts w:ascii="Times New Roman" w:hAnsi="Times New Roman"/>
          <w:b/>
          <w:sz w:val="18"/>
          <w:szCs w:val="18"/>
        </w:rPr>
        <w:t>Рекомендуемая форма заявления для физических лиц, в том числе индивидуальных предпринимателей</w:t>
      </w:r>
    </w:p>
    <w:p w:rsidR="0089426C" w:rsidRPr="0089426C" w:rsidRDefault="0089426C" w:rsidP="0089426C">
      <w:pPr>
        <w:widowControl w:val="0"/>
        <w:autoSpaceDE w:val="0"/>
        <w:autoSpaceDN w:val="0"/>
        <w:adjustRightInd w:val="0"/>
        <w:jc w:val="center"/>
        <w:outlineLvl w:val="1"/>
        <w:rPr>
          <w:rFonts w:ascii="Times New Roman" w:hAnsi="Times New Roman"/>
          <w:sz w:val="18"/>
          <w:szCs w:val="18"/>
        </w:rPr>
      </w:pPr>
    </w:p>
    <w:p w:rsidR="0089426C" w:rsidRPr="0089426C" w:rsidRDefault="0089426C" w:rsidP="0089426C">
      <w:pPr>
        <w:widowControl w:val="0"/>
        <w:autoSpaceDE w:val="0"/>
        <w:autoSpaceDN w:val="0"/>
        <w:adjustRightInd w:val="0"/>
        <w:jc w:val="center"/>
        <w:outlineLvl w:val="1"/>
        <w:rPr>
          <w:rFonts w:ascii="Times New Roman" w:hAnsi="Times New Roman"/>
          <w:sz w:val="18"/>
          <w:szCs w:val="18"/>
        </w:rPr>
      </w:pPr>
      <w:r w:rsidRPr="0089426C">
        <w:rPr>
          <w:rFonts w:ascii="Times New Roman" w:hAnsi="Times New Roman"/>
          <w:sz w:val="18"/>
          <w:szCs w:val="18"/>
        </w:rPr>
        <w:t>Заявление</w:t>
      </w:r>
    </w:p>
    <w:p w:rsidR="0089426C" w:rsidRPr="0089426C" w:rsidRDefault="0089426C" w:rsidP="0089426C">
      <w:pPr>
        <w:widowControl w:val="0"/>
        <w:autoSpaceDE w:val="0"/>
        <w:autoSpaceDN w:val="0"/>
        <w:adjustRightInd w:val="0"/>
        <w:jc w:val="center"/>
        <w:outlineLvl w:val="1"/>
        <w:rPr>
          <w:rFonts w:ascii="Times New Roman" w:hAnsi="Times New Roman"/>
          <w:sz w:val="18"/>
          <w:szCs w:val="18"/>
        </w:rPr>
      </w:pPr>
      <w:r w:rsidRPr="0089426C">
        <w:rPr>
          <w:rFonts w:ascii="Times New Roman" w:hAnsi="Times New Roman"/>
          <w:sz w:val="18"/>
          <w:szCs w:val="18"/>
        </w:rPr>
        <w:t>о выдаче копий архивных документов,</w:t>
      </w:r>
    </w:p>
    <w:p w:rsidR="0089426C" w:rsidRPr="0089426C" w:rsidRDefault="0089426C" w:rsidP="0089426C">
      <w:pPr>
        <w:widowControl w:val="0"/>
        <w:autoSpaceDE w:val="0"/>
        <w:autoSpaceDN w:val="0"/>
        <w:adjustRightInd w:val="0"/>
        <w:jc w:val="center"/>
        <w:outlineLvl w:val="1"/>
        <w:rPr>
          <w:rFonts w:ascii="Times New Roman" w:hAnsi="Times New Roman"/>
          <w:sz w:val="18"/>
          <w:szCs w:val="18"/>
        </w:rPr>
      </w:pPr>
      <w:proofErr w:type="gramStart"/>
      <w:r w:rsidRPr="0089426C">
        <w:rPr>
          <w:rFonts w:ascii="Times New Roman" w:hAnsi="Times New Roman"/>
          <w:sz w:val="18"/>
          <w:szCs w:val="18"/>
        </w:rPr>
        <w:t>подтверждающих</w:t>
      </w:r>
      <w:proofErr w:type="gramEnd"/>
      <w:r w:rsidRPr="0089426C">
        <w:rPr>
          <w:rFonts w:ascii="Times New Roman" w:hAnsi="Times New Roman"/>
          <w:sz w:val="18"/>
          <w:szCs w:val="18"/>
        </w:rPr>
        <w:t xml:space="preserve"> право на владение землей</w:t>
      </w:r>
    </w:p>
    <w:p w:rsidR="0089426C" w:rsidRPr="0089426C" w:rsidRDefault="0089426C" w:rsidP="0089426C">
      <w:pPr>
        <w:widowControl w:val="0"/>
        <w:autoSpaceDE w:val="0"/>
        <w:autoSpaceDN w:val="0"/>
        <w:adjustRightInd w:val="0"/>
        <w:jc w:val="center"/>
        <w:outlineLvl w:val="1"/>
        <w:rPr>
          <w:rFonts w:ascii="Times New Roman" w:hAnsi="Times New Roman"/>
          <w:sz w:val="18"/>
          <w:szCs w:val="18"/>
        </w:rPr>
      </w:pPr>
    </w:p>
    <w:tbl>
      <w:tblPr>
        <w:tblW w:w="0" w:type="auto"/>
        <w:tblInd w:w="62" w:type="dxa"/>
        <w:tblLayout w:type="fixed"/>
        <w:tblCellMar>
          <w:top w:w="75" w:type="dxa"/>
          <w:left w:w="0" w:type="dxa"/>
          <w:bottom w:w="75" w:type="dxa"/>
          <w:right w:w="0" w:type="dxa"/>
        </w:tblCellMar>
        <w:tblLook w:val="0000"/>
      </w:tblPr>
      <w:tblGrid>
        <w:gridCol w:w="624"/>
        <w:gridCol w:w="330"/>
        <w:gridCol w:w="2494"/>
        <w:gridCol w:w="454"/>
        <w:gridCol w:w="340"/>
        <w:gridCol w:w="1742"/>
        <w:gridCol w:w="624"/>
        <w:gridCol w:w="3005"/>
      </w:tblGrid>
      <w:tr w:rsidR="0089426C" w:rsidRPr="0089426C" w:rsidTr="0089426C">
        <w:tc>
          <w:tcPr>
            <w:tcW w:w="59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Лист № ________</w:t>
            </w:r>
          </w:p>
        </w:tc>
        <w:tc>
          <w:tcPr>
            <w:tcW w:w="3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jc w:val="center"/>
              <w:rPr>
                <w:rFonts w:ascii="Times New Roman" w:hAnsi="Times New Roman"/>
                <w:sz w:val="18"/>
                <w:szCs w:val="18"/>
              </w:rPr>
            </w:pPr>
            <w:r w:rsidRPr="0089426C">
              <w:rPr>
                <w:rFonts w:ascii="Times New Roman" w:hAnsi="Times New Roman"/>
                <w:sz w:val="18"/>
                <w:szCs w:val="18"/>
              </w:rPr>
              <w:t>Всего листов ________</w:t>
            </w:r>
          </w:p>
        </w:tc>
      </w:tr>
      <w:tr w:rsidR="0089426C" w:rsidRPr="0089426C" w:rsidTr="0089426C">
        <w:tc>
          <w:tcPr>
            <w:tcW w:w="3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1. ЗАЯВЛЕНИЕ</w:t>
            </w:r>
          </w:p>
          <w:p w:rsidR="0089426C" w:rsidRPr="0089426C" w:rsidRDefault="0089426C" w:rsidP="0089426C">
            <w:pPr>
              <w:widowControl w:val="0"/>
              <w:autoSpaceDE w:val="0"/>
              <w:autoSpaceDN w:val="0"/>
              <w:adjustRightInd w:val="0"/>
              <w:rPr>
                <w:rFonts w:ascii="Times New Roman" w:hAnsi="Times New Roman"/>
                <w:b/>
                <w:i/>
                <w:sz w:val="18"/>
                <w:szCs w:val="18"/>
              </w:rPr>
            </w:pPr>
            <w:r w:rsidRPr="0089426C">
              <w:rPr>
                <w:rFonts w:ascii="Times New Roman" w:hAnsi="Times New Roman"/>
                <w:sz w:val="18"/>
                <w:szCs w:val="18"/>
              </w:rPr>
              <w:t xml:space="preserve">В администрацию Приволжского сельского поселения </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2.</w:t>
            </w:r>
          </w:p>
        </w:tc>
        <w:tc>
          <w:tcPr>
            <w:tcW w:w="571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Заполняется специалистом органа, осуществляющего предоставление муниципальной услуги</w:t>
            </w:r>
          </w:p>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 xml:space="preserve">2.1. </w:t>
            </w:r>
            <w:proofErr w:type="gramStart"/>
            <w:r w:rsidRPr="0089426C">
              <w:rPr>
                <w:rFonts w:ascii="Times New Roman" w:hAnsi="Times New Roman"/>
                <w:sz w:val="18"/>
                <w:szCs w:val="18"/>
              </w:rPr>
              <w:t>Порядковый</w:t>
            </w:r>
            <w:proofErr w:type="gramEnd"/>
            <w:r w:rsidRPr="0089426C">
              <w:rPr>
                <w:rFonts w:ascii="Times New Roman" w:hAnsi="Times New Roman"/>
                <w:sz w:val="18"/>
                <w:szCs w:val="18"/>
              </w:rPr>
              <w:t xml:space="preserve"> № записи ____________________________________</w:t>
            </w:r>
          </w:p>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2.2. Количество документов ___________/листов в них _____________</w:t>
            </w:r>
          </w:p>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2.3. Ф.И.О. специалиста ____________________________________</w:t>
            </w:r>
          </w:p>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2.4. "___" ____________ 20__ г., время ___________</w:t>
            </w:r>
          </w:p>
        </w:tc>
      </w:tr>
      <w:tr w:rsidR="0089426C" w:rsidRPr="0089426C" w:rsidTr="008942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lastRenderedPageBreak/>
              <w:t>1.1.</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Прошу выдать копии архивных документов, подтверждающих право на владение землей</w:t>
            </w:r>
          </w:p>
        </w:tc>
      </w:tr>
      <w:tr w:rsidR="0089426C" w:rsidRPr="0089426C" w:rsidTr="0089426C">
        <w:trPr>
          <w:trHeight w:val="523"/>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1.2.</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Адрес (местоположение) земельного участка</w:t>
            </w:r>
          </w:p>
        </w:tc>
        <w:tc>
          <w:tcPr>
            <w:tcW w:w="6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p>
        </w:tc>
      </w:tr>
      <w:tr w:rsidR="0089426C" w:rsidRPr="0089426C" w:rsidTr="008942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1.3.</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Наименование, номер запрашиваемого документа</w:t>
            </w:r>
          </w:p>
        </w:tc>
        <w:tc>
          <w:tcPr>
            <w:tcW w:w="6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p>
        </w:tc>
      </w:tr>
      <w:tr w:rsidR="0089426C" w:rsidRPr="0089426C" w:rsidTr="008942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1.4.</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Правообладатель земельного участка</w:t>
            </w:r>
          </w:p>
        </w:tc>
        <w:tc>
          <w:tcPr>
            <w:tcW w:w="6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p>
        </w:tc>
      </w:tr>
      <w:tr w:rsidR="0089426C" w:rsidRPr="0089426C" w:rsidTr="008942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1.5.</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Цель использования земельного участка</w:t>
            </w:r>
          </w:p>
        </w:tc>
        <w:tc>
          <w:tcPr>
            <w:tcW w:w="6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p>
        </w:tc>
      </w:tr>
      <w:tr w:rsidR="0089426C" w:rsidRPr="0089426C" w:rsidTr="008942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2.</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СВЕДЕНИЯ О ЗАЯВИТЕЛЕ (ПРЕДСТАВИТЕЛЕ ЗАЯВИТЕЛЯ)</w:t>
            </w:r>
          </w:p>
        </w:tc>
      </w:tr>
      <w:tr w:rsidR="0089426C" w:rsidRPr="0089426C" w:rsidTr="008942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Фамилия _________________________________________________________</w:t>
            </w:r>
          </w:p>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Имя _________________________________________________________</w:t>
            </w:r>
          </w:p>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Отчество _________________________________________________________</w:t>
            </w:r>
          </w:p>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Паспорт ____________________ выдан _______________________</w:t>
            </w:r>
          </w:p>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__________________________________ дата выдачи ____________</w:t>
            </w:r>
          </w:p>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ИНН ______________________ ОГРНИП _____________________</w:t>
            </w:r>
          </w:p>
        </w:tc>
      </w:tr>
      <w:tr w:rsidR="0089426C" w:rsidRPr="0089426C" w:rsidTr="008942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3.</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ДОКУМЕНТЫ, ПРИЛАГАЕМЫЕ К ЗАЯВЛЕНИЮ</w:t>
            </w:r>
          </w:p>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(в ячейках указывается количество листов в документах, прилагаемых к заявлению)</w:t>
            </w:r>
          </w:p>
        </w:tc>
      </w:tr>
      <w:tr w:rsidR="0089426C" w:rsidRPr="0089426C" w:rsidTr="008942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p>
        </w:tc>
        <w:tc>
          <w:tcPr>
            <w:tcW w:w="865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Копия свидетельства о государственной регистрации физического лица в качестве индивидуального предпринимателя</w:t>
            </w:r>
          </w:p>
        </w:tc>
      </w:tr>
      <w:tr w:rsidR="0089426C" w:rsidRPr="0089426C" w:rsidTr="008942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4.</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jc w:val="center"/>
              <w:rPr>
                <w:rFonts w:ascii="Times New Roman" w:hAnsi="Times New Roman"/>
                <w:sz w:val="18"/>
                <w:szCs w:val="18"/>
              </w:rPr>
            </w:pPr>
            <w:r w:rsidRPr="0089426C">
              <w:rPr>
                <w:rFonts w:ascii="Times New Roman" w:hAnsi="Times New Roman"/>
                <w:sz w:val="18"/>
                <w:szCs w:val="18"/>
              </w:rPr>
              <w:t>АДРЕСА И ТЕЛЕФОНЫ ЗАЯВИТЕЛЯ (ПРЕДСТАВИТЕЛЯ ЗАЯВИТЕЛЯ)</w:t>
            </w:r>
          </w:p>
        </w:tc>
      </w:tr>
      <w:tr w:rsidR="0089426C" w:rsidRPr="0089426C" w:rsidTr="008942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Заявитель</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p>
        </w:tc>
        <w:tc>
          <w:tcPr>
            <w:tcW w:w="571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Представитель заявителя</w:t>
            </w:r>
          </w:p>
        </w:tc>
      </w:tr>
      <w:tr w:rsidR="0089426C" w:rsidRPr="0089426C" w:rsidTr="008942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 xml:space="preserve">Телефон: _________________ Факс: __________________ </w:t>
            </w:r>
            <w:proofErr w:type="spellStart"/>
            <w:r w:rsidRPr="0089426C">
              <w:rPr>
                <w:rFonts w:ascii="Times New Roman" w:hAnsi="Times New Roman"/>
                <w:sz w:val="18"/>
                <w:szCs w:val="18"/>
              </w:rPr>
              <w:t>E-mail</w:t>
            </w:r>
            <w:proofErr w:type="spellEnd"/>
            <w:r w:rsidRPr="0089426C">
              <w:rPr>
                <w:rFonts w:ascii="Times New Roman" w:hAnsi="Times New Roman"/>
                <w:sz w:val="18"/>
                <w:szCs w:val="18"/>
              </w:rPr>
              <w:t>: _____________________</w:t>
            </w:r>
          </w:p>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Почтовый адрес: _________________________________________________________</w:t>
            </w:r>
          </w:p>
        </w:tc>
      </w:tr>
      <w:tr w:rsidR="0089426C" w:rsidRPr="0089426C" w:rsidTr="008942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5.</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СПОСОБ ВЫДАЧИ ДОКУМЕНТОВ, ЯВЛЯЮЩИХСЯ РЕЗУЛЬТАТОМ ПРЕДОСТАВЛЕНИЯ МУНИЦИПАЛЬНОЙ УСЛУГИ:</w:t>
            </w:r>
          </w:p>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В МФЦ</w:t>
            </w:r>
          </w:p>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НАРОЧНО</w:t>
            </w:r>
          </w:p>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ПО АДРЕСУ:</w:t>
            </w:r>
          </w:p>
        </w:tc>
      </w:tr>
      <w:tr w:rsidR="0089426C" w:rsidRPr="0089426C" w:rsidTr="008942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6.</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ПОДПИСЬ _______________</w:t>
            </w:r>
          </w:p>
        </w:tc>
      </w:tr>
      <w:tr w:rsidR="0089426C" w:rsidRPr="0089426C" w:rsidTr="008942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p>
        </w:tc>
        <w:tc>
          <w:tcPr>
            <w:tcW w:w="36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Ф.И.О.________________</w:t>
            </w:r>
          </w:p>
        </w:tc>
        <w:tc>
          <w:tcPr>
            <w:tcW w:w="23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Подпись_______</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"__" ________ 20__ г.</w:t>
            </w:r>
          </w:p>
        </w:tc>
      </w:tr>
    </w:tbl>
    <w:p w:rsidR="0089426C" w:rsidRPr="0089426C" w:rsidRDefault="0089426C" w:rsidP="0089426C">
      <w:pPr>
        <w:widowControl w:val="0"/>
        <w:autoSpaceDE w:val="0"/>
        <w:autoSpaceDN w:val="0"/>
        <w:adjustRightInd w:val="0"/>
        <w:jc w:val="right"/>
        <w:outlineLvl w:val="1"/>
        <w:rPr>
          <w:rFonts w:ascii="Times New Roman" w:hAnsi="Times New Roman"/>
          <w:sz w:val="18"/>
          <w:szCs w:val="18"/>
        </w:rPr>
      </w:pPr>
    </w:p>
    <w:p w:rsidR="0089426C" w:rsidRPr="0089426C" w:rsidRDefault="0089426C" w:rsidP="0089426C">
      <w:pPr>
        <w:autoSpaceDE w:val="0"/>
        <w:autoSpaceDN w:val="0"/>
        <w:adjustRightInd w:val="0"/>
        <w:ind w:left="4820"/>
        <w:rPr>
          <w:rFonts w:ascii="Times New Roman" w:hAnsi="Times New Roman"/>
          <w:sz w:val="18"/>
          <w:szCs w:val="18"/>
        </w:rPr>
      </w:pPr>
    </w:p>
    <w:p w:rsidR="0089426C" w:rsidRPr="0089426C" w:rsidRDefault="0089426C" w:rsidP="0089426C">
      <w:pPr>
        <w:autoSpaceDE w:val="0"/>
        <w:autoSpaceDN w:val="0"/>
        <w:adjustRightInd w:val="0"/>
        <w:ind w:left="4820"/>
        <w:rPr>
          <w:rFonts w:ascii="Times New Roman" w:hAnsi="Times New Roman"/>
          <w:sz w:val="18"/>
          <w:szCs w:val="18"/>
        </w:rPr>
      </w:pPr>
      <w:r w:rsidRPr="0089426C">
        <w:rPr>
          <w:rFonts w:ascii="Times New Roman" w:hAnsi="Times New Roman"/>
          <w:sz w:val="18"/>
          <w:szCs w:val="18"/>
        </w:rPr>
        <w:t>Приложение 2 к административному регламенту предоставления муниципальной услуги «Выдача копий архивных документов, подтверждающих</w:t>
      </w:r>
    </w:p>
    <w:p w:rsidR="0089426C" w:rsidRPr="0089426C" w:rsidRDefault="0089426C" w:rsidP="0089426C">
      <w:pPr>
        <w:autoSpaceDE w:val="0"/>
        <w:autoSpaceDN w:val="0"/>
        <w:adjustRightInd w:val="0"/>
        <w:ind w:left="4820"/>
        <w:rPr>
          <w:rFonts w:ascii="Times New Roman" w:hAnsi="Times New Roman"/>
          <w:sz w:val="18"/>
          <w:szCs w:val="18"/>
        </w:rPr>
      </w:pPr>
      <w:r w:rsidRPr="0089426C">
        <w:rPr>
          <w:rFonts w:ascii="Times New Roman" w:hAnsi="Times New Roman"/>
          <w:sz w:val="18"/>
          <w:szCs w:val="18"/>
        </w:rPr>
        <w:t xml:space="preserve">право на владение землей» </w:t>
      </w:r>
    </w:p>
    <w:p w:rsidR="0089426C" w:rsidRPr="0089426C" w:rsidRDefault="0089426C" w:rsidP="0089426C">
      <w:pPr>
        <w:widowControl w:val="0"/>
        <w:autoSpaceDE w:val="0"/>
        <w:autoSpaceDN w:val="0"/>
        <w:adjustRightInd w:val="0"/>
        <w:jc w:val="right"/>
        <w:outlineLvl w:val="1"/>
        <w:rPr>
          <w:rFonts w:ascii="Times New Roman" w:hAnsi="Times New Roman"/>
          <w:sz w:val="18"/>
          <w:szCs w:val="18"/>
        </w:rPr>
      </w:pPr>
    </w:p>
    <w:p w:rsidR="0089426C" w:rsidRPr="0089426C" w:rsidRDefault="0089426C" w:rsidP="0089426C">
      <w:pPr>
        <w:widowControl w:val="0"/>
        <w:autoSpaceDE w:val="0"/>
        <w:autoSpaceDN w:val="0"/>
        <w:adjustRightInd w:val="0"/>
        <w:jc w:val="center"/>
        <w:outlineLvl w:val="1"/>
        <w:rPr>
          <w:rFonts w:ascii="Times New Roman" w:hAnsi="Times New Roman"/>
          <w:b/>
          <w:sz w:val="18"/>
          <w:szCs w:val="18"/>
        </w:rPr>
      </w:pPr>
      <w:r w:rsidRPr="0089426C">
        <w:rPr>
          <w:rFonts w:ascii="Times New Roman" w:hAnsi="Times New Roman"/>
          <w:b/>
          <w:sz w:val="18"/>
          <w:szCs w:val="18"/>
        </w:rPr>
        <w:t xml:space="preserve">Рекомендуемая форма заявления для юридических лиц </w:t>
      </w:r>
    </w:p>
    <w:p w:rsidR="0089426C" w:rsidRPr="0089426C" w:rsidRDefault="0089426C" w:rsidP="0089426C">
      <w:pPr>
        <w:widowControl w:val="0"/>
        <w:autoSpaceDE w:val="0"/>
        <w:autoSpaceDN w:val="0"/>
        <w:adjustRightInd w:val="0"/>
        <w:jc w:val="right"/>
        <w:outlineLvl w:val="1"/>
        <w:rPr>
          <w:rFonts w:ascii="Times New Roman" w:hAnsi="Times New Roman"/>
          <w:sz w:val="18"/>
          <w:szCs w:val="18"/>
        </w:rPr>
      </w:pPr>
    </w:p>
    <w:p w:rsidR="0089426C" w:rsidRPr="0089426C" w:rsidRDefault="0089426C" w:rsidP="0089426C">
      <w:pPr>
        <w:widowControl w:val="0"/>
        <w:autoSpaceDE w:val="0"/>
        <w:autoSpaceDN w:val="0"/>
        <w:adjustRightInd w:val="0"/>
        <w:jc w:val="center"/>
        <w:outlineLvl w:val="1"/>
        <w:rPr>
          <w:rFonts w:ascii="Times New Roman" w:hAnsi="Times New Roman"/>
          <w:sz w:val="18"/>
          <w:szCs w:val="18"/>
        </w:rPr>
      </w:pPr>
      <w:r w:rsidRPr="0089426C">
        <w:rPr>
          <w:rFonts w:ascii="Times New Roman" w:hAnsi="Times New Roman"/>
          <w:sz w:val="18"/>
          <w:szCs w:val="18"/>
        </w:rPr>
        <w:t>Заявление</w:t>
      </w:r>
    </w:p>
    <w:p w:rsidR="0089426C" w:rsidRPr="0089426C" w:rsidRDefault="0089426C" w:rsidP="0089426C">
      <w:pPr>
        <w:widowControl w:val="0"/>
        <w:autoSpaceDE w:val="0"/>
        <w:autoSpaceDN w:val="0"/>
        <w:adjustRightInd w:val="0"/>
        <w:jc w:val="center"/>
        <w:outlineLvl w:val="1"/>
        <w:rPr>
          <w:rFonts w:ascii="Times New Roman" w:hAnsi="Times New Roman"/>
          <w:sz w:val="18"/>
          <w:szCs w:val="18"/>
        </w:rPr>
      </w:pPr>
      <w:r w:rsidRPr="0089426C">
        <w:rPr>
          <w:rFonts w:ascii="Times New Roman" w:hAnsi="Times New Roman"/>
          <w:sz w:val="18"/>
          <w:szCs w:val="18"/>
        </w:rPr>
        <w:t>о выдаче копий архивных документов,</w:t>
      </w:r>
    </w:p>
    <w:p w:rsidR="0089426C" w:rsidRPr="0089426C" w:rsidRDefault="0089426C" w:rsidP="0089426C">
      <w:pPr>
        <w:widowControl w:val="0"/>
        <w:autoSpaceDE w:val="0"/>
        <w:autoSpaceDN w:val="0"/>
        <w:adjustRightInd w:val="0"/>
        <w:jc w:val="center"/>
        <w:outlineLvl w:val="1"/>
        <w:rPr>
          <w:rFonts w:ascii="Times New Roman" w:hAnsi="Times New Roman"/>
          <w:sz w:val="18"/>
          <w:szCs w:val="18"/>
        </w:rPr>
      </w:pPr>
      <w:proofErr w:type="gramStart"/>
      <w:r w:rsidRPr="0089426C">
        <w:rPr>
          <w:rFonts w:ascii="Times New Roman" w:hAnsi="Times New Roman"/>
          <w:sz w:val="18"/>
          <w:szCs w:val="18"/>
        </w:rPr>
        <w:t>подтверждающих</w:t>
      </w:r>
      <w:proofErr w:type="gramEnd"/>
      <w:r w:rsidRPr="0089426C">
        <w:rPr>
          <w:rFonts w:ascii="Times New Roman" w:hAnsi="Times New Roman"/>
          <w:sz w:val="18"/>
          <w:szCs w:val="18"/>
        </w:rPr>
        <w:t xml:space="preserve"> право на владение землей</w:t>
      </w:r>
    </w:p>
    <w:p w:rsidR="0089426C" w:rsidRPr="0089426C" w:rsidRDefault="0089426C" w:rsidP="0089426C">
      <w:pPr>
        <w:widowControl w:val="0"/>
        <w:autoSpaceDE w:val="0"/>
        <w:autoSpaceDN w:val="0"/>
        <w:adjustRightInd w:val="0"/>
        <w:jc w:val="center"/>
        <w:outlineLvl w:val="1"/>
        <w:rPr>
          <w:rFonts w:ascii="Times New Roman" w:hAnsi="Times New Roman"/>
          <w:sz w:val="18"/>
          <w:szCs w:val="18"/>
        </w:rPr>
      </w:pPr>
    </w:p>
    <w:tbl>
      <w:tblPr>
        <w:tblW w:w="0" w:type="auto"/>
        <w:tblInd w:w="62" w:type="dxa"/>
        <w:tblLayout w:type="fixed"/>
        <w:tblCellMar>
          <w:top w:w="75" w:type="dxa"/>
          <w:left w:w="0" w:type="dxa"/>
          <w:bottom w:w="75" w:type="dxa"/>
          <w:right w:w="0" w:type="dxa"/>
        </w:tblCellMar>
        <w:tblLook w:val="0000"/>
      </w:tblPr>
      <w:tblGrid>
        <w:gridCol w:w="624"/>
        <w:gridCol w:w="330"/>
        <w:gridCol w:w="2494"/>
        <w:gridCol w:w="454"/>
        <w:gridCol w:w="340"/>
        <w:gridCol w:w="1854"/>
        <w:gridCol w:w="641"/>
        <w:gridCol w:w="2891"/>
      </w:tblGrid>
      <w:tr w:rsidR="0089426C" w:rsidRPr="0089426C" w:rsidTr="0089426C">
        <w:tc>
          <w:tcPr>
            <w:tcW w:w="609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Лист № ________</w:t>
            </w:r>
          </w:p>
        </w:tc>
        <w:tc>
          <w:tcPr>
            <w:tcW w:w="35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jc w:val="center"/>
              <w:rPr>
                <w:rFonts w:ascii="Times New Roman" w:hAnsi="Times New Roman"/>
                <w:sz w:val="18"/>
                <w:szCs w:val="18"/>
              </w:rPr>
            </w:pPr>
            <w:r w:rsidRPr="0089426C">
              <w:rPr>
                <w:rFonts w:ascii="Times New Roman" w:hAnsi="Times New Roman"/>
                <w:sz w:val="18"/>
                <w:szCs w:val="18"/>
              </w:rPr>
              <w:t>Всего листов ________</w:t>
            </w:r>
          </w:p>
        </w:tc>
      </w:tr>
      <w:tr w:rsidR="0089426C" w:rsidRPr="0089426C" w:rsidTr="0089426C">
        <w:tc>
          <w:tcPr>
            <w:tcW w:w="3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1. ЗАЯВЛЕНИЕ</w:t>
            </w:r>
          </w:p>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 xml:space="preserve">В администрацию  Приволжского сельского поселения </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2.</w:t>
            </w:r>
          </w:p>
        </w:tc>
        <w:tc>
          <w:tcPr>
            <w:tcW w:w="572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Заполняется специалистом органа, осуществляющего предоставление муниципальной услуги</w:t>
            </w:r>
          </w:p>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 xml:space="preserve">2.1. </w:t>
            </w:r>
            <w:proofErr w:type="gramStart"/>
            <w:r w:rsidRPr="0089426C">
              <w:rPr>
                <w:rFonts w:ascii="Times New Roman" w:hAnsi="Times New Roman"/>
                <w:sz w:val="18"/>
                <w:szCs w:val="18"/>
              </w:rPr>
              <w:t>Порядковый</w:t>
            </w:r>
            <w:proofErr w:type="gramEnd"/>
            <w:r w:rsidRPr="0089426C">
              <w:rPr>
                <w:rFonts w:ascii="Times New Roman" w:hAnsi="Times New Roman"/>
                <w:sz w:val="18"/>
                <w:szCs w:val="18"/>
              </w:rPr>
              <w:t xml:space="preserve"> № записи ____________________________________</w:t>
            </w:r>
          </w:p>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2.2. Количество документов ___________/листов в них _____________</w:t>
            </w:r>
          </w:p>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2.3. Ф.И.О. специалиста ____________________________________</w:t>
            </w:r>
          </w:p>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2.4. "___" ____________ 20__ г., время ___________</w:t>
            </w:r>
          </w:p>
        </w:tc>
      </w:tr>
      <w:tr w:rsidR="0089426C" w:rsidRPr="0089426C" w:rsidTr="008942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1.1.</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Прошу выдать копии архивных документов, подтверждающих право на владение землей</w:t>
            </w:r>
          </w:p>
        </w:tc>
      </w:tr>
      <w:tr w:rsidR="0089426C" w:rsidRPr="0089426C" w:rsidTr="008942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1.2.</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Адрес (местоположение) земельного участка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p>
        </w:tc>
      </w:tr>
      <w:tr w:rsidR="0089426C" w:rsidRPr="0089426C" w:rsidTr="008942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1.3.</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Наименование, номер запрашиваемого документа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p>
        </w:tc>
      </w:tr>
      <w:tr w:rsidR="0089426C" w:rsidRPr="0089426C" w:rsidTr="008942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1.4.</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Правообладатель земельного участка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p>
        </w:tc>
      </w:tr>
      <w:tr w:rsidR="0089426C" w:rsidRPr="0089426C" w:rsidTr="008942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1.5.</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Цель использования земельного участка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p>
        </w:tc>
      </w:tr>
      <w:tr w:rsidR="0089426C" w:rsidRPr="0089426C" w:rsidTr="008942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2.</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СВЕДЕНИЯ О ЗАЯВИТЕЛЕ</w:t>
            </w:r>
          </w:p>
        </w:tc>
      </w:tr>
      <w:tr w:rsidR="0089426C" w:rsidRPr="0089426C" w:rsidTr="008942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Полное наименование юридического лица ____________________</w:t>
            </w:r>
          </w:p>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_________________________________________________________</w:t>
            </w:r>
          </w:p>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ИНН ______________________ ОГРН ________________________</w:t>
            </w:r>
          </w:p>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Дата государственной регистрации ___________________________</w:t>
            </w:r>
          </w:p>
        </w:tc>
      </w:tr>
      <w:tr w:rsidR="0089426C" w:rsidRPr="0089426C" w:rsidTr="008942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3.</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ДОКУМЕНТЫ, ПРИЛАГАЕМЫЕ К ЗАЯВЛЕНИЮ</w:t>
            </w:r>
          </w:p>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(в ячейках указывается количество листов в документах, прилагаемых к заявлению)</w:t>
            </w:r>
          </w:p>
        </w:tc>
      </w:tr>
      <w:tr w:rsidR="0089426C" w:rsidRPr="0089426C" w:rsidTr="008942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p>
        </w:tc>
        <w:tc>
          <w:tcPr>
            <w:tcW w:w="86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Копия свидетельства о государственной регистрации юридического лица или выписка из государственных реестров о юридическом лице</w:t>
            </w:r>
          </w:p>
        </w:tc>
      </w:tr>
      <w:tr w:rsidR="0089426C" w:rsidRPr="0089426C" w:rsidTr="008942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4.</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jc w:val="center"/>
              <w:rPr>
                <w:rFonts w:ascii="Times New Roman" w:hAnsi="Times New Roman"/>
                <w:sz w:val="18"/>
                <w:szCs w:val="18"/>
              </w:rPr>
            </w:pPr>
            <w:r w:rsidRPr="0089426C">
              <w:rPr>
                <w:rFonts w:ascii="Times New Roman" w:hAnsi="Times New Roman"/>
                <w:sz w:val="18"/>
                <w:szCs w:val="18"/>
              </w:rPr>
              <w:t>АДРЕСА И ТЕЛЕФОНЫ ЗАЯВИТЕЛЯ (ПРЕДСТАВИТЕЛЯ ЗАЯВИТЕЛЯ)</w:t>
            </w:r>
          </w:p>
        </w:tc>
      </w:tr>
      <w:tr w:rsidR="0089426C" w:rsidRPr="0089426C" w:rsidTr="008942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Заявитель _______________</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p>
        </w:tc>
        <w:tc>
          <w:tcPr>
            <w:tcW w:w="572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Представитель заявителя ____________________________________</w:t>
            </w:r>
          </w:p>
        </w:tc>
      </w:tr>
      <w:tr w:rsidR="0089426C" w:rsidRPr="0089426C" w:rsidTr="008942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 xml:space="preserve">Телефон: __________________ Факс: __________________ </w:t>
            </w:r>
            <w:proofErr w:type="spellStart"/>
            <w:r w:rsidRPr="0089426C">
              <w:rPr>
                <w:rFonts w:ascii="Times New Roman" w:hAnsi="Times New Roman"/>
                <w:sz w:val="18"/>
                <w:szCs w:val="18"/>
              </w:rPr>
              <w:t>E-mail</w:t>
            </w:r>
            <w:proofErr w:type="spellEnd"/>
            <w:r w:rsidRPr="0089426C">
              <w:rPr>
                <w:rFonts w:ascii="Times New Roman" w:hAnsi="Times New Roman"/>
                <w:sz w:val="18"/>
                <w:szCs w:val="18"/>
              </w:rPr>
              <w:t>: _____________________</w:t>
            </w:r>
          </w:p>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Почтовый адрес: _________________________________________________________</w:t>
            </w:r>
          </w:p>
        </w:tc>
      </w:tr>
      <w:tr w:rsidR="0089426C" w:rsidRPr="0089426C" w:rsidTr="008942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5.</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СПОСОБ ВЫДАЧИ ДОКУМЕНТОВ, ЯВЛЯЮЩИХСЯ РЕЗУЛЬТАТОМ ПРЕДОСТАВЛЕНИЯ МУНИЦИПАЛЬНОЙ УСЛУГИ:</w:t>
            </w:r>
          </w:p>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В МФЦ</w:t>
            </w:r>
          </w:p>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НАРОЧНО</w:t>
            </w:r>
          </w:p>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ПО АДРЕСУ: _____________________________________________</w:t>
            </w:r>
          </w:p>
        </w:tc>
      </w:tr>
      <w:tr w:rsidR="0089426C" w:rsidRPr="0089426C" w:rsidTr="008942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6.</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ПОДПИСЬ</w:t>
            </w:r>
          </w:p>
        </w:tc>
      </w:tr>
      <w:tr w:rsidR="0089426C" w:rsidRPr="0089426C" w:rsidTr="0089426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p>
        </w:tc>
        <w:tc>
          <w:tcPr>
            <w:tcW w:w="36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Ф.И.О.________________</w:t>
            </w:r>
          </w:p>
        </w:tc>
        <w:tc>
          <w:tcPr>
            <w:tcW w:w="24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Подпись_______</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426C" w:rsidRPr="0089426C" w:rsidRDefault="0089426C" w:rsidP="0089426C">
            <w:pPr>
              <w:widowControl w:val="0"/>
              <w:autoSpaceDE w:val="0"/>
              <w:autoSpaceDN w:val="0"/>
              <w:adjustRightInd w:val="0"/>
              <w:rPr>
                <w:rFonts w:ascii="Times New Roman" w:hAnsi="Times New Roman"/>
                <w:sz w:val="18"/>
                <w:szCs w:val="18"/>
              </w:rPr>
            </w:pPr>
            <w:r w:rsidRPr="0089426C">
              <w:rPr>
                <w:rFonts w:ascii="Times New Roman" w:hAnsi="Times New Roman"/>
                <w:sz w:val="18"/>
                <w:szCs w:val="18"/>
              </w:rPr>
              <w:t>"__" _______ 20__ г.</w:t>
            </w:r>
          </w:p>
        </w:tc>
      </w:tr>
    </w:tbl>
    <w:p w:rsidR="0089426C" w:rsidRPr="0089426C" w:rsidRDefault="0089426C" w:rsidP="0089426C">
      <w:pPr>
        <w:autoSpaceDE w:val="0"/>
        <w:autoSpaceDN w:val="0"/>
        <w:adjustRightInd w:val="0"/>
        <w:ind w:left="4820"/>
        <w:rPr>
          <w:rFonts w:ascii="Times New Roman" w:hAnsi="Times New Roman"/>
          <w:sz w:val="18"/>
          <w:szCs w:val="18"/>
        </w:rPr>
      </w:pPr>
    </w:p>
    <w:p w:rsidR="0089426C" w:rsidRPr="0089426C" w:rsidRDefault="0089426C" w:rsidP="0089426C">
      <w:pPr>
        <w:autoSpaceDE w:val="0"/>
        <w:autoSpaceDN w:val="0"/>
        <w:adjustRightInd w:val="0"/>
        <w:ind w:left="4820"/>
        <w:rPr>
          <w:rFonts w:ascii="Times New Roman" w:hAnsi="Times New Roman"/>
          <w:sz w:val="18"/>
          <w:szCs w:val="18"/>
        </w:rPr>
      </w:pPr>
      <w:r w:rsidRPr="0089426C">
        <w:rPr>
          <w:rFonts w:ascii="Times New Roman" w:hAnsi="Times New Roman"/>
          <w:sz w:val="18"/>
          <w:szCs w:val="18"/>
        </w:rPr>
        <w:t>Приложение 3 к административному регламенту предоставления муниципальной услуги «Выдача копий архивных документов, подтверждающих</w:t>
      </w:r>
    </w:p>
    <w:p w:rsidR="0089426C" w:rsidRPr="0089426C" w:rsidRDefault="0089426C" w:rsidP="0089426C">
      <w:pPr>
        <w:autoSpaceDE w:val="0"/>
        <w:autoSpaceDN w:val="0"/>
        <w:adjustRightInd w:val="0"/>
        <w:ind w:left="4820"/>
        <w:rPr>
          <w:rFonts w:ascii="Times New Roman" w:hAnsi="Times New Roman"/>
          <w:sz w:val="18"/>
          <w:szCs w:val="18"/>
        </w:rPr>
      </w:pPr>
      <w:r w:rsidRPr="0089426C">
        <w:rPr>
          <w:rFonts w:ascii="Times New Roman" w:hAnsi="Times New Roman"/>
          <w:sz w:val="18"/>
          <w:szCs w:val="18"/>
        </w:rPr>
        <w:t xml:space="preserve">право на владение землей» </w:t>
      </w:r>
    </w:p>
    <w:p w:rsidR="0089426C" w:rsidRPr="0089426C" w:rsidRDefault="0089426C" w:rsidP="0089426C">
      <w:pPr>
        <w:widowControl w:val="0"/>
        <w:autoSpaceDE w:val="0"/>
        <w:autoSpaceDN w:val="0"/>
        <w:adjustRightInd w:val="0"/>
        <w:jc w:val="right"/>
        <w:outlineLvl w:val="1"/>
        <w:rPr>
          <w:rFonts w:ascii="Times New Roman" w:hAnsi="Times New Roman"/>
          <w:sz w:val="18"/>
          <w:szCs w:val="18"/>
        </w:rPr>
      </w:pPr>
    </w:p>
    <w:p w:rsidR="0089426C" w:rsidRPr="0089426C" w:rsidRDefault="0089426C" w:rsidP="0089426C">
      <w:pPr>
        <w:widowControl w:val="0"/>
        <w:autoSpaceDE w:val="0"/>
        <w:autoSpaceDN w:val="0"/>
        <w:adjustRightInd w:val="0"/>
        <w:jc w:val="center"/>
        <w:outlineLvl w:val="1"/>
        <w:rPr>
          <w:rFonts w:ascii="Times New Roman" w:hAnsi="Times New Roman"/>
          <w:sz w:val="18"/>
          <w:szCs w:val="18"/>
        </w:rPr>
      </w:pPr>
      <w:r w:rsidRPr="0089426C">
        <w:rPr>
          <w:rFonts w:ascii="Times New Roman" w:hAnsi="Times New Roman"/>
          <w:sz w:val="18"/>
          <w:szCs w:val="18"/>
        </w:rPr>
        <w:t>Блок-схема</w:t>
      </w:r>
    </w:p>
    <w:p w:rsidR="0089426C" w:rsidRPr="0089426C" w:rsidRDefault="0089426C" w:rsidP="0089426C">
      <w:pPr>
        <w:widowControl w:val="0"/>
        <w:autoSpaceDE w:val="0"/>
        <w:autoSpaceDN w:val="0"/>
        <w:adjustRightInd w:val="0"/>
        <w:jc w:val="center"/>
        <w:outlineLvl w:val="1"/>
        <w:rPr>
          <w:rFonts w:ascii="Times New Roman" w:hAnsi="Times New Roman"/>
          <w:sz w:val="18"/>
          <w:szCs w:val="18"/>
        </w:rPr>
      </w:pPr>
      <w:r w:rsidRPr="0089426C">
        <w:rPr>
          <w:rFonts w:ascii="Times New Roman" w:hAnsi="Times New Roman"/>
          <w:sz w:val="18"/>
          <w:szCs w:val="18"/>
        </w:rPr>
        <w:t>предоставления муниципальной услуги</w:t>
      </w:r>
    </w:p>
    <w:p w:rsidR="0089426C" w:rsidRPr="0089426C" w:rsidRDefault="0089426C" w:rsidP="0089426C">
      <w:pPr>
        <w:widowControl w:val="0"/>
        <w:autoSpaceDE w:val="0"/>
        <w:autoSpaceDN w:val="0"/>
        <w:adjustRightInd w:val="0"/>
        <w:jc w:val="right"/>
        <w:outlineLvl w:val="1"/>
        <w:rPr>
          <w:rFonts w:ascii="Times New Roman" w:hAnsi="Times New Roman"/>
          <w:sz w:val="18"/>
          <w:szCs w:val="18"/>
        </w:rPr>
      </w:pPr>
      <w:r w:rsidRPr="0089426C">
        <w:rPr>
          <w:rFonts w:ascii="Times New Roman" w:hAnsi="Times New Roman"/>
          <w:noProof/>
          <w:sz w:val="18"/>
          <w:szCs w:val="18"/>
        </w:rPr>
        <w:pict>
          <v:shapetype id="_x0000_t202" coordsize="21600,21600" o:spt="202" path="m,l,21600r21600,l21600,xe">
            <v:stroke joinstyle="miter"/>
            <v:path gradientshapeok="t" o:connecttype="rect"/>
          </v:shapetype>
          <v:shape id="Поле 1" o:spid="_x0000_s1085" type="#_x0000_t202" style="position:absolute;left:0;text-align:left;margin-left:4.2pt;margin-top:14.7pt;width:441pt;height:23.25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" strokeweight=".5pt">
            <v:textbox>
              <w:txbxContent>
                <w:p w:rsidR="0089426C" w:rsidRPr="00CA34F4" w:rsidRDefault="0089426C" w:rsidP="0089426C">
                  <w:pPr>
                    <w:jc w:val="center"/>
                    <w:rPr>
                      <w:rFonts w:ascii="Times New Roman" w:hAnsi="Times New Roman"/>
                      <w:sz w:val="20"/>
                      <w:szCs w:val="20"/>
                    </w:rPr>
                  </w:pPr>
                  <w:r>
                    <w:rPr>
                      <w:rFonts w:ascii="Times New Roman" w:hAnsi="Times New Roman"/>
                      <w:sz w:val="20"/>
                      <w:szCs w:val="20"/>
                    </w:rPr>
                    <w:t>Прием и регистрация заявления о предоставлении</w:t>
                  </w:r>
                  <w:r w:rsidRPr="00CA34F4">
                    <w:rPr>
                      <w:rFonts w:ascii="Times New Roman" w:hAnsi="Times New Roman"/>
                      <w:sz w:val="20"/>
                      <w:szCs w:val="20"/>
                    </w:rPr>
                    <w:t xml:space="preserve"> муниципально</w:t>
                  </w:r>
                  <w:r>
                    <w:rPr>
                      <w:rFonts w:ascii="Times New Roman" w:hAnsi="Times New Roman"/>
                      <w:sz w:val="20"/>
                      <w:szCs w:val="20"/>
                    </w:rPr>
                    <w:t>й</w:t>
                  </w:r>
                  <w:r w:rsidRPr="00CA34F4">
                    <w:rPr>
                      <w:rFonts w:ascii="Times New Roman" w:hAnsi="Times New Roman"/>
                      <w:sz w:val="20"/>
                      <w:szCs w:val="20"/>
                    </w:rPr>
                    <w:t xml:space="preserve"> </w:t>
                  </w:r>
                  <w:r>
                    <w:rPr>
                      <w:rFonts w:ascii="Times New Roman" w:hAnsi="Times New Roman"/>
                      <w:sz w:val="20"/>
                      <w:szCs w:val="20"/>
                    </w:rPr>
                    <w:t>услуги</w:t>
                  </w:r>
                </w:p>
              </w:txbxContent>
            </v:textbox>
          </v:shape>
        </w:pict>
      </w:r>
    </w:p>
    <w:p w:rsidR="0089426C" w:rsidRPr="0089426C" w:rsidRDefault="0089426C" w:rsidP="0089426C">
      <w:pPr>
        <w:widowControl w:val="0"/>
        <w:autoSpaceDE w:val="0"/>
        <w:autoSpaceDN w:val="0"/>
        <w:adjustRightInd w:val="0"/>
        <w:jc w:val="right"/>
        <w:outlineLvl w:val="1"/>
        <w:rPr>
          <w:rFonts w:ascii="Times New Roman" w:hAnsi="Times New Roman"/>
          <w:b/>
          <w:bCs/>
          <w:sz w:val="18"/>
          <w:szCs w:val="18"/>
        </w:rPr>
      </w:pPr>
    </w:p>
    <w:p w:rsidR="0089426C" w:rsidRPr="0089426C" w:rsidRDefault="0089426C" w:rsidP="0089426C">
      <w:pPr>
        <w:widowControl w:val="0"/>
        <w:autoSpaceDE w:val="0"/>
        <w:autoSpaceDN w:val="0"/>
        <w:adjustRightInd w:val="0"/>
        <w:jc w:val="right"/>
        <w:outlineLvl w:val="1"/>
        <w:rPr>
          <w:rFonts w:ascii="Times New Roman" w:hAnsi="Times New Roman"/>
          <w:b/>
          <w:bCs/>
          <w:sz w:val="18"/>
          <w:szCs w:val="18"/>
        </w:rPr>
      </w:pPr>
      <w:r w:rsidRPr="0089426C">
        <w:rPr>
          <w:rFonts w:ascii="Times New Roman" w:hAnsi="Times New Roman"/>
          <w:b/>
          <w:bCs/>
          <w:noProof/>
          <w:sz w:val="18"/>
          <w:szCs w:val="18"/>
        </w:rPr>
        <w:pict>
          <v:shape id="Прямая со стрелкой 21" o:spid="_x0000_s1098" type="#_x0000_t32" style="position:absolute;left:0;text-align:left;margin-left:338.7pt;margin-top:5.75pt;width:0;height:21.75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">
            <v:stroke endarrow="open"/>
          </v:shape>
        </w:pict>
      </w:r>
      <w:r w:rsidRPr="0089426C">
        <w:rPr>
          <w:rFonts w:ascii="Times New Roman" w:hAnsi="Times New Roman"/>
          <w:b/>
          <w:bCs/>
          <w:noProof/>
          <w:sz w:val="18"/>
          <w:szCs w:val="18"/>
        </w:rPr>
        <w:pict>
          <v:shape id="Прямая со стрелкой 19" o:spid="_x0000_s1096" type="#_x0000_t32" style="position:absolute;left:0;text-align:left;margin-left:118.95pt;margin-top:5.75pt;width:0;height:17.25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">
            <v:stroke endarrow="open"/>
          </v:shape>
        </w:pict>
      </w:r>
    </w:p>
    <w:p w:rsidR="0089426C" w:rsidRPr="0089426C" w:rsidRDefault="0089426C" w:rsidP="0089426C">
      <w:pPr>
        <w:widowControl w:val="0"/>
        <w:autoSpaceDE w:val="0"/>
        <w:autoSpaceDN w:val="0"/>
        <w:adjustRightInd w:val="0"/>
        <w:jc w:val="right"/>
        <w:outlineLvl w:val="1"/>
        <w:rPr>
          <w:rFonts w:ascii="Times New Roman" w:hAnsi="Times New Roman"/>
          <w:b/>
          <w:bCs/>
          <w:sz w:val="18"/>
          <w:szCs w:val="18"/>
        </w:rPr>
      </w:pPr>
      <w:r w:rsidRPr="0089426C">
        <w:rPr>
          <w:rFonts w:ascii="Times New Roman" w:hAnsi="Times New Roman"/>
          <w:b/>
          <w:bCs/>
          <w:noProof/>
          <w:sz w:val="18"/>
          <w:szCs w:val="18"/>
        </w:rPr>
        <w:pict>
          <v:shape id="Поле 4" o:spid="_x0000_s1088" type="#_x0000_t202" style="position:absolute;left:0;text-align:left;margin-left:262.2pt;margin-top:11.4pt;width:174pt;height:51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" strokeweight=".5pt">
            <v:textbox>
              <w:txbxContent>
                <w:p w:rsidR="0089426C" w:rsidRPr="00CA34F4" w:rsidRDefault="0089426C" w:rsidP="0089426C">
                  <w:pPr>
                    <w:jc w:val="center"/>
                    <w:rPr>
                      <w:rFonts w:ascii="Times New Roman" w:hAnsi="Times New Roman"/>
                      <w:sz w:val="20"/>
                      <w:szCs w:val="20"/>
                    </w:rPr>
                  </w:pPr>
                  <w:r>
                    <w:rPr>
                      <w:rFonts w:ascii="Times New Roman" w:hAnsi="Times New Roman"/>
                      <w:sz w:val="20"/>
                      <w:szCs w:val="20"/>
                    </w:rPr>
                    <w:t>Отсутствие документов, необходимых для предоставления муниципальной услуги</w:t>
                  </w:r>
                </w:p>
              </w:txbxContent>
            </v:textbox>
          </v:shape>
        </w:pict>
      </w:r>
      <w:r w:rsidRPr="0089426C">
        <w:rPr>
          <w:rFonts w:ascii="Times New Roman" w:hAnsi="Times New Roman"/>
          <w:b/>
          <w:bCs/>
          <w:noProof/>
          <w:sz w:val="18"/>
          <w:szCs w:val="18"/>
        </w:rPr>
        <w:pict>
          <v:shape id="Поле 2" o:spid="_x0000_s1086" type="#_x0000_t202" style="position:absolute;left:0;text-align:left;margin-left:-20.55pt;margin-top:7.25pt;width:258pt;height:33pt;z-index:2517319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" strokeweight=".5pt">
            <v:textbox>
              <w:txbxContent>
                <w:p w:rsidR="0089426C" w:rsidRPr="00CA34F4" w:rsidRDefault="0089426C" w:rsidP="0089426C">
                  <w:pPr>
                    <w:jc w:val="center"/>
                    <w:rPr>
                      <w:rFonts w:ascii="Times New Roman" w:hAnsi="Times New Roman"/>
                      <w:sz w:val="20"/>
                      <w:szCs w:val="20"/>
                    </w:rPr>
                  </w:pPr>
                  <w:r>
                    <w:rPr>
                      <w:rFonts w:ascii="Times New Roman" w:hAnsi="Times New Roman"/>
                      <w:sz w:val="20"/>
                      <w:szCs w:val="20"/>
                    </w:rPr>
                    <w:t>Наличие документов, необходимых для предоставления муниципальной услуги</w:t>
                  </w:r>
                </w:p>
              </w:txbxContent>
            </v:textbox>
          </v:shape>
        </w:pict>
      </w:r>
      <w:r w:rsidRPr="0089426C">
        <w:rPr>
          <w:rFonts w:ascii="Times New Roman" w:hAnsi="Times New Roman"/>
          <w:b/>
          <w:bCs/>
          <w:noProof/>
          <w:sz w:val="18"/>
          <w:szCs w:val="18"/>
        </w:rPr>
        <w:pict>
          <v:shape id="Прямая со стрелкой 48" o:spid="_x0000_s1106" type="#_x0000_t32" style="position:absolute;left:0;text-align:left;margin-left:297.45pt;margin-top:491.1pt;width:0;height:0;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">
            <v:stroke endarrow="open"/>
          </v:shape>
        </w:pict>
      </w:r>
    </w:p>
    <w:p w:rsidR="0089426C" w:rsidRPr="0089426C" w:rsidRDefault="0089426C" w:rsidP="0089426C">
      <w:pPr>
        <w:widowControl w:val="0"/>
        <w:autoSpaceDE w:val="0"/>
        <w:autoSpaceDN w:val="0"/>
        <w:adjustRightInd w:val="0"/>
        <w:jc w:val="right"/>
        <w:outlineLvl w:val="1"/>
        <w:rPr>
          <w:rFonts w:ascii="Times New Roman" w:hAnsi="Times New Roman"/>
          <w:sz w:val="18"/>
          <w:szCs w:val="18"/>
        </w:rPr>
      </w:pPr>
      <w:r w:rsidRPr="0089426C">
        <w:rPr>
          <w:rFonts w:ascii="Times New Roman" w:hAnsi="Times New Roman"/>
          <w:b/>
          <w:bCs/>
          <w:noProof/>
          <w:sz w:val="18"/>
          <w:szCs w:val="18"/>
        </w:rPr>
        <w:pict>
          <v:shape id="Прямая со стрелкой 54" o:spid="_x0000_s1109" type="#_x0000_t32" style="position:absolute;left:0;text-align:left;margin-left:331.95pt;margin-top:425.05pt;width:0;height:46.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">
            <v:stroke endarrow="open"/>
          </v:shape>
        </w:pict>
      </w:r>
      <w:r w:rsidRPr="0089426C">
        <w:rPr>
          <w:rFonts w:ascii="Times New Roman" w:hAnsi="Times New Roman"/>
          <w:b/>
          <w:bCs/>
          <w:noProof/>
          <w:sz w:val="18"/>
          <w:szCs w:val="18"/>
        </w:rPr>
        <w:pict>
          <v:shape id="Прямая со стрелкой 39" o:spid="_x0000_s1104" type="#_x0000_t32" style="position:absolute;left:0;text-align:left;margin-left:328.95pt;margin-top:330.55pt;width:0;height:33pt;z-index:251750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">
            <v:stroke endarrow="open"/>
          </v:shape>
        </w:pict>
      </w:r>
      <w:r w:rsidRPr="0089426C">
        <w:rPr>
          <w:rFonts w:ascii="Times New Roman" w:hAnsi="Times New Roman"/>
          <w:b/>
          <w:bCs/>
          <w:noProof/>
          <w:sz w:val="18"/>
          <w:szCs w:val="18"/>
        </w:rPr>
        <w:pict>
          <v:shape id="Прямая со стрелкой 22" o:spid="_x0000_s1099" type="#_x0000_t32" style="position:absolute;left:0;text-align:left;margin-left:331.2pt;margin-top:265.3pt;width:0;height:19.5pt;z-index:2517452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">
            <v:stroke endarrow="open"/>
          </v:shape>
        </w:pict>
      </w:r>
      <w:r w:rsidRPr="0089426C">
        <w:rPr>
          <w:rFonts w:ascii="Times New Roman" w:hAnsi="Times New Roman"/>
          <w:b/>
          <w:bCs/>
          <w:noProof/>
          <w:sz w:val="18"/>
          <w:szCs w:val="18"/>
        </w:rPr>
        <w:pict>
          <v:shape id="Прямая со стрелкой 49" o:spid="_x0000_s1107" type="#_x0000_t32" style="position:absolute;left:0;text-align:left;margin-left:345.45pt;margin-top:209.8pt;width:0;height:32.25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">
            <v:stroke endarrow="open"/>
          </v:shape>
        </w:pict>
      </w:r>
      <w:r w:rsidRPr="0089426C">
        <w:rPr>
          <w:rFonts w:ascii="Times New Roman" w:hAnsi="Times New Roman"/>
          <w:b/>
          <w:bCs/>
          <w:noProof/>
          <w:sz w:val="18"/>
          <w:szCs w:val="18"/>
        </w:rPr>
        <w:pict>
          <v:shape id="Прямая со стрелкой 45" o:spid="_x0000_s1105" type="#_x0000_t32" style="position:absolute;left:0;text-align:left;margin-left:347.7pt;margin-top:137.05pt;width:0;height:34.5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">
            <v:stroke endarrow="open"/>
          </v:shape>
        </w:pict>
      </w:r>
      <w:r w:rsidRPr="0089426C">
        <w:rPr>
          <w:rFonts w:ascii="Times New Roman" w:hAnsi="Times New Roman"/>
          <w:b/>
          <w:bCs/>
          <w:noProof/>
          <w:sz w:val="18"/>
          <w:szCs w:val="18"/>
        </w:rPr>
        <w:pict>
          <v:shape id="Прямая со стрелкой 31" o:spid="_x0000_s1101" type="#_x0000_t32" style="position:absolute;left:0;text-align:left;margin-left:345.45pt;margin-top:46.3pt;width:0;height:23.25pt;z-index:2517473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">
            <v:stroke endarrow="open"/>
          </v:shape>
        </w:pict>
      </w:r>
      <w:r w:rsidRPr="0089426C">
        <w:rPr>
          <w:rFonts w:ascii="Times New Roman" w:hAnsi="Times New Roman"/>
          <w:b/>
          <w:bCs/>
          <w:noProof/>
          <w:sz w:val="18"/>
          <w:szCs w:val="18"/>
        </w:rPr>
        <w:pict>
          <v:shape id="Поле 53" o:spid="_x0000_s1108" type="#_x0000_t202" style="position:absolute;left:0;text-align:left;margin-left:228.45pt;margin-top:471.55pt;width:204pt;height:63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" strokeweight=".5pt">
            <v:textbox>
              <w:txbxContent>
                <w:p w:rsidR="0089426C" w:rsidRPr="00FA7A38" w:rsidRDefault="0089426C" w:rsidP="0089426C">
                  <w:pPr>
                    <w:jc w:val="center"/>
                    <w:rPr>
                      <w:rFonts w:ascii="Times New Roman" w:hAnsi="Times New Roman"/>
                      <w:sz w:val="20"/>
                      <w:szCs w:val="20"/>
                    </w:rPr>
                  </w:pPr>
                  <w:r>
                    <w:rPr>
                      <w:rFonts w:ascii="Times New Roman" w:hAnsi="Times New Roman"/>
                      <w:sz w:val="20"/>
                      <w:szCs w:val="20"/>
                    </w:rPr>
                    <w:t>Выдача (направление) заявителю уведомления об отказе в выдаче копий архивных документов, подтверждающих право на владение землей</w:t>
                  </w:r>
                </w:p>
                <w:p w:rsidR="0089426C" w:rsidRDefault="0089426C" w:rsidP="0089426C">
                  <w:pPr>
                    <w:jc w:val="center"/>
                  </w:pPr>
                </w:p>
              </w:txbxContent>
            </v:textbox>
          </v:shape>
        </w:pict>
      </w:r>
      <w:r w:rsidRPr="0089426C">
        <w:rPr>
          <w:rFonts w:ascii="Times New Roman" w:hAnsi="Times New Roman"/>
          <w:b/>
          <w:bCs/>
          <w:noProof/>
          <w:sz w:val="18"/>
          <w:szCs w:val="18"/>
        </w:rPr>
        <w:pict>
          <v:shape id="Поле 15" o:spid="_x0000_s1094" type="#_x0000_t202" style="position:absolute;left:0;text-align:left;margin-left:228.45pt;margin-top:363.55pt;width:204pt;height:61.5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" strokeweight=".5pt">
            <v:textbox>
              <w:txbxContent>
                <w:p w:rsidR="0089426C" w:rsidRPr="00A34125" w:rsidRDefault="0089426C" w:rsidP="0089426C">
                  <w:pPr>
                    <w:jc w:val="center"/>
                    <w:rPr>
                      <w:rFonts w:ascii="Times New Roman" w:hAnsi="Times New Roman"/>
                      <w:sz w:val="20"/>
                      <w:szCs w:val="20"/>
                    </w:rPr>
                  </w:pPr>
                  <w:r>
                    <w:rPr>
                      <w:rFonts w:ascii="Times New Roman" w:hAnsi="Times New Roman"/>
                      <w:sz w:val="20"/>
                      <w:szCs w:val="20"/>
                    </w:rPr>
                    <w:t>Подготовка и подписание уведомления об отказе в выдаче копий архивных документов, подтверждающих право  на владение землей</w:t>
                  </w:r>
                </w:p>
              </w:txbxContent>
            </v:textbox>
          </v:shape>
        </w:pict>
      </w:r>
      <w:r w:rsidRPr="0089426C">
        <w:rPr>
          <w:rFonts w:ascii="Times New Roman" w:hAnsi="Times New Roman"/>
          <w:b/>
          <w:bCs/>
          <w:noProof/>
          <w:sz w:val="18"/>
          <w:szCs w:val="18"/>
        </w:rPr>
        <w:pict>
          <v:shape id="Прямая со стрелкой 37" o:spid="_x0000_s1103" type="#_x0000_t32" style="position:absolute;left:0;text-align:left;margin-left:52.2pt;margin-top:442.3pt;width:0;height:24.75pt;flip:x;z-index:251749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">
            <v:stroke endarrow="open"/>
          </v:shape>
        </w:pict>
      </w:r>
      <w:r w:rsidRPr="0089426C">
        <w:rPr>
          <w:rFonts w:ascii="Times New Roman" w:hAnsi="Times New Roman"/>
          <w:b/>
          <w:bCs/>
          <w:noProof/>
          <w:sz w:val="18"/>
          <w:szCs w:val="18"/>
        </w:rPr>
        <w:pict>
          <v:shape id="Поле 5" o:spid="_x0000_s1089" type="#_x0000_t202" style="position:absolute;left:0;text-align:left;margin-left:-20.55pt;margin-top:471.55pt;width:147.75pt;height:67.5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" strokeweight=".5pt">
            <v:textbox>
              <w:txbxContent>
                <w:p w:rsidR="0089426C" w:rsidRPr="00E555F3" w:rsidRDefault="0089426C" w:rsidP="0089426C">
                  <w:pPr>
                    <w:jc w:val="center"/>
                    <w:rPr>
                      <w:rFonts w:ascii="Times New Roman" w:hAnsi="Times New Roman"/>
                      <w:sz w:val="20"/>
                      <w:szCs w:val="20"/>
                    </w:rPr>
                  </w:pPr>
                  <w:r>
                    <w:rPr>
                      <w:rFonts w:ascii="Times New Roman" w:hAnsi="Times New Roman"/>
                      <w:sz w:val="20"/>
                      <w:szCs w:val="20"/>
                    </w:rPr>
                    <w:t>Выдача (направление) заявителю заверенных копий архивных документов, подтверждающих право на владение землей</w:t>
                  </w:r>
                </w:p>
              </w:txbxContent>
            </v:textbox>
          </v:shape>
        </w:pict>
      </w:r>
      <w:r w:rsidRPr="0089426C">
        <w:rPr>
          <w:rFonts w:ascii="Times New Roman" w:hAnsi="Times New Roman"/>
          <w:b/>
          <w:bCs/>
          <w:noProof/>
          <w:sz w:val="18"/>
          <w:szCs w:val="18"/>
        </w:rPr>
        <w:pict>
          <v:shape id="Прямая со стрелкой 24" o:spid="_x0000_s1100" type="#_x0000_t32" style="position:absolute;left:0;text-align:left;margin-left:50.7pt;margin-top:330.55pt;width:0;height:29.25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">
            <v:stroke endarrow="open"/>
          </v:shape>
        </w:pict>
      </w:r>
      <w:r w:rsidRPr="0089426C">
        <w:rPr>
          <w:rFonts w:ascii="Times New Roman" w:hAnsi="Times New Roman"/>
          <w:b/>
          <w:bCs/>
          <w:noProof/>
          <w:sz w:val="18"/>
          <w:szCs w:val="18"/>
        </w:rPr>
        <w:pict>
          <v:shape id="Поле 9" o:spid="_x0000_s1091" type="#_x0000_t202" style="position:absolute;left:0;text-align:left;margin-left:-19.05pt;margin-top:359.8pt;width:146.25pt;height:80.25pt;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" strokeweight=".5pt">
            <v:textbox>
              <w:txbxContent>
                <w:p w:rsidR="0089426C" w:rsidRPr="008F6FE4" w:rsidRDefault="0089426C" w:rsidP="0089426C">
                  <w:pPr>
                    <w:jc w:val="center"/>
                    <w:rPr>
                      <w:rFonts w:ascii="Times New Roman" w:hAnsi="Times New Roman"/>
                      <w:sz w:val="20"/>
                      <w:szCs w:val="20"/>
                    </w:rPr>
                  </w:pPr>
                  <w:r>
                    <w:rPr>
                      <w:rFonts w:ascii="Times New Roman" w:hAnsi="Times New Roman"/>
                      <w:sz w:val="20"/>
                      <w:szCs w:val="20"/>
                    </w:rPr>
                    <w:t>Оформление копий архивных документов, подтверждающих право на владение землей, и подписание письма о направлении этих копий заявителю</w:t>
                  </w:r>
                </w:p>
              </w:txbxContent>
            </v:textbox>
          </v:shape>
        </w:pict>
      </w:r>
      <w:r w:rsidRPr="0089426C">
        <w:rPr>
          <w:rFonts w:ascii="Times New Roman" w:hAnsi="Times New Roman"/>
          <w:b/>
          <w:bCs/>
          <w:noProof/>
          <w:sz w:val="18"/>
          <w:szCs w:val="18"/>
        </w:rPr>
        <w:pict>
          <v:shape id="Прямая со стрелкой 20" o:spid="_x0000_s1097" type="#_x0000_t32" style="position:absolute;left:0;text-align:left;margin-left:118.95pt;margin-top:23.8pt;width:0;height:218.25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">
            <v:stroke endarrow="open"/>
          </v:shape>
        </w:pict>
      </w:r>
      <w:r w:rsidRPr="0089426C">
        <w:rPr>
          <w:rFonts w:ascii="Times New Roman" w:hAnsi="Times New Roman"/>
          <w:b/>
          <w:bCs/>
          <w:noProof/>
          <w:sz w:val="18"/>
          <w:szCs w:val="18"/>
        </w:rPr>
        <w:pict>
          <v:shape id="Поле 16" o:spid="_x0000_s1095" type="#_x0000_t202" style="position:absolute;left:0;text-align:left;margin-left:228.45pt;margin-top:284.8pt;width:204pt;height:45.75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" strokeweight=".5pt">
            <v:textbox>
              <w:txbxContent>
                <w:p w:rsidR="0089426C" w:rsidRPr="00A34125" w:rsidRDefault="0089426C" w:rsidP="0089426C">
                  <w:pPr>
                    <w:jc w:val="center"/>
                    <w:rPr>
                      <w:rFonts w:ascii="Times New Roman" w:hAnsi="Times New Roman"/>
                      <w:sz w:val="20"/>
                      <w:szCs w:val="20"/>
                    </w:rPr>
                  </w:pPr>
                  <w:r>
                    <w:rPr>
                      <w:rFonts w:ascii="Times New Roman" w:hAnsi="Times New Roman"/>
                      <w:sz w:val="20"/>
                      <w:szCs w:val="20"/>
                    </w:rPr>
                    <w:t>Наличие оснований для отказа в предоставлении муниципальной услуги</w:t>
                  </w:r>
                </w:p>
              </w:txbxContent>
            </v:textbox>
          </v:shape>
        </w:pict>
      </w:r>
      <w:r w:rsidRPr="0089426C">
        <w:rPr>
          <w:rFonts w:ascii="Times New Roman" w:hAnsi="Times New Roman"/>
          <w:b/>
          <w:bCs/>
          <w:noProof/>
          <w:sz w:val="18"/>
          <w:szCs w:val="18"/>
        </w:rPr>
        <w:pict>
          <v:shape id="Прямая со стрелкой 33" o:spid="_x0000_s1102" type="#_x0000_t32" style="position:absolute;left:0;text-align:left;margin-left:50.7pt;margin-top:265.3pt;width:0;height:19.5pt;z-index:251748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">
            <v:stroke endarrow="open"/>
          </v:shape>
        </w:pict>
      </w:r>
      <w:r w:rsidRPr="0089426C">
        <w:rPr>
          <w:rFonts w:ascii="Times New Roman" w:hAnsi="Times New Roman"/>
          <w:b/>
          <w:bCs/>
          <w:noProof/>
          <w:sz w:val="18"/>
          <w:szCs w:val="18"/>
        </w:rPr>
        <w:pict>
          <v:shape id="Поле 3" o:spid="_x0000_s1087" type="#_x0000_t202" style="position:absolute;left:0;text-align:left;margin-left:-18.3pt;margin-top:285.15pt;width:145.5pt;height:45.75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" strokeweight=".5pt">
            <v:textbox>
              <w:txbxContent>
                <w:p w:rsidR="0089426C" w:rsidRPr="00CA34F4" w:rsidRDefault="0089426C" w:rsidP="0089426C">
                  <w:pPr>
                    <w:jc w:val="center"/>
                    <w:rPr>
                      <w:rFonts w:ascii="Times New Roman" w:hAnsi="Times New Roman"/>
                      <w:sz w:val="20"/>
                      <w:szCs w:val="20"/>
                    </w:rPr>
                  </w:pPr>
                  <w:r>
                    <w:rPr>
                      <w:rFonts w:ascii="Times New Roman" w:hAnsi="Times New Roman"/>
                      <w:sz w:val="20"/>
                      <w:szCs w:val="20"/>
                    </w:rPr>
                    <w:t>Отсутствуют основания для отказа в предоставлении муниципальной услуги</w:t>
                  </w:r>
                </w:p>
              </w:txbxContent>
            </v:textbox>
          </v:shape>
        </w:pict>
      </w:r>
      <w:r w:rsidRPr="0089426C">
        <w:rPr>
          <w:rFonts w:ascii="Times New Roman" w:hAnsi="Times New Roman"/>
          <w:b/>
          <w:bCs/>
          <w:noProof/>
          <w:sz w:val="18"/>
          <w:szCs w:val="18"/>
        </w:rPr>
        <w:pict>
          <v:shape id="Поле 7" o:spid="_x0000_s1090" type="#_x0000_t202" style="position:absolute;left:0;text-align:left;margin-left:-18.3pt;margin-top:242.05pt;width:454.5pt;height:23.25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" strokeweight=".5pt">
            <v:textbox>
              <w:txbxContent>
                <w:p w:rsidR="0089426C" w:rsidRPr="008F6FE4" w:rsidRDefault="0089426C" w:rsidP="0089426C">
                  <w:pPr>
                    <w:jc w:val="center"/>
                    <w:rPr>
                      <w:rFonts w:ascii="Times New Roman" w:hAnsi="Times New Roman"/>
                      <w:sz w:val="20"/>
                      <w:szCs w:val="20"/>
                    </w:rPr>
                  </w:pPr>
                  <w:r>
                    <w:rPr>
                      <w:rFonts w:ascii="Times New Roman" w:hAnsi="Times New Roman"/>
                      <w:sz w:val="20"/>
                      <w:szCs w:val="20"/>
                    </w:rPr>
                    <w:t>Рассмотрение представленных документов, необходимых для предоставления муниципальной услуги</w:t>
                  </w:r>
                </w:p>
              </w:txbxContent>
            </v:textbox>
          </v:shape>
        </w:pict>
      </w:r>
      <w:r w:rsidRPr="0089426C">
        <w:rPr>
          <w:rFonts w:ascii="Times New Roman" w:hAnsi="Times New Roman"/>
          <w:b/>
          <w:bCs/>
          <w:noProof/>
          <w:sz w:val="18"/>
          <w:szCs w:val="18"/>
        </w:rPr>
        <w:pict>
          <v:shape id="Поле 13" o:spid="_x0000_s1093" type="#_x0000_t202" style="position:absolute;left:0;text-align:left;margin-left:262.2pt;margin-top:171.55pt;width:174pt;height:38.25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" strokeweight=".5pt">
            <v:textbox>
              <w:txbxContent>
                <w:p w:rsidR="0089426C" w:rsidRPr="00714374" w:rsidRDefault="0089426C" w:rsidP="0089426C">
                  <w:pPr>
                    <w:jc w:val="center"/>
                    <w:rPr>
                      <w:rFonts w:ascii="Times New Roman" w:hAnsi="Times New Roman"/>
                      <w:sz w:val="20"/>
                      <w:szCs w:val="20"/>
                    </w:rPr>
                  </w:pPr>
                  <w:r>
                    <w:rPr>
                      <w:rFonts w:ascii="Times New Roman" w:hAnsi="Times New Roman"/>
                      <w:sz w:val="20"/>
                      <w:szCs w:val="20"/>
                    </w:rPr>
                    <w:t>Получение ответов на межведомственные запросы</w:t>
                  </w:r>
                </w:p>
              </w:txbxContent>
            </v:textbox>
          </v:shape>
        </w:pict>
      </w:r>
      <w:r w:rsidRPr="0089426C">
        <w:rPr>
          <w:rFonts w:ascii="Times New Roman" w:hAnsi="Times New Roman"/>
          <w:b/>
          <w:bCs/>
          <w:noProof/>
          <w:sz w:val="18"/>
          <w:szCs w:val="18"/>
        </w:rPr>
        <w:pict>
          <v:shape id="Поле 11" o:spid="_x0000_s1092" type="#_x0000_t202" style="position:absolute;left:0;text-align:left;margin-left:262.2pt;margin-top:69.55pt;width:174pt;height:67.5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" strokeweight=".5pt">
            <v:textbox>
              <w:txbxContent>
                <w:p w:rsidR="0089426C" w:rsidRPr="008F6FE4" w:rsidRDefault="0089426C" w:rsidP="0089426C">
                  <w:pPr>
                    <w:jc w:val="center"/>
                    <w:rPr>
                      <w:rFonts w:ascii="Times New Roman" w:hAnsi="Times New Roman"/>
                      <w:sz w:val="20"/>
                      <w:szCs w:val="20"/>
                    </w:rPr>
                  </w:pPr>
                  <w:r>
                    <w:rPr>
                      <w:rFonts w:ascii="Times New Roman" w:hAnsi="Times New Roman"/>
                      <w:sz w:val="20"/>
                      <w:szCs w:val="20"/>
                    </w:rPr>
                    <w:t>Формирование и направление межведомственных запросов в органы власти, участвующие в предоставлении муниципальной услуги</w:t>
                  </w:r>
                </w:p>
              </w:txbxContent>
            </v:textbox>
          </v:shape>
        </w:pict>
      </w:r>
    </w:p>
    <w:p w:rsidR="0089426C" w:rsidRPr="0089426C" w:rsidRDefault="0089426C" w:rsidP="0089426C">
      <w:pPr>
        <w:ind w:left="-426"/>
        <w:jc w:val="both"/>
        <w:rPr>
          <w:sz w:val="18"/>
          <w:szCs w:val="18"/>
        </w:rPr>
      </w:pPr>
    </w:p>
    <w:p w:rsidR="0089426C" w:rsidRPr="0089426C" w:rsidRDefault="0089426C" w:rsidP="0089426C">
      <w:pPr>
        <w:ind w:left="-426"/>
        <w:jc w:val="both"/>
        <w:rPr>
          <w:sz w:val="18"/>
          <w:szCs w:val="18"/>
        </w:rPr>
      </w:pPr>
    </w:p>
    <w:p w:rsidR="0089426C" w:rsidRPr="0089426C" w:rsidRDefault="0089426C" w:rsidP="0089426C">
      <w:pPr>
        <w:pStyle w:val="af7"/>
        <w:jc w:val="both"/>
        <w:rPr>
          <w:rFonts w:ascii="Times New Roman" w:hAnsi="Times New Roman"/>
          <w:b/>
          <w:sz w:val="18"/>
          <w:szCs w:val="18"/>
        </w:rPr>
      </w:pPr>
    </w:p>
    <w:p w:rsidR="0089426C" w:rsidRPr="0089426C" w:rsidRDefault="0089426C" w:rsidP="0089426C">
      <w:pPr>
        <w:rPr>
          <w:rFonts w:ascii="Times New Roman" w:hAnsi="Times New Roman"/>
          <w:sz w:val="18"/>
          <w:szCs w:val="18"/>
        </w:rPr>
      </w:pPr>
    </w:p>
    <w:p w:rsidR="0089426C" w:rsidRPr="0089426C" w:rsidRDefault="0089426C" w:rsidP="0089426C">
      <w:pPr>
        <w:rPr>
          <w:sz w:val="18"/>
          <w:szCs w:val="18"/>
        </w:rPr>
      </w:pPr>
    </w:p>
    <w:p w:rsidR="0089426C" w:rsidRPr="0089426C" w:rsidRDefault="0089426C" w:rsidP="0089426C">
      <w:pPr>
        <w:rPr>
          <w:sz w:val="18"/>
          <w:szCs w:val="18"/>
        </w:rPr>
      </w:pPr>
    </w:p>
    <w:p w:rsidR="0089426C" w:rsidRPr="0089426C" w:rsidRDefault="0089426C" w:rsidP="0089426C">
      <w:pPr>
        <w:rPr>
          <w:sz w:val="18"/>
          <w:szCs w:val="18"/>
        </w:rPr>
      </w:pPr>
    </w:p>
    <w:p w:rsidR="0089426C" w:rsidRPr="0089426C" w:rsidRDefault="0089426C" w:rsidP="0089426C">
      <w:pPr>
        <w:jc w:val="both"/>
        <w:rPr>
          <w:b/>
          <w:i/>
          <w:sz w:val="18"/>
          <w:szCs w:val="18"/>
        </w:rPr>
      </w:pPr>
    </w:p>
    <w:p w:rsidR="0089426C" w:rsidRPr="0089426C" w:rsidRDefault="0089426C" w:rsidP="0089426C">
      <w:pPr>
        <w:jc w:val="both"/>
        <w:rPr>
          <w:b/>
          <w:i/>
          <w:sz w:val="18"/>
          <w:szCs w:val="18"/>
        </w:rPr>
      </w:pPr>
    </w:p>
    <w:p w:rsidR="0089426C" w:rsidRPr="0089426C" w:rsidRDefault="0089426C" w:rsidP="0089426C">
      <w:pPr>
        <w:jc w:val="right"/>
        <w:rPr>
          <w:sz w:val="18"/>
          <w:szCs w:val="18"/>
        </w:rPr>
      </w:pPr>
    </w:p>
    <w:p w:rsidR="00AE48D4" w:rsidRPr="0089426C" w:rsidRDefault="00AE48D4" w:rsidP="0089426C">
      <w:pPr>
        <w:jc w:val="both"/>
        <w:rPr>
          <w:b/>
          <w:i/>
          <w:sz w:val="18"/>
          <w:szCs w:val="18"/>
        </w:rPr>
      </w:pPr>
    </w:p>
    <w:p w:rsidR="00AE48D4" w:rsidRPr="0089426C" w:rsidRDefault="00AE48D4" w:rsidP="0089426C">
      <w:pPr>
        <w:jc w:val="both"/>
        <w:rPr>
          <w:b/>
          <w:i/>
          <w:sz w:val="18"/>
          <w:szCs w:val="18"/>
        </w:rPr>
      </w:pPr>
    </w:p>
    <w:p w:rsidR="00AE48D4" w:rsidRPr="0089426C" w:rsidRDefault="00AE48D4" w:rsidP="0089426C">
      <w:pPr>
        <w:jc w:val="right"/>
        <w:rPr>
          <w:sz w:val="18"/>
          <w:szCs w:val="18"/>
        </w:rPr>
      </w:pPr>
    </w:p>
    <w:p w:rsidR="00AE48D4" w:rsidRDefault="00AE48D4" w:rsidP="0089426C">
      <w:pPr>
        <w:rPr>
          <w:rFonts w:ascii="Times New Roman" w:hAnsi="Times New Roman"/>
          <w:sz w:val="18"/>
          <w:szCs w:val="18"/>
        </w:rPr>
      </w:pPr>
    </w:p>
    <w:p w:rsidR="0089426C" w:rsidRDefault="0089426C" w:rsidP="0089426C">
      <w:pPr>
        <w:rPr>
          <w:rFonts w:ascii="Times New Roman" w:hAnsi="Times New Roman"/>
          <w:sz w:val="18"/>
          <w:szCs w:val="18"/>
        </w:rPr>
      </w:pPr>
    </w:p>
    <w:p w:rsidR="0089426C" w:rsidRDefault="0089426C" w:rsidP="0089426C">
      <w:pPr>
        <w:rPr>
          <w:rFonts w:ascii="Times New Roman" w:hAnsi="Times New Roman"/>
          <w:sz w:val="18"/>
          <w:szCs w:val="18"/>
        </w:rPr>
      </w:pPr>
    </w:p>
    <w:p w:rsidR="0089426C" w:rsidRDefault="0089426C" w:rsidP="0089426C">
      <w:pPr>
        <w:rPr>
          <w:rFonts w:ascii="Times New Roman" w:hAnsi="Times New Roman"/>
          <w:sz w:val="18"/>
          <w:szCs w:val="18"/>
        </w:rPr>
      </w:pPr>
    </w:p>
    <w:p w:rsidR="0089426C" w:rsidRDefault="0089426C" w:rsidP="0089426C">
      <w:pPr>
        <w:rPr>
          <w:rFonts w:ascii="Times New Roman" w:hAnsi="Times New Roman"/>
          <w:sz w:val="18"/>
          <w:szCs w:val="18"/>
        </w:rPr>
      </w:pPr>
    </w:p>
    <w:p w:rsidR="0089426C" w:rsidRDefault="0089426C" w:rsidP="0089426C">
      <w:pPr>
        <w:rPr>
          <w:rFonts w:ascii="Times New Roman" w:hAnsi="Times New Roman"/>
          <w:sz w:val="18"/>
          <w:szCs w:val="18"/>
        </w:rPr>
      </w:pPr>
    </w:p>
    <w:p w:rsidR="0089426C" w:rsidRDefault="0089426C" w:rsidP="0089426C">
      <w:pPr>
        <w:rPr>
          <w:rFonts w:ascii="Times New Roman" w:hAnsi="Times New Roman"/>
          <w:sz w:val="18"/>
          <w:szCs w:val="18"/>
        </w:rPr>
      </w:pPr>
    </w:p>
    <w:p w:rsidR="0089426C" w:rsidRDefault="0089426C" w:rsidP="0089426C">
      <w:pPr>
        <w:rPr>
          <w:rFonts w:ascii="Times New Roman" w:hAnsi="Times New Roman"/>
          <w:sz w:val="18"/>
          <w:szCs w:val="18"/>
        </w:rPr>
      </w:pPr>
    </w:p>
    <w:p w:rsidR="0089426C" w:rsidRDefault="0089426C" w:rsidP="0089426C">
      <w:pPr>
        <w:rPr>
          <w:rFonts w:ascii="Times New Roman" w:hAnsi="Times New Roman"/>
          <w:sz w:val="18"/>
          <w:szCs w:val="18"/>
        </w:rPr>
      </w:pPr>
    </w:p>
    <w:p w:rsidR="0089426C" w:rsidRDefault="0089426C" w:rsidP="0089426C">
      <w:pPr>
        <w:rPr>
          <w:rFonts w:ascii="Times New Roman" w:hAnsi="Times New Roman"/>
          <w:sz w:val="18"/>
          <w:szCs w:val="18"/>
        </w:rPr>
      </w:pPr>
    </w:p>
    <w:p w:rsidR="0089426C" w:rsidRDefault="0089426C" w:rsidP="0089426C">
      <w:pPr>
        <w:rPr>
          <w:rFonts w:ascii="Times New Roman" w:hAnsi="Times New Roman"/>
          <w:sz w:val="18"/>
          <w:szCs w:val="18"/>
        </w:rPr>
      </w:pPr>
    </w:p>
    <w:p w:rsidR="0089426C" w:rsidRDefault="0089426C" w:rsidP="0089426C">
      <w:pPr>
        <w:rPr>
          <w:rFonts w:ascii="Times New Roman" w:hAnsi="Times New Roman"/>
          <w:sz w:val="18"/>
          <w:szCs w:val="18"/>
        </w:rPr>
      </w:pPr>
    </w:p>
    <w:p w:rsidR="0089426C" w:rsidRDefault="0089426C" w:rsidP="0089426C">
      <w:pPr>
        <w:rPr>
          <w:rFonts w:ascii="Times New Roman" w:hAnsi="Times New Roman"/>
          <w:sz w:val="18"/>
          <w:szCs w:val="18"/>
        </w:rPr>
      </w:pPr>
    </w:p>
    <w:p w:rsidR="0089426C" w:rsidRDefault="0089426C" w:rsidP="0089426C">
      <w:pPr>
        <w:rPr>
          <w:rFonts w:ascii="Times New Roman" w:hAnsi="Times New Roman"/>
          <w:sz w:val="18"/>
          <w:szCs w:val="18"/>
        </w:rPr>
      </w:pPr>
    </w:p>
    <w:p w:rsidR="0089426C" w:rsidRDefault="0089426C" w:rsidP="0089426C">
      <w:pPr>
        <w:rPr>
          <w:rFonts w:ascii="Times New Roman" w:hAnsi="Times New Roman"/>
          <w:sz w:val="18"/>
          <w:szCs w:val="18"/>
        </w:rPr>
      </w:pPr>
    </w:p>
    <w:p w:rsidR="0089426C" w:rsidRDefault="0089426C" w:rsidP="0089426C">
      <w:pPr>
        <w:rPr>
          <w:rFonts w:ascii="Times New Roman" w:hAnsi="Times New Roman"/>
          <w:sz w:val="18"/>
          <w:szCs w:val="18"/>
        </w:rPr>
      </w:pPr>
    </w:p>
    <w:p w:rsidR="0089426C" w:rsidRDefault="0089426C" w:rsidP="0089426C">
      <w:pPr>
        <w:rPr>
          <w:rFonts w:ascii="Times New Roman" w:hAnsi="Times New Roman"/>
          <w:sz w:val="18"/>
          <w:szCs w:val="18"/>
        </w:rPr>
      </w:pPr>
    </w:p>
    <w:p w:rsidR="0089426C" w:rsidRDefault="0089426C" w:rsidP="0089426C">
      <w:pPr>
        <w:rPr>
          <w:rFonts w:ascii="Times New Roman" w:hAnsi="Times New Roman"/>
          <w:sz w:val="18"/>
          <w:szCs w:val="18"/>
        </w:rPr>
      </w:pPr>
    </w:p>
    <w:p w:rsidR="0089426C" w:rsidRDefault="0089426C" w:rsidP="0089426C">
      <w:pPr>
        <w:rPr>
          <w:rFonts w:ascii="Times New Roman" w:hAnsi="Times New Roman"/>
          <w:sz w:val="18"/>
          <w:szCs w:val="18"/>
        </w:rPr>
      </w:pPr>
    </w:p>
    <w:p w:rsidR="0089426C" w:rsidRDefault="0089426C" w:rsidP="0089426C">
      <w:pPr>
        <w:rPr>
          <w:rFonts w:ascii="Times New Roman" w:hAnsi="Times New Roman"/>
          <w:sz w:val="18"/>
          <w:szCs w:val="18"/>
        </w:rPr>
      </w:pPr>
    </w:p>
    <w:p w:rsidR="0089426C" w:rsidRDefault="0089426C" w:rsidP="0089426C">
      <w:pPr>
        <w:rPr>
          <w:rFonts w:ascii="Times New Roman" w:hAnsi="Times New Roman"/>
          <w:sz w:val="18"/>
          <w:szCs w:val="18"/>
        </w:rPr>
      </w:pPr>
    </w:p>
    <w:p w:rsidR="0089426C" w:rsidRDefault="0089426C" w:rsidP="0089426C">
      <w:pPr>
        <w:rPr>
          <w:rFonts w:ascii="Times New Roman" w:hAnsi="Times New Roman"/>
          <w:sz w:val="18"/>
          <w:szCs w:val="18"/>
        </w:rPr>
      </w:pPr>
    </w:p>
    <w:p w:rsidR="0089426C" w:rsidRDefault="0089426C" w:rsidP="0089426C">
      <w:pPr>
        <w:rPr>
          <w:rFonts w:ascii="Times New Roman" w:hAnsi="Times New Roman"/>
          <w:sz w:val="18"/>
          <w:szCs w:val="18"/>
        </w:rPr>
      </w:pPr>
    </w:p>
    <w:p w:rsidR="0089426C" w:rsidRDefault="0089426C" w:rsidP="0089426C">
      <w:pPr>
        <w:rPr>
          <w:rFonts w:ascii="Times New Roman" w:hAnsi="Times New Roman"/>
          <w:sz w:val="18"/>
          <w:szCs w:val="18"/>
        </w:rPr>
      </w:pPr>
    </w:p>
    <w:p w:rsidR="0089426C" w:rsidRDefault="0089426C" w:rsidP="0089426C">
      <w:pPr>
        <w:rPr>
          <w:rFonts w:ascii="Times New Roman" w:hAnsi="Times New Roman"/>
          <w:sz w:val="18"/>
          <w:szCs w:val="18"/>
        </w:rPr>
      </w:pPr>
    </w:p>
    <w:p w:rsidR="0089426C" w:rsidRDefault="0089426C" w:rsidP="0089426C">
      <w:pPr>
        <w:rPr>
          <w:rFonts w:ascii="Times New Roman" w:hAnsi="Times New Roman"/>
          <w:sz w:val="18"/>
          <w:szCs w:val="18"/>
        </w:rPr>
      </w:pPr>
    </w:p>
    <w:p w:rsidR="0089426C" w:rsidRPr="0089426C" w:rsidRDefault="0089426C" w:rsidP="0089426C">
      <w:pPr>
        <w:rPr>
          <w:rFonts w:ascii="Times New Roman" w:hAnsi="Times New Roman"/>
          <w:sz w:val="18"/>
          <w:szCs w:val="18"/>
        </w:rPr>
      </w:pPr>
    </w:p>
    <w:p w:rsidR="00AE48D4" w:rsidRPr="0089426C" w:rsidRDefault="00AE48D4" w:rsidP="0089426C">
      <w:pPr>
        <w:rPr>
          <w:rFonts w:ascii="Times New Roman" w:hAnsi="Times New Roman"/>
          <w:sz w:val="18"/>
          <w:szCs w:val="18"/>
        </w:rPr>
      </w:pPr>
    </w:p>
    <w:p w:rsidR="00AE48D4" w:rsidRPr="0089426C" w:rsidRDefault="00AE48D4" w:rsidP="0089426C">
      <w:pPr>
        <w:rPr>
          <w:rFonts w:ascii="Times New Roman" w:hAnsi="Times New Roman"/>
          <w:sz w:val="18"/>
          <w:szCs w:val="18"/>
        </w:rPr>
      </w:pPr>
    </w:p>
    <w:p w:rsidR="00AE48D4" w:rsidRPr="0089426C" w:rsidRDefault="00AE48D4" w:rsidP="0089426C">
      <w:pPr>
        <w:rPr>
          <w:rFonts w:ascii="Times New Roman" w:hAnsi="Times New Roman"/>
          <w:sz w:val="18"/>
          <w:szCs w:val="18"/>
        </w:rPr>
      </w:pPr>
    </w:p>
    <w:p w:rsidR="00AE48D4" w:rsidRPr="0089426C" w:rsidRDefault="00AE48D4" w:rsidP="0089426C">
      <w:pPr>
        <w:rPr>
          <w:rFonts w:ascii="Times New Roman" w:hAnsi="Times New Roman"/>
          <w:sz w:val="18"/>
          <w:szCs w:val="18"/>
        </w:rPr>
      </w:pPr>
    </w:p>
    <w:p w:rsidR="00AE48D4" w:rsidRPr="0089426C" w:rsidRDefault="00AE48D4" w:rsidP="0089426C">
      <w:pPr>
        <w:rPr>
          <w:rFonts w:ascii="Times New Roman" w:hAnsi="Times New Roman"/>
          <w:sz w:val="18"/>
          <w:szCs w:val="18"/>
        </w:rPr>
      </w:pPr>
    </w:p>
    <w:p w:rsidR="00AE48D4" w:rsidRPr="0089426C" w:rsidRDefault="00AE48D4" w:rsidP="0089426C">
      <w:pPr>
        <w:rPr>
          <w:rFonts w:ascii="Times New Roman" w:hAnsi="Times New Roman"/>
          <w:sz w:val="18"/>
          <w:szCs w:val="18"/>
        </w:rPr>
      </w:pPr>
    </w:p>
    <w:p w:rsidR="00AE48D4" w:rsidRPr="0089426C" w:rsidRDefault="00AE48D4" w:rsidP="0089426C">
      <w:pPr>
        <w:rPr>
          <w:rFonts w:ascii="Times New Roman" w:hAnsi="Times New Roman"/>
          <w:sz w:val="18"/>
          <w:szCs w:val="18"/>
        </w:rPr>
      </w:pPr>
    </w:p>
    <w:p w:rsidR="00AE48D4" w:rsidRPr="0089426C" w:rsidRDefault="00AE48D4" w:rsidP="0089426C">
      <w:pPr>
        <w:rPr>
          <w:rFonts w:ascii="Times New Roman" w:hAnsi="Times New Roman"/>
          <w:sz w:val="18"/>
          <w:szCs w:val="18"/>
        </w:rPr>
      </w:pPr>
    </w:p>
    <w:p w:rsidR="00AE48D4" w:rsidRDefault="00AE48D4" w:rsidP="00AE48D4">
      <w:pPr>
        <w:rPr>
          <w:rFonts w:ascii="Times New Roman" w:hAnsi="Times New Roman"/>
        </w:rPr>
      </w:pPr>
    </w:p>
    <w:p w:rsidR="00AE48D4" w:rsidRDefault="00AE48D4" w:rsidP="00AE48D4">
      <w:pPr>
        <w:rPr>
          <w:rFonts w:ascii="Times New Roman" w:hAnsi="Times New Roman"/>
        </w:rPr>
      </w:pPr>
    </w:p>
    <w:p w:rsidR="00AE48D4" w:rsidRDefault="00AE48D4" w:rsidP="00AE48D4">
      <w:pPr>
        <w:rPr>
          <w:rFonts w:ascii="Times New Roman" w:hAnsi="Times New Roman"/>
        </w:rPr>
      </w:pPr>
    </w:p>
    <w:p w:rsidR="00AE48D4" w:rsidRDefault="00AE48D4" w:rsidP="00AE48D4">
      <w:pPr>
        <w:rPr>
          <w:rFonts w:ascii="Times New Roman" w:hAnsi="Times New Roman"/>
        </w:rPr>
      </w:pPr>
    </w:p>
    <w:p w:rsidR="0089426C" w:rsidRPr="0089426C" w:rsidRDefault="0089426C" w:rsidP="0089426C">
      <w:pPr>
        <w:spacing w:line="360" w:lineRule="auto"/>
        <w:jc w:val="center"/>
        <w:rPr>
          <w:sz w:val="18"/>
          <w:szCs w:val="18"/>
        </w:rPr>
      </w:pPr>
      <w:r w:rsidRPr="0089426C">
        <w:rPr>
          <w:sz w:val="18"/>
          <w:szCs w:val="18"/>
          <w:lang w:val="en-US"/>
        </w:rPr>
        <w:t>….</w:t>
      </w:r>
    </w:p>
    <w:p w:rsidR="0089426C" w:rsidRPr="0089426C" w:rsidRDefault="0089426C" w:rsidP="0089426C">
      <w:pPr>
        <w:spacing w:line="360" w:lineRule="auto"/>
        <w:jc w:val="center"/>
        <w:rPr>
          <w:sz w:val="18"/>
          <w:szCs w:val="18"/>
        </w:rPr>
      </w:pPr>
      <w:r w:rsidRPr="0089426C">
        <w:rPr>
          <w:noProof/>
          <w:sz w:val="18"/>
          <w:szCs w:val="18"/>
        </w:rPr>
        <w:drawing>
          <wp:anchor distT="0" distB="0" distL="114300" distR="114300" simplePos="0" relativeHeight="251758592" behindDoc="0" locked="0" layoutInCell="1" allowOverlap="1">
            <wp:simplePos x="0" y="0"/>
            <wp:positionH relativeFrom="column">
              <wp:posOffset>2596515</wp:posOffset>
            </wp:positionH>
            <wp:positionV relativeFrom="paragraph">
              <wp:posOffset>248920</wp:posOffset>
            </wp:positionV>
            <wp:extent cx="722630" cy="721360"/>
            <wp:effectExtent l="19050" t="0" r="1270" b="0"/>
            <wp:wrapNone/>
            <wp:docPr id="87" name="Рисунок 8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Gerb-ch"/>
                    <pic:cNvPicPr>
                      <a:picLocks noChangeAspect="1" noChangeArrowheads="1"/>
                    </pic:cNvPicPr>
                  </pic:nvPicPr>
                  <pic:blipFill>
                    <a:blip r:embed="rId12" cstate="print"/>
                    <a:srcRect/>
                    <a:stretch>
                      <a:fillRect/>
                    </a:stretch>
                  </pic:blipFill>
                  <pic:spPr bwMode="auto">
                    <a:xfrm>
                      <a:off x="0" y="0"/>
                      <a:ext cx="722630" cy="721360"/>
                    </a:xfrm>
                    <a:prstGeom prst="rect">
                      <a:avLst/>
                    </a:prstGeom>
                    <a:noFill/>
                    <a:ln w="9525">
                      <a:noFill/>
                      <a:miter lim="800000"/>
                      <a:headEnd/>
                      <a:tailEnd/>
                    </a:ln>
                  </pic:spPr>
                </pic:pic>
              </a:graphicData>
            </a:graphic>
          </wp:anchor>
        </w:drawing>
      </w:r>
    </w:p>
    <w:tbl>
      <w:tblPr>
        <w:tblW w:w="0" w:type="auto"/>
        <w:tblLook w:val="0000"/>
      </w:tblPr>
      <w:tblGrid>
        <w:gridCol w:w="4195"/>
        <w:gridCol w:w="1173"/>
        <w:gridCol w:w="4202"/>
      </w:tblGrid>
      <w:tr w:rsidR="0089426C" w:rsidRPr="0089426C" w:rsidTr="0089426C">
        <w:tblPrEx>
          <w:tblCellMar>
            <w:top w:w="0" w:type="dxa"/>
            <w:bottom w:w="0" w:type="dxa"/>
          </w:tblCellMar>
        </w:tblPrEx>
        <w:trPr>
          <w:cantSplit/>
          <w:trHeight w:val="420"/>
        </w:trPr>
        <w:tc>
          <w:tcPr>
            <w:tcW w:w="4195" w:type="dxa"/>
          </w:tcPr>
          <w:p w:rsidR="0089426C" w:rsidRPr="0089426C" w:rsidRDefault="0089426C" w:rsidP="0089426C">
            <w:pPr>
              <w:pStyle w:val="ab"/>
              <w:tabs>
                <w:tab w:val="left" w:pos="4285"/>
              </w:tabs>
              <w:spacing w:line="192" w:lineRule="auto"/>
              <w:jc w:val="center"/>
              <w:rPr>
                <w:rFonts w:ascii="Times New Roman" w:hAnsi="Times New Roman" w:cs="Times New Roman"/>
                <w:bCs/>
                <w:noProof/>
                <w:color w:val="000000"/>
                <w:sz w:val="18"/>
                <w:szCs w:val="18"/>
              </w:rPr>
            </w:pPr>
            <w:r w:rsidRPr="0089426C">
              <w:rPr>
                <w:rFonts w:ascii="Times New Roman" w:hAnsi="Times New Roman" w:cs="Times New Roman"/>
                <w:bCs/>
                <w:noProof/>
                <w:color w:val="000000"/>
                <w:sz w:val="18"/>
                <w:szCs w:val="18"/>
              </w:rPr>
              <w:t>ЧĂВАШ РЕСПУБЛИКИ</w:t>
            </w:r>
          </w:p>
          <w:p w:rsidR="0089426C" w:rsidRPr="0089426C" w:rsidRDefault="0089426C" w:rsidP="0089426C">
            <w:pPr>
              <w:pStyle w:val="ab"/>
              <w:tabs>
                <w:tab w:val="left" w:pos="4285"/>
              </w:tabs>
              <w:spacing w:line="192" w:lineRule="auto"/>
              <w:jc w:val="center"/>
              <w:rPr>
                <w:rFonts w:ascii="Times New Roman" w:hAnsi="Times New Roman" w:cs="Times New Roman"/>
                <w:sz w:val="18"/>
                <w:szCs w:val="18"/>
              </w:rPr>
            </w:pPr>
            <w:r w:rsidRPr="0089426C">
              <w:rPr>
                <w:rFonts w:ascii="Times New Roman" w:hAnsi="Times New Roman" w:cs="Times New Roman"/>
                <w:caps/>
                <w:sz w:val="18"/>
                <w:szCs w:val="18"/>
              </w:rPr>
              <w:t>Сентерварри</w:t>
            </w:r>
            <w:r w:rsidRPr="0089426C">
              <w:rPr>
                <w:rFonts w:ascii="Times New Roman" w:hAnsi="Times New Roman" w:cs="Times New Roman"/>
                <w:bCs/>
                <w:noProof/>
                <w:color w:val="000000"/>
                <w:sz w:val="18"/>
                <w:szCs w:val="18"/>
              </w:rPr>
              <w:t xml:space="preserve"> РАЙОНĚ</w:t>
            </w:r>
            <w:r w:rsidRPr="0089426C">
              <w:rPr>
                <w:rFonts w:ascii="Times New Roman" w:hAnsi="Times New Roman" w:cs="Times New Roman"/>
                <w:noProof/>
                <w:color w:val="000000"/>
                <w:sz w:val="18"/>
                <w:szCs w:val="18"/>
              </w:rPr>
              <w:t xml:space="preserve"> </w:t>
            </w:r>
          </w:p>
        </w:tc>
        <w:tc>
          <w:tcPr>
            <w:tcW w:w="1173" w:type="dxa"/>
            <w:vMerge w:val="restart"/>
          </w:tcPr>
          <w:p w:rsidR="0089426C" w:rsidRPr="0089426C" w:rsidRDefault="0089426C" w:rsidP="0089426C">
            <w:pPr>
              <w:jc w:val="center"/>
              <w:rPr>
                <w:sz w:val="18"/>
                <w:szCs w:val="18"/>
              </w:rPr>
            </w:pPr>
          </w:p>
        </w:tc>
        <w:tc>
          <w:tcPr>
            <w:tcW w:w="4202" w:type="dxa"/>
          </w:tcPr>
          <w:p w:rsidR="0089426C" w:rsidRPr="0089426C" w:rsidRDefault="0089426C" w:rsidP="0089426C">
            <w:pPr>
              <w:pStyle w:val="ab"/>
              <w:spacing w:line="192" w:lineRule="auto"/>
              <w:jc w:val="center"/>
              <w:rPr>
                <w:rFonts w:ascii="Times New Roman" w:hAnsi="Times New Roman" w:cs="Times New Roman"/>
                <w:bCs/>
                <w:sz w:val="18"/>
                <w:szCs w:val="18"/>
              </w:rPr>
            </w:pPr>
            <w:r w:rsidRPr="0089426C">
              <w:rPr>
                <w:rFonts w:ascii="Times New Roman" w:hAnsi="Times New Roman" w:cs="Times New Roman"/>
                <w:bCs/>
                <w:noProof/>
                <w:sz w:val="18"/>
                <w:szCs w:val="18"/>
              </w:rPr>
              <w:t>ЧУВАШСКАЯ РЕСПУБЛИКА</w:t>
            </w:r>
            <w:r w:rsidRPr="0089426C">
              <w:rPr>
                <w:rStyle w:val="ac"/>
                <w:rFonts w:ascii="Times New Roman" w:hAnsi="Times New Roman" w:cs="Times New Roman"/>
                <w:b w:val="0"/>
                <w:bCs w:val="0"/>
                <w:noProof/>
                <w:color w:val="000000"/>
                <w:sz w:val="18"/>
                <w:szCs w:val="18"/>
              </w:rPr>
              <w:t xml:space="preserve"> </w:t>
            </w:r>
            <w:r w:rsidRPr="0089426C">
              <w:rPr>
                <w:rFonts w:ascii="Times New Roman" w:hAnsi="Times New Roman" w:cs="Times New Roman"/>
                <w:bCs/>
                <w:noProof/>
                <w:color w:val="000000"/>
                <w:sz w:val="18"/>
                <w:szCs w:val="18"/>
              </w:rPr>
              <w:t xml:space="preserve">МАРИИНСКО-ПОСАДСКИЙ РАЙОН  </w:t>
            </w:r>
          </w:p>
        </w:tc>
      </w:tr>
      <w:tr w:rsidR="0089426C" w:rsidRPr="0089426C" w:rsidTr="00DF1B5E">
        <w:tblPrEx>
          <w:tblCellMar>
            <w:top w:w="0" w:type="dxa"/>
            <w:bottom w:w="0" w:type="dxa"/>
          </w:tblCellMar>
        </w:tblPrEx>
        <w:trPr>
          <w:cantSplit/>
          <w:trHeight w:val="2355"/>
        </w:trPr>
        <w:tc>
          <w:tcPr>
            <w:tcW w:w="4195" w:type="dxa"/>
          </w:tcPr>
          <w:p w:rsidR="0089426C" w:rsidRPr="0089426C" w:rsidRDefault="0089426C" w:rsidP="00DF1B5E">
            <w:pPr>
              <w:pStyle w:val="ab"/>
              <w:tabs>
                <w:tab w:val="left" w:pos="4285"/>
              </w:tabs>
              <w:spacing w:before="80" w:line="192" w:lineRule="auto"/>
              <w:jc w:val="center"/>
              <w:rPr>
                <w:rFonts w:ascii="Times New Roman" w:hAnsi="Times New Roman" w:cs="Times New Roman"/>
                <w:bCs/>
                <w:noProof/>
                <w:color w:val="000000"/>
                <w:sz w:val="18"/>
                <w:szCs w:val="18"/>
              </w:rPr>
            </w:pPr>
            <w:r w:rsidRPr="0089426C">
              <w:rPr>
                <w:rFonts w:ascii="Times New Roman" w:hAnsi="Times New Roman" w:cs="Times New Roman"/>
                <w:bCs/>
                <w:noProof/>
                <w:color w:val="000000"/>
                <w:sz w:val="18"/>
                <w:szCs w:val="18"/>
              </w:rPr>
              <w:t xml:space="preserve">ПРИВОЛЖСКИ ЯЛ ПОСЕЛЕНИЙĚН </w:t>
            </w:r>
          </w:p>
          <w:p w:rsidR="0089426C" w:rsidRPr="0089426C" w:rsidRDefault="0089426C" w:rsidP="00DF1B5E">
            <w:pPr>
              <w:pStyle w:val="ab"/>
              <w:tabs>
                <w:tab w:val="left" w:pos="4285"/>
              </w:tabs>
              <w:spacing w:line="192" w:lineRule="auto"/>
              <w:jc w:val="center"/>
              <w:rPr>
                <w:rStyle w:val="ac"/>
                <w:rFonts w:ascii="Times New Roman" w:hAnsi="Times New Roman" w:cs="Times New Roman"/>
                <w:b w:val="0"/>
                <w:noProof/>
                <w:color w:val="000000"/>
                <w:sz w:val="18"/>
                <w:szCs w:val="18"/>
              </w:rPr>
            </w:pPr>
            <w:r w:rsidRPr="0089426C">
              <w:rPr>
                <w:rFonts w:ascii="Times New Roman" w:hAnsi="Times New Roman" w:cs="Times New Roman"/>
                <w:bCs/>
                <w:noProof/>
                <w:color w:val="000000"/>
                <w:sz w:val="18"/>
                <w:szCs w:val="18"/>
              </w:rPr>
              <w:t xml:space="preserve"> АДМИНИСТРАЦИЙĚ</w:t>
            </w:r>
            <w:r w:rsidRPr="0089426C">
              <w:rPr>
                <w:rStyle w:val="ac"/>
                <w:rFonts w:ascii="Times New Roman" w:hAnsi="Times New Roman" w:cs="Times New Roman"/>
                <w:b w:val="0"/>
                <w:noProof/>
                <w:color w:val="000000"/>
                <w:sz w:val="18"/>
                <w:szCs w:val="18"/>
              </w:rPr>
              <w:t xml:space="preserve"> </w:t>
            </w:r>
          </w:p>
          <w:p w:rsidR="0089426C" w:rsidRPr="0089426C" w:rsidRDefault="0089426C" w:rsidP="00DF1B5E">
            <w:pPr>
              <w:spacing w:line="192" w:lineRule="auto"/>
              <w:rPr>
                <w:sz w:val="18"/>
                <w:szCs w:val="18"/>
              </w:rPr>
            </w:pPr>
          </w:p>
          <w:p w:rsidR="0089426C" w:rsidRPr="0089426C" w:rsidRDefault="0089426C" w:rsidP="00DF1B5E">
            <w:pPr>
              <w:spacing w:line="192" w:lineRule="auto"/>
              <w:rPr>
                <w:sz w:val="18"/>
                <w:szCs w:val="18"/>
              </w:rPr>
            </w:pPr>
          </w:p>
          <w:p w:rsidR="0089426C" w:rsidRPr="0089426C" w:rsidRDefault="0089426C" w:rsidP="00DF1B5E">
            <w:pPr>
              <w:pStyle w:val="ab"/>
              <w:tabs>
                <w:tab w:val="left" w:pos="4285"/>
              </w:tabs>
              <w:spacing w:line="192" w:lineRule="auto"/>
              <w:jc w:val="center"/>
              <w:rPr>
                <w:rStyle w:val="ac"/>
                <w:rFonts w:ascii="Times New Roman" w:hAnsi="Times New Roman" w:cs="Times New Roman"/>
                <w:b w:val="0"/>
                <w:noProof/>
                <w:color w:val="000000"/>
                <w:sz w:val="18"/>
                <w:szCs w:val="18"/>
              </w:rPr>
            </w:pPr>
            <w:r w:rsidRPr="0089426C">
              <w:rPr>
                <w:rStyle w:val="ac"/>
                <w:rFonts w:ascii="Times New Roman" w:hAnsi="Times New Roman" w:cs="Times New Roman"/>
                <w:b w:val="0"/>
                <w:noProof/>
                <w:color w:val="000000"/>
                <w:sz w:val="18"/>
                <w:szCs w:val="18"/>
              </w:rPr>
              <w:t>ЙЫШĂНУ</w:t>
            </w:r>
          </w:p>
          <w:p w:rsidR="0089426C" w:rsidRPr="0089426C" w:rsidRDefault="0089426C" w:rsidP="00DF1B5E">
            <w:pPr>
              <w:rPr>
                <w:sz w:val="18"/>
                <w:szCs w:val="18"/>
              </w:rPr>
            </w:pPr>
          </w:p>
          <w:p w:rsidR="0089426C" w:rsidRPr="0089426C" w:rsidRDefault="0089426C" w:rsidP="00DF1B5E">
            <w:pPr>
              <w:pStyle w:val="ab"/>
              <w:ind w:right="-35"/>
              <w:jc w:val="center"/>
              <w:rPr>
                <w:rFonts w:ascii="Times New Roman" w:hAnsi="Times New Roman" w:cs="Times New Roman"/>
                <w:noProof/>
                <w:sz w:val="18"/>
                <w:szCs w:val="18"/>
              </w:rPr>
            </w:pPr>
            <w:r w:rsidRPr="0089426C">
              <w:rPr>
                <w:rFonts w:ascii="Times New Roman" w:hAnsi="Times New Roman" w:cs="Times New Roman"/>
                <w:noProof/>
                <w:sz w:val="18"/>
                <w:szCs w:val="18"/>
              </w:rPr>
              <w:t xml:space="preserve"> «09»    ноября 2017 ç. № 56</w:t>
            </w:r>
          </w:p>
          <w:p w:rsidR="0089426C" w:rsidRPr="0089426C" w:rsidRDefault="0089426C" w:rsidP="00DF1B5E">
            <w:pPr>
              <w:pStyle w:val="ab"/>
              <w:ind w:right="-35"/>
              <w:jc w:val="center"/>
              <w:rPr>
                <w:rFonts w:ascii="Times New Roman" w:hAnsi="Times New Roman" w:cs="Times New Roman"/>
                <w:noProof/>
                <w:color w:val="000000"/>
                <w:sz w:val="18"/>
                <w:szCs w:val="18"/>
              </w:rPr>
            </w:pPr>
            <w:r w:rsidRPr="0089426C">
              <w:rPr>
                <w:rFonts w:ascii="Times New Roman" w:hAnsi="Times New Roman" w:cs="Times New Roman"/>
                <w:noProof/>
                <w:sz w:val="18"/>
                <w:szCs w:val="18"/>
              </w:rPr>
              <w:t xml:space="preserve"> Нерядово ялě</w:t>
            </w:r>
          </w:p>
        </w:tc>
        <w:tc>
          <w:tcPr>
            <w:tcW w:w="1173" w:type="dxa"/>
            <w:vMerge/>
          </w:tcPr>
          <w:p w:rsidR="0089426C" w:rsidRPr="0089426C" w:rsidRDefault="0089426C" w:rsidP="00DF1B5E">
            <w:pPr>
              <w:jc w:val="center"/>
              <w:rPr>
                <w:sz w:val="18"/>
                <w:szCs w:val="18"/>
              </w:rPr>
            </w:pPr>
          </w:p>
        </w:tc>
        <w:tc>
          <w:tcPr>
            <w:tcW w:w="4202" w:type="dxa"/>
          </w:tcPr>
          <w:p w:rsidR="0089426C" w:rsidRPr="0089426C" w:rsidRDefault="0089426C" w:rsidP="00DF1B5E">
            <w:pPr>
              <w:pStyle w:val="ab"/>
              <w:spacing w:before="80" w:line="192" w:lineRule="auto"/>
              <w:jc w:val="center"/>
              <w:rPr>
                <w:rFonts w:ascii="Times New Roman" w:hAnsi="Times New Roman" w:cs="Times New Roman"/>
                <w:bCs/>
                <w:noProof/>
                <w:color w:val="000000"/>
                <w:sz w:val="18"/>
                <w:szCs w:val="18"/>
              </w:rPr>
            </w:pPr>
            <w:r w:rsidRPr="0089426C">
              <w:rPr>
                <w:rFonts w:ascii="Times New Roman" w:hAnsi="Times New Roman" w:cs="Times New Roman"/>
                <w:bCs/>
                <w:noProof/>
                <w:color w:val="000000"/>
                <w:sz w:val="18"/>
                <w:szCs w:val="18"/>
              </w:rPr>
              <w:t xml:space="preserve"> АДМИНИСТРАЦИЯ</w:t>
            </w:r>
          </w:p>
          <w:p w:rsidR="0089426C" w:rsidRPr="0089426C" w:rsidRDefault="0089426C" w:rsidP="00DF1B5E">
            <w:pPr>
              <w:pStyle w:val="ab"/>
              <w:spacing w:line="192" w:lineRule="auto"/>
              <w:rPr>
                <w:rFonts w:ascii="Times New Roman" w:hAnsi="Times New Roman" w:cs="Times New Roman"/>
                <w:bCs/>
                <w:noProof/>
                <w:color w:val="000000"/>
                <w:sz w:val="18"/>
                <w:szCs w:val="18"/>
              </w:rPr>
            </w:pPr>
            <w:r w:rsidRPr="0089426C">
              <w:rPr>
                <w:rFonts w:ascii="Times New Roman" w:hAnsi="Times New Roman" w:cs="Times New Roman"/>
                <w:bCs/>
                <w:noProof/>
                <w:color w:val="000000"/>
                <w:sz w:val="18"/>
                <w:szCs w:val="18"/>
              </w:rPr>
              <w:t>ПРИВОЛЖСКОГО  СЕЛЬСКОГО</w:t>
            </w:r>
          </w:p>
          <w:p w:rsidR="0089426C" w:rsidRPr="0089426C" w:rsidRDefault="0089426C" w:rsidP="00DF1B5E">
            <w:pPr>
              <w:pStyle w:val="ab"/>
              <w:spacing w:line="192" w:lineRule="auto"/>
              <w:jc w:val="center"/>
              <w:rPr>
                <w:rFonts w:ascii="Times New Roman" w:hAnsi="Times New Roman" w:cs="Times New Roman"/>
                <w:noProof/>
                <w:color w:val="000000"/>
                <w:sz w:val="18"/>
                <w:szCs w:val="18"/>
              </w:rPr>
            </w:pPr>
            <w:r w:rsidRPr="0089426C">
              <w:rPr>
                <w:rFonts w:ascii="Times New Roman" w:hAnsi="Times New Roman" w:cs="Times New Roman"/>
                <w:bCs/>
                <w:noProof/>
                <w:color w:val="000000"/>
                <w:sz w:val="18"/>
                <w:szCs w:val="18"/>
              </w:rPr>
              <w:t>ПОСЕЛЕНИЯ</w:t>
            </w:r>
            <w:r w:rsidRPr="0089426C">
              <w:rPr>
                <w:rFonts w:ascii="Times New Roman" w:hAnsi="Times New Roman" w:cs="Times New Roman"/>
                <w:noProof/>
                <w:color w:val="000000"/>
                <w:sz w:val="18"/>
                <w:szCs w:val="18"/>
              </w:rPr>
              <w:t xml:space="preserve"> </w:t>
            </w:r>
          </w:p>
          <w:p w:rsidR="0089426C" w:rsidRPr="0089426C" w:rsidRDefault="0089426C" w:rsidP="00DF1B5E">
            <w:pPr>
              <w:pStyle w:val="ab"/>
              <w:spacing w:line="192" w:lineRule="auto"/>
              <w:jc w:val="center"/>
              <w:rPr>
                <w:rStyle w:val="ac"/>
                <w:rFonts w:ascii="Times New Roman" w:hAnsi="Times New Roman" w:cs="Times New Roman"/>
                <w:b w:val="0"/>
                <w:noProof/>
                <w:color w:val="000000"/>
                <w:sz w:val="18"/>
                <w:szCs w:val="18"/>
              </w:rPr>
            </w:pPr>
          </w:p>
          <w:p w:rsidR="0089426C" w:rsidRPr="0089426C" w:rsidRDefault="0089426C" w:rsidP="00DF1B5E">
            <w:pPr>
              <w:pStyle w:val="ab"/>
              <w:spacing w:line="192" w:lineRule="auto"/>
              <w:jc w:val="center"/>
              <w:rPr>
                <w:rStyle w:val="ac"/>
                <w:rFonts w:ascii="Times New Roman" w:hAnsi="Times New Roman" w:cs="Times New Roman"/>
                <w:b w:val="0"/>
                <w:noProof/>
                <w:color w:val="000000"/>
                <w:sz w:val="18"/>
                <w:szCs w:val="18"/>
              </w:rPr>
            </w:pPr>
            <w:r w:rsidRPr="0089426C">
              <w:rPr>
                <w:rStyle w:val="ac"/>
                <w:rFonts w:ascii="Times New Roman" w:hAnsi="Times New Roman" w:cs="Times New Roman"/>
                <w:b w:val="0"/>
                <w:noProof/>
                <w:color w:val="000000"/>
                <w:sz w:val="18"/>
                <w:szCs w:val="18"/>
              </w:rPr>
              <w:t>ПОСТАНОВЛЕНИЕ</w:t>
            </w:r>
          </w:p>
          <w:p w:rsidR="0089426C" w:rsidRPr="0089426C" w:rsidRDefault="0089426C" w:rsidP="00DF1B5E">
            <w:pPr>
              <w:rPr>
                <w:sz w:val="18"/>
                <w:szCs w:val="18"/>
              </w:rPr>
            </w:pPr>
          </w:p>
          <w:p w:rsidR="0089426C" w:rsidRPr="0089426C" w:rsidRDefault="0089426C" w:rsidP="00DF1B5E">
            <w:pPr>
              <w:pStyle w:val="ab"/>
              <w:jc w:val="center"/>
              <w:rPr>
                <w:rFonts w:ascii="Times New Roman" w:hAnsi="Times New Roman" w:cs="Times New Roman"/>
                <w:sz w:val="18"/>
                <w:szCs w:val="18"/>
              </w:rPr>
            </w:pPr>
            <w:r w:rsidRPr="0089426C">
              <w:rPr>
                <w:rFonts w:ascii="Times New Roman" w:hAnsi="Times New Roman" w:cs="Times New Roman"/>
                <w:noProof/>
                <w:sz w:val="18"/>
                <w:szCs w:val="18"/>
              </w:rPr>
              <w:t xml:space="preserve"> «09 »     ноября 2017 г.  № 56</w:t>
            </w:r>
          </w:p>
          <w:p w:rsidR="0089426C" w:rsidRPr="0089426C" w:rsidRDefault="0089426C" w:rsidP="00DF1B5E">
            <w:pPr>
              <w:jc w:val="center"/>
              <w:rPr>
                <w:noProof/>
                <w:sz w:val="18"/>
                <w:szCs w:val="18"/>
              </w:rPr>
            </w:pPr>
            <w:r w:rsidRPr="0089426C">
              <w:rPr>
                <w:noProof/>
                <w:color w:val="000000"/>
                <w:sz w:val="18"/>
                <w:szCs w:val="18"/>
              </w:rPr>
              <w:t>деревня Нерядово</w:t>
            </w:r>
          </w:p>
        </w:tc>
      </w:tr>
    </w:tbl>
    <w:p w:rsidR="0089426C" w:rsidRPr="0089426C" w:rsidRDefault="0089426C" w:rsidP="0089426C">
      <w:pPr>
        <w:ind w:left="360" w:firstLine="360"/>
        <w:rPr>
          <w:sz w:val="18"/>
          <w:szCs w:val="18"/>
        </w:rPr>
      </w:pPr>
    </w:p>
    <w:tbl>
      <w:tblPr>
        <w:tblW w:w="0" w:type="auto"/>
        <w:tblLook w:val="01E0"/>
      </w:tblPr>
      <w:tblGrid>
        <w:gridCol w:w="6048"/>
      </w:tblGrid>
      <w:tr w:rsidR="0089426C" w:rsidRPr="0089426C" w:rsidTr="0089426C">
        <w:tc>
          <w:tcPr>
            <w:tcW w:w="6048" w:type="dxa"/>
          </w:tcPr>
          <w:p w:rsidR="0089426C" w:rsidRPr="0089426C" w:rsidRDefault="0089426C" w:rsidP="0089426C">
            <w:pPr>
              <w:suppressAutoHyphens/>
              <w:ind w:right="587"/>
              <w:jc w:val="both"/>
              <w:rPr>
                <w:i/>
                <w:iCs/>
                <w:sz w:val="18"/>
                <w:szCs w:val="18"/>
              </w:rPr>
            </w:pPr>
            <w:r w:rsidRPr="0089426C">
              <w:rPr>
                <w:iCs/>
                <w:sz w:val="18"/>
                <w:szCs w:val="18"/>
              </w:rPr>
              <w:t xml:space="preserve">Об утверждении аукционной комиссии по заключению договоров аренды и продажи земельных участков и </w:t>
            </w:r>
            <w:proofErr w:type="gramStart"/>
            <w:r w:rsidRPr="0089426C">
              <w:rPr>
                <w:iCs/>
                <w:sz w:val="18"/>
                <w:szCs w:val="18"/>
              </w:rPr>
              <w:t>муниципального</w:t>
            </w:r>
            <w:proofErr w:type="gramEnd"/>
            <w:r w:rsidRPr="0089426C">
              <w:rPr>
                <w:iCs/>
                <w:sz w:val="18"/>
                <w:szCs w:val="18"/>
              </w:rPr>
              <w:t xml:space="preserve"> имущества, находящихся в муниципальной собственности </w:t>
            </w:r>
          </w:p>
        </w:tc>
      </w:tr>
    </w:tbl>
    <w:p w:rsidR="0089426C" w:rsidRPr="0089426C" w:rsidRDefault="0089426C" w:rsidP="0089426C">
      <w:pPr>
        <w:ind w:firstLine="709"/>
        <w:rPr>
          <w:i/>
          <w:sz w:val="18"/>
          <w:szCs w:val="18"/>
        </w:rPr>
      </w:pPr>
    </w:p>
    <w:p w:rsidR="0089426C" w:rsidRPr="0089426C" w:rsidRDefault="0089426C" w:rsidP="0089426C">
      <w:pPr>
        <w:ind w:firstLine="709"/>
        <w:rPr>
          <w:i/>
          <w:sz w:val="18"/>
          <w:szCs w:val="18"/>
        </w:rPr>
      </w:pPr>
    </w:p>
    <w:p w:rsidR="0089426C" w:rsidRPr="0089426C" w:rsidRDefault="0089426C" w:rsidP="0089426C">
      <w:pPr>
        <w:ind w:firstLine="540"/>
        <w:jc w:val="both"/>
        <w:rPr>
          <w:i/>
          <w:sz w:val="18"/>
          <w:szCs w:val="18"/>
        </w:rPr>
      </w:pPr>
      <w:r w:rsidRPr="0089426C">
        <w:rPr>
          <w:sz w:val="18"/>
          <w:szCs w:val="18"/>
        </w:rPr>
        <w:t xml:space="preserve">В соответствии со </w:t>
      </w:r>
      <w:hyperlink r:id="rId120" w:history="1">
        <w:r w:rsidRPr="0089426C">
          <w:rPr>
            <w:rStyle w:val="af1"/>
            <w:sz w:val="18"/>
            <w:szCs w:val="18"/>
          </w:rPr>
          <w:t>статьями 39.11</w:t>
        </w:r>
      </w:hyperlink>
      <w:r w:rsidRPr="0089426C">
        <w:rPr>
          <w:sz w:val="18"/>
          <w:szCs w:val="18"/>
        </w:rPr>
        <w:t xml:space="preserve">, 39.12 Земельного Кодекса Российской Федерации от 25.10.2001г. № 136-ФЗ,  </w:t>
      </w:r>
      <w:proofErr w:type="spellStart"/>
      <w:proofErr w:type="gramStart"/>
      <w:r w:rsidRPr="0089426C">
        <w:rPr>
          <w:sz w:val="18"/>
          <w:szCs w:val="18"/>
        </w:rPr>
        <w:t>п</w:t>
      </w:r>
      <w:proofErr w:type="spellEnd"/>
      <w:proofErr w:type="gramEnd"/>
      <w:r w:rsidRPr="0089426C">
        <w:rPr>
          <w:sz w:val="18"/>
          <w:szCs w:val="18"/>
        </w:rPr>
        <w:t xml:space="preserve"> о с т а </w:t>
      </w:r>
      <w:proofErr w:type="spellStart"/>
      <w:r w:rsidRPr="0089426C">
        <w:rPr>
          <w:sz w:val="18"/>
          <w:szCs w:val="18"/>
        </w:rPr>
        <w:t>н</w:t>
      </w:r>
      <w:proofErr w:type="spellEnd"/>
      <w:r w:rsidRPr="0089426C">
        <w:rPr>
          <w:sz w:val="18"/>
          <w:szCs w:val="18"/>
        </w:rPr>
        <w:t xml:space="preserve"> о в л я е т:</w:t>
      </w:r>
    </w:p>
    <w:p w:rsidR="0089426C" w:rsidRPr="0089426C" w:rsidRDefault="0089426C" w:rsidP="0089426C">
      <w:pPr>
        <w:ind w:firstLine="540"/>
        <w:jc w:val="both"/>
        <w:rPr>
          <w:i/>
          <w:iCs/>
          <w:sz w:val="18"/>
          <w:szCs w:val="18"/>
        </w:rPr>
      </w:pPr>
      <w:r w:rsidRPr="0089426C">
        <w:rPr>
          <w:sz w:val="18"/>
          <w:szCs w:val="18"/>
        </w:rPr>
        <w:t xml:space="preserve">1. Утвердить </w:t>
      </w:r>
      <w:r w:rsidRPr="0089426C">
        <w:rPr>
          <w:iCs/>
          <w:sz w:val="18"/>
          <w:szCs w:val="18"/>
        </w:rPr>
        <w:t>аукционную комиссию по заключению договоров аренды и продажи земельных участков и мун</w:t>
      </w:r>
      <w:r w:rsidRPr="0089426C">
        <w:rPr>
          <w:iCs/>
          <w:sz w:val="18"/>
          <w:szCs w:val="18"/>
        </w:rPr>
        <w:t>и</w:t>
      </w:r>
      <w:r w:rsidRPr="0089426C">
        <w:rPr>
          <w:iCs/>
          <w:sz w:val="18"/>
          <w:szCs w:val="18"/>
        </w:rPr>
        <w:t xml:space="preserve">ципального имущества, находящегося в муниципальной собственности, находящихся в муниципальной и государственной </w:t>
      </w:r>
      <w:proofErr w:type="spellStart"/>
      <w:r w:rsidRPr="0089426C">
        <w:rPr>
          <w:iCs/>
          <w:sz w:val="18"/>
          <w:szCs w:val="18"/>
        </w:rPr>
        <w:t>неразграниченной</w:t>
      </w:r>
      <w:proofErr w:type="spellEnd"/>
      <w:r w:rsidRPr="0089426C">
        <w:rPr>
          <w:iCs/>
          <w:sz w:val="18"/>
          <w:szCs w:val="18"/>
        </w:rPr>
        <w:t xml:space="preserve"> собственности в составе:</w:t>
      </w:r>
    </w:p>
    <w:p w:rsidR="0089426C" w:rsidRPr="0089426C" w:rsidRDefault="0089426C" w:rsidP="0089426C">
      <w:pPr>
        <w:ind w:left="3969" w:hanging="3402"/>
        <w:jc w:val="both"/>
        <w:rPr>
          <w:i/>
          <w:iCs/>
          <w:sz w:val="18"/>
          <w:szCs w:val="18"/>
        </w:rPr>
      </w:pPr>
      <w:r w:rsidRPr="0089426C">
        <w:rPr>
          <w:iCs/>
          <w:sz w:val="18"/>
          <w:szCs w:val="18"/>
        </w:rPr>
        <w:t xml:space="preserve"> Архипов Анатолий Михайлович– </w:t>
      </w:r>
      <w:proofErr w:type="gramStart"/>
      <w:r w:rsidRPr="0089426C">
        <w:rPr>
          <w:iCs/>
          <w:sz w:val="18"/>
          <w:szCs w:val="18"/>
        </w:rPr>
        <w:t>гл</w:t>
      </w:r>
      <w:proofErr w:type="gramEnd"/>
      <w:r w:rsidRPr="0089426C">
        <w:rPr>
          <w:iCs/>
          <w:sz w:val="18"/>
          <w:szCs w:val="18"/>
        </w:rPr>
        <w:t>ава  Приволжского сельского поселения Мариинско-Посадского района Чувашской Республики (предс</w:t>
      </w:r>
      <w:r w:rsidRPr="0089426C">
        <w:rPr>
          <w:iCs/>
          <w:sz w:val="18"/>
          <w:szCs w:val="18"/>
        </w:rPr>
        <w:t>е</w:t>
      </w:r>
      <w:r w:rsidRPr="0089426C">
        <w:rPr>
          <w:iCs/>
          <w:sz w:val="18"/>
          <w:szCs w:val="18"/>
        </w:rPr>
        <w:t>датель комиссии)</w:t>
      </w:r>
    </w:p>
    <w:p w:rsidR="0089426C" w:rsidRPr="0089426C" w:rsidRDefault="0089426C" w:rsidP="0089426C">
      <w:pPr>
        <w:ind w:left="3969" w:hanging="3402"/>
        <w:jc w:val="both"/>
        <w:rPr>
          <w:i/>
          <w:sz w:val="18"/>
          <w:szCs w:val="18"/>
        </w:rPr>
      </w:pPr>
      <w:r w:rsidRPr="0089426C">
        <w:rPr>
          <w:sz w:val="18"/>
          <w:szCs w:val="18"/>
        </w:rPr>
        <w:t>Назарова Светлана Павловна – ведущий специалист-эксперт администрации Приволжского сельского поселения Мариинско-Посадского района Ч</w:t>
      </w:r>
      <w:r w:rsidRPr="0089426C">
        <w:rPr>
          <w:sz w:val="18"/>
          <w:szCs w:val="18"/>
        </w:rPr>
        <w:t>у</w:t>
      </w:r>
      <w:r w:rsidRPr="0089426C">
        <w:rPr>
          <w:sz w:val="18"/>
          <w:szCs w:val="18"/>
        </w:rPr>
        <w:t xml:space="preserve">вашской Республики (секретарь комиссии) </w:t>
      </w:r>
    </w:p>
    <w:p w:rsidR="0089426C" w:rsidRPr="0089426C" w:rsidRDefault="0089426C" w:rsidP="0089426C">
      <w:pPr>
        <w:ind w:left="3969" w:hanging="3402"/>
        <w:jc w:val="both"/>
        <w:rPr>
          <w:sz w:val="18"/>
          <w:szCs w:val="18"/>
        </w:rPr>
      </w:pPr>
      <w:r w:rsidRPr="0089426C">
        <w:rPr>
          <w:sz w:val="18"/>
          <w:szCs w:val="18"/>
        </w:rPr>
        <w:t xml:space="preserve"> </w:t>
      </w:r>
      <w:proofErr w:type="spellStart"/>
      <w:r w:rsidRPr="0089426C">
        <w:rPr>
          <w:sz w:val="18"/>
          <w:szCs w:val="18"/>
        </w:rPr>
        <w:t>Горбунькова</w:t>
      </w:r>
      <w:proofErr w:type="spellEnd"/>
      <w:r w:rsidRPr="0089426C">
        <w:rPr>
          <w:sz w:val="18"/>
          <w:szCs w:val="18"/>
        </w:rPr>
        <w:t xml:space="preserve"> Ольга Васильевна– </w:t>
      </w:r>
      <w:proofErr w:type="gramStart"/>
      <w:r w:rsidRPr="0089426C">
        <w:rPr>
          <w:sz w:val="18"/>
          <w:szCs w:val="18"/>
        </w:rPr>
        <w:t>сп</w:t>
      </w:r>
      <w:proofErr w:type="gramEnd"/>
      <w:r w:rsidRPr="0089426C">
        <w:rPr>
          <w:sz w:val="18"/>
          <w:szCs w:val="18"/>
        </w:rPr>
        <w:t>ециалист-эксперт  администрации  Приволжского сельского поселения Мариинско-Посадского района Ч</w:t>
      </w:r>
      <w:r w:rsidRPr="0089426C">
        <w:rPr>
          <w:sz w:val="18"/>
          <w:szCs w:val="18"/>
        </w:rPr>
        <w:t>у</w:t>
      </w:r>
      <w:r w:rsidRPr="0089426C">
        <w:rPr>
          <w:sz w:val="18"/>
          <w:szCs w:val="18"/>
        </w:rPr>
        <w:t>вашской Республики (аукционист)</w:t>
      </w:r>
    </w:p>
    <w:p w:rsidR="0089426C" w:rsidRPr="0089426C" w:rsidRDefault="0089426C" w:rsidP="0089426C">
      <w:pPr>
        <w:ind w:left="3969" w:hanging="3402"/>
        <w:jc w:val="both"/>
        <w:rPr>
          <w:i/>
          <w:sz w:val="18"/>
          <w:szCs w:val="18"/>
        </w:rPr>
      </w:pPr>
      <w:r w:rsidRPr="0089426C">
        <w:rPr>
          <w:sz w:val="18"/>
          <w:szCs w:val="18"/>
        </w:rPr>
        <w:t xml:space="preserve"> Краснова Светлана </w:t>
      </w:r>
      <w:proofErr w:type="spellStart"/>
      <w:r w:rsidRPr="0089426C">
        <w:rPr>
          <w:sz w:val="18"/>
          <w:szCs w:val="18"/>
        </w:rPr>
        <w:t>Ювенальевн</w:t>
      </w:r>
      <w:proofErr w:type="gramStart"/>
      <w:r w:rsidRPr="0089426C">
        <w:rPr>
          <w:sz w:val="18"/>
          <w:szCs w:val="18"/>
        </w:rPr>
        <w:t>а</w:t>
      </w:r>
      <w:proofErr w:type="spellEnd"/>
      <w:r w:rsidRPr="0089426C">
        <w:rPr>
          <w:bCs/>
          <w:sz w:val="18"/>
          <w:szCs w:val="18"/>
        </w:rPr>
        <w:t>-</w:t>
      </w:r>
      <w:proofErr w:type="gramEnd"/>
      <w:r w:rsidRPr="0089426C">
        <w:rPr>
          <w:bCs/>
          <w:sz w:val="18"/>
          <w:szCs w:val="18"/>
        </w:rPr>
        <w:t xml:space="preserve"> начальник отдела экономики и имущественных отношений</w:t>
      </w:r>
      <w:r w:rsidRPr="0089426C">
        <w:rPr>
          <w:sz w:val="18"/>
          <w:szCs w:val="18"/>
        </w:rPr>
        <w:t xml:space="preserve"> администрации Мариинско-Посадского района Чувашской Республики (по соглас</w:t>
      </w:r>
      <w:r w:rsidRPr="0089426C">
        <w:rPr>
          <w:sz w:val="18"/>
          <w:szCs w:val="18"/>
        </w:rPr>
        <w:t>о</w:t>
      </w:r>
      <w:r w:rsidRPr="0089426C">
        <w:rPr>
          <w:sz w:val="18"/>
          <w:szCs w:val="18"/>
        </w:rPr>
        <w:t>ванию)</w:t>
      </w:r>
    </w:p>
    <w:p w:rsidR="0089426C" w:rsidRPr="0089426C" w:rsidRDefault="0089426C" w:rsidP="0089426C">
      <w:pPr>
        <w:ind w:left="3969" w:hanging="3402"/>
        <w:jc w:val="both"/>
        <w:rPr>
          <w:i/>
          <w:sz w:val="18"/>
          <w:szCs w:val="18"/>
        </w:rPr>
      </w:pPr>
    </w:p>
    <w:p w:rsidR="0089426C" w:rsidRPr="0089426C" w:rsidRDefault="0089426C" w:rsidP="0089426C">
      <w:pPr>
        <w:ind w:left="3969" w:hanging="3402"/>
        <w:jc w:val="both"/>
        <w:rPr>
          <w:i/>
          <w:sz w:val="18"/>
          <w:szCs w:val="18"/>
        </w:rPr>
      </w:pPr>
      <w:r w:rsidRPr="0089426C">
        <w:rPr>
          <w:sz w:val="18"/>
          <w:szCs w:val="18"/>
        </w:rPr>
        <w:t xml:space="preserve"> Итальева Марина Федоровн</w:t>
      </w:r>
      <w:proofErr w:type="gramStart"/>
      <w:r w:rsidRPr="0089426C">
        <w:rPr>
          <w:sz w:val="18"/>
          <w:szCs w:val="18"/>
        </w:rPr>
        <w:t>а-</w:t>
      </w:r>
      <w:proofErr w:type="gramEnd"/>
      <w:r w:rsidRPr="0089426C">
        <w:rPr>
          <w:sz w:val="18"/>
          <w:szCs w:val="18"/>
        </w:rPr>
        <w:t xml:space="preserve">  ведущий специалист – эксперт отдела экономики и имущественных отношений администрации Мариинско-Посадского района Чувашской Республики (по соглас</w:t>
      </w:r>
      <w:r w:rsidRPr="0089426C">
        <w:rPr>
          <w:sz w:val="18"/>
          <w:szCs w:val="18"/>
        </w:rPr>
        <w:t>о</w:t>
      </w:r>
      <w:r w:rsidRPr="0089426C">
        <w:rPr>
          <w:sz w:val="18"/>
          <w:szCs w:val="18"/>
        </w:rPr>
        <w:t>ванию)</w:t>
      </w:r>
    </w:p>
    <w:p w:rsidR="0089426C" w:rsidRPr="0089426C" w:rsidRDefault="0089426C" w:rsidP="0089426C">
      <w:pPr>
        <w:ind w:left="3969" w:hanging="3402"/>
        <w:jc w:val="both"/>
        <w:rPr>
          <w:sz w:val="18"/>
          <w:szCs w:val="18"/>
        </w:rPr>
      </w:pPr>
      <w:r w:rsidRPr="0089426C">
        <w:rPr>
          <w:sz w:val="18"/>
          <w:szCs w:val="18"/>
        </w:rPr>
        <w:t>Корчагина Мария Александровна – и.о</w:t>
      </w:r>
      <w:proofErr w:type="gramStart"/>
      <w:r w:rsidRPr="0089426C">
        <w:rPr>
          <w:sz w:val="18"/>
          <w:szCs w:val="18"/>
        </w:rPr>
        <w:t>.г</w:t>
      </w:r>
      <w:proofErr w:type="gramEnd"/>
      <w:r w:rsidRPr="0089426C">
        <w:rPr>
          <w:sz w:val="18"/>
          <w:szCs w:val="18"/>
        </w:rPr>
        <w:t>лавного специалиста-эксперта отдела экономики и имущественных отношений адм</w:t>
      </w:r>
      <w:r w:rsidRPr="0089426C">
        <w:rPr>
          <w:sz w:val="18"/>
          <w:szCs w:val="18"/>
        </w:rPr>
        <w:t>и</w:t>
      </w:r>
      <w:r w:rsidRPr="0089426C">
        <w:rPr>
          <w:sz w:val="18"/>
          <w:szCs w:val="18"/>
        </w:rPr>
        <w:t>нистрации Мариинско-Посадского района Чувашской Республики (по соглас</w:t>
      </w:r>
      <w:r w:rsidRPr="0089426C">
        <w:rPr>
          <w:sz w:val="18"/>
          <w:szCs w:val="18"/>
        </w:rPr>
        <w:t>о</w:t>
      </w:r>
      <w:r w:rsidRPr="0089426C">
        <w:rPr>
          <w:sz w:val="18"/>
          <w:szCs w:val="18"/>
        </w:rPr>
        <w:t>ванию)</w:t>
      </w:r>
    </w:p>
    <w:p w:rsidR="0089426C" w:rsidRPr="0089426C" w:rsidRDefault="0089426C" w:rsidP="0089426C">
      <w:pPr>
        <w:ind w:left="3969" w:hanging="3402"/>
        <w:jc w:val="both"/>
        <w:rPr>
          <w:sz w:val="18"/>
          <w:szCs w:val="18"/>
        </w:rPr>
      </w:pPr>
      <w:r w:rsidRPr="0089426C">
        <w:rPr>
          <w:sz w:val="18"/>
          <w:szCs w:val="18"/>
        </w:rPr>
        <w:t xml:space="preserve"> Кузьмин Иван Николаеви</w:t>
      </w:r>
      <w:proofErr w:type="gramStart"/>
      <w:r w:rsidRPr="0089426C">
        <w:rPr>
          <w:sz w:val="18"/>
          <w:szCs w:val="18"/>
        </w:rPr>
        <w:t>ч-</w:t>
      </w:r>
      <w:proofErr w:type="gramEnd"/>
      <w:r w:rsidRPr="0089426C">
        <w:rPr>
          <w:sz w:val="18"/>
          <w:szCs w:val="18"/>
        </w:rPr>
        <w:t xml:space="preserve"> начальник отдела юридической службы администрации Мариинско-Посадского района Чувашской Республики (по соглас</w:t>
      </w:r>
      <w:r w:rsidRPr="0089426C">
        <w:rPr>
          <w:sz w:val="18"/>
          <w:szCs w:val="18"/>
        </w:rPr>
        <w:t>о</w:t>
      </w:r>
      <w:r w:rsidRPr="0089426C">
        <w:rPr>
          <w:sz w:val="18"/>
          <w:szCs w:val="18"/>
        </w:rPr>
        <w:t>ванию)</w:t>
      </w:r>
    </w:p>
    <w:p w:rsidR="0089426C" w:rsidRPr="0089426C" w:rsidRDefault="0089426C" w:rsidP="0089426C">
      <w:pPr>
        <w:ind w:left="3969" w:hanging="3402"/>
        <w:jc w:val="both"/>
        <w:rPr>
          <w:sz w:val="18"/>
          <w:szCs w:val="18"/>
        </w:rPr>
      </w:pPr>
    </w:p>
    <w:p w:rsidR="0089426C" w:rsidRPr="0089426C" w:rsidRDefault="0089426C" w:rsidP="0089426C">
      <w:pPr>
        <w:ind w:left="3969" w:hanging="3402"/>
        <w:jc w:val="both"/>
        <w:rPr>
          <w:sz w:val="18"/>
          <w:szCs w:val="18"/>
        </w:rPr>
      </w:pPr>
      <w:r w:rsidRPr="0089426C">
        <w:rPr>
          <w:sz w:val="18"/>
          <w:szCs w:val="18"/>
        </w:rPr>
        <w:t>2. Признать утратившим силу постановление   № 50 от  09.06.2016 г.</w:t>
      </w:r>
    </w:p>
    <w:p w:rsidR="0089426C" w:rsidRPr="0089426C" w:rsidRDefault="0089426C" w:rsidP="0089426C">
      <w:pPr>
        <w:ind w:left="3969" w:hanging="3402"/>
        <w:jc w:val="both"/>
        <w:rPr>
          <w:sz w:val="18"/>
          <w:szCs w:val="18"/>
        </w:rPr>
      </w:pPr>
      <w:r w:rsidRPr="0089426C">
        <w:rPr>
          <w:iCs/>
          <w:sz w:val="18"/>
          <w:szCs w:val="18"/>
        </w:rPr>
        <w:t xml:space="preserve"> «Об </w:t>
      </w:r>
      <w:r w:rsidRPr="0089426C">
        <w:rPr>
          <w:sz w:val="18"/>
          <w:szCs w:val="18"/>
        </w:rPr>
        <w:t>утвержден</w:t>
      </w:r>
      <w:proofErr w:type="gramStart"/>
      <w:r w:rsidRPr="0089426C">
        <w:rPr>
          <w:sz w:val="18"/>
          <w:szCs w:val="18"/>
        </w:rPr>
        <w:t>ии  ау</w:t>
      </w:r>
      <w:proofErr w:type="gramEnd"/>
      <w:r w:rsidRPr="0089426C">
        <w:rPr>
          <w:sz w:val="18"/>
          <w:szCs w:val="18"/>
        </w:rPr>
        <w:t xml:space="preserve">кционной комиссии по заключению договоров аренды  </w:t>
      </w:r>
    </w:p>
    <w:p w:rsidR="0089426C" w:rsidRPr="0089426C" w:rsidRDefault="0089426C" w:rsidP="0089426C">
      <w:pPr>
        <w:ind w:left="3969" w:hanging="3402"/>
        <w:jc w:val="both"/>
        <w:rPr>
          <w:sz w:val="18"/>
          <w:szCs w:val="18"/>
        </w:rPr>
      </w:pPr>
      <w:r w:rsidRPr="0089426C">
        <w:rPr>
          <w:sz w:val="18"/>
          <w:szCs w:val="18"/>
        </w:rPr>
        <w:t xml:space="preserve">и продажи земельных участков и </w:t>
      </w:r>
      <w:proofErr w:type="gramStart"/>
      <w:r w:rsidRPr="0089426C">
        <w:rPr>
          <w:sz w:val="18"/>
          <w:szCs w:val="18"/>
        </w:rPr>
        <w:t>муниципального</w:t>
      </w:r>
      <w:proofErr w:type="gramEnd"/>
      <w:r w:rsidRPr="0089426C">
        <w:rPr>
          <w:sz w:val="18"/>
          <w:szCs w:val="18"/>
        </w:rPr>
        <w:t xml:space="preserve"> имущества, находящихся</w:t>
      </w:r>
    </w:p>
    <w:p w:rsidR="0089426C" w:rsidRPr="0089426C" w:rsidRDefault="0089426C" w:rsidP="0089426C">
      <w:pPr>
        <w:ind w:left="3969" w:hanging="3402"/>
        <w:jc w:val="both"/>
        <w:rPr>
          <w:sz w:val="18"/>
          <w:szCs w:val="18"/>
        </w:rPr>
      </w:pPr>
      <w:r w:rsidRPr="0089426C">
        <w:rPr>
          <w:sz w:val="18"/>
          <w:szCs w:val="18"/>
        </w:rPr>
        <w:t>в муниципальной собственности».</w:t>
      </w:r>
    </w:p>
    <w:p w:rsidR="0089426C" w:rsidRPr="0089426C" w:rsidRDefault="0089426C" w:rsidP="0089426C">
      <w:pPr>
        <w:ind w:firstLine="540"/>
        <w:jc w:val="both"/>
        <w:rPr>
          <w:sz w:val="18"/>
          <w:szCs w:val="18"/>
        </w:rPr>
      </w:pPr>
      <w:r w:rsidRPr="0089426C">
        <w:rPr>
          <w:sz w:val="18"/>
          <w:szCs w:val="18"/>
        </w:rPr>
        <w:t>3. Настоящее постановление вступает в силу со дня его подписания.</w:t>
      </w:r>
    </w:p>
    <w:p w:rsidR="0089426C" w:rsidRPr="0089426C" w:rsidRDefault="0089426C" w:rsidP="0089426C">
      <w:pPr>
        <w:jc w:val="both"/>
        <w:rPr>
          <w:i/>
          <w:sz w:val="18"/>
          <w:szCs w:val="18"/>
        </w:rPr>
      </w:pPr>
    </w:p>
    <w:tbl>
      <w:tblPr>
        <w:tblW w:w="0" w:type="auto"/>
        <w:tblLook w:val="04A0"/>
      </w:tblPr>
      <w:tblGrid>
        <w:gridCol w:w="5070"/>
        <w:gridCol w:w="5068"/>
      </w:tblGrid>
      <w:tr w:rsidR="0089426C" w:rsidRPr="0089426C" w:rsidTr="0089426C">
        <w:tc>
          <w:tcPr>
            <w:tcW w:w="5070" w:type="dxa"/>
          </w:tcPr>
          <w:p w:rsidR="0089426C" w:rsidRPr="0089426C" w:rsidRDefault="0089426C" w:rsidP="0089426C">
            <w:pPr>
              <w:jc w:val="both"/>
              <w:rPr>
                <w:sz w:val="18"/>
                <w:szCs w:val="18"/>
              </w:rPr>
            </w:pPr>
          </w:p>
          <w:p w:rsidR="0089426C" w:rsidRPr="0089426C" w:rsidRDefault="0089426C" w:rsidP="0089426C">
            <w:pPr>
              <w:jc w:val="both"/>
              <w:rPr>
                <w:i/>
                <w:sz w:val="18"/>
                <w:szCs w:val="18"/>
              </w:rPr>
            </w:pPr>
            <w:r w:rsidRPr="0089426C">
              <w:rPr>
                <w:sz w:val="18"/>
                <w:szCs w:val="18"/>
              </w:rPr>
              <w:t>Глава администрации  Приволжского сел</w:t>
            </w:r>
            <w:r w:rsidRPr="0089426C">
              <w:rPr>
                <w:sz w:val="18"/>
                <w:szCs w:val="18"/>
              </w:rPr>
              <w:t>ь</w:t>
            </w:r>
            <w:r w:rsidRPr="0089426C">
              <w:rPr>
                <w:sz w:val="18"/>
                <w:szCs w:val="18"/>
              </w:rPr>
              <w:t xml:space="preserve">ского поселения  Мариинско-Посадского района   Чувашской Республики                                                                               </w:t>
            </w:r>
          </w:p>
        </w:tc>
        <w:tc>
          <w:tcPr>
            <w:tcW w:w="5068" w:type="dxa"/>
          </w:tcPr>
          <w:p w:rsidR="0089426C" w:rsidRPr="0089426C" w:rsidRDefault="0089426C" w:rsidP="0089426C">
            <w:pPr>
              <w:jc w:val="both"/>
              <w:rPr>
                <w:i/>
                <w:sz w:val="18"/>
                <w:szCs w:val="18"/>
              </w:rPr>
            </w:pPr>
          </w:p>
          <w:p w:rsidR="0089426C" w:rsidRPr="0089426C" w:rsidRDefault="0089426C" w:rsidP="0089426C">
            <w:pPr>
              <w:jc w:val="both"/>
              <w:rPr>
                <w:i/>
                <w:sz w:val="18"/>
                <w:szCs w:val="18"/>
              </w:rPr>
            </w:pPr>
          </w:p>
          <w:p w:rsidR="0089426C" w:rsidRPr="0089426C" w:rsidRDefault="0089426C" w:rsidP="0089426C">
            <w:pPr>
              <w:jc w:val="right"/>
              <w:rPr>
                <w:i/>
                <w:sz w:val="18"/>
                <w:szCs w:val="18"/>
              </w:rPr>
            </w:pPr>
            <w:r w:rsidRPr="0089426C">
              <w:rPr>
                <w:sz w:val="18"/>
                <w:szCs w:val="18"/>
              </w:rPr>
              <w:t xml:space="preserve"> Архипов А.М.</w:t>
            </w:r>
          </w:p>
        </w:tc>
      </w:tr>
    </w:tbl>
    <w:p w:rsidR="0089426C" w:rsidRPr="000C321B" w:rsidRDefault="0089426C" w:rsidP="000C321B">
      <w:pPr>
        <w:jc w:val="both"/>
        <w:rPr>
          <w:sz w:val="18"/>
          <w:szCs w:val="18"/>
        </w:rPr>
      </w:pPr>
    </w:p>
    <w:p w:rsidR="00AE48D4" w:rsidRPr="000C321B" w:rsidRDefault="00AE48D4" w:rsidP="000C321B">
      <w:pPr>
        <w:rPr>
          <w:rFonts w:ascii="Times New Roman" w:hAnsi="Times New Roman"/>
          <w:sz w:val="18"/>
          <w:szCs w:val="18"/>
        </w:rPr>
      </w:pPr>
    </w:p>
    <w:p w:rsidR="000C321B" w:rsidRPr="000C321B" w:rsidRDefault="000C321B" w:rsidP="000C321B">
      <w:pPr>
        <w:rPr>
          <w:color w:val="000000" w:themeColor="text1"/>
          <w:sz w:val="18"/>
          <w:szCs w:val="18"/>
        </w:rPr>
      </w:pPr>
    </w:p>
    <w:p w:rsidR="000C321B" w:rsidRPr="000C321B" w:rsidRDefault="000C321B" w:rsidP="000C321B">
      <w:pPr>
        <w:jc w:val="center"/>
        <w:rPr>
          <w:color w:val="000000" w:themeColor="text1"/>
          <w:sz w:val="18"/>
          <w:szCs w:val="18"/>
        </w:rPr>
      </w:pPr>
      <w:r w:rsidRPr="000C321B">
        <w:rPr>
          <w:color w:val="000000" w:themeColor="text1"/>
          <w:sz w:val="18"/>
          <w:szCs w:val="18"/>
          <w:lang w:val="en-US"/>
        </w:rPr>
        <w:t>….</w:t>
      </w:r>
      <w:r w:rsidRPr="000C321B">
        <w:rPr>
          <w:noProof/>
          <w:color w:val="000000" w:themeColor="text1"/>
          <w:sz w:val="18"/>
          <w:szCs w:val="18"/>
        </w:rPr>
        <w:drawing>
          <wp:anchor distT="0" distB="0" distL="114300" distR="114300" simplePos="0" relativeHeight="251760640" behindDoc="0" locked="0" layoutInCell="1" allowOverlap="1">
            <wp:simplePos x="0" y="0"/>
            <wp:positionH relativeFrom="column">
              <wp:posOffset>2602865</wp:posOffset>
            </wp:positionH>
            <wp:positionV relativeFrom="paragraph">
              <wp:posOffset>-205740</wp:posOffset>
            </wp:positionV>
            <wp:extent cx="720090" cy="720090"/>
            <wp:effectExtent l="19050" t="0" r="3810" b="0"/>
            <wp:wrapNone/>
            <wp:docPr id="2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11" cstate="print"/>
                    <a:srcRect/>
                    <a:stretch>
                      <a:fillRect/>
                    </a:stretch>
                  </pic:blipFill>
                  <pic:spPr bwMode="auto">
                    <a:xfrm>
                      <a:off x="0" y="0"/>
                      <a:ext cx="720090" cy="720090"/>
                    </a:xfrm>
                    <a:prstGeom prst="rect">
                      <a:avLst/>
                    </a:prstGeom>
                    <a:noFill/>
                  </pic:spPr>
                </pic:pic>
              </a:graphicData>
            </a:graphic>
          </wp:anchor>
        </w:drawing>
      </w:r>
    </w:p>
    <w:p w:rsidR="000C321B" w:rsidRPr="000C321B" w:rsidRDefault="000C321B" w:rsidP="000C321B">
      <w:pPr>
        <w:jc w:val="center"/>
        <w:rPr>
          <w:color w:val="000000" w:themeColor="text1"/>
          <w:sz w:val="18"/>
          <w:szCs w:val="18"/>
        </w:rPr>
      </w:pPr>
    </w:p>
    <w:tbl>
      <w:tblPr>
        <w:tblW w:w="0" w:type="auto"/>
        <w:tblLook w:val="04A0"/>
      </w:tblPr>
      <w:tblGrid>
        <w:gridCol w:w="4195"/>
        <w:gridCol w:w="1173"/>
        <w:gridCol w:w="4202"/>
      </w:tblGrid>
      <w:tr w:rsidR="000C321B" w:rsidRPr="000C321B" w:rsidTr="00DF1B5E">
        <w:trPr>
          <w:cantSplit/>
          <w:trHeight w:val="420"/>
        </w:trPr>
        <w:tc>
          <w:tcPr>
            <w:tcW w:w="4195" w:type="dxa"/>
            <w:hideMark/>
          </w:tcPr>
          <w:p w:rsidR="000C321B" w:rsidRPr="000C321B" w:rsidRDefault="000C321B" w:rsidP="000C321B">
            <w:pPr>
              <w:pStyle w:val="ab"/>
              <w:tabs>
                <w:tab w:val="left" w:pos="4285"/>
              </w:tabs>
              <w:jc w:val="center"/>
              <w:rPr>
                <w:rFonts w:ascii="Times New Roman" w:hAnsi="Times New Roman" w:cs="Times New Roman"/>
                <w:b/>
                <w:bCs/>
                <w:noProof/>
                <w:color w:val="000000" w:themeColor="text1"/>
                <w:sz w:val="18"/>
                <w:szCs w:val="18"/>
              </w:rPr>
            </w:pPr>
            <w:r w:rsidRPr="000C321B">
              <w:rPr>
                <w:rFonts w:ascii="Times New Roman" w:hAnsi="Times New Roman" w:cs="Times New Roman"/>
                <w:b/>
                <w:bCs/>
                <w:noProof/>
                <w:color w:val="000000" w:themeColor="text1"/>
                <w:sz w:val="18"/>
                <w:szCs w:val="18"/>
              </w:rPr>
              <w:t>ЧĂВАШ РЕСПУБЛИКИ</w:t>
            </w:r>
          </w:p>
          <w:p w:rsidR="000C321B" w:rsidRPr="000C321B" w:rsidRDefault="000C321B" w:rsidP="000C321B">
            <w:pPr>
              <w:pStyle w:val="ab"/>
              <w:tabs>
                <w:tab w:val="left" w:pos="4285"/>
              </w:tabs>
              <w:jc w:val="center"/>
              <w:rPr>
                <w:color w:val="000000" w:themeColor="text1"/>
                <w:sz w:val="18"/>
                <w:szCs w:val="18"/>
              </w:rPr>
            </w:pPr>
            <w:r w:rsidRPr="000C321B">
              <w:rPr>
                <w:rFonts w:ascii="Times New Roman Chuv" w:hAnsi="Times New Roman Chuv"/>
                <w:b/>
                <w:caps/>
                <w:color w:val="000000" w:themeColor="text1"/>
                <w:sz w:val="18"/>
                <w:szCs w:val="18"/>
              </w:rPr>
              <w:t>Сентерварри</w:t>
            </w:r>
            <w:r w:rsidRPr="000C321B">
              <w:rPr>
                <w:rFonts w:ascii="Times New Roman" w:hAnsi="Times New Roman" w:cs="Times New Roman"/>
                <w:b/>
                <w:bCs/>
                <w:noProof/>
                <w:color w:val="000000" w:themeColor="text1"/>
                <w:sz w:val="18"/>
                <w:szCs w:val="18"/>
              </w:rPr>
              <w:t xml:space="preserve"> РАЙОНĚ</w:t>
            </w:r>
            <w:r w:rsidRPr="000C321B">
              <w:rPr>
                <w:rFonts w:ascii="Times New Roman" w:hAnsi="Times New Roman" w:cs="Times New Roman"/>
                <w:noProof/>
                <w:color w:val="000000" w:themeColor="text1"/>
                <w:sz w:val="18"/>
                <w:szCs w:val="18"/>
              </w:rPr>
              <w:t xml:space="preserve"> </w:t>
            </w:r>
          </w:p>
        </w:tc>
        <w:tc>
          <w:tcPr>
            <w:tcW w:w="1173" w:type="dxa"/>
            <w:vMerge w:val="restart"/>
          </w:tcPr>
          <w:p w:rsidR="000C321B" w:rsidRPr="000C321B" w:rsidRDefault="000C321B" w:rsidP="000C321B">
            <w:pPr>
              <w:rPr>
                <w:b/>
                <w:i/>
                <w:color w:val="000000" w:themeColor="text1"/>
                <w:sz w:val="18"/>
                <w:szCs w:val="18"/>
              </w:rPr>
            </w:pPr>
          </w:p>
        </w:tc>
        <w:tc>
          <w:tcPr>
            <w:tcW w:w="4202" w:type="dxa"/>
            <w:hideMark/>
          </w:tcPr>
          <w:p w:rsidR="000C321B" w:rsidRPr="000C321B" w:rsidRDefault="000C321B" w:rsidP="000C321B">
            <w:pPr>
              <w:pStyle w:val="ab"/>
              <w:jc w:val="center"/>
              <w:rPr>
                <w:b/>
                <w:bCs/>
                <w:color w:val="000000" w:themeColor="text1"/>
                <w:sz w:val="18"/>
                <w:szCs w:val="18"/>
              </w:rPr>
            </w:pPr>
            <w:r w:rsidRPr="000C321B">
              <w:rPr>
                <w:rFonts w:ascii="Times New Roman" w:hAnsi="Times New Roman" w:cs="Times New Roman"/>
                <w:b/>
                <w:bCs/>
                <w:noProof/>
                <w:color w:val="000000" w:themeColor="text1"/>
                <w:sz w:val="18"/>
                <w:szCs w:val="18"/>
              </w:rPr>
              <w:t>ЧУВАШСКАЯ РЕСПУБЛИКА</w:t>
            </w:r>
            <w:r w:rsidRPr="000C321B">
              <w:rPr>
                <w:rStyle w:val="ac"/>
                <w:noProof/>
                <w:color w:val="000000" w:themeColor="text1"/>
                <w:sz w:val="18"/>
                <w:szCs w:val="18"/>
              </w:rPr>
              <w:t xml:space="preserve"> </w:t>
            </w:r>
            <w:r w:rsidRPr="000C321B">
              <w:rPr>
                <w:rFonts w:ascii="Times New Roman" w:hAnsi="Times New Roman" w:cs="Times New Roman"/>
                <w:b/>
                <w:bCs/>
                <w:noProof/>
                <w:color w:val="000000" w:themeColor="text1"/>
                <w:sz w:val="18"/>
                <w:szCs w:val="18"/>
              </w:rPr>
              <w:t xml:space="preserve">МАРИИНСКО-ПОСАДСКИЙ РАЙОН  </w:t>
            </w:r>
          </w:p>
        </w:tc>
      </w:tr>
      <w:tr w:rsidR="000C321B" w:rsidRPr="000C321B" w:rsidTr="00DF1B5E">
        <w:trPr>
          <w:cantSplit/>
          <w:trHeight w:val="2355"/>
        </w:trPr>
        <w:tc>
          <w:tcPr>
            <w:tcW w:w="4195" w:type="dxa"/>
          </w:tcPr>
          <w:p w:rsidR="000C321B" w:rsidRPr="000C321B" w:rsidRDefault="000C321B" w:rsidP="000C321B">
            <w:pPr>
              <w:pStyle w:val="ab"/>
              <w:tabs>
                <w:tab w:val="left" w:pos="4285"/>
              </w:tabs>
              <w:jc w:val="center"/>
              <w:rPr>
                <w:rFonts w:ascii="Times New Roman" w:hAnsi="Times New Roman" w:cs="Times New Roman"/>
                <w:b/>
                <w:bCs/>
                <w:noProof/>
                <w:color w:val="000000" w:themeColor="text1"/>
                <w:sz w:val="18"/>
                <w:szCs w:val="18"/>
              </w:rPr>
            </w:pPr>
            <w:r w:rsidRPr="000C321B">
              <w:rPr>
                <w:rFonts w:ascii="Times New Roman" w:hAnsi="Times New Roman" w:cs="Times New Roman"/>
                <w:b/>
                <w:bCs/>
                <w:noProof/>
                <w:color w:val="000000" w:themeColor="text1"/>
                <w:sz w:val="18"/>
                <w:szCs w:val="18"/>
              </w:rPr>
              <w:t xml:space="preserve">ПРИВОЛЖСКИ ЯЛ ПОСЕЛЕНИЙĚН </w:t>
            </w:r>
          </w:p>
          <w:p w:rsidR="000C321B" w:rsidRPr="000C321B" w:rsidRDefault="000C321B" w:rsidP="000C321B">
            <w:pPr>
              <w:pStyle w:val="ab"/>
              <w:tabs>
                <w:tab w:val="left" w:pos="4285"/>
              </w:tabs>
              <w:jc w:val="center"/>
              <w:rPr>
                <w:rStyle w:val="ac"/>
                <w:color w:val="000000" w:themeColor="text1"/>
                <w:sz w:val="18"/>
                <w:szCs w:val="18"/>
              </w:rPr>
            </w:pPr>
            <w:r w:rsidRPr="000C321B">
              <w:rPr>
                <w:rFonts w:ascii="Times New Roman" w:hAnsi="Times New Roman" w:cs="Times New Roman"/>
                <w:b/>
                <w:bCs/>
                <w:noProof/>
                <w:color w:val="000000" w:themeColor="text1"/>
                <w:sz w:val="18"/>
                <w:szCs w:val="18"/>
              </w:rPr>
              <w:t xml:space="preserve"> АДМИНИСТРАЦИЙĚ</w:t>
            </w:r>
            <w:r w:rsidRPr="000C321B">
              <w:rPr>
                <w:rStyle w:val="ac"/>
                <w:noProof/>
                <w:color w:val="000000" w:themeColor="text1"/>
                <w:sz w:val="18"/>
                <w:szCs w:val="18"/>
              </w:rPr>
              <w:t xml:space="preserve"> </w:t>
            </w:r>
          </w:p>
          <w:p w:rsidR="000C321B" w:rsidRPr="000C321B" w:rsidRDefault="000C321B" w:rsidP="000C321B">
            <w:pPr>
              <w:rPr>
                <w:color w:val="000000" w:themeColor="text1"/>
                <w:sz w:val="18"/>
                <w:szCs w:val="18"/>
              </w:rPr>
            </w:pPr>
          </w:p>
          <w:p w:rsidR="000C321B" w:rsidRPr="000C321B" w:rsidRDefault="000C321B" w:rsidP="000C321B">
            <w:pPr>
              <w:pStyle w:val="ab"/>
              <w:tabs>
                <w:tab w:val="left" w:pos="4285"/>
              </w:tabs>
              <w:jc w:val="center"/>
              <w:rPr>
                <w:rStyle w:val="ac"/>
                <w:rFonts w:ascii="Times New Roman" w:hAnsi="Times New Roman" w:cs="Times New Roman"/>
                <w:noProof/>
                <w:color w:val="000000" w:themeColor="text1"/>
                <w:sz w:val="18"/>
                <w:szCs w:val="18"/>
              </w:rPr>
            </w:pPr>
            <w:r w:rsidRPr="000C321B">
              <w:rPr>
                <w:rStyle w:val="ac"/>
                <w:rFonts w:ascii="Times New Roman" w:hAnsi="Times New Roman" w:cs="Times New Roman"/>
                <w:noProof/>
                <w:color w:val="000000" w:themeColor="text1"/>
                <w:sz w:val="18"/>
                <w:szCs w:val="18"/>
              </w:rPr>
              <w:t>Ӣ</w:t>
            </w:r>
            <w:r w:rsidRPr="000C321B">
              <w:rPr>
                <w:rStyle w:val="ac"/>
                <w:noProof/>
                <w:color w:val="000000" w:themeColor="text1"/>
                <w:sz w:val="18"/>
                <w:szCs w:val="18"/>
              </w:rPr>
              <w:t>ЫШĂНУ</w:t>
            </w:r>
          </w:p>
          <w:p w:rsidR="000C321B" w:rsidRPr="000C321B" w:rsidRDefault="000C321B" w:rsidP="000C321B">
            <w:pPr>
              <w:pStyle w:val="ab"/>
              <w:tabs>
                <w:tab w:val="left" w:pos="4285"/>
              </w:tabs>
              <w:jc w:val="center"/>
              <w:rPr>
                <w:rFonts w:ascii="Times New Roman" w:hAnsi="Times New Roman"/>
                <w:b/>
                <w:bCs/>
                <w:noProof/>
                <w:color w:val="000000" w:themeColor="text1"/>
                <w:sz w:val="18"/>
                <w:szCs w:val="18"/>
              </w:rPr>
            </w:pPr>
          </w:p>
          <w:p w:rsidR="000C321B" w:rsidRPr="000C321B" w:rsidRDefault="000C321B" w:rsidP="000C321B">
            <w:pPr>
              <w:pStyle w:val="ab"/>
              <w:tabs>
                <w:tab w:val="left" w:pos="4285"/>
              </w:tabs>
              <w:jc w:val="center"/>
              <w:rPr>
                <w:rFonts w:ascii="Times New Roman" w:hAnsi="Times New Roman" w:cs="Times New Roman"/>
                <w:b/>
                <w:bCs/>
                <w:noProof/>
                <w:color w:val="000000" w:themeColor="text1"/>
                <w:sz w:val="18"/>
                <w:szCs w:val="18"/>
              </w:rPr>
            </w:pPr>
            <w:r w:rsidRPr="000C321B">
              <w:rPr>
                <w:rFonts w:ascii="Times New Roman" w:hAnsi="Times New Roman"/>
                <w:b/>
                <w:bCs/>
                <w:noProof/>
                <w:color w:val="000000" w:themeColor="text1"/>
                <w:sz w:val="18"/>
                <w:szCs w:val="18"/>
              </w:rPr>
              <w:t xml:space="preserve">2017.11.07 </w:t>
            </w:r>
            <w:r w:rsidRPr="000C321B">
              <w:rPr>
                <w:rFonts w:ascii="Times New Roman" w:hAnsi="Times New Roman" w:cs="Times New Roman"/>
                <w:b/>
                <w:bCs/>
                <w:noProof/>
                <w:color w:val="000000" w:themeColor="text1"/>
                <w:sz w:val="18"/>
                <w:szCs w:val="18"/>
              </w:rPr>
              <w:t>№54</w:t>
            </w:r>
          </w:p>
          <w:p w:rsidR="000C321B" w:rsidRPr="000C321B" w:rsidRDefault="000C321B" w:rsidP="000C321B">
            <w:pPr>
              <w:pStyle w:val="ab"/>
              <w:ind w:right="-35"/>
              <w:jc w:val="center"/>
              <w:rPr>
                <w:rFonts w:ascii="Times New Roman" w:hAnsi="Times New Roman" w:cs="Times New Roman"/>
                <w:noProof/>
                <w:color w:val="000000" w:themeColor="text1"/>
                <w:sz w:val="18"/>
                <w:szCs w:val="18"/>
              </w:rPr>
            </w:pPr>
            <w:r w:rsidRPr="000C321B">
              <w:rPr>
                <w:noProof/>
                <w:color w:val="000000" w:themeColor="text1"/>
                <w:sz w:val="18"/>
                <w:szCs w:val="18"/>
              </w:rPr>
              <w:t>Н</w:t>
            </w:r>
            <w:r w:rsidRPr="000C321B">
              <w:rPr>
                <w:rFonts w:ascii="Times New Roman Chuv" w:hAnsi="Times New Roman Chuv"/>
                <w:noProof/>
                <w:color w:val="000000" w:themeColor="text1"/>
                <w:sz w:val="18"/>
                <w:szCs w:val="18"/>
              </w:rPr>
              <w:t xml:space="preserve">ерядово </w:t>
            </w:r>
            <w:r w:rsidRPr="000C321B">
              <w:rPr>
                <w:noProof/>
                <w:color w:val="000000" w:themeColor="text1"/>
                <w:sz w:val="18"/>
                <w:szCs w:val="18"/>
              </w:rPr>
              <w:t>ялě</w:t>
            </w:r>
          </w:p>
        </w:tc>
        <w:tc>
          <w:tcPr>
            <w:tcW w:w="0" w:type="auto"/>
            <w:vMerge/>
            <w:vAlign w:val="center"/>
            <w:hideMark/>
          </w:tcPr>
          <w:p w:rsidR="000C321B" w:rsidRPr="000C321B" w:rsidRDefault="000C321B" w:rsidP="000C321B">
            <w:pPr>
              <w:rPr>
                <w:b/>
                <w:i/>
                <w:color w:val="000000" w:themeColor="text1"/>
                <w:sz w:val="18"/>
                <w:szCs w:val="18"/>
              </w:rPr>
            </w:pPr>
          </w:p>
        </w:tc>
        <w:tc>
          <w:tcPr>
            <w:tcW w:w="4202" w:type="dxa"/>
          </w:tcPr>
          <w:p w:rsidR="000C321B" w:rsidRPr="000C321B" w:rsidRDefault="000C321B" w:rsidP="000C321B">
            <w:pPr>
              <w:pStyle w:val="ab"/>
              <w:jc w:val="center"/>
              <w:rPr>
                <w:rFonts w:ascii="Times New Roman" w:hAnsi="Times New Roman" w:cs="Times New Roman"/>
                <w:b/>
                <w:bCs/>
                <w:noProof/>
                <w:color w:val="000000" w:themeColor="text1"/>
                <w:sz w:val="18"/>
                <w:szCs w:val="18"/>
              </w:rPr>
            </w:pPr>
            <w:r w:rsidRPr="000C321B">
              <w:rPr>
                <w:rFonts w:ascii="Times New Roman" w:hAnsi="Times New Roman" w:cs="Times New Roman"/>
                <w:b/>
                <w:bCs/>
                <w:noProof/>
                <w:color w:val="000000" w:themeColor="text1"/>
                <w:sz w:val="18"/>
                <w:szCs w:val="18"/>
              </w:rPr>
              <w:t xml:space="preserve"> АДМИНИСТРАЦИЯ</w:t>
            </w:r>
          </w:p>
          <w:p w:rsidR="000C321B" w:rsidRPr="000C321B" w:rsidRDefault="000C321B" w:rsidP="000C321B">
            <w:pPr>
              <w:pStyle w:val="ab"/>
              <w:rPr>
                <w:rFonts w:ascii="Times New Roman" w:hAnsi="Times New Roman" w:cs="Times New Roman"/>
                <w:b/>
                <w:bCs/>
                <w:noProof/>
                <w:color w:val="000000" w:themeColor="text1"/>
                <w:sz w:val="18"/>
                <w:szCs w:val="18"/>
              </w:rPr>
            </w:pPr>
            <w:r w:rsidRPr="000C321B">
              <w:rPr>
                <w:rFonts w:ascii="Times New Roman" w:hAnsi="Times New Roman" w:cs="Times New Roman"/>
                <w:b/>
                <w:bCs/>
                <w:noProof/>
                <w:color w:val="000000" w:themeColor="text1"/>
                <w:sz w:val="18"/>
                <w:szCs w:val="18"/>
              </w:rPr>
              <w:t>ПРИВОЛЖСКОГО  СЕЛЬСКОГО</w:t>
            </w:r>
          </w:p>
          <w:p w:rsidR="000C321B" w:rsidRPr="000C321B" w:rsidRDefault="000C321B" w:rsidP="000C321B">
            <w:pPr>
              <w:pStyle w:val="ab"/>
              <w:jc w:val="center"/>
              <w:rPr>
                <w:rFonts w:ascii="Times New Roman" w:hAnsi="Times New Roman" w:cs="Times New Roman"/>
                <w:noProof/>
                <w:color w:val="000000" w:themeColor="text1"/>
                <w:sz w:val="18"/>
                <w:szCs w:val="18"/>
              </w:rPr>
            </w:pPr>
            <w:r w:rsidRPr="000C321B">
              <w:rPr>
                <w:rFonts w:ascii="Times New Roman" w:hAnsi="Times New Roman" w:cs="Times New Roman"/>
                <w:b/>
                <w:bCs/>
                <w:noProof/>
                <w:color w:val="000000" w:themeColor="text1"/>
                <w:sz w:val="18"/>
                <w:szCs w:val="18"/>
              </w:rPr>
              <w:t>ПОСЕЛЕНИЯ</w:t>
            </w:r>
            <w:r w:rsidRPr="000C321B">
              <w:rPr>
                <w:rFonts w:ascii="Times New Roman" w:hAnsi="Times New Roman" w:cs="Times New Roman"/>
                <w:noProof/>
                <w:color w:val="000000" w:themeColor="text1"/>
                <w:sz w:val="18"/>
                <w:szCs w:val="18"/>
              </w:rPr>
              <w:t xml:space="preserve"> </w:t>
            </w:r>
          </w:p>
          <w:p w:rsidR="000C321B" w:rsidRPr="000C321B" w:rsidRDefault="000C321B" w:rsidP="000C321B">
            <w:pPr>
              <w:pStyle w:val="ab"/>
              <w:jc w:val="center"/>
              <w:rPr>
                <w:rStyle w:val="ac"/>
                <w:color w:val="000000" w:themeColor="text1"/>
                <w:sz w:val="18"/>
                <w:szCs w:val="18"/>
              </w:rPr>
            </w:pPr>
          </w:p>
          <w:p w:rsidR="000C321B" w:rsidRPr="000C321B" w:rsidRDefault="000C321B" w:rsidP="000C321B">
            <w:pPr>
              <w:pStyle w:val="ab"/>
              <w:jc w:val="center"/>
              <w:rPr>
                <w:rStyle w:val="ac"/>
                <w:rFonts w:ascii="Times New Roman" w:hAnsi="Times New Roman" w:cs="Times New Roman"/>
                <w:noProof/>
                <w:color w:val="000000" w:themeColor="text1"/>
                <w:sz w:val="18"/>
                <w:szCs w:val="18"/>
              </w:rPr>
            </w:pPr>
            <w:r w:rsidRPr="000C321B">
              <w:rPr>
                <w:rStyle w:val="ac"/>
                <w:noProof/>
                <w:color w:val="000000" w:themeColor="text1"/>
                <w:sz w:val="18"/>
                <w:szCs w:val="18"/>
              </w:rPr>
              <w:t>ПОСТАНОВЛЕНИЕ</w:t>
            </w:r>
          </w:p>
          <w:p w:rsidR="000C321B" w:rsidRPr="000C321B" w:rsidRDefault="000C321B" w:rsidP="000C321B">
            <w:pPr>
              <w:rPr>
                <w:b/>
                <w:color w:val="000000" w:themeColor="text1"/>
                <w:sz w:val="18"/>
                <w:szCs w:val="18"/>
              </w:rPr>
            </w:pPr>
          </w:p>
          <w:p w:rsidR="000C321B" w:rsidRPr="000C321B" w:rsidRDefault="000C321B" w:rsidP="000C321B">
            <w:pPr>
              <w:rPr>
                <w:b/>
                <w:color w:val="000000" w:themeColor="text1"/>
                <w:sz w:val="18"/>
                <w:szCs w:val="18"/>
              </w:rPr>
            </w:pPr>
            <w:r w:rsidRPr="000C321B">
              <w:rPr>
                <w:b/>
                <w:color w:val="000000" w:themeColor="text1"/>
                <w:sz w:val="18"/>
                <w:szCs w:val="18"/>
              </w:rPr>
              <w:t xml:space="preserve">                        07.11.2017 №54</w:t>
            </w:r>
          </w:p>
          <w:p w:rsidR="000C321B" w:rsidRPr="000C321B" w:rsidRDefault="000C321B" w:rsidP="000C321B">
            <w:pPr>
              <w:rPr>
                <w:b/>
                <w:i/>
                <w:noProof/>
                <w:color w:val="000000" w:themeColor="text1"/>
                <w:sz w:val="18"/>
                <w:szCs w:val="18"/>
              </w:rPr>
            </w:pPr>
            <w:r w:rsidRPr="000C321B">
              <w:rPr>
                <w:noProof/>
                <w:color w:val="000000" w:themeColor="text1"/>
                <w:sz w:val="18"/>
                <w:szCs w:val="18"/>
              </w:rPr>
              <w:t xml:space="preserve">                       деревня Нерядово</w:t>
            </w:r>
          </w:p>
        </w:tc>
      </w:tr>
    </w:tbl>
    <w:p w:rsidR="000C321B" w:rsidRPr="000C321B" w:rsidRDefault="000C321B" w:rsidP="000C321B">
      <w:pPr>
        <w:widowControl w:val="0"/>
        <w:autoSpaceDE w:val="0"/>
        <w:autoSpaceDN w:val="0"/>
        <w:adjustRightInd w:val="0"/>
        <w:ind w:firstLine="709"/>
        <w:jc w:val="center"/>
        <w:rPr>
          <w:b/>
          <w:bCs/>
          <w:color w:val="000000" w:themeColor="text1"/>
          <w:sz w:val="18"/>
          <w:szCs w:val="18"/>
        </w:rPr>
      </w:pPr>
    </w:p>
    <w:p w:rsidR="000C321B" w:rsidRPr="000C321B" w:rsidRDefault="000C321B" w:rsidP="000C321B">
      <w:pPr>
        <w:rPr>
          <w:b/>
          <w:bCs/>
          <w:color w:val="000000" w:themeColor="text1"/>
          <w:sz w:val="18"/>
          <w:szCs w:val="18"/>
        </w:rPr>
      </w:pPr>
      <w:r w:rsidRPr="000C321B">
        <w:rPr>
          <w:b/>
          <w:bCs/>
          <w:color w:val="000000" w:themeColor="text1"/>
          <w:sz w:val="18"/>
          <w:szCs w:val="18"/>
        </w:rPr>
        <w:t>Об утверждении административного регламента</w:t>
      </w:r>
    </w:p>
    <w:p w:rsidR="000C321B" w:rsidRPr="000C321B" w:rsidRDefault="000C321B" w:rsidP="000C321B">
      <w:pPr>
        <w:rPr>
          <w:b/>
          <w:color w:val="000000" w:themeColor="text1"/>
          <w:sz w:val="18"/>
          <w:szCs w:val="18"/>
        </w:rPr>
      </w:pPr>
      <w:r w:rsidRPr="000C321B">
        <w:rPr>
          <w:b/>
          <w:color w:val="000000" w:themeColor="text1"/>
          <w:sz w:val="18"/>
          <w:szCs w:val="18"/>
        </w:rPr>
        <w:t xml:space="preserve">администрации Приволжского  сельского поселения </w:t>
      </w:r>
    </w:p>
    <w:p w:rsidR="000C321B" w:rsidRPr="000C321B" w:rsidRDefault="000C321B" w:rsidP="000C321B">
      <w:pPr>
        <w:rPr>
          <w:b/>
          <w:color w:val="000000" w:themeColor="text1"/>
          <w:sz w:val="18"/>
          <w:szCs w:val="18"/>
        </w:rPr>
      </w:pPr>
      <w:r w:rsidRPr="000C321B">
        <w:rPr>
          <w:b/>
          <w:color w:val="000000" w:themeColor="text1"/>
          <w:sz w:val="18"/>
          <w:szCs w:val="18"/>
        </w:rPr>
        <w:t>Мариинско-Посадского района Чувашской Республики</w:t>
      </w:r>
    </w:p>
    <w:p w:rsidR="000C321B" w:rsidRPr="000C321B" w:rsidRDefault="000C321B" w:rsidP="000C321B">
      <w:pPr>
        <w:rPr>
          <w:b/>
          <w:color w:val="000000" w:themeColor="text1"/>
          <w:sz w:val="18"/>
          <w:szCs w:val="18"/>
        </w:rPr>
      </w:pPr>
      <w:r w:rsidRPr="000C321B">
        <w:rPr>
          <w:b/>
          <w:color w:val="000000" w:themeColor="text1"/>
          <w:sz w:val="18"/>
          <w:szCs w:val="18"/>
        </w:rPr>
        <w:t xml:space="preserve">по предоставлению муниципальной услуги «Выдача </w:t>
      </w:r>
    </w:p>
    <w:p w:rsidR="000C321B" w:rsidRPr="000C321B" w:rsidRDefault="000C321B" w:rsidP="000C321B">
      <w:pPr>
        <w:rPr>
          <w:b/>
          <w:bCs/>
          <w:color w:val="000000" w:themeColor="text1"/>
          <w:sz w:val="18"/>
          <w:szCs w:val="18"/>
        </w:rPr>
      </w:pPr>
      <w:r w:rsidRPr="000C321B">
        <w:rPr>
          <w:b/>
          <w:color w:val="000000" w:themeColor="text1"/>
          <w:sz w:val="18"/>
          <w:szCs w:val="18"/>
        </w:rPr>
        <w:t>разрешения на ввод объекта в эксплуатацию»</w:t>
      </w:r>
    </w:p>
    <w:p w:rsidR="000C321B" w:rsidRPr="000C321B" w:rsidRDefault="000C321B" w:rsidP="000C321B">
      <w:pPr>
        <w:jc w:val="both"/>
        <w:rPr>
          <w:color w:val="000000" w:themeColor="text1"/>
          <w:sz w:val="18"/>
          <w:szCs w:val="18"/>
        </w:rPr>
      </w:pPr>
      <w:r w:rsidRPr="000C321B">
        <w:rPr>
          <w:color w:val="000000" w:themeColor="text1"/>
          <w:sz w:val="18"/>
          <w:szCs w:val="18"/>
        </w:rPr>
        <w:t xml:space="preserve">    </w:t>
      </w:r>
      <w:proofErr w:type="gramStart"/>
      <w:r w:rsidRPr="000C321B">
        <w:rPr>
          <w:color w:val="000000" w:themeColor="text1"/>
          <w:sz w:val="18"/>
          <w:szCs w:val="18"/>
        </w:rPr>
        <w:t>В соответствии с Федеральным законом от 27 июля 2010г.  № 210-ФЗ "Об организации предоставления государственных и муниципальных услуг", Федеральным законом от 6 октября 2003г. № 131-ФЗ "Об общих принципах организации местного самоуправления в Российской Федерации", постановлением Кабинета Министров Чувашской Республики от 29 апре</w:t>
      </w:r>
      <w:r w:rsidRPr="000C321B">
        <w:rPr>
          <w:color w:val="000000" w:themeColor="text1"/>
          <w:sz w:val="18"/>
          <w:szCs w:val="18"/>
        </w:rPr>
        <w:softHyphen/>
        <w:t>ля 2011г. № 166 «О порядке разработки и утверждения административных регла</w:t>
      </w:r>
      <w:r w:rsidRPr="000C321B">
        <w:rPr>
          <w:color w:val="000000" w:themeColor="text1"/>
          <w:sz w:val="18"/>
          <w:szCs w:val="18"/>
        </w:rPr>
        <w:softHyphen/>
        <w:t>ментов исполнения государственных функций и предоставления государственных ус</w:t>
      </w:r>
      <w:r w:rsidRPr="000C321B">
        <w:rPr>
          <w:color w:val="000000" w:themeColor="text1"/>
          <w:sz w:val="18"/>
          <w:szCs w:val="18"/>
        </w:rPr>
        <w:softHyphen/>
        <w:t>луг» и Законом Чувашской</w:t>
      </w:r>
      <w:proofErr w:type="gramEnd"/>
      <w:r w:rsidRPr="000C321B">
        <w:rPr>
          <w:color w:val="000000" w:themeColor="text1"/>
          <w:sz w:val="18"/>
          <w:szCs w:val="18"/>
        </w:rPr>
        <w:t xml:space="preserve"> Республики от 05 декабря 2015 года № 65 «О внесении изменения в статью 8 Закона Чувашской Республики «Об организации местного самоуправления в Чувашской Республике»,  администрация Приволжского  сельского поселения  Мариинско-Посадского района Чувашской Республики     </w:t>
      </w:r>
      <w:proofErr w:type="spellStart"/>
      <w:proofErr w:type="gramStart"/>
      <w:r w:rsidRPr="000C321B">
        <w:rPr>
          <w:color w:val="000000" w:themeColor="text1"/>
          <w:sz w:val="18"/>
          <w:szCs w:val="18"/>
        </w:rPr>
        <w:t>п</w:t>
      </w:r>
      <w:proofErr w:type="spellEnd"/>
      <w:proofErr w:type="gramEnd"/>
      <w:r w:rsidRPr="000C321B">
        <w:rPr>
          <w:color w:val="000000" w:themeColor="text1"/>
          <w:sz w:val="18"/>
          <w:szCs w:val="18"/>
        </w:rPr>
        <w:t xml:space="preserve"> о с т а </w:t>
      </w:r>
      <w:proofErr w:type="spellStart"/>
      <w:r w:rsidRPr="000C321B">
        <w:rPr>
          <w:color w:val="000000" w:themeColor="text1"/>
          <w:sz w:val="18"/>
          <w:szCs w:val="18"/>
        </w:rPr>
        <w:t>н</w:t>
      </w:r>
      <w:proofErr w:type="spellEnd"/>
      <w:r w:rsidRPr="000C321B">
        <w:rPr>
          <w:color w:val="000000" w:themeColor="text1"/>
          <w:sz w:val="18"/>
          <w:szCs w:val="18"/>
        </w:rPr>
        <w:t xml:space="preserve"> о в л я е т:</w:t>
      </w:r>
    </w:p>
    <w:p w:rsidR="000C321B" w:rsidRPr="000C321B" w:rsidRDefault="000C321B" w:rsidP="000C321B">
      <w:pPr>
        <w:jc w:val="both"/>
        <w:rPr>
          <w:color w:val="000000" w:themeColor="text1"/>
          <w:sz w:val="18"/>
          <w:szCs w:val="18"/>
        </w:rPr>
      </w:pPr>
      <w:r w:rsidRPr="000C321B">
        <w:rPr>
          <w:color w:val="000000" w:themeColor="text1"/>
          <w:sz w:val="18"/>
          <w:szCs w:val="18"/>
        </w:rPr>
        <w:t>   1. Утвердить административный регламент администрации Приволжского  сельского поселения  Мариинско-Посадского района Чувашской Республики  по предоставлению муниципальной услуги «Выдача разрешения на ввод объекта в эксплуатацию».</w:t>
      </w:r>
    </w:p>
    <w:p w:rsidR="000C321B" w:rsidRPr="000C321B" w:rsidRDefault="000C321B" w:rsidP="000C321B">
      <w:pPr>
        <w:jc w:val="both"/>
        <w:rPr>
          <w:color w:val="000000" w:themeColor="text1"/>
          <w:sz w:val="18"/>
          <w:szCs w:val="18"/>
        </w:rPr>
      </w:pPr>
      <w:r w:rsidRPr="000C321B">
        <w:rPr>
          <w:color w:val="000000" w:themeColor="text1"/>
          <w:sz w:val="18"/>
          <w:szCs w:val="18"/>
        </w:rPr>
        <w:t>2.  Признать утратившим силу:</w:t>
      </w:r>
    </w:p>
    <w:p w:rsidR="000C321B" w:rsidRPr="000C321B" w:rsidRDefault="000C321B" w:rsidP="000C321B">
      <w:pPr>
        <w:jc w:val="both"/>
        <w:rPr>
          <w:color w:val="000000" w:themeColor="text1"/>
          <w:sz w:val="18"/>
          <w:szCs w:val="18"/>
        </w:rPr>
      </w:pPr>
      <w:r w:rsidRPr="000C321B">
        <w:rPr>
          <w:color w:val="000000" w:themeColor="text1"/>
          <w:sz w:val="18"/>
          <w:szCs w:val="18"/>
        </w:rPr>
        <w:t>- постановление администрации Приволжского сельского поселения от 23.09.2016 г. №66</w:t>
      </w:r>
      <w:r w:rsidRPr="000C321B">
        <w:rPr>
          <w:bCs/>
          <w:color w:val="000000" w:themeColor="text1"/>
          <w:sz w:val="18"/>
          <w:szCs w:val="18"/>
        </w:rPr>
        <w:t xml:space="preserve"> «Об утверждении административного регламента </w:t>
      </w:r>
      <w:r w:rsidRPr="000C321B">
        <w:rPr>
          <w:color w:val="000000" w:themeColor="text1"/>
          <w:sz w:val="18"/>
          <w:szCs w:val="18"/>
        </w:rPr>
        <w:t>администрации Приволжского  сельского поселения Мариинско-Посадского района Чувашской Республики</w:t>
      </w:r>
    </w:p>
    <w:p w:rsidR="000C321B" w:rsidRPr="000C321B" w:rsidRDefault="000C321B" w:rsidP="000C321B">
      <w:pPr>
        <w:jc w:val="both"/>
        <w:rPr>
          <w:color w:val="000000" w:themeColor="text1"/>
          <w:sz w:val="18"/>
          <w:szCs w:val="18"/>
        </w:rPr>
      </w:pPr>
      <w:r w:rsidRPr="000C321B">
        <w:rPr>
          <w:color w:val="000000" w:themeColor="text1"/>
          <w:sz w:val="18"/>
          <w:szCs w:val="18"/>
        </w:rPr>
        <w:t>по предоставлению муниципальной услуги «Выдача разрешения на ввод объекта в эксплуатацию»»;</w:t>
      </w:r>
    </w:p>
    <w:p w:rsidR="000C321B" w:rsidRPr="000C321B" w:rsidRDefault="000C321B" w:rsidP="000C321B">
      <w:pPr>
        <w:jc w:val="both"/>
        <w:rPr>
          <w:bCs/>
          <w:color w:val="000000" w:themeColor="text1"/>
          <w:sz w:val="18"/>
          <w:szCs w:val="18"/>
        </w:rPr>
      </w:pPr>
      <w:r w:rsidRPr="000C321B">
        <w:rPr>
          <w:color w:val="000000" w:themeColor="text1"/>
          <w:sz w:val="18"/>
          <w:szCs w:val="18"/>
        </w:rPr>
        <w:t>- постановление администрации Приволжского сельского поселения от 27.01.2017 г. № 2</w:t>
      </w:r>
    </w:p>
    <w:p w:rsidR="000C321B" w:rsidRPr="000C321B" w:rsidRDefault="000C321B" w:rsidP="000C321B">
      <w:pPr>
        <w:jc w:val="both"/>
        <w:rPr>
          <w:bCs/>
          <w:color w:val="000000" w:themeColor="text1"/>
          <w:sz w:val="18"/>
          <w:szCs w:val="18"/>
        </w:rPr>
      </w:pPr>
      <w:r w:rsidRPr="000C321B">
        <w:rPr>
          <w:bCs/>
          <w:color w:val="000000" w:themeColor="text1"/>
          <w:sz w:val="18"/>
          <w:szCs w:val="18"/>
        </w:rPr>
        <w:t xml:space="preserve">«О внесении изменений в постановление администрации Приволжского  сельского </w:t>
      </w:r>
    </w:p>
    <w:p w:rsidR="000C321B" w:rsidRPr="000C321B" w:rsidRDefault="000C321B" w:rsidP="000C321B">
      <w:pPr>
        <w:jc w:val="both"/>
        <w:rPr>
          <w:color w:val="000000" w:themeColor="text1"/>
          <w:sz w:val="18"/>
          <w:szCs w:val="18"/>
        </w:rPr>
      </w:pPr>
      <w:r w:rsidRPr="000C321B">
        <w:rPr>
          <w:color w:val="000000" w:themeColor="text1"/>
          <w:sz w:val="18"/>
          <w:szCs w:val="18"/>
        </w:rPr>
        <w:t>поселения № 66 от 23.09.2016«</w:t>
      </w:r>
      <w:r w:rsidRPr="000C321B">
        <w:rPr>
          <w:bCs/>
          <w:color w:val="000000" w:themeColor="text1"/>
          <w:sz w:val="18"/>
          <w:szCs w:val="18"/>
        </w:rPr>
        <w:t xml:space="preserve">Об утверждении административного регламента </w:t>
      </w:r>
      <w:r w:rsidRPr="000C321B">
        <w:rPr>
          <w:color w:val="000000" w:themeColor="text1"/>
          <w:sz w:val="18"/>
          <w:szCs w:val="18"/>
        </w:rPr>
        <w:t>администрации Приволжского  сельского поселения Мариинско-Посадского района Чувашской Республики по предоставлению муниципальной услуги «Выдача разрешения на ввод объекта в эксплуатацию»».</w:t>
      </w:r>
    </w:p>
    <w:p w:rsidR="000C321B" w:rsidRPr="000C321B" w:rsidRDefault="000C321B" w:rsidP="000C321B">
      <w:pPr>
        <w:jc w:val="both"/>
        <w:rPr>
          <w:color w:val="000000" w:themeColor="text1"/>
          <w:sz w:val="18"/>
          <w:szCs w:val="18"/>
        </w:rPr>
      </w:pPr>
      <w:r w:rsidRPr="000C321B">
        <w:rPr>
          <w:color w:val="000000" w:themeColor="text1"/>
          <w:sz w:val="18"/>
          <w:szCs w:val="18"/>
        </w:rPr>
        <w:t>3. Настоящее постановление вступает в силу  после его официального опубликования в муниципальной газете «Посадский вестник».</w:t>
      </w:r>
    </w:p>
    <w:p w:rsidR="000C321B" w:rsidRPr="000C321B" w:rsidRDefault="000C321B" w:rsidP="000C321B">
      <w:pPr>
        <w:jc w:val="both"/>
        <w:rPr>
          <w:color w:val="000000" w:themeColor="text1"/>
          <w:sz w:val="18"/>
          <w:szCs w:val="18"/>
        </w:rPr>
      </w:pPr>
      <w:r w:rsidRPr="000C321B">
        <w:rPr>
          <w:color w:val="000000" w:themeColor="text1"/>
          <w:sz w:val="18"/>
          <w:szCs w:val="18"/>
        </w:rPr>
        <w:t xml:space="preserve">4. </w:t>
      </w:r>
      <w:proofErr w:type="gramStart"/>
      <w:r w:rsidRPr="000C321B">
        <w:rPr>
          <w:color w:val="000000" w:themeColor="text1"/>
          <w:sz w:val="18"/>
          <w:szCs w:val="18"/>
        </w:rPr>
        <w:t>Контроль за</w:t>
      </w:r>
      <w:proofErr w:type="gramEnd"/>
      <w:r w:rsidRPr="000C321B">
        <w:rPr>
          <w:color w:val="000000" w:themeColor="text1"/>
          <w:sz w:val="18"/>
          <w:szCs w:val="18"/>
        </w:rPr>
        <w:t xml:space="preserve"> исполнением постановления оставляю за собой.</w:t>
      </w:r>
    </w:p>
    <w:p w:rsidR="000C321B" w:rsidRPr="000C321B" w:rsidRDefault="000C321B" w:rsidP="000C321B">
      <w:pPr>
        <w:jc w:val="both"/>
        <w:rPr>
          <w:color w:val="000000" w:themeColor="text1"/>
          <w:sz w:val="18"/>
          <w:szCs w:val="18"/>
        </w:rPr>
      </w:pPr>
      <w:r w:rsidRPr="000C321B">
        <w:rPr>
          <w:color w:val="000000" w:themeColor="text1"/>
          <w:sz w:val="18"/>
          <w:szCs w:val="18"/>
        </w:rPr>
        <w:t xml:space="preserve"> Глава Приволжского сельского поселения                                                           А.М.Архипов</w:t>
      </w:r>
    </w:p>
    <w:p w:rsidR="000C321B" w:rsidRPr="000C321B" w:rsidRDefault="000C321B" w:rsidP="000C321B">
      <w:pPr>
        <w:jc w:val="both"/>
        <w:rPr>
          <w:b/>
          <w:color w:val="000000" w:themeColor="text1"/>
          <w:sz w:val="18"/>
          <w:szCs w:val="18"/>
        </w:rPr>
      </w:pPr>
      <w:r w:rsidRPr="000C321B">
        <w:rPr>
          <w:color w:val="000000" w:themeColor="text1"/>
          <w:sz w:val="18"/>
          <w:szCs w:val="18"/>
        </w:rPr>
        <w:t> </w:t>
      </w:r>
      <w:r w:rsidRPr="000C321B">
        <w:rPr>
          <w:b/>
          <w:color w:val="000000" w:themeColor="text1"/>
          <w:sz w:val="18"/>
          <w:szCs w:val="18"/>
        </w:rPr>
        <w:t>Административный регламент администрации Приволжского  сельского поселения  Мариинско-Посадского района Чувашской Республики  по предоставлению муниципальной услуги «Выдача разрешения на ввод объекта в эксплуатацию»</w:t>
      </w:r>
    </w:p>
    <w:p w:rsidR="000C321B" w:rsidRPr="000C321B" w:rsidRDefault="000C321B" w:rsidP="000C321B">
      <w:pPr>
        <w:jc w:val="both"/>
        <w:outlineLvl w:val="0"/>
        <w:rPr>
          <w:b/>
          <w:color w:val="000000" w:themeColor="text1"/>
          <w:sz w:val="18"/>
          <w:szCs w:val="18"/>
        </w:rPr>
      </w:pPr>
    </w:p>
    <w:p w:rsidR="000C321B" w:rsidRPr="000C321B" w:rsidRDefault="000C321B" w:rsidP="000C321B">
      <w:pPr>
        <w:jc w:val="center"/>
        <w:outlineLvl w:val="0"/>
        <w:rPr>
          <w:color w:val="000000" w:themeColor="text1"/>
          <w:sz w:val="18"/>
          <w:szCs w:val="18"/>
        </w:rPr>
      </w:pPr>
      <w:r w:rsidRPr="000C321B">
        <w:rPr>
          <w:color w:val="000000" w:themeColor="text1"/>
          <w:sz w:val="18"/>
          <w:szCs w:val="18"/>
        </w:rPr>
        <w:t>I. Общие положения</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outlineLvl w:val="1"/>
        <w:rPr>
          <w:color w:val="000000" w:themeColor="text1"/>
          <w:sz w:val="18"/>
          <w:szCs w:val="18"/>
        </w:rPr>
      </w:pPr>
      <w:r w:rsidRPr="000C321B">
        <w:rPr>
          <w:color w:val="000000" w:themeColor="text1"/>
          <w:sz w:val="18"/>
          <w:szCs w:val="18"/>
        </w:rPr>
        <w:t>1.1. Предмет регулирования административного регламента</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Административный регламент по предоставлению муниципальной услуги «Выдача разрешения на ввод объекта в эксплуатацию»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ввод объекта в эксплуатацию (далее - муниципальная услуга).</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outlineLvl w:val="1"/>
        <w:rPr>
          <w:color w:val="000000" w:themeColor="text1"/>
          <w:sz w:val="18"/>
          <w:szCs w:val="18"/>
        </w:rPr>
      </w:pPr>
      <w:r w:rsidRPr="000C321B">
        <w:rPr>
          <w:color w:val="000000" w:themeColor="text1"/>
          <w:sz w:val="18"/>
          <w:szCs w:val="18"/>
        </w:rPr>
        <w:t>1.2. Круг заявителей</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outlineLvl w:val="1"/>
        <w:rPr>
          <w:color w:val="000000" w:themeColor="text1"/>
          <w:sz w:val="18"/>
          <w:szCs w:val="18"/>
        </w:rPr>
      </w:pPr>
      <w:r w:rsidRPr="000C321B">
        <w:rPr>
          <w:color w:val="000000" w:themeColor="text1"/>
          <w:sz w:val="18"/>
          <w:szCs w:val="18"/>
        </w:rPr>
        <w:t>1.3. Требования к порядку информирования о предоставлении муниципальной услуги</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r w:rsidRPr="000C321B">
        <w:rPr>
          <w:color w:val="000000" w:themeColor="text1"/>
          <w:sz w:val="18"/>
          <w:szCs w:val="18"/>
        </w:rPr>
        <w:t>1.3.1. Информация о порядке и сроках предоставления муниципальной услуги является открытой и общедоступной.</w:t>
      </w:r>
    </w:p>
    <w:p w:rsidR="000C321B" w:rsidRPr="000C321B" w:rsidRDefault="000C321B" w:rsidP="000C321B">
      <w:pPr>
        <w:ind w:firstLine="540"/>
        <w:jc w:val="both"/>
        <w:rPr>
          <w:color w:val="000000" w:themeColor="text1"/>
          <w:sz w:val="18"/>
          <w:szCs w:val="18"/>
        </w:rPr>
      </w:pPr>
      <w:hyperlink w:anchor="P482" w:history="1">
        <w:r w:rsidRPr="000C321B">
          <w:rPr>
            <w:color w:val="000000" w:themeColor="text1"/>
            <w:sz w:val="18"/>
            <w:szCs w:val="18"/>
          </w:rPr>
          <w:t>Информация</w:t>
        </w:r>
      </w:hyperlink>
      <w:r w:rsidRPr="000C321B">
        <w:rPr>
          <w:color w:val="000000" w:themeColor="text1"/>
          <w:sz w:val="18"/>
          <w:szCs w:val="18"/>
        </w:rPr>
        <w:t xml:space="preserve"> об адресах, контактных телефонах, адресах электронной почты администрации  Приволжского сельского поселения, предоставляющей муниципальную услугу, содержится в приложении № 1 к настоящему Административному регламенту.</w:t>
      </w:r>
    </w:p>
    <w:p w:rsidR="000C321B" w:rsidRPr="000C321B" w:rsidRDefault="000C321B" w:rsidP="000C321B">
      <w:pPr>
        <w:ind w:firstLine="540"/>
        <w:jc w:val="both"/>
        <w:rPr>
          <w:color w:val="000000" w:themeColor="text1"/>
          <w:sz w:val="18"/>
          <w:szCs w:val="18"/>
        </w:rPr>
      </w:pPr>
      <w:proofErr w:type="gramStart"/>
      <w:r w:rsidRPr="000C321B">
        <w:rPr>
          <w:color w:val="000000" w:themeColor="text1"/>
          <w:sz w:val="18"/>
          <w:szCs w:val="18"/>
        </w:rPr>
        <w:t xml:space="preserve">Сведения о месте нахождения и графиках работы, контактных телефонах, адресах электронной почты  администрации Приволжского сельского поселения, предоставляющей муниципальную услугу, размещаются на информационных стендах в здании администрации сельского поселения, в средствах массовой </w:t>
      </w:r>
      <w:r w:rsidRPr="000C321B">
        <w:rPr>
          <w:color w:val="000000" w:themeColor="text1"/>
          <w:sz w:val="18"/>
          <w:szCs w:val="18"/>
        </w:rPr>
        <w:lastRenderedPageBreak/>
        <w:t>информации (далее - СМИ), на официальном сайте администрации Приволжского сельского поселения на Портале органов власти Чувашской Республики в информационно-телекоммуникационной сети «Интернет» (далее - официальный сайт  администрации Приволжского сельского поселения), в федеральной</w:t>
      </w:r>
      <w:proofErr w:type="gramEnd"/>
      <w:r w:rsidRPr="000C321B">
        <w:rPr>
          <w:color w:val="000000" w:themeColor="text1"/>
          <w:sz w:val="18"/>
          <w:szCs w:val="18"/>
        </w:rPr>
        <w:t xml:space="preserve"> государственной информационной системе «Единый портал государственных и муниципальных услуг (функций)» </w:t>
      </w:r>
      <w:proofErr w:type="spellStart"/>
      <w:r w:rsidRPr="000C321B">
        <w:rPr>
          <w:color w:val="000000" w:themeColor="text1"/>
          <w:sz w:val="18"/>
          <w:szCs w:val="18"/>
        </w:rPr>
        <w:t>www.gosuslugi.ru</w:t>
      </w:r>
      <w:proofErr w:type="spellEnd"/>
      <w:r w:rsidRPr="000C321B">
        <w:rPr>
          <w:color w:val="000000" w:themeColor="text1"/>
          <w:sz w:val="18"/>
          <w:szCs w:val="18"/>
        </w:rPr>
        <w:t xml:space="preserve"> и региональной информационной системе Чувашской Республики «Портал государственных и муниципальных услуг (функций) Чувашской Республики» www.21.gosuslugi.ru (далее соответственно - Единый портал и Портал).</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Прием и информирование заинтересованных лиц по вопросам предоставления муниципальной услуги осуществляются специалистами   администрации Приволжского сельского поселения.</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В соответствии с соглашением о взаимодействии между   администрацией Приволжского сельского поселения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1.3.2. Для получения информации о процедуре предоставления муниципальной услуги заинтересованное лицо вправе обратиться:</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в устной форме в администрацию Приволжского сельского поселения, предоставляющего муниципальную услугу, или в соответствии с соглашением в МФЦ;</w:t>
      </w:r>
    </w:p>
    <w:p w:rsidR="000C321B" w:rsidRPr="000C321B" w:rsidRDefault="000C321B" w:rsidP="000C321B">
      <w:pPr>
        <w:ind w:firstLine="540"/>
        <w:jc w:val="both"/>
        <w:rPr>
          <w:color w:val="000000" w:themeColor="text1"/>
          <w:sz w:val="18"/>
          <w:szCs w:val="18"/>
        </w:rPr>
      </w:pPr>
      <w:proofErr w:type="gramStart"/>
      <w:r w:rsidRPr="000C321B">
        <w:rPr>
          <w:color w:val="000000" w:themeColor="text1"/>
          <w:sz w:val="18"/>
          <w:szCs w:val="18"/>
        </w:rPr>
        <w:t>по телефону в администрацию  Приволжского сельского поселения, предоставляющей услугу, или в соответствии с соглашением в МФЦ;</w:t>
      </w:r>
      <w:proofErr w:type="gramEnd"/>
    </w:p>
    <w:p w:rsidR="000C321B" w:rsidRPr="000C321B" w:rsidRDefault="000C321B" w:rsidP="000C321B">
      <w:pPr>
        <w:ind w:firstLine="540"/>
        <w:jc w:val="both"/>
        <w:rPr>
          <w:color w:val="000000" w:themeColor="text1"/>
          <w:sz w:val="18"/>
          <w:szCs w:val="18"/>
        </w:rPr>
      </w:pPr>
      <w:r w:rsidRPr="000C321B">
        <w:rPr>
          <w:color w:val="000000" w:themeColor="text1"/>
          <w:sz w:val="18"/>
          <w:szCs w:val="18"/>
        </w:rPr>
        <w:t>в письменной форме или в форме электронного документа в администрацию  Приволжского сельского поселения, предоставляющей услугу, или в соответствии с соглашением в МФЦ;</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через официальный сайт  администрации Приволжского сельского поселения, Единый портал и Портал.</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Основными требованиями к информированию заинтересованных лиц о процедуре предоставления муниципальной услуги являются:</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достоверность и полнота информирования о процедуре;</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четкость в изложении информации о процедуре;</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наглядность форм предоставляемой информации;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удобство и доступность получения информации о процедуре;</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корректность и тактичность в процессе информирования о процедуре.</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1.3.3. Публичное устное информирование осуществляется с привлечением СМИ.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1.3.4. Публичное письменное информирование осуществляется путем публикации информационных материалов в СМИ, размещения на Едином портале, Портале, на официальном сайте администрации Приволжского сельского поселения и МФЦ, использования информационных стендов, размещенных в местах предоставления муниципальной услуги.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Информационные стенды оборудуются в месте доступном для получения информации. На информационных стендах и на официальном сайте  администрации Приволжского сельского поселения размещается следующая обязательная информация:</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полное наименование администрации  сельского поселения, </w:t>
      </w:r>
      <w:proofErr w:type="gramStart"/>
      <w:r w:rsidRPr="000C321B">
        <w:rPr>
          <w:color w:val="000000" w:themeColor="text1"/>
          <w:sz w:val="18"/>
          <w:szCs w:val="18"/>
        </w:rPr>
        <w:t>предоставляющей</w:t>
      </w:r>
      <w:proofErr w:type="gramEnd"/>
      <w:r w:rsidRPr="000C321B">
        <w:rPr>
          <w:color w:val="000000" w:themeColor="text1"/>
          <w:sz w:val="18"/>
          <w:szCs w:val="18"/>
        </w:rPr>
        <w:t xml:space="preserve"> муниципальную услугу;</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почтовый адрес, адреса электронной почты и официального сайта  администрации Приволжского сельского поселения,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формы и образцы заполнения заявления о предоставлении муниципальной услуги;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рекомендации по заполнению заявления о предоставлении муниципальной услуги;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перечень документов, необходимых для предоставления муниципальной услуги;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порядок предоставления муниципальной услуги, в том числе в электронной форме;</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перечень оснований для отказа в предоставлении муниципальной услуги;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извлечения из законодательных и иных нормативных правовых актов, содержащих нормы, регулирующие предоставление муниципальной услуги;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перечень наиболее часто задаваемых заявителями вопросов и ответов на них;</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порядок обжалования решений и действий (бездействия)  администрации Приволжского сельского поселения, должностных лиц администрации Приволжского сельского поселения, муниципальных служащих, предоставляющих муниципальную услугу.</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На Едином Портале размещена следующая информация:</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а) наименование услуги;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б) уникальный реестровый номер услуги и дату размещения сведений о ней в Реестре;</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в) наименование  администрации Приволжского сельского поселения, </w:t>
      </w:r>
      <w:proofErr w:type="gramStart"/>
      <w:r w:rsidRPr="000C321B">
        <w:rPr>
          <w:color w:val="000000" w:themeColor="text1"/>
          <w:sz w:val="18"/>
          <w:szCs w:val="18"/>
        </w:rPr>
        <w:t>предоставляющей</w:t>
      </w:r>
      <w:proofErr w:type="gramEnd"/>
      <w:r w:rsidRPr="000C321B">
        <w:rPr>
          <w:color w:val="000000" w:themeColor="text1"/>
          <w:sz w:val="18"/>
          <w:szCs w:val="18"/>
        </w:rPr>
        <w:t xml:space="preserve"> услугу;</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г) наименования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w:t>
      </w:r>
    </w:p>
    <w:p w:rsidR="000C321B" w:rsidRPr="000C321B" w:rsidRDefault="000C321B" w:rsidP="000C321B">
      <w:pPr>
        <w:ind w:firstLine="540"/>
        <w:jc w:val="both"/>
        <w:rPr>
          <w:color w:val="000000" w:themeColor="text1"/>
          <w:sz w:val="18"/>
          <w:szCs w:val="18"/>
        </w:rPr>
      </w:pPr>
      <w:proofErr w:type="spellStart"/>
      <w:r w:rsidRPr="000C321B">
        <w:rPr>
          <w:color w:val="000000" w:themeColor="text1"/>
          <w:sz w:val="18"/>
          <w:szCs w:val="18"/>
        </w:rPr>
        <w:t>д</w:t>
      </w:r>
      <w:proofErr w:type="spellEnd"/>
      <w:r w:rsidRPr="000C321B">
        <w:rPr>
          <w:color w:val="000000" w:themeColor="text1"/>
          <w:sz w:val="18"/>
          <w:szCs w:val="18"/>
        </w:rPr>
        <w:t>) 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C321B">
        <w:rPr>
          <w:color w:val="000000" w:themeColor="text1"/>
          <w:sz w:val="18"/>
          <w:szCs w:val="18"/>
        </w:rPr>
        <w:t>кст пр</w:t>
      </w:r>
      <w:proofErr w:type="gramEnd"/>
      <w:r w:rsidRPr="000C321B">
        <w:rPr>
          <w:color w:val="000000" w:themeColor="text1"/>
          <w:sz w:val="18"/>
          <w:szCs w:val="18"/>
        </w:rPr>
        <w:t>оекта административного регламента);</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е) способы предоставления услуги;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ж) описание результата предоставления услуги;</w:t>
      </w:r>
    </w:p>
    <w:p w:rsidR="000C321B" w:rsidRPr="000C321B" w:rsidRDefault="000C321B" w:rsidP="000C321B">
      <w:pPr>
        <w:ind w:firstLine="540"/>
        <w:jc w:val="both"/>
        <w:rPr>
          <w:color w:val="000000" w:themeColor="text1"/>
          <w:sz w:val="18"/>
          <w:szCs w:val="18"/>
        </w:rPr>
      </w:pPr>
      <w:proofErr w:type="spellStart"/>
      <w:r w:rsidRPr="000C321B">
        <w:rPr>
          <w:color w:val="000000" w:themeColor="text1"/>
          <w:sz w:val="18"/>
          <w:szCs w:val="18"/>
        </w:rPr>
        <w:t>з</w:t>
      </w:r>
      <w:proofErr w:type="spellEnd"/>
      <w:r w:rsidRPr="000C321B">
        <w:rPr>
          <w:color w:val="000000" w:themeColor="text1"/>
          <w:sz w:val="18"/>
          <w:szCs w:val="18"/>
        </w:rPr>
        <w:t>) категорию заявителей, которым предоставляется услуга;</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и) сведения о местах, в которых можно получить информацию о правилах предоставления услуги, в том числе телефоны центра телефонного обслуживания граждан и организаций;</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к)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л) срок, в течение которого заявление о предоставлении услуги должно быть зарегистрировано;</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м) максимальный срок ожидания в очереди при подаче заявления о предоставлении услуги лично;</w:t>
      </w:r>
    </w:p>
    <w:p w:rsidR="000C321B" w:rsidRPr="000C321B" w:rsidRDefault="000C321B" w:rsidP="000C321B">
      <w:pPr>
        <w:ind w:firstLine="540"/>
        <w:jc w:val="both"/>
        <w:rPr>
          <w:color w:val="000000" w:themeColor="text1"/>
          <w:sz w:val="18"/>
          <w:szCs w:val="18"/>
        </w:rPr>
      </w:pPr>
      <w:proofErr w:type="spellStart"/>
      <w:r w:rsidRPr="000C321B">
        <w:rPr>
          <w:color w:val="000000" w:themeColor="text1"/>
          <w:sz w:val="18"/>
          <w:szCs w:val="18"/>
        </w:rPr>
        <w:t>н</w:t>
      </w:r>
      <w:proofErr w:type="spellEnd"/>
      <w:r w:rsidRPr="000C321B">
        <w:rPr>
          <w:color w:val="000000" w:themeColor="text1"/>
          <w:sz w:val="18"/>
          <w:szCs w:val="18"/>
        </w:rPr>
        <w:t>)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о)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C321B" w:rsidRPr="000C321B" w:rsidRDefault="000C321B" w:rsidP="000C321B">
      <w:pPr>
        <w:ind w:firstLine="540"/>
        <w:jc w:val="both"/>
        <w:rPr>
          <w:color w:val="000000" w:themeColor="text1"/>
          <w:sz w:val="18"/>
          <w:szCs w:val="18"/>
        </w:rPr>
      </w:pPr>
      <w:proofErr w:type="spellStart"/>
      <w:proofErr w:type="gramStart"/>
      <w:r w:rsidRPr="000C321B">
        <w:rPr>
          <w:color w:val="000000" w:themeColor="text1"/>
          <w:sz w:val="18"/>
          <w:szCs w:val="18"/>
        </w:rPr>
        <w:t>п</w:t>
      </w:r>
      <w:proofErr w:type="spellEnd"/>
      <w:r w:rsidRPr="000C321B">
        <w:rPr>
          <w:color w:val="000000" w:themeColor="text1"/>
          <w:sz w:val="18"/>
          <w:szCs w:val="18"/>
        </w:rPr>
        <w:t>) документы, необходимые для предоставления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0C321B">
        <w:rPr>
          <w:color w:val="000000" w:themeColor="text1"/>
          <w:sz w:val="18"/>
          <w:szCs w:val="18"/>
        </w:rPr>
        <w:t xml:space="preserve"> получены такие документы;</w:t>
      </w:r>
    </w:p>
    <w:p w:rsidR="000C321B" w:rsidRPr="000C321B" w:rsidRDefault="000C321B" w:rsidP="000C321B">
      <w:pPr>
        <w:ind w:firstLine="540"/>
        <w:jc w:val="both"/>
        <w:rPr>
          <w:color w:val="000000" w:themeColor="text1"/>
          <w:sz w:val="18"/>
          <w:szCs w:val="18"/>
        </w:rPr>
      </w:pPr>
      <w:proofErr w:type="spellStart"/>
      <w:r w:rsidRPr="000C321B">
        <w:rPr>
          <w:color w:val="000000" w:themeColor="text1"/>
          <w:sz w:val="18"/>
          <w:szCs w:val="18"/>
        </w:rPr>
        <w:t>р</w:t>
      </w:r>
      <w:proofErr w:type="spellEnd"/>
      <w:r w:rsidRPr="000C321B">
        <w:rPr>
          <w:color w:val="000000" w:themeColor="text1"/>
          <w:sz w:val="18"/>
          <w:szCs w:val="18"/>
        </w:rPr>
        <w:t>)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с) сведения о </w:t>
      </w:r>
      <w:proofErr w:type="spellStart"/>
      <w:r w:rsidRPr="000C321B">
        <w:rPr>
          <w:color w:val="000000" w:themeColor="text1"/>
          <w:sz w:val="18"/>
          <w:szCs w:val="18"/>
        </w:rPr>
        <w:t>возмездности</w:t>
      </w:r>
      <w:proofErr w:type="spellEnd"/>
      <w:r w:rsidRPr="000C321B">
        <w:rPr>
          <w:color w:val="000000" w:themeColor="text1"/>
          <w:sz w:val="18"/>
          <w:szCs w:val="18"/>
        </w:rPr>
        <w:t xml:space="preserve">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т) показатели доступности и качества услуги;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у) информацию о внутриведомственных и межведомственных административных процедурах, подлежащих выполнению органом, предоставляющим услугу, в том числе информацию о промежуточных и окончательных сроках таких административных процедур;</w:t>
      </w:r>
    </w:p>
    <w:p w:rsidR="000C321B" w:rsidRPr="000C321B" w:rsidRDefault="000C321B" w:rsidP="000C321B">
      <w:pPr>
        <w:ind w:firstLine="540"/>
        <w:jc w:val="both"/>
        <w:rPr>
          <w:color w:val="000000" w:themeColor="text1"/>
          <w:sz w:val="18"/>
          <w:szCs w:val="18"/>
        </w:rPr>
      </w:pPr>
      <w:proofErr w:type="spellStart"/>
      <w:r w:rsidRPr="000C321B">
        <w:rPr>
          <w:color w:val="000000" w:themeColor="text1"/>
          <w:sz w:val="18"/>
          <w:szCs w:val="18"/>
        </w:rPr>
        <w:t>ф</w:t>
      </w:r>
      <w:proofErr w:type="spellEnd"/>
      <w:r w:rsidRPr="000C321B">
        <w:rPr>
          <w:color w:val="000000" w:themeColor="text1"/>
          <w:sz w:val="18"/>
          <w:szCs w:val="18"/>
        </w:rPr>
        <w:t>) сведения о допустимости (возможности) и порядке досудебного (внесудебного) обжалования решений и действий (бездействия) органа, предоставляющего услугу;</w:t>
      </w:r>
    </w:p>
    <w:p w:rsidR="000C321B" w:rsidRPr="000C321B" w:rsidRDefault="000C321B" w:rsidP="000C321B">
      <w:pPr>
        <w:ind w:firstLine="540"/>
        <w:jc w:val="both"/>
        <w:rPr>
          <w:color w:val="000000" w:themeColor="text1"/>
          <w:sz w:val="18"/>
          <w:szCs w:val="18"/>
        </w:rPr>
      </w:pPr>
      <w:proofErr w:type="spellStart"/>
      <w:r w:rsidRPr="000C321B">
        <w:rPr>
          <w:color w:val="000000" w:themeColor="text1"/>
          <w:sz w:val="18"/>
          <w:szCs w:val="18"/>
        </w:rPr>
        <w:t>х</w:t>
      </w:r>
      <w:proofErr w:type="spellEnd"/>
      <w:r w:rsidRPr="000C321B">
        <w:rPr>
          <w:color w:val="000000" w:themeColor="text1"/>
          <w:sz w:val="18"/>
          <w:szCs w:val="18"/>
        </w:rPr>
        <w:t>) дату и основания внесения изменений в сведения об услуге, содержащиеся в Реестре;</w:t>
      </w:r>
    </w:p>
    <w:p w:rsidR="000C321B" w:rsidRPr="000C321B" w:rsidRDefault="000C321B" w:rsidP="000C321B">
      <w:pPr>
        <w:ind w:firstLine="540"/>
        <w:jc w:val="both"/>
        <w:rPr>
          <w:color w:val="000000" w:themeColor="text1"/>
          <w:sz w:val="18"/>
          <w:szCs w:val="18"/>
        </w:rPr>
      </w:pPr>
      <w:proofErr w:type="spellStart"/>
      <w:r w:rsidRPr="000C321B">
        <w:rPr>
          <w:color w:val="000000" w:themeColor="text1"/>
          <w:sz w:val="18"/>
          <w:szCs w:val="18"/>
        </w:rPr>
        <w:t>ц</w:t>
      </w:r>
      <w:proofErr w:type="spellEnd"/>
      <w:r w:rsidRPr="000C321B">
        <w:rPr>
          <w:color w:val="000000" w:themeColor="text1"/>
          <w:sz w:val="18"/>
          <w:szCs w:val="18"/>
        </w:rPr>
        <w:t>) технологическую карту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предоставлении услуги;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ч) сведения о возможности электронной записи на прием, в том числе для представления заявлений и документов, необходимых для предоставления муниципальной услуги, а также для получения результата муниципальной услуги, с использованием Портала.</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1.3.5. Индивидуальное устное информирование о порядке предоставления муниципальной услуги осуществляется специалистом  администрации либо в соответствии с соглашением специалистом МФЦ при обращении заявителей за информацией:</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лично;</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по телефону.</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lastRenderedPageBreak/>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0C321B" w:rsidRPr="000C321B" w:rsidRDefault="000C321B" w:rsidP="000C321B">
      <w:pPr>
        <w:ind w:firstLine="540"/>
        <w:jc w:val="both"/>
        <w:rPr>
          <w:color w:val="000000" w:themeColor="text1"/>
          <w:sz w:val="18"/>
          <w:szCs w:val="18"/>
        </w:rPr>
      </w:pPr>
      <w:proofErr w:type="gramStart"/>
      <w:r w:rsidRPr="000C321B">
        <w:rPr>
          <w:color w:val="000000" w:themeColor="text1"/>
          <w:sz w:val="18"/>
          <w:szCs w:val="18"/>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0C321B">
        <w:rPr>
          <w:color w:val="000000" w:themeColor="text1"/>
          <w:sz w:val="18"/>
          <w:szCs w:val="18"/>
        </w:rPr>
        <w:t xml:space="preserve"> В остальных случаях дается письменный ответ по существу поставленных в обращении вопросов.</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Ответ на обращение направляется заинтересованному лицу в течение 30 дней со дня его регистрации.</w:t>
      </w:r>
    </w:p>
    <w:p w:rsidR="000C321B" w:rsidRPr="000C321B" w:rsidRDefault="000C321B" w:rsidP="000C321B">
      <w:pPr>
        <w:jc w:val="both"/>
        <w:rPr>
          <w:color w:val="000000" w:themeColor="text1"/>
          <w:sz w:val="18"/>
          <w:szCs w:val="18"/>
        </w:rPr>
      </w:pPr>
    </w:p>
    <w:p w:rsidR="000C321B" w:rsidRPr="000C321B" w:rsidRDefault="000C321B" w:rsidP="000C321B">
      <w:pPr>
        <w:jc w:val="center"/>
        <w:outlineLvl w:val="0"/>
        <w:rPr>
          <w:color w:val="000000" w:themeColor="text1"/>
          <w:sz w:val="18"/>
          <w:szCs w:val="18"/>
        </w:rPr>
      </w:pPr>
      <w:r w:rsidRPr="000C321B">
        <w:rPr>
          <w:color w:val="000000" w:themeColor="text1"/>
          <w:sz w:val="18"/>
          <w:szCs w:val="18"/>
        </w:rPr>
        <w:t>II. Стандарт предоставления муниципальной услуги</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outlineLvl w:val="1"/>
        <w:rPr>
          <w:color w:val="000000" w:themeColor="text1"/>
          <w:sz w:val="18"/>
          <w:szCs w:val="18"/>
        </w:rPr>
      </w:pPr>
      <w:r w:rsidRPr="000C321B">
        <w:rPr>
          <w:color w:val="000000" w:themeColor="text1"/>
          <w:sz w:val="18"/>
          <w:szCs w:val="18"/>
        </w:rPr>
        <w:t>2.1. Наименование муниципальной услуги</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Муниципальная услуга имеет следующее наименование:</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«Выдача разрешения на ввод объекта в эксплуатацию».</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outlineLvl w:val="1"/>
        <w:rPr>
          <w:sz w:val="18"/>
          <w:szCs w:val="18"/>
        </w:rPr>
      </w:pPr>
      <w:r w:rsidRPr="000C321B">
        <w:rPr>
          <w:sz w:val="18"/>
          <w:szCs w:val="18"/>
        </w:rPr>
        <w:t>2.2. Наименование органа местного самоуправления, предоставляющего муниципальную услугу</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Муниципальная услуга предоставляется администрацией Приволжского сельского  поселения Мариинско-Посадского района Чувашской Республики.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Прием, регистрация заявления и выдача документов осуществляется администрацией  Приволжского сельского поселения, МФЦ.</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Информационное и техническое обеспечение по предоставлению муниципальной услуги осуществляется администрацией  Приволжского сельского поселения.</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outlineLvl w:val="2"/>
        <w:rPr>
          <w:color w:val="000000" w:themeColor="text1"/>
          <w:sz w:val="18"/>
          <w:szCs w:val="18"/>
        </w:rPr>
      </w:pPr>
      <w:r w:rsidRPr="000C321B">
        <w:rPr>
          <w:color w:val="000000" w:themeColor="text1"/>
          <w:sz w:val="18"/>
          <w:szCs w:val="18"/>
        </w:rPr>
        <w:t>2.2.1. Государственные и муниципальные органы и организации, участвующие в предоставлении муниципальной услуги</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При предоставлении муниципальной услуги  администрация поселения взаимодействует </w:t>
      </w:r>
      <w:proofErr w:type="gramStart"/>
      <w:r w:rsidRPr="000C321B">
        <w:rPr>
          <w:color w:val="000000" w:themeColor="text1"/>
          <w:sz w:val="18"/>
          <w:szCs w:val="18"/>
        </w:rPr>
        <w:t>с</w:t>
      </w:r>
      <w:proofErr w:type="gramEnd"/>
      <w:r w:rsidRPr="000C321B">
        <w:rPr>
          <w:color w:val="000000" w:themeColor="text1"/>
          <w:sz w:val="18"/>
          <w:szCs w:val="18"/>
        </w:rPr>
        <w:t>:</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Министерством строительства, архитектуры и жилищно-коммунального хозяйства Чувашской Республики;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Управлением Федеральной службы государственной регистрации, кадастра и картографии по Чувашской Республике;</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Филиалом ФГБУ «Федеральная кадастровая палата </w:t>
      </w:r>
      <w:proofErr w:type="spellStart"/>
      <w:r w:rsidRPr="000C321B">
        <w:rPr>
          <w:color w:val="000000" w:themeColor="text1"/>
          <w:sz w:val="18"/>
          <w:szCs w:val="18"/>
        </w:rPr>
        <w:t>Росреестра</w:t>
      </w:r>
      <w:proofErr w:type="spellEnd"/>
      <w:r w:rsidRPr="000C321B">
        <w:rPr>
          <w:color w:val="000000" w:themeColor="text1"/>
          <w:sz w:val="18"/>
          <w:szCs w:val="18"/>
        </w:rPr>
        <w:t>» по Чувашской Республике - Чувашии;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АУ Чувашской Республики «Центр по ценообразованию Чувашской Республики» Минстроя Чувашии;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МФЦ.</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outlineLvl w:val="2"/>
        <w:rPr>
          <w:color w:val="000000" w:themeColor="text1"/>
          <w:sz w:val="18"/>
          <w:szCs w:val="18"/>
        </w:rPr>
      </w:pPr>
      <w:r w:rsidRPr="000C321B">
        <w:rPr>
          <w:color w:val="000000" w:themeColor="text1"/>
          <w:sz w:val="18"/>
          <w:szCs w:val="18"/>
        </w:rPr>
        <w:t>2.2.2. Особенности взаимодействия с заявителем при предоставлении муниципальной услуги</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proofErr w:type="gramStart"/>
      <w:r w:rsidRPr="000C321B">
        <w:rPr>
          <w:color w:val="000000" w:themeColor="text1"/>
          <w:sz w:val="18"/>
          <w:szCs w:val="18"/>
        </w:rPr>
        <w:t>При подаче заявления с документами на предоставление муниципальной услуги в администрацию  Приволжского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rsidRPr="000C321B">
        <w:rPr>
          <w:color w:val="000000" w:themeColor="text1"/>
          <w:sz w:val="18"/>
          <w:szCs w:val="18"/>
        </w:rPr>
        <w:t>,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органом  Приволжского сельского  поселения.</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outlineLvl w:val="1"/>
        <w:rPr>
          <w:color w:val="000000" w:themeColor="text1"/>
          <w:sz w:val="18"/>
          <w:szCs w:val="18"/>
        </w:rPr>
      </w:pPr>
      <w:r w:rsidRPr="000C321B">
        <w:rPr>
          <w:color w:val="000000" w:themeColor="text1"/>
          <w:sz w:val="18"/>
          <w:szCs w:val="18"/>
        </w:rPr>
        <w:t>2.3. Описание результата предоставления муниципальной услуги</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Конечным результатом предоставления муниципальной услуги является:</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выдача разрешения на ввод объекта в эксплуатацию;</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уведомление об отказе в выдаче разрешения на ввод объекта в эксплуатацию.</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outlineLvl w:val="1"/>
        <w:rPr>
          <w:color w:val="000000" w:themeColor="text1"/>
          <w:sz w:val="18"/>
          <w:szCs w:val="18"/>
        </w:rPr>
      </w:pPr>
      <w:bookmarkStart w:id="84" w:name="P114"/>
      <w:bookmarkEnd w:id="84"/>
      <w:r w:rsidRPr="000C321B">
        <w:rPr>
          <w:color w:val="000000" w:themeColor="text1"/>
          <w:sz w:val="18"/>
          <w:szCs w:val="18"/>
        </w:rPr>
        <w:t>2.4. Срок предоставления муниципальной услуги</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Разрешение на ввод объекта в эксплуатацию или уведомление об отказе в выдаче разрешения на ввод объекта в эксплуатацию выдается в течение 7 рабочих дней со дня получения </w:t>
      </w:r>
      <w:hyperlink w:anchor="P602" w:history="1">
        <w:r w:rsidRPr="000C321B">
          <w:rPr>
            <w:color w:val="000000" w:themeColor="text1"/>
            <w:sz w:val="18"/>
            <w:szCs w:val="18"/>
          </w:rPr>
          <w:t>заявления</w:t>
        </w:r>
      </w:hyperlink>
      <w:r w:rsidRPr="000C321B">
        <w:rPr>
          <w:color w:val="000000" w:themeColor="text1"/>
          <w:sz w:val="18"/>
          <w:szCs w:val="18"/>
        </w:rPr>
        <w:t xml:space="preserve"> о выдаче разрешения на ввод, оформленного в соответствии с приложением № 2 к Административному регламенту. Указанные документы выдаются (направляются) заявителю в течение 1 дня со дня подписания, но не позднее 7 рабочих дней со дня поступления заявления о выдаче разрешения на ввод объекта в эксплуатацию.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r w:rsidRPr="000C321B">
        <w:rPr>
          <w:color w:val="000000" w:themeColor="text1"/>
          <w:sz w:val="18"/>
          <w:szCs w:val="1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Предоставление муниципальной услуги осуществляется в соответствии </w:t>
      </w:r>
      <w:proofErr w:type="gramStart"/>
      <w:r w:rsidRPr="000C321B">
        <w:rPr>
          <w:color w:val="000000" w:themeColor="text1"/>
          <w:sz w:val="18"/>
          <w:szCs w:val="18"/>
        </w:rPr>
        <w:t>с</w:t>
      </w:r>
      <w:proofErr w:type="gramEnd"/>
      <w:r w:rsidRPr="000C321B">
        <w:rPr>
          <w:color w:val="000000" w:themeColor="text1"/>
          <w:sz w:val="18"/>
          <w:szCs w:val="18"/>
        </w:rPr>
        <w:t>:</w:t>
      </w:r>
    </w:p>
    <w:p w:rsidR="000C321B" w:rsidRPr="000C321B" w:rsidRDefault="000C321B" w:rsidP="000C321B">
      <w:pPr>
        <w:jc w:val="both"/>
        <w:rPr>
          <w:color w:val="000000" w:themeColor="text1"/>
          <w:sz w:val="18"/>
          <w:szCs w:val="18"/>
        </w:rPr>
      </w:pPr>
      <w:proofErr w:type="gramStart"/>
      <w:r w:rsidRPr="000C321B">
        <w:rPr>
          <w:color w:val="000000" w:themeColor="text1"/>
          <w:sz w:val="18"/>
          <w:szCs w:val="18"/>
        </w:rPr>
        <w:t xml:space="preserve">Конституцией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w:t>
      </w:r>
      <w:proofErr w:type="spellStart"/>
      <w:r w:rsidRPr="000C321B">
        <w:rPr>
          <w:color w:val="000000" w:themeColor="text1"/>
          <w:sz w:val="18"/>
          <w:szCs w:val="18"/>
        </w:rPr>
        <w:t>интернет-портале</w:t>
      </w:r>
      <w:proofErr w:type="spellEnd"/>
      <w:r w:rsidRPr="000C321B">
        <w:rPr>
          <w:color w:val="000000" w:themeColor="text1"/>
          <w:sz w:val="18"/>
          <w:szCs w:val="18"/>
        </w:rPr>
        <w:t xml:space="preserve"> правовой информации http://www.pravo.gov.ru, 01.08.2014, в издании «Собрание законодательства Российской Федерации» от 04.08.2014 № 31 ст. 4398.);</w:t>
      </w:r>
      <w:proofErr w:type="gramEnd"/>
    </w:p>
    <w:p w:rsidR="000C321B" w:rsidRPr="000C321B" w:rsidRDefault="000C321B" w:rsidP="000C321B">
      <w:pPr>
        <w:jc w:val="both"/>
        <w:rPr>
          <w:color w:val="000000" w:themeColor="text1"/>
          <w:sz w:val="18"/>
          <w:szCs w:val="18"/>
        </w:rPr>
      </w:pPr>
      <w:r w:rsidRPr="000C321B">
        <w:rPr>
          <w:color w:val="000000" w:themeColor="text1"/>
          <w:sz w:val="18"/>
          <w:szCs w:val="18"/>
        </w:rPr>
        <w:t>Земельным кодексом Российской Федерации от 25.10.2001 № 136-ФЗ («Российская газета» от 30.10.2001 № 211-212, «Парламентская газета» от 30.10.2001 № 204-205, «Собрание законодательства Российской Федерации» от 29.10.2001 № 44 ст. 4147);</w:t>
      </w:r>
    </w:p>
    <w:p w:rsidR="000C321B" w:rsidRPr="000C321B" w:rsidRDefault="000C321B" w:rsidP="000C321B">
      <w:pPr>
        <w:jc w:val="both"/>
        <w:rPr>
          <w:color w:val="000000" w:themeColor="text1"/>
          <w:sz w:val="18"/>
          <w:szCs w:val="18"/>
        </w:rPr>
      </w:pPr>
      <w:r w:rsidRPr="000C321B">
        <w:rPr>
          <w:color w:val="000000" w:themeColor="text1"/>
          <w:sz w:val="18"/>
          <w:szCs w:val="18"/>
        </w:rPr>
        <w:t>Градостроительным кодексом Российской Федерации от 29.12.2004 № 190-ФЗ («Российская газета» от 30.12.2004 № 290, «Собрание законодательства Российской Федерации» от 03.01.2005 № 1 (часть 1), ст. 16, «Парламентская газета» от 14.01.2005 № 5-6);</w:t>
      </w:r>
    </w:p>
    <w:p w:rsidR="000C321B" w:rsidRPr="000C321B" w:rsidRDefault="000C321B" w:rsidP="000C321B">
      <w:pPr>
        <w:jc w:val="both"/>
        <w:rPr>
          <w:color w:val="000000" w:themeColor="text1"/>
          <w:sz w:val="18"/>
          <w:szCs w:val="18"/>
        </w:rPr>
      </w:pPr>
      <w:r w:rsidRPr="000C321B">
        <w:rPr>
          <w:color w:val="000000" w:themeColor="text1"/>
          <w:sz w:val="18"/>
          <w:szCs w:val="18"/>
        </w:rPr>
        <w:t>Федеральным законом от 25.10.2001 № 137-ФЗ «О введении в действие Земельного кодекса Российской Федерации» («Российская газета» от 30.10.2001 № 211-212, «Парламентская газета» от 30.10.2001 № 204-205, «Собрание законодательства Российской Федерации» от 29.10.2001 № 44 ст. 4148);</w:t>
      </w:r>
    </w:p>
    <w:p w:rsidR="000C321B" w:rsidRPr="000C321B" w:rsidRDefault="000C321B" w:rsidP="000C321B">
      <w:pPr>
        <w:jc w:val="both"/>
        <w:rPr>
          <w:color w:val="000000" w:themeColor="text1"/>
          <w:sz w:val="18"/>
          <w:szCs w:val="18"/>
        </w:rPr>
      </w:pPr>
      <w:r w:rsidRPr="000C321B">
        <w:rPr>
          <w:color w:val="000000" w:themeColor="text1"/>
          <w:sz w:val="18"/>
          <w:szCs w:val="18"/>
        </w:rPr>
        <w:t>Федеральным законом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p>
    <w:p w:rsidR="000C321B" w:rsidRPr="000C321B" w:rsidRDefault="000C321B" w:rsidP="000C321B">
      <w:pPr>
        <w:jc w:val="both"/>
        <w:rPr>
          <w:color w:val="000000" w:themeColor="text1"/>
          <w:sz w:val="18"/>
          <w:szCs w:val="18"/>
        </w:rPr>
      </w:pPr>
      <w:r w:rsidRPr="000C321B">
        <w:rPr>
          <w:color w:val="000000" w:themeColor="text1"/>
          <w:sz w:val="18"/>
          <w:szCs w:val="18"/>
        </w:rPr>
        <w:t>Федеральным законом от 06.10.2003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0C321B" w:rsidRPr="000C321B" w:rsidRDefault="000C321B" w:rsidP="000C321B">
      <w:pPr>
        <w:jc w:val="both"/>
        <w:rPr>
          <w:color w:val="000000" w:themeColor="text1"/>
          <w:sz w:val="18"/>
          <w:szCs w:val="18"/>
        </w:rPr>
      </w:pPr>
      <w:r w:rsidRPr="000C321B">
        <w:rPr>
          <w:color w:val="000000" w:themeColor="text1"/>
          <w:sz w:val="18"/>
          <w:szCs w:val="18"/>
        </w:rPr>
        <w:t>Федеральным законом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0C321B" w:rsidRPr="000C321B" w:rsidRDefault="000C321B" w:rsidP="000C321B">
      <w:pPr>
        <w:jc w:val="both"/>
        <w:rPr>
          <w:color w:val="000000" w:themeColor="text1"/>
          <w:sz w:val="18"/>
          <w:szCs w:val="18"/>
        </w:rPr>
      </w:pPr>
      <w:r w:rsidRPr="000C321B">
        <w:rPr>
          <w:color w:val="000000" w:themeColor="text1"/>
          <w:sz w:val="18"/>
          <w:szCs w:val="18"/>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0C321B" w:rsidRPr="000C321B" w:rsidRDefault="000C321B" w:rsidP="000C321B">
      <w:pPr>
        <w:jc w:val="both"/>
        <w:rPr>
          <w:color w:val="000000" w:themeColor="text1"/>
          <w:sz w:val="18"/>
          <w:szCs w:val="18"/>
        </w:rPr>
      </w:pPr>
      <w:r w:rsidRPr="000C321B">
        <w:rPr>
          <w:color w:val="000000" w:themeColor="text1"/>
          <w:sz w:val="18"/>
          <w:szCs w:val="18"/>
        </w:rPr>
        <w:t>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p>
    <w:p w:rsidR="000C321B" w:rsidRPr="000C321B" w:rsidRDefault="000C321B" w:rsidP="000C321B">
      <w:pPr>
        <w:jc w:val="both"/>
        <w:rPr>
          <w:color w:val="000000" w:themeColor="text1"/>
          <w:sz w:val="18"/>
          <w:szCs w:val="18"/>
        </w:rPr>
      </w:pPr>
      <w:r w:rsidRPr="000C321B">
        <w:rPr>
          <w:color w:val="000000" w:themeColor="text1"/>
          <w:sz w:val="18"/>
          <w:szCs w:val="1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0C321B" w:rsidRPr="000C321B" w:rsidRDefault="000C321B" w:rsidP="000C321B">
      <w:pPr>
        <w:jc w:val="both"/>
        <w:rPr>
          <w:color w:val="000000" w:themeColor="text1"/>
          <w:sz w:val="18"/>
          <w:szCs w:val="18"/>
        </w:rPr>
      </w:pPr>
      <w:r w:rsidRPr="000C321B">
        <w:rPr>
          <w:color w:val="000000" w:themeColor="text1"/>
          <w:sz w:val="18"/>
          <w:szCs w:val="1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w:t>
      </w:r>
    </w:p>
    <w:p w:rsidR="000C321B" w:rsidRPr="000C321B" w:rsidRDefault="000C321B" w:rsidP="000C321B">
      <w:pPr>
        <w:jc w:val="both"/>
        <w:rPr>
          <w:color w:val="000000" w:themeColor="text1"/>
          <w:sz w:val="18"/>
          <w:szCs w:val="18"/>
        </w:rPr>
      </w:pPr>
      <w:r w:rsidRPr="000C321B">
        <w:rPr>
          <w:color w:val="000000" w:themeColor="text1"/>
          <w:sz w:val="18"/>
          <w:szCs w:val="18"/>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p>
    <w:p w:rsidR="000C321B" w:rsidRPr="000C321B" w:rsidRDefault="000C321B" w:rsidP="000C321B">
      <w:pPr>
        <w:jc w:val="both"/>
        <w:rPr>
          <w:color w:val="000000" w:themeColor="text1"/>
          <w:sz w:val="18"/>
          <w:szCs w:val="18"/>
        </w:rPr>
      </w:pPr>
      <w:r w:rsidRPr="000C321B">
        <w:rPr>
          <w:color w:val="000000" w:themeColor="text1"/>
          <w:sz w:val="18"/>
          <w:szCs w:val="18"/>
        </w:rPr>
        <w:t>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0C321B" w:rsidRPr="000C321B" w:rsidRDefault="000C321B" w:rsidP="000C321B">
      <w:pPr>
        <w:jc w:val="both"/>
        <w:rPr>
          <w:color w:val="000000" w:themeColor="text1"/>
          <w:sz w:val="18"/>
          <w:szCs w:val="18"/>
        </w:rPr>
      </w:pPr>
      <w:r w:rsidRPr="000C321B">
        <w:rPr>
          <w:color w:val="000000" w:themeColor="text1"/>
          <w:sz w:val="18"/>
          <w:szCs w:val="18"/>
        </w:rPr>
        <w:t xml:space="preserve">Постановлением Правительства Российской Федерации от 22.12.2012 № 1376 «Об утверждении </w:t>
      </w:r>
      <w:proofErr w:type="gramStart"/>
      <w:r w:rsidRPr="000C321B">
        <w:rPr>
          <w:color w:val="000000" w:themeColor="text1"/>
          <w:sz w:val="18"/>
          <w:szCs w:val="18"/>
        </w:rPr>
        <w:t>Правил организации деятельности многофункциональных центров предоставления государственных</w:t>
      </w:r>
      <w:proofErr w:type="gramEnd"/>
      <w:r w:rsidRPr="000C321B">
        <w:rPr>
          <w:color w:val="000000" w:themeColor="text1"/>
          <w:sz w:val="18"/>
          <w:szCs w:val="18"/>
        </w:rPr>
        <w:t xml:space="preserve"> и муниципальных услуг» («Российская газета» от 31.12.2012 № 303, «Собрание законодательства Российской Федерации» от 31.12.2012 № 53 (ч. 2), ст. 7932);</w:t>
      </w:r>
    </w:p>
    <w:p w:rsidR="000C321B" w:rsidRPr="000C321B" w:rsidRDefault="000C321B" w:rsidP="000C321B">
      <w:pPr>
        <w:jc w:val="both"/>
        <w:rPr>
          <w:color w:val="000000" w:themeColor="text1"/>
          <w:sz w:val="18"/>
          <w:szCs w:val="18"/>
        </w:rPr>
      </w:pPr>
      <w:r w:rsidRPr="000C321B">
        <w:rPr>
          <w:color w:val="000000" w:themeColor="text1"/>
          <w:sz w:val="18"/>
          <w:szCs w:val="18"/>
        </w:rPr>
        <w:lastRenderedPageBreak/>
        <w:t>Приказом Министерства строительства и жилищно-коммунального хозяйства Российской Федерации от 19.02.2015 № 117/</w:t>
      </w:r>
      <w:proofErr w:type="spellStart"/>
      <w:proofErr w:type="gramStart"/>
      <w:r w:rsidRPr="000C321B">
        <w:rPr>
          <w:color w:val="000000" w:themeColor="text1"/>
          <w:sz w:val="18"/>
          <w:szCs w:val="18"/>
        </w:rPr>
        <w:t>пр</w:t>
      </w:r>
      <w:proofErr w:type="spellEnd"/>
      <w:proofErr w:type="gramEnd"/>
      <w:r w:rsidRPr="000C321B">
        <w:rPr>
          <w:color w:val="000000" w:themeColor="text1"/>
          <w:sz w:val="18"/>
          <w:szCs w:val="18"/>
        </w:rPr>
        <w:t xml:space="preserve">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w:t>
      </w:r>
      <w:proofErr w:type="spellStart"/>
      <w:r w:rsidRPr="000C321B">
        <w:rPr>
          <w:color w:val="000000" w:themeColor="text1"/>
          <w:sz w:val="18"/>
          <w:szCs w:val="18"/>
        </w:rPr>
        <w:t>интернет-портале</w:t>
      </w:r>
      <w:proofErr w:type="spellEnd"/>
      <w:r w:rsidRPr="000C321B">
        <w:rPr>
          <w:color w:val="000000" w:themeColor="text1"/>
          <w:sz w:val="18"/>
          <w:szCs w:val="18"/>
        </w:rPr>
        <w:t xml:space="preserve"> правовой информации http://www.pravo.gov.ru, 13.04.2015);</w:t>
      </w:r>
    </w:p>
    <w:p w:rsidR="000C321B" w:rsidRPr="000C321B" w:rsidRDefault="000C321B" w:rsidP="000C321B">
      <w:pPr>
        <w:jc w:val="both"/>
        <w:rPr>
          <w:color w:val="000000" w:themeColor="text1"/>
          <w:sz w:val="18"/>
          <w:szCs w:val="18"/>
        </w:rPr>
      </w:pPr>
      <w:r w:rsidRPr="000C321B">
        <w:rPr>
          <w:color w:val="000000" w:themeColor="text1"/>
          <w:sz w:val="18"/>
          <w:szCs w:val="18"/>
        </w:rPr>
        <w:t>Конституцией Чувашской Республики, принятой 30.11.2000 (первоначальный текст документа опубликован в изданиях «Республика» от 09.12.2000 № 52, «</w:t>
      </w:r>
      <w:proofErr w:type="spellStart"/>
      <w:r w:rsidRPr="000C321B">
        <w:rPr>
          <w:color w:val="000000" w:themeColor="text1"/>
          <w:sz w:val="18"/>
          <w:szCs w:val="18"/>
        </w:rPr>
        <w:t>Чаваш</w:t>
      </w:r>
      <w:proofErr w:type="spellEnd"/>
      <w:r w:rsidRPr="000C321B">
        <w:rPr>
          <w:color w:val="000000" w:themeColor="text1"/>
          <w:sz w:val="18"/>
          <w:szCs w:val="18"/>
        </w:rPr>
        <w:t xml:space="preserve"> </w:t>
      </w:r>
      <w:proofErr w:type="spellStart"/>
      <w:proofErr w:type="gramStart"/>
      <w:r w:rsidRPr="000C321B">
        <w:rPr>
          <w:color w:val="000000" w:themeColor="text1"/>
          <w:sz w:val="18"/>
          <w:szCs w:val="18"/>
        </w:rPr>
        <w:t>ен</w:t>
      </w:r>
      <w:proofErr w:type="spellEnd"/>
      <w:r w:rsidRPr="000C321B">
        <w:rPr>
          <w:color w:val="000000" w:themeColor="text1"/>
          <w:sz w:val="18"/>
          <w:szCs w:val="18"/>
        </w:rPr>
        <w:t>» от</w:t>
      </w:r>
      <w:proofErr w:type="gramEnd"/>
      <w:r w:rsidRPr="000C321B">
        <w:rPr>
          <w:color w:val="000000" w:themeColor="text1"/>
          <w:sz w:val="18"/>
          <w:szCs w:val="18"/>
        </w:rPr>
        <w:t xml:space="preserve"> 09.12.2000 № 45, «Советская Чувашия» 09.12.2000 № 238 (</w:t>
      </w:r>
      <w:proofErr w:type="spellStart"/>
      <w:r w:rsidRPr="000C321B">
        <w:rPr>
          <w:color w:val="000000" w:themeColor="text1"/>
          <w:sz w:val="18"/>
          <w:szCs w:val="18"/>
        </w:rPr>
        <w:t>спецвыпуск</w:t>
      </w:r>
      <w:proofErr w:type="spellEnd"/>
      <w:r w:rsidRPr="000C321B">
        <w:rPr>
          <w:color w:val="000000" w:themeColor="text1"/>
          <w:sz w:val="18"/>
          <w:szCs w:val="18"/>
        </w:rPr>
        <w:t>), «</w:t>
      </w:r>
      <w:proofErr w:type="spellStart"/>
      <w:r w:rsidRPr="000C321B">
        <w:rPr>
          <w:color w:val="000000" w:themeColor="text1"/>
          <w:sz w:val="18"/>
          <w:szCs w:val="18"/>
        </w:rPr>
        <w:t>Хыпар</w:t>
      </w:r>
      <w:proofErr w:type="spellEnd"/>
      <w:r w:rsidRPr="000C321B">
        <w:rPr>
          <w:color w:val="000000" w:themeColor="text1"/>
          <w:sz w:val="18"/>
          <w:szCs w:val="18"/>
        </w:rPr>
        <w:t>» от 09.12.2000 № 224 (</w:t>
      </w:r>
      <w:proofErr w:type="spellStart"/>
      <w:r w:rsidRPr="000C321B">
        <w:rPr>
          <w:color w:val="000000" w:themeColor="text1"/>
          <w:sz w:val="18"/>
          <w:szCs w:val="18"/>
        </w:rPr>
        <w:t>спецвыпуск</w:t>
      </w:r>
      <w:proofErr w:type="spellEnd"/>
      <w:r w:rsidRPr="000C321B">
        <w:rPr>
          <w:color w:val="000000" w:themeColor="text1"/>
          <w:sz w:val="18"/>
          <w:szCs w:val="18"/>
        </w:rPr>
        <w:t>),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w:t>
      </w:r>
    </w:p>
    <w:p w:rsidR="000C321B" w:rsidRPr="000C321B" w:rsidRDefault="000C321B" w:rsidP="000C321B">
      <w:pPr>
        <w:jc w:val="both"/>
        <w:rPr>
          <w:color w:val="000000" w:themeColor="text1"/>
          <w:sz w:val="18"/>
          <w:szCs w:val="18"/>
        </w:rPr>
      </w:pPr>
      <w:r w:rsidRPr="000C321B">
        <w:rPr>
          <w:color w:val="000000" w:themeColor="text1"/>
          <w:sz w:val="18"/>
          <w:szCs w:val="18"/>
        </w:rPr>
        <w:t xml:space="preserve"> Решением Собрания депутатов Приволжского сельского поселения от 01  декабря 2014 года  № С-73/1 «Об уставе Приволжского сельского поселения Мариинско-Посадского района Чувашской Республики» (текст решения опубликован в печатном средстве массовой информации - в муниципальной газете  «Посадский вестник» № 63 от 17 декабря 2014 г.).</w:t>
      </w:r>
    </w:p>
    <w:p w:rsidR="000C321B" w:rsidRPr="000C321B" w:rsidRDefault="000C321B" w:rsidP="000C321B">
      <w:pPr>
        <w:jc w:val="both"/>
        <w:rPr>
          <w:color w:val="000000" w:themeColor="text1"/>
          <w:sz w:val="18"/>
          <w:szCs w:val="18"/>
        </w:rPr>
      </w:pPr>
      <w:r w:rsidRPr="000C321B">
        <w:rPr>
          <w:color w:val="000000" w:themeColor="text1"/>
          <w:sz w:val="18"/>
          <w:szCs w:val="18"/>
        </w:rPr>
        <w:t>Решением  Собрания депутатов Приволжского сельского поселения от 17.06.2016г. № С-10/1</w:t>
      </w:r>
      <w:r w:rsidRPr="000C321B">
        <w:rPr>
          <w:bCs/>
          <w:color w:val="000000" w:themeColor="text1"/>
          <w:sz w:val="18"/>
          <w:szCs w:val="18"/>
        </w:rPr>
        <w:t xml:space="preserve"> «Об утверждении перечня услуг, которые являются необходимыми и обязательными для предоставления администрацией Приволжского сельского поселения муниципальных услуг».</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outlineLvl w:val="1"/>
        <w:rPr>
          <w:color w:val="000000" w:themeColor="text1"/>
          <w:sz w:val="18"/>
          <w:szCs w:val="18"/>
        </w:rPr>
      </w:pPr>
      <w:bookmarkStart w:id="85" w:name="P137"/>
      <w:bookmarkEnd w:id="85"/>
      <w:r w:rsidRPr="000C321B">
        <w:rPr>
          <w:color w:val="000000" w:themeColor="text1"/>
          <w:sz w:val="18"/>
          <w:szCs w:val="18"/>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В целях получения разрешения на ввод объекта в эксплуатацию заявитель направляет в администрацию  Приволжского сельского поселения сельского  поселения, либо МФЦ </w:t>
      </w:r>
      <w:hyperlink w:anchor="P602" w:history="1">
        <w:r w:rsidRPr="000C321B">
          <w:rPr>
            <w:color w:val="000000" w:themeColor="text1"/>
            <w:sz w:val="18"/>
            <w:szCs w:val="18"/>
          </w:rPr>
          <w:t>заявление</w:t>
        </w:r>
      </w:hyperlink>
      <w:r w:rsidRPr="000C321B">
        <w:rPr>
          <w:color w:val="000000" w:themeColor="text1"/>
          <w:sz w:val="18"/>
          <w:szCs w:val="18"/>
        </w:rPr>
        <w:t xml:space="preserve"> о выдаче разрешения на ввод, оформленное в соответствии с приложением № 2 к Административному регламенту.</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К заявлению прилагаются следующие документы:</w:t>
      </w:r>
    </w:p>
    <w:p w:rsidR="000C321B" w:rsidRPr="000C321B" w:rsidRDefault="000C321B" w:rsidP="000C321B">
      <w:pPr>
        <w:ind w:firstLine="540"/>
        <w:jc w:val="both"/>
        <w:rPr>
          <w:color w:val="000000" w:themeColor="text1"/>
          <w:sz w:val="18"/>
          <w:szCs w:val="18"/>
        </w:rPr>
      </w:pPr>
      <w:bookmarkStart w:id="86" w:name="P141"/>
      <w:bookmarkEnd w:id="86"/>
      <w:r w:rsidRPr="000C321B">
        <w:rPr>
          <w:color w:val="000000" w:themeColor="text1"/>
          <w:sz w:val="18"/>
          <w:szCs w:val="18"/>
        </w:rPr>
        <w:t xml:space="preserve">1. </w:t>
      </w:r>
      <w:hyperlink w:anchor="P998" w:history="1">
        <w:r w:rsidRPr="000C321B">
          <w:rPr>
            <w:color w:val="000000" w:themeColor="text1"/>
            <w:sz w:val="18"/>
            <w:szCs w:val="18"/>
          </w:rPr>
          <w:t>Акт</w:t>
        </w:r>
      </w:hyperlink>
      <w:r w:rsidRPr="000C321B">
        <w:rPr>
          <w:color w:val="000000" w:themeColor="text1"/>
          <w:sz w:val="18"/>
          <w:szCs w:val="18"/>
        </w:rPr>
        <w:t xml:space="preserve"> приемки объекта капитального строительства (в случае осуществления строительства, реконструкции на основании договора) (Приложение № 3 к Административному регламенту).</w:t>
      </w:r>
    </w:p>
    <w:p w:rsidR="000C321B" w:rsidRPr="000C321B" w:rsidRDefault="000C321B" w:rsidP="000C321B">
      <w:pPr>
        <w:ind w:firstLine="540"/>
        <w:jc w:val="both"/>
        <w:rPr>
          <w:color w:val="000000" w:themeColor="text1"/>
          <w:sz w:val="18"/>
          <w:szCs w:val="18"/>
        </w:rPr>
      </w:pPr>
      <w:bookmarkStart w:id="87" w:name="P142"/>
      <w:bookmarkEnd w:id="87"/>
      <w:r w:rsidRPr="000C321B">
        <w:rPr>
          <w:color w:val="000000" w:themeColor="text1"/>
          <w:sz w:val="18"/>
          <w:szCs w:val="18"/>
        </w:rPr>
        <w:t xml:space="preserve">2. </w:t>
      </w:r>
      <w:proofErr w:type="gramStart"/>
      <w:r w:rsidRPr="000C321B">
        <w:rPr>
          <w:color w:val="000000" w:themeColor="text1"/>
          <w:sz w:val="18"/>
          <w:szCs w:val="1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hyperlink r:id="rId121" w:history="1">
        <w:r w:rsidRPr="000C321B">
          <w:rPr>
            <w:color w:val="000000" w:themeColor="text1"/>
            <w:sz w:val="18"/>
            <w:szCs w:val="18"/>
          </w:rPr>
          <w:t>акт</w:t>
        </w:r>
      </w:hyperlink>
      <w:r w:rsidRPr="000C321B">
        <w:rPr>
          <w:color w:val="000000" w:themeColor="text1"/>
          <w:sz w:val="18"/>
          <w:szCs w:val="18"/>
        </w:rPr>
        <w:t xml:space="preserve"> о соответствии построенного, реконструированного объекта капитального строительства требованиям технических регламентов (норм и правил) (Приложение № 4 к Административному регламенту).</w:t>
      </w:r>
      <w:proofErr w:type="gramEnd"/>
    </w:p>
    <w:p w:rsidR="000C321B" w:rsidRPr="000C321B" w:rsidRDefault="000C321B" w:rsidP="000C321B">
      <w:pPr>
        <w:ind w:firstLine="540"/>
        <w:jc w:val="both"/>
        <w:rPr>
          <w:color w:val="000000" w:themeColor="text1"/>
          <w:sz w:val="18"/>
          <w:szCs w:val="18"/>
        </w:rPr>
      </w:pPr>
      <w:bookmarkStart w:id="88" w:name="P143"/>
      <w:bookmarkEnd w:id="88"/>
      <w:r w:rsidRPr="000C321B">
        <w:rPr>
          <w:color w:val="000000" w:themeColor="text1"/>
          <w:sz w:val="18"/>
          <w:szCs w:val="18"/>
        </w:rPr>
        <w:t xml:space="preserve">3. </w:t>
      </w:r>
      <w:proofErr w:type="gramStart"/>
      <w:r w:rsidRPr="000C321B">
        <w:rPr>
          <w:color w:val="000000" w:themeColor="text1"/>
          <w:sz w:val="18"/>
          <w:szCs w:val="18"/>
        </w:rPr>
        <w:t>Документ, подтверждающий соответствие параметров построенного, реконструированного объекта капитального строительства проектной документации (</w:t>
      </w:r>
      <w:hyperlink r:id="rId122" w:history="1">
        <w:r w:rsidRPr="000C321B">
          <w:rPr>
            <w:color w:val="000000" w:themeColor="text1"/>
            <w:sz w:val="18"/>
            <w:szCs w:val="18"/>
          </w:rPr>
          <w:t>акт</w:t>
        </w:r>
      </w:hyperlink>
      <w:r w:rsidRPr="000C321B">
        <w:rPr>
          <w:color w:val="000000" w:themeColor="text1"/>
          <w:sz w:val="18"/>
          <w:szCs w:val="18"/>
        </w:rPr>
        <w:t xml:space="preserve"> 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(Приложение № 5 к Административному регламенту),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w:t>
      </w:r>
      <w:proofErr w:type="gramEnd"/>
      <w:r w:rsidRPr="000C321B">
        <w:rPr>
          <w:color w:val="000000" w:themeColor="text1"/>
          <w:sz w:val="18"/>
          <w:szCs w:val="18"/>
        </w:rPr>
        <w:t xml:space="preserve">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0C321B" w:rsidRPr="000C321B" w:rsidRDefault="000C321B" w:rsidP="000C321B">
      <w:pPr>
        <w:ind w:firstLine="540"/>
        <w:jc w:val="both"/>
        <w:rPr>
          <w:color w:val="000000" w:themeColor="text1"/>
          <w:sz w:val="18"/>
          <w:szCs w:val="18"/>
        </w:rPr>
      </w:pPr>
      <w:bookmarkStart w:id="89" w:name="P144"/>
      <w:bookmarkEnd w:id="89"/>
      <w:r w:rsidRPr="000C321B">
        <w:rPr>
          <w:color w:val="000000" w:themeColor="text1"/>
          <w:sz w:val="18"/>
          <w:szCs w:val="18"/>
        </w:rPr>
        <w:t>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осуществляющими эксплуатацию сетей инженерно-технического обеспечения (при их наличии).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6. Документ, подтверждающий заключение </w:t>
      </w:r>
      <w:proofErr w:type="gramStart"/>
      <w:r w:rsidRPr="000C321B">
        <w:rPr>
          <w:color w:val="000000" w:themeColor="text1"/>
          <w:sz w:val="18"/>
          <w:szCs w:val="18"/>
        </w:rPr>
        <w:t>договора обязательного страхования гражданской ответственности владельца опасного объекта</w:t>
      </w:r>
      <w:proofErr w:type="gramEnd"/>
      <w:r w:rsidRPr="000C321B">
        <w:rPr>
          <w:color w:val="000000" w:themeColor="text1"/>
          <w:sz w:val="18"/>
          <w:szCs w:val="1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3" w:history="1">
        <w:r w:rsidRPr="000C321B">
          <w:rPr>
            <w:color w:val="000000" w:themeColor="text1"/>
            <w:sz w:val="18"/>
            <w:szCs w:val="18"/>
          </w:rPr>
          <w:t>законом</w:t>
        </w:r>
      </w:hyperlink>
      <w:r w:rsidRPr="000C321B">
        <w:rPr>
          <w:color w:val="000000" w:themeColor="text1"/>
          <w:sz w:val="18"/>
          <w:szCs w:val="18"/>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C321B" w:rsidRPr="000C321B" w:rsidRDefault="000C321B" w:rsidP="000C321B">
      <w:pPr>
        <w:ind w:firstLine="540"/>
        <w:jc w:val="both"/>
        <w:rPr>
          <w:color w:val="000000" w:themeColor="text1"/>
          <w:sz w:val="18"/>
          <w:szCs w:val="18"/>
        </w:rPr>
      </w:pPr>
      <w:bookmarkStart w:id="90" w:name="P148"/>
      <w:bookmarkEnd w:id="90"/>
      <w:r w:rsidRPr="000C321B">
        <w:rPr>
          <w:color w:val="000000" w:themeColor="text1"/>
          <w:sz w:val="18"/>
          <w:szCs w:val="18"/>
        </w:rPr>
        <w:t xml:space="preserve">8. Технический план объекта капитального строительства, подготовленный в соответствии с Федеральным </w:t>
      </w:r>
      <w:hyperlink r:id="rId124" w:history="1">
        <w:r w:rsidRPr="000C321B">
          <w:rPr>
            <w:color w:val="000000" w:themeColor="text1"/>
            <w:sz w:val="18"/>
            <w:szCs w:val="18"/>
          </w:rPr>
          <w:t>законом</w:t>
        </w:r>
      </w:hyperlink>
      <w:r w:rsidRPr="000C321B">
        <w:rPr>
          <w:color w:val="000000" w:themeColor="text1"/>
          <w:sz w:val="18"/>
          <w:szCs w:val="18"/>
        </w:rPr>
        <w:t xml:space="preserve"> от 13.07.2015 № 218-ФЗ «О государственной регистрации».</w:t>
      </w:r>
    </w:p>
    <w:p w:rsidR="000C321B" w:rsidRPr="000C321B" w:rsidRDefault="000C321B" w:rsidP="000C321B">
      <w:pPr>
        <w:ind w:firstLine="540"/>
        <w:jc w:val="both"/>
        <w:rPr>
          <w:color w:val="000000" w:themeColor="text1"/>
          <w:sz w:val="18"/>
          <w:szCs w:val="18"/>
        </w:rPr>
      </w:pPr>
      <w:proofErr w:type="gramStart"/>
      <w:r w:rsidRPr="000C321B">
        <w:rPr>
          <w:color w:val="000000" w:themeColor="text1"/>
          <w:sz w:val="18"/>
          <w:szCs w:val="18"/>
        </w:rPr>
        <w:t xml:space="preserve">Указанный в </w:t>
      </w:r>
      <w:hyperlink w:anchor="P143" w:history="1">
        <w:r w:rsidRPr="000C321B">
          <w:rPr>
            <w:color w:val="000000" w:themeColor="text1"/>
            <w:sz w:val="18"/>
            <w:szCs w:val="18"/>
          </w:rPr>
          <w:t>пункте 3</w:t>
        </w:r>
      </w:hyperlink>
      <w:r w:rsidRPr="000C321B">
        <w:rPr>
          <w:color w:val="000000" w:themeColor="text1"/>
          <w:sz w:val="18"/>
          <w:szCs w:val="18"/>
        </w:rPr>
        <w:t xml:space="preserve">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w:t>
      </w:r>
      <w:proofErr w:type="gramEnd"/>
      <w:r w:rsidRPr="000C321B">
        <w:rPr>
          <w:color w:val="000000" w:themeColor="text1"/>
          <w:sz w:val="18"/>
          <w:szCs w:val="18"/>
        </w:rPr>
        <w:t xml:space="preserve"> приборами учета используемых энергетических ресурсов.</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Заявители представляют оригиналы документов, указанных в </w:t>
      </w:r>
      <w:hyperlink w:anchor="P141" w:history="1">
        <w:r w:rsidRPr="000C321B">
          <w:rPr>
            <w:color w:val="000000" w:themeColor="text1"/>
            <w:sz w:val="18"/>
            <w:szCs w:val="18"/>
          </w:rPr>
          <w:t>пунктах 1</w:t>
        </w:r>
      </w:hyperlink>
      <w:r w:rsidRPr="000C321B">
        <w:rPr>
          <w:color w:val="000000" w:themeColor="text1"/>
          <w:sz w:val="18"/>
          <w:szCs w:val="18"/>
        </w:rPr>
        <w:t xml:space="preserve">, </w:t>
      </w:r>
      <w:hyperlink w:anchor="P142" w:history="1">
        <w:r w:rsidRPr="000C321B">
          <w:rPr>
            <w:color w:val="000000" w:themeColor="text1"/>
            <w:sz w:val="18"/>
            <w:szCs w:val="18"/>
          </w:rPr>
          <w:t>2</w:t>
        </w:r>
      </w:hyperlink>
      <w:r w:rsidRPr="000C321B">
        <w:rPr>
          <w:color w:val="000000" w:themeColor="text1"/>
          <w:sz w:val="18"/>
          <w:szCs w:val="18"/>
        </w:rPr>
        <w:t xml:space="preserve">, </w:t>
      </w:r>
      <w:hyperlink w:anchor="P143" w:history="1">
        <w:r w:rsidRPr="000C321B">
          <w:rPr>
            <w:color w:val="000000" w:themeColor="text1"/>
            <w:sz w:val="18"/>
            <w:szCs w:val="18"/>
          </w:rPr>
          <w:t>3</w:t>
        </w:r>
      </w:hyperlink>
      <w:r w:rsidRPr="000C321B">
        <w:rPr>
          <w:color w:val="000000" w:themeColor="text1"/>
          <w:sz w:val="18"/>
          <w:szCs w:val="18"/>
        </w:rPr>
        <w:t xml:space="preserve">, </w:t>
      </w:r>
      <w:hyperlink w:anchor="P144" w:history="1">
        <w:r w:rsidRPr="000C321B">
          <w:rPr>
            <w:color w:val="000000" w:themeColor="text1"/>
            <w:sz w:val="18"/>
            <w:szCs w:val="18"/>
          </w:rPr>
          <w:t>4</w:t>
        </w:r>
      </w:hyperlink>
      <w:r w:rsidRPr="000C321B">
        <w:rPr>
          <w:color w:val="000000" w:themeColor="text1"/>
          <w:sz w:val="18"/>
          <w:szCs w:val="18"/>
        </w:rPr>
        <w:t xml:space="preserve">, </w:t>
      </w:r>
      <w:hyperlink w:anchor="P148" w:history="1">
        <w:r w:rsidRPr="000C321B">
          <w:rPr>
            <w:color w:val="000000" w:themeColor="text1"/>
            <w:sz w:val="18"/>
            <w:szCs w:val="18"/>
          </w:rPr>
          <w:t>8</w:t>
        </w:r>
      </w:hyperlink>
      <w:r w:rsidRPr="000C321B">
        <w:rPr>
          <w:color w:val="000000" w:themeColor="text1"/>
          <w:sz w:val="18"/>
          <w:szCs w:val="18"/>
        </w:rPr>
        <w:t xml:space="preserve"> настоящего подраздела. Документ, указанный в </w:t>
      </w:r>
      <w:hyperlink w:anchor="P141" w:history="1">
        <w:r w:rsidRPr="000C321B">
          <w:rPr>
            <w:color w:val="000000" w:themeColor="text1"/>
            <w:sz w:val="18"/>
            <w:szCs w:val="18"/>
          </w:rPr>
          <w:t>пункте 1</w:t>
        </w:r>
      </w:hyperlink>
      <w:r w:rsidRPr="000C321B">
        <w:rPr>
          <w:color w:val="000000" w:themeColor="text1"/>
          <w:sz w:val="18"/>
          <w:szCs w:val="18"/>
        </w:rPr>
        <w:t xml:space="preserve"> настоящего подраздела, представляется в 2-х экземплярах. Остальные документы допускается представлять в виде заверенных копий. </w:t>
      </w:r>
      <w:proofErr w:type="gramStart"/>
      <w:r w:rsidRPr="000C321B">
        <w:rPr>
          <w:color w:val="000000" w:themeColor="text1"/>
          <w:sz w:val="18"/>
          <w:szCs w:val="18"/>
        </w:rPr>
        <w:t xml:space="preserve">Правительством Российской Федерации могут устанавливаться помимо предусмотренных </w:t>
      </w:r>
      <w:hyperlink r:id="rId125" w:history="1">
        <w:r w:rsidRPr="000C321B">
          <w:rPr>
            <w:color w:val="000000" w:themeColor="text1"/>
            <w:sz w:val="18"/>
            <w:szCs w:val="18"/>
          </w:rPr>
          <w:t>частью 3 статьи 55</w:t>
        </w:r>
      </w:hyperlink>
      <w:r w:rsidRPr="000C321B">
        <w:rPr>
          <w:color w:val="000000" w:themeColor="text1"/>
          <w:sz w:val="18"/>
          <w:szCs w:val="18"/>
        </w:rPr>
        <w:t xml:space="preserve"> Градостроительного кодекса Российской Федерации от 29.12.2004 № 190-ФЗ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Указанные документы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местного самоуправления) могут быть установлены случаи, в которых направление указанных в </w:t>
      </w:r>
      <w:hyperlink r:id="rId126" w:history="1">
        <w:r w:rsidRPr="000C321B">
          <w:rPr>
            <w:color w:val="000000" w:themeColor="text1"/>
            <w:sz w:val="18"/>
            <w:szCs w:val="18"/>
          </w:rPr>
          <w:t>частях 3</w:t>
        </w:r>
      </w:hyperlink>
      <w:r w:rsidRPr="000C321B">
        <w:rPr>
          <w:color w:val="000000" w:themeColor="text1"/>
          <w:sz w:val="18"/>
          <w:szCs w:val="18"/>
        </w:rPr>
        <w:t xml:space="preserve"> и </w:t>
      </w:r>
      <w:hyperlink r:id="rId127" w:history="1">
        <w:r w:rsidRPr="000C321B">
          <w:rPr>
            <w:color w:val="000000" w:themeColor="text1"/>
            <w:sz w:val="18"/>
            <w:szCs w:val="18"/>
          </w:rPr>
          <w:t>4 статьи 55</w:t>
        </w:r>
      </w:hyperlink>
      <w:r w:rsidRPr="000C321B">
        <w:rPr>
          <w:color w:val="000000" w:themeColor="text1"/>
          <w:sz w:val="18"/>
          <w:szCs w:val="18"/>
        </w:rPr>
        <w:t xml:space="preserve"> Градостроительного кодекса Российской Федерации документов осуществляется исключительно в электронной форме.</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outlineLvl w:val="1"/>
        <w:rPr>
          <w:color w:val="000000" w:themeColor="text1"/>
          <w:sz w:val="18"/>
          <w:szCs w:val="18"/>
        </w:rPr>
      </w:pPr>
      <w:r w:rsidRPr="000C321B">
        <w:rPr>
          <w:color w:val="000000" w:themeColor="text1"/>
          <w:sz w:val="18"/>
          <w:szCs w:val="18"/>
        </w:rPr>
        <w:t xml:space="preserve">2.7. </w:t>
      </w:r>
      <w:proofErr w:type="gramStart"/>
      <w:r w:rsidRPr="000C321B">
        <w:rPr>
          <w:color w:val="000000" w:themeColor="text1"/>
          <w:sz w:val="18"/>
          <w:szCs w:val="1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В соответствии с Федеральным </w:t>
      </w:r>
      <w:hyperlink r:id="rId128" w:history="1">
        <w:r w:rsidRPr="000C321B">
          <w:rPr>
            <w:color w:val="000000" w:themeColor="text1"/>
            <w:sz w:val="18"/>
            <w:szCs w:val="18"/>
          </w:rPr>
          <w:t>законом</w:t>
        </w:r>
      </w:hyperlink>
      <w:r w:rsidRPr="000C321B">
        <w:rPr>
          <w:color w:val="000000" w:themeColor="text1"/>
          <w:sz w:val="18"/>
          <w:szCs w:val="18"/>
        </w:rPr>
        <w:t xml:space="preserve">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Приволжского сельского поселения не вправе требовать от заявителя:</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прав на недвижимое имущество и сделок с ним).</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3. Разрешение на строительство.</w:t>
      </w:r>
    </w:p>
    <w:p w:rsidR="000C321B" w:rsidRPr="000C321B" w:rsidRDefault="000C321B" w:rsidP="000C321B">
      <w:pPr>
        <w:ind w:firstLine="540"/>
        <w:jc w:val="both"/>
        <w:rPr>
          <w:color w:val="000000" w:themeColor="text1"/>
          <w:sz w:val="18"/>
          <w:szCs w:val="18"/>
        </w:rPr>
      </w:pPr>
      <w:bookmarkStart w:id="91" w:name="P159"/>
      <w:bookmarkEnd w:id="91"/>
      <w:r w:rsidRPr="000C321B">
        <w:rPr>
          <w:color w:val="000000" w:themeColor="text1"/>
          <w:sz w:val="18"/>
          <w:szCs w:val="18"/>
        </w:rPr>
        <w:t xml:space="preserve">4. </w:t>
      </w:r>
      <w:proofErr w:type="gramStart"/>
      <w:r w:rsidRPr="000C321B">
        <w:rPr>
          <w:color w:val="000000" w:themeColor="text1"/>
          <w:sz w:val="18"/>
          <w:szCs w:val="18"/>
        </w:rPr>
        <w:t>Заключение органа государственного строительного надзора (в случае, если предусмотрено осуществление государственного строительного надзора - Министерство строительства, архитектуры и жилищно-коммунального хозяйства Чувашской Республики, осуществляющее государственный строительный надзор в лице отдела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w:t>
      </w:r>
      <w:proofErr w:type="gramEnd"/>
      <w:r w:rsidRPr="000C321B">
        <w:rPr>
          <w:color w:val="000000" w:themeColor="text1"/>
          <w:sz w:val="18"/>
          <w:szCs w:val="18"/>
        </w:rPr>
        <w:t xml:space="preserve"> ресурсов, заключение федерального государственного экологического надзора в случаях, предусмотренных </w:t>
      </w:r>
      <w:hyperlink r:id="rId129" w:history="1">
        <w:r w:rsidRPr="000C321B">
          <w:rPr>
            <w:color w:val="000000" w:themeColor="text1"/>
            <w:sz w:val="18"/>
            <w:szCs w:val="18"/>
          </w:rPr>
          <w:t>частью 7 статьи 54</w:t>
        </w:r>
      </w:hyperlink>
      <w:r w:rsidRPr="000C321B">
        <w:rPr>
          <w:color w:val="000000" w:themeColor="text1"/>
          <w:sz w:val="18"/>
          <w:szCs w:val="18"/>
        </w:rPr>
        <w:t xml:space="preserve"> Градостроительного кодекса Российской Федерации от 29.12.2004 № 190-ФЗ.</w:t>
      </w:r>
    </w:p>
    <w:p w:rsidR="000C321B" w:rsidRPr="000C321B" w:rsidRDefault="000C321B" w:rsidP="000C321B">
      <w:pPr>
        <w:ind w:firstLine="540"/>
        <w:jc w:val="both"/>
        <w:rPr>
          <w:color w:val="000000" w:themeColor="text1"/>
          <w:sz w:val="18"/>
          <w:szCs w:val="18"/>
        </w:rPr>
      </w:pPr>
      <w:proofErr w:type="gramStart"/>
      <w:r w:rsidRPr="000C321B">
        <w:rPr>
          <w:color w:val="000000" w:themeColor="text1"/>
          <w:sz w:val="18"/>
          <w:szCs w:val="18"/>
        </w:rPr>
        <w:t xml:space="preserve">Указанный в </w:t>
      </w:r>
      <w:hyperlink w:anchor="P159" w:history="1">
        <w:r w:rsidRPr="000C321B">
          <w:rPr>
            <w:color w:val="000000" w:themeColor="text1"/>
            <w:sz w:val="18"/>
            <w:szCs w:val="18"/>
          </w:rPr>
          <w:t>пункте 4</w:t>
        </w:r>
      </w:hyperlink>
      <w:r w:rsidRPr="000C321B">
        <w:rPr>
          <w:color w:val="000000" w:themeColor="text1"/>
          <w:sz w:val="18"/>
          <w:szCs w:val="18"/>
        </w:rPr>
        <w:t xml:space="preserve">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w:t>
      </w:r>
      <w:proofErr w:type="gramEnd"/>
      <w:r w:rsidRPr="000C321B">
        <w:rPr>
          <w:color w:val="000000" w:themeColor="text1"/>
          <w:sz w:val="18"/>
          <w:szCs w:val="18"/>
        </w:rPr>
        <w:t xml:space="preserve">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lastRenderedPageBreak/>
        <w:t>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ввод объекта в эксплуатацию в администрацию  Приволжского сельского поселения, МФЦ, а также - почтовым отправлением либо в электронной форме.</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outlineLvl w:val="1"/>
        <w:rPr>
          <w:color w:val="000000" w:themeColor="text1"/>
          <w:sz w:val="18"/>
          <w:szCs w:val="18"/>
        </w:rPr>
      </w:pPr>
      <w:r w:rsidRPr="000C321B">
        <w:rPr>
          <w:color w:val="000000" w:themeColor="text1"/>
          <w:sz w:val="18"/>
          <w:szCs w:val="18"/>
        </w:rPr>
        <w:t>2.8. Указание на запрет требовать от заявителя</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В соответствии с требованиями </w:t>
      </w:r>
      <w:hyperlink r:id="rId130" w:history="1">
        <w:r w:rsidRPr="000C321B">
          <w:rPr>
            <w:color w:val="000000" w:themeColor="text1"/>
            <w:sz w:val="18"/>
            <w:szCs w:val="18"/>
          </w:rPr>
          <w:t>пунктов 1</w:t>
        </w:r>
      </w:hyperlink>
      <w:r w:rsidRPr="000C321B">
        <w:rPr>
          <w:color w:val="000000" w:themeColor="text1"/>
          <w:sz w:val="18"/>
          <w:szCs w:val="18"/>
        </w:rPr>
        <w:t xml:space="preserve">, </w:t>
      </w:r>
      <w:hyperlink r:id="rId131" w:history="1">
        <w:r w:rsidRPr="000C321B">
          <w:rPr>
            <w:color w:val="000000" w:themeColor="text1"/>
            <w:sz w:val="18"/>
            <w:szCs w:val="18"/>
          </w:rPr>
          <w:t>2 части 1 статьи 7</w:t>
        </w:r>
      </w:hyperlink>
      <w:r w:rsidRPr="000C321B">
        <w:rPr>
          <w:color w:val="000000" w:themeColor="text1"/>
          <w:sz w:val="18"/>
          <w:szCs w:val="18"/>
        </w:rPr>
        <w:t xml:space="preserve"> Федерального закона № 210-ФЗ при предоставлении муниципальной услуги  администрация сельского поселения не вправе требовать от заявителя:</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321B" w:rsidRPr="000C321B" w:rsidRDefault="000C321B" w:rsidP="000C321B">
      <w:pPr>
        <w:ind w:firstLine="540"/>
        <w:jc w:val="both"/>
        <w:rPr>
          <w:color w:val="000000" w:themeColor="text1"/>
          <w:sz w:val="18"/>
          <w:szCs w:val="18"/>
        </w:rPr>
      </w:pPr>
      <w:proofErr w:type="gramStart"/>
      <w:r w:rsidRPr="000C321B">
        <w:rPr>
          <w:color w:val="000000" w:themeColor="text1"/>
          <w:sz w:val="18"/>
          <w:szCs w:val="1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2" w:history="1">
        <w:r w:rsidRPr="000C321B">
          <w:rPr>
            <w:color w:val="000000" w:themeColor="text1"/>
            <w:sz w:val="18"/>
            <w:szCs w:val="18"/>
          </w:rPr>
          <w:t>частью 1 статьи 1</w:t>
        </w:r>
      </w:hyperlink>
      <w:r w:rsidRPr="000C321B">
        <w:rPr>
          <w:color w:val="000000" w:themeColor="text1"/>
          <w:sz w:val="18"/>
          <w:szCs w:val="18"/>
        </w:rPr>
        <w:t xml:space="preserve"> Федерального закона № 210-ФЗ государственных и муниципальных услуг, в</w:t>
      </w:r>
      <w:proofErr w:type="gramEnd"/>
      <w:r w:rsidRPr="000C321B">
        <w:rPr>
          <w:color w:val="000000" w:themeColor="text1"/>
          <w:sz w:val="18"/>
          <w:szCs w:val="18"/>
        </w:rPr>
        <w:t xml:space="preserve"> </w:t>
      </w:r>
      <w:proofErr w:type="gramStart"/>
      <w:r w:rsidRPr="000C321B">
        <w:rPr>
          <w:color w:val="000000" w:themeColor="text1"/>
          <w:sz w:val="18"/>
          <w:szCs w:val="18"/>
        </w:rPr>
        <w:t xml:space="preserve">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133" w:history="1">
        <w:r w:rsidRPr="000C321B">
          <w:rPr>
            <w:color w:val="000000" w:themeColor="text1"/>
            <w:sz w:val="18"/>
            <w:szCs w:val="18"/>
          </w:rPr>
          <w:t>частью 6 статьи 7</w:t>
        </w:r>
      </w:hyperlink>
      <w:r w:rsidRPr="000C321B">
        <w:rPr>
          <w:color w:val="000000" w:themeColor="text1"/>
          <w:sz w:val="18"/>
          <w:szCs w:val="18"/>
        </w:rPr>
        <w:t xml:space="preserve"> Федерального закона № 210-ФЗ перечень документов.</w:t>
      </w:r>
      <w:proofErr w:type="gramEnd"/>
      <w:r w:rsidRPr="000C321B">
        <w:rPr>
          <w:color w:val="000000" w:themeColor="text1"/>
          <w:sz w:val="18"/>
          <w:szCs w:val="1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0C321B" w:rsidRPr="000C321B" w:rsidRDefault="000C321B" w:rsidP="000C321B">
      <w:pPr>
        <w:ind w:firstLine="540"/>
        <w:jc w:val="both"/>
        <w:outlineLvl w:val="1"/>
        <w:rPr>
          <w:color w:val="000000" w:themeColor="text1"/>
          <w:sz w:val="18"/>
          <w:szCs w:val="18"/>
        </w:rPr>
      </w:pPr>
      <w:r w:rsidRPr="000C321B">
        <w:rPr>
          <w:color w:val="000000" w:themeColor="text1"/>
          <w:sz w:val="18"/>
          <w:szCs w:val="18"/>
        </w:rPr>
        <w:t>2.9. Исчерпывающий перечень оснований для отказа в приеме документов, необходимых для предоставления муниципальной услуги</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Оснований для отказа в приеме документов, необходимых для предоставления муниципальной услуги, не предусмотрено.</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outlineLvl w:val="1"/>
        <w:rPr>
          <w:color w:val="000000" w:themeColor="text1"/>
          <w:sz w:val="18"/>
          <w:szCs w:val="18"/>
        </w:rPr>
      </w:pPr>
      <w:r w:rsidRPr="000C321B">
        <w:rPr>
          <w:color w:val="000000" w:themeColor="text1"/>
          <w:sz w:val="18"/>
          <w:szCs w:val="18"/>
        </w:rPr>
        <w:t>2.10. Исчерпывающий перечень оснований для приостановления или отказа в предоставлении муниципальной услуги</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Основания для приостановления предоставления муниципальной услуги не предусмотрены.</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Основаниями для отказа в предоставлении муниципальной услуги являются:</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отсутствие документов, перечисленных в </w:t>
      </w:r>
      <w:hyperlink w:anchor="P137" w:history="1">
        <w:r w:rsidRPr="000C321B">
          <w:rPr>
            <w:color w:val="000000" w:themeColor="text1"/>
            <w:sz w:val="18"/>
            <w:szCs w:val="18"/>
          </w:rPr>
          <w:t>подразделах 2.6</w:t>
        </w:r>
      </w:hyperlink>
      <w:r w:rsidRPr="000C321B">
        <w:rPr>
          <w:color w:val="000000" w:themeColor="text1"/>
          <w:sz w:val="18"/>
          <w:szCs w:val="18"/>
        </w:rPr>
        <w:t xml:space="preserve">, </w:t>
      </w:r>
      <w:hyperlink w:anchor="P153" w:history="1">
        <w:r w:rsidRPr="000C321B">
          <w:rPr>
            <w:color w:val="000000" w:themeColor="text1"/>
            <w:sz w:val="18"/>
            <w:szCs w:val="18"/>
          </w:rPr>
          <w:t>2.7</w:t>
        </w:r>
      </w:hyperlink>
      <w:r w:rsidRPr="000C321B">
        <w:rPr>
          <w:color w:val="000000" w:themeColor="text1"/>
          <w:sz w:val="18"/>
          <w:szCs w:val="18"/>
        </w:rPr>
        <w:t xml:space="preserve"> Административного регламента, необходимых для предоставления муниципальной услуги;</w:t>
      </w:r>
    </w:p>
    <w:p w:rsidR="000C321B" w:rsidRPr="000C321B" w:rsidRDefault="000C321B" w:rsidP="000C321B">
      <w:pPr>
        <w:ind w:firstLine="540"/>
        <w:jc w:val="both"/>
        <w:rPr>
          <w:color w:val="000000" w:themeColor="text1"/>
          <w:sz w:val="18"/>
          <w:szCs w:val="18"/>
        </w:rPr>
      </w:pPr>
      <w:proofErr w:type="gramStart"/>
      <w:r w:rsidRPr="000C321B">
        <w:rPr>
          <w:color w:val="000000" w:themeColor="text1"/>
          <w:sz w:val="18"/>
          <w:szCs w:val="1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0C321B" w:rsidRPr="000C321B" w:rsidRDefault="000C321B" w:rsidP="000C321B">
      <w:pPr>
        <w:ind w:firstLine="540"/>
        <w:jc w:val="both"/>
        <w:rPr>
          <w:color w:val="000000" w:themeColor="text1"/>
          <w:sz w:val="18"/>
          <w:szCs w:val="18"/>
        </w:rPr>
      </w:pPr>
      <w:r w:rsidRPr="000C321B">
        <w:rPr>
          <w:color w:val="000000" w:themeColor="text1"/>
          <w:sz w:val="18"/>
          <w:szCs w:val="18"/>
        </w:rPr>
        <w:t>несоответствие объекта капитального строительства требованиям, установленным в разрешении на строительство;</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невыполнение застройщиком требований, предусмотренных </w:t>
      </w:r>
      <w:hyperlink r:id="rId134" w:history="1">
        <w:r w:rsidRPr="000C321B">
          <w:rPr>
            <w:color w:val="000000" w:themeColor="text1"/>
            <w:sz w:val="18"/>
            <w:szCs w:val="18"/>
          </w:rPr>
          <w:t>частью 18 статьи 51</w:t>
        </w:r>
      </w:hyperlink>
      <w:r w:rsidRPr="000C321B">
        <w:rPr>
          <w:color w:val="000000" w:themeColor="text1"/>
          <w:sz w:val="18"/>
          <w:szCs w:val="18"/>
        </w:rPr>
        <w:t xml:space="preserve"> Градостроительного кодекса Российской Федерации. </w:t>
      </w:r>
      <w:proofErr w:type="gramStart"/>
      <w:r w:rsidRPr="000C321B">
        <w:rPr>
          <w:color w:val="000000" w:themeColor="text1"/>
          <w:sz w:val="18"/>
          <w:szCs w:val="18"/>
        </w:rPr>
        <w:t xml:space="preserve">В таком случае разрешение на ввод объекта в эксплуатацию выдается только после передачи безвозмездно в  администрацию Приволжского сельского поселения, выдавшая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35" w:history="1">
        <w:r w:rsidRPr="000C321B">
          <w:rPr>
            <w:color w:val="000000" w:themeColor="text1"/>
            <w:sz w:val="18"/>
            <w:szCs w:val="18"/>
          </w:rPr>
          <w:t>пунктами 2</w:t>
        </w:r>
      </w:hyperlink>
      <w:r w:rsidRPr="000C321B">
        <w:rPr>
          <w:color w:val="000000" w:themeColor="text1"/>
          <w:sz w:val="18"/>
          <w:szCs w:val="18"/>
        </w:rPr>
        <w:t xml:space="preserve">, </w:t>
      </w:r>
      <w:hyperlink r:id="rId136" w:history="1">
        <w:r w:rsidRPr="000C321B">
          <w:rPr>
            <w:color w:val="000000" w:themeColor="text1"/>
            <w:sz w:val="18"/>
            <w:szCs w:val="18"/>
          </w:rPr>
          <w:t>8</w:t>
        </w:r>
      </w:hyperlink>
      <w:r w:rsidRPr="000C321B">
        <w:rPr>
          <w:color w:val="000000" w:themeColor="text1"/>
          <w:sz w:val="18"/>
          <w:szCs w:val="18"/>
        </w:rPr>
        <w:t xml:space="preserve"> - </w:t>
      </w:r>
      <w:hyperlink r:id="rId137" w:history="1">
        <w:r w:rsidRPr="000C321B">
          <w:rPr>
            <w:color w:val="000000" w:themeColor="text1"/>
            <w:sz w:val="18"/>
            <w:szCs w:val="18"/>
          </w:rPr>
          <w:t>10</w:t>
        </w:r>
      </w:hyperlink>
      <w:r w:rsidRPr="000C321B">
        <w:rPr>
          <w:color w:val="000000" w:themeColor="text1"/>
          <w:sz w:val="18"/>
          <w:szCs w:val="18"/>
        </w:rPr>
        <w:t xml:space="preserve"> и </w:t>
      </w:r>
      <w:hyperlink r:id="rId138" w:history="1">
        <w:r w:rsidRPr="000C321B">
          <w:rPr>
            <w:color w:val="000000" w:themeColor="text1"/>
            <w:sz w:val="18"/>
            <w:szCs w:val="18"/>
          </w:rPr>
          <w:t>11.1</w:t>
        </w:r>
        <w:proofErr w:type="gramEnd"/>
        <w:r w:rsidRPr="000C321B">
          <w:rPr>
            <w:color w:val="000000" w:themeColor="text1"/>
            <w:sz w:val="18"/>
            <w:szCs w:val="18"/>
          </w:rPr>
          <w:t xml:space="preserve"> части 12 статьи 48</w:t>
        </w:r>
      </w:hyperlink>
      <w:r w:rsidRPr="000C321B">
        <w:rPr>
          <w:color w:val="000000" w:themeColor="text1"/>
          <w:sz w:val="18"/>
          <w:szCs w:val="18"/>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Pr="000C321B">
        <w:rPr>
          <w:color w:val="000000" w:themeColor="text1"/>
          <w:sz w:val="18"/>
          <w:szCs w:val="18"/>
        </w:rPr>
        <w:t>поселения</w:t>
      </w:r>
      <w:proofErr w:type="gramEnd"/>
      <w:r w:rsidRPr="000C321B">
        <w:rPr>
          <w:color w:val="000000" w:themeColor="text1"/>
          <w:sz w:val="18"/>
          <w:szCs w:val="18"/>
        </w:rPr>
        <w:t xml:space="preserve"> также предусмотренного пунктом 3 части 12 статьи 48  Градостроительного кодекса Российской Федерации от 29.12.2004 № 190-ФЗ (ред. от 19.12.2016)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от 29.12.2004 №190-ФЗ (ред. от 19.12.2016)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0C321B">
        <w:rPr>
          <w:color w:val="000000" w:themeColor="text1"/>
          <w:sz w:val="18"/>
          <w:szCs w:val="18"/>
        </w:rPr>
        <w:t>архитектурным решением</w:t>
      </w:r>
      <w:proofErr w:type="gramEnd"/>
      <w:r w:rsidRPr="000C321B">
        <w:rPr>
          <w:color w:val="000000" w:themeColor="text1"/>
          <w:sz w:val="18"/>
          <w:szCs w:val="18"/>
        </w:rPr>
        <w:t xml:space="preserve"> объекта капитального строительства). Указанные документы (их копии или сведения, содержащиеся в них) могут быть представлены с сопроводительным письмом в   администрацию Приволжского сельского  поселения,  МФЦ, а также - почтовым отправлением либо могут быть направлены в электронной форме.</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0C321B">
        <w:rPr>
          <w:color w:val="000000" w:themeColor="text1"/>
          <w:sz w:val="18"/>
          <w:szCs w:val="18"/>
        </w:rPr>
        <w:t>Федерации</w:t>
      </w:r>
      <w:proofErr w:type="gramEnd"/>
      <w:r w:rsidRPr="000C321B">
        <w:rPr>
          <w:color w:val="000000" w:themeColor="text1"/>
          <w:sz w:val="18"/>
          <w:szCs w:val="1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Неполучение (несвоевременное получение) документов, запрошенных в соответствии с </w:t>
      </w:r>
      <w:hyperlink w:anchor="P153" w:history="1">
        <w:r w:rsidRPr="000C321B">
          <w:rPr>
            <w:color w:val="000000" w:themeColor="text1"/>
            <w:sz w:val="18"/>
            <w:szCs w:val="18"/>
          </w:rPr>
          <w:t>подразделом 2.7</w:t>
        </w:r>
      </w:hyperlink>
      <w:r w:rsidRPr="000C321B">
        <w:rPr>
          <w:color w:val="000000" w:themeColor="text1"/>
          <w:sz w:val="18"/>
          <w:szCs w:val="18"/>
        </w:rPr>
        <w:t xml:space="preserve"> Административного регламента, не может являться основанием для отказа в выдаче разрешения.</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outlineLvl w:val="1"/>
        <w:rPr>
          <w:color w:val="000000" w:themeColor="text1"/>
          <w:sz w:val="18"/>
          <w:szCs w:val="18"/>
        </w:rPr>
      </w:pPr>
      <w:r w:rsidRPr="000C321B">
        <w:rPr>
          <w:color w:val="000000" w:themeColor="text1"/>
          <w:sz w:val="18"/>
          <w:szCs w:val="1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1. Составление акта приемки объекта капитального строительства (в случае осуществления строительства, реконструкции на основании договора);</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2. Получение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подписанного лицом, осуществляющим строительство;</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3. </w:t>
      </w:r>
      <w:proofErr w:type="gramStart"/>
      <w:r w:rsidRPr="000C321B">
        <w:rPr>
          <w:color w:val="000000" w:themeColor="text1"/>
          <w:sz w:val="18"/>
          <w:szCs w:val="18"/>
        </w:rPr>
        <w:t>Получение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0C321B">
        <w:rPr>
          <w:color w:val="000000" w:themeColor="text1"/>
          <w:sz w:val="18"/>
          <w:szCs w:val="1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4. Получение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осуществляющими эксплуатацию сетей инженерно-технического обеспечения (при их наличии);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5. Изготовление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6. Получение документа, подтверждающего заключение </w:t>
      </w:r>
      <w:proofErr w:type="gramStart"/>
      <w:r w:rsidRPr="000C321B">
        <w:rPr>
          <w:color w:val="000000" w:themeColor="text1"/>
          <w:sz w:val="18"/>
          <w:szCs w:val="18"/>
        </w:rPr>
        <w:t>договора обязательного страхования гражданской ответственности владельца опасного объекта</w:t>
      </w:r>
      <w:proofErr w:type="gramEnd"/>
      <w:r w:rsidRPr="000C321B">
        <w:rPr>
          <w:color w:val="000000" w:themeColor="text1"/>
          <w:sz w:val="18"/>
          <w:szCs w:val="1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7. Изготовление технического плана объекта капитального строительства в соответствии с Федеральным </w:t>
      </w:r>
      <w:hyperlink r:id="rId139" w:history="1">
        <w:r w:rsidRPr="000C321B">
          <w:rPr>
            <w:color w:val="000000" w:themeColor="text1"/>
            <w:sz w:val="18"/>
            <w:szCs w:val="18"/>
          </w:rPr>
          <w:t>законом</w:t>
        </w:r>
      </w:hyperlink>
      <w:r w:rsidRPr="000C321B">
        <w:rPr>
          <w:color w:val="000000" w:themeColor="text1"/>
          <w:sz w:val="18"/>
          <w:szCs w:val="18"/>
        </w:rPr>
        <w:t xml:space="preserve"> от 13.07.2015 № 218-ФЗ «О государственной регистрации».</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outlineLvl w:val="1"/>
        <w:rPr>
          <w:color w:val="000000" w:themeColor="text1"/>
          <w:sz w:val="18"/>
          <w:szCs w:val="18"/>
        </w:rPr>
      </w:pPr>
      <w:r w:rsidRPr="000C321B">
        <w:rPr>
          <w:color w:val="000000" w:themeColor="text1"/>
          <w:sz w:val="18"/>
          <w:szCs w:val="18"/>
        </w:rPr>
        <w:t>2.12. Порядок, размер и основания взимания государственной пошлины или иной платы, взимаемой за предоставление муниципальной услуги</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Предоставление муниципальной услуги осуществляется без взимания государственной пошлины или иной платы.</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outlineLvl w:val="1"/>
        <w:rPr>
          <w:color w:val="000000" w:themeColor="text1"/>
          <w:sz w:val="18"/>
          <w:szCs w:val="18"/>
        </w:rPr>
      </w:pPr>
      <w:r w:rsidRPr="000C321B">
        <w:rPr>
          <w:color w:val="000000" w:themeColor="text1"/>
          <w:sz w:val="18"/>
          <w:szCs w:val="1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outlineLvl w:val="1"/>
        <w:rPr>
          <w:color w:val="000000" w:themeColor="text1"/>
          <w:sz w:val="18"/>
          <w:szCs w:val="18"/>
        </w:rPr>
      </w:pPr>
      <w:r w:rsidRPr="000C321B">
        <w:rPr>
          <w:color w:val="000000" w:themeColor="text1"/>
          <w:sz w:val="18"/>
          <w:szCs w:val="18"/>
        </w:rPr>
        <w:t>2.14. Срок и порядок регистрации заявления, в том числе в электронной форме</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Заявление регистрируется в день поступления:</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0C321B">
        <w:rPr>
          <w:color w:val="000000" w:themeColor="text1"/>
          <w:sz w:val="18"/>
          <w:szCs w:val="18"/>
        </w:rPr>
        <w:t>с даты поступления</w:t>
      </w:r>
      <w:proofErr w:type="gramEnd"/>
      <w:r w:rsidRPr="000C321B">
        <w:rPr>
          <w:color w:val="000000" w:themeColor="text1"/>
          <w:sz w:val="18"/>
          <w:szCs w:val="18"/>
        </w:rPr>
        <w:t>;</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0C321B">
        <w:rPr>
          <w:color w:val="000000" w:themeColor="text1"/>
          <w:sz w:val="18"/>
          <w:szCs w:val="18"/>
        </w:rPr>
        <w:t>с даты поступления</w:t>
      </w:r>
      <w:proofErr w:type="gramEnd"/>
      <w:r w:rsidRPr="000C321B">
        <w:rPr>
          <w:color w:val="000000" w:themeColor="text1"/>
          <w:sz w:val="18"/>
          <w:szCs w:val="18"/>
        </w:rPr>
        <w:t>.</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outlineLvl w:val="1"/>
        <w:rPr>
          <w:color w:val="000000" w:themeColor="text1"/>
          <w:sz w:val="18"/>
          <w:szCs w:val="18"/>
        </w:rPr>
      </w:pPr>
      <w:r w:rsidRPr="000C321B">
        <w:rPr>
          <w:color w:val="000000" w:themeColor="text1"/>
          <w:sz w:val="18"/>
          <w:szCs w:val="18"/>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0C321B">
        <w:rPr>
          <w:color w:val="000000" w:themeColor="text1"/>
          <w:sz w:val="18"/>
          <w:szCs w:val="18"/>
        </w:rPr>
        <w:t>маломобильных</w:t>
      </w:r>
      <w:proofErr w:type="spellEnd"/>
      <w:r w:rsidRPr="000C321B">
        <w:rPr>
          <w:color w:val="000000" w:themeColor="text1"/>
          <w:sz w:val="18"/>
          <w:szCs w:val="18"/>
        </w:rPr>
        <w:t xml:space="preserve"> групп населения, в том числе оборудование пандусов, наличие удобной офисной мебели.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lastRenderedPageBreak/>
        <w:t>Помещения для предоставления муниципальной услуги снабжаются соответствующими табличками с указанием номера кабинета, названия  администрации,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администрации Приволжского сельского поселения, на Едином портале и на Портале.</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Информационные стенды оборудуются в доступном для заявителей помещении администрации.</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outlineLvl w:val="1"/>
        <w:rPr>
          <w:color w:val="000000" w:themeColor="text1"/>
          <w:sz w:val="18"/>
          <w:szCs w:val="18"/>
        </w:rPr>
      </w:pPr>
      <w:r w:rsidRPr="000C321B">
        <w:rPr>
          <w:color w:val="000000" w:themeColor="text1"/>
          <w:sz w:val="18"/>
          <w:szCs w:val="18"/>
        </w:rPr>
        <w:t>2.16. Показатели доступности и качества муниципальной услуги</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Показателями доступности муниципальной услуги являются:</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обеспечение информирования о работе администрации Приволжского сельского поселения и предоставляемой муниципальной услуге (размещение информации на Едином портале и Портале);</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обеспечение свободного доступа в здание администрации;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организация предоставления муниципальной услуги через МФЦ.</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Показателями качества муниципальной услуги являются:</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компетентность специалистов, предоставляющих муниципальную услугу, в вопросах предоставления муниципальной услуги;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строгое соблюдение стандарта и порядка предоставления муниципальной услуги;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эффективность и своевременность рассмотрения поступивших обращений по вопросам предоставления муниципальной услуги;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отсутствие жалоб.</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Специалист  администрации  Приволжского сельского поселения, предоставляющий муниципальную услугу:</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обеспечивает объективное, всестороннее и своевременное рассмотрение заявления;</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принимает меры, направленные на восстановление или защиту нарушенных прав, свобод и законных интересов гражданина.</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При рассмотрении заявления специалист  администрации  Приволжского сельского поселения, предоставляющий муниципальную услугу, не вправе:</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искажать положения нормативных правовых актов;</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вносить изменения и дополнения в любые представленные заявителем документы;</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outlineLvl w:val="1"/>
        <w:rPr>
          <w:color w:val="000000" w:themeColor="text1"/>
          <w:sz w:val="18"/>
          <w:szCs w:val="18"/>
        </w:rPr>
      </w:pPr>
      <w:r w:rsidRPr="000C321B">
        <w:rPr>
          <w:color w:val="000000" w:themeColor="text1"/>
          <w:sz w:val="18"/>
          <w:szCs w:val="1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При предоставлении муниципальной услуги в электронной форме осуществляются:</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1. предоставление в установленном порядке информации и обеспечение доступа заявителей к сведениям о муниципальной услуге;</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и Портала;</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3. получение сведений о ходе выполнения запроса о предоставлении муниципальной услуги;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5. получение результата предоставления муниципальной услуги, если иное не установлено федеральным законом;</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6. иные действия, необходимые для предоставления муниципальной услуги.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Муниципальная услуга предоставляется в МФЦ в соответствии с соглашением.</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В соответствии с соглашением МФЦ осуществляет:</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взаимодействие с  администрацией Приволжского сельского поселения, предоставляющей муниципальную услугу;</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информирование заявителей по вопросам предоставления муниципальной услуги;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прием и выдачу документов, необходимых для предоставления муниципальной услуги;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обработку персональных данных, связанных с предоставлением муниципальной услуги.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Приволжского сельского поселения, предоставляющий муниципальную услугу, направляет необходимые документы в МФЦ для их последующей выдачи заявителю.</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2.18.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0C321B" w:rsidRPr="000C321B" w:rsidRDefault="000C321B" w:rsidP="000C321B">
      <w:pPr>
        <w:ind w:firstLine="540"/>
        <w:jc w:val="both"/>
        <w:rPr>
          <w:color w:val="000000" w:themeColor="text1"/>
          <w:sz w:val="18"/>
          <w:szCs w:val="18"/>
        </w:rPr>
      </w:pPr>
      <w:proofErr w:type="gramStart"/>
      <w:r w:rsidRPr="000C321B">
        <w:rPr>
          <w:color w:val="000000" w:themeColor="text1"/>
          <w:sz w:val="18"/>
          <w:szCs w:val="1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При предоставлении муниципальной услуги в электронной форме осуществляются:</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1) получение информации о порядке и сроках предоставления услуги;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2) запись на прием в МФЦ для подачи запроса;</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3) формирование запроса;</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4) прием и регистрация органом (организацией) запроса и иных документов, необходимых для предоставления услуги;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5) получение сведений о ходе выполнения запроса;</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lastRenderedPageBreak/>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7) получение результата предоставления муниципальной услуги, если иное не установлено законодательством Российской Федерации;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8) осуществление оценки качества предоставления услуги;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9) досудебное (внесудебное) обжалование решений и действия (бездействия)   администрации Приволжского сельского поселения, его должностного лица или муниципального служащего;</w:t>
      </w:r>
    </w:p>
    <w:p w:rsidR="000C321B" w:rsidRPr="000C321B" w:rsidRDefault="000C321B" w:rsidP="000C321B">
      <w:pPr>
        <w:ind w:firstLine="540"/>
        <w:jc w:val="both"/>
        <w:rPr>
          <w:color w:val="000000" w:themeColor="text1"/>
          <w:sz w:val="18"/>
          <w:szCs w:val="18"/>
        </w:rPr>
      </w:pPr>
      <w:proofErr w:type="gramStart"/>
      <w:r w:rsidRPr="000C321B">
        <w:rPr>
          <w:color w:val="000000" w:themeColor="text1"/>
          <w:sz w:val="18"/>
          <w:szCs w:val="18"/>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0C321B">
        <w:rPr>
          <w:color w:val="000000" w:themeColor="text1"/>
          <w:sz w:val="18"/>
          <w:szCs w:val="18"/>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C321B" w:rsidRPr="000C321B" w:rsidRDefault="000C321B" w:rsidP="000C321B">
      <w:pPr>
        <w:ind w:firstLine="540"/>
        <w:jc w:val="both"/>
        <w:rPr>
          <w:color w:val="000000" w:themeColor="text1"/>
          <w:sz w:val="18"/>
          <w:szCs w:val="18"/>
        </w:rPr>
      </w:pPr>
      <w:proofErr w:type="gramStart"/>
      <w:r w:rsidRPr="000C321B">
        <w:rPr>
          <w:color w:val="000000" w:themeColor="text1"/>
          <w:sz w:val="18"/>
          <w:szCs w:val="1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0C321B">
        <w:rPr>
          <w:color w:val="000000" w:themeColor="text1"/>
          <w:sz w:val="18"/>
          <w:szCs w:val="18"/>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C321B" w:rsidRPr="000C321B" w:rsidRDefault="000C321B" w:rsidP="000C321B">
      <w:pPr>
        <w:jc w:val="both"/>
        <w:rPr>
          <w:color w:val="000000" w:themeColor="text1"/>
          <w:sz w:val="18"/>
          <w:szCs w:val="18"/>
        </w:rPr>
      </w:pPr>
    </w:p>
    <w:p w:rsidR="000C321B" w:rsidRPr="000C321B" w:rsidRDefault="000C321B" w:rsidP="000C321B">
      <w:pPr>
        <w:jc w:val="center"/>
        <w:outlineLvl w:val="0"/>
        <w:rPr>
          <w:color w:val="000000" w:themeColor="text1"/>
          <w:sz w:val="18"/>
          <w:szCs w:val="18"/>
        </w:rPr>
      </w:pPr>
      <w:r w:rsidRPr="000C321B">
        <w:rPr>
          <w:color w:val="000000" w:themeColor="text1"/>
          <w:sz w:val="18"/>
          <w:szCs w:val="18"/>
        </w:rPr>
        <w:t>III. Состав, последовательность и сроки выполнения</w:t>
      </w:r>
    </w:p>
    <w:p w:rsidR="000C321B" w:rsidRPr="000C321B" w:rsidRDefault="000C321B" w:rsidP="000C321B">
      <w:pPr>
        <w:jc w:val="center"/>
        <w:rPr>
          <w:color w:val="000000" w:themeColor="text1"/>
          <w:sz w:val="18"/>
          <w:szCs w:val="18"/>
        </w:rPr>
      </w:pPr>
      <w:r w:rsidRPr="000C321B">
        <w:rPr>
          <w:color w:val="000000" w:themeColor="text1"/>
          <w:sz w:val="18"/>
          <w:szCs w:val="18"/>
        </w:rPr>
        <w:t>административных процедур (действий), требования</w:t>
      </w:r>
    </w:p>
    <w:p w:rsidR="000C321B" w:rsidRPr="000C321B" w:rsidRDefault="000C321B" w:rsidP="000C321B">
      <w:pPr>
        <w:jc w:val="center"/>
        <w:rPr>
          <w:color w:val="000000" w:themeColor="text1"/>
          <w:sz w:val="18"/>
          <w:szCs w:val="18"/>
        </w:rPr>
      </w:pPr>
      <w:r w:rsidRPr="000C321B">
        <w:rPr>
          <w:color w:val="000000" w:themeColor="text1"/>
          <w:sz w:val="18"/>
          <w:szCs w:val="18"/>
        </w:rPr>
        <w:t>к порядку их выполнения, в том числе особенности выполнения</w:t>
      </w:r>
    </w:p>
    <w:p w:rsidR="000C321B" w:rsidRPr="000C321B" w:rsidRDefault="000C321B" w:rsidP="000C321B">
      <w:pPr>
        <w:jc w:val="center"/>
        <w:rPr>
          <w:color w:val="000000" w:themeColor="text1"/>
          <w:sz w:val="18"/>
          <w:szCs w:val="18"/>
        </w:rPr>
      </w:pPr>
      <w:r w:rsidRPr="000C321B">
        <w:rPr>
          <w:color w:val="000000" w:themeColor="text1"/>
          <w:sz w:val="18"/>
          <w:szCs w:val="18"/>
        </w:rPr>
        <w:t>административных процедур в электронной форме,</w:t>
      </w:r>
    </w:p>
    <w:p w:rsidR="000C321B" w:rsidRPr="000C321B" w:rsidRDefault="000C321B" w:rsidP="000C321B">
      <w:pPr>
        <w:jc w:val="center"/>
        <w:rPr>
          <w:color w:val="000000" w:themeColor="text1"/>
          <w:sz w:val="18"/>
          <w:szCs w:val="18"/>
        </w:rPr>
      </w:pPr>
      <w:r w:rsidRPr="000C321B">
        <w:rPr>
          <w:color w:val="000000" w:themeColor="text1"/>
          <w:sz w:val="18"/>
          <w:szCs w:val="18"/>
        </w:rPr>
        <w:t>а также особенности выполнения административных процедур</w:t>
      </w:r>
    </w:p>
    <w:p w:rsidR="000C321B" w:rsidRPr="000C321B" w:rsidRDefault="000C321B" w:rsidP="000C321B">
      <w:pPr>
        <w:jc w:val="center"/>
        <w:rPr>
          <w:color w:val="000000" w:themeColor="text1"/>
          <w:sz w:val="18"/>
          <w:szCs w:val="18"/>
        </w:rPr>
      </w:pPr>
      <w:r w:rsidRPr="000C321B">
        <w:rPr>
          <w:color w:val="000000" w:themeColor="text1"/>
          <w:sz w:val="18"/>
          <w:szCs w:val="18"/>
        </w:rPr>
        <w:t>в многофункциональных центрах предоставления</w:t>
      </w:r>
    </w:p>
    <w:p w:rsidR="000C321B" w:rsidRPr="000C321B" w:rsidRDefault="000C321B" w:rsidP="000C321B">
      <w:pPr>
        <w:jc w:val="center"/>
        <w:rPr>
          <w:color w:val="000000" w:themeColor="text1"/>
          <w:sz w:val="18"/>
          <w:szCs w:val="18"/>
        </w:rPr>
      </w:pPr>
      <w:r w:rsidRPr="000C321B">
        <w:rPr>
          <w:color w:val="000000" w:themeColor="text1"/>
          <w:sz w:val="18"/>
          <w:szCs w:val="18"/>
        </w:rPr>
        <w:t>государственных и муниципальных услуг</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Для предоставления муниципальной услуги осуществляются следующие административные процедуры:</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прием и регистрация документов;</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формирование и направление запросов в органы (организации), участвующие в предоставлении муниципальной услуги;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рассмотрение принятых документов и осмотр объекта капитального строительства;</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письменное уведомление об отказе в предоставлении муниципальной услуги;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подготовка и выдача разрешения на ввод объекта в эксплуатацию.</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Описание </w:t>
      </w:r>
      <w:proofErr w:type="gramStart"/>
      <w:r w:rsidRPr="000C321B">
        <w:rPr>
          <w:color w:val="000000" w:themeColor="text1"/>
          <w:sz w:val="18"/>
          <w:szCs w:val="18"/>
        </w:rPr>
        <w:t>последовательности прохождения процедуры предоставления муниципальной услуги</w:t>
      </w:r>
      <w:proofErr w:type="gramEnd"/>
      <w:r w:rsidRPr="000C321B">
        <w:rPr>
          <w:color w:val="000000" w:themeColor="text1"/>
          <w:sz w:val="18"/>
          <w:szCs w:val="18"/>
        </w:rPr>
        <w:t xml:space="preserve"> представлено в </w:t>
      </w:r>
      <w:hyperlink r:id="rId140" w:history="1">
        <w:r w:rsidRPr="000C321B">
          <w:rPr>
            <w:color w:val="000000" w:themeColor="text1"/>
            <w:sz w:val="18"/>
            <w:szCs w:val="18"/>
          </w:rPr>
          <w:t>блок-схемах</w:t>
        </w:r>
      </w:hyperlink>
      <w:r w:rsidRPr="000C321B">
        <w:rPr>
          <w:color w:val="000000" w:themeColor="text1"/>
          <w:sz w:val="18"/>
          <w:szCs w:val="18"/>
        </w:rPr>
        <w:t xml:space="preserve"> (Приложение № 7 к Административному регламенту).</w:t>
      </w:r>
    </w:p>
    <w:p w:rsidR="000C321B" w:rsidRPr="000C321B" w:rsidRDefault="000C321B" w:rsidP="000C321B">
      <w:pPr>
        <w:ind w:firstLine="540"/>
        <w:jc w:val="both"/>
        <w:outlineLvl w:val="1"/>
        <w:rPr>
          <w:color w:val="000000" w:themeColor="text1"/>
          <w:sz w:val="18"/>
          <w:szCs w:val="18"/>
        </w:rPr>
      </w:pPr>
      <w:r w:rsidRPr="000C321B">
        <w:rPr>
          <w:color w:val="000000" w:themeColor="text1"/>
          <w:sz w:val="18"/>
          <w:szCs w:val="18"/>
        </w:rPr>
        <w:t>3.1. Прием и регистрация документов</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outlineLvl w:val="2"/>
        <w:rPr>
          <w:color w:val="000000" w:themeColor="text1"/>
          <w:sz w:val="18"/>
          <w:szCs w:val="18"/>
        </w:rPr>
      </w:pPr>
      <w:r w:rsidRPr="000C321B">
        <w:rPr>
          <w:color w:val="000000" w:themeColor="text1"/>
          <w:sz w:val="18"/>
          <w:szCs w:val="18"/>
        </w:rPr>
        <w:t xml:space="preserve">3.1.1. В администрации  Приволжского сельского поселения сельского  поселения </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Основанием для предоставления муниципальной услуги является представление Заявления с приложением документов, предусмотренных </w:t>
      </w:r>
      <w:hyperlink w:anchor="P137" w:history="1">
        <w:r w:rsidRPr="000C321B">
          <w:rPr>
            <w:color w:val="000000" w:themeColor="text1"/>
            <w:sz w:val="18"/>
            <w:szCs w:val="18"/>
          </w:rPr>
          <w:t>подразделом 2.6</w:t>
        </w:r>
      </w:hyperlink>
      <w:r w:rsidRPr="000C321B">
        <w:rPr>
          <w:color w:val="000000" w:themeColor="text1"/>
          <w:sz w:val="18"/>
          <w:szCs w:val="18"/>
        </w:rPr>
        <w:t xml:space="preserve"> настоящего Административного регламента, путем личного обращения заявителя либо его уполномоченным лицом в администрацию  Приволжского сельского поселения;</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через организации федеральной почтовой связи;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через Единый портал государственных и муниципальных услуг или Портал государственных и муниципальных услуг. </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Специалист   администрации Приволжского сельского поселения,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Специалист администрации Приволжского сельского поселения,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В день поступления заявления о выдаче разрешения на ввод объекта в эксплуатацию и документов, необходимых для предоставления муниципальной услуги, специалист администрации  Приволжского сельского поселения, регистрирует принятый пакет документов в системе электронного документооборота с присвоением регистрационного номера и даты получения и в этот же день  рассматривает  полученные документы. </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Глава (заместитель главы) администрации  Приволжского сельского поселения в течение рабочего дня определяет специалиста ответственным исполнителем по данным документам.</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Заявитель несет ответственность за достоверность представленных сведений и документов.</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outlineLvl w:val="2"/>
        <w:rPr>
          <w:color w:val="000000" w:themeColor="text1"/>
          <w:sz w:val="18"/>
          <w:szCs w:val="18"/>
        </w:rPr>
      </w:pPr>
      <w:r w:rsidRPr="000C321B">
        <w:rPr>
          <w:color w:val="000000" w:themeColor="text1"/>
          <w:sz w:val="18"/>
          <w:szCs w:val="18"/>
        </w:rPr>
        <w:t>3.1.2. В МФЦ:</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P137" w:history="1">
        <w:r w:rsidRPr="000C321B">
          <w:rPr>
            <w:color w:val="000000" w:themeColor="text1"/>
            <w:sz w:val="18"/>
            <w:szCs w:val="18"/>
          </w:rPr>
          <w:t>подразделом 2.6</w:t>
        </w:r>
      </w:hyperlink>
      <w:r w:rsidRPr="000C321B">
        <w:rPr>
          <w:color w:val="000000" w:themeColor="text1"/>
          <w:sz w:val="18"/>
          <w:szCs w:val="18"/>
        </w:rPr>
        <w:t xml:space="preserve"> Административного регламента в МФЦ.</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Приволжского сельского поселения, 3-й остается в МФЦ) в соответствии с действующими правилами ведения учета документов.</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В расписке указываются следующие пункты:</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согласие на обработку персональных данных;</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данные о заявителе;</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порядковый номер заявителя;</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дата поступления документов;</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подпись специалиста;</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перечень принятых документов;</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сроки предоставления услуги;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расписка о выдаче результата.</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Приволжского сельского поселения, при этом меняя статус в АИС МФЦ </w:t>
      </w:r>
      <w:proofErr w:type="gramStart"/>
      <w:r w:rsidRPr="000C321B">
        <w:rPr>
          <w:color w:val="000000" w:themeColor="text1"/>
          <w:sz w:val="18"/>
          <w:szCs w:val="18"/>
        </w:rPr>
        <w:t>на</w:t>
      </w:r>
      <w:proofErr w:type="gramEnd"/>
      <w:r w:rsidRPr="000C321B">
        <w:rPr>
          <w:color w:val="000000" w:themeColor="text1"/>
          <w:sz w:val="18"/>
          <w:szCs w:val="18"/>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0C321B" w:rsidRPr="000C321B" w:rsidRDefault="000C321B" w:rsidP="000C321B">
      <w:pPr>
        <w:ind w:firstLine="540"/>
        <w:jc w:val="both"/>
        <w:rPr>
          <w:color w:val="000000" w:themeColor="text1"/>
          <w:sz w:val="18"/>
          <w:szCs w:val="18"/>
        </w:rPr>
      </w:pPr>
    </w:p>
    <w:p w:rsidR="000C321B" w:rsidRPr="000C321B" w:rsidRDefault="000C321B" w:rsidP="000C321B">
      <w:pPr>
        <w:ind w:firstLine="539"/>
        <w:jc w:val="both"/>
        <w:rPr>
          <w:color w:val="000000" w:themeColor="text1"/>
          <w:sz w:val="18"/>
          <w:szCs w:val="18"/>
        </w:rPr>
      </w:pPr>
      <w:r w:rsidRPr="000C321B">
        <w:rPr>
          <w:color w:val="000000" w:themeColor="text1"/>
          <w:sz w:val="18"/>
          <w:szCs w:val="18"/>
        </w:rPr>
        <w:t>Результатом административной процедуры является принятое к рассмотрению заявление с приложенными документами и его регистрация.</w:t>
      </w:r>
    </w:p>
    <w:p w:rsidR="000C321B" w:rsidRPr="000C321B" w:rsidRDefault="000C321B" w:rsidP="000C321B">
      <w:pPr>
        <w:ind w:firstLine="539"/>
        <w:jc w:val="both"/>
        <w:rPr>
          <w:color w:val="000000" w:themeColor="text1"/>
          <w:sz w:val="18"/>
          <w:szCs w:val="18"/>
        </w:rPr>
      </w:pPr>
    </w:p>
    <w:p w:rsidR="000C321B" w:rsidRPr="000C321B" w:rsidRDefault="000C321B" w:rsidP="000C321B">
      <w:pPr>
        <w:ind w:firstLine="539"/>
        <w:jc w:val="both"/>
        <w:rPr>
          <w:color w:val="000000" w:themeColor="text1"/>
          <w:sz w:val="18"/>
          <w:szCs w:val="18"/>
        </w:rPr>
      </w:pPr>
      <w:r w:rsidRPr="000C321B">
        <w:rPr>
          <w:color w:val="000000" w:themeColor="text1"/>
          <w:sz w:val="18"/>
          <w:szCs w:val="18"/>
        </w:rPr>
        <w:t>В случае поступления документов в электронной форме специалист  администрации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0C321B" w:rsidRPr="000C321B" w:rsidRDefault="000C321B" w:rsidP="000C321B">
      <w:pPr>
        <w:ind w:firstLine="539"/>
        <w:jc w:val="both"/>
        <w:rPr>
          <w:color w:val="000000" w:themeColor="text1"/>
          <w:sz w:val="18"/>
          <w:szCs w:val="18"/>
        </w:rPr>
      </w:pPr>
    </w:p>
    <w:p w:rsidR="000C321B" w:rsidRPr="000C321B" w:rsidRDefault="000C321B" w:rsidP="000C321B">
      <w:pPr>
        <w:ind w:firstLine="539"/>
        <w:jc w:val="both"/>
        <w:rPr>
          <w:color w:val="000000" w:themeColor="text1"/>
          <w:sz w:val="18"/>
          <w:szCs w:val="18"/>
        </w:rPr>
      </w:pPr>
      <w:r w:rsidRPr="000C321B">
        <w:rPr>
          <w:color w:val="000000" w:themeColor="text1"/>
          <w:sz w:val="18"/>
          <w:szCs w:val="18"/>
        </w:rPr>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заявитель имеет возможность получения сведений о поступившем </w:t>
      </w:r>
      <w:proofErr w:type="gramStart"/>
      <w:r w:rsidRPr="000C321B">
        <w:rPr>
          <w:color w:val="000000" w:themeColor="text1"/>
          <w:sz w:val="18"/>
          <w:szCs w:val="18"/>
        </w:rPr>
        <w:t>заявлении</w:t>
      </w:r>
      <w:proofErr w:type="gramEnd"/>
      <w:r w:rsidRPr="000C321B">
        <w:rPr>
          <w:color w:val="000000" w:themeColor="text1"/>
          <w:sz w:val="18"/>
          <w:szCs w:val="18"/>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0C321B" w:rsidRPr="000C321B" w:rsidRDefault="000C321B" w:rsidP="000C321B">
      <w:pPr>
        <w:ind w:firstLine="539"/>
        <w:jc w:val="both"/>
        <w:rPr>
          <w:color w:val="000000" w:themeColor="text1"/>
          <w:sz w:val="18"/>
          <w:szCs w:val="18"/>
        </w:rPr>
      </w:pPr>
    </w:p>
    <w:p w:rsidR="000C321B" w:rsidRPr="000C321B" w:rsidRDefault="000C321B" w:rsidP="000C321B">
      <w:pPr>
        <w:ind w:firstLine="539"/>
        <w:jc w:val="both"/>
        <w:rPr>
          <w:color w:val="000000" w:themeColor="text1"/>
          <w:sz w:val="18"/>
          <w:szCs w:val="18"/>
        </w:rPr>
      </w:pPr>
      <w:r w:rsidRPr="000C321B">
        <w:rPr>
          <w:color w:val="000000" w:themeColor="text1"/>
          <w:sz w:val="18"/>
          <w:szCs w:val="18"/>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outlineLvl w:val="1"/>
        <w:rPr>
          <w:color w:val="000000" w:themeColor="text1"/>
          <w:sz w:val="18"/>
          <w:szCs w:val="18"/>
        </w:rPr>
      </w:pPr>
      <w:r w:rsidRPr="000C321B">
        <w:rPr>
          <w:color w:val="000000" w:themeColor="text1"/>
          <w:sz w:val="18"/>
          <w:szCs w:val="18"/>
        </w:rPr>
        <w:t>3.2. Формирование и направление запросов в органы (организации), участвующие в предоставлении муниципальной услуги</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proofErr w:type="gramStart"/>
      <w:r w:rsidRPr="000C321B">
        <w:rPr>
          <w:color w:val="000000" w:themeColor="text1"/>
          <w:sz w:val="18"/>
          <w:szCs w:val="18"/>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w:t>
      </w:r>
      <w:r w:rsidRPr="000C321B">
        <w:rPr>
          <w:color w:val="000000" w:themeColor="text1"/>
          <w:sz w:val="18"/>
          <w:szCs w:val="18"/>
        </w:rPr>
        <w:lastRenderedPageBreak/>
        <w:t>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0C321B">
        <w:rPr>
          <w:color w:val="000000" w:themeColor="text1"/>
          <w:sz w:val="18"/>
          <w:szCs w:val="18"/>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0C321B" w:rsidRPr="000C321B" w:rsidRDefault="000C321B" w:rsidP="000C321B">
      <w:pPr>
        <w:ind w:firstLine="540"/>
        <w:jc w:val="both"/>
        <w:rPr>
          <w:color w:val="000000" w:themeColor="text1"/>
          <w:sz w:val="18"/>
          <w:szCs w:val="18"/>
        </w:rPr>
      </w:pPr>
      <w:proofErr w:type="gramStart"/>
      <w:r w:rsidRPr="000C321B">
        <w:rPr>
          <w:color w:val="000000" w:themeColor="text1"/>
          <w:sz w:val="18"/>
          <w:szCs w:val="18"/>
        </w:rPr>
        <w:t xml:space="preserve">Документы (их копии или сведения, содержащиеся в них), предусмотренные </w:t>
      </w:r>
      <w:hyperlink w:anchor="P153" w:history="1">
        <w:r w:rsidRPr="000C321B">
          <w:rPr>
            <w:color w:val="000000" w:themeColor="text1"/>
            <w:sz w:val="18"/>
            <w:szCs w:val="18"/>
          </w:rPr>
          <w:t>подразделом 2.7</w:t>
        </w:r>
      </w:hyperlink>
      <w:r w:rsidRPr="000C321B">
        <w:rPr>
          <w:color w:val="000000" w:themeColor="text1"/>
          <w:sz w:val="18"/>
          <w:szCs w:val="18"/>
        </w:rPr>
        <w:t>, запрашиваются специалистом администрации  Приволжского сельского поселения, предоставляющим муниципальную услугу,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w:t>
      </w:r>
      <w:proofErr w:type="gramEnd"/>
      <w:r w:rsidRPr="000C321B">
        <w:rPr>
          <w:color w:val="000000" w:themeColor="text1"/>
          <w:sz w:val="18"/>
          <w:szCs w:val="18"/>
        </w:rPr>
        <w:t xml:space="preserve"> трех рабочих дней со дня получения заявления о выдаче разрешения на ввод объекта в эксплуатацию, если застройщик не представил указанные документы самостоятельно.</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Межведомственный запрос администрации  Приволжского сельского поселения, предоставляющий услугу,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наименование органа, направляющего межведомственный запрос;</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наименование органа, в адрес которого направляется межведомственный запрос;</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0C321B">
        <w:rPr>
          <w:color w:val="000000" w:themeColor="text1"/>
          <w:sz w:val="18"/>
          <w:szCs w:val="18"/>
        </w:rPr>
        <w:t>необходимых</w:t>
      </w:r>
      <w:proofErr w:type="gramEnd"/>
      <w:r w:rsidRPr="000C321B">
        <w:rPr>
          <w:color w:val="000000" w:themeColor="text1"/>
          <w:sz w:val="18"/>
          <w:szCs w:val="18"/>
        </w:rPr>
        <w:t xml:space="preserve"> для предоставления муниципальной услуги, и указание на реквизиты данного нормативного правового акта;</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контактная информация для направления ответа на межведомственный запрос;</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дата направления межведомственного запроса;</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Результатом административной процедуры является направление специалистом администрации  Приволжского сельского поселения, предоставляющей муниципальную услугу, ответственным за межведомственное информационное взаимодействие, межведомственного запроса в соответствующий орган (организацию).</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outlineLvl w:val="1"/>
        <w:rPr>
          <w:color w:val="000000" w:themeColor="text1"/>
          <w:sz w:val="18"/>
          <w:szCs w:val="18"/>
        </w:rPr>
      </w:pPr>
      <w:r w:rsidRPr="000C321B">
        <w:rPr>
          <w:color w:val="000000" w:themeColor="text1"/>
          <w:sz w:val="18"/>
          <w:szCs w:val="18"/>
        </w:rPr>
        <w:t>3.3. Рассмотрение принятых документов и осмотр объекта капитального строительства</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Основанием для начала административной процедуры является наличие документов, необходимых для предоставления муниципальной услуги.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Специалист администрации  Приволжского сельского поселения, предоставляющий муниципальную услугу, уполномоченный на выдачу Разрешений, в течение 5 дней со дня передачи документов на рассмотрение обязан обеспечить проверку наличия и правильности оформления документов, указанных в </w:t>
      </w:r>
      <w:hyperlink w:anchor="P137" w:history="1">
        <w:r w:rsidRPr="000C321B">
          <w:rPr>
            <w:color w:val="000000" w:themeColor="text1"/>
            <w:sz w:val="18"/>
            <w:szCs w:val="18"/>
          </w:rPr>
          <w:t>подразделе 2.6</w:t>
        </w:r>
      </w:hyperlink>
      <w:r w:rsidRPr="000C321B">
        <w:rPr>
          <w:color w:val="000000" w:themeColor="text1"/>
          <w:sz w:val="18"/>
          <w:szCs w:val="18"/>
        </w:rPr>
        <w:t xml:space="preserve"> настоящего Административного регламента.</w:t>
      </w:r>
    </w:p>
    <w:p w:rsidR="000C321B" w:rsidRPr="000C321B" w:rsidRDefault="000C321B" w:rsidP="000C321B">
      <w:pPr>
        <w:ind w:firstLine="540"/>
        <w:jc w:val="both"/>
        <w:rPr>
          <w:color w:val="000000" w:themeColor="text1"/>
          <w:sz w:val="18"/>
          <w:szCs w:val="18"/>
        </w:rPr>
      </w:pPr>
      <w:proofErr w:type="gramStart"/>
      <w:r w:rsidRPr="000C321B">
        <w:rPr>
          <w:color w:val="000000" w:themeColor="text1"/>
          <w:sz w:val="18"/>
          <w:szCs w:val="18"/>
        </w:rPr>
        <w:t xml:space="preserve">После проверки представленных застройщиком документов на наличие согласно </w:t>
      </w:r>
      <w:hyperlink w:anchor="P137" w:history="1">
        <w:r w:rsidRPr="000C321B">
          <w:rPr>
            <w:color w:val="000000" w:themeColor="text1"/>
            <w:sz w:val="18"/>
            <w:szCs w:val="18"/>
          </w:rPr>
          <w:t>подразделу 2.6</w:t>
        </w:r>
      </w:hyperlink>
      <w:r w:rsidRPr="000C321B">
        <w:rPr>
          <w:color w:val="000000" w:themeColor="text1"/>
          <w:sz w:val="18"/>
          <w:szCs w:val="18"/>
        </w:rPr>
        <w:t xml:space="preserve"> настоящего Административного регламента и правильности оформления, а также наличия документов согласно </w:t>
      </w:r>
      <w:hyperlink w:anchor="P153" w:history="1">
        <w:r w:rsidRPr="000C321B">
          <w:rPr>
            <w:color w:val="000000" w:themeColor="text1"/>
            <w:sz w:val="18"/>
            <w:szCs w:val="18"/>
          </w:rPr>
          <w:t>подразделу 2.7</w:t>
        </w:r>
      </w:hyperlink>
      <w:r w:rsidRPr="000C321B">
        <w:rPr>
          <w:color w:val="000000" w:themeColor="text1"/>
          <w:sz w:val="18"/>
          <w:szCs w:val="18"/>
        </w:rPr>
        <w:t>, запрошенных специалистом  администрации в порядке межведомственного взаимодействия, специалист администрации  Приволжского сельского поселения, предоставляющий муниципальную услугу, осуществляющий рассмотрение документов, уведомляет застройщика, связавшись с ним по номеру телефона, указанному в заявлении, о необходимости осуществления осмотра объекта и в течение</w:t>
      </w:r>
      <w:proofErr w:type="gramEnd"/>
      <w:r w:rsidRPr="000C321B">
        <w:rPr>
          <w:color w:val="000000" w:themeColor="text1"/>
          <w:sz w:val="18"/>
          <w:szCs w:val="18"/>
        </w:rPr>
        <w:t xml:space="preserve"> 1 дня с выездом на место производит осмотр объекта капитального строительства. Осмотр объекта капитального строительства осуществляется в присутствии застройщика либо его представителя в срок, не превышающий 1 дня со дня установления соответствия документов на наличие и правильности оформления согласно </w:t>
      </w:r>
      <w:hyperlink w:anchor="P137" w:history="1">
        <w:r w:rsidRPr="000C321B">
          <w:rPr>
            <w:color w:val="000000" w:themeColor="text1"/>
            <w:sz w:val="18"/>
            <w:szCs w:val="18"/>
          </w:rPr>
          <w:t>подразделам 2.6</w:t>
        </w:r>
      </w:hyperlink>
      <w:r w:rsidRPr="000C321B">
        <w:rPr>
          <w:color w:val="000000" w:themeColor="text1"/>
          <w:sz w:val="18"/>
          <w:szCs w:val="18"/>
        </w:rPr>
        <w:t xml:space="preserve">, </w:t>
      </w:r>
      <w:hyperlink w:anchor="P153" w:history="1">
        <w:r w:rsidRPr="000C321B">
          <w:rPr>
            <w:color w:val="000000" w:themeColor="text1"/>
            <w:sz w:val="18"/>
            <w:szCs w:val="18"/>
          </w:rPr>
          <w:t>2.7</w:t>
        </w:r>
      </w:hyperlink>
      <w:r w:rsidRPr="000C321B">
        <w:rPr>
          <w:color w:val="000000" w:themeColor="text1"/>
          <w:sz w:val="18"/>
          <w:szCs w:val="18"/>
        </w:rPr>
        <w:t xml:space="preserve"> настоящего Административного регламента.</w:t>
      </w:r>
    </w:p>
    <w:p w:rsidR="000C321B" w:rsidRPr="000C321B" w:rsidRDefault="000C321B" w:rsidP="000C321B">
      <w:pPr>
        <w:ind w:firstLine="540"/>
        <w:jc w:val="both"/>
        <w:rPr>
          <w:color w:val="000000" w:themeColor="text1"/>
          <w:sz w:val="18"/>
          <w:szCs w:val="18"/>
        </w:rPr>
      </w:pPr>
      <w:proofErr w:type="gramStart"/>
      <w:r w:rsidRPr="000C321B">
        <w:rPr>
          <w:color w:val="000000" w:themeColor="text1"/>
          <w:sz w:val="18"/>
          <w:szCs w:val="1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0C321B">
        <w:rPr>
          <w:color w:val="000000" w:themeColor="text1"/>
          <w:sz w:val="18"/>
          <w:szCs w:val="18"/>
        </w:rPr>
        <w:t xml:space="preserve"> </w:t>
      </w:r>
      <w:proofErr w:type="gramStart"/>
      <w:r w:rsidRPr="000C321B">
        <w:rPr>
          <w:color w:val="000000" w:themeColor="text1"/>
          <w:sz w:val="18"/>
          <w:szCs w:val="18"/>
        </w:rPr>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p>
    <w:p w:rsidR="000C321B" w:rsidRPr="000C321B" w:rsidRDefault="000C321B" w:rsidP="000C321B">
      <w:pPr>
        <w:ind w:firstLine="540"/>
        <w:jc w:val="both"/>
        <w:rPr>
          <w:color w:val="000000" w:themeColor="text1"/>
          <w:sz w:val="18"/>
          <w:szCs w:val="18"/>
        </w:rPr>
      </w:pPr>
      <w:r w:rsidRPr="000C321B">
        <w:rPr>
          <w:color w:val="000000" w:themeColor="text1"/>
          <w:sz w:val="18"/>
          <w:szCs w:val="18"/>
        </w:rPr>
        <w:t>В случае</w:t>
      </w:r>
      <w:proofErr w:type="gramStart"/>
      <w:r w:rsidRPr="000C321B">
        <w:rPr>
          <w:color w:val="000000" w:themeColor="text1"/>
          <w:sz w:val="18"/>
          <w:szCs w:val="18"/>
        </w:rPr>
        <w:t>,</w:t>
      </w:r>
      <w:proofErr w:type="gramEnd"/>
      <w:r w:rsidRPr="000C321B">
        <w:rPr>
          <w:color w:val="000000" w:themeColor="text1"/>
          <w:sz w:val="18"/>
          <w:szCs w:val="18"/>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Результатом административной процедуры является рассмотрение представленных документов и осмотр объекта капитального строительства.</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outlineLvl w:val="1"/>
        <w:rPr>
          <w:color w:val="000000" w:themeColor="text1"/>
          <w:sz w:val="18"/>
          <w:szCs w:val="18"/>
        </w:rPr>
      </w:pPr>
      <w:r w:rsidRPr="000C321B">
        <w:rPr>
          <w:color w:val="000000" w:themeColor="text1"/>
          <w:sz w:val="18"/>
          <w:szCs w:val="18"/>
        </w:rPr>
        <w:t>3.4. Письменное уведомление об отказе в предоставлении муниципальной услуги</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proofErr w:type="gramStart"/>
      <w:r w:rsidRPr="000C321B">
        <w:rPr>
          <w:color w:val="000000" w:themeColor="text1"/>
          <w:sz w:val="18"/>
          <w:szCs w:val="18"/>
        </w:rPr>
        <w:t xml:space="preserve">Основанием для начала административной процедуры является выявление оснований для отказа в выдаче разрешения на ввод объекта в эксплуатацию в соответствии с </w:t>
      </w:r>
      <w:hyperlink w:anchor="P174" w:history="1">
        <w:r w:rsidRPr="000C321B">
          <w:rPr>
            <w:color w:val="000000" w:themeColor="text1"/>
            <w:sz w:val="18"/>
            <w:szCs w:val="18"/>
          </w:rPr>
          <w:t>подразделом 2.10</w:t>
        </w:r>
      </w:hyperlink>
      <w:r w:rsidRPr="000C321B">
        <w:rPr>
          <w:color w:val="000000" w:themeColor="text1"/>
          <w:sz w:val="18"/>
          <w:szCs w:val="18"/>
        </w:rPr>
        <w:t xml:space="preserve"> настоящего Административного регламента в ходе проверки документов, указанных в </w:t>
      </w:r>
      <w:hyperlink w:anchor="P137" w:history="1">
        <w:r w:rsidRPr="000C321B">
          <w:rPr>
            <w:color w:val="000000" w:themeColor="text1"/>
            <w:sz w:val="18"/>
            <w:szCs w:val="18"/>
          </w:rPr>
          <w:t>подразделах 2.6</w:t>
        </w:r>
      </w:hyperlink>
      <w:r w:rsidRPr="000C321B">
        <w:rPr>
          <w:color w:val="000000" w:themeColor="text1"/>
          <w:sz w:val="18"/>
          <w:szCs w:val="18"/>
        </w:rPr>
        <w:t xml:space="preserve">, </w:t>
      </w:r>
      <w:hyperlink w:anchor="P153" w:history="1">
        <w:r w:rsidRPr="000C321B">
          <w:rPr>
            <w:color w:val="000000" w:themeColor="text1"/>
            <w:sz w:val="18"/>
            <w:szCs w:val="18"/>
          </w:rPr>
          <w:t>2.7</w:t>
        </w:r>
      </w:hyperlink>
      <w:r w:rsidRPr="000C321B">
        <w:rPr>
          <w:color w:val="000000" w:themeColor="text1"/>
          <w:sz w:val="18"/>
          <w:szCs w:val="18"/>
        </w:rPr>
        <w:t xml:space="preserve"> настоящего Административного регламента, осмотре объекта капитального строительства специалист  администрации в течение 1 дня готовит письменное </w:t>
      </w:r>
      <w:hyperlink r:id="rId141" w:history="1">
        <w:r w:rsidRPr="000C321B">
          <w:rPr>
            <w:color w:val="000000" w:themeColor="text1"/>
            <w:sz w:val="18"/>
            <w:szCs w:val="18"/>
          </w:rPr>
          <w:t>уведомление</w:t>
        </w:r>
      </w:hyperlink>
      <w:r w:rsidRPr="000C321B">
        <w:rPr>
          <w:color w:val="000000" w:themeColor="text1"/>
          <w:sz w:val="18"/>
          <w:szCs w:val="18"/>
        </w:rPr>
        <w:t xml:space="preserve"> об отказе в выдаче Разрешения (Приложение № 6 к Административному</w:t>
      </w:r>
      <w:proofErr w:type="gramEnd"/>
      <w:r w:rsidRPr="000C321B">
        <w:rPr>
          <w:color w:val="000000" w:themeColor="text1"/>
          <w:sz w:val="18"/>
          <w:szCs w:val="18"/>
        </w:rPr>
        <w:t xml:space="preserve"> регламенту), визирует его и согласовывает с  главой администрации поселения. Подготовленное уведомление об отказе в выдаче Разрешения в течение 1 дня подписывается главой (заместителем) администрации  Приволжского сельского поселения.</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Уведомление с указанием причин отказа регистрируется в журнале учета уведомлений об отказе в выдаче разрешений на строительство и разрешений на ввод объектов в эксплуатацию и вручается заявителю лично под роспись либо направляется почтовым уведомлением в адрес заявителя. Вместе с уведомлением заявителям (их уполномоченным представителям) возвращаются представленные ими документы.</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В случае если Заявление с прилагаемыми документами поступило из МФЦ, специалист  администрации в течение 1 дня со дня установления факта выявления замечаний составляет и отправляет в МФЦ письменное уведомление об отказе (1 экз., оригинал) с указанием причин отказа. К уведомлению прилагаются все представленные документы.</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Специалист МФЦ в день поступления письменного уведомления об отказе фиксирует в АИС МФЦ о смене статуса документа </w:t>
      </w:r>
      <w:proofErr w:type="gramStart"/>
      <w:r w:rsidRPr="000C321B">
        <w:rPr>
          <w:color w:val="000000" w:themeColor="text1"/>
          <w:sz w:val="18"/>
          <w:szCs w:val="18"/>
        </w:rPr>
        <w:t>на</w:t>
      </w:r>
      <w:proofErr w:type="gramEnd"/>
      <w:r w:rsidRPr="000C321B">
        <w:rPr>
          <w:color w:val="000000" w:themeColor="text1"/>
          <w:sz w:val="18"/>
          <w:szCs w:val="18"/>
        </w:rPr>
        <w:t xml:space="preserve"> «отказано </w:t>
      </w:r>
      <w:proofErr w:type="gramStart"/>
      <w:r w:rsidRPr="000C321B">
        <w:rPr>
          <w:color w:val="000000" w:themeColor="text1"/>
          <w:sz w:val="18"/>
          <w:szCs w:val="18"/>
        </w:rPr>
        <w:t>в</w:t>
      </w:r>
      <w:proofErr w:type="gramEnd"/>
      <w:r w:rsidRPr="000C321B">
        <w:rPr>
          <w:color w:val="000000" w:themeColor="text1"/>
          <w:sz w:val="18"/>
          <w:szCs w:val="18"/>
        </w:rPr>
        <w:t xml:space="preserve"> услуге» и извещает заявителя по телефону.</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специалисту МФЦ, ответственному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Результатом административной процедуры является выдача уведомления об отказе в выдаче разрешения на ввод объекта в эксплуатацию.</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proofErr w:type="gramStart"/>
      <w:r w:rsidRPr="000C321B">
        <w:rPr>
          <w:color w:val="000000" w:themeColor="text1"/>
          <w:sz w:val="18"/>
          <w:szCs w:val="18"/>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w:t>
      </w:r>
      <w:proofErr w:type="gramEnd"/>
      <w:r w:rsidRPr="000C321B">
        <w:rPr>
          <w:color w:val="000000" w:themeColor="text1"/>
          <w:sz w:val="18"/>
          <w:szCs w:val="18"/>
        </w:rPr>
        <w:t xml:space="preserve"> личный кабинет по выбору заявителей.</w:t>
      </w:r>
    </w:p>
    <w:p w:rsidR="000C321B" w:rsidRPr="000C321B" w:rsidRDefault="000C321B" w:rsidP="000C321B">
      <w:pPr>
        <w:ind w:firstLine="540"/>
        <w:jc w:val="both"/>
        <w:rPr>
          <w:color w:val="000000" w:themeColor="text1"/>
          <w:sz w:val="18"/>
          <w:szCs w:val="18"/>
        </w:rPr>
      </w:pPr>
    </w:p>
    <w:p w:rsidR="000C321B" w:rsidRPr="000C321B" w:rsidRDefault="000C321B" w:rsidP="000C321B">
      <w:pPr>
        <w:ind w:firstLine="540"/>
        <w:jc w:val="both"/>
        <w:outlineLvl w:val="1"/>
        <w:rPr>
          <w:color w:val="000000" w:themeColor="text1"/>
          <w:sz w:val="18"/>
          <w:szCs w:val="18"/>
        </w:rPr>
      </w:pPr>
      <w:r w:rsidRPr="000C321B">
        <w:rPr>
          <w:color w:val="000000" w:themeColor="text1"/>
          <w:sz w:val="18"/>
          <w:szCs w:val="18"/>
        </w:rPr>
        <w:t>3.5. Подготовка и выдача разрешения на ввод объекта в эксплуатацию</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proofErr w:type="gramStart"/>
      <w:r w:rsidRPr="000C321B">
        <w:rPr>
          <w:color w:val="000000" w:themeColor="text1"/>
          <w:sz w:val="18"/>
          <w:szCs w:val="18"/>
        </w:rPr>
        <w:t xml:space="preserve">Основанием для начала административной процедуры является наличие и правильность оформления документов, указанных в </w:t>
      </w:r>
      <w:hyperlink w:anchor="P137" w:history="1">
        <w:r w:rsidRPr="000C321B">
          <w:rPr>
            <w:color w:val="000000" w:themeColor="text1"/>
            <w:sz w:val="18"/>
            <w:szCs w:val="18"/>
          </w:rPr>
          <w:t>подразделах 2.6</w:t>
        </w:r>
      </w:hyperlink>
      <w:r w:rsidRPr="000C321B">
        <w:rPr>
          <w:color w:val="000000" w:themeColor="text1"/>
          <w:sz w:val="18"/>
          <w:szCs w:val="18"/>
        </w:rPr>
        <w:t xml:space="preserve">, </w:t>
      </w:r>
      <w:hyperlink w:anchor="P153" w:history="1">
        <w:r w:rsidRPr="000C321B">
          <w:rPr>
            <w:color w:val="000000" w:themeColor="text1"/>
            <w:sz w:val="18"/>
            <w:szCs w:val="18"/>
          </w:rPr>
          <w:t>2.7</w:t>
        </w:r>
      </w:hyperlink>
      <w:r w:rsidRPr="000C321B">
        <w:rPr>
          <w:color w:val="000000" w:themeColor="text1"/>
          <w:sz w:val="18"/>
          <w:szCs w:val="18"/>
        </w:rPr>
        <w:t xml:space="preserve"> настоящего Административного регламента,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w:t>
      </w:r>
      <w:proofErr w:type="gramEnd"/>
      <w:r w:rsidRPr="000C321B">
        <w:rPr>
          <w:color w:val="000000" w:themeColor="text1"/>
          <w:sz w:val="18"/>
          <w:szCs w:val="18"/>
        </w:rPr>
        <w:t xml:space="preserve">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специалистом  администрации в течение 1 дня готовится Разрешение и направляется на согласование главе (заместителю) администрации  Приволжского сельского поселения.</w:t>
      </w:r>
    </w:p>
    <w:p w:rsidR="000C321B" w:rsidRPr="000C321B" w:rsidRDefault="000C321B" w:rsidP="000C321B">
      <w:pPr>
        <w:ind w:firstLine="540"/>
        <w:jc w:val="both"/>
        <w:rPr>
          <w:color w:val="000000" w:themeColor="text1"/>
          <w:sz w:val="18"/>
          <w:szCs w:val="18"/>
        </w:rPr>
      </w:pPr>
      <w:hyperlink r:id="rId142" w:history="1">
        <w:r w:rsidRPr="000C321B">
          <w:rPr>
            <w:color w:val="000000" w:themeColor="text1"/>
            <w:sz w:val="18"/>
            <w:szCs w:val="18"/>
          </w:rPr>
          <w:t>Разрешение</w:t>
        </w:r>
      </w:hyperlink>
      <w:r w:rsidRPr="000C321B">
        <w:rPr>
          <w:color w:val="000000" w:themeColor="text1"/>
          <w:sz w:val="18"/>
          <w:szCs w:val="18"/>
        </w:rPr>
        <w:t xml:space="preserve"> на ввод объекта в эксплуатацию оформляется по форме,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Pr="000C321B">
        <w:rPr>
          <w:color w:val="000000" w:themeColor="text1"/>
          <w:sz w:val="18"/>
          <w:szCs w:val="18"/>
        </w:rPr>
        <w:t>пр</w:t>
      </w:r>
      <w:proofErr w:type="spellEnd"/>
      <w:proofErr w:type="gramEnd"/>
      <w:r w:rsidRPr="000C321B">
        <w:rPr>
          <w:color w:val="000000" w:themeColor="text1"/>
          <w:sz w:val="18"/>
          <w:szCs w:val="18"/>
        </w:rPr>
        <w:t xml:space="preserve"> «Об утверждении формы разрешения на строительство и формы разрешения на ввод объекта в эксплуатацию».</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Глава (заместитель главы) администрации  Приволжского сельского поселения в течение 1 дня со дня представления разрешения на ввод объекта в эксплуатацию с приложенными документами подписывает указанное разрешение, которое в течение того же дня регистрируется специалистом  администрации в журнале учета выданных разрешений на ввод объектов в эксплуатацию.</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В течение 1 дня, следующего за днем подписания разрешения на ввод объекта в эксплуатацию, указанное разрешение выдается заявителю (его уполномоченному представителю), второй экземпляр разрешения на ввод и документы, послужившие основанием для его выдачи, хранятся в архиве администрации  Приволжского сельского поселения.</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lastRenderedPageBreak/>
        <w:t>Разрешение на ввод объекта в эксплуатацию (за исключением линейного объекта) выдается застройщику в случае, если в  администрацию Приволжского сельского поселения, выдавшей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43" w:history="1">
        <w:r w:rsidRPr="000C321B">
          <w:rPr>
            <w:color w:val="000000" w:themeColor="text1"/>
            <w:sz w:val="18"/>
            <w:szCs w:val="18"/>
          </w:rPr>
          <w:t>законом</w:t>
        </w:r>
      </w:hyperlink>
      <w:r w:rsidRPr="000C321B">
        <w:rPr>
          <w:color w:val="000000" w:themeColor="text1"/>
          <w:sz w:val="18"/>
          <w:szCs w:val="18"/>
        </w:rPr>
        <w:t xml:space="preserve"> от 13.07.2015 № 218-ФЗ «О государственной регистрации».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В случае если Заявление с прилагаемыми документами поступило из МФЦ, разрешение в течение 1 дня, следующего за днем подписания разрешения, выдается специалисту АИС МФЦ, ответственному за доставку документов.</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Специалист МФЦ в день поступления от администрации  Приволжского сельского поселения, предоставляющей услугу, конечного результата услуги фиксирует в АИС МФЦ информацию о смене статуса документа </w:t>
      </w:r>
      <w:proofErr w:type="gramStart"/>
      <w:r w:rsidRPr="000C321B">
        <w:rPr>
          <w:color w:val="000000" w:themeColor="text1"/>
          <w:sz w:val="18"/>
          <w:szCs w:val="18"/>
        </w:rPr>
        <w:t>на</w:t>
      </w:r>
      <w:proofErr w:type="gramEnd"/>
      <w:r w:rsidRPr="000C321B">
        <w:rPr>
          <w:color w:val="000000" w:themeColor="text1"/>
          <w:sz w:val="18"/>
          <w:szCs w:val="18"/>
        </w:rPr>
        <w:t xml:space="preserve"> «готово к выдаче».</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Экземпляр разрешения выдается заявителям либо уполномоченным лицам при наличии полномочий, оформленных в соответствии с действующим законодательством, в АИС МФЦ при предъявлении ими расписки о принятии документов.</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«завершено».</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Результатом административной процедуры является выдача разрешения на ввод объекта в эксплуатацию.</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proofErr w:type="gramStart"/>
      <w:r w:rsidRPr="000C321B">
        <w:rPr>
          <w:color w:val="000000" w:themeColor="text1"/>
          <w:sz w:val="18"/>
          <w:szCs w:val="18"/>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w:t>
      </w:r>
      <w:proofErr w:type="gramEnd"/>
      <w:r w:rsidRPr="000C321B">
        <w:rPr>
          <w:color w:val="000000" w:themeColor="text1"/>
          <w:sz w:val="18"/>
          <w:szCs w:val="18"/>
        </w:rPr>
        <w:t xml:space="preserve"> в предоставлении услуги.</w:t>
      </w:r>
    </w:p>
    <w:p w:rsidR="000C321B" w:rsidRPr="000C321B" w:rsidRDefault="000C321B" w:rsidP="000C321B">
      <w:pPr>
        <w:jc w:val="both"/>
        <w:rPr>
          <w:color w:val="000000" w:themeColor="text1"/>
          <w:sz w:val="18"/>
          <w:szCs w:val="18"/>
        </w:rPr>
      </w:pPr>
      <w:r w:rsidRPr="000C321B">
        <w:rPr>
          <w:color w:val="000000" w:themeColor="text1"/>
          <w:sz w:val="18"/>
          <w:szCs w:val="18"/>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заявителя.</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144" w:history="1">
        <w:r w:rsidRPr="000C321B">
          <w:rPr>
            <w:color w:val="000000" w:themeColor="text1"/>
            <w:sz w:val="18"/>
            <w:szCs w:val="18"/>
          </w:rPr>
          <w:t>закона</w:t>
        </w:r>
      </w:hyperlink>
      <w:r w:rsidRPr="000C321B">
        <w:rPr>
          <w:color w:val="000000" w:themeColor="text1"/>
          <w:sz w:val="18"/>
          <w:szCs w:val="18"/>
        </w:rPr>
        <w:t xml:space="preserve"> от 06.04.2011 № 63-ФЗ «Об электронной подписи» и требованиями Федерального </w:t>
      </w:r>
      <w:hyperlink r:id="rId145" w:history="1">
        <w:r w:rsidRPr="000C321B">
          <w:rPr>
            <w:color w:val="000000" w:themeColor="text1"/>
            <w:sz w:val="18"/>
            <w:szCs w:val="18"/>
          </w:rPr>
          <w:t>закона</w:t>
        </w:r>
      </w:hyperlink>
      <w:r w:rsidRPr="000C321B">
        <w:rPr>
          <w:color w:val="000000" w:themeColor="text1"/>
          <w:sz w:val="18"/>
          <w:szCs w:val="18"/>
        </w:rPr>
        <w:t xml:space="preserve">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w:t>
      </w:r>
      <w:proofErr w:type="spellStart"/>
      <w:r w:rsidRPr="000C321B">
        <w:rPr>
          <w:color w:val="000000" w:themeColor="text1"/>
          <w:sz w:val="18"/>
          <w:szCs w:val="18"/>
        </w:rPr>
        <w:t>пин-код</w:t>
      </w:r>
      <w:proofErr w:type="spellEnd"/>
      <w:r w:rsidRPr="000C321B">
        <w:rPr>
          <w:color w:val="000000" w:themeColor="text1"/>
          <w:sz w:val="18"/>
          <w:szCs w:val="18"/>
        </w:rPr>
        <w:t>,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rsidRPr="000C321B">
        <w:rPr>
          <w:color w:val="000000" w:themeColor="text1"/>
          <w:sz w:val="18"/>
          <w:szCs w:val="18"/>
        </w:rPr>
        <w:t>Пин-код</w:t>
      </w:r>
      <w:proofErr w:type="spellEnd"/>
      <w:r w:rsidRPr="000C321B">
        <w:rPr>
          <w:color w:val="000000" w:themeColor="text1"/>
          <w:sz w:val="18"/>
          <w:szCs w:val="18"/>
        </w:rPr>
        <w:t>», после чего отобразится информация о статусе, сроках исполнения муниципальной услуги.</w:t>
      </w:r>
    </w:p>
    <w:p w:rsidR="000C321B" w:rsidRPr="000C321B" w:rsidRDefault="000C321B" w:rsidP="000C321B">
      <w:pPr>
        <w:ind w:firstLine="540"/>
        <w:jc w:val="both"/>
        <w:rPr>
          <w:color w:val="000000" w:themeColor="text1"/>
          <w:sz w:val="18"/>
          <w:szCs w:val="18"/>
        </w:rPr>
      </w:pPr>
      <w:proofErr w:type="gramStart"/>
      <w:r w:rsidRPr="000C321B">
        <w:rPr>
          <w:color w:val="000000" w:themeColor="text1"/>
          <w:sz w:val="18"/>
          <w:szCs w:val="1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0C321B">
        <w:rPr>
          <w:color w:val="000000" w:themeColor="text1"/>
          <w:sz w:val="18"/>
          <w:szCs w:val="18"/>
        </w:rPr>
        <w:t xml:space="preserve"> в целях приема обращений за предоставлением такой услуги, осуществляются в соответствии с </w:t>
      </w:r>
      <w:hyperlink r:id="rId146" w:history="1">
        <w:r w:rsidRPr="000C321B">
          <w:rPr>
            <w:color w:val="000000" w:themeColor="text1"/>
            <w:sz w:val="18"/>
            <w:szCs w:val="18"/>
          </w:rPr>
          <w:t>постановлением</w:t>
        </w:r>
      </w:hyperlink>
      <w:r w:rsidRPr="000C321B">
        <w:rPr>
          <w:color w:val="000000" w:themeColor="text1"/>
          <w:sz w:val="18"/>
          <w:szCs w:val="1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C321B" w:rsidRPr="000C321B" w:rsidRDefault="000C321B" w:rsidP="000C321B">
      <w:pPr>
        <w:jc w:val="both"/>
        <w:rPr>
          <w:color w:val="000000" w:themeColor="text1"/>
          <w:sz w:val="18"/>
          <w:szCs w:val="18"/>
        </w:rPr>
      </w:pPr>
    </w:p>
    <w:p w:rsidR="000C321B" w:rsidRPr="000C321B" w:rsidRDefault="000C321B" w:rsidP="000C321B">
      <w:pPr>
        <w:jc w:val="center"/>
        <w:outlineLvl w:val="0"/>
        <w:rPr>
          <w:color w:val="000000" w:themeColor="text1"/>
          <w:sz w:val="18"/>
          <w:szCs w:val="18"/>
        </w:rPr>
      </w:pPr>
      <w:r w:rsidRPr="000C321B">
        <w:rPr>
          <w:color w:val="000000" w:themeColor="text1"/>
          <w:sz w:val="18"/>
          <w:szCs w:val="18"/>
        </w:rPr>
        <w:t>IV. Формы контроля</w:t>
      </w:r>
    </w:p>
    <w:p w:rsidR="000C321B" w:rsidRPr="000C321B" w:rsidRDefault="000C321B" w:rsidP="000C321B">
      <w:pPr>
        <w:jc w:val="center"/>
        <w:rPr>
          <w:color w:val="000000" w:themeColor="text1"/>
          <w:sz w:val="18"/>
          <w:szCs w:val="18"/>
        </w:rPr>
      </w:pPr>
      <w:r w:rsidRPr="000C321B">
        <w:rPr>
          <w:color w:val="000000" w:themeColor="text1"/>
          <w:sz w:val="18"/>
          <w:szCs w:val="18"/>
        </w:rPr>
        <w:t>за исполнением Административного регламента</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outlineLvl w:val="1"/>
        <w:rPr>
          <w:color w:val="000000" w:themeColor="text1"/>
          <w:sz w:val="18"/>
          <w:szCs w:val="18"/>
        </w:rPr>
      </w:pPr>
      <w:r w:rsidRPr="000C321B">
        <w:rPr>
          <w:color w:val="000000" w:themeColor="text1"/>
          <w:sz w:val="18"/>
          <w:szCs w:val="18"/>
        </w:rPr>
        <w:t xml:space="preserve">4.1. Порядок осуществления текущего </w:t>
      </w:r>
      <w:proofErr w:type="gramStart"/>
      <w:r w:rsidRPr="000C321B">
        <w:rPr>
          <w:color w:val="000000" w:themeColor="text1"/>
          <w:sz w:val="18"/>
          <w:szCs w:val="18"/>
        </w:rPr>
        <w:t>контроля за</w:t>
      </w:r>
      <w:proofErr w:type="gramEnd"/>
      <w:r w:rsidRPr="000C321B">
        <w:rPr>
          <w:color w:val="000000" w:themeColor="text1"/>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proofErr w:type="gramStart"/>
      <w:r w:rsidRPr="000C321B">
        <w:rPr>
          <w:color w:val="000000" w:themeColor="text1"/>
          <w:sz w:val="18"/>
          <w:szCs w:val="1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Приволжского сельского поселения, предоставляющий услугу,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outlineLvl w:val="1"/>
        <w:rPr>
          <w:color w:val="000000" w:themeColor="text1"/>
          <w:sz w:val="18"/>
          <w:szCs w:val="18"/>
        </w:rPr>
      </w:pPr>
      <w:r w:rsidRPr="000C321B">
        <w:rPr>
          <w:color w:val="000000" w:themeColor="text1"/>
          <w:sz w:val="18"/>
          <w:szCs w:val="1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C321B">
        <w:rPr>
          <w:color w:val="000000" w:themeColor="text1"/>
          <w:sz w:val="18"/>
          <w:szCs w:val="18"/>
        </w:rPr>
        <w:t>контроля за</w:t>
      </w:r>
      <w:proofErr w:type="gramEnd"/>
      <w:r w:rsidRPr="000C321B">
        <w:rPr>
          <w:color w:val="000000" w:themeColor="text1"/>
          <w:sz w:val="18"/>
          <w:szCs w:val="18"/>
        </w:rPr>
        <w:t xml:space="preserve"> полнотой и качеством предоставления муниципальной услуги.</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proofErr w:type="gramStart"/>
      <w:r w:rsidRPr="000C321B">
        <w:rPr>
          <w:color w:val="000000" w:themeColor="text1"/>
          <w:sz w:val="18"/>
          <w:szCs w:val="18"/>
        </w:rPr>
        <w:t>Контроль за</w:t>
      </w:r>
      <w:proofErr w:type="gramEnd"/>
      <w:r w:rsidRPr="000C321B">
        <w:rPr>
          <w:color w:val="000000" w:themeColor="text1"/>
          <w:sz w:val="18"/>
          <w:szCs w:val="1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0C321B">
        <w:rPr>
          <w:color w:val="000000" w:themeColor="text1"/>
          <w:sz w:val="18"/>
          <w:szCs w:val="18"/>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Плановые и внеплановые проверки полноты и качества предоставления муниципальной услуги организуются на основании распоряжений  главы администрации  Приволжского сельского поселения.</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Приволжского сельского поселения, предоставляющий услугу, рассматривает вопрос о привлечении виновных лиц к дисциплинарной ответственности.</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outlineLvl w:val="1"/>
        <w:rPr>
          <w:color w:val="000000" w:themeColor="text1"/>
          <w:sz w:val="18"/>
          <w:szCs w:val="18"/>
        </w:rPr>
      </w:pPr>
      <w:r w:rsidRPr="000C321B">
        <w:rPr>
          <w:color w:val="000000" w:themeColor="text1"/>
          <w:sz w:val="18"/>
          <w:szCs w:val="18"/>
        </w:rPr>
        <w:t>4.3.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outlineLvl w:val="1"/>
        <w:rPr>
          <w:color w:val="000000" w:themeColor="text1"/>
          <w:sz w:val="18"/>
          <w:szCs w:val="18"/>
        </w:rPr>
      </w:pPr>
      <w:r w:rsidRPr="000C321B">
        <w:rPr>
          <w:color w:val="000000" w:themeColor="text1"/>
          <w:sz w:val="18"/>
          <w:szCs w:val="18"/>
        </w:rPr>
        <w:t xml:space="preserve">4.4. Положения, характеризующие требования к порядку и формам </w:t>
      </w:r>
      <w:proofErr w:type="gramStart"/>
      <w:r w:rsidRPr="000C321B">
        <w:rPr>
          <w:color w:val="000000" w:themeColor="text1"/>
          <w:sz w:val="18"/>
          <w:szCs w:val="18"/>
        </w:rPr>
        <w:t>контроля за</w:t>
      </w:r>
      <w:proofErr w:type="gramEnd"/>
      <w:r w:rsidRPr="000C321B">
        <w:rPr>
          <w:color w:val="000000" w:themeColor="text1"/>
          <w:sz w:val="18"/>
          <w:szCs w:val="18"/>
        </w:rPr>
        <w:t xml:space="preserve"> предоставлением муниципальной услуги, в том числе со стороны граждан, их объединений и организаций</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0C321B" w:rsidRPr="000C321B" w:rsidRDefault="000C321B" w:rsidP="000C321B">
      <w:pPr>
        <w:jc w:val="both"/>
        <w:rPr>
          <w:color w:val="000000" w:themeColor="text1"/>
          <w:sz w:val="18"/>
          <w:szCs w:val="18"/>
        </w:rPr>
      </w:pPr>
    </w:p>
    <w:p w:rsidR="000C321B" w:rsidRPr="000C321B" w:rsidRDefault="000C321B" w:rsidP="000C321B">
      <w:pPr>
        <w:jc w:val="center"/>
        <w:outlineLvl w:val="0"/>
        <w:rPr>
          <w:color w:val="000000" w:themeColor="text1"/>
          <w:sz w:val="18"/>
          <w:szCs w:val="18"/>
        </w:rPr>
      </w:pPr>
      <w:r w:rsidRPr="000C321B">
        <w:rPr>
          <w:color w:val="000000" w:themeColor="text1"/>
          <w:sz w:val="18"/>
          <w:szCs w:val="18"/>
        </w:rPr>
        <w:t>V. Досудебный (внесудебный) порядок обжалования решений</w:t>
      </w:r>
    </w:p>
    <w:p w:rsidR="000C321B" w:rsidRPr="000C321B" w:rsidRDefault="000C321B" w:rsidP="000C321B">
      <w:pPr>
        <w:jc w:val="center"/>
        <w:rPr>
          <w:color w:val="000000" w:themeColor="text1"/>
          <w:sz w:val="18"/>
          <w:szCs w:val="18"/>
        </w:rPr>
      </w:pPr>
      <w:r w:rsidRPr="000C321B">
        <w:rPr>
          <w:color w:val="000000" w:themeColor="text1"/>
          <w:sz w:val="18"/>
          <w:szCs w:val="18"/>
        </w:rPr>
        <w:t>и действий (бездействия)   администрации Приволжского сельского поселения,</w:t>
      </w:r>
    </w:p>
    <w:p w:rsidR="000C321B" w:rsidRPr="000C321B" w:rsidRDefault="000C321B" w:rsidP="000C321B">
      <w:pPr>
        <w:jc w:val="center"/>
        <w:rPr>
          <w:color w:val="000000" w:themeColor="text1"/>
          <w:sz w:val="18"/>
          <w:szCs w:val="18"/>
        </w:rPr>
      </w:pPr>
      <w:proofErr w:type="gramStart"/>
      <w:r w:rsidRPr="000C321B">
        <w:rPr>
          <w:color w:val="000000" w:themeColor="text1"/>
          <w:sz w:val="18"/>
          <w:szCs w:val="18"/>
        </w:rPr>
        <w:t>предоставляющей</w:t>
      </w:r>
      <w:proofErr w:type="gramEnd"/>
      <w:r w:rsidRPr="000C321B">
        <w:rPr>
          <w:color w:val="000000" w:themeColor="text1"/>
          <w:sz w:val="18"/>
          <w:szCs w:val="18"/>
        </w:rPr>
        <w:t xml:space="preserve"> муниципальную услугу,</w:t>
      </w:r>
    </w:p>
    <w:p w:rsidR="000C321B" w:rsidRPr="000C321B" w:rsidRDefault="000C321B" w:rsidP="000C321B">
      <w:pPr>
        <w:jc w:val="center"/>
        <w:rPr>
          <w:color w:val="000000" w:themeColor="text1"/>
          <w:sz w:val="18"/>
          <w:szCs w:val="18"/>
        </w:rPr>
      </w:pPr>
      <w:r w:rsidRPr="000C321B">
        <w:rPr>
          <w:color w:val="000000" w:themeColor="text1"/>
          <w:sz w:val="18"/>
          <w:szCs w:val="18"/>
        </w:rPr>
        <w:t>а также его должностных лиц, муниципальных служащих</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outlineLvl w:val="1"/>
        <w:rPr>
          <w:color w:val="000000" w:themeColor="text1"/>
          <w:sz w:val="18"/>
          <w:szCs w:val="18"/>
        </w:rPr>
      </w:pPr>
      <w:r w:rsidRPr="000C321B">
        <w:rPr>
          <w:color w:val="000000" w:themeColor="text1"/>
          <w:sz w:val="18"/>
          <w:szCs w:val="18"/>
        </w:rPr>
        <w:t>5.1. Информация для заявителя о его праве подать жалобу на решение и (или) действие (бездействие)   администрации Приволжского сельского поселения, предоставляющей муниципальную услугу, его должностных лиц либо муниципальных служащих при предоставлении муниципальной услуги (далее - жалоба)</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Заявитель вправе обжаловать решения и действия (бездействие)   администрации Приволжского сельского поселения, предоставляющей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outlineLvl w:val="1"/>
        <w:rPr>
          <w:color w:val="000000" w:themeColor="text1"/>
          <w:sz w:val="18"/>
          <w:szCs w:val="18"/>
        </w:rPr>
      </w:pPr>
      <w:r w:rsidRPr="000C321B">
        <w:rPr>
          <w:color w:val="000000" w:themeColor="text1"/>
          <w:sz w:val="18"/>
          <w:szCs w:val="18"/>
        </w:rPr>
        <w:t>5.2. Предмет жалобы</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Заявитель может обратиться с жалобой по основаниям и в порядке, которые установлены </w:t>
      </w:r>
      <w:hyperlink r:id="rId147" w:history="1">
        <w:r w:rsidRPr="000C321B">
          <w:rPr>
            <w:color w:val="000000" w:themeColor="text1"/>
            <w:sz w:val="18"/>
            <w:szCs w:val="18"/>
          </w:rPr>
          <w:t>статьями 11.1</w:t>
        </w:r>
      </w:hyperlink>
      <w:r w:rsidRPr="000C321B">
        <w:rPr>
          <w:color w:val="000000" w:themeColor="text1"/>
          <w:sz w:val="18"/>
          <w:szCs w:val="18"/>
        </w:rPr>
        <w:t xml:space="preserve"> и </w:t>
      </w:r>
      <w:hyperlink r:id="rId148" w:history="1">
        <w:r w:rsidRPr="000C321B">
          <w:rPr>
            <w:color w:val="000000" w:themeColor="text1"/>
            <w:sz w:val="18"/>
            <w:szCs w:val="18"/>
          </w:rPr>
          <w:t>11.2</w:t>
        </w:r>
      </w:hyperlink>
      <w:r w:rsidRPr="000C321B">
        <w:rPr>
          <w:color w:val="000000" w:themeColor="text1"/>
          <w:sz w:val="18"/>
          <w:szCs w:val="18"/>
        </w:rPr>
        <w:t xml:space="preserve"> Федерального закона № 210-ФЗ, в том числе в следующих случаях:</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нарушение срока регистрации заявления о предоставлении муниципальной услуги;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lastRenderedPageBreak/>
        <w:t>нарушение срока предоставления муниципальной услуги;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0C321B" w:rsidRPr="000C321B" w:rsidRDefault="000C321B" w:rsidP="000C321B">
      <w:pPr>
        <w:ind w:firstLine="540"/>
        <w:jc w:val="both"/>
        <w:rPr>
          <w:color w:val="000000" w:themeColor="text1"/>
          <w:sz w:val="18"/>
          <w:szCs w:val="18"/>
        </w:rPr>
      </w:pPr>
      <w:proofErr w:type="gramStart"/>
      <w:r w:rsidRPr="000C321B">
        <w:rPr>
          <w:color w:val="000000" w:themeColor="text1"/>
          <w:sz w:val="18"/>
          <w:szCs w:val="1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0C321B" w:rsidRPr="000C321B" w:rsidRDefault="000C321B" w:rsidP="000C321B">
      <w:pPr>
        <w:ind w:firstLine="540"/>
        <w:jc w:val="both"/>
        <w:rPr>
          <w:color w:val="000000" w:themeColor="text1"/>
          <w:sz w:val="18"/>
          <w:szCs w:val="18"/>
        </w:rPr>
      </w:pPr>
      <w:r w:rsidRPr="000C321B">
        <w:rPr>
          <w:color w:val="000000" w:themeColor="text1"/>
          <w:sz w:val="18"/>
          <w:szCs w:val="1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0C321B" w:rsidRPr="000C321B" w:rsidRDefault="000C321B" w:rsidP="000C321B">
      <w:pPr>
        <w:ind w:firstLine="540"/>
        <w:jc w:val="both"/>
        <w:rPr>
          <w:color w:val="000000" w:themeColor="text1"/>
          <w:sz w:val="18"/>
          <w:szCs w:val="18"/>
        </w:rPr>
      </w:pPr>
      <w:proofErr w:type="gramStart"/>
      <w:r w:rsidRPr="000C321B">
        <w:rPr>
          <w:color w:val="000000" w:themeColor="text1"/>
          <w:sz w:val="18"/>
          <w:szCs w:val="18"/>
        </w:rPr>
        <w:t>отказ  администрации,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outlineLvl w:val="1"/>
        <w:rPr>
          <w:color w:val="000000" w:themeColor="text1"/>
          <w:sz w:val="18"/>
          <w:szCs w:val="18"/>
        </w:rPr>
      </w:pPr>
      <w:r w:rsidRPr="000C321B">
        <w:rPr>
          <w:color w:val="000000" w:themeColor="text1"/>
          <w:sz w:val="18"/>
          <w:szCs w:val="18"/>
        </w:rPr>
        <w:t>5.3.  Администрация Приволжского сельского поселения и уполномоченные на рассмотрение жалобы должностные лица, которым может быть направлена жалоба</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Приволжского сельского поселения.</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outlineLvl w:val="1"/>
        <w:rPr>
          <w:color w:val="000000" w:themeColor="text1"/>
          <w:sz w:val="18"/>
          <w:szCs w:val="18"/>
        </w:rPr>
      </w:pPr>
      <w:r w:rsidRPr="000C321B">
        <w:rPr>
          <w:color w:val="000000" w:themeColor="text1"/>
          <w:sz w:val="18"/>
          <w:szCs w:val="18"/>
        </w:rPr>
        <w:t>5.4. Порядок подачи и рассмотрения жалобы</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proofErr w:type="gramStart"/>
      <w:r w:rsidRPr="000C321B">
        <w:rPr>
          <w:color w:val="000000" w:themeColor="text1"/>
          <w:sz w:val="18"/>
          <w:szCs w:val="1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Приволжского сельского поселения, Единого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roofErr w:type="gramEnd"/>
    </w:p>
    <w:p w:rsidR="000C321B" w:rsidRPr="000C321B" w:rsidRDefault="000C321B" w:rsidP="000C321B">
      <w:pPr>
        <w:ind w:firstLine="540"/>
        <w:jc w:val="both"/>
        <w:rPr>
          <w:color w:val="000000" w:themeColor="text1"/>
          <w:sz w:val="18"/>
          <w:szCs w:val="18"/>
        </w:rPr>
      </w:pPr>
      <w:hyperlink r:id="rId149" w:history="1">
        <w:r w:rsidRPr="000C321B">
          <w:rPr>
            <w:color w:val="000000" w:themeColor="text1"/>
            <w:sz w:val="18"/>
            <w:szCs w:val="18"/>
          </w:rPr>
          <w:t>Жалоба</w:t>
        </w:r>
      </w:hyperlink>
      <w:r w:rsidRPr="000C321B">
        <w:rPr>
          <w:color w:val="000000" w:themeColor="text1"/>
          <w:sz w:val="18"/>
          <w:szCs w:val="18"/>
        </w:rPr>
        <w:t xml:space="preserve"> в соответствии с Федеральным </w:t>
      </w:r>
      <w:hyperlink r:id="rId150" w:history="1">
        <w:r w:rsidRPr="000C321B">
          <w:rPr>
            <w:color w:val="000000" w:themeColor="text1"/>
            <w:sz w:val="18"/>
            <w:szCs w:val="18"/>
          </w:rPr>
          <w:t>законом</w:t>
        </w:r>
      </w:hyperlink>
      <w:r w:rsidRPr="000C321B">
        <w:rPr>
          <w:color w:val="000000" w:themeColor="text1"/>
          <w:sz w:val="18"/>
          <w:szCs w:val="18"/>
        </w:rPr>
        <w:t xml:space="preserve"> № 210-ФЗ должна содержать (Приложение № 8 к Административному регламенту):</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наименование   администрации сельского поселения, должностного лица   администрации Приволжского сельского поселения либо муниципального служащего, решения и действия (бездействие) которых обжалуются;</w:t>
      </w:r>
    </w:p>
    <w:p w:rsidR="000C321B" w:rsidRPr="000C321B" w:rsidRDefault="000C321B" w:rsidP="000C321B">
      <w:pPr>
        <w:ind w:firstLine="540"/>
        <w:jc w:val="both"/>
        <w:rPr>
          <w:color w:val="000000" w:themeColor="text1"/>
          <w:sz w:val="18"/>
          <w:szCs w:val="18"/>
        </w:rPr>
      </w:pPr>
      <w:proofErr w:type="gramStart"/>
      <w:r w:rsidRPr="000C321B">
        <w:rPr>
          <w:color w:val="000000" w:themeColor="text1"/>
          <w:sz w:val="18"/>
          <w:szCs w:val="1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321B" w:rsidRPr="000C321B" w:rsidRDefault="000C321B" w:rsidP="000C321B">
      <w:pPr>
        <w:ind w:firstLine="540"/>
        <w:jc w:val="both"/>
        <w:rPr>
          <w:color w:val="000000" w:themeColor="text1"/>
          <w:sz w:val="18"/>
          <w:szCs w:val="18"/>
        </w:rPr>
      </w:pPr>
      <w:r w:rsidRPr="000C321B">
        <w:rPr>
          <w:color w:val="000000" w:themeColor="text1"/>
          <w:sz w:val="18"/>
          <w:szCs w:val="18"/>
        </w:rPr>
        <w:t>сведения об обжалуемых решениях и действиях (бездействии)   администрации Приволжского сельского поселения, его должностного лица либо муниципального служащего;</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доводы, на основании которых заявитель не согласен с решением и действием (бездействием)  администрации Приволжского сельского поселения,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C321B">
        <w:rPr>
          <w:color w:val="000000" w:themeColor="text1"/>
          <w:sz w:val="18"/>
          <w:szCs w:val="18"/>
        </w:rPr>
        <w:t>представлена</w:t>
      </w:r>
      <w:proofErr w:type="gramEnd"/>
      <w:r w:rsidRPr="000C321B">
        <w:rPr>
          <w:color w:val="000000" w:themeColor="text1"/>
          <w:sz w:val="18"/>
          <w:szCs w:val="18"/>
        </w:rPr>
        <w:t>:</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а) оформленная в соответствии с законодательством Российской Федерации доверенность (для физических лиц);</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В электронном виде жалоба может быть подана заявителем посредством:</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официального сайта  администрации  Приволжского сельского поселения;</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Единого портала;</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Портала;</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информационной системы досудебного (внесудебного) обжалования.</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outlineLvl w:val="1"/>
        <w:rPr>
          <w:color w:val="000000" w:themeColor="text1"/>
          <w:sz w:val="18"/>
          <w:szCs w:val="18"/>
        </w:rPr>
      </w:pPr>
      <w:r w:rsidRPr="000C321B">
        <w:rPr>
          <w:color w:val="000000" w:themeColor="text1"/>
          <w:sz w:val="18"/>
          <w:szCs w:val="18"/>
        </w:rPr>
        <w:t>5.5. Сроки рассмотрения жалобы</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Жалоба, поступившая в администрацию  Приволжского сельского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В случае обжалования отказа должностного лица администрации  Приволжского сельского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outlineLvl w:val="1"/>
        <w:rPr>
          <w:color w:val="000000" w:themeColor="text1"/>
          <w:sz w:val="18"/>
          <w:szCs w:val="18"/>
        </w:rPr>
      </w:pPr>
      <w:r w:rsidRPr="000C321B">
        <w:rPr>
          <w:color w:val="000000" w:themeColor="text1"/>
          <w:sz w:val="18"/>
          <w:szCs w:val="18"/>
        </w:rPr>
        <w:t>5.6. Результат рассмотрения жалобы</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По результатам рассмотрения жалобы в соответствии с </w:t>
      </w:r>
      <w:hyperlink r:id="rId151" w:history="1">
        <w:r w:rsidRPr="000C321B">
          <w:rPr>
            <w:color w:val="000000" w:themeColor="text1"/>
            <w:sz w:val="18"/>
            <w:szCs w:val="18"/>
          </w:rPr>
          <w:t>частью 7 статьи 11.2</w:t>
        </w:r>
      </w:hyperlink>
      <w:r w:rsidRPr="000C321B">
        <w:rPr>
          <w:color w:val="000000" w:themeColor="text1"/>
          <w:sz w:val="18"/>
          <w:szCs w:val="18"/>
        </w:rPr>
        <w:t xml:space="preserve"> Федерального закона № 210-ФЗ администрация  Приволжского сельского поселения принимает одно из следующих решений:</w:t>
      </w:r>
    </w:p>
    <w:p w:rsidR="000C321B" w:rsidRPr="000C321B" w:rsidRDefault="000C321B" w:rsidP="000C321B">
      <w:pPr>
        <w:ind w:firstLine="540"/>
        <w:jc w:val="both"/>
        <w:rPr>
          <w:color w:val="000000" w:themeColor="text1"/>
          <w:sz w:val="18"/>
          <w:szCs w:val="18"/>
        </w:rPr>
      </w:pPr>
      <w:proofErr w:type="gramStart"/>
      <w:r w:rsidRPr="000C321B">
        <w:rPr>
          <w:color w:val="000000" w:themeColor="text1"/>
          <w:sz w:val="18"/>
          <w:szCs w:val="18"/>
        </w:rPr>
        <w:t>удовлетворяет жалобу, в том числе в форме отмены принятого решения, исправления допущенных сотрудником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0C321B" w:rsidRPr="000C321B" w:rsidRDefault="000C321B" w:rsidP="000C321B">
      <w:pPr>
        <w:ind w:firstLine="540"/>
        <w:jc w:val="both"/>
        <w:rPr>
          <w:color w:val="000000" w:themeColor="text1"/>
          <w:sz w:val="18"/>
          <w:szCs w:val="18"/>
        </w:rPr>
      </w:pPr>
      <w:r w:rsidRPr="000C321B">
        <w:rPr>
          <w:color w:val="000000" w:themeColor="text1"/>
          <w:sz w:val="18"/>
          <w:szCs w:val="18"/>
        </w:rPr>
        <w:t>отказывает в удовлетворении жалобы.</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При удовлетворении жалобы администрация  Приволжского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 xml:space="preserve">В случае установления в ходе или по результатам </w:t>
      </w:r>
      <w:proofErr w:type="gramStart"/>
      <w:r w:rsidRPr="000C321B">
        <w:rPr>
          <w:color w:val="000000" w:themeColor="text1"/>
          <w:sz w:val="18"/>
          <w:szCs w:val="18"/>
        </w:rPr>
        <w:t>рассмотрения жалобы признаков состава административного правонарушения</w:t>
      </w:r>
      <w:proofErr w:type="gramEnd"/>
      <w:r w:rsidRPr="000C321B">
        <w:rPr>
          <w:color w:val="000000" w:themeColor="text1"/>
          <w:sz w:val="18"/>
          <w:szCs w:val="18"/>
        </w:rPr>
        <w:t xml:space="preserve"> или преступления должностное лицо администрации  Приволжского сельского поселения, наделенное полномочиями по рассмотрению жалоб, незамедлительно направляет имеющиеся материалы в органы прокуратуры.</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outlineLvl w:val="1"/>
        <w:rPr>
          <w:color w:val="000000" w:themeColor="text1"/>
          <w:sz w:val="18"/>
          <w:szCs w:val="18"/>
        </w:rPr>
      </w:pPr>
      <w:r w:rsidRPr="000C321B">
        <w:rPr>
          <w:color w:val="000000" w:themeColor="text1"/>
          <w:sz w:val="18"/>
          <w:szCs w:val="18"/>
        </w:rPr>
        <w:t>5.7. Порядок информирования заявителя о результатах рассмотрения жалобы</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В ответе по результатам рассмотрения жалобы указываются:</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наименование   администрации сельского поселения, должность, фамилия, имя, отчество (последнее - при наличии) должностного лица   администрации Приволжского сельского поселения, принявшего решение по жалобе;</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номер, дата, место принятия решения, включая сведения о должностном лице  администрации Приволжского сельского поселения, решение или действие (бездействие) которого обжалуется;</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фамилия, имя, отчество (последнее - при наличии) или наименование заявителя;</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основания для принятия решения по жалобе;</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принятое по жалобе решение;</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в случае</w:t>
      </w:r>
      <w:proofErr w:type="gramStart"/>
      <w:r w:rsidRPr="000C321B">
        <w:rPr>
          <w:color w:val="000000" w:themeColor="text1"/>
          <w:sz w:val="18"/>
          <w:szCs w:val="18"/>
        </w:rPr>
        <w:t>,</w:t>
      </w:r>
      <w:proofErr w:type="gramEnd"/>
      <w:r w:rsidRPr="000C321B">
        <w:rPr>
          <w:color w:val="000000" w:themeColor="text1"/>
          <w:sz w:val="18"/>
          <w:szCs w:val="18"/>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сведения о порядке обжалования принятого по жалобе решения.</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outlineLvl w:val="1"/>
        <w:rPr>
          <w:color w:val="000000" w:themeColor="text1"/>
          <w:sz w:val="18"/>
          <w:szCs w:val="18"/>
        </w:rPr>
      </w:pPr>
      <w:r w:rsidRPr="000C321B">
        <w:rPr>
          <w:color w:val="000000" w:themeColor="text1"/>
          <w:sz w:val="18"/>
          <w:szCs w:val="18"/>
        </w:rPr>
        <w:t>5.8. Порядок обжалования решения по жалобе</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outlineLvl w:val="1"/>
        <w:rPr>
          <w:color w:val="000000" w:themeColor="text1"/>
          <w:sz w:val="18"/>
          <w:szCs w:val="18"/>
        </w:rPr>
      </w:pPr>
      <w:r w:rsidRPr="000C321B">
        <w:rPr>
          <w:color w:val="000000" w:themeColor="text1"/>
          <w:sz w:val="18"/>
          <w:szCs w:val="18"/>
        </w:rPr>
        <w:t>5.9. Право заявителя на получение информации и документов, необходимых для обоснования и рассмотрения жалобы</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r w:rsidRPr="000C321B">
        <w:rPr>
          <w:color w:val="000000" w:themeColor="text1"/>
          <w:sz w:val="18"/>
          <w:szCs w:val="18"/>
        </w:rPr>
        <w:lastRenderedPageBreak/>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муниципальную или иную охраняемую законом тайну, за исключением случаев, предусмотренных законодательством Российской Федерации.</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outlineLvl w:val="1"/>
        <w:rPr>
          <w:color w:val="000000" w:themeColor="text1"/>
          <w:sz w:val="18"/>
          <w:szCs w:val="18"/>
        </w:rPr>
      </w:pPr>
      <w:r w:rsidRPr="000C321B">
        <w:rPr>
          <w:color w:val="000000" w:themeColor="text1"/>
          <w:sz w:val="18"/>
          <w:szCs w:val="18"/>
        </w:rPr>
        <w:t>5.10. Способы информирования заявителей о порядке подачи и рассмотрения жалобы</w:t>
      </w:r>
    </w:p>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proofErr w:type="gramStart"/>
      <w:r w:rsidRPr="000C321B">
        <w:rPr>
          <w:color w:val="000000" w:themeColor="text1"/>
          <w:sz w:val="18"/>
          <w:szCs w:val="18"/>
        </w:rPr>
        <w:t>Информацию о порядке подачи и рассмотрения жалобы заявители могут получить на информационном стенде в местной администрации, на Едином портале, на Портале, на официальном сайте  администрации Приволжского сельского поселения, в ходе личного приема, а также по телефону, электронной почте.</w:t>
      </w:r>
      <w:proofErr w:type="gramEnd"/>
    </w:p>
    <w:p w:rsidR="000C321B" w:rsidRPr="000C321B" w:rsidRDefault="000C321B" w:rsidP="000C321B">
      <w:pPr>
        <w:ind w:firstLine="540"/>
        <w:jc w:val="both"/>
        <w:rPr>
          <w:color w:val="000000" w:themeColor="text1"/>
          <w:sz w:val="18"/>
          <w:szCs w:val="18"/>
        </w:rPr>
      </w:pPr>
      <w:r w:rsidRPr="000C321B">
        <w:rPr>
          <w:color w:val="000000" w:themeColor="text1"/>
          <w:sz w:val="18"/>
          <w:szCs w:val="18"/>
        </w:rPr>
        <w:t>Для получения информации о порядке подачи и рассмотрения жалобы заявитель вправе обратиться:</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в устной форме;</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в форме электронного документа;</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по телефону;</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в письменной форме.</w:t>
      </w:r>
    </w:p>
    <w:p w:rsidR="000C321B" w:rsidRPr="000C321B" w:rsidRDefault="000C321B" w:rsidP="000C321B">
      <w:pPr>
        <w:jc w:val="both"/>
        <w:rPr>
          <w:color w:val="000000" w:themeColor="text1"/>
          <w:sz w:val="18"/>
          <w:szCs w:val="18"/>
        </w:rPr>
      </w:pPr>
    </w:p>
    <w:p w:rsidR="000C321B" w:rsidRPr="000C321B" w:rsidRDefault="000C321B" w:rsidP="000C321B">
      <w:pPr>
        <w:jc w:val="both"/>
        <w:rPr>
          <w:color w:val="000000" w:themeColor="text1"/>
          <w:sz w:val="18"/>
          <w:szCs w:val="18"/>
        </w:rPr>
      </w:pPr>
    </w:p>
    <w:p w:rsidR="000C321B" w:rsidRPr="000C321B" w:rsidRDefault="000C321B" w:rsidP="000C321B">
      <w:pPr>
        <w:jc w:val="both"/>
        <w:rPr>
          <w:color w:val="000000" w:themeColor="text1"/>
          <w:sz w:val="18"/>
          <w:szCs w:val="18"/>
        </w:rPr>
      </w:pPr>
    </w:p>
    <w:p w:rsidR="000C321B" w:rsidRPr="000C321B" w:rsidRDefault="000C321B" w:rsidP="000C321B">
      <w:pPr>
        <w:jc w:val="right"/>
        <w:outlineLvl w:val="0"/>
        <w:rPr>
          <w:color w:val="000000" w:themeColor="text1"/>
          <w:sz w:val="18"/>
          <w:szCs w:val="18"/>
        </w:rPr>
      </w:pPr>
    </w:p>
    <w:p w:rsidR="000C321B" w:rsidRPr="000C321B" w:rsidRDefault="000C321B" w:rsidP="000C321B">
      <w:pPr>
        <w:jc w:val="right"/>
        <w:outlineLvl w:val="0"/>
        <w:rPr>
          <w:color w:val="000000" w:themeColor="text1"/>
          <w:sz w:val="18"/>
          <w:szCs w:val="18"/>
        </w:rPr>
      </w:pPr>
      <w:r w:rsidRPr="000C321B">
        <w:rPr>
          <w:color w:val="000000" w:themeColor="text1"/>
          <w:sz w:val="18"/>
          <w:szCs w:val="18"/>
        </w:rPr>
        <w:t>Приложение № 1</w:t>
      </w:r>
    </w:p>
    <w:p w:rsidR="000C321B" w:rsidRPr="000C321B" w:rsidRDefault="000C321B" w:rsidP="000C321B">
      <w:pPr>
        <w:jc w:val="right"/>
        <w:rPr>
          <w:color w:val="000000" w:themeColor="text1"/>
          <w:sz w:val="18"/>
          <w:szCs w:val="18"/>
        </w:rPr>
      </w:pPr>
      <w:r w:rsidRPr="000C321B">
        <w:rPr>
          <w:color w:val="000000" w:themeColor="text1"/>
          <w:sz w:val="18"/>
          <w:szCs w:val="18"/>
        </w:rPr>
        <w:t>к Административному регламенту</w:t>
      </w:r>
    </w:p>
    <w:p w:rsidR="000C321B" w:rsidRPr="000C321B" w:rsidRDefault="000C321B" w:rsidP="000C321B">
      <w:pPr>
        <w:jc w:val="right"/>
        <w:rPr>
          <w:color w:val="000000" w:themeColor="text1"/>
          <w:sz w:val="18"/>
          <w:szCs w:val="18"/>
        </w:rPr>
      </w:pPr>
      <w:r w:rsidRPr="000C321B">
        <w:rPr>
          <w:color w:val="000000" w:themeColor="text1"/>
          <w:sz w:val="18"/>
          <w:szCs w:val="18"/>
        </w:rPr>
        <w:t xml:space="preserve">администрации  Приволжского </w:t>
      </w:r>
    </w:p>
    <w:p w:rsidR="000C321B" w:rsidRPr="000C321B" w:rsidRDefault="000C321B" w:rsidP="000C321B">
      <w:pPr>
        <w:jc w:val="right"/>
        <w:rPr>
          <w:color w:val="000000" w:themeColor="text1"/>
          <w:sz w:val="18"/>
          <w:szCs w:val="18"/>
        </w:rPr>
      </w:pPr>
      <w:r w:rsidRPr="000C321B">
        <w:rPr>
          <w:color w:val="000000" w:themeColor="text1"/>
          <w:sz w:val="18"/>
          <w:szCs w:val="18"/>
        </w:rPr>
        <w:t>сельского поселения</w:t>
      </w:r>
    </w:p>
    <w:p w:rsidR="000C321B" w:rsidRPr="000C321B" w:rsidRDefault="000C321B" w:rsidP="000C321B">
      <w:pPr>
        <w:jc w:val="both"/>
        <w:rPr>
          <w:color w:val="000000" w:themeColor="text1"/>
          <w:sz w:val="18"/>
          <w:szCs w:val="18"/>
        </w:rPr>
      </w:pPr>
    </w:p>
    <w:p w:rsidR="000C321B" w:rsidRPr="000C321B" w:rsidRDefault="000C321B" w:rsidP="000C321B">
      <w:pPr>
        <w:jc w:val="center"/>
        <w:outlineLvl w:val="1"/>
        <w:rPr>
          <w:color w:val="000000" w:themeColor="text1"/>
          <w:sz w:val="18"/>
          <w:szCs w:val="18"/>
        </w:rPr>
      </w:pPr>
    </w:p>
    <w:p w:rsidR="000C321B" w:rsidRPr="000C321B" w:rsidRDefault="000C321B" w:rsidP="000C321B">
      <w:pPr>
        <w:jc w:val="center"/>
        <w:outlineLvl w:val="1"/>
        <w:rPr>
          <w:color w:val="000000" w:themeColor="text1"/>
          <w:sz w:val="18"/>
          <w:szCs w:val="18"/>
        </w:rPr>
      </w:pPr>
      <w:r w:rsidRPr="000C321B">
        <w:rPr>
          <w:color w:val="000000" w:themeColor="text1"/>
          <w:sz w:val="18"/>
          <w:szCs w:val="18"/>
        </w:rPr>
        <w:t>Сведения о местонахождении и графике работы</w:t>
      </w:r>
    </w:p>
    <w:p w:rsidR="000C321B" w:rsidRPr="000C321B" w:rsidRDefault="000C321B" w:rsidP="000C321B">
      <w:pPr>
        <w:jc w:val="center"/>
        <w:rPr>
          <w:color w:val="000000" w:themeColor="text1"/>
          <w:sz w:val="18"/>
          <w:szCs w:val="18"/>
        </w:rPr>
      </w:pPr>
      <w:r w:rsidRPr="000C321B">
        <w:rPr>
          <w:color w:val="000000" w:themeColor="text1"/>
          <w:sz w:val="18"/>
          <w:szCs w:val="18"/>
        </w:rPr>
        <w:t xml:space="preserve">администрации Приволжского сельского поселения </w:t>
      </w:r>
    </w:p>
    <w:p w:rsidR="000C321B" w:rsidRPr="000C321B" w:rsidRDefault="000C321B" w:rsidP="000C321B">
      <w:pPr>
        <w:widowControl w:val="0"/>
        <w:autoSpaceDE w:val="0"/>
        <w:autoSpaceDN w:val="0"/>
        <w:adjustRightInd w:val="0"/>
        <w:jc w:val="both"/>
        <w:outlineLvl w:val="1"/>
        <w:rPr>
          <w:color w:val="000000" w:themeColor="text1"/>
          <w:sz w:val="18"/>
          <w:szCs w:val="18"/>
        </w:rPr>
      </w:pPr>
      <w:r w:rsidRPr="000C321B">
        <w:rPr>
          <w:color w:val="000000" w:themeColor="text1"/>
          <w:sz w:val="18"/>
          <w:szCs w:val="18"/>
        </w:rPr>
        <w:t>Адрес: Чувашская Республика, 429573, г. Мариинский Посад, ул. Чкалова, д.61 В.</w:t>
      </w:r>
    </w:p>
    <w:p w:rsidR="000C321B" w:rsidRPr="000C321B" w:rsidRDefault="000C321B" w:rsidP="000C321B">
      <w:pPr>
        <w:jc w:val="both"/>
        <w:rPr>
          <w:color w:val="000000" w:themeColor="text1"/>
          <w:sz w:val="18"/>
          <w:szCs w:val="18"/>
        </w:rPr>
      </w:pPr>
      <w:r w:rsidRPr="000C321B">
        <w:rPr>
          <w:color w:val="000000" w:themeColor="text1"/>
          <w:sz w:val="18"/>
          <w:szCs w:val="18"/>
        </w:rPr>
        <w:t>Адрес официального сайта администрации: http://gov.cap.ru/main.asp?govid=415.</w:t>
      </w:r>
    </w:p>
    <w:p w:rsidR="000C321B" w:rsidRPr="000C321B" w:rsidRDefault="000C321B" w:rsidP="000C321B">
      <w:pPr>
        <w:jc w:val="both"/>
        <w:rPr>
          <w:color w:val="000000" w:themeColor="text1"/>
          <w:sz w:val="18"/>
          <w:szCs w:val="18"/>
        </w:rPr>
      </w:pPr>
      <w:r w:rsidRPr="000C321B">
        <w:rPr>
          <w:color w:val="000000" w:themeColor="text1"/>
          <w:sz w:val="18"/>
          <w:szCs w:val="18"/>
        </w:rPr>
        <w:t xml:space="preserve">Адрес электронной почты администрации: </w:t>
      </w:r>
      <w:hyperlink r:id="rId152" w:tooltip="Электронная почта" w:history="1">
        <w:r w:rsidRPr="000C321B">
          <w:rPr>
            <w:rStyle w:val="a9"/>
            <w:color w:val="000000" w:themeColor="text1"/>
            <w:sz w:val="18"/>
            <w:szCs w:val="18"/>
          </w:rPr>
          <w:t>marpos_pvo@cap.ru</w:t>
        </w:r>
      </w:hyperlink>
      <w:r w:rsidRPr="000C321B">
        <w:rPr>
          <w:color w:val="000000" w:themeColor="text1"/>
          <w:sz w:val="18"/>
          <w:szCs w:val="18"/>
        </w:rPr>
        <w:t>;</w:t>
      </w:r>
    </w:p>
    <w:p w:rsidR="000C321B" w:rsidRPr="000C321B" w:rsidRDefault="000C321B" w:rsidP="000C321B">
      <w:pPr>
        <w:jc w:val="center"/>
        <w:outlineLvl w:val="2"/>
        <w:rPr>
          <w:color w:val="000000" w:themeColor="text1"/>
          <w:sz w:val="18"/>
          <w:szCs w:val="18"/>
        </w:rPr>
      </w:pPr>
    </w:p>
    <w:p w:rsidR="000C321B" w:rsidRPr="000C321B" w:rsidRDefault="000C321B" w:rsidP="000C321B">
      <w:pPr>
        <w:jc w:val="center"/>
        <w:outlineLvl w:val="2"/>
        <w:rPr>
          <w:color w:val="000000" w:themeColor="text1"/>
          <w:sz w:val="18"/>
          <w:szCs w:val="18"/>
        </w:rPr>
      </w:pPr>
      <w:r w:rsidRPr="000C321B">
        <w:rPr>
          <w:color w:val="000000" w:themeColor="text1"/>
          <w:sz w:val="18"/>
          <w:szCs w:val="18"/>
        </w:rPr>
        <w:t>Руководство</w:t>
      </w:r>
    </w:p>
    <w:p w:rsidR="000C321B" w:rsidRPr="000C321B" w:rsidRDefault="000C321B" w:rsidP="000C321B">
      <w:pPr>
        <w:jc w:val="center"/>
        <w:outlineLvl w:val="2"/>
        <w:rPr>
          <w:color w:val="000000" w:themeColor="text1"/>
          <w:sz w:val="18"/>
          <w:szCs w:val="18"/>
        </w:rPr>
      </w:pPr>
    </w:p>
    <w:tbl>
      <w:tblPr>
        <w:tblW w:w="961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1135"/>
        <w:gridCol w:w="1564"/>
        <w:gridCol w:w="2665"/>
      </w:tblGrid>
      <w:tr w:rsidR="000C321B" w:rsidRPr="000C321B" w:rsidTr="00DF1B5E">
        <w:tc>
          <w:tcPr>
            <w:tcW w:w="4252" w:type="dxa"/>
          </w:tcPr>
          <w:p w:rsidR="000C321B" w:rsidRPr="000C321B" w:rsidRDefault="000C321B" w:rsidP="000C321B">
            <w:pPr>
              <w:rPr>
                <w:color w:val="000000" w:themeColor="text1"/>
                <w:sz w:val="18"/>
                <w:szCs w:val="18"/>
              </w:rPr>
            </w:pPr>
            <w:r w:rsidRPr="000C321B">
              <w:rPr>
                <w:color w:val="000000" w:themeColor="text1"/>
                <w:sz w:val="18"/>
                <w:szCs w:val="18"/>
              </w:rPr>
              <w:t>Должность</w:t>
            </w:r>
          </w:p>
        </w:tc>
        <w:tc>
          <w:tcPr>
            <w:tcW w:w="1135" w:type="dxa"/>
          </w:tcPr>
          <w:p w:rsidR="000C321B" w:rsidRPr="000C321B" w:rsidRDefault="000C321B" w:rsidP="000C321B">
            <w:pPr>
              <w:rPr>
                <w:color w:val="000000" w:themeColor="text1"/>
                <w:sz w:val="18"/>
                <w:szCs w:val="18"/>
              </w:rPr>
            </w:pPr>
            <w:r w:rsidRPr="000C321B">
              <w:rPr>
                <w:color w:val="000000" w:themeColor="text1"/>
                <w:sz w:val="18"/>
                <w:szCs w:val="18"/>
              </w:rPr>
              <w:t>№ кабинета</w:t>
            </w:r>
          </w:p>
        </w:tc>
        <w:tc>
          <w:tcPr>
            <w:tcW w:w="1564" w:type="dxa"/>
          </w:tcPr>
          <w:p w:rsidR="000C321B" w:rsidRPr="000C321B" w:rsidRDefault="000C321B" w:rsidP="000C321B">
            <w:pPr>
              <w:rPr>
                <w:color w:val="000000" w:themeColor="text1"/>
                <w:sz w:val="18"/>
                <w:szCs w:val="18"/>
              </w:rPr>
            </w:pPr>
            <w:r w:rsidRPr="000C321B">
              <w:rPr>
                <w:color w:val="000000" w:themeColor="text1"/>
                <w:sz w:val="18"/>
                <w:szCs w:val="18"/>
              </w:rPr>
              <w:t>№ телефона</w:t>
            </w:r>
          </w:p>
        </w:tc>
        <w:tc>
          <w:tcPr>
            <w:tcW w:w="2665" w:type="dxa"/>
          </w:tcPr>
          <w:p w:rsidR="000C321B" w:rsidRPr="000C321B" w:rsidRDefault="000C321B" w:rsidP="000C321B">
            <w:pPr>
              <w:rPr>
                <w:color w:val="000000" w:themeColor="text1"/>
                <w:sz w:val="18"/>
                <w:szCs w:val="18"/>
              </w:rPr>
            </w:pPr>
            <w:r w:rsidRPr="000C321B">
              <w:rPr>
                <w:color w:val="000000" w:themeColor="text1"/>
                <w:sz w:val="18"/>
                <w:szCs w:val="18"/>
              </w:rPr>
              <w:t>Электронный адрес</w:t>
            </w:r>
          </w:p>
        </w:tc>
      </w:tr>
      <w:tr w:rsidR="000C321B" w:rsidRPr="000C321B" w:rsidTr="00DF1B5E">
        <w:tc>
          <w:tcPr>
            <w:tcW w:w="4252" w:type="dxa"/>
            <w:vAlign w:val="center"/>
          </w:tcPr>
          <w:p w:rsidR="000C321B" w:rsidRPr="000C321B" w:rsidRDefault="000C321B" w:rsidP="000C321B">
            <w:pPr>
              <w:jc w:val="both"/>
              <w:rPr>
                <w:color w:val="000000" w:themeColor="text1"/>
                <w:sz w:val="18"/>
                <w:szCs w:val="18"/>
              </w:rPr>
            </w:pPr>
            <w:r w:rsidRPr="000C321B">
              <w:rPr>
                <w:color w:val="000000" w:themeColor="text1"/>
                <w:sz w:val="18"/>
                <w:szCs w:val="18"/>
              </w:rPr>
              <w:t xml:space="preserve">Глава администрации Приволжского сельского поселения </w:t>
            </w:r>
          </w:p>
        </w:tc>
        <w:tc>
          <w:tcPr>
            <w:tcW w:w="1135" w:type="dxa"/>
          </w:tcPr>
          <w:p w:rsidR="000C321B" w:rsidRPr="000C321B" w:rsidRDefault="000C321B" w:rsidP="000C321B">
            <w:pPr>
              <w:rPr>
                <w:color w:val="000000" w:themeColor="text1"/>
                <w:sz w:val="18"/>
                <w:szCs w:val="18"/>
              </w:rPr>
            </w:pPr>
          </w:p>
        </w:tc>
        <w:tc>
          <w:tcPr>
            <w:tcW w:w="1564" w:type="dxa"/>
          </w:tcPr>
          <w:p w:rsidR="000C321B" w:rsidRPr="000C321B" w:rsidRDefault="000C321B" w:rsidP="000C321B">
            <w:pPr>
              <w:rPr>
                <w:color w:val="000000" w:themeColor="text1"/>
                <w:sz w:val="18"/>
                <w:szCs w:val="18"/>
              </w:rPr>
            </w:pPr>
            <w:r w:rsidRPr="000C321B">
              <w:rPr>
                <w:color w:val="000000" w:themeColor="text1"/>
                <w:sz w:val="18"/>
                <w:szCs w:val="18"/>
              </w:rPr>
              <w:t>(8</w:t>
            </w:r>
            <w:r w:rsidRPr="000C321B">
              <w:rPr>
                <w:color w:val="000000" w:themeColor="text1"/>
                <w:sz w:val="18"/>
                <w:szCs w:val="18"/>
                <w:lang w:val="en-US"/>
              </w:rPr>
              <w:t>83542</w:t>
            </w:r>
            <w:r w:rsidRPr="000C321B">
              <w:rPr>
                <w:color w:val="000000" w:themeColor="text1"/>
                <w:sz w:val="18"/>
                <w:szCs w:val="18"/>
              </w:rPr>
              <w:t xml:space="preserve">) </w:t>
            </w:r>
            <w:r w:rsidRPr="000C321B">
              <w:rPr>
                <w:color w:val="000000" w:themeColor="text1"/>
                <w:sz w:val="18"/>
                <w:szCs w:val="18"/>
                <w:lang w:val="en-US"/>
              </w:rPr>
              <w:t>3</w:t>
            </w:r>
            <w:r w:rsidRPr="000C321B">
              <w:rPr>
                <w:color w:val="000000" w:themeColor="text1"/>
                <w:sz w:val="18"/>
                <w:szCs w:val="18"/>
              </w:rPr>
              <w:t>8224</w:t>
            </w:r>
          </w:p>
        </w:tc>
        <w:tc>
          <w:tcPr>
            <w:tcW w:w="2665" w:type="dxa"/>
          </w:tcPr>
          <w:p w:rsidR="000C321B" w:rsidRPr="000C321B" w:rsidRDefault="000C321B" w:rsidP="000C321B">
            <w:pPr>
              <w:rPr>
                <w:color w:val="000000" w:themeColor="text1"/>
                <w:sz w:val="18"/>
                <w:szCs w:val="18"/>
              </w:rPr>
            </w:pPr>
            <w:hyperlink r:id="rId153" w:tooltip="Электронная почта" w:history="1">
              <w:r w:rsidRPr="000C321B">
                <w:rPr>
                  <w:rStyle w:val="a9"/>
                  <w:color w:val="000000" w:themeColor="text1"/>
                  <w:sz w:val="18"/>
                  <w:szCs w:val="18"/>
                </w:rPr>
                <w:t>marpos_pvo@cap.ru</w:t>
              </w:r>
            </w:hyperlink>
          </w:p>
        </w:tc>
      </w:tr>
    </w:tbl>
    <w:p w:rsidR="000C321B" w:rsidRPr="000C321B" w:rsidRDefault="000C321B" w:rsidP="000C321B">
      <w:pPr>
        <w:jc w:val="both"/>
        <w:rPr>
          <w:color w:val="000000" w:themeColor="text1"/>
          <w:sz w:val="18"/>
          <w:szCs w:val="18"/>
        </w:rPr>
      </w:pPr>
    </w:p>
    <w:p w:rsidR="000C321B" w:rsidRPr="000C321B" w:rsidRDefault="000C321B" w:rsidP="000C321B">
      <w:pPr>
        <w:jc w:val="center"/>
        <w:outlineLvl w:val="2"/>
        <w:rPr>
          <w:color w:val="000000" w:themeColor="text1"/>
          <w:sz w:val="18"/>
          <w:szCs w:val="18"/>
        </w:rPr>
      </w:pPr>
      <w:r w:rsidRPr="000C321B">
        <w:rPr>
          <w:color w:val="000000" w:themeColor="text1"/>
          <w:sz w:val="18"/>
          <w:szCs w:val="18"/>
        </w:rPr>
        <w:t xml:space="preserve"> Специалисты администрации</w:t>
      </w:r>
    </w:p>
    <w:tbl>
      <w:tblPr>
        <w:tblW w:w="961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3"/>
        <w:gridCol w:w="1134"/>
        <w:gridCol w:w="1559"/>
        <w:gridCol w:w="2665"/>
      </w:tblGrid>
      <w:tr w:rsidR="000C321B" w:rsidRPr="000C321B" w:rsidTr="00DF1B5E">
        <w:tc>
          <w:tcPr>
            <w:tcW w:w="4253" w:type="dxa"/>
          </w:tcPr>
          <w:p w:rsidR="000C321B" w:rsidRPr="000C321B" w:rsidRDefault="000C321B" w:rsidP="000C321B">
            <w:pPr>
              <w:rPr>
                <w:color w:val="000000" w:themeColor="text1"/>
                <w:sz w:val="18"/>
                <w:szCs w:val="18"/>
              </w:rPr>
            </w:pPr>
            <w:r w:rsidRPr="000C321B">
              <w:rPr>
                <w:color w:val="000000" w:themeColor="text1"/>
                <w:sz w:val="18"/>
                <w:szCs w:val="18"/>
              </w:rPr>
              <w:t>Должность</w:t>
            </w:r>
          </w:p>
        </w:tc>
        <w:tc>
          <w:tcPr>
            <w:tcW w:w="1134" w:type="dxa"/>
          </w:tcPr>
          <w:p w:rsidR="000C321B" w:rsidRPr="000C321B" w:rsidRDefault="000C321B" w:rsidP="000C321B">
            <w:pPr>
              <w:rPr>
                <w:color w:val="000000" w:themeColor="text1"/>
                <w:sz w:val="18"/>
                <w:szCs w:val="18"/>
              </w:rPr>
            </w:pPr>
            <w:r w:rsidRPr="000C321B">
              <w:rPr>
                <w:color w:val="000000" w:themeColor="text1"/>
                <w:sz w:val="18"/>
                <w:szCs w:val="18"/>
              </w:rPr>
              <w:t>№ кабинета</w:t>
            </w:r>
          </w:p>
        </w:tc>
        <w:tc>
          <w:tcPr>
            <w:tcW w:w="1559" w:type="dxa"/>
          </w:tcPr>
          <w:p w:rsidR="000C321B" w:rsidRPr="000C321B" w:rsidRDefault="000C321B" w:rsidP="000C321B">
            <w:pPr>
              <w:rPr>
                <w:color w:val="000000" w:themeColor="text1"/>
                <w:sz w:val="18"/>
                <w:szCs w:val="18"/>
              </w:rPr>
            </w:pPr>
            <w:r w:rsidRPr="000C321B">
              <w:rPr>
                <w:color w:val="000000" w:themeColor="text1"/>
                <w:sz w:val="18"/>
                <w:szCs w:val="18"/>
              </w:rPr>
              <w:t>№ телефона</w:t>
            </w:r>
          </w:p>
        </w:tc>
        <w:tc>
          <w:tcPr>
            <w:tcW w:w="2665" w:type="dxa"/>
          </w:tcPr>
          <w:p w:rsidR="000C321B" w:rsidRPr="000C321B" w:rsidRDefault="000C321B" w:rsidP="000C321B">
            <w:pPr>
              <w:rPr>
                <w:color w:val="000000" w:themeColor="text1"/>
                <w:sz w:val="18"/>
                <w:szCs w:val="18"/>
              </w:rPr>
            </w:pPr>
            <w:r w:rsidRPr="000C321B">
              <w:rPr>
                <w:color w:val="000000" w:themeColor="text1"/>
                <w:sz w:val="18"/>
                <w:szCs w:val="18"/>
              </w:rPr>
              <w:t>Электронный адрес</w:t>
            </w:r>
          </w:p>
        </w:tc>
      </w:tr>
      <w:tr w:rsidR="000C321B" w:rsidRPr="000C321B" w:rsidTr="00DF1B5E">
        <w:tc>
          <w:tcPr>
            <w:tcW w:w="4253" w:type="dxa"/>
          </w:tcPr>
          <w:p w:rsidR="000C321B" w:rsidRPr="000C321B" w:rsidRDefault="000C321B" w:rsidP="000C321B">
            <w:pPr>
              <w:rPr>
                <w:color w:val="000000" w:themeColor="text1"/>
                <w:sz w:val="18"/>
                <w:szCs w:val="18"/>
              </w:rPr>
            </w:pPr>
            <w:r w:rsidRPr="000C321B">
              <w:rPr>
                <w:color w:val="000000" w:themeColor="text1"/>
                <w:sz w:val="18"/>
                <w:szCs w:val="18"/>
              </w:rPr>
              <w:t xml:space="preserve"> Ведущий специалист-эксперт</w:t>
            </w:r>
          </w:p>
        </w:tc>
        <w:tc>
          <w:tcPr>
            <w:tcW w:w="1134" w:type="dxa"/>
          </w:tcPr>
          <w:p w:rsidR="000C321B" w:rsidRPr="000C321B" w:rsidRDefault="000C321B" w:rsidP="000C321B">
            <w:pPr>
              <w:rPr>
                <w:color w:val="000000" w:themeColor="text1"/>
                <w:sz w:val="18"/>
                <w:szCs w:val="18"/>
              </w:rPr>
            </w:pPr>
          </w:p>
        </w:tc>
        <w:tc>
          <w:tcPr>
            <w:tcW w:w="1559" w:type="dxa"/>
          </w:tcPr>
          <w:p w:rsidR="000C321B" w:rsidRPr="000C321B" w:rsidRDefault="000C321B" w:rsidP="000C321B">
            <w:pPr>
              <w:rPr>
                <w:color w:val="000000" w:themeColor="text1"/>
                <w:sz w:val="18"/>
                <w:szCs w:val="18"/>
              </w:rPr>
            </w:pPr>
            <w:r w:rsidRPr="000C321B">
              <w:rPr>
                <w:color w:val="000000" w:themeColor="text1"/>
                <w:sz w:val="18"/>
                <w:szCs w:val="18"/>
              </w:rPr>
              <w:t>8(83542)</w:t>
            </w:r>
          </w:p>
          <w:p w:rsidR="000C321B" w:rsidRPr="000C321B" w:rsidRDefault="000C321B" w:rsidP="000C321B">
            <w:pPr>
              <w:rPr>
                <w:color w:val="000000" w:themeColor="text1"/>
                <w:sz w:val="18"/>
                <w:szCs w:val="18"/>
              </w:rPr>
            </w:pPr>
            <w:r w:rsidRPr="000C321B">
              <w:rPr>
                <w:color w:val="000000" w:themeColor="text1"/>
                <w:sz w:val="18"/>
                <w:szCs w:val="18"/>
              </w:rPr>
              <w:t>38245</w:t>
            </w:r>
          </w:p>
        </w:tc>
        <w:tc>
          <w:tcPr>
            <w:tcW w:w="2665" w:type="dxa"/>
            <w:vAlign w:val="center"/>
          </w:tcPr>
          <w:p w:rsidR="000C321B" w:rsidRPr="000C321B" w:rsidRDefault="000C321B" w:rsidP="000C321B">
            <w:pPr>
              <w:rPr>
                <w:color w:val="000000" w:themeColor="text1"/>
                <w:sz w:val="18"/>
                <w:szCs w:val="18"/>
              </w:rPr>
            </w:pPr>
            <w:hyperlink r:id="rId154" w:tooltip="Электронная почта" w:history="1">
              <w:r w:rsidRPr="000C321B">
                <w:rPr>
                  <w:rStyle w:val="a9"/>
                  <w:color w:val="000000" w:themeColor="text1"/>
                  <w:sz w:val="18"/>
                  <w:szCs w:val="18"/>
                </w:rPr>
                <w:t>marpos_pvo1@cap.ru</w:t>
              </w:r>
            </w:hyperlink>
          </w:p>
          <w:p w:rsidR="000C321B" w:rsidRPr="000C321B" w:rsidRDefault="000C321B" w:rsidP="000C321B">
            <w:pPr>
              <w:rPr>
                <w:color w:val="000000" w:themeColor="text1"/>
                <w:sz w:val="18"/>
                <w:szCs w:val="18"/>
              </w:rPr>
            </w:pPr>
          </w:p>
        </w:tc>
      </w:tr>
      <w:tr w:rsidR="000C321B" w:rsidRPr="000C321B" w:rsidTr="00DF1B5E">
        <w:tc>
          <w:tcPr>
            <w:tcW w:w="4253" w:type="dxa"/>
          </w:tcPr>
          <w:p w:rsidR="000C321B" w:rsidRPr="000C321B" w:rsidRDefault="000C321B" w:rsidP="000C321B">
            <w:pPr>
              <w:rPr>
                <w:color w:val="000000" w:themeColor="text1"/>
                <w:sz w:val="18"/>
                <w:szCs w:val="18"/>
              </w:rPr>
            </w:pPr>
            <w:r w:rsidRPr="000C321B">
              <w:rPr>
                <w:color w:val="000000" w:themeColor="text1"/>
                <w:sz w:val="18"/>
                <w:szCs w:val="18"/>
              </w:rPr>
              <w:t>Специалист-эксперт</w:t>
            </w:r>
          </w:p>
        </w:tc>
        <w:tc>
          <w:tcPr>
            <w:tcW w:w="1134" w:type="dxa"/>
          </w:tcPr>
          <w:p w:rsidR="000C321B" w:rsidRPr="000C321B" w:rsidRDefault="000C321B" w:rsidP="000C321B">
            <w:pPr>
              <w:rPr>
                <w:color w:val="000000" w:themeColor="text1"/>
                <w:sz w:val="18"/>
                <w:szCs w:val="18"/>
              </w:rPr>
            </w:pPr>
          </w:p>
        </w:tc>
        <w:tc>
          <w:tcPr>
            <w:tcW w:w="1559" w:type="dxa"/>
          </w:tcPr>
          <w:p w:rsidR="000C321B" w:rsidRPr="000C321B" w:rsidRDefault="000C321B" w:rsidP="000C321B">
            <w:pPr>
              <w:rPr>
                <w:color w:val="000000" w:themeColor="text1"/>
                <w:sz w:val="18"/>
                <w:szCs w:val="18"/>
              </w:rPr>
            </w:pPr>
            <w:r w:rsidRPr="000C321B">
              <w:rPr>
                <w:color w:val="000000" w:themeColor="text1"/>
                <w:sz w:val="18"/>
                <w:szCs w:val="18"/>
              </w:rPr>
              <w:t>8(</w:t>
            </w:r>
            <w:r w:rsidRPr="000C321B">
              <w:rPr>
                <w:color w:val="000000" w:themeColor="text1"/>
                <w:sz w:val="18"/>
                <w:szCs w:val="18"/>
                <w:lang w:val="en-US"/>
              </w:rPr>
              <w:t>83542</w:t>
            </w:r>
            <w:r w:rsidRPr="000C321B">
              <w:rPr>
                <w:color w:val="000000" w:themeColor="text1"/>
                <w:sz w:val="18"/>
                <w:szCs w:val="18"/>
              </w:rPr>
              <w:t xml:space="preserve">) </w:t>
            </w:r>
            <w:r w:rsidRPr="000C321B">
              <w:rPr>
                <w:color w:val="000000" w:themeColor="text1"/>
                <w:sz w:val="18"/>
                <w:szCs w:val="18"/>
                <w:lang w:val="en-US"/>
              </w:rPr>
              <w:t>3</w:t>
            </w:r>
            <w:r w:rsidRPr="000C321B">
              <w:rPr>
                <w:color w:val="000000" w:themeColor="text1"/>
                <w:sz w:val="18"/>
                <w:szCs w:val="18"/>
              </w:rPr>
              <w:t>8224</w:t>
            </w:r>
          </w:p>
        </w:tc>
        <w:tc>
          <w:tcPr>
            <w:tcW w:w="2665" w:type="dxa"/>
          </w:tcPr>
          <w:p w:rsidR="000C321B" w:rsidRPr="000C321B" w:rsidRDefault="000C321B" w:rsidP="000C321B">
            <w:pPr>
              <w:rPr>
                <w:color w:val="000000" w:themeColor="text1"/>
                <w:sz w:val="18"/>
                <w:szCs w:val="18"/>
              </w:rPr>
            </w:pPr>
            <w:hyperlink r:id="rId155" w:tooltip="Электронная почта" w:history="1">
              <w:r w:rsidRPr="000C321B">
                <w:rPr>
                  <w:rStyle w:val="a9"/>
                  <w:color w:val="000000" w:themeColor="text1"/>
                  <w:sz w:val="18"/>
                  <w:szCs w:val="18"/>
                </w:rPr>
                <w:t>marpos_pvo2@cap.ru</w:t>
              </w:r>
            </w:hyperlink>
          </w:p>
          <w:p w:rsidR="000C321B" w:rsidRPr="000C321B" w:rsidRDefault="000C321B" w:rsidP="000C321B">
            <w:pPr>
              <w:rPr>
                <w:color w:val="000000" w:themeColor="text1"/>
                <w:sz w:val="18"/>
                <w:szCs w:val="18"/>
              </w:rPr>
            </w:pPr>
          </w:p>
        </w:tc>
      </w:tr>
    </w:tbl>
    <w:p w:rsidR="000C321B" w:rsidRPr="000C321B" w:rsidRDefault="000C321B" w:rsidP="000C321B">
      <w:pPr>
        <w:jc w:val="both"/>
        <w:rPr>
          <w:color w:val="000000" w:themeColor="text1"/>
          <w:sz w:val="18"/>
          <w:szCs w:val="18"/>
        </w:rPr>
      </w:pPr>
    </w:p>
    <w:p w:rsidR="000C321B" w:rsidRPr="000C321B" w:rsidRDefault="000C321B" w:rsidP="000C321B">
      <w:pPr>
        <w:ind w:firstLine="540"/>
        <w:jc w:val="both"/>
        <w:rPr>
          <w:color w:val="000000" w:themeColor="text1"/>
          <w:sz w:val="18"/>
          <w:szCs w:val="18"/>
        </w:rPr>
      </w:pP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График работы специалистов администрации Приволжского сельского поселения: понедельник - пятница с 8.00 до 16.00 ч., перерыв на обед с 12.00 до 13.00 часов; выходные дни - суббота, воскресенье.</w:t>
      </w:r>
    </w:p>
    <w:p w:rsidR="000C321B" w:rsidRPr="000C321B" w:rsidRDefault="000C321B" w:rsidP="000C321B">
      <w:pPr>
        <w:ind w:firstLine="540"/>
        <w:jc w:val="both"/>
        <w:rPr>
          <w:color w:val="000000" w:themeColor="text1"/>
          <w:sz w:val="18"/>
          <w:szCs w:val="18"/>
        </w:rPr>
      </w:pPr>
      <w:r w:rsidRPr="000C321B">
        <w:rPr>
          <w:color w:val="000000" w:themeColor="text1"/>
          <w:sz w:val="18"/>
          <w:szCs w:val="18"/>
        </w:rPr>
        <w:t>Прием и консультация граждан и юридических лиц по вопросам предоставления муниципальной услуги осуществляется специалистами  администрации Приволжского сельского поселения: понедельни</w:t>
      </w:r>
      <w:proofErr w:type="gramStart"/>
      <w:r w:rsidRPr="000C321B">
        <w:rPr>
          <w:color w:val="000000" w:themeColor="text1"/>
          <w:sz w:val="18"/>
          <w:szCs w:val="18"/>
        </w:rPr>
        <w:t>к-</w:t>
      </w:r>
      <w:proofErr w:type="gramEnd"/>
      <w:r w:rsidRPr="000C321B">
        <w:rPr>
          <w:color w:val="000000" w:themeColor="text1"/>
          <w:sz w:val="18"/>
          <w:szCs w:val="18"/>
        </w:rPr>
        <w:t xml:space="preserve"> пятница  с 8.00 до 16.00 ч., перерыв на обед с 12.00 до16.00 часов.</w:t>
      </w:r>
    </w:p>
    <w:p w:rsidR="000C321B" w:rsidRPr="000C321B" w:rsidRDefault="000C321B" w:rsidP="000C321B">
      <w:pPr>
        <w:jc w:val="center"/>
        <w:outlineLvl w:val="1"/>
        <w:rPr>
          <w:color w:val="000000" w:themeColor="text1"/>
          <w:sz w:val="18"/>
          <w:szCs w:val="18"/>
        </w:rPr>
      </w:pPr>
    </w:p>
    <w:p w:rsidR="000C321B" w:rsidRPr="000C321B" w:rsidRDefault="000C321B" w:rsidP="000C321B">
      <w:pPr>
        <w:jc w:val="center"/>
        <w:rPr>
          <w:color w:val="000000" w:themeColor="text1"/>
          <w:sz w:val="18"/>
          <w:szCs w:val="18"/>
          <w:shd w:val="clear" w:color="auto" w:fill="FFFFFF"/>
          <w:lang w:eastAsia="en-US"/>
        </w:rPr>
      </w:pPr>
      <w:r w:rsidRPr="000C321B">
        <w:rPr>
          <w:color w:val="000000" w:themeColor="text1"/>
          <w:sz w:val="18"/>
          <w:szCs w:val="18"/>
        </w:rPr>
        <w:t xml:space="preserve">Автономное учреждение </w:t>
      </w:r>
      <w:r w:rsidRPr="000C321B">
        <w:rPr>
          <w:color w:val="000000" w:themeColor="text1"/>
          <w:sz w:val="18"/>
          <w:szCs w:val="18"/>
          <w:shd w:val="clear" w:color="auto" w:fill="FFFFFF"/>
          <w:lang w:eastAsia="en-US"/>
        </w:rPr>
        <w:t>"Многофункциональный центр предоставления государственных и муниципальных услуг" Мариинско-Посадского района Чувашской Республики</w:t>
      </w:r>
    </w:p>
    <w:p w:rsidR="000C321B" w:rsidRPr="000C321B" w:rsidRDefault="000C321B" w:rsidP="000C321B">
      <w:pPr>
        <w:rPr>
          <w:color w:val="000000" w:themeColor="text1"/>
          <w:sz w:val="18"/>
          <w:szCs w:val="18"/>
          <w:shd w:val="clear" w:color="auto" w:fill="FFFFFF"/>
          <w:lang w:eastAsia="en-US"/>
        </w:rPr>
      </w:pPr>
      <w:r w:rsidRPr="000C321B">
        <w:rPr>
          <w:color w:val="000000" w:themeColor="text1"/>
          <w:sz w:val="18"/>
          <w:szCs w:val="18"/>
        </w:rPr>
        <w:t xml:space="preserve">Адрес: </w:t>
      </w:r>
      <w:r w:rsidRPr="000C321B">
        <w:rPr>
          <w:color w:val="000000" w:themeColor="text1"/>
          <w:sz w:val="18"/>
          <w:szCs w:val="18"/>
          <w:shd w:val="clear" w:color="auto" w:fill="FFFFFF"/>
          <w:lang w:eastAsia="en-US"/>
        </w:rPr>
        <w:t xml:space="preserve">429570 г. Мариинский Посад, ул. </w:t>
      </w:r>
      <w:proofErr w:type="gramStart"/>
      <w:r w:rsidRPr="000C321B">
        <w:rPr>
          <w:color w:val="000000" w:themeColor="text1"/>
          <w:sz w:val="18"/>
          <w:szCs w:val="18"/>
          <w:shd w:val="clear" w:color="auto" w:fill="FFFFFF"/>
          <w:lang w:eastAsia="en-US"/>
        </w:rPr>
        <w:t>Советская</w:t>
      </w:r>
      <w:proofErr w:type="gramEnd"/>
      <w:r w:rsidRPr="000C321B">
        <w:rPr>
          <w:color w:val="000000" w:themeColor="text1"/>
          <w:sz w:val="18"/>
          <w:szCs w:val="18"/>
          <w:shd w:val="clear" w:color="auto" w:fill="FFFFFF"/>
          <w:lang w:eastAsia="en-US"/>
        </w:rPr>
        <w:t>, д. 3.</w:t>
      </w:r>
    </w:p>
    <w:p w:rsidR="000C321B" w:rsidRPr="000C321B" w:rsidRDefault="000C321B" w:rsidP="000C321B">
      <w:pPr>
        <w:jc w:val="both"/>
        <w:rPr>
          <w:color w:val="000000" w:themeColor="text1"/>
          <w:sz w:val="18"/>
          <w:szCs w:val="18"/>
          <w:shd w:val="clear" w:color="auto" w:fill="FFFFFF"/>
          <w:lang w:eastAsia="en-US"/>
        </w:rPr>
      </w:pPr>
      <w:r w:rsidRPr="000C321B">
        <w:rPr>
          <w:color w:val="000000" w:themeColor="text1"/>
          <w:sz w:val="18"/>
          <w:szCs w:val="18"/>
        </w:rPr>
        <w:t xml:space="preserve">Адрес сайта в сети </w:t>
      </w:r>
      <w:proofErr w:type="spellStart"/>
      <w:r w:rsidRPr="000C321B">
        <w:rPr>
          <w:color w:val="000000" w:themeColor="text1"/>
          <w:sz w:val="18"/>
          <w:szCs w:val="18"/>
        </w:rPr>
        <w:t>Internet</w:t>
      </w:r>
      <w:proofErr w:type="spellEnd"/>
      <w:r w:rsidRPr="000C321B">
        <w:rPr>
          <w:color w:val="000000" w:themeColor="text1"/>
          <w:sz w:val="18"/>
          <w:szCs w:val="18"/>
        </w:rPr>
        <w:t xml:space="preserve">: </w:t>
      </w:r>
      <w:hyperlink r:id="rId156" w:history="1">
        <w:r w:rsidRPr="000C321B">
          <w:rPr>
            <w:rStyle w:val="a9"/>
            <w:color w:val="000000" w:themeColor="text1"/>
            <w:sz w:val="18"/>
            <w:szCs w:val="18"/>
            <w:shd w:val="clear" w:color="auto" w:fill="FFFFFF"/>
            <w:lang w:eastAsia="en-US"/>
          </w:rPr>
          <w:t>http://gov.cap.ru/?gov_id=835</w:t>
        </w:r>
      </w:hyperlink>
      <w:r w:rsidRPr="000C321B">
        <w:rPr>
          <w:color w:val="000000" w:themeColor="text1"/>
          <w:sz w:val="18"/>
          <w:szCs w:val="18"/>
        </w:rPr>
        <w:t>.</w:t>
      </w:r>
    </w:p>
    <w:p w:rsidR="000C321B" w:rsidRPr="000C321B" w:rsidRDefault="000C321B" w:rsidP="000C321B">
      <w:pPr>
        <w:jc w:val="both"/>
        <w:rPr>
          <w:color w:val="000000" w:themeColor="text1"/>
          <w:sz w:val="18"/>
          <w:szCs w:val="18"/>
        </w:rPr>
      </w:pPr>
      <w:r w:rsidRPr="000C321B">
        <w:rPr>
          <w:color w:val="000000" w:themeColor="text1"/>
          <w:sz w:val="18"/>
          <w:szCs w:val="18"/>
        </w:rPr>
        <w:t xml:space="preserve">Адрес электронной почты: </w:t>
      </w:r>
      <w:hyperlink r:id="rId157" w:history="1">
        <w:r w:rsidRPr="000C321B">
          <w:rPr>
            <w:rStyle w:val="a9"/>
            <w:color w:val="000000" w:themeColor="text1"/>
            <w:sz w:val="18"/>
            <w:szCs w:val="18"/>
          </w:rPr>
          <w:t xml:space="preserve">mfc-dir-marpos@cap.ru. </w:t>
        </w:r>
      </w:hyperlink>
    </w:p>
    <w:p w:rsidR="000C321B" w:rsidRPr="000C321B" w:rsidRDefault="000C321B" w:rsidP="000C321B">
      <w:pPr>
        <w:jc w:val="both"/>
        <w:rPr>
          <w:color w:val="000000" w:themeColor="text1"/>
          <w:sz w:val="18"/>
          <w:szCs w:val="18"/>
          <w:shd w:val="clear" w:color="auto" w:fill="FFFFFF"/>
          <w:lang w:eastAsia="en-US"/>
        </w:rPr>
      </w:pPr>
      <w:r w:rsidRPr="000C321B">
        <w:rPr>
          <w:color w:val="000000" w:themeColor="text1"/>
          <w:sz w:val="18"/>
          <w:szCs w:val="18"/>
        </w:rPr>
        <w:t xml:space="preserve">Тел.: </w:t>
      </w:r>
      <w:r w:rsidRPr="000C321B">
        <w:rPr>
          <w:color w:val="000000" w:themeColor="text1"/>
          <w:sz w:val="18"/>
          <w:szCs w:val="18"/>
          <w:shd w:val="clear" w:color="auto" w:fill="FFFFFF"/>
          <w:lang w:eastAsia="en-US"/>
        </w:rPr>
        <w:t>8 (83542) 2-10-10</w:t>
      </w:r>
    </w:p>
    <w:p w:rsidR="000C321B" w:rsidRPr="000C321B" w:rsidRDefault="000C321B" w:rsidP="000C321B">
      <w:pPr>
        <w:ind w:firstLine="540"/>
        <w:jc w:val="both"/>
        <w:rPr>
          <w:color w:val="000000" w:themeColor="text1"/>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4"/>
        <w:gridCol w:w="3984"/>
      </w:tblGrid>
      <w:tr w:rsidR="000C321B" w:rsidRPr="000C321B" w:rsidTr="00DF1B5E">
        <w:tc>
          <w:tcPr>
            <w:tcW w:w="5404" w:type="dxa"/>
          </w:tcPr>
          <w:p w:rsidR="000C321B" w:rsidRPr="000C321B" w:rsidRDefault="000C321B" w:rsidP="000C321B">
            <w:pPr>
              <w:rPr>
                <w:color w:val="000000" w:themeColor="text1"/>
                <w:sz w:val="18"/>
                <w:szCs w:val="18"/>
              </w:rPr>
            </w:pPr>
            <w:r w:rsidRPr="000C321B">
              <w:rPr>
                <w:color w:val="000000" w:themeColor="text1"/>
                <w:sz w:val="18"/>
                <w:szCs w:val="18"/>
              </w:rPr>
              <w:t>Должность</w:t>
            </w:r>
          </w:p>
        </w:tc>
        <w:tc>
          <w:tcPr>
            <w:tcW w:w="3984" w:type="dxa"/>
          </w:tcPr>
          <w:p w:rsidR="000C321B" w:rsidRPr="000C321B" w:rsidRDefault="000C321B" w:rsidP="000C321B">
            <w:pPr>
              <w:rPr>
                <w:color w:val="000000" w:themeColor="text1"/>
                <w:sz w:val="18"/>
                <w:szCs w:val="18"/>
              </w:rPr>
            </w:pPr>
            <w:r w:rsidRPr="000C321B">
              <w:rPr>
                <w:color w:val="000000" w:themeColor="text1"/>
                <w:sz w:val="18"/>
                <w:szCs w:val="18"/>
              </w:rPr>
              <w:t>Контактный телефон</w:t>
            </w:r>
          </w:p>
        </w:tc>
      </w:tr>
      <w:tr w:rsidR="000C321B" w:rsidRPr="000C321B" w:rsidTr="00DF1B5E">
        <w:tc>
          <w:tcPr>
            <w:tcW w:w="5404" w:type="dxa"/>
          </w:tcPr>
          <w:p w:rsidR="000C321B" w:rsidRPr="000C321B" w:rsidRDefault="000C321B" w:rsidP="000C321B">
            <w:pPr>
              <w:jc w:val="both"/>
              <w:rPr>
                <w:color w:val="000000" w:themeColor="text1"/>
                <w:sz w:val="18"/>
                <w:szCs w:val="18"/>
              </w:rPr>
            </w:pPr>
            <w:r w:rsidRPr="000C321B">
              <w:rPr>
                <w:color w:val="000000" w:themeColor="text1"/>
                <w:sz w:val="18"/>
                <w:szCs w:val="18"/>
              </w:rPr>
              <w:t>Директор</w:t>
            </w:r>
          </w:p>
        </w:tc>
        <w:tc>
          <w:tcPr>
            <w:tcW w:w="3984" w:type="dxa"/>
          </w:tcPr>
          <w:p w:rsidR="000C321B" w:rsidRPr="000C321B" w:rsidRDefault="000C321B" w:rsidP="000C321B">
            <w:pPr>
              <w:rPr>
                <w:color w:val="000000" w:themeColor="text1"/>
                <w:sz w:val="18"/>
                <w:szCs w:val="18"/>
              </w:rPr>
            </w:pPr>
            <w:r w:rsidRPr="000C321B">
              <w:rPr>
                <w:color w:val="000000" w:themeColor="text1"/>
                <w:sz w:val="18"/>
                <w:szCs w:val="18"/>
              </w:rPr>
              <w:t>8(83542)21010</w:t>
            </w:r>
          </w:p>
        </w:tc>
      </w:tr>
    </w:tbl>
    <w:p w:rsidR="000C321B" w:rsidRPr="000C321B" w:rsidRDefault="000C321B" w:rsidP="000C321B">
      <w:pPr>
        <w:ind w:firstLine="540"/>
        <w:jc w:val="both"/>
        <w:rPr>
          <w:color w:val="000000" w:themeColor="text1"/>
          <w:sz w:val="18"/>
          <w:szCs w:val="18"/>
        </w:rPr>
      </w:pPr>
      <w:proofErr w:type="gramStart"/>
      <w:r w:rsidRPr="000C321B">
        <w:rPr>
          <w:color w:val="000000" w:themeColor="text1"/>
          <w:sz w:val="18"/>
          <w:szCs w:val="18"/>
        </w:rPr>
        <w:t>График работы специалистов, осуществляющих прием и консультирование: понедельник – четверг с 8.00 ч. до 18.00 ч., пятница с 8.00 ч. до 17.00 ч., суббота - с 9.00 ч.  до 13.00 ч. без перерыва на обед; выходной день - воскресенье, праздничные нерабочие дни.</w:t>
      </w:r>
      <w:proofErr w:type="gramEnd"/>
    </w:p>
    <w:p w:rsidR="000C321B" w:rsidRPr="000C321B" w:rsidRDefault="000C321B" w:rsidP="000C321B">
      <w:pPr>
        <w:jc w:val="both"/>
        <w:rPr>
          <w:color w:val="000000" w:themeColor="text1"/>
          <w:sz w:val="18"/>
          <w:szCs w:val="18"/>
        </w:rPr>
      </w:pPr>
    </w:p>
    <w:p w:rsidR="000C321B" w:rsidRPr="000C321B" w:rsidRDefault="000C321B" w:rsidP="000C321B">
      <w:pPr>
        <w:jc w:val="right"/>
        <w:outlineLvl w:val="0"/>
        <w:rPr>
          <w:color w:val="000000" w:themeColor="text1"/>
          <w:sz w:val="18"/>
          <w:szCs w:val="18"/>
        </w:rPr>
      </w:pPr>
      <w:r w:rsidRPr="000C321B">
        <w:rPr>
          <w:color w:val="000000" w:themeColor="text1"/>
          <w:sz w:val="18"/>
          <w:szCs w:val="18"/>
        </w:rPr>
        <w:t>Приложение № 2</w:t>
      </w:r>
    </w:p>
    <w:p w:rsidR="000C321B" w:rsidRPr="000C321B" w:rsidRDefault="000C321B" w:rsidP="000C321B">
      <w:pPr>
        <w:jc w:val="right"/>
        <w:rPr>
          <w:color w:val="000000" w:themeColor="text1"/>
          <w:sz w:val="18"/>
          <w:szCs w:val="18"/>
        </w:rPr>
      </w:pPr>
      <w:r w:rsidRPr="000C321B">
        <w:rPr>
          <w:color w:val="000000" w:themeColor="text1"/>
          <w:sz w:val="18"/>
          <w:szCs w:val="18"/>
        </w:rPr>
        <w:t>к Административному регламенту</w:t>
      </w:r>
    </w:p>
    <w:p w:rsidR="000C321B" w:rsidRPr="000C321B" w:rsidRDefault="000C321B" w:rsidP="000C321B">
      <w:pPr>
        <w:jc w:val="right"/>
        <w:rPr>
          <w:color w:val="000000" w:themeColor="text1"/>
          <w:sz w:val="18"/>
          <w:szCs w:val="18"/>
        </w:rPr>
      </w:pPr>
      <w:r w:rsidRPr="000C321B">
        <w:rPr>
          <w:color w:val="000000" w:themeColor="text1"/>
          <w:sz w:val="18"/>
          <w:szCs w:val="18"/>
        </w:rPr>
        <w:t>администрации   Приволжского</w:t>
      </w:r>
    </w:p>
    <w:p w:rsidR="000C321B" w:rsidRPr="000C321B" w:rsidRDefault="000C321B" w:rsidP="000C321B">
      <w:pPr>
        <w:jc w:val="right"/>
        <w:rPr>
          <w:color w:val="000000" w:themeColor="text1"/>
          <w:sz w:val="18"/>
          <w:szCs w:val="18"/>
        </w:rPr>
      </w:pPr>
      <w:r w:rsidRPr="000C321B">
        <w:rPr>
          <w:color w:val="000000" w:themeColor="text1"/>
          <w:sz w:val="18"/>
          <w:szCs w:val="18"/>
        </w:rPr>
        <w:t xml:space="preserve"> сельского поселения</w:t>
      </w:r>
    </w:p>
    <w:p w:rsidR="000C321B" w:rsidRPr="000C321B" w:rsidRDefault="000C321B" w:rsidP="000C321B">
      <w:pPr>
        <w:jc w:val="both"/>
        <w:rPr>
          <w:color w:val="000000" w:themeColor="text1"/>
          <w:sz w:val="18"/>
          <w:szCs w:val="18"/>
        </w:rPr>
      </w:pP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____________________________________________________________________________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w:t>
      </w:r>
      <w:proofErr w:type="gramStart"/>
      <w:r w:rsidRPr="000C321B">
        <w:rPr>
          <w:rFonts w:ascii="Courier New" w:hAnsi="Courier New" w:cs="Courier New"/>
          <w:color w:val="000000" w:themeColor="text1"/>
          <w:sz w:val="18"/>
          <w:szCs w:val="18"/>
        </w:rPr>
        <w:t>(наименование  Приволжского сельского поселения</w:t>
      </w:r>
      <w:proofErr w:type="gramEnd"/>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муниципального образования)</w:t>
      </w:r>
    </w:p>
    <w:p w:rsidR="000C321B" w:rsidRPr="000C321B" w:rsidRDefault="000C321B" w:rsidP="000C321B">
      <w:pPr>
        <w:jc w:val="both"/>
        <w:rPr>
          <w:color w:val="000000" w:themeColor="text1"/>
          <w:sz w:val="18"/>
          <w:szCs w:val="18"/>
        </w:rPr>
      </w:pP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Заявление</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о выдаче разрешения на ввод объекта в эксплуатацию</w:t>
      </w:r>
    </w:p>
    <w:p w:rsidR="000C321B" w:rsidRPr="000C321B" w:rsidRDefault="000C321B" w:rsidP="000C321B">
      <w:pPr>
        <w:jc w:val="both"/>
        <w:rPr>
          <w:color w:val="000000" w:themeColor="text1"/>
          <w:sz w:val="18"/>
          <w:szCs w:val="18"/>
        </w:rPr>
      </w:pP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Застройщик ________________________________________________________________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w:t>
      </w:r>
      <w:proofErr w:type="gramStart"/>
      <w:r w:rsidRPr="000C321B">
        <w:rPr>
          <w:rFonts w:ascii="Courier New" w:hAnsi="Courier New" w:cs="Courier New"/>
          <w:color w:val="000000" w:themeColor="text1"/>
          <w:sz w:val="18"/>
          <w:szCs w:val="18"/>
        </w:rPr>
        <w:t>(наименование застройщика,</w:t>
      </w:r>
      <w:proofErr w:type="gramEnd"/>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___________________________________________________________________________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w:t>
      </w:r>
      <w:proofErr w:type="gramStart"/>
      <w:r w:rsidRPr="000C321B">
        <w:rPr>
          <w:rFonts w:ascii="Courier New" w:hAnsi="Courier New" w:cs="Courier New"/>
          <w:color w:val="000000" w:themeColor="text1"/>
          <w:sz w:val="18"/>
          <w:szCs w:val="18"/>
        </w:rPr>
        <w:t>(фамилия, имя, отчество - для граждан</w:t>
      </w:r>
      <w:proofErr w:type="gramEnd"/>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___________________________________________________________________________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полное наименование организации - для юридических лиц), его почтовый индекс</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___________________________________________________________________________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и адрес, адрес электронной почты, телефон)</w:t>
      </w:r>
    </w:p>
    <w:p w:rsidR="000C321B" w:rsidRPr="000C321B" w:rsidRDefault="000C321B" w:rsidP="000C321B">
      <w:pPr>
        <w:jc w:val="both"/>
        <w:rPr>
          <w:color w:val="000000" w:themeColor="text1"/>
          <w:sz w:val="18"/>
          <w:szCs w:val="18"/>
        </w:rPr>
      </w:pP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Прошу выдать разрешение на ввод объекта</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___________________________________________________________________________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w:t>
      </w:r>
      <w:proofErr w:type="gramStart"/>
      <w:r w:rsidRPr="000C321B">
        <w:rPr>
          <w:rFonts w:ascii="Courier New" w:hAnsi="Courier New" w:cs="Courier New"/>
          <w:color w:val="000000" w:themeColor="text1"/>
          <w:sz w:val="18"/>
          <w:szCs w:val="18"/>
        </w:rPr>
        <w:t>(наименование объекта (этапа) капитального строительства</w:t>
      </w:r>
      <w:proofErr w:type="gramEnd"/>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___________________________________________________________________________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в соответствии с проектной документацией, кадастровый номер</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реконструируемого объекта)</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w:t>
      </w:r>
      <w:proofErr w:type="gramStart"/>
      <w:r w:rsidRPr="000C321B">
        <w:rPr>
          <w:rFonts w:ascii="Courier New" w:hAnsi="Courier New" w:cs="Courier New"/>
          <w:color w:val="000000" w:themeColor="text1"/>
          <w:sz w:val="18"/>
          <w:szCs w:val="18"/>
        </w:rPr>
        <w:t>расположенного</w:t>
      </w:r>
      <w:proofErr w:type="gramEnd"/>
      <w:r w:rsidRPr="000C321B">
        <w:rPr>
          <w:rFonts w:ascii="Courier New" w:hAnsi="Courier New" w:cs="Courier New"/>
          <w:color w:val="000000" w:themeColor="text1"/>
          <w:sz w:val="18"/>
          <w:szCs w:val="18"/>
        </w:rPr>
        <w:t xml:space="preserve"> по адресу:</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___________________________________________________________________________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lastRenderedPageBreak/>
        <w:t xml:space="preserve">         </w:t>
      </w:r>
      <w:proofErr w:type="gramStart"/>
      <w:r w:rsidRPr="000C321B">
        <w:rPr>
          <w:rFonts w:ascii="Courier New" w:hAnsi="Courier New" w:cs="Courier New"/>
          <w:color w:val="000000" w:themeColor="text1"/>
          <w:sz w:val="18"/>
          <w:szCs w:val="18"/>
        </w:rPr>
        <w:t>(адрес объекта капитального строительства в соответствии</w:t>
      </w:r>
      <w:proofErr w:type="gramEnd"/>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___________________________________________________________________________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с адресным реестром с указанием реквизитов документов о присвоении,</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об изменении адреса)</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на земельном участке (земельных участках) с кадастровым номером:</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___________________________________________________________________________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строительный адрес: ______________________________________________________.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При этом сообщаю:</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право владения (пользования) землей закреплено: 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w:t>
      </w:r>
      <w:proofErr w:type="gramStart"/>
      <w:r w:rsidRPr="000C321B">
        <w:rPr>
          <w:rFonts w:ascii="Courier New" w:hAnsi="Courier New" w:cs="Courier New"/>
          <w:color w:val="000000" w:themeColor="text1"/>
          <w:sz w:val="18"/>
          <w:szCs w:val="18"/>
        </w:rPr>
        <w:t>(наименование документа</w:t>
      </w:r>
      <w:proofErr w:type="gramEnd"/>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___________________________________________________________________________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о праве собственности, владения, пользования, распоряжения</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земельным участком)</w:t>
      </w:r>
    </w:p>
    <w:p w:rsidR="000C321B" w:rsidRPr="000C321B" w:rsidRDefault="000C321B" w:rsidP="000C321B">
      <w:pPr>
        <w:jc w:val="both"/>
        <w:rPr>
          <w:color w:val="000000" w:themeColor="text1"/>
          <w:sz w:val="18"/>
          <w:szCs w:val="18"/>
        </w:rPr>
      </w:pP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от «____» __________ ____ </w:t>
      </w:r>
      <w:proofErr w:type="gramStart"/>
      <w:r w:rsidRPr="000C321B">
        <w:rPr>
          <w:rFonts w:ascii="Courier New" w:hAnsi="Courier New" w:cs="Courier New"/>
          <w:color w:val="000000" w:themeColor="text1"/>
          <w:sz w:val="18"/>
          <w:szCs w:val="18"/>
        </w:rPr>
        <w:t>г</w:t>
      </w:r>
      <w:proofErr w:type="gramEnd"/>
      <w:r w:rsidRPr="000C321B">
        <w:rPr>
          <w:rFonts w:ascii="Courier New" w:hAnsi="Courier New" w:cs="Courier New"/>
          <w:color w:val="000000" w:themeColor="text1"/>
          <w:sz w:val="18"/>
          <w:szCs w:val="18"/>
        </w:rPr>
        <w:t>. № 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Проектная документация на строительство объекта разработана:</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___________________________________________________________________________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(наименование проектно-изыскательской, проектной организации)</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___________________________________________________________________________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w:t>
      </w:r>
      <w:proofErr w:type="gramStart"/>
      <w:r w:rsidRPr="000C321B">
        <w:rPr>
          <w:rFonts w:ascii="Courier New" w:hAnsi="Courier New" w:cs="Courier New"/>
          <w:color w:val="000000" w:themeColor="text1"/>
          <w:sz w:val="18"/>
          <w:szCs w:val="18"/>
        </w:rPr>
        <w:t>имеющей</w:t>
      </w:r>
      <w:proofErr w:type="gramEnd"/>
      <w:r w:rsidRPr="000C321B">
        <w:rPr>
          <w:rFonts w:ascii="Courier New" w:hAnsi="Courier New" w:cs="Courier New"/>
          <w:color w:val="000000" w:themeColor="text1"/>
          <w:sz w:val="18"/>
          <w:szCs w:val="18"/>
        </w:rPr>
        <w:t xml:space="preserve"> право на выполнение проектных работ, закрепленное</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___________________________________________________________________________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(наименование документа и уполномоченной организации, его выдавшей)</w:t>
      </w:r>
    </w:p>
    <w:p w:rsidR="000C321B" w:rsidRPr="000C321B" w:rsidRDefault="000C321B" w:rsidP="000C321B">
      <w:pPr>
        <w:jc w:val="both"/>
        <w:rPr>
          <w:color w:val="000000" w:themeColor="text1"/>
          <w:sz w:val="18"/>
          <w:szCs w:val="18"/>
        </w:rPr>
      </w:pP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от «____» __________ ____ </w:t>
      </w:r>
      <w:proofErr w:type="gramStart"/>
      <w:r w:rsidRPr="000C321B">
        <w:rPr>
          <w:rFonts w:ascii="Courier New" w:hAnsi="Courier New" w:cs="Courier New"/>
          <w:color w:val="000000" w:themeColor="text1"/>
          <w:sz w:val="18"/>
          <w:szCs w:val="18"/>
        </w:rPr>
        <w:t>г</w:t>
      </w:r>
      <w:proofErr w:type="gramEnd"/>
      <w:r w:rsidRPr="000C321B">
        <w:rPr>
          <w:rFonts w:ascii="Courier New" w:hAnsi="Courier New" w:cs="Courier New"/>
          <w:color w:val="000000" w:themeColor="text1"/>
          <w:sz w:val="18"/>
          <w:szCs w:val="18"/>
        </w:rPr>
        <w:t>. № 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и  </w:t>
      </w:r>
      <w:proofErr w:type="gramStart"/>
      <w:r w:rsidRPr="000C321B">
        <w:rPr>
          <w:rFonts w:ascii="Courier New" w:hAnsi="Courier New" w:cs="Courier New"/>
          <w:color w:val="000000" w:themeColor="text1"/>
          <w:sz w:val="18"/>
          <w:szCs w:val="18"/>
        </w:rPr>
        <w:t>согласована</w:t>
      </w:r>
      <w:proofErr w:type="gramEnd"/>
      <w:r w:rsidRPr="000C321B">
        <w:rPr>
          <w:rFonts w:ascii="Courier New" w:hAnsi="Courier New" w:cs="Courier New"/>
          <w:color w:val="000000" w:themeColor="text1"/>
          <w:sz w:val="18"/>
          <w:szCs w:val="18"/>
        </w:rPr>
        <w:t xml:space="preserve">  в установленном порядке с заинтересованными организациями и</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органами архитектуры и градостроительства;</w:t>
      </w:r>
    </w:p>
    <w:p w:rsidR="000C321B" w:rsidRPr="000C321B" w:rsidRDefault="000C321B" w:rsidP="000C321B">
      <w:pPr>
        <w:jc w:val="both"/>
        <w:rPr>
          <w:color w:val="000000" w:themeColor="text1"/>
          <w:sz w:val="18"/>
          <w:szCs w:val="18"/>
        </w:rPr>
      </w:pP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положительное заключение экспертизы проектной документации</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___________________________________________________________________________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наименование организации, выдавшей положительное заключение экспертизы</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от «____» __________ ____ </w:t>
      </w:r>
      <w:proofErr w:type="gramStart"/>
      <w:r w:rsidRPr="000C321B">
        <w:rPr>
          <w:rFonts w:ascii="Courier New" w:hAnsi="Courier New" w:cs="Courier New"/>
          <w:color w:val="000000" w:themeColor="text1"/>
          <w:sz w:val="18"/>
          <w:szCs w:val="18"/>
        </w:rPr>
        <w:t>г</w:t>
      </w:r>
      <w:proofErr w:type="gramEnd"/>
      <w:r w:rsidRPr="000C321B">
        <w:rPr>
          <w:rFonts w:ascii="Courier New" w:hAnsi="Courier New" w:cs="Courier New"/>
          <w:color w:val="000000" w:themeColor="text1"/>
          <w:sz w:val="18"/>
          <w:szCs w:val="18"/>
        </w:rPr>
        <w:t>. № ___________________________________________,</w:t>
      </w:r>
    </w:p>
    <w:p w:rsidR="000C321B" w:rsidRPr="000C321B" w:rsidRDefault="000C321B" w:rsidP="000C321B">
      <w:pPr>
        <w:jc w:val="both"/>
        <w:rPr>
          <w:color w:val="000000" w:themeColor="text1"/>
          <w:sz w:val="18"/>
          <w:szCs w:val="18"/>
        </w:rPr>
      </w:pP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заключение органа государственного строительного надзора</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___________________________________________________________________________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наименование органа, выдавшего заключение</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от «____» __________ ____ </w:t>
      </w:r>
      <w:proofErr w:type="gramStart"/>
      <w:r w:rsidRPr="000C321B">
        <w:rPr>
          <w:rFonts w:ascii="Courier New" w:hAnsi="Courier New" w:cs="Courier New"/>
          <w:color w:val="000000" w:themeColor="text1"/>
          <w:sz w:val="18"/>
          <w:szCs w:val="18"/>
        </w:rPr>
        <w:t>г</w:t>
      </w:r>
      <w:proofErr w:type="gramEnd"/>
      <w:r w:rsidRPr="000C321B">
        <w:rPr>
          <w:rFonts w:ascii="Courier New" w:hAnsi="Courier New" w:cs="Courier New"/>
          <w:color w:val="000000" w:themeColor="text1"/>
          <w:sz w:val="18"/>
          <w:szCs w:val="18"/>
        </w:rPr>
        <w:t>. № ___________________________________________,</w:t>
      </w:r>
    </w:p>
    <w:p w:rsidR="000C321B" w:rsidRPr="000C321B" w:rsidRDefault="000C321B" w:rsidP="000C321B">
      <w:pPr>
        <w:jc w:val="both"/>
        <w:rPr>
          <w:color w:val="000000" w:themeColor="text1"/>
          <w:sz w:val="18"/>
          <w:szCs w:val="18"/>
        </w:rPr>
      </w:pP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разрешение на строительство 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наименование органа, выдавшего разрешение</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от «____» __________ ____ </w:t>
      </w:r>
      <w:proofErr w:type="gramStart"/>
      <w:r w:rsidRPr="000C321B">
        <w:rPr>
          <w:rFonts w:ascii="Courier New" w:hAnsi="Courier New" w:cs="Courier New"/>
          <w:color w:val="000000" w:themeColor="text1"/>
          <w:sz w:val="18"/>
          <w:szCs w:val="18"/>
        </w:rPr>
        <w:t>г</w:t>
      </w:r>
      <w:proofErr w:type="gramEnd"/>
      <w:r w:rsidRPr="000C321B">
        <w:rPr>
          <w:rFonts w:ascii="Courier New" w:hAnsi="Courier New" w:cs="Courier New"/>
          <w:color w:val="000000" w:themeColor="text1"/>
          <w:sz w:val="18"/>
          <w:szCs w:val="18"/>
        </w:rPr>
        <w:t>. № ___________________________________________,</w:t>
      </w:r>
    </w:p>
    <w:p w:rsidR="000C321B" w:rsidRPr="000C321B" w:rsidRDefault="000C321B" w:rsidP="000C321B">
      <w:pPr>
        <w:jc w:val="both"/>
        <w:rPr>
          <w:color w:val="000000" w:themeColor="text1"/>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29"/>
        <w:gridCol w:w="1417"/>
        <w:gridCol w:w="919"/>
        <w:gridCol w:w="1339"/>
      </w:tblGrid>
      <w:tr w:rsidR="000C321B" w:rsidRPr="000C321B" w:rsidTr="00DF1B5E">
        <w:tc>
          <w:tcPr>
            <w:tcW w:w="5329" w:type="dxa"/>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Наименование показателя</w:t>
            </w:r>
          </w:p>
        </w:tc>
        <w:tc>
          <w:tcPr>
            <w:tcW w:w="1417" w:type="dxa"/>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Единица измерения</w:t>
            </w:r>
          </w:p>
        </w:tc>
        <w:tc>
          <w:tcPr>
            <w:tcW w:w="919" w:type="dxa"/>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По проекту</w:t>
            </w:r>
          </w:p>
        </w:tc>
        <w:tc>
          <w:tcPr>
            <w:tcW w:w="1339" w:type="dxa"/>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Фактически</w:t>
            </w:r>
          </w:p>
        </w:tc>
      </w:tr>
      <w:tr w:rsidR="000C321B" w:rsidRPr="000C321B" w:rsidTr="00DF1B5E">
        <w:tc>
          <w:tcPr>
            <w:tcW w:w="9004" w:type="dxa"/>
            <w:gridSpan w:val="4"/>
            <w:vAlign w:val="center"/>
          </w:tcPr>
          <w:p w:rsidR="000C321B" w:rsidRPr="000C321B" w:rsidRDefault="000C321B" w:rsidP="000C321B">
            <w:pPr>
              <w:outlineLvl w:val="1"/>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1. Общие показатели вводимого в эксплуатацию объекта</w:t>
            </w: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Строительный объем - всего</w:t>
            </w:r>
          </w:p>
        </w:tc>
        <w:tc>
          <w:tcPr>
            <w:tcW w:w="1417" w:type="dxa"/>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куб. м</w:t>
            </w: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в том числе надземной части</w:t>
            </w:r>
          </w:p>
        </w:tc>
        <w:tc>
          <w:tcPr>
            <w:tcW w:w="1417" w:type="dxa"/>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куб. м</w:t>
            </w: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Общая площадь</w:t>
            </w:r>
          </w:p>
        </w:tc>
        <w:tc>
          <w:tcPr>
            <w:tcW w:w="1417" w:type="dxa"/>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кв. м</w:t>
            </w: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Площадь нежилых помещений</w:t>
            </w:r>
          </w:p>
        </w:tc>
        <w:tc>
          <w:tcPr>
            <w:tcW w:w="1417" w:type="dxa"/>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кв. м</w:t>
            </w: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Площадь встроенно-пристроенных помещений</w:t>
            </w:r>
          </w:p>
        </w:tc>
        <w:tc>
          <w:tcPr>
            <w:tcW w:w="1417" w:type="dxa"/>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кв. м</w:t>
            </w: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Количество зданий, сооружений</w:t>
            </w:r>
          </w:p>
        </w:tc>
        <w:tc>
          <w:tcPr>
            <w:tcW w:w="1417" w:type="dxa"/>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шт.</w:t>
            </w: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9004" w:type="dxa"/>
            <w:gridSpan w:val="4"/>
            <w:vAlign w:val="center"/>
          </w:tcPr>
          <w:p w:rsidR="000C321B" w:rsidRPr="000C321B" w:rsidRDefault="000C321B" w:rsidP="000C321B">
            <w:pPr>
              <w:outlineLvl w:val="1"/>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2. Объекты непроизводственного назначения</w:t>
            </w:r>
          </w:p>
        </w:tc>
      </w:tr>
      <w:tr w:rsidR="000C321B" w:rsidRPr="000C321B" w:rsidTr="00DF1B5E">
        <w:tc>
          <w:tcPr>
            <w:tcW w:w="9004" w:type="dxa"/>
            <w:gridSpan w:val="4"/>
            <w:vAlign w:val="center"/>
          </w:tcPr>
          <w:p w:rsidR="000C321B" w:rsidRPr="000C321B" w:rsidRDefault="000C321B" w:rsidP="000C321B">
            <w:pPr>
              <w:outlineLvl w:val="2"/>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2.1. Нежилые объекты</w:t>
            </w:r>
          </w:p>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(объекты здравоохранения, образования, культуры, отдыха, спорта и т.д.)</w:t>
            </w: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Количество мест</w:t>
            </w:r>
          </w:p>
        </w:tc>
        <w:tc>
          <w:tcPr>
            <w:tcW w:w="1417" w:type="dxa"/>
          </w:tcPr>
          <w:p w:rsidR="000C321B" w:rsidRPr="000C321B" w:rsidRDefault="000C321B" w:rsidP="000C321B">
            <w:pPr>
              <w:rPr>
                <w:rFonts w:ascii="Courier New" w:hAnsi="Courier New" w:cs="Courier New"/>
                <w:color w:val="000000" w:themeColor="text1"/>
                <w:sz w:val="18"/>
                <w:szCs w:val="18"/>
              </w:rPr>
            </w:pP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Количество помещений</w:t>
            </w:r>
          </w:p>
        </w:tc>
        <w:tc>
          <w:tcPr>
            <w:tcW w:w="1417" w:type="dxa"/>
          </w:tcPr>
          <w:p w:rsidR="000C321B" w:rsidRPr="000C321B" w:rsidRDefault="000C321B" w:rsidP="000C321B">
            <w:pPr>
              <w:rPr>
                <w:rFonts w:ascii="Courier New" w:hAnsi="Courier New" w:cs="Courier New"/>
                <w:color w:val="000000" w:themeColor="text1"/>
                <w:sz w:val="18"/>
                <w:szCs w:val="18"/>
              </w:rPr>
            </w:pP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Вместимость</w:t>
            </w:r>
          </w:p>
        </w:tc>
        <w:tc>
          <w:tcPr>
            <w:tcW w:w="1417" w:type="dxa"/>
          </w:tcPr>
          <w:p w:rsidR="000C321B" w:rsidRPr="000C321B" w:rsidRDefault="000C321B" w:rsidP="000C321B">
            <w:pPr>
              <w:rPr>
                <w:rFonts w:ascii="Courier New" w:hAnsi="Courier New" w:cs="Courier New"/>
                <w:color w:val="000000" w:themeColor="text1"/>
                <w:sz w:val="18"/>
                <w:szCs w:val="18"/>
              </w:rPr>
            </w:pP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Количество этажей</w:t>
            </w:r>
          </w:p>
        </w:tc>
        <w:tc>
          <w:tcPr>
            <w:tcW w:w="1417" w:type="dxa"/>
          </w:tcPr>
          <w:p w:rsidR="000C321B" w:rsidRPr="000C321B" w:rsidRDefault="000C321B" w:rsidP="000C321B">
            <w:pPr>
              <w:rPr>
                <w:rFonts w:ascii="Courier New" w:hAnsi="Courier New" w:cs="Courier New"/>
                <w:color w:val="000000" w:themeColor="text1"/>
                <w:sz w:val="18"/>
                <w:szCs w:val="18"/>
              </w:rPr>
            </w:pP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 xml:space="preserve">в том числе </w:t>
            </w:r>
            <w:proofErr w:type="gramStart"/>
            <w:r w:rsidRPr="000C321B">
              <w:rPr>
                <w:rFonts w:ascii="Courier New" w:hAnsi="Courier New" w:cs="Courier New"/>
                <w:color w:val="000000" w:themeColor="text1"/>
                <w:sz w:val="18"/>
                <w:szCs w:val="18"/>
              </w:rPr>
              <w:t>подземных</w:t>
            </w:r>
            <w:proofErr w:type="gramEnd"/>
          </w:p>
        </w:tc>
        <w:tc>
          <w:tcPr>
            <w:tcW w:w="1417" w:type="dxa"/>
          </w:tcPr>
          <w:p w:rsidR="000C321B" w:rsidRPr="000C321B" w:rsidRDefault="000C321B" w:rsidP="000C321B">
            <w:pPr>
              <w:rPr>
                <w:rFonts w:ascii="Courier New" w:hAnsi="Courier New" w:cs="Courier New"/>
                <w:color w:val="000000" w:themeColor="text1"/>
                <w:sz w:val="18"/>
                <w:szCs w:val="18"/>
              </w:rPr>
            </w:pP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Сети и системы инженерно-технического обеспечения</w:t>
            </w:r>
          </w:p>
        </w:tc>
        <w:tc>
          <w:tcPr>
            <w:tcW w:w="1417" w:type="dxa"/>
          </w:tcPr>
          <w:p w:rsidR="000C321B" w:rsidRPr="000C321B" w:rsidRDefault="000C321B" w:rsidP="000C321B">
            <w:pPr>
              <w:rPr>
                <w:rFonts w:ascii="Courier New" w:hAnsi="Courier New" w:cs="Courier New"/>
                <w:color w:val="000000" w:themeColor="text1"/>
                <w:sz w:val="18"/>
                <w:szCs w:val="18"/>
              </w:rPr>
            </w:pP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Лифты</w:t>
            </w:r>
          </w:p>
        </w:tc>
        <w:tc>
          <w:tcPr>
            <w:tcW w:w="1417" w:type="dxa"/>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шт.</w:t>
            </w: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Эскалаторы</w:t>
            </w:r>
          </w:p>
        </w:tc>
        <w:tc>
          <w:tcPr>
            <w:tcW w:w="1417" w:type="dxa"/>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шт.</w:t>
            </w: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Инвалидные подъемники</w:t>
            </w:r>
          </w:p>
        </w:tc>
        <w:tc>
          <w:tcPr>
            <w:tcW w:w="1417" w:type="dxa"/>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шт.</w:t>
            </w: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Инвалидные подъемники</w:t>
            </w:r>
          </w:p>
        </w:tc>
        <w:tc>
          <w:tcPr>
            <w:tcW w:w="1417" w:type="dxa"/>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шт.</w:t>
            </w: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Материалы фундаментов</w:t>
            </w:r>
          </w:p>
        </w:tc>
        <w:tc>
          <w:tcPr>
            <w:tcW w:w="1417" w:type="dxa"/>
          </w:tcPr>
          <w:p w:rsidR="000C321B" w:rsidRPr="000C321B" w:rsidRDefault="000C321B" w:rsidP="000C321B">
            <w:pPr>
              <w:rPr>
                <w:rFonts w:ascii="Courier New" w:hAnsi="Courier New" w:cs="Courier New"/>
                <w:color w:val="000000" w:themeColor="text1"/>
                <w:sz w:val="18"/>
                <w:szCs w:val="18"/>
              </w:rPr>
            </w:pP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Материалы стен</w:t>
            </w:r>
          </w:p>
        </w:tc>
        <w:tc>
          <w:tcPr>
            <w:tcW w:w="1417" w:type="dxa"/>
          </w:tcPr>
          <w:p w:rsidR="000C321B" w:rsidRPr="000C321B" w:rsidRDefault="000C321B" w:rsidP="000C321B">
            <w:pPr>
              <w:rPr>
                <w:rFonts w:ascii="Courier New" w:hAnsi="Courier New" w:cs="Courier New"/>
                <w:color w:val="000000" w:themeColor="text1"/>
                <w:sz w:val="18"/>
                <w:szCs w:val="18"/>
              </w:rPr>
            </w:pP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Материалы перекрытий</w:t>
            </w:r>
          </w:p>
        </w:tc>
        <w:tc>
          <w:tcPr>
            <w:tcW w:w="1417" w:type="dxa"/>
          </w:tcPr>
          <w:p w:rsidR="000C321B" w:rsidRPr="000C321B" w:rsidRDefault="000C321B" w:rsidP="000C321B">
            <w:pPr>
              <w:rPr>
                <w:rFonts w:ascii="Courier New" w:hAnsi="Courier New" w:cs="Courier New"/>
                <w:color w:val="000000" w:themeColor="text1"/>
                <w:sz w:val="18"/>
                <w:szCs w:val="18"/>
              </w:rPr>
            </w:pP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Материалы кровли</w:t>
            </w:r>
          </w:p>
        </w:tc>
        <w:tc>
          <w:tcPr>
            <w:tcW w:w="1417" w:type="dxa"/>
          </w:tcPr>
          <w:p w:rsidR="000C321B" w:rsidRPr="000C321B" w:rsidRDefault="000C321B" w:rsidP="000C321B">
            <w:pPr>
              <w:rPr>
                <w:rFonts w:ascii="Courier New" w:hAnsi="Courier New" w:cs="Courier New"/>
                <w:color w:val="000000" w:themeColor="text1"/>
                <w:sz w:val="18"/>
                <w:szCs w:val="18"/>
              </w:rPr>
            </w:pP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Иные показатели:</w:t>
            </w:r>
          </w:p>
        </w:tc>
        <w:tc>
          <w:tcPr>
            <w:tcW w:w="1417" w:type="dxa"/>
          </w:tcPr>
          <w:p w:rsidR="000C321B" w:rsidRPr="000C321B" w:rsidRDefault="000C321B" w:rsidP="000C321B">
            <w:pPr>
              <w:rPr>
                <w:rFonts w:ascii="Courier New" w:hAnsi="Courier New" w:cs="Courier New"/>
                <w:color w:val="000000" w:themeColor="text1"/>
                <w:sz w:val="18"/>
                <w:szCs w:val="18"/>
              </w:rPr>
            </w:pP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blPrEx>
          <w:tblBorders>
            <w:insideH w:val="nil"/>
          </w:tblBorders>
        </w:tblPrEx>
        <w:tc>
          <w:tcPr>
            <w:tcW w:w="5329" w:type="dxa"/>
            <w:tcBorders>
              <w:bottom w:val="nil"/>
            </w:tcBorders>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Стоимость строительства объекта - всего</w:t>
            </w:r>
          </w:p>
        </w:tc>
        <w:tc>
          <w:tcPr>
            <w:tcW w:w="1417" w:type="dxa"/>
            <w:tcBorders>
              <w:bottom w:val="nil"/>
            </w:tcBorders>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тыс. рублей</w:t>
            </w:r>
          </w:p>
        </w:tc>
        <w:tc>
          <w:tcPr>
            <w:tcW w:w="919" w:type="dxa"/>
            <w:tcBorders>
              <w:bottom w:val="nil"/>
            </w:tcBorders>
          </w:tcPr>
          <w:p w:rsidR="000C321B" w:rsidRPr="000C321B" w:rsidRDefault="000C321B" w:rsidP="000C321B">
            <w:pPr>
              <w:rPr>
                <w:rFonts w:ascii="Courier New" w:hAnsi="Courier New" w:cs="Courier New"/>
                <w:color w:val="000000" w:themeColor="text1"/>
                <w:sz w:val="18"/>
                <w:szCs w:val="18"/>
              </w:rPr>
            </w:pPr>
          </w:p>
        </w:tc>
        <w:tc>
          <w:tcPr>
            <w:tcW w:w="1339" w:type="dxa"/>
            <w:tcBorders>
              <w:bottom w:val="nil"/>
            </w:tcBorders>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blPrEx>
          <w:tblBorders>
            <w:insideH w:val="nil"/>
          </w:tblBorders>
        </w:tblPrEx>
        <w:tc>
          <w:tcPr>
            <w:tcW w:w="5329" w:type="dxa"/>
            <w:tcBorders>
              <w:top w:val="nil"/>
            </w:tcBorders>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в том числе строительно-монтажных работ</w:t>
            </w:r>
          </w:p>
        </w:tc>
        <w:tc>
          <w:tcPr>
            <w:tcW w:w="1417" w:type="dxa"/>
            <w:tcBorders>
              <w:top w:val="nil"/>
            </w:tcBorders>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тыс. рублей</w:t>
            </w:r>
          </w:p>
        </w:tc>
        <w:tc>
          <w:tcPr>
            <w:tcW w:w="919" w:type="dxa"/>
            <w:tcBorders>
              <w:top w:val="nil"/>
            </w:tcBorders>
          </w:tcPr>
          <w:p w:rsidR="000C321B" w:rsidRPr="000C321B" w:rsidRDefault="000C321B" w:rsidP="000C321B">
            <w:pPr>
              <w:rPr>
                <w:rFonts w:ascii="Courier New" w:hAnsi="Courier New" w:cs="Courier New"/>
                <w:color w:val="000000" w:themeColor="text1"/>
                <w:sz w:val="18"/>
                <w:szCs w:val="18"/>
              </w:rPr>
            </w:pPr>
          </w:p>
        </w:tc>
        <w:tc>
          <w:tcPr>
            <w:tcW w:w="1339" w:type="dxa"/>
            <w:tcBorders>
              <w:top w:val="nil"/>
            </w:tcBorders>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9004" w:type="dxa"/>
            <w:gridSpan w:val="4"/>
            <w:vAlign w:val="center"/>
          </w:tcPr>
          <w:p w:rsidR="000C321B" w:rsidRPr="000C321B" w:rsidRDefault="000C321B" w:rsidP="000C321B">
            <w:pPr>
              <w:outlineLvl w:val="2"/>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2.2. Объекты жилищного фонда</w:t>
            </w: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lastRenderedPageBreak/>
              <w:t>Общая площадь жилых помещений (за исключением балконов, лоджий, веранд и террас)</w:t>
            </w:r>
          </w:p>
        </w:tc>
        <w:tc>
          <w:tcPr>
            <w:tcW w:w="1417" w:type="dxa"/>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кв. м</w:t>
            </w: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Общая площадь нежилых помещений, в том числе площадь общего имущества в многоквартирном доме</w:t>
            </w:r>
          </w:p>
        </w:tc>
        <w:tc>
          <w:tcPr>
            <w:tcW w:w="1417" w:type="dxa"/>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кв. м</w:t>
            </w: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Количество этажей</w:t>
            </w:r>
          </w:p>
        </w:tc>
        <w:tc>
          <w:tcPr>
            <w:tcW w:w="1417" w:type="dxa"/>
            <w:tcBorders>
              <w:bottom w:val="nil"/>
            </w:tcBorders>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шт.</w:t>
            </w:r>
          </w:p>
        </w:tc>
        <w:tc>
          <w:tcPr>
            <w:tcW w:w="919" w:type="dxa"/>
            <w:tcBorders>
              <w:bottom w:val="nil"/>
            </w:tcBorders>
          </w:tcPr>
          <w:p w:rsidR="000C321B" w:rsidRPr="000C321B" w:rsidRDefault="000C321B" w:rsidP="000C321B">
            <w:pPr>
              <w:rPr>
                <w:rFonts w:ascii="Courier New" w:hAnsi="Courier New" w:cs="Courier New"/>
                <w:color w:val="000000" w:themeColor="text1"/>
                <w:sz w:val="18"/>
                <w:szCs w:val="18"/>
              </w:rPr>
            </w:pPr>
          </w:p>
        </w:tc>
        <w:tc>
          <w:tcPr>
            <w:tcW w:w="1339" w:type="dxa"/>
            <w:tcBorders>
              <w:bottom w:val="nil"/>
            </w:tcBorders>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 xml:space="preserve">в том числе </w:t>
            </w:r>
            <w:proofErr w:type="gramStart"/>
            <w:r w:rsidRPr="000C321B">
              <w:rPr>
                <w:rFonts w:ascii="Courier New" w:hAnsi="Courier New" w:cs="Courier New"/>
                <w:color w:val="000000" w:themeColor="text1"/>
                <w:sz w:val="18"/>
                <w:szCs w:val="18"/>
              </w:rPr>
              <w:t>подземных</w:t>
            </w:r>
            <w:proofErr w:type="gramEnd"/>
          </w:p>
        </w:tc>
        <w:tc>
          <w:tcPr>
            <w:tcW w:w="1417" w:type="dxa"/>
            <w:tcBorders>
              <w:top w:val="nil"/>
            </w:tcBorders>
          </w:tcPr>
          <w:p w:rsidR="000C321B" w:rsidRPr="000C321B" w:rsidRDefault="000C321B" w:rsidP="000C321B">
            <w:pPr>
              <w:rPr>
                <w:rFonts w:ascii="Courier New" w:hAnsi="Courier New" w:cs="Courier New"/>
                <w:color w:val="000000" w:themeColor="text1"/>
                <w:sz w:val="18"/>
                <w:szCs w:val="18"/>
              </w:rPr>
            </w:pPr>
          </w:p>
        </w:tc>
        <w:tc>
          <w:tcPr>
            <w:tcW w:w="919" w:type="dxa"/>
            <w:tcBorders>
              <w:top w:val="nil"/>
            </w:tcBorders>
          </w:tcPr>
          <w:p w:rsidR="000C321B" w:rsidRPr="000C321B" w:rsidRDefault="000C321B" w:rsidP="000C321B">
            <w:pPr>
              <w:rPr>
                <w:rFonts w:ascii="Courier New" w:hAnsi="Courier New" w:cs="Courier New"/>
                <w:color w:val="000000" w:themeColor="text1"/>
                <w:sz w:val="18"/>
                <w:szCs w:val="18"/>
              </w:rPr>
            </w:pPr>
          </w:p>
        </w:tc>
        <w:tc>
          <w:tcPr>
            <w:tcW w:w="1339" w:type="dxa"/>
            <w:tcBorders>
              <w:top w:val="nil"/>
            </w:tcBorders>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Количество секций</w:t>
            </w:r>
          </w:p>
        </w:tc>
        <w:tc>
          <w:tcPr>
            <w:tcW w:w="1417" w:type="dxa"/>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секций</w:t>
            </w: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Количество квартир/общая площадь, всего</w:t>
            </w:r>
          </w:p>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в том числе:</w:t>
            </w:r>
          </w:p>
        </w:tc>
        <w:tc>
          <w:tcPr>
            <w:tcW w:w="1417" w:type="dxa"/>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шт./кв. м</w:t>
            </w: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1-комнатные</w:t>
            </w:r>
          </w:p>
        </w:tc>
        <w:tc>
          <w:tcPr>
            <w:tcW w:w="1417" w:type="dxa"/>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шт./кв. м</w:t>
            </w: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2-комнатные</w:t>
            </w:r>
          </w:p>
        </w:tc>
        <w:tc>
          <w:tcPr>
            <w:tcW w:w="1417" w:type="dxa"/>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шт./кв. м</w:t>
            </w: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3-комнатные</w:t>
            </w:r>
          </w:p>
        </w:tc>
        <w:tc>
          <w:tcPr>
            <w:tcW w:w="1417" w:type="dxa"/>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шт./кв. м</w:t>
            </w: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4-комнатные</w:t>
            </w:r>
          </w:p>
        </w:tc>
        <w:tc>
          <w:tcPr>
            <w:tcW w:w="1417" w:type="dxa"/>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шт./кв. м</w:t>
            </w: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более чем 4-комнатные</w:t>
            </w:r>
          </w:p>
        </w:tc>
        <w:tc>
          <w:tcPr>
            <w:tcW w:w="1417" w:type="dxa"/>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шт./кв. м</w:t>
            </w: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Общая площадь жилых помещений (с учетом балконов, лоджий, веранд и террас)</w:t>
            </w:r>
          </w:p>
        </w:tc>
        <w:tc>
          <w:tcPr>
            <w:tcW w:w="1417" w:type="dxa"/>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кв. м</w:t>
            </w: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Сети и системы инженерно-технического обеспечения</w:t>
            </w:r>
          </w:p>
        </w:tc>
        <w:tc>
          <w:tcPr>
            <w:tcW w:w="1417" w:type="dxa"/>
          </w:tcPr>
          <w:p w:rsidR="000C321B" w:rsidRPr="000C321B" w:rsidRDefault="000C321B" w:rsidP="000C321B">
            <w:pPr>
              <w:rPr>
                <w:rFonts w:ascii="Courier New" w:hAnsi="Courier New" w:cs="Courier New"/>
                <w:color w:val="000000" w:themeColor="text1"/>
                <w:sz w:val="18"/>
                <w:szCs w:val="18"/>
              </w:rPr>
            </w:pP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Лифты</w:t>
            </w:r>
          </w:p>
        </w:tc>
        <w:tc>
          <w:tcPr>
            <w:tcW w:w="1417" w:type="dxa"/>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шт.</w:t>
            </w: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Эскалаторы</w:t>
            </w:r>
          </w:p>
        </w:tc>
        <w:tc>
          <w:tcPr>
            <w:tcW w:w="1417" w:type="dxa"/>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шт.</w:t>
            </w: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Инвалидные подъемники</w:t>
            </w:r>
          </w:p>
        </w:tc>
        <w:tc>
          <w:tcPr>
            <w:tcW w:w="1417" w:type="dxa"/>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шт.</w:t>
            </w: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Материалы фундаментов</w:t>
            </w:r>
          </w:p>
        </w:tc>
        <w:tc>
          <w:tcPr>
            <w:tcW w:w="1417" w:type="dxa"/>
          </w:tcPr>
          <w:p w:rsidR="000C321B" w:rsidRPr="000C321B" w:rsidRDefault="000C321B" w:rsidP="000C321B">
            <w:pPr>
              <w:rPr>
                <w:rFonts w:ascii="Courier New" w:hAnsi="Courier New" w:cs="Courier New"/>
                <w:color w:val="000000" w:themeColor="text1"/>
                <w:sz w:val="18"/>
                <w:szCs w:val="18"/>
              </w:rPr>
            </w:pP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Материалы стен</w:t>
            </w:r>
          </w:p>
        </w:tc>
        <w:tc>
          <w:tcPr>
            <w:tcW w:w="1417" w:type="dxa"/>
          </w:tcPr>
          <w:p w:rsidR="000C321B" w:rsidRPr="000C321B" w:rsidRDefault="000C321B" w:rsidP="000C321B">
            <w:pPr>
              <w:rPr>
                <w:rFonts w:ascii="Courier New" w:hAnsi="Courier New" w:cs="Courier New"/>
                <w:color w:val="000000" w:themeColor="text1"/>
                <w:sz w:val="18"/>
                <w:szCs w:val="18"/>
              </w:rPr>
            </w:pP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Материалы перекрытий</w:t>
            </w:r>
          </w:p>
        </w:tc>
        <w:tc>
          <w:tcPr>
            <w:tcW w:w="1417" w:type="dxa"/>
          </w:tcPr>
          <w:p w:rsidR="000C321B" w:rsidRPr="000C321B" w:rsidRDefault="000C321B" w:rsidP="000C321B">
            <w:pPr>
              <w:rPr>
                <w:rFonts w:ascii="Courier New" w:hAnsi="Courier New" w:cs="Courier New"/>
                <w:color w:val="000000" w:themeColor="text1"/>
                <w:sz w:val="18"/>
                <w:szCs w:val="18"/>
              </w:rPr>
            </w:pP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Материалы кровли</w:t>
            </w:r>
          </w:p>
        </w:tc>
        <w:tc>
          <w:tcPr>
            <w:tcW w:w="1417" w:type="dxa"/>
          </w:tcPr>
          <w:p w:rsidR="000C321B" w:rsidRPr="000C321B" w:rsidRDefault="000C321B" w:rsidP="000C321B">
            <w:pPr>
              <w:rPr>
                <w:rFonts w:ascii="Courier New" w:hAnsi="Courier New" w:cs="Courier New"/>
                <w:color w:val="000000" w:themeColor="text1"/>
                <w:sz w:val="18"/>
                <w:szCs w:val="18"/>
              </w:rPr>
            </w:pP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Иные показатели:</w:t>
            </w:r>
          </w:p>
        </w:tc>
        <w:tc>
          <w:tcPr>
            <w:tcW w:w="1417" w:type="dxa"/>
          </w:tcPr>
          <w:p w:rsidR="000C321B" w:rsidRPr="000C321B" w:rsidRDefault="000C321B" w:rsidP="000C321B">
            <w:pPr>
              <w:rPr>
                <w:rFonts w:ascii="Courier New" w:hAnsi="Courier New" w:cs="Courier New"/>
                <w:color w:val="000000" w:themeColor="text1"/>
                <w:sz w:val="18"/>
                <w:szCs w:val="18"/>
              </w:rPr>
            </w:pP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blPrEx>
          <w:tblBorders>
            <w:insideH w:val="nil"/>
          </w:tblBorders>
        </w:tblPrEx>
        <w:tc>
          <w:tcPr>
            <w:tcW w:w="5329" w:type="dxa"/>
            <w:tcBorders>
              <w:bottom w:val="nil"/>
            </w:tcBorders>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Стоимость строительства объекта - всего</w:t>
            </w:r>
          </w:p>
        </w:tc>
        <w:tc>
          <w:tcPr>
            <w:tcW w:w="1417" w:type="dxa"/>
            <w:tcBorders>
              <w:bottom w:val="nil"/>
            </w:tcBorders>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тыс. рублей</w:t>
            </w:r>
          </w:p>
        </w:tc>
        <w:tc>
          <w:tcPr>
            <w:tcW w:w="919" w:type="dxa"/>
            <w:tcBorders>
              <w:bottom w:val="nil"/>
            </w:tcBorders>
          </w:tcPr>
          <w:p w:rsidR="000C321B" w:rsidRPr="000C321B" w:rsidRDefault="000C321B" w:rsidP="000C321B">
            <w:pPr>
              <w:rPr>
                <w:rFonts w:ascii="Courier New" w:hAnsi="Courier New" w:cs="Courier New"/>
                <w:color w:val="000000" w:themeColor="text1"/>
                <w:sz w:val="18"/>
                <w:szCs w:val="18"/>
              </w:rPr>
            </w:pPr>
          </w:p>
        </w:tc>
        <w:tc>
          <w:tcPr>
            <w:tcW w:w="1339" w:type="dxa"/>
            <w:tcBorders>
              <w:bottom w:val="nil"/>
            </w:tcBorders>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blPrEx>
          <w:tblBorders>
            <w:insideH w:val="nil"/>
          </w:tblBorders>
        </w:tblPrEx>
        <w:tc>
          <w:tcPr>
            <w:tcW w:w="5329" w:type="dxa"/>
            <w:tcBorders>
              <w:top w:val="nil"/>
            </w:tcBorders>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в том числе строительно-монтажных работ</w:t>
            </w:r>
          </w:p>
        </w:tc>
        <w:tc>
          <w:tcPr>
            <w:tcW w:w="1417" w:type="dxa"/>
            <w:tcBorders>
              <w:top w:val="nil"/>
            </w:tcBorders>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тыс. рублей</w:t>
            </w:r>
          </w:p>
        </w:tc>
        <w:tc>
          <w:tcPr>
            <w:tcW w:w="919" w:type="dxa"/>
            <w:tcBorders>
              <w:top w:val="nil"/>
            </w:tcBorders>
          </w:tcPr>
          <w:p w:rsidR="000C321B" w:rsidRPr="000C321B" w:rsidRDefault="000C321B" w:rsidP="000C321B">
            <w:pPr>
              <w:rPr>
                <w:rFonts w:ascii="Courier New" w:hAnsi="Courier New" w:cs="Courier New"/>
                <w:color w:val="000000" w:themeColor="text1"/>
                <w:sz w:val="18"/>
                <w:szCs w:val="18"/>
              </w:rPr>
            </w:pPr>
          </w:p>
        </w:tc>
        <w:tc>
          <w:tcPr>
            <w:tcW w:w="1339" w:type="dxa"/>
            <w:tcBorders>
              <w:top w:val="nil"/>
            </w:tcBorders>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9004" w:type="dxa"/>
            <w:gridSpan w:val="4"/>
            <w:vAlign w:val="center"/>
          </w:tcPr>
          <w:p w:rsidR="000C321B" w:rsidRPr="000C321B" w:rsidRDefault="000C321B" w:rsidP="000C321B">
            <w:pPr>
              <w:outlineLvl w:val="1"/>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3. Объекты производственного назначения</w:t>
            </w:r>
          </w:p>
        </w:tc>
      </w:tr>
      <w:tr w:rsidR="000C321B" w:rsidRPr="000C321B" w:rsidTr="00DF1B5E">
        <w:tc>
          <w:tcPr>
            <w:tcW w:w="9004" w:type="dxa"/>
            <w:gridSpan w:val="4"/>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Наименование объекта капитального строительства в соответствии с проектной документацией:</w:t>
            </w: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Тип объекта</w:t>
            </w:r>
          </w:p>
        </w:tc>
        <w:tc>
          <w:tcPr>
            <w:tcW w:w="1417" w:type="dxa"/>
          </w:tcPr>
          <w:p w:rsidR="000C321B" w:rsidRPr="000C321B" w:rsidRDefault="000C321B" w:rsidP="000C321B">
            <w:pPr>
              <w:rPr>
                <w:rFonts w:ascii="Courier New" w:hAnsi="Courier New" w:cs="Courier New"/>
                <w:color w:val="000000" w:themeColor="text1"/>
                <w:sz w:val="18"/>
                <w:szCs w:val="18"/>
              </w:rPr>
            </w:pP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Мощность</w:t>
            </w:r>
          </w:p>
        </w:tc>
        <w:tc>
          <w:tcPr>
            <w:tcW w:w="1417" w:type="dxa"/>
          </w:tcPr>
          <w:p w:rsidR="000C321B" w:rsidRPr="000C321B" w:rsidRDefault="000C321B" w:rsidP="000C321B">
            <w:pPr>
              <w:rPr>
                <w:rFonts w:ascii="Courier New" w:hAnsi="Courier New" w:cs="Courier New"/>
                <w:color w:val="000000" w:themeColor="text1"/>
                <w:sz w:val="18"/>
                <w:szCs w:val="18"/>
              </w:rPr>
            </w:pP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Производительность</w:t>
            </w:r>
          </w:p>
        </w:tc>
        <w:tc>
          <w:tcPr>
            <w:tcW w:w="1417" w:type="dxa"/>
          </w:tcPr>
          <w:p w:rsidR="000C321B" w:rsidRPr="000C321B" w:rsidRDefault="000C321B" w:rsidP="000C321B">
            <w:pPr>
              <w:rPr>
                <w:rFonts w:ascii="Courier New" w:hAnsi="Courier New" w:cs="Courier New"/>
                <w:color w:val="000000" w:themeColor="text1"/>
                <w:sz w:val="18"/>
                <w:szCs w:val="18"/>
              </w:rPr>
            </w:pP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Сети и системы инженерно-технического обеспечения</w:t>
            </w:r>
          </w:p>
        </w:tc>
        <w:tc>
          <w:tcPr>
            <w:tcW w:w="1417" w:type="dxa"/>
          </w:tcPr>
          <w:p w:rsidR="000C321B" w:rsidRPr="000C321B" w:rsidRDefault="000C321B" w:rsidP="000C321B">
            <w:pPr>
              <w:rPr>
                <w:rFonts w:ascii="Courier New" w:hAnsi="Courier New" w:cs="Courier New"/>
                <w:color w:val="000000" w:themeColor="text1"/>
                <w:sz w:val="18"/>
                <w:szCs w:val="18"/>
              </w:rPr>
            </w:pP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Лифты</w:t>
            </w:r>
          </w:p>
        </w:tc>
        <w:tc>
          <w:tcPr>
            <w:tcW w:w="1417" w:type="dxa"/>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шт.</w:t>
            </w: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Эскалаторы</w:t>
            </w:r>
          </w:p>
        </w:tc>
        <w:tc>
          <w:tcPr>
            <w:tcW w:w="1417" w:type="dxa"/>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шт.</w:t>
            </w: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Инвалидные подъемники</w:t>
            </w:r>
          </w:p>
        </w:tc>
        <w:tc>
          <w:tcPr>
            <w:tcW w:w="1417" w:type="dxa"/>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шт.</w:t>
            </w: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Материалы фундаментов</w:t>
            </w:r>
          </w:p>
        </w:tc>
        <w:tc>
          <w:tcPr>
            <w:tcW w:w="1417" w:type="dxa"/>
          </w:tcPr>
          <w:p w:rsidR="000C321B" w:rsidRPr="000C321B" w:rsidRDefault="000C321B" w:rsidP="000C321B">
            <w:pPr>
              <w:rPr>
                <w:rFonts w:ascii="Courier New" w:hAnsi="Courier New" w:cs="Courier New"/>
                <w:color w:val="000000" w:themeColor="text1"/>
                <w:sz w:val="18"/>
                <w:szCs w:val="18"/>
              </w:rPr>
            </w:pP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Материалы стен</w:t>
            </w:r>
          </w:p>
        </w:tc>
        <w:tc>
          <w:tcPr>
            <w:tcW w:w="1417" w:type="dxa"/>
          </w:tcPr>
          <w:p w:rsidR="000C321B" w:rsidRPr="000C321B" w:rsidRDefault="000C321B" w:rsidP="000C321B">
            <w:pPr>
              <w:rPr>
                <w:rFonts w:ascii="Courier New" w:hAnsi="Courier New" w:cs="Courier New"/>
                <w:color w:val="000000" w:themeColor="text1"/>
                <w:sz w:val="18"/>
                <w:szCs w:val="18"/>
              </w:rPr>
            </w:pP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Материалы перекрытий</w:t>
            </w:r>
          </w:p>
        </w:tc>
        <w:tc>
          <w:tcPr>
            <w:tcW w:w="1417" w:type="dxa"/>
          </w:tcPr>
          <w:p w:rsidR="000C321B" w:rsidRPr="000C321B" w:rsidRDefault="000C321B" w:rsidP="000C321B">
            <w:pPr>
              <w:rPr>
                <w:rFonts w:ascii="Courier New" w:hAnsi="Courier New" w:cs="Courier New"/>
                <w:color w:val="000000" w:themeColor="text1"/>
                <w:sz w:val="18"/>
                <w:szCs w:val="18"/>
              </w:rPr>
            </w:pP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Материалы кровли</w:t>
            </w:r>
          </w:p>
        </w:tc>
        <w:tc>
          <w:tcPr>
            <w:tcW w:w="1417" w:type="dxa"/>
          </w:tcPr>
          <w:p w:rsidR="000C321B" w:rsidRPr="000C321B" w:rsidRDefault="000C321B" w:rsidP="000C321B">
            <w:pPr>
              <w:rPr>
                <w:rFonts w:ascii="Courier New" w:hAnsi="Courier New" w:cs="Courier New"/>
                <w:color w:val="000000" w:themeColor="text1"/>
                <w:sz w:val="18"/>
                <w:szCs w:val="18"/>
              </w:rPr>
            </w:pP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Иные показатели:</w:t>
            </w:r>
          </w:p>
        </w:tc>
        <w:tc>
          <w:tcPr>
            <w:tcW w:w="1417" w:type="dxa"/>
          </w:tcPr>
          <w:p w:rsidR="000C321B" w:rsidRPr="000C321B" w:rsidRDefault="000C321B" w:rsidP="000C321B">
            <w:pPr>
              <w:rPr>
                <w:rFonts w:ascii="Courier New" w:hAnsi="Courier New" w:cs="Courier New"/>
                <w:color w:val="000000" w:themeColor="text1"/>
                <w:sz w:val="18"/>
                <w:szCs w:val="18"/>
              </w:rPr>
            </w:pP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blPrEx>
          <w:tblBorders>
            <w:insideH w:val="nil"/>
          </w:tblBorders>
        </w:tblPrEx>
        <w:tc>
          <w:tcPr>
            <w:tcW w:w="5329" w:type="dxa"/>
            <w:tcBorders>
              <w:bottom w:val="nil"/>
            </w:tcBorders>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Стоимость строительства объекта - всего</w:t>
            </w:r>
          </w:p>
        </w:tc>
        <w:tc>
          <w:tcPr>
            <w:tcW w:w="1417" w:type="dxa"/>
            <w:tcBorders>
              <w:bottom w:val="nil"/>
            </w:tcBorders>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тыс. рублей</w:t>
            </w:r>
          </w:p>
        </w:tc>
        <w:tc>
          <w:tcPr>
            <w:tcW w:w="919" w:type="dxa"/>
            <w:tcBorders>
              <w:bottom w:val="nil"/>
            </w:tcBorders>
          </w:tcPr>
          <w:p w:rsidR="000C321B" w:rsidRPr="000C321B" w:rsidRDefault="000C321B" w:rsidP="000C321B">
            <w:pPr>
              <w:rPr>
                <w:rFonts w:ascii="Courier New" w:hAnsi="Courier New" w:cs="Courier New"/>
                <w:color w:val="000000" w:themeColor="text1"/>
                <w:sz w:val="18"/>
                <w:szCs w:val="18"/>
              </w:rPr>
            </w:pPr>
          </w:p>
        </w:tc>
        <w:tc>
          <w:tcPr>
            <w:tcW w:w="1339" w:type="dxa"/>
            <w:tcBorders>
              <w:bottom w:val="nil"/>
            </w:tcBorders>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blPrEx>
          <w:tblBorders>
            <w:insideH w:val="nil"/>
          </w:tblBorders>
        </w:tblPrEx>
        <w:tc>
          <w:tcPr>
            <w:tcW w:w="5329" w:type="dxa"/>
            <w:tcBorders>
              <w:top w:val="nil"/>
            </w:tcBorders>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в том числе строительно-монтажных работ</w:t>
            </w:r>
          </w:p>
        </w:tc>
        <w:tc>
          <w:tcPr>
            <w:tcW w:w="1417" w:type="dxa"/>
            <w:tcBorders>
              <w:top w:val="nil"/>
            </w:tcBorders>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тыс. рублей</w:t>
            </w:r>
          </w:p>
        </w:tc>
        <w:tc>
          <w:tcPr>
            <w:tcW w:w="919" w:type="dxa"/>
            <w:tcBorders>
              <w:top w:val="nil"/>
            </w:tcBorders>
          </w:tcPr>
          <w:p w:rsidR="000C321B" w:rsidRPr="000C321B" w:rsidRDefault="000C321B" w:rsidP="000C321B">
            <w:pPr>
              <w:rPr>
                <w:rFonts w:ascii="Courier New" w:hAnsi="Courier New" w:cs="Courier New"/>
                <w:color w:val="000000" w:themeColor="text1"/>
                <w:sz w:val="18"/>
                <w:szCs w:val="18"/>
              </w:rPr>
            </w:pPr>
          </w:p>
        </w:tc>
        <w:tc>
          <w:tcPr>
            <w:tcW w:w="1339" w:type="dxa"/>
            <w:tcBorders>
              <w:top w:val="nil"/>
            </w:tcBorders>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9004" w:type="dxa"/>
            <w:gridSpan w:val="4"/>
            <w:vAlign w:val="center"/>
          </w:tcPr>
          <w:p w:rsidR="000C321B" w:rsidRPr="000C321B" w:rsidRDefault="000C321B" w:rsidP="000C321B">
            <w:pPr>
              <w:outlineLvl w:val="1"/>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4. Линейные объекты</w:t>
            </w: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Категория (класс)</w:t>
            </w:r>
          </w:p>
        </w:tc>
        <w:tc>
          <w:tcPr>
            <w:tcW w:w="1417" w:type="dxa"/>
          </w:tcPr>
          <w:p w:rsidR="000C321B" w:rsidRPr="000C321B" w:rsidRDefault="000C321B" w:rsidP="000C321B">
            <w:pPr>
              <w:rPr>
                <w:rFonts w:ascii="Courier New" w:hAnsi="Courier New" w:cs="Courier New"/>
                <w:color w:val="000000" w:themeColor="text1"/>
                <w:sz w:val="18"/>
                <w:szCs w:val="18"/>
              </w:rPr>
            </w:pP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Протяженность</w:t>
            </w:r>
          </w:p>
        </w:tc>
        <w:tc>
          <w:tcPr>
            <w:tcW w:w="1417" w:type="dxa"/>
          </w:tcPr>
          <w:p w:rsidR="000C321B" w:rsidRPr="000C321B" w:rsidRDefault="000C321B" w:rsidP="000C321B">
            <w:pPr>
              <w:rPr>
                <w:rFonts w:ascii="Courier New" w:hAnsi="Courier New" w:cs="Courier New"/>
                <w:color w:val="000000" w:themeColor="text1"/>
                <w:sz w:val="18"/>
                <w:szCs w:val="18"/>
              </w:rPr>
            </w:pP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Мощность (пропускная способность, грузооборот, интенсивность движения)</w:t>
            </w:r>
          </w:p>
        </w:tc>
        <w:tc>
          <w:tcPr>
            <w:tcW w:w="1417" w:type="dxa"/>
          </w:tcPr>
          <w:p w:rsidR="000C321B" w:rsidRPr="000C321B" w:rsidRDefault="000C321B" w:rsidP="000C321B">
            <w:pPr>
              <w:rPr>
                <w:rFonts w:ascii="Courier New" w:hAnsi="Courier New" w:cs="Courier New"/>
                <w:color w:val="000000" w:themeColor="text1"/>
                <w:sz w:val="18"/>
                <w:szCs w:val="18"/>
              </w:rPr>
            </w:pP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Диаметры и количество трубопроводов, характеристики материалов труб</w:t>
            </w:r>
          </w:p>
        </w:tc>
        <w:tc>
          <w:tcPr>
            <w:tcW w:w="1417" w:type="dxa"/>
          </w:tcPr>
          <w:p w:rsidR="000C321B" w:rsidRPr="000C321B" w:rsidRDefault="000C321B" w:rsidP="000C321B">
            <w:pPr>
              <w:rPr>
                <w:rFonts w:ascii="Courier New" w:hAnsi="Courier New" w:cs="Courier New"/>
                <w:color w:val="000000" w:themeColor="text1"/>
                <w:sz w:val="18"/>
                <w:szCs w:val="18"/>
              </w:rPr>
            </w:pP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 xml:space="preserve">Тип (КЛ, </w:t>
            </w:r>
            <w:proofErr w:type="gramStart"/>
            <w:r w:rsidRPr="000C321B">
              <w:rPr>
                <w:rFonts w:ascii="Courier New" w:hAnsi="Courier New" w:cs="Courier New"/>
                <w:color w:val="000000" w:themeColor="text1"/>
                <w:sz w:val="18"/>
                <w:szCs w:val="18"/>
              </w:rPr>
              <w:t>ВЛ</w:t>
            </w:r>
            <w:proofErr w:type="gramEnd"/>
            <w:r w:rsidRPr="000C321B">
              <w:rPr>
                <w:rFonts w:ascii="Courier New" w:hAnsi="Courier New" w:cs="Courier New"/>
                <w:color w:val="000000" w:themeColor="text1"/>
                <w:sz w:val="18"/>
                <w:szCs w:val="18"/>
              </w:rPr>
              <w:t>, КВЛ), уровень напряжения линий электропередачи</w:t>
            </w:r>
          </w:p>
        </w:tc>
        <w:tc>
          <w:tcPr>
            <w:tcW w:w="1417" w:type="dxa"/>
          </w:tcPr>
          <w:p w:rsidR="000C321B" w:rsidRPr="000C321B" w:rsidRDefault="000C321B" w:rsidP="000C321B">
            <w:pPr>
              <w:rPr>
                <w:rFonts w:ascii="Courier New" w:hAnsi="Courier New" w:cs="Courier New"/>
                <w:color w:val="000000" w:themeColor="text1"/>
                <w:sz w:val="18"/>
                <w:szCs w:val="18"/>
              </w:rPr>
            </w:pP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lastRenderedPageBreak/>
              <w:t>Перечень конструктивных элементов, оказывающих влияние на безопасность</w:t>
            </w:r>
          </w:p>
        </w:tc>
        <w:tc>
          <w:tcPr>
            <w:tcW w:w="1417" w:type="dxa"/>
          </w:tcPr>
          <w:p w:rsidR="000C321B" w:rsidRPr="000C321B" w:rsidRDefault="000C321B" w:rsidP="000C321B">
            <w:pPr>
              <w:rPr>
                <w:rFonts w:ascii="Courier New" w:hAnsi="Courier New" w:cs="Courier New"/>
                <w:color w:val="000000" w:themeColor="text1"/>
                <w:sz w:val="18"/>
                <w:szCs w:val="18"/>
              </w:rPr>
            </w:pP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Иные показатели:</w:t>
            </w:r>
          </w:p>
        </w:tc>
        <w:tc>
          <w:tcPr>
            <w:tcW w:w="1417" w:type="dxa"/>
          </w:tcPr>
          <w:p w:rsidR="000C321B" w:rsidRPr="000C321B" w:rsidRDefault="000C321B" w:rsidP="000C321B">
            <w:pPr>
              <w:rPr>
                <w:rFonts w:ascii="Courier New" w:hAnsi="Courier New" w:cs="Courier New"/>
                <w:color w:val="000000" w:themeColor="text1"/>
                <w:sz w:val="18"/>
                <w:szCs w:val="18"/>
              </w:rPr>
            </w:pP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blPrEx>
          <w:tblBorders>
            <w:insideH w:val="nil"/>
          </w:tblBorders>
        </w:tblPrEx>
        <w:tc>
          <w:tcPr>
            <w:tcW w:w="5329" w:type="dxa"/>
            <w:tcBorders>
              <w:bottom w:val="nil"/>
            </w:tcBorders>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Стоимость строительства объекта - всего</w:t>
            </w:r>
          </w:p>
        </w:tc>
        <w:tc>
          <w:tcPr>
            <w:tcW w:w="1417" w:type="dxa"/>
            <w:tcBorders>
              <w:bottom w:val="nil"/>
            </w:tcBorders>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тыс. рублей</w:t>
            </w:r>
          </w:p>
        </w:tc>
        <w:tc>
          <w:tcPr>
            <w:tcW w:w="919" w:type="dxa"/>
            <w:tcBorders>
              <w:bottom w:val="nil"/>
            </w:tcBorders>
          </w:tcPr>
          <w:p w:rsidR="000C321B" w:rsidRPr="000C321B" w:rsidRDefault="000C321B" w:rsidP="000C321B">
            <w:pPr>
              <w:rPr>
                <w:rFonts w:ascii="Courier New" w:hAnsi="Courier New" w:cs="Courier New"/>
                <w:color w:val="000000" w:themeColor="text1"/>
                <w:sz w:val="18"/>
                <w:szCs w:val="18"/>
              </w:rPr>
            </w:pPr>
          </w:p>
        </w:tc>
        <w:tc>
          <w:tcPr>
            <w:tcW w:w="1339" w:type="dxa"/>
            <w:tcBorders>
              <w:bottom w:val="nil"/>
            </w:tcBorders>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blPrEx>
          <w:tblBorders>
            <w:insideH w:val="nil"/>
          </w:tblBorders>
        </w:tblPrEx>
        <w:tc>
          <w:tcPr>
            <w:tcW w:w="5329" w:type="dxa"/>
            <w:tcBorders>
              <w:top w:val="nil"/>
            </w:tcBorders>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в том числе строительно-монтажных работ</w:t>
            </w:r>
          </w:p>
        </w:tc>
        <w:tc>
          <w:tcPr>
            <w:tcW w:w="1417" w:type="dxa"/>
            <w:tcBorders>
              <w:top w:val="nil"/>
            </w:tcBorders>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тыс. рублей</w:t>
            </w:r>
          </w:p>
        </w:tc>
        <w:tc>
          <w:tcPr>
            <w:tcW w:w="919" w:type="dxa"/>
            <w:tcBorders>
              <w:top w:val="nil"/>
            </w:tcBorders>
          </w:tcPr>
          <w:p w:rsidR="000C321B" w:rsidRPr="000C321B" w:rsidRDefault="000C321B" w:rsidP="000C321B">
            <w:pPr>
              <w:rPr>
                <w:rFonts w:ascii="Courier New" w:hAnsi="Courier New" w:cs="Courier New"/>
                <w:color w:val="000000" w:themeColor="text1"/>
                <w:sz w:val="18"/>
                <w:szCs w:val="18"/>
              </w:rPr>
            </w:pPr>
          </w:p>
        </w:tc>
        <w:tc>
          <w:tcPr>
            <w:tcW w:w="1339" w:type="dxa"/>
            <w:tcBorders>
              <w:top w:val="nil"/>
            </w:tcBorders>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9004" w:type="dxa"/>
            <w:gridSpan w:val="4"/>
            <w:vAlign w:val="center"/>
          </w:tcPr>
          <w:p w:rsidR="000C321B" w:rsidRPr="000C321B" w:rsidRDefault="000C321B" w:rsidP="000C321B">
            <w:pPr>
              <w:outlineLvl w:val="1"/>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 xml:space="preserve">Класс </w:t>
            </w:r>
            <w:proofErr w:type="spellStart"/>
            <w:r w:rsidRPr="000C321B">
              <w:rPr>
                <w:rFonts w:ascii="Courier New" w:hAnsi="Courier New" w:cs="Courier New"/>
                <w:color w:val="000000" w:themeColor="text1"/>
                <w:sz w:val="18"/>
                <w:szCs w:val="18"/>
              </w:rPr>
              <w:t>энергоэффективности</w:t>
            </w:r>
            <w:proofErr w:type="spellEnd"/>
            <w:r w:rsidRPr="000C321B">
              <w:rPr>
                <w:rFonts w:ascii="Courier New" w:hAnsi="Courier New" w:cs="Courier New"/>
                <w:color w:val="000000" w:themeColor="text1"/>
                <w:sz w:val="18"/>
                <w:szCs w:val="18"/>
              </w:rPr>
              <w:t xml:space="preserve"> здания</w:t>
            </w:r>
          </w:p>
        </w:tc>
        <w:tc>
          <w:tcPr>
            <w:tcW w:w="1417" w:type="dxa"/>
          </w:tcPr>
          <w:p w:rsidR="000C321B" w:rsidRPr="000C321B" w:rsidRDefault="000C321B" w:rsidP="000C321B">
            <w:pPr>
              <w:rPr>
                <w:rFonts w:ascii="Courier New" w:hAnsi="Courier New" w:cs="Courier New"/>
                <w:color w:val="000000" w:themeColor="text1"/>
                <w:sz w:val="18"/>
                <w:szCs w:val="18"/>
              </w:rPr>
            </w:pP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Удельный расход тепловой энергии на 1 кв. м площади</w:t>
            </w:r>
          </w:p>
        </w:tc>
        <w:tc>
          <w:tcPr>
            <w:tcW w:w="1417" w:type="dxa"/>
          </w:tcPr>
          <w:p w:rsidR="000C321B" w:rsidRPr="000C321B" w:rsidRDefault="000C321B" w:rsidP="000C321B">
            <w:pPr>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кВт·ч/м</w:t>
            </w:r>
            <w:proofErr w:type="gramStart"/>
            <w:r w:rsidRPr="000C321B">
              <w:rPr>
                <w:rFonts w:ascii="Courier New" w:hAnsi="Courier New" w:cs="Courier New"/>
                <w:color w:val="000000" w:themeColor="text1"/>
                <w:sz w:val="18"/>
                <w:szCs w:val="18"/>
                <w:vertAlign w:val="superscript"/>
              </w:rPr>
              <w:t>2</w:t>
            </w:r>
            <w:proofErr w:type="gramEnd"/>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Материалы утепления наружных ограждающих конструкций</w:t>
            </w:r>
          </w:p>
        </w:tc>
        <w:tc>
          <w:tcPr>
            <w:tcW w:w="1417" w:type="dxa"/>
          </w:tcPr>
          <w:p w:rsidR="000C321B" w:rsidRPr="000C321B" w:rsidRDefault="000C321B" w:rsidP="000C321B">
            <w:pPr>
              <w:rPr>
                <w:rFonts w:ascii="Courier New" w:hAnsi="Courier New" w:cs="Courier New"/>
                <w:color w:val="000000" w:themeColor="text1"/>
                <w:sz w:val="18"/>
                <w:szCs w:val="18"/>
              </w:rPr>
            </w:pP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r w:rsidR="000C321B" w:rsidRPr="000C321B" w:rsidTr="00DF1B5E">
        <w:tc>
          <w:tcPr>
            <w:tcW w:w="5329" w:type="dxa"/>
          </w:tcPr>
          <w:p w:rsidR="000C321B" w:rsidRP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Заполнение световых проемов</w:t>
            </w:r>
          </w:p>
        </w:tc>
        <w:tc>
          <w:tcPr>
            <w:tcW w:w="1417" w:type="dxa"/>
          </w:tcPr>
          <w:p w:rsidR="000C321B" w:rsidRPr="000C321B" w:rsidRDefault="000C321B" w:rsidP="000C321B">
            <w:pPr>
              <w:rPr>
                <w:rFonts w:ascii="Courier New" w:hAnsi="Courier New" w:cs="Courier New"/>
                <w:color w:val="000000" w:themeColor="text1"/>
                <w:sz w:val="18"/>
                <w:szCs w:val="18"/>
              </w:rPr>
            </w:pPr>
          </w:p>
        </w:tc>
        <w:tc>
          <w:tcPr>
            <w:tcW w:w="919" w:type="dxa"/>
          </w:tcPr>
          <w:p w:rsidR="000C321B" w:rsidRPr="000C321B" w:rsidRDefault="000C321B" w:rsidP="000C321B">
            <w:pPr>
              <w:rPr>
                <w:rFonts w:ascii="Courier New" w:hAnsi="Courier New" w:cs="Courier New"/>
                <w:color w:val="000000" w:themeColor="text1"/>
                <w:sz w:val="18"/>
                <w:szCs w:val="18"/>
              </w:rPr>
            </w:pPr>
          </w:p>
        </w:tc>
        <w:tc>
          <w:tcPr>
            <w:tcW w:w="1339" w:type="dxa"/>
          </w:tcPr>
          <w:p w:rsidR="000C321B" w:rsidRPr="000C321B" w:rsidRDefault="000C321B" w:rsidP="000C321B">
            <w:pPr>
              <w:rPr>
                <w:rFonts w:ascii="Courier New" w:hAnsi="Courier New" w:cs="Courier New"/>
                <w:color w:val="000000" w:themeColor="text1"/>
                <w:sz w:val="18"/>
                <w:szCs w:val="18"/>
              </w:rPr>
            </w:pPr>
          </w:p>
        </w:tc>
      </w:tr>
    </w:tbl>
    <w:p w:rsidR="000C321B" w:rsidRPr="000C321B" w:rsidRDefault="000C321B" w:rsidP="000C321B">
      <w:pPr>
        <w:jc w:val="both"/>
        <w:rPr>
          <w:rFonts w:ascii="Courier New" w:hAnsi="Courier New" w:cs="Courier New"/>
          <w:color w:val="000000" w:themeColor="text1"/>
          <w:sz w:val="18"/>
          <w:szCs w:val="18"/>
        </w:rPr>
      </w:pP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Технический план __________________________________________________________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дата подготовки технического плана, фамилия, имя,</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___________________________________________________________________________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отчество (при наличии) кадастрового инженера, его подготовившего;</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номер, дата</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___________________________________________________________________________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выдачи квалификационного аттестата кадастрового инженера,</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орган исполнительной власти</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___________________________________________________________________________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субъектов Российской Федерации, выдавший квалификационный аттестат,</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___________________________________________________________________________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дата внесения сведений о кадастровом инженере в государственный реестр</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кадастровых инженеров.</w:t>
      </w:r>
    </w:p>
    <w:p w:rsidR="000C321B" w:rsidRPr="000C321B" w:rsidRDefault="000C321B" w:rsidP="000C321B">
      <w:pPr>
        <w:jc w:val="both"/>
        <w:rPr>
          <w:color w:val="000000" w:themeColor="text1"/>
          <w:sz w:val="18"/>
          <w:szCs w:val="18"/>
        </w:rPr>
      </w:pP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___________________ ______________ 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(должность)       (подпись)                    (Ф.И.О.)</w:t>
      </w:r>
    </w:p>
    <w:p w:rsidR="000C321B" w:rsidRPr="000C321B" w:rsidRDefault="000C321B" w:rsidP="000C321B">
      <w:pPr>
        <w:jc w:val="both"/>
        <w:rPr>
          <w:color w:val="000000" w:themeColor="text1"/>
          <w:sz w:val="18"/>
          <w:szCs w:val="18"/>
        </w:rPr>
      </w:pP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«____» __________ 20___ г.</w:t>
      </w:r>
    </w:p>
    <w:p w:rsidR="000C321B" w:rsidRPr="000C321B" w:rsidRDefault="000C321B" w:rsidP="000C321B">
      <w:pPr>
        <w:jc w:val="both"/>
        <w:rPr>
          <w:color w:val="000000" w:themeColor="text1"/>
          <w:sz w:val="18"/>
          <w:szCs w:val="18"/>
        </w:rPr>
      </w:pPr>
    </w:p>
    <w:p w:rsidR="000C321B" w:rsidRPr="000C321B" w:rsidRDefault="000C321B" w:rsidP="000C321B">
      <w:pPr>
        <w:jc w:val="right"/>
        <w:outlineLvl w:val="0"/>
        <w:rPr>
          <w:color w:val="000000" w:themeColor="text1"/>
          <w:sz w:val="18"/>
          <w:szCs w:val="18"/>
        </w:rPr>
      </w:pPr>
    </w:p>
    <w:p w:rsidR="000C321B" w:rsidRPr="000C321B" w:rsidRDefault="000C321B" w:rsidP="000C321B">
      <w:pPr>
        <w:jc w:val="right"/>
        <w:outlineLvl w:val="0"/>
        <w:rPr>
          <w:color w:val="000000" w:themeColor="text1"/>
          <w:sz w:val="18"/>
          <w:szCs w:val="18"/>
        </w:rPr>
      </w:pPr>
      <w:r w:rsidRPr="000C321B">
        <w:rPr>
          <w:color w:val="000000" w:themeColor="text1"/>
          <w:sz w:val="18"/>
          <w:szCs w:val="18"/>
        </w:rPr>
        <w:t>Приложение № 3</w:t>
      </w:r>
    </w:p>
    <w:p w:rsidR="000C321B" w:rsidRPr="000C321B" w:rsidRDefault="000C321B" w:rsidP="000C321B">
      <w:pPr>
        <w:jc w:val="right"/>
        <w:rPr>
          <w:color w:val="000000" w:themeColor="text1"/>
          <w:sz w:val="18"/>
          <w:szCs w:val="18"/>
        </w:rPr>
      </w:pPr>
      <w:r w:rsidRPr="000C321B">
        <w:rPr>
          <w:color w:val="000000" w:themeColor="text1"/>
          <w:sz w:val="18"/>
          <w:szCs w:val="18"/>
        </w:rPr>
        <w:t>к Административному регламенту</w:t>
      </w:r>
    </w:p>
    <w:p w:rsidR="000C321B" w:rsidRPr="000C321B" w:rsidRDefault="000C321B" w:rsidP="000C321B">
      <w:pPr>
        <w:jc w:val="right"/>
        <w:rPr>
          <w:color w:val="000000" w:themeColor="text1"/>
          <w:sz w:val="18"/>
          <w:szCs w:val="18"/>
        </w:rPr>
      </w:pPr>
      <w:r w:rsidRPr="000C321B">
        <w:rPr>
          <w:color w:val="000000" w:themeColor="text1"/>
          <w:sz w:val="18"/>
          <w:szCs w:val="18"/>
        </w:rPr>
        <w:t xml:space="preserve">администрации Приволжского </w:t>
      </w:r>
    </w:p>
    <w:p w:rsidR="000C321B" w:rsidRPr="000C321B" w:rsidRDefault="000C321B" w:rsidP="000C321B">
      <w:pPr>
        <w:jc w:val="right"/>
        <w:rPr>
          <w:color w:val="000000" w:themeColor="text1"/>
          <w:sz w:val="18"/>
          <w:szCs w:val="18"/>
        </w:rPr>
      </w:pPr>
      <w:r w:rsidRPr="000C321B">
        <w:rPr>
          <w:color w:val="000000" w:themeColor="text1"/>
          <w:sz w:val="18"/>
          <w:szCs w:val="18"/>
        </w:rPr>
        <w:t>сельского поселения</w:t>
      </w:r>
    </w:p>
    <w:p w:rsidR="000C321B" w:rsidRPr="000C321B" w:rsidRDefault="000C321B" w:rsidP="000C321B">
      <w:pPr>
        <w:jc w:val="both"/>
        <w:rPr>
          <w:color w:val="000000" w:themeColor="text1"/>
          <w:sz w:val="18"/>
          <w:szCs w:val="18"/>
        </w:rPr>
      </w:pP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АКТ</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приемки объекта капитального строительства</w:t>
      </w:r>
    </w:p>
    <w:p w:rsidR="000C321B" w:rsidRPr="000C321B" w:rsidRDefault="000C321B" w:rsidP="000C321B">
      <w:pPr>
        <w:jc w:val="both"/>
        <w:rPr>
          <w:color w:val="000000" w:themeColor="text1"/>
          <w:sz w:val="18"/>
          <w:szCs w:val="18"/>
        </w:rPr>
      </w:pP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от «___» ____________ 20___ г.               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(местонахождение объекта)</w:t>
      </w:r>
    </w:p>
    <w:p w:rsidR="000C321B" w:rsidRPr="000C321B" w:rsidRDefault="000C321B" w:rsidP="000C321B">
      <w:pPr>
        <w:jc w:val="both"/>
        <w:rPr>
          <w:color w:val="000000" w:themeColor="text1"/>
          <w:sz w:val="18"/>
          <w:szCs w:val="18"/>
        </w:rPr>
      </w:pP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Заказчик в лице ___________________________________________________________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w:t>
      </w:r>
      <w:proofErr w:type="gramStart"/>
      <w:r w:rsidRPr="000C321B">
        <w:rPr>
          <w:rFonts w:ascii="Courier New" w:hAnsi="Courier New" w:cs="Courier New"/>
          <w:color w:val="000000" w:themeColor="text1"/>
          <w:sz w:val="18"/>
          <w:szCs w:val="18"/>
        </w:rPr>
        <w:t>(наименование организации и ее ведомственная подчиненность,</w:t>
      </w:r>
      <w:proofErr w:type="gramEnd"/>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w:t>
      </w:r>
      <w:proofErr w:type="gramStart"/>
      <w:r w:rsidRPr="000C321B">
        <w:rPr>
          <w:rFonts w:ascii="Courier New" w:hAnsi="Courier New" w:cs="Courier New"/>
          <w:color w:val="000000" w:themeColor="text1"/>
          <w:sz w:val="18"/>
          <w:szCs w:val="18"/>
        </w:rPr>
        <w:t>Ф.И.О., должность руководителя)</w:t>
      </w:r>
      <w:proofErr w:type="gramEnd"/>
    </w:p>
    <w:p w:rsidR="000C321B" w:rsidRPr="000C321B" w:rsidRDefault="000C321B" w:rsidP="000C321B">
      <w:pPr>
        <w:jc w:val="both"/>
        <w:rPr>
          <w:color w:val="000000" w:themeColor="text1"/>
          <w:sz w:val="18"/>
          <w:szCs w:val="18"/>
        </w:rPr>
      </w:pP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Генеральный подрядчик</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(подрядчик) в лице    _____________________________________________________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w:t>
      </w:r>
      <w:proofErr w:type="gramStart"/>
      <w:r w:rsidRPr="000C321B">
        <w:rPr>
          <w:rFonts w:ascii="Courier New" w:hAnsi="Courier New" w:cs="Courier New"/>
          <w:color w:val="000000" w:themeColor="text1"/>
          <w:sz w:val="18"/>
          <w:szCs w:val="18"/>
        </w:rPr>
        <w:t>(наименование организации и ее ведомственная</w:t>
      </w:r>
      <w:proofErr w:type="gramEnd"/>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подчиненность, Ф.И.О., должность руководителя)</w:t>
      </w:r>
    </w:p>
    <w:p w:rsidR="000C321B" w:rsidRPr="000C321B" w:rsidRDefault="000C321B" w:rsidP="000C321B">
      <w:pPr>
        <w:jc w:val="both"/>
        <w:rPr>
          <w:color w:val="000000" w:themeColor="text1"/>
          <w:sz w:val="18"/>
          <w:szCs w:val="18"/>
        </w:rPr>
      </w:pP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Эксплуатационная организация в лице 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w:t>
      </w:r>
      <w:proofErr w:type="gramStart"/>
      <w:r w:rsidRPr="000C321B">
        <w:rPr>
          <w:rFonts w:ascii="Courier New" w:hAnsi="Courier New" w:cs="Courier New"/>
          <w:color w:val="000000" w:themeColor="text1"/>
          <w:sz w:val="18"/>
          <w:szCs w:val="18"/>
        </w:rPr>
        <w:t>(наименование организации и ее</w:t>
      </w:r>
      <w:proofErr w:type="gramEnd"/>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ведомственная подчиненность, Ф.И.О.,</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должность руководителя)</w:t>
      </w:r>
    </w:p>
    <w:p w:rsidR="000C321B" w:rsidRPr="000C321B" w:rsidRDefault="000C321B" w:rsidP="000C321B">
      <w:pPr>
        <w:jc w:val="both"/>
        <w:rPr>
          <w:color w:val="000000" w:themeColor="text1"/>
          <w:sz w:val="18"/>
          <w:szCs w:val="18"/>
        </w:rPr>
      </w:pP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Проектная организация в лице 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w:t>
      </w:r>
      <w:proofErr w:type="gramStart"/>
      <w:r w:rsidRPr="000C321B">
        <w:rPr>
          <w:rFonts w:ascii="Courier New" w:hAnsi="Courier New" w:cs="Courier New"/>
          <w:color w:val="000000" w:themeColor="text1"/>
          <w:sz w:val="18"/>
          <w:szCs w:val="18"/>
        </w:rPr>
        <w:t>(наименование организации и ее ведомственная</w:t>
      </w:r>
      <w:proofErr w:type="gramEnd"/>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подчиненность, Ф.И.О., должность руководителя)</w:t>
      </w:r>
    </w:p>
    <w:p w:rsidR="000C321B" w:rsidRPr="000C321B" w:rsidRDefault="000C321B" w:rsidP="000C321B">
      <w:pPr>
        <w:jc w:val="both"/>
        <w:rPr>
          <w:color w:val="000000" w:themeColor="text1"/>
          <w:sz w:val="18"/>
          <w:szCs w:val="18"/>
        </w:rPr>
      </w:pP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Руководствуясь     Градостроительным    </w:t>
      </w:r>
      <w:hyperlink r:id="rId158" w:history="1">
        <w:r w:rsidRPr="000C321B">
          <w:rPr>
            <w:rFonts w:ascii="Courier New" w:hAnsi="Courier New" w:cs="Courier New"/>
            <w:color w:val="000000" w:themeColor="text1"/>
            <w:sz w:val="18"/>
            <w:szCs w:val="18"/>
          </w:rPr>
          <w:t>кодексом</w:t>
        </w:r>
      </w:hyperlink>
      <w:r w:rsidRPr="000C321B">
        <w:rPr>
          <w:rFonts w:ascii="Courier New" w:hAnsi="Courier New" w:cs="Courier New"/>
          <w:color w:val="000000" w:themeColor="text1"/>
          <w:sz w:val="18"/>
          <w:szCs w:val="18"/>
        </w:rPr>
        <w:t xml:space="preserve">    Российской    Федерации</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от 29.12.2004 № 190-ФЗ, составили настоящий акт о нижеследующем.</w:t>
      </w:r>
    </w:p>
    <w:p w:rsidR="000C321B" w:rsidRPr="000C321B" w:rsidRDefault="000C321B" w:rsidP="000C321B">
      <w:pPr>
        <w:jc w:val="both"/>
        <w:rPr>
          <w:color w:val="000000" w:themeColor="text1"/>
          <w:sz w:val="18"/>
          <w:szCs w:val="18"/>
        </w:rPr>
      </w:pP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1. Исполнителем работ </w:t>
      </w:r>
      <w:proofErr w:type="gramStart"/>
      <w:r w:rsidRPr="000C321B">
        <w:rPr>
          <w:rFonts w:ascii="Courier New" w:hAnsi="Courier New" w:cs="Courier New"/>
          <w:color w:val="000000" w:themeColor="text1"/>
          <w:sz w:val="18"/>
          <w:szCs w:val="18"/>
        </w:rPr>
        <w:t>предъявлен</w:t>
      </w:r>
      <w:proofErr w:type="gramEnd"/>
      <w:r w:rsidRPr="000C321B">
        <w:rPr>
          <w:rFonts w:ascii="Courier New" w:hAnsi="Courier New" w:cs="Courier New"/>
          <w:color w:val="000000" w:themeColor="text1"/>
          <w:sz w:val="18"/>
          <w:szCs w:val="18"/>
        </w:rPr>
        <w:t xml:space="preserve"> заказчику к приемке: 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___________________________________________________________________________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(наименование объекта и вид строительства)</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___________________________________________________________________________</w:t>
      </w:r>
    </w:p>
    <w:p w:rsidR="000C321B" w:rsidRPr="000C321B" w:rsidRDefault="000C321B" w:rsidP="000C321B">
      <w:pPr>
        <w:jc w:val="both"/>
        <w:rPr>
          <w:color w:val="000000" w:themeColor="text1"/>
          <w:sz w:val="18"/>
          <w:szCs w:val="18"/>
        </w:rPr>
      </w:pPr>
      <w:proofErr w:type="gramStart"/>
      <w:r w:rsidRPr="000C321B">
        <w:rPr>
          <w:rFonts w:ascii="Courier New" w:hAnsi="Courier New" w:cs="Courier New"/>
          <w:color w:val="000000" w:themeColor="text1"/>
          <w:sz w:val="18"/>
          <w:szCs w:val="18"/>
        </w:rPr>
        <w:t>расположенный</w:t>
      </w:r>
      <w:proofErr w:type="gramEnd"/>
      <w:r w:rsidRPr="000C321B">
        <w:rPr>
          <w:rFonts w:ascii="Courier New" w:hAnsi="Courier New" w:cs="Courier New"/>
          <w:color w:val="000000" w:themeColor="text1"/>
          <w:sz w:val="18"/>
          <w:szCs w:val="18"/>
        </w:rPr>
        <w:t xml:space="preserve"> по адресу: 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(область, район, населенный пункт, микрорайон)</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___________________________________________________________________________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2.   Строительство   производилось   в   соответствии   с   разрешением  </w:t>
      </w:r>
      <w:proofErr w:type="gramStart"/>
      <w:r w:rsidRPr="000C321B">
        <w:rPr>
          <w:rFonts w:ascii="Courier New" w:hAnsi="Courier New" w:cs="Courier New"/>
          <w:color w:val="000000" w:themeColor="text1"/>
          <w:sz w:val="18"/>
          <w:szCs w:val="18"/>
        </w:rPr>
        <w:t>на</w:t>
      </w:r>
      <w:proofErr w:type="gramEnd"/>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строительство, </w:t>
      </w:r>
      <w:proofErr w:type="gramStart"/>
      <w:r w:rsidRPr="000C321B">
        <w:rPr>
          <w:rFonts w:ascii="Courier New" w:hAnsi="Courier New" w:cs="Courier New"/>
          <w:color w:val="000000" w:themeColor="text1"/>
          <w:sz w:val="18"/>
          <w:szCs w:val="18"/>
        </w:rPr>
        <w:t>выданным</w:t>
      </w:r>
      <w:proofErr w:type="gramEnd"/>
      <w:r w:rsidRPr="000C321B">
        <w:rPr>
          <w:rFonts w:ascii="Courier New" w:hAnsi="Courier New" w:cs="Courier New"/>
          <w:color w:val="000000" w:themeColor="text1"/>
          <w:sz w:val="18"/>
          <w:szCs w:val="18"/>
        </w:rPr>
        <w:t xml:space="preserve"> ___________________________________________________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от «____» ___________ 20___ г. № 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___________________________________________________________________________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(наименование органа, выдавшего разрешение)</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3. В строительстве принимали участие субподрядные организации:</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___________________________________________________________________________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___________________________________________________________________________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___________________________________________________________________________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___________________________________________________________________________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___________________________________________________________________________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___________________________________________________________________________</w:t>
      </w:r>
    </w:p>
    <w:p w:rsidR="000C321B" w:rsidRPr="000C321B" w:rsidRDefault="000C321B" w:rsidP="000C321B">
      <w:pPr>
        <w:jc w:val="both"/>
        <w:rPr>
          <w:color w:val="000000" w:themeColor="text1"/>
          <w:sz w:val="18"/>
          <w:szCs w:val="18"/>
        </w:rPr>
      </w:pPr>
      <w:proofErr w:type="gramStart"/>
      <w:r w:rsidRPr="000C321B">
        <w:rPr>
          <w:rFonts w:ascii="Courier New" w:hAnsi="Courier New" w:cs="Courier New"/>
          <w:color w:val="000000" w:themeColor="text1"/>
          <w:sz w:val="18"/>
          <w:szCs w:val="18"/>
        </w:rPr>
        <w:t>(наименование  организаций  и  их  ведомственная подчиненность; виды работ,</w:t>
      </w:r>
      <w:proofErr w:type="gramEnd"/>
    </w:p>
    <w:p w:rsidR="000C321B" w:rsidRPr="000C321B" w:rsidRDefault="000C321B" w:rsidP="000C321B">
      <w:pPr>
        <w:jc w:val="both"/>
        <w:rPr>
          <w:color w:val="000000" w:themeColor="text1"/>
          <w:sz w:val="18"/>
          <w:szCs w:val="18"/>
        </w:rPr>
      </w:pPr>
      <w:proofErr w:type="gramStart"/>
      <w:r w:rsidRPr="000C321B">
        <w:rPr>
          <w:rFonts w:ascii="Courier New" w:hAnsi="Courier New" w:cs="Courier New"/>
          <w:color w:val="000000" w:themeColor="text1"/>
          <w:sz w:val="18"/>
          <w:szCs w:val="18"/>
        </w:rPr>
        <w:t>выполненные</w:t>
      </w:r>
      <w:proofErr w:type="gramEnd"/>
      <w:r w:rsidRPr="000C321B">
        <w:rPr>
          <w:rFonts w:ascii="Courier New" w:hAnsi="Courier New" w:cs="Courier New"/>
          <w:color w:val="000000" w:themeColor="text1"/>
          <w:sz w:val="18"/>
          <w:szCs w:val="18"/>
        </w:rPr>
        <w:t xml:space="preserve">   каждой  организацией).  При  числе  организаций  свыше  трех,</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перечень их указывается в приложении к акту.</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4.  Проектно-сметная  документация на строительство разработана </w:t>
      </w:r>
      <w:proofErr w:type="gramStart"/>
      <w:r w:rsidRPr="000C321B">
        <w:rPr>
          <w:rFonts w:ascii="Courier New" w:hAnsi="Courier New" w:cs="Courier New"/>
          <w:color w:val="000000" w:themeColor="text1"/>
          <w:sz w:val="18"/>
          <w:szCs w:val="18"/>
        </w:rPr>
        <w:t>генеральным</w:t>
      </w:r>
      <w:proofErr w:type="gramEnd"/>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проектировщиком</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___________________________________________________________________________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w:t>
      </w:r>
      <w:proofErr w:type="gramStart"/>
      <w:r w:rsidRPr="000C321B">
        <w:rPr>
          <w:rFonts w:ascii="Courier New" w:hAnsi="Courier New" w:cs="Courier New"/>
          <w:color w:val="000000" w:themeColor="text1"/>
          <w:sz w:val="18"/>
          <w:szCs w:val="18"/>
        </w:rPr>
        <w:t>(наименование организаций, их ведомственная подчиненность</w:t>
      </w:r>
      <w:proofErr w:type="gramEnd"/>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lastRenderedPageBreak/>
        <w:t xml:space="preserve">                и выполненные </w:t>
      </w:r>
      <w:proofErr w:type="gramStart"/>
      <w:r w:rsidRPr="000C321B">
        <w:rPr>
          <w:rFonts w:ascii="Courier New" w:hAnsi="Courier New" w:cs="Courier New"/>
          <w:color w:val="000000" w:themeColor="text1"/>
          <w:sz w:val="18"/>
          <w:szCs w:val="18"/>
        </w:rPr>
        <w:t>части</w:t>
      </w:r>
      <w:proofErr w:type="gramEnd"/>
      <w:r w:rsidRPr="000C321B">
        <w:rPr>
          <w:rFonts w:ascii="Courier New" w:hAnsi="Courier New" w:cs="Courier New"/>
          <w:color w:val="000000" w:themeColor="text1"/>
          <w:sz w:val="18"/>
          <w:szCs w:val="18"/>
        </w:rPr>
        <w:t xml:space="preserve"> и разделы документации)</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И субподрядными организациями</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___________________________________________________________________________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w:t>
      </w:r>
      <w:proofErr w:type="gramStart"/>
      <w:r w:rsidRPr="000C321B">
        <w:rPr>
          <w:rFonts w:ascii="Courier New" w:hAnsi="Courier New" w:cs="Courier New"/>
          <w:color w:val="000000" w:themeColor="text1"/>
          <w:sz w:val="18"/>
          <w:szCs w:val="18"/>
        </w:rPr>
        <w:t>(наименование организаций, их ведомственная подчиненность</w:t>
      </w:r>
      <w:proofErr w:type="gramEnd"/>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и выполненные </w:t>
      </w:r>
      <w:proofErr w:type="gramStart"/>
      <w:r w:rsidRPr="000C321B">
        <w:rPr>
          <w:rFonts w:ascii="Courier New" w:hAnsi="Courier New" w:cs="Courier New"/>
          <w:color w:val="000000" w:themeColor="text1"/>
          <w:sz w:val="18"/>
          <w:szCs w:val="18"/>
        </w:rPr>
        <w:t>части</w:t>
      </w:r>
      <w:proofErr w:type="gramEnd"/>
      <w:r w:rsidRPr="000C321B">
        <w:rPr>
          <w:rFonts w:ascii="Courier New" w:hAnsi="Courier New" w:cs="Courier New"/>
          <w:color w:val="000000" w:themeColor="text1"/>
          <w:sz w:val="18"/>
          <w:szCs w:val="18"/>
        </w:rPr>
        <w:t xml:space="preserve"> и разделы документации)</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5. Исходные данные для проектирования выданы:</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___________________________________________________________________________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___________________________________________________________________________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___________________________________________________________________________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___________________________________________________________________________</w:t>
      </w:r>
    </w:p>
    <w:p w:rsidR="000C321B" w:rsidRPr="000C321B" w:rsidRDefault="000C321B" w:rsidP="000C321B">
      <w:pPr>
        <w:jc w:val="both"/>
        <w:rPr>
          <w:color w:val="000000" w:themeColor="text1"/>
          <w:sz w:val="18"/>
          <w:szCs w:val="18"/>
        </w:rPr>
      </w:pPr>
      <w:proofErr w:type="gramStart"/>
      <w:r w:rsidRPr="000C321B">
        <w:rPr>
          <w:rFonts w:ascii="Courier New" w:hAnsi="Courier New" w:cs="Courier New"/>
          <w:color w:val="000000" w:themeColor="text1"/>
          <w:sz w:val="18"/>
          <w:szCs w:val="18"/>
        </w:rPr>
        <w:t>(наименование  научно-исследовательских  и  изыскательных  организаций,  их</w:t>
      </w:r>
      <w:proofErr w:type="gramEnd"/>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ведомственная   подчиненность,   тематика   исходных   данных).  При  числе</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организаций свыше трех перечень указывается в приложении к акту.</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6.  </w:t>
      </w:r>
      <w:proofErr w:type="gramStart"/>
      <w:r w:rsidRPr="000C321B">
        <w:rPr>
          <w:rFonts w:ascii="Courier New" w:hAnsi="Courier New" w:cs="Courier New"/>
          <w:color w:val="000000" w:themeColor="text1"/>
          <w:sz w:val="18"/>
          <w:szCs w:val="18"/>
        </w:rPr>
        <w:t>Строительство  осуществлялось  по  проекту  (типовому, индивидуальному,</w:t>
      </w:r>
      <w:proofErr w:type="gramEnd"/>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повторно применяемому _____________________________________________________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w:t>
      </w:r>
      <w:proofErr w:type="gramStart"/>
      <w:r w:rsidRPr="000C321B">
        <w:rPr>
          <w:rFonts w:ascii="Courier New" w:hAnsi="Courier New" w:cs="Courier New"/>
          <w:color w:val="000000" w:themeColor="text1"/>
          <w:sz w:val="18"/>
          <w:szCs w:val="18"/>
        </w:rPr>
        <w:t>(наименование проекта, номер серии (по типовым</w:t>
      </w:r>
      <w:proofErr w:type="gramEnd"/>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проектам), для </w:t>
      </w:r>
      <w:proofErr w:type="gramStart"/>
      <w:r w:rsidRPr="000C321B">
        <w:rPr>
          <w:rFonts w:ascii="Courier New" w:hAnsi="Courier New" w:cs="Courier New"/>
          <w:color w:val="000000" w:themeColor="text1"/>
          <w:sz w:val="18"/>
          <w:szCs w:val="18"/>
        </w:rPr>
        <w:t>индивидуального проекта</w:t>
      </w:r>
      <w:proofErr w:type="gramEnd"/>
      <w:r w:rsidRPr="000C321B">
        <w:rPr>
          <w:rFonts w:ascii="Courier New" w:hAnsi="Courier New" w:cs="Courier New"/>
          <w:color w:val="000000" w:themeColor="text1"/>
          <w:sz w:val="18"/>
          <w:szCs w:val="18"/>
        </w:rPr>
        <w:t xml:space="preserve"> по объектам</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жилищно-гражданского назначения указывается</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наименование органа, разрешившего применение</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такого проекта)</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7. Проектно-сметная документация утверждена</w:t>
      </w:r>
    </w:p>
    <w:p w:rsidR="000C321B" w:rsidRPr="000C321B" w:rsidRDefault="000C321B" w:rsidP="000C321B">
      <w:pPr>
        <w:jc w:val="both"/>
        <w:rPr>
          <w:color w:val="000000" w:themeColor="text1"/>
          <w:sz w:val="18"/>
          <w:szCs w:val="18"/>
        </w:rPr>
      </w:pPr>
      <w:proofErr w:type="gramStart"/>
      <w:r w:rsidRPr="000C321B">
        <w:rPr>
          <w:rFonts w:ascii="Courier New" w:hAnsi="Courier New" w:cs="Courier New"/>
          <w:color w:val="000000" w:themeColor="text1"/>
          <w:sz w:val="18"/>
          <w:szCs w:val="18"/>
        </w:rPr>
        <w:t>___________________________________________________________________________</w:t>
      </w:r>
      <w:proofErr w:type="gramEnd"/>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w:t>
      </w:r>
      <w:proofErr w:type="gramStart"/>
      <w:r w:rsidRPr="000C321B">
        <w:rPr>
          <w:rFonts w:ascii="Courier New" w:hAnsi="Courier New" w:cs="Courier New"/>
          <w:color w:val="000000" w:themeColor="text1"/>
          <w:sz w:val="18"/>
          <w:szCs w:val="18"/>
        </w:rPr>
        <w:t>(наименование органа, утвердившего (</w:t>
      </w:r>
      <w:proofErr w:type="spellStart"/>
      <w:r w:rsidRPr="000C321B">
        <w:rPr>
          <w:rFonts w:ascii="Courier New" w:hAnsi="Courier New" w:cs="Courier New"/>
          <w:color w:val="000000" w:themeColor="text1"/>
          <w:sz w:val="18"/>
          <w:szCs w:val="18"/>
        </w:rPr>
        <w:t>переутвердившего</w:t>
      </w:r>
      <w:proofErr w:type="spellEnd"/>
      <w:r w:rsidRPr="000C321B">
        <w:rPr>
          <w:rFonts w:ascii="Courier New" w:hAnsi="Courier New" w:cs="Courier New"/>
          <w:color w:val="000000" w:themeColor="text1"/>
          <w:sz w:val="18"/>
          <w:szCs w:val="18"/>
        </w:rPr>
        <w:t>) документацию</w:t>
      </w:r>
      <w:proofErr w:type="gramEnd"/>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                  на объект (очередь, пусковой комплекс))</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 xml:space="preserve">8. </w:t>
      </w:r>
      <w:proofErr w:type="gramStart"/>
      <w:r w:rsidRPr="000C321B">
        <w:rPr>
          <w:rFonts w:ascii="Courier New" w:hAnsi="Courier New" w:cs="Courier New"/>
          <w:color w:val="000000" w:themeColor="text1"/>
          <w:sz w:val="18"/>
          <w:szCs w:val="18"/>
        </w:rPr>
        <w:t>Строительно-монтажные работы осуществлены в сроки:</w:t>
      </w:r>
      <w:proofErr w:type="gramEnd"/>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начало работ ___________________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окончание работ ________________</w:t>
      </w:r>
    </w:p>
    <w:p w:rsidR="000C321B" w:rsidRPr="000C321B" w:rsidRDefault="000C321B" w:rsidP="000C321B">
      <w:pPr>
        <w:jc w:val="both"/>
        <w:rPr>
          <w:color w:val="000000" w:themeColor="text1"/>
          <w:sz w:val="18"/>
          <w:szCs w:val="18"/>
        </w:rPr>
      </w:pPr>
      <w:r w:rsidRPr="000C321B">
        <w:rPr>
          <w:rFonts w:ascii="Courier New" w:hAnsi="Courier New" w:cs="Courier New"/>
          <w:color w:val="000000" w:themeColor="text1"/>
          <w:sz w:val="18"/>
          <w:szCs w:val="18"/>
        </w:rPr>
        <w:t>9. ВАРИАНТ А (Для всех объектов, кроме жилых домов)</w:t>
      </w:r>
    </w:p>
    <w:p w:rsidR="000C321B" w:rsidRPr="000C321B" w:rsidRDefault="000C321B" w:rsidP="000C321B">
      <w:pPr>
        <w:jc w:val="both"/>
        <w:rPr>
          <w:color w:val="000000" w:themeColor="text1"/>
          <w:sz w:val="18"/>
          <w:szCs w:val="18"/>
        </w:rPr>
      </w:pPr>
    </w:p>
    <w:p w:rsidR="000C321B" w:rsidRPr="000C321B" w:rsidRDefault="000C321B" w:rsidP="000C321B">
      <w:pPr>
        <w:jc w:val="both"/>
        <w:rPr>
          <w:color w:val="000000" w:themeColor="text1"/>
          <w:sz w:val="18"/>
          <w:szCs w:val="18"/>
        </w:rPr>
      </w:pPr>
      <w:proofErr w:type="gramStart"/>
      <w:r w:rsidRPr="000C321B">
        <w:rPr>
          <w:rFonts w:ascii="Courier New" w:hAnsi="Courier New" w:cs="Courier New"/>
          <w:color w:val="000000" w:themeColor="text1"/>
          <w:sz w:val="18"/>
          <w:szCs w:val="18"/>
        </w:rPr>
        <w:t>Предъявленный</w:t>
      </w:r>
      <w:proofErr w:type="gramEnd"/>
      <w:r w:rsidRPr="000C321B">
        <w:rPr>
          <w:rFonts w:ascii="Courier New" w:hAnsi="Courier New" w:cs="Courier New"/>
          <w:color w:val="000000" w:themeColor="text1"/>
          <w:sz w:val="18"/>
          <w:szCs w:val="18"/>
        </w:rPr>
        <w:t xml:space="preserve"> исполнителем работ к приемке: _______________________________</w:t>
      </w:r>
    </w:p>
    <w:p w:rsidR="000C321B" w:rsidRDefault="000C321B" w:rsidP="000C321B">
      <w:pPr>
        <w:jc w:val="both"/>
        <w:rPr>
          <w:rFonts w:ascii="Courier New" w:hAnsi="Courier New" w:cs="Courier New"/>
          <w:color w:val="000000" w:themeColor="text1"/>
          <w:sz w:val="18"/>
          <w:szCs w:val="18"/>
        </w:rPr>
      </w:pPr>
      <w:r w:rsidRPr="000C321B">
        <w:rPr>
          <w:rFonts w:ascii="Courier New" w:hAnsi="Courier New" w:cs="Courier New"/>
          <w:color w:val="000000" w:themeColor="text1"/>
          <w:sz w:val="18"/>
          <w:szCs w:val="18"/>
        </w:rPr>
        <w:t xml:space="preserve">                                                (наименование объекта)</w:t>
      </w:r>
    </w:p>
    <w:p w:rsidR="000C321B" w:rsidRDefault="000C321B" w:rsidP="000C321B">
      <w:pPr>
        <w:jc w:val="both"/>
        <w:rPr>
          <w:rFonts w:ascii="Courier New" w:hAnsi="Courier New" w:cs="Courier New"/>
          <w:color w:val="000000" w:themeColor="text1"/>
          <w:sz w:val="18"/>
          <w:szCs w:val="18"/>
        </w:rPr>
      </w:pPr>
    </w:p>
    <w:p w:rsidR="000C321B" w:rsidRPr="000C321B" w:rsidRDefault="000C321B" w:rsidP="000C321B">
      <w:pPr>
        <w:jc w:val="both"/>
        <w:rPr>
          <w:rFonts w:eastAsia="Courier New"/>
          <w:color w:val="000000" w:themeColor="text1"/>
          <w:kern w:val="1"/>
          <w:sz w:val="18"/>
          <w:szCs w:val="18"/>
        </w:rPr>
      </w:pPr>
      <w:r w:rsidRPr="000C321B">
        <w:rPr>
          <w:rFonts w:eastAsia="Courier New"/>
          <w:color w:val="000000" w:themeColor="text1"/>
          <w:kern w:val="1"/>
          <w:sz w:val="18"/>
          <w:szCs w:val="18"/>
        </w:rPr>
        <w:t>Приложение № 4</w:t>
      </w:r>
      <w:r w:rsidRPr="000C321B">
        <w:rPr>
          <w:rFonts w:eastAsia="Courier New"/>
          <w:color w:val="000000" w:themeColor="text1"/>
          <w:kern w:val="1"/>
          <w:sz w:val="18"/>
          <w:szCs w:val="18"/>
        </w:rPr>
        <w:br/>
        <w:t>к Административному регламенту</w:t>
      </w:r>
      <w:r w:rsidRPr="000C321B">
        <w:rPr>
          <w:rFonts w:eastAsia="Courier New"/>
          <w:color w:val="000000" w:themeColor="text1"/>
          <w:kern w:val="1"/>
          <w:sz w:val="18"/>
          <w:szCs w:val="18"/>
        </w:rPr>
        <w:br/>
        <w:t>администрации  Приволжского сельского поселения</w:t>
      </w:r>
    </w:p>
    <w:p w:rsidR="000C321B" w:rsidRPr="000C321B" w:rsidRDefault="000C321B" w:rsidP="000C321B">
      <w:pPr>
        <w:autoSpaceDE w:val="0"/>
        <w:autoSpaceDN w:val="0"/>
        <w:adjustRightInd w:val="0"/>
        <w:jc w:val="center"/>
        <w:rPr>
          <w:color w:val="000000" w:themeColor="text1"/>
          <w:sz w:val="18"/>
          <w:szCs w:val="18"/>
        </w:rPr>
      </w:pPr>
    </w:p>
    <w:p w:rsidR="000C321B" w:rsidRPr="000C321B" w:rsidRDefault="000C321B" w:rsidP="000C321B">
      <w:pPr>
        <w:autoSpaceDE w:val="0"/>
        <w:autoSpaceDN w:val="0"/>
        <w:adjustRightInd w:val="0"/>
        <w:jc w:val="center"/>
        <w:rPr>
          <w:color w:val="000000" w:themeColor="text1"/>
          <w:sz w:val="18"/>
          <w:szCs w:val="18"/>
        </w:rPr>
      </w:pPr>
    </w:p>
    <w:p w:rsidR="000C321B" w:rsidRPr="000C321B" w:rsidRDefault="000C321B" w:rsidP="000C321B">
      <w:pPr>
        <w:autoSpaceDE w:val="0"/>
        <w:autoSpaceDN w:val="0"/>
        <w:adjustRightInd w:val="0"/>
        <w:jc w:val="center"/>
        <w:rPr>
          <w:color w:val="000000" w:themeColor="text1"/>
          <w:sz w:val="18"/>
          <w:szCs w:val="18"/>
        </w:rPr>
      </w:pPr>
      <w:r w:rsidRPr="000C321B">
        <w:rPr>
          <w:color w:val="000000" w:themeColor="text1"/>
          <w:sz w:val="18"/>
          <w:szCs w:val="18"/>
        </w:rPr>
        <w:t>АКТ</w:t>
      </w:r>
    </w:p>
    <w:p w:rsidR="000C321B" w:rsidRPr="000C321B" w:rsidRDefault="000C321B" w:rsidP="000C321B">
      <w:pPr>
        <w:autoSpaceDE w:val="0"/>
        <w:autoSpaceDN w:val="0"/>
        <w:adjustRightInd w:val="0"/>
        <w:jc w:val="center"/>
        <w:rPr>
          <w:color w:val="000000" w:themeColor="text1"/>
          <w:sz w:val="18"/>
          <w:szCs w:val="18"/>
        </w:rPr>
      </w:pPr>
      <w:r w:rsidRPr="000C321B">
        <w:rPr>
          <w:color w:val="000000" w:themeColor="text1"/>
          <w:sz w:val="18"/>
          <w:szCs w:val="18"/>
        </w:rPr>
        <w:t xml:space="preserve">о соответствии построенного, реконструированного, отремонтированного объекта капитального строительства требованиям технических регламентов </w:t>
      </w:r>
    </w:p>
    <w:p w:rsidR="000C321B" w:rsidRPr="000C321B" w:rsidRDefault="000C321B" w:rsidP="000C321B">
      <w:pPr>
        <w:autoSpaceDE w:val="0"/>
        <w:autoSpaceDN w:val="0"/>
        <w:adjustRightInd w:val="0"/>
        <w:jc w:val="both"/>
        <w:rPr>
          <w:color w:val="000000" w:themeColor="text1"/>
          <w:sz w:val="18"/>
          <w:szCs w:val="18"/>
        </w:rPr>
      </w:pP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 xml:space="preserve">                                                   </w:t>
      </w:r>
    </w:p>
    <w:p w:rsidR="000C321B" w:rsidRPr="000C321B" w:rsidRDefault="000C321B" w:rsidP="000C321B">
      <w:pPr>
        <w:autoSpaceDE w:val="0"/>
        <w:autoSpaceDN w:val="0"/>
        <w:adjustRightInd w:val="0"/>
        <w:jc w:val="right"/>
        <w:rPr>
          <w:color w:val="000000" w:themeColor="text1"/>
          <w:sz w:val="18"/>
          <w:szCs w:val="18"/>
        </w:rPr>
      </w:pPr>
      <w:r w:rsidRPr="000C321B">
        <w:rPr>
          <w:color w:val="000000" w:themeColor="text1"/>
          <w:sz w:val="18"/>
          <w:szCs w:val="18"/>
        </w:rPr>
        <w:t>"___" _________ 20_____  г.</w:t>
      </w:r>
    </w:p>
    <w:p w:rsidR="000C321B" w:rsidRPr="000C321B" w:rsidRDefault="000C321B" w:rsidP="000C321B">
      <w:pPr>
        <w:autoSpaceDE w:val="0"/>
        <w:autoSpaceDN w:val="0"/>
        <w:adjustRightInd w:val="0"/>
        <w:jc w:val="both"/>
        <w:rPr>
          <w:color w:val="000000" w:themeColor="text1"/>
          <w:sz w:val="18"/>
          <w:szCs w:val="18"/>
        </w:rPr>
      </w:pP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 xml:space="preserve">   1. Представитель (представители) лица, осуществляющего строительство (застройщик, либо привлекаемое застройщиком или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строительство)_________________________________________________________________</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_____________________________________________________________________________</w:t>
      </w:r>
    </w:p>
    <w:p w:rsidR="000C321B" w:rsidRPr="000C321B" w:rsidRDefault="000C321B" w:rsidP="000C321B">
      <w:pPr>
        <w:autoSpaceDE w:val="0"/>
        <w:autoSpaceDN w:val="0"/>
        <w:adjustRightInd w:val="0"/>
        <w:jc w:val="center"/>
        <w:rPr>
          <w:color w:val="000000" w:themeColor="text1"/>
          <w:sz w:val="18"/>
          <w:szCs w:val="18"/>
        </w:rPr>
      </w:pPr>
      <w:r w:rsidRPr="000C321B">
        <w:rPr>
          <w:color w:val="000000" w:themeColor="text1"/>
          <w:sz w:val="18"/>
          <w:szCs w:val="18"/>
        </w:rPr>
        <w:t>(организация, должность, Ф.И.О.)</w:t>
      </w:r>
    </w:p>
    <w:p w:rsidR="000C321B" w:rsidRPr="000C321B" w:rsidRDefault="000C321B" w:rsidP="000C321B">
      <w:pPr>
        <w:autoSpaceDE w:val="0"/>
        <w:autoSpaceDN w:val="0"/>
        <w:adjustRightInd w:val="0"/>
        <w:jc w:val="both"/>
        <w:rPr>
          <w:color w:val="000000" w:themeColor="text1"/>
          <w:sz w:val="18"/>
          <w:szCs w:val="18"/>
        </w:rPr>
      </w:pP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 xml:space="preserve">   Руководствуясь исполнительной и производственной документацией, составил настоящий акт по </w:t>
      </w:r>
      <w:proofErr w:type="gramStart"/>
      <w:r w:rsidRPr="000C321B">
        <w:rPr>
          <w:color w:val="000000" w:themeColor="text1"/>
          <w:sz w:val="18"/>
          <w:szCs w:val="18"/>
        </w:rPr>
        <w:t>законченному</w:t>
      </w:r>
      <w:proofErr w:type="gramEnd"/>
      <w:r w:rsidRPr="000C321B">
        <w:rPr>
          <w:color w:val="000000" w:themeColor="text1"/>
          <w:sz w:val="18"/>
          <w:szCs w:val="18"/>
        </w:rPr>
        <w:t xml:space="preserve"> строительством ___________________________________</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_____________________________________________________________________________</w:t>
      </w:r>
    </w:p>
    <w:p w:rsidR="000C321B" w:rsidRPr="000C321B" w:rsidRDefault="000C321B" w:rsidP="000C321B">
      <w:pPr>
        <w:autoSpaceDE w:val="0"/>
        <w:autoSpaceDN w:val="0"/>
        <w:adjustRightInd w:val="0"/>
        <w:jc w:val="center"/>
        <w:rPr>
          <w:color w:val="000000" w:themeColor="text1"/>
          <w:sz w:val="18"/>
          <w:szCs w:val="18"/>
        </w:rPr>
      </w:pPr>
      <w:r w:rsidRPr="000C321B">
        <w:rPr>
          <w:color w:val="000000" w:themeColor="text1"/>
          <w:sz w:val="18"/>
          <w:szCs w:val="18"/>
        </w:rPr>
        <w:t>(наименование объекта)</w:t>
      </w:r>
    </w:p>
    <w:p w:rsidR="000C321B" w:rsidRPr="000C321B" w:rsidRDefault="000C321B" w:rsidP="000C321B">
      <w:pPr>
        <w:autoSpaceDE w:val="0"/>
        <w:autoSpaceDN w:val="0"/>
        <w:adjustRightInd w:val="0"/>
        <w:jc w:val="center"/>
        <w:rPr>
          <w:color w:val="000000" w:themeColor="text1"/>
          <w:sz w:val="18"/>
          <w:szCs w:val="18"/>
        </w:rPr>
      </w:pP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 xml:space="preserve">   2. Строительство   осуществлялось   подрядчиком, выполнявшим ___________________</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_____________________________________________________________________________</w:t>
      </w:r>
    </w:p>
    <w:p w:rsidR="000C321B" w:rsidRPr="000C321B" w:rsidRDefault="000C321B" w:rsidP="000C321B">
      <w:pPr>
        <w:autoSpaceDE w:val="0"/>
        <w:autoSpaceDN w:val="0"/>
        <w:adjustRightInd w:val="0"/>
        <w:jc w:val="center"/>
        <w:rPr>
          <w:color w:val="000000" w:themeColor="text1"/>
          <w:sz w:val="18"/>
          <w:szCs w:val="18"/>
        </w:rPr>
      </w:pPr>
      <w:r w:rsidRPr="000C321B">
        <w:rPr>
          <w:color w:val="000000" w:themeColor="text1"/>
          <w:sz w:val="18"/>
          <w:szCs w:val="18"/>
        </w:rPr>
        <w:t>(указать вид работ)</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и его субподрядными организациями ____________________________________________</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_____________________________________________________________________________</w:t>
      </w:r>
    </w:p>
    <w:p w:rsidR="000C321B" w:rsidRPr="000C321B" w:rsidRDefault="000C321B" w:rsidP="000C321B">
      <w:pPr>
        <w:autoSpaceDE w:val="0"/>
        <w:autoSpaceDN w:val="0"/>
        <w:adjustRightInd w:val="0"/>
        <w:jc w:val="center"/>
        <w:rPr>
          <w:color w:val="000000" w:themeColor="text1"/>
          <w:sz w:val="18"/>
          <w:szCs w:val="18"/>
        </w:rPr>
      </w:pPr>
      <w:r w:rsidRPr="000C321B">
        <w:rPr>
          <w:color w:val="000000" w:themeColor="text1"/>
          <w:sz w:val="18"/>
          <w:szCs w:val="18"/>
        </w:rPr>
        <w:t>(наименование организации)</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выполнявшими _______________________________________________________________</w:t>
      </w:r>
    </w:p>
    <w:p w:rsidR="000C321B" w:rsidRPr="000C321B" w:rsidRDefault="000C321B" w:rsidP="000C321B">
      <w:pPr>
        <w:autoSpaceDE w:val="0"/>
        <w:autoSpaceDN w:val="0"/>
        <w:adjustRightInd w:val="0"/>
        <w:jc w:val="center"/>
        <w:rPr>
          <w:color w:val="000000" w:themeColor="text1"/>
          <w:sz w:val="18"/>
          <w:szCs w:val="18"/>
        </w:rPr>
      </w:pPr>
      <w:r w:rsidRPr="000C321B">
        <w:rPr>
          <w:color w:val="000000" w:themeColor="text1"/>
          <w:sz w:val="18"/>
          <w:szCs w:val="18"/>
        </w:rPr>
        <w:t>(указать виды работ)</w:t>
      </w:r>
    </w:p>
    <w:p w:rsidR="000C321B" w:rsidRPr="000C321B" w:rsidRDefault="000C321B" w:rsidP="000C321B">
      <w:pPr>
        <w:autoSpaceDE w:val="0"/>
        <w:autoSpaceDN w:val="0"/>
        <w:adjustRightInd w:val="0"/>
        <w:jc w:val="both"/>
        <w:rPr>
          <w:color w:val="000000" w:themeColor="text1"/>
          <w:sz w:val="18"/>
          <w:szCs w:val="18"/>
        </w:rPr>
      </w:pP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 xml:space="preserve">   3. Проектная    документация   на   строительство   разработана</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проектными организациями ____________________________________________________</w:t>
      </w:r>
    </w:p>
    <w:p w:rsidR="000C321B" w:rsidRPr="000C321B" w:rsidRDefault="000C321B" w:rsidP="000C321B">
      <w:pPr>
        <w:autoSpaceDE w:val="0"/>
        <w:autoSpaceDN w:val="0"/>
        <w:adjustRightInd w:val="0"/>
        <w:ind w:left="1843"/>
        <w:jc w:val="center"/>
        <w:rPr>
          <w:color w:val="000000" w:themeColor="text1"/>
          <w:sz w:val="18"/>
          <w:szCs w:val="18"/>
        </w:rPr>
      </w:pPr>
      <w:r w:rsidRPr="000C321B">
        <w:rPr>
          <w:color w:val="000000" w:themeColor="text1"/>
          <w:sz w:val="18"/>
          <w:szCs w:val="18"/>
        </w:rPr>
        <w:t>(наименование проектных организаций)</w:t>
      </w:r>
    </w:p>
    <w:p w:rsidR="000C321B" w:rsidRPr="000C321B" w:rsidRDefault="000C321B" w:rsidP="000C321B">
      <w:pPr>
        <w:autoSpaceDE w:val="0"/>
        <w:autoSpaceDN w:val="0"/>
        <w:adjustRightInd w:val="0"/>
        <w:ind w:left="1843"/>
        <w:jc w:val="center"/>
        <w:rPr>
          <w:color w:val="000000" w:themeColor="text1"/>
          <w:sz w:val="18"/>
          <w:szCs w:val="18"/>
        </w:rPr>
      </w:pP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 xml:space="preserve">   4. Разрешение на строительство ________________________________________________</w:t>
      </w:r>
    </w:p>
    <w:p w:rsidR="000C321B" w:rsidRPr="000C321B" w:rsidRDefault="000C321B" w:rsidP="000C321B">
      <w:pPr>
        <w:autoSpaceDE w:val="0"/>
        <w:autoSpaceDN w:val="0"/>
        <w:adjustRightInd w:val="0"/>
        <w:ind w:left="1560"/>
        <w:jc w:val="center"/>
        <w:rPr>
          <w:color w:val="000000" w:themeColor="text1"/>
          <w:sz w:val="18"/>
          <w:szCs w:val="18"/>
        </w:rPr>
      </w:pPr>
      <w:r w:rsidRPr="000C321B">
        <w:rPr>
          <w:color w:val="000000" w:themeColor="text1"/>
          <w:sz w:val="18"/>
          <w:szCs w:val="18"/>
        </w:rPr>
        <w:t>(номер, дата выдачи)</w:t>
      </w:r>
    </w:p>
    <w:p w:rsidR="000C321B" w:rsidRPr="000C321B" w:rsidRDefault="000C321B" w:rsidP="000C321B">
      <w:pPr>
        <w:autoSpaceDE w:val="0"/>
        <w:autoSpaceDN w:val="0"/>
        <w:adjustRightInd w:val="0"/>
        <w:ind w:left="1560"/>
        <w:jc w:val="center"/>
        <w:rPr>
          <w:color w:val="000000" w:themeColor="text1"/>
          <w:sz w:val="18"/>
          <w:szCs w:val="18"/>
        </w:rPr>
      </w:pP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 xml:space="preserve">   5. Строительство осуществлено по проекту ______________________________________</w:t>
      </w:r>
    </w:p>
    <w:p w:rsidR="000C321B" w:rsidRPr="000C321B" w:rsidRDefault="000C321B" w:rsidP="000C321B">
      <w:pPr>
        <w:autoSpaceDE w:val="0"/>
        <w:autoSpaceDN w:val="0"/>
        <w:adjustRightInd w:val="0"/>
        <w:ind w:left="2977"/>
        <w:jc w:val="both"/>
        <w:rPr>
          <w:color w:val="000000" w:themeColor="text1"/>
          <w:sz w:val="18"/>
          <w:szCs w:val="18"/>
        </w:rPr>
      </w:pPr>
      <w:r w:rsidRPr="000C321B">
        <w:rPr>
          <w:color w:val="000000" w:themeColor="text1"/>
          <w:sz w:val="18"/>
          <w:szCs w:val="18"/>
        </w:rPr>
        <w:t xml:space="preserve">                                                (серия проекта)</w:t>
      </w:r>
    </w:p>
    <w:p w:rsidR="000C321B" w:rsidRPr="000C321B" w:rsidRDefault="000C321B" w:rsidP="000C321B">
      <w:pPr>
        <w:autoSpaceDE w:val="0"/>
        <w:autoSpaceDN w:val="0"/>
        <w:adjustRightInd w:val="0"/>
        <w:ind w:left="2977"/>
        <w:jc w:val="both"/>
        <w:rPr>
          <w:color w:val="000000" w:themeColor="text1"/>
          <w:sz w:val="18"/>
          <w:szCs w:val="18"/>
        </w:rPr>
      </w:pP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утвержденному _______________________________________________________________</w:t>
      </w:r>
    </w:p>
    <w:p w:rsidR="000C321B" w:rsidRPr="000C321B" w:rsidRDefault="000C321B" w:rsidP="000C321B">
      <w:pPr>
        <w:autoSpaceDE w:val="0"/>
        <w:autoSpaceDN w:val="0"/>
        <w:adjustRightInd w:val="0"/>
        <w:jc w:val="center"/>
        <w:rPr>
          <w:color w:val="000000" w:themeColor="text1"/>
          <w:sz w:val="18"/>
          <w:szCs w:val="18"/>
        </w:rPr>
      </w:pPr>
      <w:r w:rsidRPr="000C321B">
        <w:rPr>
          <w:color w:val="000000" w:themeColor="text1"/>
          <w:sz w:val="18"/>
          <w:szCs w:val="18"/>
        </w:rPr>
        <w:t>(наименование органа, утверждавшего проект)</w:t>
      </w:r>
    </w:p>
    <w:p w:rsidR="000C321B" w:rsidRPr="000C321B" w:rsidRDefault="000C321B" w:rsidP="000C321B">
      <w:pPr>
        <w:autoSpaceDE w:val="0"/>
        <w:autoSpaceDN w:val="0"/>
        <w:adjustRightInd w:val="0"/>
        <w:jc w:val="center"/>
        <w:rPr>
          <w:color w:val="000000" w:themeColor="text1"/>
          <w:sz w:val="18"/>
          <w:szCs w:val="18"/>
        </w:rPr>
      </w:pP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 xml:space="preserve">   6*. По объекту выполнена следующая производственная и исполнительная документация</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6"/>
        <w:gridCol w:w="3096"/>
        <w:gridCol w:w="3097"/>
      </w:tblGrid>
      <w:tr w:rsidR="000C321B" w:rsidRPr="000C321B" w:rsidTr="00DF1B5E">
        <w:tc>
          <w:tcPr>
            <w:tcW w:w="3096" w:type="dxa"/>
            <w:tcBorders>
              <w:top w:val="single" w:sz="4" w:space="0" w:color="auto"/>
              <w:left w:val="single" w:sz="4" w:space="0" w:color="auto"/>
              <w:bottom w:val="single" w:sz="4" w:space="0" w:color="auto"/>
              <w:right w:val="single" w:sz="4" w:space="0" w:color="auto"/>
            </w:tcBorders>
            <w:hideMark/>
          </w:tcPr>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Наименование документа</w:t>
            </w:r>
          </w:p>
        </w:tc>
        <w:tc>
          <w:tcPr>
            <w:tcW w:w="3096" w:type="dxa"/>
            <w:tcBorders>
              <w:top w:val="single" w:sz="4" w:space="0" w:color="auto"/>
              <w:left w:val="single" w:sz="4" w:space="0" w:color="auto"/>
              <w:bottom w:val="single" w:sz="4" w:space="0" w:color="auto"/>
              <w:right w:val="single" w:sz="4" w:space="0" w:color="auto"/>
            </w:tcBorders>
            <w:hideMark/>
          </w:tcPr>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Дата составления</w:t>
            </w:r>
          </w:p>
        </w:tc>
        <w:tc>
          <w:tcPr>
            <w:tcW w:w="3097" w:type="dxa"/>
            <w:tcBorders>
              <w:top w:val="single" w:sz="4" w:space="0" w:color="auto"/>
              <w:left w:val="single" w:sz="4" w:space="0" w:color="auto"/>
              <w:bottom w:val="single" w:sz="4" w:space="0" w:color="auto"/>
              <w:right w:val="single" w:sz="4" w:space="0" w:color="auto"/>
            </w:tcBorders>
            <w:hideMark/>
          </w:tcPr>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Примечание</w:t>
            </w:r>
          </w:p>
        </w:tc>
      </w:tr>
      <w:tr w:rsidR="000C321B" w:rsidRPr="000C321B" w:rsidTr="00DF1B5E">
        <w:tc>
          <w:tcPr>
            <w:tcW w:w="3096"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c>
          <w:tcPr>
            <w:tcW w:w="3096"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c>
          <w:tcPr>
            <w:tcW w:w="3097"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r>
    </w:tbl>
    <w:p w:rsidR="000C321B" w:rsidRPr="000C321B" w:rsidRDefault="000C321B" w:rsidP="000C321B">
      <w:pPr>
        <w:autoSpaceDE w:val="0"/>
        <w:autoSpaceDN w:val="0"/>
        <w:adjustRightInd w:val="0"/>
        <w:jc w:val="both"/>
        <w:rPr>
          <w:color w:val="000000" w:themeColor="text1"/>
          <w:sz w:val="18"/>
          <w:szCs w:val="18"/>
        </w:rPr>
      </w:pP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 xml:space="preserve">   7*. Установленное на объекте оборудование соответствует  проекту и   принято   после   индивидуальных   испытаний   и   комплексных опробований  согласно  актам.  </w:t>
      </w:r>
    </w:p>
    <w:p w:rsidR="000C321B" w:rsidRPr="000C321B" w:rsidRDefault="000C321B" w:rsidP="000C321B">
      <w:pPr>
        <w:autoSpaceDE w:val="0"/>
        <w:autoSpaceDN w:val="0"/>
        <w:adjustRightInd w:val="0"/>
        <w:jc w:val="both"/>
        <w:rPr>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6"/>
        <w:gridCol w:w="3096"/>
        <w:gridCol w:w="3097"/>
      </w:tblGrid>
      <w:tr w:rsidR="000C321B" w:rsidRPr="000C321B" w:rsidTr="00DF1B5E">
        <w:tc>
          <w:tcPr>
            <w:tcW w:w="3096" w:type="dxa"/>
            <w:tcBorders>
              <w:top w:val="single" w:sz="4" w:space="0" w:color="auto"/>
              <w:left w:val="single" w:sz="4" w:space="0" w:color="auto"/>
              <w:bottom w:val="single" w:sz="4" w:space="0" w:color="auto"/>
              <w:right w:val="single" w:sz="4" w:space="0" w:color="auto"/>
            </w:tcBorders>
            <w:hideMark/>
          </w:tcPr>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Наименование документа</w:t>
            </w:r>
          </w:p>
        </w:tc>
        <w:tc>
          <w:tcPr>
            <w:tcW w:w="3096" w:type="dxa"/>
            <w:tcBorders>
              <w:top w:val="single" w:sz="4" w:space="0" w:color="auto"/>
              <w:left w:val="single" w:sz="4" w:space="0" w:color="auto"/>
              <w:bottom w:val="single" w:sz="4" w:space="0" w:color="auto"/>
              <w:right w:val="single" w:sz="4" w:space="0" w:color="auto"/>
            </w:tcBorders>
            <w:hideMark/>
          </w:tcPr>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Дата составления</w:t>
            </w:r>
          </w:p>
        </w:tc>
        <w:tc>
          <w:tcPr>
            <w:tcW w:w="3097" w:type="dxa"/>
            <w:tcBorders>
              <w:top w:val="single" w:sz="4" w:space="0" w:color="auto"/>
              <w:left w:val="single" w:sz="4" w:space="0" w:color="auto"/>
              <w:bottom w:val="single" w:sz="4" w:space="0" w:color="auto"/>
              <w:right w:val="single" w:sz="4" w:space="0" w:color="auto"/>
            </w:tcBorders>
            <w:hideMark/>
          </w:tcPr>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Примечание</w:t>
            </w:r>
          </w:p>
        </w:tc>
      </w:tr>
      <w:tr w:rsidR="000C321B" w:rsidRPr="000C321B" w:rsidTr="00DF1B5E">
        <w:tc>
          <w:tcPr>
            <w:tcW w:w="3096"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c>
          <w:tcPr>
            <w:tcW w:w="3096"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c>
          <w:tcPr>
            <w:tcW w:w="3097"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r>
    </w:tbl>
    <w:p w:rsidR="000C321B" w:rsidRPr="000C321B" w:rsidRDefault="000C321B" w:rsidP="000C321B">
      <w:pPr>
        <w:autoSpaceDE w:val="0"/>
        <w:autoSpaceDN w:val="0"/>
        <w:adjustRightInd w:val="0"/>
        <w:jc w:val="both"/>
        <w:rPr>
          <w:color w:val="000000" w:themeColor="text1"/>
          <w:sz w:val="18"/>
          <w:szCs w:val="18"/>
        </w:rPr>
      </w:pP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 xml:space="preserve">   8. Сезонные  работы  (при  переносе  сроков  их  выполнения)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должны быть  выполнены  и сданы  инвестору  (пользователю)  в  установленном нормами порядке в следующие сроки:</w:t>
      </w:r>
    </w:p>
    <w:p w:rsidR="000C321B" w:rsidRPr="000C321B" w:rsidRDefault="000C321B" w:rsidP="000C321B">
      <w:pPr>
        <w:autoSpaceDE w:val="0"/>
        <w:autoSpaceDN w:val="0"/>
        <w:adjustRightInd w:val="0"/>
        <w:rPr>
          <w:color w:val="000000" w:themeColor="text1"/>
          <w:sz w:val="18"/>
          <w:szCs w:val="18"/>
        </w:rPr>
      </w:pPr>
    </w:p>
    <w:p w:rsidR="000C321B" w:rsidRPr="000C321B" w:rsidRDefault="000C321B" w:rsidP="000C321B">
      <w:pPr>
        <w:autoSpaceDE w:val="0"/>
        <w:autoSpaceDN w:val="0"/>
        <w:adjustRightInd w:val="0"/>
        <w:jc w:val="both"/>
        <w:rPr>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2"/>
        <w:gridCol w:w="2322"/>
        <w:gridCol w:w="2322"/>
        <w:gridCol w:w="2323"/>
      </w:tblGrid>
      <w:tr w:rsidR="000C321B" w:rsidRPr="000C321B" w:rsidTr="00DF1B5E">
        <w:tc>
          <w:tcPr>
            <w:tcW w:w="2322" w:type="dxa"/>
            <w:tcBorders>
              <w:top w:val="single" w:sz="4" w:space="0" w:color="auto"/>
              <w:left w:val="single" w:sz="4" w:space="0" w:color="auto"/>
              <w:bottom w:val="single" w:sz="4" w:space="0" w:color="auto"/>
              <w:right w:val="single" w:sz="4" w:space="0" w:color="auto"/>
            </w:tcBorders>
            <w:hideMark/>
          </w:tcPr>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Виды работ</w:t>
            </w:r>
          </w:p>
        </w:tc>
        <w:tc>
          <w:tcPr>
            <w:tcW w:w="2322" w:type="dxa"/>
            <w:tcBorders>
              <w:top w:val="single" w:sz="4" w:space="0" w:color="auto"/>
              <w:left w:val="single" w:sz="4" w:space="0" w:color="auto"/>
              <w:bottom w:val="single" w:sz="4" w:space="0" w:color="auto"/>
              <w:right w:val="single" w:sz="4" w:space="0" w:color="auto"/>
            </w:tcBorders>
            <w:hideMark/>
          </w:tcPr>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Единица измерения</w:t>
            </w:r>
          </w:p>
        </w:tc>
        <w:tc>
          <w:tcPr>
            <w:tcW w:w="2322" w:type="dxa"/>
            <w:tcBorders>
              <w:top w:val="single" w:sz="4" w:space="0" w:color="auto"/>
              <w:left w:val="single" w:sz="4" w:space="0" w:color="auto"/>
              <w:bottom w:val="single" w:sz="4" w:space="0" w:color="auto"/>
              <w:right w:val="single" w:sz="4" w:space="0" w:color="auto"/>
            </w:tcBorders>
            <w:hideMark/>
          </w:tcPr>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Объем работ</w:t>
            </w:r>
          </w:p>
        </w:tc>
        <w:tc>
          <w:tcPr>
            <w:tcW w:w="2323" w:type="dxa"/>
            <w:tcBorders>
              <w:top w:val="single" w:sz="4" w:space="0" w:color="auto"/>
              <w:left w:val="single" w:sz="4" w:space="0" w:color="auto"/>
              <w:bottom w:val="single" w:sz="4" w:space="0" w:color="auto"/>
              <w:right w:val="single" w:sz="4" w:space="0" w:color="auto"/>
            </w:tcBorders>
            <w:hideMark/>
          </w:tcPr>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Срок выполнения</w:t>
            </w:r>
          </w:p>
        </w:tc>
      </w:tr>
      <w:tr w:rsidR="000C321B" w:rsidRPr="000C321B" w:rsidTr="00DF1B5E">
        <w:tc>
          <w:tcPr>
            <w:tcW w:w="2322"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c>
          <w:tcPr>
            <w:tcW w:w="2322"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c>
          <w:tcPr>
            <w:tcW w:w="2322"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c>
          <w:tcPr>
            <w:tcW w:w="2323"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r>
    </w:tbl>
    <w:p w:rsidR="000C321B" w:rsidRPr="000C321B" w:rsidRDefault="000C321B" w:rsidP="000C321B">
      <w:pPr>
        <w:autoSpaceDE w:val="0"/>
        <w:autoSpaceDN w:val="0"/>
        <w:adjustRightInd w:val="0"/>
        <w:rPr>
          <w:color w:val="000000" w:themeColor="text1"/>
          <w:sz w:val="18"/>
          <w:szCs w:val="18"/>
        </w:rPr>
      </w:pPr>
    </w:p>
    <w:p w:rsidR="000C321B" w:rsidRPr="000C321B" w:rsidRDefault="000C321B" w:rsidP="000C321B">
      <w:pPr>
        <w:autoSpaceDE w:val="0"/>
        <w:autoSpaceDN w:val="0"/>
        <w:adjustRightInd w:val="0"/>
        <w:rPr>
          <w:color w:val="000000" w:themeColor="text1"/>
          <w:sz w:val="18"/>
          <w:szCs w:val="18"/>
        </w:rPr>
      </w:pPr>
    </w:p>
    <w:p w:rsidR="000C321B" w:rsidRPr="000C321B" w:rsidRDefault="000C321B" w:rsidP="000C321B">
      <w:pPr>
        <w:autoSpaceDE w:val="0"/>
        <w:autoSpaceDN w:val="0"/>
        <w:adjustRightInd w:val="0"/>
        <w:rPr>
          <w:color w:val="000000" w:themeColor="text1"/>
          <w:sz w:val="18"/>
          <w:szCs w:val="18"/>
        </w:rPr>
      </w:pPr>
    </w:p>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9. Дополнительные сведения ____________________________________________________</w:t>
      </w:r>
    </w:p>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_____________________________________________________________________________</w:t>
      </w:r>
    </w:p>
    <w:p w:rsidR="000C321B" w:rsidRPr="000C321B" w:rsidRDefault="000C321B" w:rsidP="000C321B">
      <w:pPr>
        <w:autoSpaceDE w:val="0"/>
        <w:autoSpaceDN w:val="0"/>
        <w:adjustRightInd w:val="0"/>
        <w:rPr>
          <w:color w:val="000000" w:themeColor="text1"/>
          <w:sz w:val="18"/>
          <w:szCs w:val="18"/>
        </w:rPr>
      </w:pPr>
    </w:p>
    <w:p w:rsidR="000C321B" w:rsidRPr="000C321B" w:rsidRDefault="000C321B" w:rsidP="000C321B">
      <w:pPr>
        <w:autoSpaceDE w:val="0"/>
        <w:autoSpaceDN w:val="0"/>
        <w:adjustRightInd w:val="0"/>
        <w:rPr>
          <w:color w:val="000000" w:themeColor="text1"/>
          <w:sz w:val="18"/>
          <w:szCs w:val="18"/>
        </w:rPr>
      </w:pPr>
    </w:p>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На основании указанных сведений</w:t>
      </w:r>
    </w:p>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 xml:space="preserve">                        </w:t>
      </w:r>
    </w:p>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 xml:space="preserve">   Объект </w:t>
      </w:r>
      <w:proofErr w:type="gramStart"/>
      <w:r w:rsidRPr="000C321B">
        <w:rPr>
          <w:color w:val="000000" w:themeColor="text1"/>
          <w:sz w:val="18"/>
          <w:szCs w:val="18"/>
        </w:rPr>
        <w:t>капитального</w:t>
      </w:r>
      <w:proofErr w:type="gramEnd"/>
      <w:r w:rsidRPr="000C321B">
        <w:rPr>
          <w:color w:val="000000" w:themeColor="text1"/>
          <w:sz w:val="18"/>
          <w:szCs w:val="18"/>
        </w:rPr>
        <w:t xml:space="preserve"> строительства ____________________________________________</w:t>
      </w:r>
    </w:p>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_____________________________________________________________________________</w:t>
      </w:r>
    </w:p>
    <w:p w:rsidR="000C321B" w:rsidRPr="000C321B" w:rsidRDefault="000C321B" w:rsidP="000C321B">
      <w:pPr>
        <w:autoSpaceDE w:val="0"/>
        <w:autoSpaceDN w:val="0"/>
        <w:adjustRightInd w:val="0"/>
        <w:jc w:val="center"/>
        <w:rPr>
          <w:color w:val="000000" w:themeColor="text1"/>
          <w:sz w:val="18"/>
          <w:szCs w:val="18"/>
        </w:rPr>
      </w:pPr>
      <w:r w:rsidRPr="000C321B">
        <w:rPr>
          <w:color w:val="000000" w:themeColor="text1"/>
          <w:sz w:val="18"/>
          <w:szCs w:val="18"/>
        </w:rPr>
        <w:t>(наименование объекта)</w:t>
      </w:r>
    </w:p>
    <w:p w:rsidR="000C321B" w:rsidRPr="000C321B" w:rsidRDefault="000C321B" w:rsidP="000C321B">
      <w:pPr>
        <w:autoSpaceDE w:val="0"/>
        <w:autoSpaceDN w:val="0"/>
        <w:adjustRightInd w:val="0"/>
        <w:rPr>
          <w:color w:val="000000" w:themeColor="text1"/>
          <w:sz w:val="18"/>
          <w:szCs w:val="18"/>
        </w:rPr>
      </w:pPr>
    </w:p>
    <w:p w:rsidR="000C321B" w:rsidRPr="000C321B" w:rsidRDefault="000C321B" w:rsidP="000C321B">
      <w:pPr>
        <w:autoSpaceDE w:val="0"/>
        <w:autoSpaceDN w:val="0"/>
        <w:adjustRightInd w:val="0"/>
        <w:ind w:right="-283"/>
        <w:jc w:val="both"/>
        <w:rPr>
          <w:color w:val="000000" w:themeColor="text1"/>
          <w:sz w:val="18"/>
          <w:szCs w:val="18"/>
        </w:rPr>
      </w:pPr>
      <w:proofErr w:type="gramStart"/>
      <w:r w:rsidRPr="000C321B">
        <w:rPr>
          <w:color w:val="000000" w:themeColor="text1"/>
          <w:sz w:val="18"/>
          <w:szCs w:val="18"/>
        </w:rPr>
        <w:t>выполнен</w:t>
      </w:r>
      <w:proofErr w:type="gramEnd"/>
      <w:r w:rsidRPr="000C321B">
        <w:rPr>
          <w:color w:val="000000" w:themeColor="text1"/>
          <w:sz w:val="18"/>
          <w:szCs w:val="18"/>
        </w:rPr>
        <w:t xml:space="preserve"> в соответствии с требованиями технических регламентов (норм и правил).</w:t>
      </w:r>
    </w:p>
    <w:p w:rsidR="000C321B" w:rsidRPr="000C321B" w:rsidRDefault="000C321B" w:rsidP="000C321B">
      <w:pPr>
        <w:autoSpaceDE w:val="0"/>
        <w:autoSpaceDN w:val="0"/>
        <w:adjustRightInd w:val="0"/>
        <w:jc w:val="both"/>
        <w:rPr>
          <w:color w:val="000000" w:themeColor="text1"/>
          <w:sz w:val="18"/>
          <w:szCs w:val="18"/>
        </w:rPr>
      </w:pPr>
    </w:p>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 xml:space="preserve">   Приложения:</w:t>
      </w:r>
    </w:p>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 xml:space="preserve">   1.</w:t>
      </w:r>
    </w:p>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 xml:space="preserve">   2.</w:t>
      </w:r>
    </w:p>
    <w:p w:rsidR="000C321B" w:rsidRPr="000C321B" w:rsidRDefault="000C321B" w:rsidP="000C321B">
      <w:pPr>
        <w:autoSpaceDE w:val="0"/>
        <w:autoSpaceDN w:val="0"/>
        <w:adjustRightInd w:val="0"/>
        <w:rPr>
          <w:color w:val="000000" w:themeColor="text1"/>
          <w:sz w:val="18"/>
          <w:szCs w:val="18"/>
        </w:rPr>
      </w:pPr>
    </w:p>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 xml:space="preserve">   </w:t>
      </w:r>
    </w:p>
    <w:p w:rsidR="000C321B" w:rsidRPr="000C321B" w:rsidRDefault="000C321B" w:rsidP="000C321B">
      <w:pPr>
        <w:autoSpaceDE w:val="0"/>
        <w:autoSpaceDN w:val="0"/>
        <w:adjustRightInd w:val="0"/>
        <w:rPr>
          <w:color w:val="000000" w:themeColor="text1"/>
          <w:sz w:val="18"/>
          <w:szCs w:val="18"/>
        </w:rPr>
      </w:pPr>
    </w:p>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 xml:space="preserve">   Представители лица,</w:t>
      </w:r>
    </w:p>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 xml:space="preserve">   </w:t>
      </w:r>
      <w:proofErr w:type="gramStart"/>
      <w:r w:rsidRPr="000C321B">
        <w:rPr>
          <w:color w:val="000000" w:themeColor="text1"/>
          <w:sz w:val="18"/>
          <w:szCs w:val="18"/>
        </w:rPr>
        <w:t>осуществляющего</w:t>
      </w:r>
      <w:proofErr w:type="gramEnd"/>
      <w:r w:rsidRPr="000C321B">
        <w:rPr>
          <w:color w:val="000000" w:themeColor="text1"/>
          <w:sz w:val="18"/>
          <w:szCs w:val="18"/>
        </w:rPr>
        <w:t xml:space="preserve"> строительство                 </w:t>
      </w:r>
    </w:p>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 xml:space="preserve">   ______________________________      </w:t>
      </w:r>
    </w:p>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 xml:space="preserve">   ______________________________      </w:t>
      </w:r>
    </w:p>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 xml:space="preserve">   ______________________________     </w:t>
      </w:r>
    </w:p>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 xml:space="preserve">   ______________________________     </w:t>
      </w:r>
    </w:p>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 xml:space="preserve">         (подписи, Ф.И.О.)                   </w:t>
      </w:r>
    </w:p>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 xml:space="preserve">          М.П. </w:t>
      </w:r>
    </w:p>
    <w:p w:rsidR="000C321B" w:rsidRPr="000C321B" w:rsidRDefault="000C321B" w:rsidP="000C321B">
      <w:pPr>
        <w:autoSpaceDE w:val="0"/>
        <w:autoSpaceDN w:val="0"/>
        <w:adjustRightInd w:val="0"/>
        <w:rPr>
          <w:color w:val="000000" w:themeColor="text1"/>
          <w:sz w:val="18"/>
          <w:szCs w:val="18"/>
        </w:rPr>
      </w:pPr>
    </w:p>
    <w:p w:rsid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 xml:space="preserve">* - пункт заполняется по объектам капитального строительства, которые не подлежат государственному строительному надзору в соответствии с требованиями п.1 статьи 54 Градостроительного кодекса РФ, и в отношении которых не требуется оформление заключения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 проектной документации. </w:t>
      </w:r>
    </w:p>
    <w:p w:rsidR="000C321B" w:rsidRDefault="000C321B" w:rsidP="000C321B">
      <w:pPr>
        <w:autoSpaceDE w:val="0"/>
        <w:autoSpaceDN w:val="0"/>
        <w:adjustRightInd w:val="0"/>
        <w:jc w:val="both"/>
        <w:rPr>
          <w:color w:val="000000" w:themeColor="text1"/>
          <w:sz w:val="18"/>
          <w:szCs w:val="18"/>
        </w:rPr>
      </w:pPr>
    </w:p>
    <w:p w:rsidR="000C321B" w:rsidRPr="000C321B" w:rsidRDefault="000C321B" w:rsidP="000C321B">
      <w:pPr>
        <w:autoSpaceDE w:val="0"/>
        <w:autoSpaceDN w:val="0"/>
        <w:adjustRightInd w:val="0"/>
        <w:jc w:val="both"/>
        <w:rPr>
          <w:rFonts w:eastAsia="Courier New"/>
          <w:color w:val="000000" w:themeColor="text1"/>
          <w:kern w:val="1"/>
          <w:sz w:val="18"/>
          <w:szCs w:val="18"/>
        </w:rPr>
      </w:pPr>
      <w:proofErr w:type="spellStart"/>
      <w:r w:rsidRPr="000C321B">
        <w:rPr>
          <w:rFonts w:eastAsia="Courier New"/>
          <w:color w:val="000000" w:themeColor="text1"/>
          <w:kern w:val="1"/>
          <w:sz w:val="18"/>
          <w:szCs w:val="18"/>
        </w:rPr>
        <w:t>риложение</w:t>
      </w:r>
      <w:proofErr w:type="spellEnd"/>
      <w:r w:rsidRPr="000C321B">
        <w:rPr>
          <w:rFonts w:eastAsia="Courier New"/>
          <w:color w:val="000000" w:themeColor="text1"/>
          <w:kern w:val="1"/>
          <w:sz w:val="18"/>
          <w:szCs w:val="18"/>
        </w:rPr>
        <w:t xml:space="preserve"> № 5</w:t>
      </w:r>
      <w:r w:rsidRPr="000C321B">
        <w:rPr>
          <w:rFonts w:eastAsia="Courier New"/>
          <w:color w:val="000000" w:themeColor="text1"/>
          <w:kern w:val="1"/>
          <w:sz w:val="18"/>
          <w:szCs w:val="18"/>
        </w:rPr>
        <w:br/>
        <w:t>к Административному регламенту</w:t>
      </w:r>
      <w:r w:rsidRPr="000C321B">
        <w:rPr>
          <w:rFonts w:eastAsia="Courier New"/>
          <w:color w:val="000000" w:themeColor="text1"/>
          <w:kern w:val="1"/>
          <w:sz w:val="18"/>
          <w:szCs w:val="18"/>
        </w:rPr>
        <w:br/>
        <w:t>администрации  Приволжского сельского поселения</w:t>
      </w:r>
    </w:p>
    <w:p w:rsidR="000C321B" w:rsidRPr="000C321B" w:rsidRDefault="000C321B" w:rsidP="000C321B">
      <w:pPr>
        <w:autoSpaceDE w:val="0"/>
        <w:autoSpaceDN w:val="0"/>
        <w:adjustRightInd w:val="0"/>
        <w:jc w:val="center"/>
        <w:rPr>
          <w:color w:val="000000" w:themeColor="text1"/>
          <w:sz w:val="18"/>
          <w:szCs w:val="18"/>
        </w:rPr>
      </w:pPr>
      <w:r w:rsidRPr="000C321B">
        <w:rPr>
          <w:color w:val="000000" w:themeColor="text1"/>
          <w:sz w:val="18"/>
          <w:szCs w:val="18"/>
        </w:rPr>
        <w:t>АКТ</w:t>
      </w:r>
    </w:p>
    <w:p w:rsidR="000C321B" w:rsidRPr="000C321B" w:rsidRDefault="000C321B" w:rsidP="000C321B">
      <w:pPr>
        <w:autoSpaceDE w:val="0"/>
        <w:autoSpaceDN w:val="0"/>
        <w:adjustRightInd w:val="0"/>
        <w:jc w:val="center"/>
        <w:rPr>
          <w:color w:val="000000" w:themeColor="text1"/>
          <w:sz w:val="18"/>
          <w:szCs w:val="18"/>
        </w:rPr>
      </w:pPr>
      <w:r w:rsidRPr="000C321B">
        <w:rPr>
          <w:color w:val="000000" w:themeColor="text1"/>
          <w:sz w:val="18"/>
          <w:szCs w:val="18"/>
        </w:rPr>
        <w:t>о соответствии параметров построенного, реконструированного, отремонтированного объекта капитального строительства проектной документации</w:t>
      </w:r>
    </w:p>
    <w:p w:rsidR="000C321B" w:rsidRPr="000C321B" w:rsidRDefault="000C321B" w:rsidP="000C321B">
      <w:pPr>
        <w:autoSpaceDE w:val="0"/>
        <w:autoSpaceDN w:val="0"/>
        <w:adjustRightInd w:val="0"/>
        <w:rPr>
          <w:color w:val="000000" w:themeColor="text1"/>
          <w:sz w:val="18"/>
          <w:szCs w:val="18"/>
        </w:rPr>
      </w:pPr>
    </w:p>
    <w:p w:rsidR="000C321B" w:rsidRPr="000C321B" w:rsidRDefault="000C321B" w:rsidP="000C321B">
      <w:pPr>
        <w:autoSpaceDE w:val="0"/>
        <w:autoSpaceDN w:val="0"/>
        <w:adjustRightInd w:val="0"/>
        <w:jc w:val="right"/>
        <w:rPr>
          <w:color w:val="000000" w:themeColor="text1"/>
          <w:sz w:val="18"/>
          <w:szCs w:val="18"/>
        </w:rPr>
      </w:pPr>
      <w:r w:rsidRPr="000C321B">
        <w:rPr>
          <w:color w:val="000000" w:themeColor="text1"/>
          <w:sz w:val="18"/>
          <w:szCs w:val="18"/>
        </w:rPr>
        <w:t xml:space="preserve">                                   "___" _________ 20_____  г.</w:t>
      </w:r>
    </w:p>
    <w:p w:rsidR="000C321B" w:rsidRPr="000C321B" w:rsidRDefault="000C321B" w:rsidP="000C321B">
      <w:pPr>
        <w:autoSpaceDE w:val="0"/>
        <w:autoSpaceDN w:val="0"/>
        <w:adjustRightInd w:val="0"/>
        <w:rPr>
          <w:color w:val="000000" w:themeColor="text1"/>
          <w:sz w:val="18"/>
          <w:szCs w:val="18"/>
        </w:rPr>
      </w:pPr>
    </w:p>
    <w:p w:rsidR="000C321B" w:rsidRPr="000C321B" w:rsidRDefault="000C321B" w:rsidP="000C321B">
      <w:pPr>
        <w:autoSpaceDE w:val="0"/>
        <w:autoSpaceDN w:val="0"/>
        <w:adjustRightInd w:val="0"/>
        <w:ind w:firstLine="142"/>
        <w:jc w:val="both"/>
        <w:rPr>
          <w:color w:val="000000" w:themeColor="text1"/>
          <w:sz w:val="18"/>
          <w:szCs w:val="18"/>
        </w:rPr>
      </w:pPr>
      <w:r w:rsidRPr="000C321B">
        <w:rPr>
          <w:color w:val="000000" w:themeColor="text1"/>
          <w:sz w:val="18"/>
          <w:szCs w:val="18"/>
        </w:rPr>
        <w:t>1. Представители застройщика (технического заказчика) ___________________________</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_____________________________________________________________________________</w:t>
      </w:r>
    </w:p>
    <w:p w:rsidR="000C321B" w:rsidRPr="000C321B" w:rsidRDefault="000C321B" w:rsidP="000C321B">
      <w:pPr>
        <w:autoSpaceDE w:val="0"/>
        <w:autoSpaceDN w:val="0"/>
        <w:adjustRightInd w:val="0"/>
        <w:jc w:val="center"/>
        <w:rPr>
          <w:color w:val="000000" w:themeColor="text1"/>
          <w:sz w:val="18"/>
          <w:szCs w:val="18"/>
        </w:rPr>
      </w:pPr>
      <w:r w:rsidRPr="000C321B">
        <w:rPr>
          <w:color w:val="000000" w:themeColor="text1"/>
          <w:sz w:val="18"/>
          <w:szCs w:val="18"/>
        </w:rPr>
        <w:t>(организация, должность, Ф.И.О.)</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лица, осуществлявшего строительный контроль ___________________________________</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_____________________________________________________________________________</w:t>
      </w:r>
    </w:p>
    <w:p w:rsidR="000C321B" w:rsidRPr="000C321B" w:rsidRDefault="000C321B" w:rsidP="000C321B">
      <w:pPr>
        <w:autoSpaceDE w:val="0"/>
        <w:autoSpaceDN w:val="0"/>
        <w:adjustRightInd w:val="0"/>
        <w:jc w:val="center"/>
        <w:rPr>
          <w:color w:val="000000" w:themeColor="text1"/>
          <w:sz w:val="18"/>
          <w:szCs w:val="18"/>
        </w:rPr>
      </w:pPr>
      <w:r w:rsidRPr="000C321B">
        <w:rPr>
          <w:color w:val="000000" w:themeColor="text1"/>
          <w:sz w:val="18"/>
          <w:szCs w:val="18"/>
        </w:rPr>
        <w:t>(организация, должность, Ф.И.О.)</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лица, осуществлявшего строительство (подрядчика) ________________________________</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_____________________________________________________________________________</w:t>
      </w:r>
    </w:p>
    <w:p w:rsidR="000C321B" w:rsidRPr="000C321B" w:rsidRDefault="000C321B" w:rsidP="000C321B">
      <w:pPr>
        <w:autoSpaceDE w:val="0"/>
        <w:autoSpaceDN w:val="0"/>
        <w:adjustRightInd w:val="0"/>
        <w:jc w:val="center"/>
        <w:rPr>
          <w:color w:val="000000" w:themeColor="text1"/>
          <w:sz w:val="18"/>
          <w:szCs w:val="18"/>
        </w:rPr>
      </w:pPr>
      <w:r w:rsidRPr="000C321B">
        <w:rPr>
          <w:color w:val="000000" w:themeColor="text1"/>
          <w:sz w:val="18"/>
          <w:szCs w:val="18"/>
        </w:rPr>
        <w:t>(организация, должность, Ф.И.О.)</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лица, осуществлявшего разработку проектной документации ________________________</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_____________________________________________________________________________</w:t>
      </w:r>
    </w:p>
    <w:p w:rsidR="000C321B" w:rsidRPr="000C321B" w:rsidRDefault="000C321B" w:rsidP="000C321B">
      <w:pPr>
        <w:autoSpaceDE w:val="0"/>
        <w:autoSpaceDN w:val="0"/>
        <w:adjustRightInd w:val="0"/>
        <w:jc w:val="center"/>
        <w:rPr>
          <w:color w:val="000000" w:themeColor="text1"/>
          <w:sz w:val="18"/>
          <w:szCs w:val="18"/>
        </w:rPr>
      </w:pPr>
      <w:r w:rsidRPr="000C321B">
        <w:rPr>
          <w:color w:val="000000" w:themeColor="text1"/>
          <w:sz w:val="18"/>
          <w:szCs w:val="18"/>
        </w:rPr>
        <w:t>(организация, должность, Ф.И.О.)</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 xml:space="preserve">   2. Проектная    документация   на   строительство   разработана</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проектной организацией _______________________________________________________</w:t>
      </w:r>
    </w:p>
    <w:p w:rsidR="000C321B" w:rsidRPr="000C321B" w:rsidRDefault="000C321B" w:rsidP="000C321B">
      <w:pPr>
        <w:autoSpaceDE w:val="0"/>
        <w:autoSpaceDN w:val="0"/>
        <w:adjustRightInd w:val="0"/>
        <w:ind w:left="1416" w:firstLine="708"/>
        <w:jc w:val="center"/>
        <w:rPr>
          <w:color w:val="000000" w:themeColor="text1"/>
          <w:sz w:val="18"/>
          <w:szCs w:val="18"/>
        </w:rPr>
      </w:pPr>
      <w:r w:rsidRPr="000C321B">
        <w:rPr>
          <w:color w:val="000000" w:themeColor="text1"/>
          <w:sz w:val="18"/>
          <w:szCs w:val="18"/>
        </w:rPr>
        <w:t xml:space="preserve">(наименование </w:t>
      </w:r>
      <w:proofErr w:type="gramStart"/>
      <w:r w:rsidRPr="000C321B">
        <w:rPr>
          <w:color w:val="000000" w:themeColor="text1"/>
          <w:sz w:val="18"/>
          <w:szCs w:val="18"/>
        </w:rPr>
        <w:t>проектной</w:t>
      </w:r>
      <w:proofErr w:type="gramEnd"/>
      <w:r w:rsidRPr="000C321B">
        <w:rPr>
          <w:color w:val="000000" w:themeColor="text1"/>
          <w:sz w:val="18"/>
          <w:szCs w:val="18"/>
        </w:rPr>
        <w:t xml:space="preserve"> организаций)</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Строительство осуществлено по проекту _________________________________________</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 xml:space="preserve">                                                </w:t>
      </w:r>
      <w:r w:rsidRPr="000C321B">
        <w:rPr>
          <w:color w:val="000000" w:themeColor="text1"/>
          <w:sz w:val="18"/>
          <w:szCs w:val="18"/>
        </w:rPr>
        <w:tab/>
      </w:r>
      <w:r w:rsidRPr="000C321B">
        <w:rPr>
          <w:color w:val="000000" w:themeColor="text1"/>
          <w:sz w:val="18"/>
          <w:szCs w:val="18"/>
        </w:rPr>
        <w:tab/>
      </w:r>
      <w:r w:rsidRPr="000C321B">
        <w:rPr>
          <w:color w:val="000000" w:themeColor="text1"/>
          <w:sz w:val="18"/>
          <w:szCs w:val="18"/>
        </w:rPr>
        <w:tab/>
      </w:r>
      <w:r w:rsidRPr="000C321B">
        <w:rPr>
          <w:color w:val="000000" w:themeColor="text1"/>
          <w:sz w:val="18"/>
          <w:szCs w:val="18"/>
        </w:rPr>
        <w:tab/>
        <w:t>(серия, шифр проекта)</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утвержденному _______________________________________________________________</w:t>
      </w:r>
    </w:p>
    <w:p w:rsidR="000C321B" w:rsidRPr="000C321B" w:rsidRDefault="000C321B" w:rsidP="000C321B">
      <w:pPr>
        <w:autoSpaceDE w:val="0"/>
        <w:autoSpaceDN w:val="0"/>
        <w:adjustRightInd w:val="0"/>
        <w:jc w:val="center"/>
        <w:rPr>
          <w:color w:val="000000" w:themeColor="text1"/>
          <w:sz w:val="18"/>
          <w:szCs w:val="18"/>
        </w:rPr>
      </w:pPr>
      <w:r w:rsidRPr="000C321B">
        <w:rPr>
          <w:color w:val="000000" w:themeColor="text1"/>
          <w:sz w:val="18"/>
          <w:szCs w:val="18"/>
        </w:rPr>
        <w:t xml:space="preserve">               (наименование органа, утверждавшего проект, дата)</w:t>
      </w:r>
    </w:p>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 xml:space="preserve">   3. Разрешение на строительство объекта ________________________________________</w:t>
      </w:r>
    </w:p>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 xml:space="preserve">                                              </w:t>
      </w:r>
      <w:r w:rsidRPr="000C321B">
        <w:rPr>
          <w:color w:val="000000" w:themeColor="text1"/>
          <w:sz w:val="18"/>
          <w:szCs w:val="18"/>
        </w:rPr>
        <w:tab/>
      </w:r>
      <w:r w:rsidRPr="000C321B">
        <w:rPr>
          <w:color w:val="000000" w:themeColor="text1"/>
          <w:sz w:val="18"/>
          <w:szCs w:val="18"/>
        </w:rPr>
        <w:tab/>
      </w:r>
      <w:r w:rsidRPr="000C321B">
        <w:rPr>
          <w:color w:val="000000" w:themeColor="text1"/>
          <w:sz w:val="18"/>
          <w:szCs w:val="18"/>
        </w:rPr>
        <w:tab/>
      </w:r>
      <w:r w:rsidRPr="000C321B">
        <w:rPr>
          <w:color w:val="000000" w:themeColor="text1"/>
          <w:sz w:val="18"/>
          <w:szCs w:val="18"/>
        </w:rPr>
        <w:tab/>
      </w:r>
      <w:r w:rsidRPr="000C321B">
        <w:rPr>
          <w:color w:val="000000" w:themeColor="text1"/>
          <w:sz w:val="18"/>
          <w:szCs w:val="18"/>
        </w:rPr>
        <w:tab/>
        <w:t xml:space="preserve"> (номер, дата выдачи)</w:t>
      </w:r>
    </w:p>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 xml:space="preserve">   4. Завершенный строительством, реконструкцией, капитальным ремонтом объект </w:t>
      </w:r>
      <w:proofErr w:type="gramStart"/>
      <w:r w:rsidRPr="000C321B">
        <w:rPr>
          <w:color w:val="000000" w:themeColor="text1"/>
          <w:sz w:val="18"/>
          <w:szCs w:val="18"/>
        </w:rPr>
        <w:t>капитального</w:t>
      </w:r>
      <w:proofErr w:type="gramEnd"/>
      <w:r w:rsidRPr="000C321B">
        <w:rPr>
          <w:color w:val="000000" w:themeColor="text1"/>
          <w:sz w:val="18"/>
          <w:szCs w:val="18"/>
        </w:rPr>
        <w:t xml:space="preserve"> строительства____________________________________________________</w:t>
      </w:r>
    </w:p>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____________________________________________________________________________</w:t>
      </w:r>
    </w:p>
    <w:p w:rsidR="000C321B" w:rsidRPr="000C321B" w:rsidRDefault="000C321B" w:rsidP="000C321B">
      <w:pPr>
        <w:autoSpaceDE w:val="0"/>
        <w:autoSpaceDN w:val="0"/>
        <w:adjustRightInd w:val="0"/>
        <w:jc w:val="center"/>
        <w:rPr>
          <w:color w:val="000000" w:themeColor="text1"/>
          <w:sz w:val="18"/>
          <w:szCs w:val="18"/>
        </w:rPr>
      </w:pPr>
      <w:r w:rsidRPr="000C321B">
        <w:rPr>
          <w:color w:val="000000" w:themeColor="text1"/>
          <w:sz w:val="18"/>
          <w:szCs w:val="18"/>
        </w:rPr>
        <w:t>(наименование объекта)</w:t>
      </w:r>
    </w:p>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имеет следующие    показатели:</w:t>
      </w:r>
    </w:p>
    <w:p w:rsidR="000C321B" w:rsidRPr="000C321B" w:rsidRDefault="000C321B" w:rsidP="000C321B">
      <w:pPr>
        <w:autoSpaceDE w:val="0"/>
        <w:autoSpaceDN w:val="0"/>
        <w:adjustRightInd w:val="0"/>
        <w:rPr>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268"/>
        <w:gridCol w:w="1613"/>
        <w:gridCol w:w="2323"/>
      </w:tblGrid>
      <w:tr w:rsidR="000C321B" w:rsidRPr="000C321B" w:rsidTr="00DF1B5E">
        <w:tc>
          <w:tcPr>
            <w:tcW w:w="3085" w:type="dxa"/>
            <w:tcBorders>
              <w:top w:val="single" w:sz="4" w:space="0" w:color="auto"/>
              <w:left w:val="single" w:sz="4" w:space="0" w:color="auto"/>
              <w:bottom w:val="single" w:sz="4" w:space="0" w:color="auto"/>
              <w:right w:val="single" w:sz="4" w:space="0" w:color="auto"/>
            </w:tcBorders>
            <w:hideMark/>
          </w:tcPr>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hideMark/>
          </w:tcPr>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Единица измерения</w:t>
            </w:r>
          </w:p>
        </w:tc>
        <w:tc>
          <w:tcPr>
            <w:tcW w:w="1613" w:type="dxa"/>
            <w:tcBorders>
              <w:top w:val="single" w:sz="4" w:space="0" w:color="auto"/>
              <w:left w:val="single" w:sz="4" w:space="0" w:color="auto"/>
              <w:bottom w:val="single" w:sz="4" w:space="0" w:color="auto"/>
              <w:right w:val="single" w:sz="4" w:space="0" w:color="auto"/>
            </w:tcBorders>
            <w:hideMark/>
          </w:tcPr>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По проекту</w:t>
            </w:r>
          </w:p>
        </w:tc>
        <w:tc>
          <w:tcPr>
            <w:tcW w:w="2323" w:type="dxa"/>
            <w:tcBorders>
              <w:top w:val="single" w:sz="4" w:space="0" w:color="auto"/>
              <w:left w:val="single" w:sz="4" w:space="0" w:color="auto"/>
              <w:bottom w:val="single" w:sz="4" w:space="0" w:color="auto"/>
              <w:right w:val="single" w:sz="4" w:space="0" w:color="auto"/>
            </w:tcBorders>
            <w:hideMark/>
          </w:tcPr>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фактически</w:t>
            </w:r>
          </w:p>
        </w:tc>
      </w:tr>
      <w:tr w:rsidR="000C321B" w:rsidRPr="000C321B" w:rsidTr="00DF1B5E">
        <w:tc>
          <w:tcPr>
            <w:tcW w:w="9289" w:type="dxa"/>
            <w:gridSpan w:val="4"/>
            <w:tcBorders>
              <w:top w:val="single" w:sz="4" w:space="0" w:color="auto"/>
              <w:left w:val="single" w:sz="4" w:space="0" w:color="auto"/>
              <w:bottom w:val="single" w:sz="4" w:space="0" w:color="auto"/>
              <w:right w:val="single" w:sz="4" w:space="0" w:color="auto"/>
            </w:tcBorders>
          </w:tcPr>
          <w:p w:rsidR="000C321B" w:rsidRPr="000C321B" w:rsidRDefault="000C321B" w:rsidP="00BD6249">
            <w:pPr>
              <w:numPr>
                <w:ilvl w:val="0"/>
                <w:numId w:val="10"/>
              </w:numPr>
              <w:autoSpaceDE w:val="0"/>
              <w:autoSpaceDN w:val="0"/>
              <w:adjustRightInd w:val="0"/>
              <w:rPr>
                <w:color w:val="000000" w:themeColor="text1"/>
                <w:sz w:val="18"/>
                <w:szCs w:val="18"/>
              </w:rPr>
            </w:pPr>
            <w:r w:rsidRPr="000C321B">
              <w:rPr>
                <w:color w:val="000000" w:themeColor="text1"/>
                <w:sz w:val="18"/>
                <w:szCs w:val="18"/>
              </w:rPr>
              <w:t>Общие показатели вводимого в эксплуатацию объекта</w:t>
            </w:r>
          </w:p>
          <w:p w:rsidR="000C321B" w:rsidRPr="000C321B" w:rsidRDefault="000C321B" w:rsidP="000C321B">
            <w:pPr>
              <w:autoSpaceDE w:val="0"/>
              <w:autoSpaceDN w:val="0"/>
              <w:adjustRightInd w:val="0"/>
              <w:ind w:left="360"/>
              <w:jc w:val="both"/>
              <w:rPr>
                <w:color w:val="000000" w:themeColor="text1"/>
                <w:sz w:val="18"/>
                <w:szCs w:val="18"/>
              </w:rPr>
            </w:pPr>
          </w:p>
        </w:tc>
      </w:tr>
      <w:tr w:rsidR="000C321B" w:rsidRPr="000C321B" w:rsidTr="00DF1B5E">
        <w:tc>
          <w:tcPr>
            <w:tcW w:w="3085" w:type="dxa"/>
            <w:tcBorders>
              <w:top w:val="single" w:sz="4" w:space="0" w:color="auto"/>
              <w:left w:val="single" w:sz="4" w:space="0" w:color="auto"/>
              <w:bottom w:val="single" w:sz="4" w:space="0" w:color="auto"/>
              <w:right w:val="single" w:sz="4" w:space="0" w:color="auto"/>
            </w:tcBorders>
            <w:hideMark/>
          </w:tcPr>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 xml:space="preserve">Строительный объем – </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 xml:space="preserve">всего </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 xml:space="preserve">в том числе </w:t>
            </w:r>
            <w:proofErr w:type="gramStart"/>
            <w:r w:rsidRPr="000C321B">
              <w:rPr>
                <w:color w:val="000000" w:themeColor="text1"/>
                <w:sz w:val="18"/>
                <w:szCs w:val="18"/>
              </w:rPr>
              <w:t>надземной</w:t>
            </w:r>
            <w:proofErr w:type="gramEnd"/>
            <w:r w:rsidRPr="000C321B">
              <w:rPr>
                <w:color w:val="000000" w:themeColor="text1"/>
                <w:sz w:val="18"/>
                <w:szCs w:val="18"/>
              </w:rPr>
              <w:t xml:space="preserve"> </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 xml:space="preserve">части </w:t>
            </w:r>
          </w:p>
        </w:tc>
        <w:tc>
          <w:tcPr>
            <w:tcW w:w="2268"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куб</w:t>
            </w:r>
            <w:proofErr w:type="gramStart"/>
            <w:r w:rsidRPr="000C321B">
              <w:rPr>
                <w:color w:val="000000" w:themeColor="text1"/>
                <w:sz w:val="18"/>
                <w:szCs w:val="18"/>
              </w:rPr>
              <w:t>.м</w:t>
            </w:r>
            <w:proofErr w:type="gramEnd"/>
          </w:p>
          <w:p w:rsidR="000C321B" w:rsidRPr="000C321B" w:rsidRDefault="000C321B" w:rsidP="000C321B">
            <w:pPr>
              <w:autoSpaceDE w:val="0"/>
              <w:autoSpaceDN w:val="0"/>
              <w:adjustRightInd w:val="0"/>
              <w:jc w:val="both"/>
              <w:rPr>
                <w:color w:val="000000" w:themeColor="text1"/>
                <w:sz w:val="18"/>
                <w:szCs w:val="18"/>
              </w:rPr>
            </w:pP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куб</w:t>
            </w:r>
            <w:proofErr w:type="gramStart"/>
            <w:r w:rsidRPr="000C321B">
              <w:rPr>
                <w:color w:val="000000" w:themeColor="text1"/>
                <w:sz w:val="18"/>
                <w:szCs w:val="18"/>
              </w:rPr>
              <w:t>.м</w:t>
            </w:r>
            <w:proofErr w:type="gramEnd"/>
            <w:r w:rsidRPr="000C321B">
              <w:rPr>
                <w:color w:val="000000" w:themeColor="text1"/>
                <w:sz w:val="18"/>
                <w:szCs w:val="18"/>
              </w:rPr>
              <w:t xml:space="preserve"> </w:t>
            </w:r>
          </w:p>
        </w:tc>
        <w:tc>
          <w:tcPr>
            <w:tcW w:w="1613"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c>
          <w:tcPr>
            <w:tcW w:w="2323"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r>
      <w:tr w:rsidR="000C321B" w:rsidRPr="000C321B" w:rsidTr="00DF1B5E">
        <w:tc>
          <w:tcPr>
            <w:tcW w:w="3085" w:type="dxa"/>
            <w:tcBorders>
              <w:top w:val="single" w:sz="4" w:space="0" w:color="auto"/>
              <w:left w:val="single" w:sz="4" w:space="0" w:color="auto"/>
              <w:bottom w:val="single" w:sz="4" w:space="0" w:color="auto"/>
              <w:right w:val="single" w:sz="4" w:space="0" w:color="auto"/>
            </w:tcBorders>
            <w:hideMark/>
          </w:tcPr>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Общая площадь</w:t>
            </w:r>
          </w:p>
        </w:tc>
        <w:tc>
          <w:tcPr>
            <w:tcW w:w="2268" w:type="dxa"/>
            <w:tcBorders>
              <w:top w:val="single" w:sz="4" w:space="0" w:color="auto"/>
              <w:left w:val="single" w:sz="4" w:space="0" w:color="auto"/>
              <w:bottom w:val="single" w:sz="4" w:space="0" w:color="auto"/>
              <w:right w:val="single" w:sz="4" w:space="0" w:color="auto"/>
            </w:tcBorders>
            <w:hideMark/>
          </w:tcPr>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кв.м.</w:t>
            </w:r>
          </w:p>
        </w:tc>
        <w:tc>
          <w:tcPr>
            <w:tcW w:w="1613"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c>
          <w:tcPr>
            <w:tcW w:w="2323"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r>
      <w:tr w:rsidR="000C321B" w:rsidRPr="000C321B" w:rsidTr="00DF1B5E">
        <w:tc>
          <w:tcPr>
            <w:tcW w:w="3085" w:type="dxa"/>
            <w:tcBorders>
              <w:top w:val="single" w:sz="4" w:space="0" w:color="auto"/>
              <w:left w:val="single" w:sz="4" w:space="0" w:color="auto"/>
              <w:bottom w:val="single" w:sz="4" w:space="0" w:color="auto"/>
              <w:right w:val="single" w:sz="4" w:space="0" w:color="auto"/>
            </w:tcBorders>
            <w:hideMark/>
          </w:tcPr>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Площадь встроено-пристроенных помещений</w:t>
            </w:r>
          </w:p>
        </w:tc>
        <w:tc>
          <w:tcPr>
            <w:tcW w:w="2268" w:type="dxa"/>
            <w:tcBorders>
              <w:top w:val="single" w:sz="4" w:space="0" w:color="auto"/>
              <w:left w:val="single" w:sz="4" w:space="0" w:color="auto"/>
              <w:bottom w:val="single" w:sz="4" w:space="0" w:color="auto"/>
              <w:right w:val="single" w:sz="4" w:space="0" w:color="auto"/>
            </w:tcBorders>
            <w:hideMark/>
          </w:tcPr>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кв.м.</w:t>
            </w:r>
          </w:p>
        </w:tc>
        <w:tc>
          <w:tcPr>
            <w:tcW w:w="1613"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c>
          <w:tcPr>
            <w:tcW w:w="2323"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r>
      <w:tr w:rsidR="000C321B" w:rsidRPr="000C321B" w:rsidTr="00DF1B5E">
        <w:tc>
          <w:tcPr>
            <w:tcW w:w="3085" w:type="dxa"/>
            <w:tcBorders>
              <w:top w:val="single" w:sz="4" w:space="0" w:color="auto"/>
              <w:left w:val="single" w:sz="4" w:space="0" w:color="auto"/>
              <w:bottom w:val="single" w:sz="4" w:space="0" w:color="auto"/>
              <w:right w:val="single" w:sz="4" w:space="0" w:color="auto"/>
            </w:tcBorders>
            <w:hideMark/>
          </w:tcPr>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Количество этажей</w:t>
            </w:r>
          </w:p>
        </w:tc>
        <w:tc>
          <w:tcPr>
            <w:tcW w:w="2268" w:type="dxa"/>
            <w:tcBorders>
              <w:top w:val="single" w:sz="4" w:space="0" w:color="auto"/>
              <w:left w:val="single" w:sz="4" w:space="0" w:color="auto"/>
              <w:bottom w:val="single" w:sz="4" w:space="0" w:color="auto"/>
              <w:right w:val="single" w:sz="4" w:space="0" w:color="auto"/>
            </w:tcBorders>
            <w:hideMark/>
          </w:tcPr>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 xml:space="preserve">штук </w:t>
            </w:r>
          </w:p>
        </w:tc>
        <w:tc>
          <w:tcPr>
            <w:tcW w:w="1613"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c>
          <w:tcPr>
            <w:tcW w:w="2323"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r>
      <w:tr w:rsidR="000C321B" w:rsidRPr="000C321B" w:rsidTr="00DF1B5E">
        <w:tc>
          <w:tcPr>
            <w:tcW w:w="9289" w:type="dxa"/>
            <w:gridSpan w:val="4"/>
            <w:tcBorders>
              <w:top w:val="single" w:sz="4" w:space="0" w:color="auto"/>
              <w:left w:val="single" w:sz="4" w:space="0" w:color="auto"/>
              <w:bottom w:val="single" w:sz="4" w:space="0" w:color="auto"/>
              <w:right w:val="single" w:sz="4" w:space="0" w:color="auto"/>
            </w:tcBorders>
            <w:hideMark/>
          </w:tcPr>
          <w:p w:rsidR="000C321B" w:rsidRPr="000C321B" w:rsidRDefault="000C321B" w:rsidP="00BD6249">
            <w:pPr>
              <w:numPr>
                <w:ilvl w:val="0"/>
                <w:numId w:val="10"/>
              </w:numPr>
              <w:autoSpaceDE w:val="0"/>
              <w:autoSpaceDN w:val="0"/>
              <w:adjustRightInd w:val="0"/>
              <w:rPr>
                <w:color w:val="000000" w:themeColor="text1"/>
                <w:sz w:val="18"/>
                <w:szCs w:val="18"/>
              </w:rPr>
            </w:pPr>
            <w:r w:rsidRPr="000C321B">
              <w:rPr>
                <w:color w:val="000000" w:themeColor="text1"/>
                <w:sz w:val="18"/>
                <w:szCs w:val="18"/>
              </w:rPr>
              <w:t>Нежилые объекты</w:t>
            </w:r>
          </w:p>
          <w:p w:rsidR="000C321B" w:rsidRPr="000C321B" w:rsidRDefault="000C321B" w:rsidP="000C321B">
            <w:pPr>
              <w:autoSpaceDE w:val="0"/>
              <w:autoSpaceDN w:val="0"/>
              <w:adjustRightInd w:val="0"/>
              <w:ind w:left="360"/>
              <w:rPr>
                <w:color w:val="000000" w:themeColor="text1"/>
                <w:sz w:val="18"/>
                <w:szCs w:val="18"/>
              </w:rPr>
            </w:pPr>
            <w:proofErr w:type="gramStart"/>
            <w:r w:rsidRPr="000C321B">
              <w:rPr>
                <w:color w:val="000000" w:themeColor="text1"/>
                <w:sz w:val="18"/>
                <w:szCs w:val="18"/>
              </w:rPr>
              <w:t>Объекты непроизводственного назначения (школы.</w:t>
            </w:r>
            <w:proofErr w:type="gramEnd"/>
            <w:r w:rsidRPr="000C321B">
              <w:rPr>
                <w:color w:val="000000" w:themeColor="text1"/>
                <w:sz w:val="18"/>
                <w:szCs w:val="18"/>
              </w:rPr>
              <w:t xml:space="preserve"> </w:t>
            </w:r>
            <w:proofErr w:type="gramStart"/>
            <w:r w:rsidRPr="000C321B">
              <w:rPr>
                <w:color w:val="000000" w:themeColor="text1"/>
                <w:sz w:val="18"/>
                <w:szCs w:val="18"/>
              </w:rPr>
              <w:t>Больницы, детские сады, объекты культуры, спорта и т.д.)</w:t>
            </w:r>
            <w:proofErr w:type="gramEnd"/>
          </w:p>
        </w:tc>
      </w:tr>
      <w:tr w:rsidR="000C321B" w:rsidRPr="000C321B" w:rsidTr="00DF1B5E">
        <w:tc>
          <w:tcPr>
            <w:tcW w:w="3085"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Количество мест</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Количество посещений</w:t>
            </w:r>
          </w:p>
          <w:p w:rsidR="000C321B" w:rsidRPr="000C321B" w:rsidRDefault="000C321B" w:rsidP="000C321B">
            <w:pPr>
              <w:pBdr>
                <w:bottom w:val="single" w:sz="12" w:space="1" w:color="auto"/>
              </w:pBdr>
              <w:autoSpaceDE w:val="0"/>
              <w:autoSpaceDN w:val="0"/>
              <w:adjustRightInd w:val="0"/>
              <w:jc w:val="both"/>
              <w:rPr>
                <w:color w:val="000000" w:themeColor="text1"/>
                <w:sz w:val="18"/>
                <w:szCs w:val="18"/>
              </w:rPr>
            </w:pPr>
            <w:r w:rsidRPr="000C321B">
              <w:rPr>
                <w:color w:val="000000" w:themeColor="text1"/>
                <w:sz w:val="18"/>
                <w:szCs w:val="18"/>
              </w:rPr>
              <w:t>Вместимость</w:t>
            </w:r>
          </w:p>
          <w:p w:rsidR="000C321B" w:rsidRPr="000C321B" w:rsidRDefault="000C321B" w:rsidP="000C321B">
            <w:pPr>
              <w:pBdr>
                <w:bottom w:val="single" w:sz="12" w:space="1" w:color="auto"/>
              </w:pBdr>
              <w:autoSpaceDE w:val="0"/>
              <w:autoSpaceDN w:val="0"/>
              <w:adjustRightInd w:val="0"/>
              <w:jc w:val="both"/>
              <w:rPr>
                <w:color w:val="000000" w:themeColor="text1"/>
                <w:sz w:val="18"/>
                <w:szCs w:val="18"/>
              </w:rPr>
            </w:pP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 xml:space="preserve">Иные показатели </w:t>
            </w:r>
          </w:p>
        </w:tc>
        <w:tc>
          <w:tcPr>
            <w:tcW w:w="2268"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c>
          <w:tcPr>
            <w:tcW w:w="1613"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c>
          <w:tcPr>
            <w:tcW w:w="2323"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r>
      <w:tr w:rsidR="000C321B" w:rsidRPr="000C321B" w:rsidTr="00DF1B5E">
        <w:tc>
          <w:tcPr>
            <w:tcW w:w="9289" w:type="dxa"/>
            <w:gridSpan w:val="4"/>
            <w:tcBorders>
              <w:top w:val="single" w:sz="4" w:space="0" w:color="auto"/>
              <w:left w:val="single" w:sz="4" w:space="0" w:color="auto"/>
              <w:bottom w:val="single" w:sz="4" w:space="0" w:color="auto"/>
              <w:right w:val="single" w:sz="4" w:space="0" w:color="auto"/>
            </w:tcBorders>
            <w:hideMark/>
          </w:tcPr>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Объекты производственного назначения</w:t>
            </w:r>
          </w:p>
        </w:tc>
      </w:tr>
      <w:tr w:rsidR="000C321B" w:rsidRPr="000C321B" w:rsidTr="00DF1B5E">
        <w:tc>
          <w:tcPr>
            <w:tcW w:w="3085"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Мощность</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Производительность</w:t>
            </w:r>
          </w:p>
          <w:p w:rsidR="000C321B" w:rsidRPr="000C321B" w:rsidRDefault="000C321B" w:rsidP="000C321B">
            <w:pPr>
              <w:pBdr>
                <w:bottom w:val="single" w:sz="12" w:space="1" w:color="auto"/>
              </w:pBdr>
              <w:autoSpaceDE w:val="0"/>
              <w:autoSpaceDN w:val="0"/>
              <w:adjustRightInd w:val="0"/>
              <w:jc w:val="both"/>
              <w:rPr>
                <w:color w:val="000000" w:themeColor="text1"/>
                <w:sz w:val="18"/>
                <w:szCs w:val="18"/>
              </w:rPr>
            </w:pPr>
            <w:r w:rsidRPr="000C321B">
              <w:rPr>
                <w:color w:val="000000" w:themeColor="text1"/>
                <w:sz w:val="18"/>
                <w:szCs w:val="18"/>
              </w:rPr>
              <w:t>Протяженность</w:t>
            </w:r>
          </w:p>
          <w:p w:rsidR="000C321B" w:rsidRPr="000C321B" w:rsidRDefault="000C321B" w:rsidP="000C321B">
            <w:pPr>
              <w:pBdr>
                <w:bottom w:val="single" w:sz="12" w:space="1" w:color="auto"/>
              </w:pBdr>
              <w:autoSpaceDE w:val="0"/>
              <w:autoSpaceDN w:val="0"/>
              <w:adjustRightInd w:val="0"/>
              <w:jc w:val="both"/>
              <w:rPr>
                <w:color w:val="000000" w:themeColor="text1"/>
                <w:sz w:val="18"/>
                <w:szCs w:val="18"/>
              </w:rPr>
            </w:pP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(иные показатели)</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материалы фундаментов</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материалы стен</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материалы перекрытий</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материалы кровли</w:t>
            </w:r>
          </w:p>
          <w:p w:rsidR="000C321B" w:rsidRPr="000C321B" w:rsidRDefault="000C321B" w:rsidP="000C321B">
            <w:pPr>
              <w:autoSpaceDE w:val="0"/>
              <w:autoSpaceDN w:val="0"/>
              <w:adjustRightInd w:val="0"/>
              <w:jc w:val="both"/>
              <w:rPr>
                <w:color w:val="000000" w:themeColor="text1"/>
                <w:sz w:val="18"/>
                <w:szCs w:val="18"/>
              </w:rPr>
            </w:pPr>
          </w:p>
          <w:p w:rsidR="000C321B" w:rsidRPr="000C321B" w:rsidRDefault="000C321B" w:rsidP="000C321B">
            <w:pPr>
              <w:autoSpaceDE w:val="0"/>
              <w:autoSpaceDN w:val="0"/>
              <w:adjustRightInd w:val="0"/>
              <w:jc w:val="both"/>
              <w:rPr>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c>
          <w:tcPr>
            <w:tcW w:w="1613"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c>
          <w:tcPr>
            <w:tcW w:w="2323"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r>
      <w:tr w:rsidR="000C321B" w:rsidRPr="000C321B" w:rsidTr="00DF1B5E">
        <w:tc>
          <w:tcPr>
            <w:tcW w:w="9289" w:type="dxa"/>
            <w:gridSpan w:val="4"/>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rPr>
                <w:color w:val="000000" w:themeColor="text1"/>
                <w:sz w:val="18"/>
                <w:szCs w:val="18"/>
              </w:rPr>
            </w:pPr>
          </w:p>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 xml:space="preserve">3. Объекты </w:t>
            </w:r>
            <w:proofErr w:type="gramStart"/>
            <w:r w:rsidRPr="000C321B">
              <w:rPr>
                <w:color w:val="000000" w:themeColor="text1"/>
                <w:sz w:val="18"/>
                <w:szCs w:val="18"/>
              </w:rPr>
              <w:t>жилищного</w:t>
            </w:r>
            <w:proofErr w:type="gramEnd"/>
            <w:r w:rsidRPr="000C321B">
              <w:rPr>
                <w:color w:val="000000" w:themeColor="text1"/>
                <w:sz w:val="18"/>
                <w:szCs w:val="18"/>
              </w:rPr>
              <w:t xml:space="preserve"> строительства</w:t>
            </w:r>
          </w:p>
        </w:tc>
      </w:tr>
      <w:tr w:rsidR="000C321B" w:rsidRPr="000C321B" w:rsidTr="00DF1B5E">
        <w:tc>
          <w:tcPr>
            <w:tcW w:w="3085" w:type="dxa"/>
            <w:tcBorders>
              <w:top w:val="single" w:sz="4" w:space="0" w:color="auto"/>
              <w:left w:val="single" w:sz="4" w:space="0" w:color="auto"/>
              <w:bottom w:val="single" w:sz="4" w:space="0" w:color="auto"/>
              <w:right w:val="single" w:sz="4" w:space="0" w:color="auto"/>
            </w:tcBorders>
            <w:hideMark/>
          </w:tcPr>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 xml:space="preserve">Общая площадь жилых </w:t>
            </w:r>
            <w:r w:rsidRPr="000C321B">
              <w:rPr>
                <w:color w:val="000000" w:themeColor="text1"/>
                <w:sz w:val="18"/>
                <w:szCs w:val="18"/>
              </w:rPr>
              <w:lastRenderedPageBreak/>
              <w:t>помещений (за исключением балконов, лоджий, веранд и террас)</w:t>
            </w:r>
          </w:p>
        </w:tc>
        <w:tc>
          <w:tcPr>
            <w:tcW w:w="2268" w:type="dxa"/>
            <w:tcBorders>
              <w:top w:val="single" w:sz="4" w:space="0" w:color="auto"/>
              <w:left w:val="single" w:sz="4" w:space="0" w:color="auto"/>
              <w:bottom w:val="single" w:sz="4" w:space="0" w:color="auto"/>
              <w:right w:val="single" w:sz="4" w:space="0" w:color="auto"/>
            </w:tcBorders>
            <w:hideMark/>
          </w:tcPr>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lastRenderedPageBreak/>
              <w:t>кв.м.</w:t>
            </w:r>
          </w:p>
        </w:tc>
        <w:tc>
          <w:tcPr>
            <w:tcW w:w="1613"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c>
          <w:tcPr>
            <w:tcW w:w="2323"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r>
      <w:tr w:rsidR="000C321B" w:rsidRPr="000C321B" w:rsidTr="00DF1B5E">
        <w:tc>
          <w:tcPr>
            <w:tcW w:w="3085" w:type="dxa"/>
            <w:tcBorders>
              <w:top w:val="single" w:sz="4" w:space="0" w:color="auto"/>
              <w:left w:val="single" w:sz="4" w:space="0" w:color="auto"/>
              <w:bottom w:val="single" w:sz="4" w:space="0" w:color="auto"/>
              <w:right w:val="single" w:sz="4" w:space="0" w:color="auto"/>
            </w:tcBorders>
            <w:hideMark/>
          </w:tcPr>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lastRenderedPageBreak/>
              <w:t xml:space="preserve">Количество этажей </w:t>
            </w:r>
          </w:p>
        </w:tc>
        <w:tc>
          <w:tcPr>
            <w:tcW w:w="2268" w:type="dxa"/>
            <w:tcBorders>
              <w:top w:val="single" w:sz="4" w:space="0" w:color="auto"/>
              <w:left w:val="single" w:sz="4" w:space="0" w:color="auto"/>
              <w:bottom w:val="single" w:sz="4" w:space="0" w:color="auto"/>
              <w:right w:val="single" w:sz="4" w:space="0" w:color="auto"/>
            </w:tcBorders>
            <w:hideMark/>
          </w:tcPr>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штук</w:t>
            </w:r>
          </w:p>
        </w:tc>
        <w:tc>
          <w:tcPr>
            <w:tcW w:w="1613"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c>
          <w:tcPr>
            <w:tcW w:w="2323"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r>
      <w:tr w:rsidR="000C321B" w:rsidRPr="000C321B" w:rsidTr="00DF1B5E">
        <w:tc>
          <w:tcPr>
            <w:tcW w:w="3085" w:type="dxa"/>
            <w:tcBorders>
              <w:top w:val="single" w:sz="4" w:space="0" w:color="auto"/>
              <w:left w:val="single" w:sz="4" w:space="0" w:color="auto"/>
              <w:bottom w:val="single" w:sz="4" w:space="0" w:color="auto"/>
              <w:right w:val="single" w:sz="4" w:space="0" w:color="auto"/>
            </w:tcBorders>
            <w:hideMark/>
          </w:tcPr>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Количество секций</w:t>
            </w:r>
          </w:p>
        </w:tc>
        <w:tc>
          <w:tcPr>
            <w:tcW w:w="2268" w:type="dxa"/>
            <w:tcBorders>
              <w:top w:val="single" w:sz="4" w:space="0" w:color="auto"/>
              <w:left w:val="single" w:sz="4" w:space="0" w:color="auto"/>
              <w:bottom w:val="single" w:sz="4" w:space="0" w:color="auto"/>
              <w:right w:val="single" w:sz="4" w:space="0" w:color="auto"/>
            </w:tcBorders>
            <w:hideMark/>
          </w:tcPr>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секций</w:t>
            </w:r>
          </w:p>
        </w:tc>
        <w:tc>
          <w:tcPr>
            <w:tcW w:w="1613"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c>
          <w:tcPr>
            <w:tcW w:w="2323"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r>
      <w:tr w:rsidR="000C321B" w:rsidRPr="000C321B" w:rsidTr="00DF1B5E">
        <w:tc>
          <w:tcPr>
            <w:tcW w:w="3085" w:type="dxa"/>
            <w:tcBorders>
              <w:top w:val="single" w:sz="4" w:space="0" w:color="auto"/>
              <w:left w:val="single" w:sz="4" w:space="0" w:color="auto"/>
              <w:bottom w:val="single" w:sz="4" w:space="0" w:color="auto"/>
              <w:right w:val="single" w:sz="4" w:space="0" w:color="auto"/>
            </w:tcBorders>
            <w:hideMark/>
          </w:tcPr>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Количество квартир – всего</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В том числе:</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1-комнатные</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2-комнатные</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3-комнатные</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4-комнатные</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более чем 4-комнатные</w:t>
            </w:r>
          </w:p>
        </w:tc>
        <w:tc>
          <w:tcPr>
            <w:tcW w:w="2268"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штук/кв.м.</w:t>
            </w:r>
          </w:p>
          <w:p w:rsidR="000C321B" w:rsidRPr="000C321B" w:rsidRDefault="000C321B" w:rsidP="000C321B">
            <w:pPr>
              <w:autoSpaceDE w:val="0"/>
              <w:autoSpaceDN w:val="0"/>
              <w:adjustRightInd w:val="0"/>
              <w:jc w:val="both"/>
              <w:rPr>
                <w:color w:val="000000" w:themeColor="text1"/>
                <w:sz w:val="18"/>
                <w:szCs w:val="18"/>
              </w:rPr>
            </w:pPr>
          </w:p>
          <w:p w:rsidR="000C321B" w:rsidRPr="000C321B" w:rsidRDefault="000C321B" w:rsidP="000C321B">
            <w:pPr>
              <w:autoSpaceDE w:val="0"/>
              <w:autoSpaceDN w:val="0"/>
              <w:adjustRightInd w:val="0"/>
              <w:jc w:val="both"/>
              <w:rPr>
                <w:color w:val="000000" w:themeColor="text1"/>
                <w:sz w:val="18"/>
                <w:szCs w:val="18"/>
              </w:rPr>
            </w:pP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штук/кв.м.</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штук/кв.м.</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штук/кв.м.</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штук/кв.м.</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 xml:space="preserve">штук/кв.м. </w:t>
            </w:r>
          </w:p>
        </w:tc>
        <w:tc>
          <w:tcPr>
            <w:tcW w:w="1613"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c>
          <w:tcPr>
            <w:tcW w:w="2323"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r>
      <w:tr w:rsidR="000C321B" w:rsidRPr="000C321B" w:rsidTr="00DF1B5E">
        <w:tc>
          <w:tcPr>
            <w:tcW w:w="3085" w:type="dxa"/>
            <w:tcBorders>
              <w:top w:val="single" w:sz="4" w:space="0" w:color="auto"/>
              <w:left w:val="single" w:sz="4" w:space="0" w:color="auto"/>
              <w:bottom w:val="single" w:sz="4" w:space="0" w:color="auto"/>
              <w:right w:val="single" w:sz="4" w:space="0" w:color="auto"/>
            </w:tcBorders>
            <w:hideMark/>
          </w:tcPr>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Общая площадь жилых помещений (с учетом балконов, лоджий, веранд и террас)</w:t>
            </w:r>
          </w:p>
        </w:tc>
        <w:tc>
          <w:tcPr>
            <w:tcW w:w="2268" w:type="dxa"/>
            <w:tcBorders>
              <w:top w:val="single" w:sz="4" w:space="0" w:color="auto"/>
              <w:left w:val="single" w:sz="4" w:space="0" w:color="auto"/>
              <w:bottom w:val="single" w:sz="4" w:space="0" w:color="auto"/>
              <w:right w:val="single" w:sz="4" w:space="0" w:color="auto"/>
            </w:tcBorders>
            <w:hideMark/>
          </w:tcPr>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 xml:space="preserve">кв.м. </w:t>
            </w:r>
          </w:p>
        </w:tc>
        <w:tc>
          <w:tcPr>
            <w:tcW w:w="1613"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c>
          <w:tcPr>
            <w:tcW w:w="2323"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r>
      <w:tr w:rsidR="000C321B" w:rsidRPr="000C321B" w:rsidTr="00DF1B5E">
        <w:tc>
          <w:tcPr>
            <w:tcW w:w="3085" w:type="dxa"/>
            <w:tcBorders>
              <w:top w:val="single" w:sz="4" w:space="0" w:color="auto"/>
              <w:left w:val="single" w:sz="4" w:space="0" w:color="auto"/>
              <w:bottom w:val="single" w:sz="4" w:space="0" w:color="auto"/>
              <w:right w:val="single" w:sz="4" w:space="0" w:color="auto"/>
            </w:tcBorders>
            <w:hideMark/>
          </w:tcPr>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Материалы фундаментов</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Материалы стен</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Материалы перекрытий</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Материалы кровли</w:t>
            </w:r>
          </w:p>
        </w:tc>
        <w:tc>
          <w:tcPr>
            <w:tcW w:w="2268"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c>
          <w:tcPr>
            <w:tcW w:w="1613"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c>
          <w:tcPr>
            <w:tcW w:w="2323"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r>
      <w:tr w:rsidR="000C321B" w:rsidRPr="000C321B" w:rsidTr="00DF1B5E">
        <w:tc>
          <w:tcPr>
            <w:tcW w:w="9289" w:type="dxa"/>
            <w:gridSpan w:val="4"/>
            <w:tcBorders>
              <w:top w:val="single" w:sz="4" w:space="0" w:color="auto"/>
              <w:left w:val="single" w:sz="4" w:space="0" w:color="auto"/>
              <w:bottom w:val="single" w:sz="4" w:space="0" w:color="auto"/>
              <w:right w:val="single" w:sz="4" w:space="0" w:color="auto"/>
            </w:tcBorders>
            <w:hideMark/>
          </w:tcPr>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4. Стоимость строительства</w:t>
            </w:r>
          </w:p>
        </w:tc>
      </w:tr>
      <w:tr w:rsidR="000C321B" w:rsidRPr="000C321B" w:rsidTr="00DF1B5E">
        <w:tc>
          <w:tcPr>
            <w:tcW w:w="3085" w:type="dxa"/>
            <w:tcBorders>
              <w:top w:val="single" w:sz="4" w:space="0" w:color="auto"/>
              <w:left w:val="single" w:sz="4" w:space="0" w:color="auto"/>
              <w:bottom w:val="single" w:sz="4" w:space="0" w:color="auto"/>
              <w:right w:val="single" w:sz="4" w:space="0" w:color="auto"/>
            </w:tcBorders>
            <w:hideMark/>
          </w:tcPr>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Стоимость строительства</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объекта – всего</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в том числе</w:t>
            </w: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 xml:space="preserve">строительно-монтажных работ </w:t>
            </w:r>
          </w:p>
        </w:tc>
        <w:tc>
          <w:tcPr>
            <w:tcW w:w="2268"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тыс. рублей</w:t>
            </w:r>
          </w:p>
          <w:p w:rsidR="000C321B" w:rsidRPr="000C321B" w:rsidRDefault="000C321B" w:rsidP="000C321B">
            <w:pPr>
              <w:autoSpaceDE w:val="0"/>
              <w:autoSpaceDN w:val="0"/>
              <w:adjustRightInd w:val="0"/>
              <w:jc w:val="both"/>
              <w:rPr>
                <w:color w:val="000000" w:themeColor="text1"/>
                <w:sz w:val="18"/>
                <w:szCs w:val="18"/>
              </w:rPr>
            </w:pPr>
          </w:p>
          <w:p w:rsidR="000C321B" w:rsidRPr="000C321B" w:rsidRDefault="000C321B" w:rsidP="000C321B">
            <w:pPr>
              <w:autoSpaceDE w:val="0"/>
              <w:autoSpaceDN w:val="0"/>
              <w:adjustRightInd w:val="0"/>
              <w:jc w:val="both"/>
              <w:rPr>
                <w:color w:val="000000" w:themeColor="text1"/>
                <w:sz w:val="18"/>
                <w:szCs w:val="18"/>
              </w:rPr>
            </w:pPr>
            <w:r w:rsidRPr="000C321B">
              <w:rPr>
                <w:color w:val="000000" w:themeColor="text1"/>
                <w:sz w:val="18"/>
                <w:szCs w:val="18"/>
              </w:rPr>
              <w:t>тыс. рублей</w:t>
            </w:r>
          </w:p>
          <w:p w:rsidR="000C321B" w:rsidRPr="000C321B" w:rsidRDefault="000C321B" w:rsidP="000C321B">
            <w:pPr>
              <w:autoSpaceDE w:val="0"/>
              <w:autoSpaceDN w:val="0"/>
              <w:adjustRightInd w:val="0"/>
              <w:jc w:val="both"/>
              <w:rPr>
                <w:color w:val="000000" w:themeColor="text1"/>
                <w:sz w:val="18"/>
                <w:szCs w:val="18"/>
              </w:rPr>
            </w:pPr>
          </w:p>
        </w:tc>
        <w:tc>
          <w:tcPr>
            <w:tcW w:w="1613"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c>
          <w:tcPr>
            <w:tcW w:w="2323"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r>
      <w:tr w:rsidR="000C321B" w:rsidRPr="000C321B" w:rsidTr="00DF1B5E">
        <w:tc>
          <w:tcPr>
            <w:tcW w:w="3085"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c>
          <w:tcPr>
            <w:tcW w:w="1613"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c>
          <w:tcPr>
            <w:tcW w:w="2323" w:type="dxa"/>
            <w:tcBorders>
              <w:top w:val="single" w:sz="4" w:space="0" w:color="auto"/>
              <w:left w:val="single" w:sz="4" w:space="0" w:color="auto"/>
              <w:bottom w:val="single" w:sz="4" w:space="0" w:color="auto"/>
              <w:right w:val="single" w:sz="4" w:space="0" w:color="auto"/>
            </w:tcBorders>
          </w:tcPr>
          <w:p w:rsidR="000C321B" w:rsidRPr="000C321B" w:rsidRDefault="000C321B" w:rsidP="000C321B">
            <w:pPr>
              <w:autoSpaceDE w:val="0"/>
              <w:autoSpaceDN w:val="0"/>
              <w:adjustRightInd w:val="0"/>
              <w:jc w:val="both"/>
              <w:rPr>
                <w:color w:val="000000" w:themeColor="text1"/>
                <w:sz w:val="18"/>
                <w:szCs w:val="18"/>
              </w:rPr>
            </w:pPr>
          </w:p>
        </w:tc>
      </w:tr>
    </w:tbl>
    <w:p w:rsidR="000C321B" w:rsidRPr="000C321B" w:rsidRDefault="000C321B" w:rsidP="000C321B">
      <w:pPr>
        <w:autoSpaceDE w:val="0"/>
        <w:autoSpaceDN w:val="0"/>
        <w:adjustRightInd w:val="0"/>
        <w:rPr>
          <w:color w:val="000000" w:themeColor="text1"/>
          <w:sz w:val="18"/>
          <w:szCs w:val="18"/>
        </w:rPr>
      </w:pPr>
    </w:p>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 xml:space="preserve">   5. Дополнительные сведения __________________________________________________</w:t>
      </w:r>
    </w:p>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_____________________________________________________________________________</w:t>
      </w:r>
    </w:p>
    <w:p w:rsidR="000C321B" w:rsidRPr="000C321B" w:rsidRDefault="000C321B" w:rsidP="000C321B">
      <w:pPr>
        <w:autoSpaceDE w:val="0"/>
        <w:autoSpaceDN w:val="0"/>
        <w:adjustRightInd w:val="0"/>
        <w:rPr>
          <w:color w:val="000000" w:themeColor="text1"/>
          <w:sz w:val="18"/>
          <w:szCs w:val="18"/>
        </w:rPr>
      </w:pPr>
    </w:p>
    <w:p w:rsidR="000C321B" w:rsidRPr="000C321B" w:rsidRDefault="000C321B" w:rsidP="000C321B">
      <w:pPr>
        <w:autoSpaceDE w:val="0"/>
        <w:autoSpaceDN w:val="0"/>
        <w:adjustRightInd w:val="0"/>
        <w:rPr>
          <w:b/>
          <w:bCs/>
          <w:color w:val="000000" w:themeColor="text1"/>
          <w:sz w:val="18"/>
          <w:szCs w:val="18"/>
        </w:rPr>
      </w:pPr>
      <w:r w:rsidRPr="000C321B">
        <w:rPr>
          <w:color w:val="000000" w:themeColor="text1"/>
          <w:sz w:val="18"/>
          <w:szCs w:val="18"/>
        </w:rPr>
        <w:t xml:space="preserve">   </w:t>
      </w:r>
      <w:r w:rsidRPr="000C321B">
        <w:rPr>
          <w:b/>
          <w:bCs/>
          <w:color w:val="000000" w:themeColor="text1"/>
          <w:sz w:val="18"/>
          <w:szCs w:val="18"/>
        </w:rPr>
        <w:t>На основании указанных сведений</w:t>
      </w:r>
    </w:p>
    <w:p w:rsidR="000C321B" w:rsidRPr="000C321B" w:rsidRDefault="000C321B" w:rsidP="000C321B">
      <w:pPr>
        <w:autoSpaceDE w:val="0"/>
        <w:autoSpaceDN w:val="0"/>
        <w:adjustRightInd w:val="0"/>
        <w:rPr>
          <w:color w:val="000000" w:themeColor="text1"/>
          <w:sz w:val="18"/>
          <w:szCs w:val="18"/>
        </w:rPr>
      </w:pPr>
    </w:p>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 xml:space="preserve">   параметры объекта капитального строительства__________________________________</w:t>
      </w:r>
    </w:p>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_____________________________________________________________________________</w:t>
      </w:r>
    </w:p>
    <w:p w:rsidR="000C321B" w:rsidRPr="000C321B" w:rsidRDefault="000C321B" w:rsidP="000C321B">
      <w:pPr>
        <w:autoSpaceDE w:val="0"/>
        <w:autoSpaceDN w:val="0"/>
        <w:adjustRightInd w:val="0"/>
        <w:jc w:val="center"/>
        <w:rPr>
          <w:color w:val="000000" w:themeColor="text1"/>
          <w:sz w:val="18"/>
          <w:szCs w:val="18"/>
        </w:rPr>
      </w:pPr>
      <w:r w:rsidRPr="000C321B">
        <w:rPr>
          <w:color w:val="000000" w:themeColor="text1"/>
          <w:sz w:val="18"/>
          <w:szCs w:val="18"/>
        </w:rPr>
        <w:t>(наименование объекта)</w:t>
      </w:r>
    </w:p>
    <w:p w:rsidR="000C321B" w:rsidRPr="000C321B" w:rsidRDefault="000C321B" w:rsidP="000C321B">
      <w:pPr>
        <w:autoSpaceDE w:val="0"/>
        <w:autoSpaceDN w:val="0"/>
        <w:adjustRightInd w:val="0"/>
        <w:ind w:right="-425"/>
        <w:jc w:val="both"/>
        <w:rPr>
          <w:color w:val="000000" w:themeColor="text1"/>
          <w:sz w:val="18"/>
          <w:szCs w:val="18"/>
        </w:rPr>
      </w:pPr>
      <w:r w:rsidRPr="000C321B">
        <w:rPr>
          <w:color w:val="000000" w:themeColor="text1"/>
          <w:sz w:val="18"/>
          <w:szCs w:val="18"/>
        </w:rPr>
        <w:t>соответствуют утвержденной проектной документации.</w:t>
      </w:r>
    </w:p>
    <w:p w:rsidR="000C321B" w:rsidRPr="000C321B" w:rsidRDefault="000C321B" w:rsidP="000C321B">
      <w:pPr>
        <w:autoSpaceDE w:val="0"/>
        <w:autoSpaceDN w:val="0"/>
        <w:adjustRightInd w:val="0"/>
        <w:rPr>
          <w:color w:val="000000" w:themeColor="text1"/>
          <w:sz w:val="18"/>
          <w:szCs w:val="18"/>
        </w:rPr>
      </w:pPr>
    </w:p>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 xml:space="preserve">   Приложения:</w:t>
      </w:r>
    </w:p>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 xml:space="preserve">   1.</w:t>
      </w:r>
    </w:p>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 xml:space="preserve">   2.</w:t>
      </w:r>
    </w:p>
    <w:p w:rsidR="000C321B" w:rsidRPr="000C321B" w:rsidRDefault="000C321B" w:rsidP="000C321B">
      <w:pPr>
        <w:autoSpaceDE w:val="0"/>
        <w:autoSpaceDN w:val="0"/>
        <w:adjustRightInd w:val="0"/>
        <w:rPr>
          <w:color w:val="000000" w:themeColor="text1"/>
          <w:sz w:val="18"/>
          <w:szCs w:val="18"/>
        </w:rPr>
      </w:pPr>
    </w:p>
    <w:p w:rsidR="000C321B" w:rsidRPr="000C321B" w:rsidRDefault="000C321B" w:rsidP="000C321B">
      <w:pPr>
        <w:autoSpaceDE w:val="0"/>
        <w:autoSpaceDN w:val="0"/>
        <w:adjustRightInd w:val="0"/>
        <w:rPr>
          <w:color w:val="000000" w:themeColor="text1"/>
          <w:sz w:val="18"/>
          <w:szCs w:val="18"/>
        </w:rPr>
      </w:pPr>
      <w:r w:rsidRPr="000C321B">
        <w:rPr>
          <w:color w:val="000000" w:themeColor="text1"/>
          <w:sz w:val="18"/>
          <w:szCs w:val="18"/>
        </w:rPr>
        <w:t xml:space="preserve">   </w:t>
      </w:r>
    </w:p>
    <w:p w:rsidR="000C321B" w:rsidRPr="000C321B" w:rsidRDefault="000C321B" w:rsidP="000C321B">
      <w:pPr>
        <w:widowControl w:val="0"/>
        <w:autoSpaceDE w:val="0"/>
        <w:autoSpaceDN w:val="0"/>
        <w:jc w:val="both"/>
        <w:rPr>
          <w:color w:val="000000" w:themeColor="text1"/>
          <w:sz w:val="18"/>
          <w:szCs w:val="18"/>
        </w:rPr>
      </w:pPr>
      <w:r w:rsidRPr="000C321B">
        <w:rPr>
          <w:color w:val="000000" w:themeColor="text1"/>
          <w:sz w:val="18"/>
          <w:szCs w:val="18"/>
        </w:rPr>
        <w:t xml:space="preserve">Представители застройщика                </w:t>
      </w:r>
      <w:r w:rsidRPr="000C321B">
        <w:rPr>
          <w:color w:val="000000" w:themeColor="text1"/>
          <w:sz w:val="18"/>
          <w:szCs w:val="18"/>
        </w:rPr>
        <w:tab/>
        <w:t xml:space="preserve">   Представители лица,</w:t>
      </w:r>
    </w:p>
    <w:p w:rsidR="000C321B" w:rsidRPr="000C321B" w:rsidRDefault="000C321B" w:rsidP="000C321B">
      <w:pPr>
        <w:widowControl w:val="0"/>
        <w:autoSpaceDE w:val="0"/>
        <w:autoSpaceDN w:val="0"/>
        <w:jc w:val="both"/>
        <w:rPr>
          <w:color w:val="000000" w:themeColor="text1"/>
          <w:sz w:val="18"/>
          <w:szCs w:val="18"/>
        </w:rPr>
      </w:pPr>
      <w:r w:rsidRPr="000C321B">
        <w:rPr>
          <w:color w:val="000000" w:themeColor="text1"/>
          <w:sz w:val="18"/>
          <w:szCs w:val="18"/>
        </w:rPr>
        <w:t xml:space="preserve">(технического заказчика)          </w:t>
      </w:r>
      <w:r w:rsidRPr="000C321B">
        <w:rPr>
          <w:color w:val="000000" w:themeColor="text1"/>
          <w:sz w:val="18"/>
          <w:szCs w:val="18"/>
        </w:rPr>
        <w:tab/>
      </w:r>
      <w:r w:rsidRPr="000C321B">
        <w:rPr>
          <w:color w:val="000000" w:themeColor="text1"/>
          <w:sz w:val="18"/>
          <w:szCs w:val="18"/>
        </w:rPr>
        <w:tab/>
        <w:t xml:space="preserve">   осуществлявшего строительный контроль</w:t>
      </w:r>
    </w:p>
    <w:p w:rsidR="000C321B" w:rsidRPr="000C321B" w:rsidRDefault="000C321B" w:rsidP="000C321B">
      <w:pPr>
        <w:widowControl w:val="0"/>
        <w:autoSpaceDE w:val="0"/>
        <w:autoSpaceDN w:val="0"/>
        <w:jc w:val="both"/>
        <w:rPr>
          <w:color w:val="000000" w:themeColor="text1"/>
          <w:sz w:val="18"/>
          <w:szCs w:val="18"/>
        </w:rPr>
      </w:pPr>
      <w:r w:rsidRPr="000C321B">
        <w:rPr>
          <w:color w:val="000000" w:themeColor="text1"/>
          <w:sz w:val="18"/>
          <w:szCs w:val="18"/>
        </w:rPr>
        <w:t>____________________________________  _____________________________________</w:t>
      </w:r>
    </w:p>
    <w:p w:rsidR="000C321B" w:rsidRPr="000C321B" w:rsidRDefault="000C321B" w:rsidP="000C321B">
      <w:pPr>
        <w:widowControl w:val="0"/>
        <w:autoSpaceDE w:val="0"/>
        <w:autoSpaceDN w:val="0"/>
        <w:jc w:val="both"/>
        <w:rPr>
          <w:color w:val="000000" w:themeColor="text1"/>
          <w:sz w:val="18"/>
          <w:szCs w:val="18"/>
        </w:rPr>
      </w:pPr>
      <w:r w:rsidRPr="000C321B">
        <w:rPr>
          <w:color w:val="000000" w:themeColor="text1"/>
          <w:sz w:val="18"/>
          <w:szCs w:val="18"/>
        </w:rPr>
        <w:t>____________________________________  _____________________________________</w:t>
      </w:r>
    </w:p>
    <w:p w:rsidR="000C321B" w:rsidRPr="000C321B" w:rsidRDefault="000C321B" w:rsidP="000C321B">
      <w:pPr>
        <w:widowControl w:val="0"/>
        <w:autoSpaceDE w:val="0"/>
        <w:autoSpaceDN w:val="0"/>
        <w:jc w:val="both"/>
        <w:rPr>
          <w:color w:val="000000" w:themeColor="text1"/>
          <w:sz w:val="18"/>
          <w:szCs w:val="18"/>
        </w:rPr>
      </w:pPr>
      <w:r w:rsidRPr="000C321B">
        <w:rPr>
          <w:color w:val="000000" w:themeColor="text1"/>
          <w:sz w:val="18"/>
          <w:szCs w:val="18"/>
        </w:rPr>
        <w:t>____________________________________  _____________________________________</w:t>
      </w:r>
    </w:p>
    <w:p w:rsidR="000C321B" w:rsidRPr="000C321B" w:rsidRDefault="000C321B" w:rsidP="000C321B">
      <w:pPr>
        <w:widowControl w:val="0"/>
        <w:autoSpaceDE w:val="0"/>
        <w:autoSpaceDN w:val="0"/>
        <w:jc w:val="both"/>
        <w:rPr>
          <w:color w:val="000000" w:themeColor="text1"/>
          <w:sz w:val="18"/>
          <w:szCs w:val="18"/>
        </w:rPr>
      </w:pPr>
      <w:r w:rsidRPr="000C321B">
        <w:rPr>
          <w:color w:val="000000" w:themeColor="text1"/>
          <w:sz w:val="18"/>
          <w:szCs w:val="18"/>
        </w:rPr>
        <w:t>____________________________________  _____________________________________</w:t>
      </w:r>
    </w:p>
    <w:p w:rsidR="000C321B" w:rsidRPr="000C321B" w:rsidRDefault="000C321B" w:rsidP="000C321B">
      <w:pPr>
        <w:widowControl w:val="0"/>
        <w:autoSpaceDE w:val="0"/>
        <w:autoSpaceDN w:val="0"/>
        <w:jc w:val="both"/>
        <w:rPr>
          <w:color w:val="000000" w:themeColor="text1"/>
          <w:sz w:val="18"/>
          <w:szCs w:val="18"/>
        </w:rPr>
      </w:pPr>
      <w:r w:rsidRPr="000C321B">
        <w:rPr>
          <w:color w:val="000000" w:themeColor="text1"/>
          <w:sz w:val="18"/>
          <w:szCs w:val="18"/>
        </w:rPr>
        <w:t xml:space="preserve">         (подписи, Ф.И.О.)                    </w:t>
      </w:r>
      <w:r w:rsidRPr="000C321B">
        <w:rPr>
          <w:color w:val="000000" w:themeColor="text1"/>
          <w:sz w:val="18"/>
          <w:szCs w:val="18"/>
        </w:rPr>
        <w:tab/>
      </w:r>
      <w:r w:rsidRPr="000C321B">
        <w:rPr>
          <w:color w:val="000000" w:themeColor="text1"/>
          <w:sz w:val="18"/>
          <w:szCs w:val="18"/>
        </w:rPr>
        <w:tab/>
      </w:r>
      <w:r w:rsidRPr="000C321B">
        <w:rPr>
          <w:color w:val="000000" w:themeColor="text1"/>
          <w:sz w:val="18"/>
          <w:szCs w:val="18"/>
        </w:rPr>
        <w:tab/>
      </w:r>
      <w:r w:rsidRPr="000C321B">
        <w:rPr>
          <w:color w:val="000000" w:themeColor="text1"/>
          <w:sz w:val="18"/>
          <w:szCs w:val="18"/>
        </w:rPr>
        <w:tab/>
        <w:t xml:space="preserve">  (подписи, Ф.И.О.)</w:t>
      </w:r>
    </w:p>
    <w:p w:rsidR="000C321B" w:rsidRPr="000C321B" w:rsidRDefault="000C321B" w:rsidP="000C321B">
      <w:pPr>
        <w:widowControl w:val="0"/>
        <w:autoSpaceDE w:val="0"/>
        <w:autoSpaceDN w:val="0"/>
        <w:jc w:val="both"/>
        <w:rPr>
          <w:color w:val="000000" w:themeColor="text1"/>
          <w:sz w:val="18"/>
          <w:szCs w:val="18"/>
        </w:rPr>
      </w:pPr>
      <w:r w:rsidRPr="000C321B">
        <w:rPr>
          <w:color w:val="000000" w:themeColor="text1"/>
          <w:sz w:val="18"/>
          <w:szCs w:val="18"/>
        </w:rPr>
        <w:t xml:space="preserve">    М.П.                                 </w:t>
      </w:r>
      <w:r w:rsidRPr="000C321B">
        <w:rPr>
          <w:color w:val="000000" w:themeColor="text1"/>
          <w:sz w:val="18"/>
          <w:szCs w:val="18"/>
        </w:rPr>
        <w:tab/>
      </w:r>
      <w:r w:rsidRPr="000C321B">
        <w:rPr>
          <w:color w:val="000000" w:themeColor="text1"/>
          <w:sz w:val="18"/>
          <w:szCs w:val="18"/>
        </w:rPr>
        <w:tab/>
      </w:r>
      <w:r w:rsidRPr="000C321B">
        <w:rPr>
          <w:color w:val="000000" w:themeColor="text1"/>
          <w:sz w:val="18"/>
          <w:szCs w:val="18"/>
        </w:rPr>
        <w:tab/>
      </w:r>
      <w:r w:rsidRPr="000C321B">
        <w:rPr>
          <w:color w:val="000000" w:themeColor="text1"/>
          <w:sz w:val="18"/>
          <w:szCs w:val="18"/>
        </w:rPr>
        <w:tab/>
        <w:t xml:space="preserve">          М.П.</w:t>
      </w:r>
    </w:p>
    <w:p w:rsidR="000C321B" w:rsidRPr="000C321B" w:rsidRDefault="000C321B" w:rsidP="000C321B">
      <w:pPr>
        <w:widowControl w:val="0"/>
        <w:autoSpaceDE w:val="0"/>
        <w:autoSpaceDN w:val="0"/>
        <w:jc w:val="both"/>
        <w:rPr>
          <w:color w:val="000000" w:themeColor="text1"/>
          <w:sz w:val="18"/>
          <w:szCs w:val="18"/>
        </w:rPr>
      </w:pPr>
    </w:p>
    <w:p w:rsidR="000C321B" w:rsidRPr="000C321B" w:rsidRDefault="000C321B" w:rsidP="000C321B">
      <w:pPr>
        <w:widowControl w:val="0"/>
        <w:autoSpaceDE w:val="0"/>
        <w:autoSpaceDN w:val="0"/>
        <w:jc w:val="both"/>
        <w:rPr>
          <w:color w:val="000000" w:themeColor="text1"/>
          <w:sz w:val="18"/>
          <w:szCs w:val="18"/>
        </w:rPr>
      </w:pPr>
      <w:r w:rsidRPr="000C321B">
        <w:rPr>
          <w:color w:val="000000" w:themeColor="text1"/>
          <w:sz w:val="18"/>
          <w:szCs w:val="18"/>
        </w:rPr>
        <w:t>Представители лица,                                      Представители лица,</w:t>
      </w:r>
    </w:p>
    <w:p w:rsidR="000C321B" w:rsidRPr="000C321B" w:rsidRDefault="000C321B" w:rsidP="000C321B">
      <w:pPr>
        <w:widowControl w:val="0"/>
        <w:autoSpaceDE w:val="0"/>
        <w:autoSpaceDN w:val="0"/>
        <w:jc w:val="both"/>
        <w:rPr>
          <w:color w:val="000000" w:themeColor="text1"/>
          <w:sz w:val="18"/>
          <w:szCs w:val="18"/>
        </w:rPr>
      </w:pPr>
      <w:proofErr w:type="gramStart"/>
      <w:r w:rsidRPr="000C321B">
        <w:rPr>
          <w:color w:val="000000" w:themeColor="text1"/>
          <w:sz w:val="18"/>
          <w:szCs w:val="18"/>
        </w:rPr>
        <w:t>осуществлявшего</w:t>
      </w:r>
      <w:proofErr w:type="gramEnd"/>
      <w:r w:rsidRPr="000C321B">
        <w:rPr>
          <w:color w:val="000000" w:themeColor="text1"/>
          <w:sz w:val="18"/>
          <w:szCs w:val="18"/>
        </w:rPr>
        <w:t xml:space="preserve"> строительство                  осуществлявшего разработку проектной</w:t>
      </w:r>
    </w:p>
    <w:p w:rsidR="000C321B" w:rsidRPr="000C321B" w:rsidRDefault="000C321B" w:rsidP="000C321B">
      <w:pPr>
        <w:widowControl w:val="0"/>
        <w:autoSpaceDE w:val="0"/>
        <w:autoSpaceDN w:val="0"/>
        <w:jc w:val="both"/>
        <w:rPr>
          <w:color w:val="000000" w:themeColor="text1"/>
          <w:sz w:val="18"/>
          <w:szCs w:val="18"/>
        </w:rPr>
      </w:pPr>
      <w:r w:rsidRPr="000C321B">
        <w:rPr>
          <w:color w:val="000000" w:themeColor="text1"/>
          <w:sz w:val="18"/>
          <w:szCs w:val="18"/>
        </w:rPr>
        <w:t xml:space="preserve">                                                                          документации</w:t>
      </w:r>
    </w:p>
    <w:p w:rsidR="000C321B" w:rsidRPr="000C321B" w:rsidRDefault="000C321B" w:rsidP="000C321B">
      <w:pPr>
        <w:widowControl w:val="0"/>
        <w:autoSpaceDE w:val="0"/>
        <w:autoSpaceDN w:val="0"/>
        <w:jc w:val="both"/>
        <w:rPr>
          <w:color w:val="000000" w:themeColor="text1"/>
          <w:sz w:val="18"/>
          <w:szCs w:val="18"/>
        </w:rPr>
      </w:pPr>
      <w:r w:rsidRPr="000C321B">
        <w:rPr>
          <w:color w:val="000000" w:themeColor="text1"/>
          <w:sz w:val="18"/>
          <w:szCs w:val="18"/>
        </w:rPr>
        <w:t>____________________________________  _____________________________________</w:t>
      </w:r>
    </w:p>
    <w:p w:rsidR="000C321B" w:rsidRPr="0029141E" w:rsidRDefault="000C321B" w:rsidP="000C321B">
      <w:pPr>
        <w:widowControl w:val="0"/>
        <w:autoSpaceDE w:val="0"/>
        <w:autoSpaceDN w:val="0"/>
        <w:jc w:val="both"/>
        <w:rPr>
          <w:color w:val="000000" w:themeColor="text1"/>
        </w:rPr>
      </w:pPr>
      <w:r w:rsidRPr="0029141E">
        <w:rPr>
          <w:color w:val="000000" w:themeColor="text1"/>
        </w:rPr>
        <w:t>____________________________________  _____________________________________</w:t>
      </w:r>
    </w:p>
    <w:p w:rsidR="000C321B" w:rsidRPr="0029141E" w:rsidRDefault="000C321B" w:rsidP="000C321B">
      <w:pPr>
        <w:widowControl w:val="0"/>
        <w:autoSpaceDE w:val="0"/>
        <w:autoSpaceDN w:val="0"/>
        <w:jc w:val="both"/>
        <w:rPr>
          <w:color w:val="000000" w:themeColor="text1"/>
          <w:sz w:val="20"/>
          <w:szCs w:val="20"/>
        </w:rPr>
      </w:pPr>
      <w:r w:rsidRPr="0029141E">
        <w:rPr>
          <w:color w:val="000000" w:themeColor="text1"/>
        </w:rPr>
        <w:t xml:space="preserve">         </w:t>
      </w:r>
      <w:r w:rsidRPr="0029141E">
        <w:rPr>
          <w:color w:val="000000" w:themeColor="text1"/>
          <w:sz w:val="20"/>
          <w:szCs w:val="20"/>
        </w:rPr>
        <w:t xml:space="preserve">(подписи, Ф.И.О.)                     </w:t>
      </w:r>
      <w:r w:rsidRPr="0029141E">
        <w:rPr>
          <w:color w:val="000000" w:themeColor="text1"/>
          <w:sz w:val="20"/>
          <w:szCs w:val="20"/>
        </w:rPr>
        <w:tab/>
      </w:r>
      <w:r w:rsidRPr="0029141E">
        <w:rPr>
          <w:color w:val="000000" w:themeColor="text1"/>
          <w:sz w:val="20"/>
          <w:szCs w:val="20"/>
        </w:rPr>
        <w:tab/>
      </w:r>
      <w:r w:rsidRPr="0029141E">
        <w:rPr>
          <w:color w:val="000000" w:themeColor="text1"/>
          <w:sz w:val="20"/>
          <w:szCs w:val="20"/>
        </w:rPr>
        <w:tab/>
        <w:t xml:space="preserve">                   (подписи, Ф.И.О.)</w:t>
      </w:r>
    </w:p>
    <w:p w:rsidR="000C321B" w:rsidRDefault="000C321B" w:rsidP="000C321B">
      <w:pPr>
        <w:widowControl w:val="0"/>
        <w:autoSpaceDE w:val="0"/>
        <w:autoSpaceDN w:val="0"/>
        <w:jc w:val="both"/>
        <w:rPr>
          <w:color w:val="000000" w:themeColor="text1"/>
          <w:sz w:val="20"/>
          <w:szCs w:val="20"/>
        </w:rPr>
      </w:pPr>
      <w:r w:rsidRPr="0029141E">
        <w:rPr>
          <w:color w:val="000000" w:themeColor="text1"/>
          <w:sz w:val="20"/>
          <w:szCs w:val="20"/>
        </w:rPr>
        <w:t xml:space="preserve">    М.П.                                  </w:t>
      </w:r>
      <w:r w:rsidRPr="0029141E">
        <w:rPr>
          <w:color w:val="000000" w:themeColor="text1"/>
          <w:sz w:val="20"/>
          <w:szCs w:val="20"/>
        </w:rPr>
        <w:tab/>
      </w:r>
      <w:r w:rsidRPr="0029141E">
        <w:rPr>
          <w:color w:val="000000" w:themeColor="text1"/>
          <w:sz w:val="20"/>
          <w:szCs w:val="20"/>
        </w:rPr>
        <w:tab/>
      </w:r>
      <w:r w:rsidRPr="0029141E">
        <w:rPr>
          <w:color w:val="000000" w:themeColor="text1"/>
          <w:sz w:val="20"/>
          <w:szCs w:val="20"/>
        </w:rPr>
        <w:tab/>
        <w:t xml:space="preserve">                         М.П.</w:t>
      </w:r>
    </w:p>
    <w:p w:rsidR="00B54F60" w:rsidRPr="00B54F60" w:rsidRDefault="00B54F60" w:rsidP="00B54F60">
      <w:pPr>
        <w:rPr>
          <w:rFonts w:eastAsia="Courier New"/>
          <w:kern w:val="1"/>
        </w:rPr>
      </w:pPr>
      <w:r w:rsidRPr="00B54F60">
        <w:rPr>
          <w:rFonts w:eastAsia="Courier New"/>
          <w:kern w:val="1"/>
        </w:rPr>
        <w:t>Приложение № 6</w:t>
      </w:r>
      <w:r w:rsidRPr="00B54F60">
        <w:rPr>
          <w:rFonts w:eastAsia="Courier New"/>
          <w:kern w:val="1"/>
        </w:rPr>
        <w:br/>
        <w:t>к Административному регламенту</w:t>
      </w:r>
      <w:r w:rsidRPr="00B54F60">
        <w:rPr>
          <w:rFonts w:eastAsia="Courier New"/>
          <w:kern w:val="1"/>
        </w:rPr>
        <w:br/>
        <w:t>администрации Приволжского сельского поселения</w:t>
      </w:r>
    </w:p>
    <w:p w:rsidR="00B54F60" w:rsidRPr="00B54F60" w:rsidRDefault="00B54F60" w:rsidP="00B54F60"/>
    <w:p w:rsidR="00B54F60" w:rsidRPr="00B54F60" w:rsidRDefault="00B54F60" w:rsidP="00B54F60"/>
    <w:p w:rsidR="00B54F60" w:rsidRPr="00B54F60" w:rsidRDefault="00B54F60" w:rsidP="00B54F60">
      <w:r w:rsidRPr="00B54F60">
        <w:t xml:space="preserve">Уведомление </w:t>
      </w:r>
    </w:p>
    <w:p w:rsidR="00B54F60" w:rsidRPr="00B54F60" w:rsidRDefault="00B54F60" w:rsidP="00B54F60">
      <w:r w:rsidRPr="00B54F60">
        <w:t>об отказе в выдаче разрешения на ввод объекта в эксплуатацию</w:t>
      </w:r>
    </w:p>
    <w:p w:rsidR="00B54F60" w:rsidRPr="00B54F60" w:rsidRDefault="00B54F60" w:rsidP="00B54F60"/>
    <w:p w:rsidR="00B54F60" w:rsidRPr="00B54F60" w:rsidRDefault="00B54F60" w:rsidP="00B54F60">
      <w:r w:rsidRPr="00B54F60">
        <w:t xml:space="preserve">                                      "____" ____________ 20__ г.</w:t>
      </w:r>
    </w:p>
    <w:p w:rsidR="00B54F60" w:rsidRPr="00B54F60" w:rsidRDefault="00B54F60" w:rsidP="00B54F60"/>
    <w:p w:rsidR="00B54F60" w:rsidRPr="00B54F60" w:rsidRDefault="00B54F60" w:rsidP="00B54F60">
      <w:r w:rsidRPr="00B54F60">
        <w:t>___________________________________________________________________________</w:t>
      </w:r>
    </w:p>
    <w:p w:rsidR="00B54F60" w:rsidRPr="00B54F60" w:rsidRDefault="00B54F60" w:rsidP="00B54F60">
      <w:r w:rsidRPr="00B54F60">
        <w:t>(наименование органа, осуществляющего выдачу разрешения)</w:t>
      </w:r>
    </w:p>
    <w:p w:rsidR="00B54F60" w:rsidRPr="00B54F60" w:rsidRDefault="00B54F60" w:rsidP="00B54F60">
      <w:r w:rsidRPr="00B54F60">
        <w:t>уведомляет ________________________________________________________________</w:t>
      </w:r>
    </w:p>
    <w:p w:rsidR="00B54F60" w:rsidRPr="00B54F60" w:rsidRDefault="00B54F60" w:rsidP="00B54F60">
      <w:proofErr w:type="gramStart"/>
      <w:r w:rsidRPr="00B54F60">
        <w:t>(полное наименование организации,</w:t>
      </w:r>
      <w:proofErr w:type="gramEnd"/>
    </w:p>
    <w:p w:rsidR="00B54F60" w:rsidRPr="00B54F60" w:rsidRDefault="00B54F60" w:rsidP="00B54F60">
      <w:r w:rsidRPr="00B54F60">
        <w:t>___________________________________________________________________________</w:t>
      </w:r>
    </w:p>
    <w:p w:rsidR="00B54F60" w:rsidRPr="00B54F60" w:rsidRDefault="00B54F60" w:rsidP="00B54F60">
      <w:r w:rsidRPr="00B54F60">
        <w:t>ИНН/КПП, ЕГРН, почтовый адрес</w:t>
      </w:r>
    </w:p>
    <w:p w:rsidR="00B54F60" w:rsidRPr="00B54F60" w:rsidRDefault="00B54F60" w:rsidP="00B54F60">
      <w:r w:rsidRPr="00B54F60">
        <w:t>___________________________________________________________________________</w:t>
      </w:r>
    </w:p>
    <w:p w:rsidR="00B54F60" w:rsidRPr="00B54F60" w:rsidRDefault="00B54F60" w:rsidP="00B54F60">
      <w:r w:rsidRPr="00B54F60">
        <w:t>(Ф.И.О. заявителя, ИНН, ЕГРНИП, адрес места жительства)</w:t>
      </w:r>
    </w:p>
    <w:p w:rsidR="00B54F60" w:rsidRPr="00B54F60" w:rsidRDefault="00B54F60" w:rsidP="00B54F60"/>
    <w:p w:rsidR="00B54F60" w:rsidRPr="00B54F60" w:rsidRDefault="00B54F60" w:rsidP="00B54F60">
      <w:r w:rsidRPr="00B54F60">
        <w:t>об отказе в выдаче разрешения на ввод объекта в эксплуатацию.</w:t>
      </w:r>
    </w:p>
    <w:p w:rsidR="00B54F60" w:rsidRPr="00B54F60" w:rsidRDefault="00B54F60" w:rsidP="00B54F60"/>
    <w:p w:rsidR="00B54F60" w:rsidRPr="00B54F60" w:rsidRDefault="00B54F60" w:rsidP="00B54F60">
      <w:r w:rsidRPr="00B54F60">
        <w:t>Причина отказа: _____________________________________________________________</w:t>
      </w:r>
    </w:p>
    <w:p w:rsidR="00B54F60" w:rsidRPr="00B54F60" w:rsidRDefault="00B54F60" w:rsidP="00B54F60">
      <w:r w:rsidRPr="00B54F60">
        <w:t>____________________________________________________________________________</w:t>
      </w:r>
    </w:p>
    <w:p w:rsidR="00B54F60" w:rsidRPr="00B54F60" w:rsidRDefault="00B54F60" w:rsidP="00B54F60">
      <w:r w:rsidRPr="00B54F60">
        <w:t>____________________________________________________________________________</w:t>
      </w:r>
    </w:p>
    <w:p w:rsidR="00B54F60" w:rsidRPr="00B54F60" w:rsidRDefault="00B54F60" w:rsidP="00B54F60"/>
    <w:p w:rsidR="00B54F60" w:rsidRPr="00B54F60" w:rsidRDefault="00B54F60" w:rsidP="00B54F60">
      <w:r w:rsidRPr="00B54F60">
        <w:t xml:space="preserve">_______________________________  </w:t>
      </w:r>
      <w:r w:rsidRPr="00B54F60">
        <w:tab/>
        <w:t>_______________  _________________________</w:t>
      </w:r>
    </w:p>
    <w:p w:rsidR="00B54F60" w:rsidRPr="00B54F60" w:rsidRDefault="00B54F60" w:rsidP="00B54F60">
      <w:proofErr w:type="gramStart"/>
      <w:r w:rsidRPr="00B54F60">
        <w:t xml:space="preserve">(должность уполномоченного       </w:t>
      </w:r>
      <w:r w:rsidRPr="00B54F60">
        <w:tab/>
      </w:r>
      <w:r w:rsidRPr="00B54F60">
        <w:tab/>
        <w:t xml:space="preserve">          (подпись)           </w:t>
      </w:r>
      <w:r w:rsidRPr="00B54F60">
        <w:tab/>
      </w:r>
      <w:r w:rsidRPr="00B54F60">
        <w:tab/>
        <w:t xml:space="preserve">  (Ф.И.О.)</w:t>
      </w:r>
      <w:proofErr w:type="gramEnd"/>
    </w:p>
    <w:p w:rsidR="00B54F60" w:rsidRPr="00B54F60" w:rsidRDefault="00B54F60" w:rsidP="00B54F60">
      <w:r w:rsidRPr="00B54F60">
        <w:t>сотрудника органа, осуществляющего выдачу</w:t>
      </w:r>
    </w:p>
    <w:p w:rsidR="00B54F60" w:rsidRPr="00B54F60" w:rsidRDefault="00B54F60" w:rsidP="00B54F60">
      <w:r w:rsidRPr="00B54F60">
        <w:t>разрешения на ввод)</w:t>
      </w:r>
    </w:p>
    <w:p w:rsidR="00B54F60" w:rsidRPr="00B54F60" w:rsidRDefault="00B54F60" w:rsidP="00B54F60"/>
    <w:p w:rsidR="00B54F60" w:rsidRPr="00B54F60" w:rsidRDefault="00B54F60" w:rsidP="00B54F60">
      <w:r w:rsidRPr="00B54F60">
        <w:lastRenderedPageBreak/>
        <w:t xml:space="preserve">    Уведомление получил:</w:t>
      </w:r>
    </w:p>
    <w:p w:rsidR="00B54F60" w:rsidRPr="00B54F60" w:rsidRDefault="00B54F60" w:rsidP="00B54F60">
      <w:r w:rsidRPr="00B54F60">
        <w:t xml:space="preserve">______________________________________ </w:t>
      </w:r>
      <w:r w:rsidRPr="00B54F60">
        <w:tab/>
        <w:t xml:space="preserve"> _____________ </w:t>
      </w:r>
      <w:r w:rsidRPr="00B54F60">
        <w:tab/>
        <w:t>"___" _______ 20__ г.</w:t>
      </w:r>
    </w:p>
    <w:p w:rsidR="00B54F60" w:rsidRPr="00B54F60" w:rsidRDefault="00B54F60" w:rsidP="00B54F60">
      <w:proofErr w:type="gramStart"/>
      <w:r w:rsidRPr="00B54F60">
        <w:t xml:space="preserve">(Ф.И.О. руководителя организации,      </w:t>
      </w:r>
      <w:r w:rsidRPr="00B54F60">
        <w:tab/>
      </w:r>
      <w:r w:rsidRPr="00B54F60">
        <w:tab/>
      </w:r>
      <w:r w:rsidRPr="00B54F60">
        <w:tab/>
        <w:t xml:space="preserve">          (подпись)      </w:t>
      </w:r>
      <w:r w:rsidRPr="00B54F60">
        <w:tab/>
        <w:t xml:space="preserve">       (дата получения)</w:t>
      </w:r>
      <w:proofErr w:type="gramEnd"/>
    </w:p>
    <w:p w:rsidR="00B54F60" w:rsidRPr="00B54F60" w:rsidRDefault="00B54F60" w:rsidP="00B54F60">
      <w:r w:rsidRPr="00B54F60">
        <w:t>полное наименование организации</w:t>
      </w:r>
    </w:p>
    <w:p w:rsidR="00B54F60" w:rsidRPr="00B54F60" w:rsidRDefault="00B54F60" w:rsidP="00B54F60">
      <w:proofErr w:type="gramStart"/>
      <w:r w:rsidRPr="00B54F60">
        <w:t>(Ф.И.О. физического лица либо Ф.И.О.</w:t>
      </w:r>
      <w:proofErr w:type="gramEnd"/>
    </w:p>
    <w:p w:rsidR="00B54F60" w:rsidRPr="00B54F60" w:rsidRDefault="00B54F60" w:rsidP="00B54F60">
      <w:r w:rsidRPr="00B54F60">
        <w:t>ее (его) представителя)</w:t>
      </w:r>
    </w:p>
    <w:p w:rsidR="00B54F60" w:rsidRPr="00B54F60" w:rsidRDefault="00B54F60" w:rsidP="00B54F60"/>
    <w:p w:rsidR="00B54F60" w:rsidRPr="00B54F60" w:rsidRDefault="00B54F60" w:rsidP="00B54F60">
      <w:r w:rsidRPr="00B54F60">
        <w:t>Исполнитель:</w:t>
      </w:r>
    </w:p>
    <w:p w:rsidR="00B54F60" w:rsidRPr="00B54F60" w:rsidRDefault="00B54F60" w:rsidP="00B54F60">
      <w:r w:rsidRPr="00B54F60">
        <w:t>Ф.И.О. __________________________</w:t>
      </w:r>
    </w:p>
    <w:p w:rsidR="000C321B" w:rsidRPr="0029141E" w:rsidRDefault="00B54F60" w:rsidP="000C321B">
      <w:pPr>
        <w:widowControl w:val="0"/>
        <w:autoSpaceDE w:val="0"/>
        <w:autoSpaceDN w:val="0"/>
        <w:jc w:val="both"/>
        <w:rPr>
          <w:rFonts w:eastAsia="Courier New"/>
          <w:color w:val="000000" w:themeColor="text1"/>
          <w:kern w:val="1"/>
        </w:rPr>
      </w:pPr>
      <w:r w:rsidRPr="00B54F60">
        <w:rPr>
          <w:color w:val="000000" w:themeColor="text1"/>
          <w:sz w:val="16"/>
          <w:szCs w:val="16"/>
        </w:rPr>
        <w:t>Телефон:</w:t>
      </w:r>
      <w:r w:rsidRPr="000C321B">
        <w:rPr>
          <w:color w:val="000000" w:themeColor="text1"/>
          <w:sz w:val="18"/>
          <w:szCs w:val="18"/>
        </w:rPr>
        <w:t xml:space="preserve"> </w:t>
      </w:r>
      <w:proofErr w:type="spellStart"/>
      <w:r w:rsidRPr="000C321B">
        <w:rPr>
          <w:color w:val="000000" w:themeColor="text1"/>
          <w:sz w:val="18"/>
          <w:szCs w:val="18"/>
        </w:rPr>
        <w:t>_________________________</w:t>
      </w:r>
      <w:r>
        <w:rPr>
          <w:rFonts w:eastAsia="Courier New"/>
          <w:color w:val="000000" w:themeColor="text1"/>
          <w:kern w:val="1"/>
        </w:rPr>
        <w:t>Пр</w:t>
      </w:r>
      <w:r w:rsidR="000C321B" w:rsidRPr="0029141E">
        <w:rPr>
          <w:rFonts w:eastAsia="Courier New"/>
          <w:color w:val="000000" w:themeColor="text1"/>
          <w:kern w:val="1"/>
        </w:rPr>
        <w:t>иложение</w:t>
      </w:r>
      <w:proofErr w:type="spellEnd"/>
      <w:r w:rsidR="000C321B" w:rsidRPr="0029141E">
        <w:rPr>
          <w:rFonts w:eastAsia="Courier New"/>
          <w:color w:val="000000" w:themeColor="text1"/>
          <w:kern w:val="1"/>
        </w:rPr>
        <w:t xml:space="preserve"> № 7</w:t>
      </w:r>
      <w:r w:rsidR="000C321B" w:rsidRPr="0029141E">
        <w:rPr>
          <w:rFonts w:eastAsia="Courier New"/>
          <w:color w:val="000000" w:themeColor="text1"/>
          <w:kern w:val="1"/>
        </w:rPr>
        <w:br/>
        <w:t>к Административному регламенту</w:t>
      </w:r>
      <w:r w:rsidR="000C321B" w:rsidRPr="0029141E">
        <w:rPr>
          <w:rFonts w:eastAsia="Courier New"/>
          <w:color w:val="000000" w:themeColor="text1"/>
          <w:kern w:val="1"/>
        </w:rPr>
        <w:br/>
        <w:t>администрации  Приволжского сельского поселения</w:t>
      </w:r>
    </w:p>
    <w:p w:rsidR="000C321B" w:rsidRPr="0029141E" w:rsidRDefault="000C321B" w:rsidP="000C321B">
      <w:pPr>
        <w:overflowPunct w:val="0"/>
        <w:autoSpaceDE w:val="0"/>
        <w:autoSpaceDN w:val="0"/>
        <w:adjustRightInd w:val="0"/>
        <w:jc w:val="center"/>
        <w:textAlignment w:val="baseline"/>
        <w:rPr>
          <w:b/>
          <w:color w:val="000000" w:themeColor="text1"/>
        </w:rPr>
      </w:pPr>
    </w:p>
    <w:p w:rsidR="000C321B" w:rsidRPr="0029141E" w:rsidRDefault="000C321B" w:rsidP="000C321B">
      <w:pPr>
        <w:overflowPunct w:val="0"/>
        <w:autoSpaceDE w:val="0"/>
        <w:autoSpaceDN w:val="0"/>
        <w:adjustRightInd w:val="0"/>
        <w:jc w:val="center"/>
        <w:textAlignment w:val="baseline"/>
        <w:rPr>
          <w:b/>
          <w:color w:val="000000" w:themeColor="text1"/>
        </w:rPr>
      </w:pPr>
      <w:r w:rsidRPr="0029141E">
        <w:rPr>
          <w:b/>
          <w:color w:val="000000" w:themeColor="text1"/>
        </w:rPr>
        <w:t xml:space="preserve">Блок схема  к административному регламенту администрации   </w:t>
      </w:r>
    </w:p>
    <w:p w:rsidR="000C321B" w:rsidRPr="0029141E" w:rsidRDefault="000C321B" w:rsidP="000C321B">
      <w:pPr>
        <w:overflowPunct w:val="0"/>
        <w:autoSpaceDE w:val="0"/>
        <w:autoSpaceDN w:val="0"/>
        <w:adjustRightInd w:val="0"/>
        <w:jc w:val="center"/>
        <w:textAlignment w:val="baseline"/>
        <w:rPr>
          <w:b/>
          <w:color w:val="000000" w:themeColor="text1"/>
        </w:rPr>
      </w:pPr>
      <w:r w:rsidRPr="0029141E">
        <w:rPr>
          <w:b/>
          <w:color w:val="000000" w:themeColor="text1"/>
        </w:rPr>
        <w:t>Приволжского сельского поселения</w:t>
      </w:r>
    </w:p>
    <w:p w:rsidR="000C321B" w:rsidRPr="0029141E" w:rsidRDefault="000C321B" w:rsidP="000C321B">
      <w:pPr>
        <w:jc w:val="center"/>
        <w:rPr>
          <w:b/>
          <w:color w:val="000000" w:themeColor="text1"/>
        </w:rPr>
      </w:pPr>
      <w:r w:rsidRPr="0029141E">
        <w:rPr>
          <w:b/>
          <w:color w:val="000000" w:themeColor="text1"/>
        </w:rPr>
        <w:t>по предоставлению муниципальной услуги «Выдача разрешения на ввод объекта в эксплуатацию»</w:t>
      </w:r>
    </w:p>
    <w:p w:rsidR="000C321B" w:rsidRPr="0029141E" w:rsidRDefault="000C321B" w:rsidP="000C321B">
      <w:pPr>
        <w:ind w:firstLine="1980"/>
        <w:jc w:val="both"/>
        <w:rPr>
          <w:color w:val="000000" w:themeColor="text1"/>
        </w:rPr>
      </w:pPr>
      <w:r>
        <w:rPr>
          <w:noProof/>
          <w:color w:val="000000" w:themeColor="text1"/>
        </w:rPr>
        <w:pict>
          <v:rect id="_x0000_s1159" style="position:absolute;left:0;text-align:left;margin-left:124.05pt;margin-top:10.35pt;width:117pt;height:23.25pt;z-index:251785216" o:allowincell="f">
            <v:textbox style="mso-next-textbox:#_x0000_s1159" inset="0,0,0,0">
              <w:txbxContent>
                <w:p w:rsidR="000C321B" w:rsidRDefault="000C321B" w:rsidP="000C321B">
                  <w:pPr>
                    <w:tabs>
                      <w:tab w:val="num" w:pos="1260"/>
                      <w:tab w:val="num" w:pos="1560"/>
                    </w:tabs>
                    <w:jc w:val="center"/>
                    <w:rPr>
                      <w:rFonts w:ascii="Arial" w:hAnsi="Arial"/>
                      <w:sz w:val="20"/>
                    </w:rPr>
                  </w:pPr>
                  <w:r>
                    <w:rPr>
                      <w:bCs/>
                    </w:rPr>
                    <w:t>МФЦ</w:t>
                  </w:r>
                </w:p>
              </w:txbxContent>
            </v:textbox>
          </v:rect>
        </w:pict>
      </w:r>
    </w:p>
    <w:p w:rsidR="000C321B" w:rsidRPr="0029141E" w:rsidRDefault="000C321B" w:rsidP="000C321B">
      <w:pPr>
        <w:tabs>
          <w:tab w:val="left" w:pos="8314"/>
        </w:tabs>
        <w:jc w:val="both"/>
        <w:rPr>
          <w:color w:val="000000" w:themeColor="text1"/>
        </w:rPr>
      </w:pPr>
      <w:r>
        <w:rPr>
          <w:noProof/>
          <w:color w:val="000000" w:themeColor="text1"/>
        </w:rPr>
        <w:pict>
          <v:line id="_x0000_s1161" style="position:absolute;left:0;text-align:left;flip:x y;z-index:251787264" from="241.05pt,8.8pt" to="320.6pt,33.5pt">
            <v:stroke dashstyle="3 1" startarrow="block"/>
          </v:line>
        </w:pict>
      </w:r>
      <w:r>
        <w:rPr>
          <w:noProof/>
          <w:color w:val="000000" w:themeColor="text1"/>
        </w:rPr>
        <w:pict>
          <v:line id="_x0000_s1160" style="position:absolute;left:0;text-align:left;flip:x;z-index:251786240" from="44.5pt,3.95pt" to="124.05pt,35.05pt">
            <v:stroke dashstyle="3 1" startarrow="block"/>
          </v:line>
        </w:pict>
      </w:r>
      <w:r w:rsidRPr="0029141E">
        <w:rPr>
          <w:color w:val="000000" w:themeColor="text1"/>
        </w:rPr>
        <w:tab/>
      </w:r>
    </w:p>
    <w:p w:rsidR="000C321B" w:rsidRPr="0029141E" w:rsidRDefault="000C321B" w:rsidP="000C321B">
      <w:pPr>
        <w:rPr>
          <w:color w:val="000000" w:themeColor="text1"/>
        </w:rPr>
      </w:pPr>
    </w:p>
    <w:p w:rsidR="000C321B" w:rsidRPr="0029141E" w:rsidRDefault="000C321B" w:rsidP="000C321B">
      <w:pPr>
        <w:jc w:val="center"/>
        <w:rPr>
          <w:b/>
          <w:color w:val="000000" w:themeColor="text1"/>
        </w:rPr>
      </w:pPr>
      <w:r w:rsidRPr="0056618D">
        <w:rPr>
          <w:noProof/>
          <w:color w:val="000000" w:themeColor="text1"/>
        </w:rPr>
        <w:pict>
          <v:rect id="_x0000_s1138" style="position:absolute;left:0;text-align:left;margin-left:261.3pt;margin-top:4.15pt;width:134.65pt;height:57.3pt;z-index:251763712" o:allowincell="f">
            <v:textbox style="mso-next-textbox:#_x0000_s1138" inset="0,0,0,0">
              <w:txbxContent>
                <w:p w:rsidR="000C321B" w:rsidRPr="00F54D85" w:rsidRDefault="000C321B" w:rsidP="000C321B">
                  <w:pPr>
                    <w:pStyle w:val="9"/>
                    <w:jc w:val="center"/>
                    <w:rPr>
                      <w:i/>
                      <w:sz w:val="18"/>
                    </w:rPr>
                  </w:pPr>
                  <w:r w:rsidRPr="00F54D85">
                    <w:rPr>
                      <w:sz w:val="18"/>
                    </w:rPr>
                    <w:t xml:space="preserve">Регистрация заявления с принятыми документами </w:t>
                  </w:r>
                  <w:proofErr w:type="gramStart"/>
                  <w:r w:rsidRPr="00F54D85">
                    <w:rPr>
                      <w:sz w:val="18"/>
                    </w:rPr>
                    <w:t>в</w:t>
                  </w:r>
                  <w:proofErr w:type="gramEnd"/>
                </w:p>
                <w:p w:rsidR="000C321B" w:rsidRPr="00F54D85" w:rsidRDefault="000C321B" w:rsidP="000C321B">
                  <w:pPr>
                    <w:tabs>
                      <w:tab w:val="num" w:pos="1260"/>
                      <w:tab w:val="num" w:pos="1560"/>
                    </w:tabs>
                    <w:jc w:val="center"/>
                    <w:rPr>
                      <w:b/>
                      <w:bCs/>
                      <w:sz w:val="18"/>
                    </w:rPr>
                  </w:pPr>
                  <w:r w:rsidRPr="00F54D85">
                    <w:rPr>
                      <w:sz w:val="18"/>
                    </w:rPr>
                    <w:t>системе электронного документооборота (п. 3.1)</w:t>
                  </w:r>
                </w:p>
                <w:p w:rsidR="000C321B" w:rsidRPr="00F54D85" w:rsidRDefault="000C321B" w:rsidP="000C321B">
                  <w:pPr>
                    <w:tabs>
                      <w:tab w:val="num" w:pos="1260"/>
                      <w:tab w:val="num" w:pos="1560"/>
                    </w:tabs>
                    <w:jc w:val="center"/>
                    <w:rPr>
                      <w:b/>
                      <w:bCs/>
                      <w:sz w:val="16"/>
                    </w:rPr>
                  </w:pPr>
                  <w:r w:rsidRPr="00F54D85">
                    <w:rPr>
                      <w:b/>
                      <w:bCs/>
                      <w:sz w:val="16"/>
                    </w:rPr>
                    <w:t>1 день</w:t>
                  </w:r>
                </w:p>
                <w:p w:rsidR="000C321B" w:rsidRDefault="000C321B" w:rsidP="000C321B">
                  <w:pPr>
                    <w:pStyle w:val="9"/>
                    <w:rPr>
                      <w:rFonts w:ascii="Arial" w:hAnsi="Arial"/>
                    </w:rPr>
                  </w:pPr>
                </w:p>
              </w:txbxContent>
            </v:textbox>
          </v:rect>
        </w:pict>
      </w:r>
      <w:r w:rsidRPr="0056618D">
        <w:rPr>
          <w:noProof/>
          <w:color w:val="000000" w:themeColor="text1"/>
        </w:rPr>
        <w:pict>
          <v:rect id="_x0000_s1143" style="position:absolute;left:0;text-align:left;margin-left:505.3pt;margin-top:2.6pt;width:126pt;height:102.2pt;z-index:251768832">
            <v:textbox style="mso-next-textbox:#_x0000_s1143" inset="0,0,0,0">
              <w:txbxContent>
                <w:p w:rsidR="000C321B" w:rsidRDefault="000C321B" w:rsidP="000C321B">
                  <w:pPr>
                    <w:tabs>
                      <w:tab w:val="num" w:pos="1260"/>
                      <w:tab w:val="num" w:pos="1560"/>
                    </w:tabs>
                    <w:jc w:val="center"/>
                    <w:rPr>
                      <w:sz w:val="18"/>
                      <w:szCs w:val="18"/>
                    </w:rPr>
                  </w:pPr>
                  <w:r>
                    <w:rPr>
                      <w:color w:val="000000"/>
                      <w:sz w:val="18"/>
                      <w:szCs w:val="18"/>
                    </w:rPr>
                    <w:t xml:space="preserve"> </w:t>
                  </w:r>
                  <w:r w:rsidRPr="00941A17">
                    <w:rPr>
                      <w:color w:val="000000"/>
                      <w:sz w:val="18"/>
                      <w:szCs w:val="18"/>
                    </w:rPr>
                    <w:t>Глава администрации</w:t>
                  </w:r>
                  <w:r>
                    <w:rPr>
                      <w:color w:val="000000"/>
                      <w:sz w:val="18"/>
                      <w:szCs w:val="18"/>
                    </w:rPr>
                    <w:t xml:space="preserve"> поселения</w:t>
                  </w:r>
                  <w:r w:rsidRPr="00F54D85">
                    <w:rPr>
                      <w:color w:val="000000"/>
                      <w:sz w:val="18"/>
                      <w:szCs w:val="18"/>
                    </w:rPr>
                    <w:t xml:space="preserve"> </w:t>
                  </w:r>
                  <w:r w:rsidRPr="00F54D85">
                    <w:rPr>
                      <w:sz w:val="18"/>
                      <w:szCs w:val="18"/>
                    </w:rPr>
                    <w:t xml:space="preserve">в </w:t>
                  </w:r>
                  <w:r w:rsidRPr="00F54D85">
                    <w:rPr>
                      <w:color w:val="000000"/>
                      <w:sz w:val="18"/>
                      <w:szCs w:val="18"/>
                    </w:rPr>
                    <w:t xml:space="preserve">течение 1 </w:t>
                  </w:r>
                  <w:r w:rsidRPr="00F54D85">
                    <w:rPr>
                      <w:sz w:val="18"/>
                      <w:szCs w:val="18"/>
                    </w:rPr>
                    <w:t xml:space="preserve">дня со дня регистрации Заявления с приложением документов определяет специалиста  ответственным исполнителем за рассмотрение документов </w:t>
                  </w:r>
                </w:p>
                <w:p w:rsidR="000C321B" w:rsidRPr="00F54D85" w:rsidRDefault="000C321B" w:rsidP="000C321B">
                  <w:pPr>
                    <w:tabs>
                      <w:tab w:val="num" w:pos="1260"/>
                      <w:tab w:val="num" w:pos="1560"/>
                    </w:tabs>
                    <w:jc w:val="center"/>
                    <w:rPr>
                      <w:sz w:val="18"/>
                      <w:szCs w:val="18"/>
                    </w:rPr>
                  </w:pPr>
                  <w:r w:rsidRPr="00F54D85">
                    <w:rPr>
                      <w:sz w:val="18"/>
                      <w:szCs w:val="18"/>
                    </w:rPr>
                    <w:t xml:space="preserve">(п. 3.1) </w:t>
                  </w:r>
                </w:p>
                <w:p w:rsidR="000C321B" w:rsidRPr="00F54D85" w:rsidRDefault="000C321B" w:rsidP="000C321B">
                  <w:pPr>
                    <w:tabs>
                      <w:tab w:val="num" w:pos="1260"/>
                      <w:tab w:val="num" w:pos="1560"/>
                    </w:tabs>
                    <w:jc w:val="center"/>
                    <w:rPr>
                      <w:b/>
                      <w:bCs/>
                      <w:sz w:val="18"/>
                      <w:szCs w:val="18"/>
                    </w:rPr>
                  </w:pPr>
                  <w:r w:rsidRPr="00F54D85">
                    <w:rPr>
                      <w:b/>
                      <w:bCs/>
                      <w:sz w:val="18"/>
                      <w:szCs w:val="18"/>
                    </w:rPr>
                    <w:t>1 день</w:t>
                  </w:r>
                </w:p>
                <w:p w:rsidR="000C321B" w:rsidRDefault="000C321B" w:rsidP="000C321B">
                  <w:pPr>
                    <w:jc w:val="center"/>
                    <w:rPr>
                      <w:sz w:val="16"/>
                    </w:rPr>
                  </w:pPr>
                </w:p>
              </w:txbxContent>
            </v:textbox>
          </v:rect>
        </w:pict>
      </w:r>
      <w:r w:rsidRPr="0056618D">
        <w:rPr>
          <w:noProof/>
          <w:color w:val="000000" w:themeColor="text1"/>
        </w:rPr>
        <w:pict>
          <v:rect id="_x0000_s1137" style="position:absolute;left:0;text-align:left;margin-left:136.3pt;margin-top:13.15pt;width:90pt;height:18pt;z-index:251762688" o:allowincell="f" filled="f" stroked="f" strokeweight="0">
            <v:textbox style="mso-next-textbox:#_x0000_s1137" inset="0,0,0,0">
              <w:txbxContent>
                <w:p w:rsidR="000C321B" w:rsidRPr="00EC7762" w:rsidRDefault="000C321B" w:rsidP="000C321B">
                  <w:pPr>
                    <w:jc w:val="center"/>
                    <w:rPr>
                      <w:sz w:val="18"/>
                    </w:rPr>
                  </w:pPr>
                  <w:r w:rsidRPr="00EC7762">
                    <w:rPr>
                      <w:sz w:val="18"/>
                    </w:rPr>
                    <w:t>Документы</w:t>
                  </w:r>
                </w:p>
              </w:txbxContent>
            </v:textbox>
          </v:rect>
        </w:pict>
      </w:r>
      <w:r w:rsidRPr="0056618D">
        <w:rPr>
          <w:b/>
          <w:noProof/>
          <w:color w:val="000000" w:themeColor="text1"/>
          <w:sz w:val="20"/>
        </w:rPr>
        <w:pict>
          <v:oval id="_x0000_s1150" style="position:absolute;left:0;text-align:left;margin-left:-16.5pt;margin-top:4.15pt;width:126pt;height:45pt;z-index:251776000">
            <v:textbox style="mso-next-textbox:#_x0000_s1150">
              <w:txbxContent>
                <w:p w:rsidR="000C321B" w:rsidRPr="006A6A0C" w:rsidRDefault="000C321B" w:rsidP="000C321B">
                  <w:pPr>
                    <w:jc w:val="center"/>
                  </w:pPr>
                  <w:r w:rsidRPr="006A6A0C">
                    <w:t>Застройщик</w:t>
                  </w:r>
                </w:p>
              </w:txbxContent>
            </v:textbox>
          </v:oval>
        </w:pict>
      </w:r>
    </w:p>
    <w:p w:rsidR="000C321B" w:rsidRPr="0029141E" w:rsidRDefault="000C321B" w:rsidP="000C321B">
      <w:pPr>
        <w:jc w:val="center"/>
        <w:rPr>
          <w:b/>
          <w:color w:val="000000" w:themeColor="text1"/>
        </w:rPr>
      </w:pPr>
    </w:p>
    <w:p w:rsidR="000C321B" w:rsidRPr="0029141E" w:rsidRDefault="000C321B" w:rsidP="000C321B">
      <w:pPr>
        <w:jc w:val="center"/>
        <w:rPr>
          <w:b/>
          <w:color w:val="000000" w:themeColor="text1"/>
        </w:rPr>
      </w:pPr>
      <w:r w:rsidRPr="0056618D">
        <w:rPr>
          <w:noProof/>
          <w:color w:val="000000" w:themeColor="text1"/>
        </w:rPr>
        <w:pict>
          <v:line id="_x0000_s1141" style="position:absolute;left:0;text-align:left;flip:x;z-index:251766784" from="395.95pt,.25pt" to="505.3pt,.25pt" o:allowincell="f">
            <v:stroke dashstyle="3 1" startarrow="block"/>
          </v:line>
        </w:pict>
      </w:r>
      <w:r w:rsidRPr="0056618D">
        <w:rPr>
          <w:noProof/>
          <w:color w:val="000000" w:themeColor="text1"/>
        </w:rPr>
        <w:pict>
          <v:line id="_x0000_s1154" style="position:absolute;left:0;text-align:left;z-index:251780096" from="688.3pt,.25pt" to="688.3pt,57.65pt">
            <v:stroke endarrow="block"/>
          </v:line>
        </w:pict>
      </w:r>
      <w:r w:rsidRPr="0056618D">
        <w:rPr>
          <w:noProof/>
          <w:color w:val="000000" w:themeColor="text1"/>
        </w:rPr>
        <w:pict>
          <v:line id="_x0000_s1153" style="position:absolute;left:0;text-align:left;flip:y;z-index:251779072" from="631.3pt,.25pt" to="688.3pt,.25pt">
            <v:stroke endarrow="block"/>
          </v:line>
        </w:pict>
      </w:r>
      <w:r w:rsidRPr="0056618D">
        <w:rPr>
          <w:noProof/>
          <w:color w:val="000000" w:themeColor="text1"/>
        </w:rPr>
        <w:pict>
          <v:line id="_x0000_s1139" style="position:absolute;left:0;text-align:left;z-index:251764736" from="110pt,.25pt" to="261.3pt,.25pt">
            <v:stroke dashstyle="3 1" endarrow="block"/>
          </v:line>
        </w:pict>
      </w:r>
    </w:p>
    <w:p w:rsidR="000C321B" w:rsidRPr="0029141E" w:rsidRDefault="000C321B" w:rsidP="000C321B">
      <w:pPr>
        <w:jc w:val="center"/>
        <w:rPr>
          <w:b/>
          <w:color w:val="000000" w:themeColor="text1"/>
        </w:rPr>
      </w:pPr>
      <w:r w:rsidRPr="0056618D">
        <w:rPr>
          <w:noProof/>
          <w:color w:val="000000" w:themeColor="text1"/>
        </w:rPr>
        <w:pict>
          <v:line id="_x0000_s1157" style="position:absolute;left:0;text-align:left;z-index:251783168" from="44pt,2.8pt" to="44.5pt,152.75pt">
            <v:stroke dashstyle="3 1" startarrow="block"/>
          </v:line>
        </w:pict>
      </w:r>
    </w:p>
    <w:p w:rsidR="000C321B" w:rsidRPr="0029141E" w:rsidRDefault="000C321B" w:rsidP="000C321B">
      <w:pPr>
        <w:jc w:val="center"/>
        <w:rPr>
          <w:b/>
          <w:color w:val="000000" w:themeColor="text1"/>
        </w:rPr>
      </w:pPr>
      <w:r w:rsidRPr="0056618D">
        <w:rPr>
          <w:noProof/>
          <w:color w:val="000000" w:themeColor="text1"/>
        </w:rPr>
        <w:pict>
          <v:rect id="_x0000_s1142" style="position:absolute;left:0;text-align:left;margin-left:261.3pt;margin-top:14.7pt;width:134.65pt;height:107.45pt;z-index:251767808">
            <v:textbox style="mso-next-textbox:#_x0000_s1142" inset="0,0,0,0">
              <w:txbxContent>
                <w:p w:rsidR="000C321B" w:rsidRPr="00FF43C5" w:rsidRDefault="000C321B" w:rsidP="000C321B">
                  <w:pPr>
                    <w:pStyle w:val="9"/>
                    <w:ind w:left="56" w:right="44"/>
                    <w:jc w:val="center"/>
                    <w:rPr>
                      <w:i/>
                      <w:sz w:val="18"/>
                      <w:szCs w:val="18"/>
                    </w:rPr>
                  </w:pPr>
                  <w:r w:rsidRPr="00FF43C5">
                    <w:rPr>
                      <w:sz w:val="18"/>
                      <w:szCs w:val="18"/>
                      <w:lang w:eastAsia="ar-SA"/>
                    </w:rPr>
                    <w:t xml:space="preserve">Принятие решения о подготовке </w:t>
                  </w:r>
                  <w:r>
                    <w:rPr>
                      <w:sz w:val="18"/>
                      <w:szCs w:val="18"/>
                      <w:lang w:eastAsia="ar-SA"/>
                    </w:rPr>
                    <w:t>р</w:t>
                  </w:r>
                  <w:r w:rsidRPr="00FF43C5">
                    <w:rPr>
                      <w:sz w:val="18"/>
                      <w:szCs w:val="18"/>
                      <w:lang w:eastAsia="ar-SA"/>
                    </w:rPr>
                    <w:t xml:space="preserve">азрешения на ввод  объекта в эксплуатацию и направление на подпись </w:t>
                  </w:r>
                  <w:r>
                    <w:rPr>
                      <w:sz w:val="18"/>
                      <w:szCs w:val="18"/>
                    </w:rPr>
                    <w:t xml:space="preserve"> главе</w:t>
                  </w:r>
                  <w:r w:rsidRPr="00FF43C5">
                    <w:rPr>
                      <w:sz w:val="18"/>
                      <w:szCs w:val="18"/>
                    </w:rPr>
                    <w:t xml:space="preserve"> администрации </w:t>
                  </w:r>
                  <w:r>
                    <w:rPr>
                      <w:sz w:val="18"/>
                      <w:szCs w:val="18"/>
                    </w:rPr>
                    <w:t xml:space="preserve"> Приволжского сельского поселения</w:t>
                  </w:r>
                  <w:r w:rsidRPr="00FF43C5">
                    <w:rPr>
                      <w:sz w:val="18"/>
                      <w:szCs w:val="18"/>
                    </w:rPr>
                    <w:t xml:space="preserve"> (п. 3.5)</w:t>
                  </w:r>
                </w:p>
                <w:p w:rsidR="000C321B" w:rsidRPr="00FF43C5" w:rsidRDefault="000C321B" w:rsidP="000C321B">
                  <w:pPr>
                    <w:jc w:val="center"/>
                    <w:rPr>
                      <w:b/>
                      <w:bCs/>
                      <w:sz w:val="18"/>
                      <w:szCs w:val="18"/>
                    </w:rPr>
                  </w:pPr>
                  <w:r w:rsidRPr="00FF43C5">
                    <w:rPr>
                      <w:b/>
                      <w:bCs/>
                      <w:sz w:val="18"/>
                      <w:szCs w:val="18"/>
                    </w:rPr>
                    <w:t>1 день</w:t>
                  </w:r>
                </w:p>
                <w:p w:rsidR="000C321B" w:rsidRDefault="000C321B" w:rsidP="000C321B"/>
              </w:txbxContent>
            </v:textbox>
          </v:rect>
        </w:pict>
      </w:r>
    </w:p>
    <w:p w:rsidR="000C321B" w:rsidRPr="0029141E" w:rsidRDefault="000C321B" w:rsidP="000C321B">
      <w:pPr>
        <w:jc w:val="center"/>
        <w:rPr>
          <w:b/>
          <w:color w:val="000000" w:themeColor="text1"/>
        </w:rPr>
      </w:pPr>
      <w:r w:rsidRPr="0056618D">
        <w:rPr>
          <w:noProof/>
          <w:color w:val="000000" w:themeColor="text1"/>
        </w:rPr>
        <w:pict>
          <v:rect id="_x0000_s1151" style="position:absolute;left:0;text-align:left;margin-left:651.6pt;margin-top:11.35pt;width:79.25pt;height:99.25pt;z-index:251777024">
            <v:textbox style="mso-next-textbox:#_x0000_s1151">
              <w:txbxContent>
                <w:p w:rsidR="000C321B" w:rsidRDefault="000C321B" w:rsidP="000C321B">
                  <w:pPr>
                    <w:ind w:left="-98" w:right="-137"/>
                    <w:jc w:val="center"/>
                    <w:rPr>
                      <w:sz w:val="16"/>
                      <w:szCs w:val="16"/>
                    </w:rPr>
                  </w:pPr>
                  <w:r w:rsidRPr="00F54D85">
                    <w:rPr>
                      <w:sz w:val="16"/>
                      <w:szCs w:val="16"/>
                    </w:rPr>
                    <w:t xml:space="preserve">Направление запроса для получения </w:t>
                  </w:r>
                  <w:r>
                    <w:rPr>
                      <w:sz w:val="16"/>
                      <w:szCs w:val="16"/>
                    </w:rPr>
                    <w:t>документов, предусмотренных подразделом 2.7,</w:t>
                  </w:r>
                  <w:r w:rsidRPr="00F54D85">
                    <w:rPr>
                      <w:sz w:val="16"/>
                      <w:szCs w:val="16"/>
                    </w:rPr>
                    <w:t xml:space="preserve"> с использованием системы межведомственного взаимодействия</w:t>
                  </w:r>
                </w:p>
                <w:p w:rsidR="000C321B" w:rsidRPr="00F54D85" w:rsidRDefault="000C321B" w:rsidP="000C321B">
                  <w:pPr>
                    <w:ind w:left="-98" w:right="-137"/>
                    <w:jc w:val="center"/>
                    <w:rPr>
                      <w:sz w:val="16"/>
                      <w:szCs w:val="16"/>
                    </w:rPr>
                  </w:pPr>
                  <w:r w:rsidRPr="00F54D85">
                    <w:rPr>
                      <w:sz w:val="16"/>
                      <w:szCs w:val="16"/>
                    </w:rPr>
                    <w:t>(п. 3.2)</w:t>
                  </w:r>
                  <w:r>
                    <w:rPr>
                      <w:sz w:val="16"/>
                      <w:szCs w:val="16"/>
                    </w:rPr>
                    <w:t xml:space="preserve"> </w:t>
                  </w:r>
                </w:p>
              </w:txbxContent>
            </v:textbox>
          </v:rect>
        </w:pict>
      </w:r>
    </w:p>
    <w:p w:rsidR="000C321B" w:rsidRPr="0029141E" w:rsidRDefault="000C321B" w:rsidP="000C321B">
      <w:pPr>
        <w:jc w:val="center"/>
        <w:rPr>
          <w:b/>
          <w:color w:val="000000" w:themeColor="text1"/>
        </w:rPr>
      </w:pPr>
      <w:r w:rsidRPr="0056618D">
        <w:rPr>
          <w:noProof/>
          <w:color w:val="000000" w:themeColor="text1"/>
        </w:rPr>
        <w:pict>
          <v:line id="_x0000_s1140" style="position:absolute;left:0;text-align:left;flip:x;z-index:251765760" from="567.55pt,12.15pt" to="568.55pt,73.7pt" o:allowincell="f">
            <v:stroke dashstyle="3 1" endarrow="block"/>
          </v:line>
        </w:pict>
      </w:r>
    </w:p>
    <w:p w:rsidR="000C321B" w:rsidRPr="0029141E" w:rsidRDefault="000C321B" w:rsidP="000C321B">
      <w:pPr>
        <w:tabs>
          <w:tab w:val="left" w:pos="13260"/>
        </w:tabs>
        <w:rPr>
          <w:b/>
          <w:color w:val="000000" w:themeColor="text1"/>
        </w:rPr>
      </w:pPr>
      <w:r w:rsidRPr="0029141E">
        <w:rPr>
          <w:b/>
          <w:color w:val="000000" w:themeColor="text1"/>
        </w:rPr>
        <w:tab/>
      </w:r>
    </w:p>
    <w:p w:rsidR="000C321B" w:rsidRPr="0029141E" w:rsidRDefault="000C321B" w:rsidP="000C321B">
      <w:pPr>
        <w:jc w:val="center"/>
        <w:rPr>
          <w:b/>
          <w:color w:val="000000" w:themeColor="text1"/>
        </w:rPr>
      </w:pPr>
      <w:r w:rsidRPr="0056618D">
        <w:rPr>
          <w:noProof/>
          <w:color w:val="000000" w:themeColor="text1"/>
        </w:rPr>
        <w:pict>
          <v:line id="_x0000_s1147" style="position:absolute;left:0;text-align:left;flip:x y;z-index:251772928" from="395.95pt,9.9pt" to="514.75pt,75.55pt">
            <v:stroke dashstyle="3 1" endarrow="block"/>
          </v:line>
        </w:pict>
      </w:r>
      <w:r w:rsidRPr="0056618D">
        <w:rPr>
          <w:noProof/>
          <w:color w:val="000000" w:themeColor="text1"/>
        </w:rPr>
        <w:pict>
          <v:line id="_x0000_s1146" style="position:absolute;left:0;text-align:left;flip:x;z-index:251771904" from="198.55pt,9.9pt" to="261.3pt,75.55pt">
            <v:stroke dashstyle="3 1" endarrow="block"/>
          </v:line>
        </w:pict>
      </w:r>
    </w:p>
    <w:p w:rsidR="000C321B" w:rsidRPr="0029141E" w:rsidRDefault="000C321B" w:rsidP="000C321B">
      <w:pPr>
        <w:jc w:val="center"/>
        <w:rPr>
          <w:b/>
          <w:color w:val="000000" w:themeColor="text1"/>
        </w:rPr>
      </w:pPr>
    </w:p>
    <w:p w:rsidR="000C321B" w:rsidRPr="0029141E" w:rsidRDefault="000C321B" w:rsidP="000C321B">
      <w:pPr>
        <w:jc w:val="center"/>
        <w:rPr>
          <w:b/>
          <w:color w:val="000000" w:themeColor="text1"/>
        </w:rPr>
      </w:pPr>
      <w:r w:rsidRPr="0056618D">
        <w:rPr>
          <w:noProof/>
          <w:color w:val="000000" w:themeColor="text1"/>
        </w:rPr>
        <w:pict>
          <v:rect id="_x0000_s1158" style="position:absolute;left:0;text-align:left;margin-left:66.55pt;margin-top:11.95pt;width:117pt;height:83.35pt;z-index:251784192" o:allowincell="f">
            <v:textbox style="mso-next-textbox:#_x0000_s1158" inset="0,0,0,0">
              <w:txbxContent>
                <w:p w:rsidR="000C321B" w:rsidRDefault="000C321B" w:rsidP="000C321B">
                  <w:pPr>
                    <w:ind w:left="42" w:right="48"/>
                    <w:jc w:val="center"/>
                    <w:rPr>
                      <w:sz w:val="18"/>
                      <w:szCs w:val="18"/>
                    </w:rPr>
                  </w:pPr>
                  <w:r>
                    <w:rPr>
                      <w:sz w:val="18"/>
                      <w:szCs w:val="18"/>
                    </w:rPr>
                    <w:t>Выдача заявителю разрешения на ввод объекта в эксплуатацию либо уведомления об отказе в выдаче разрешения на ввод объекта в эксплуатацию</w:t>
                  </w:r>
                </w:p>
                <w:p w:rsidR="000C321B" w:rsidRPr="007838A6" w:rsidRDefault="000C321B" w:rsidP="000C321B">
                  <w:pPr>
                    <w:jc w:val="center"/>
                    <w:rPr>
                      <w:sz w:val="18"/>
                      <w:szCs w:val="18"/>
                    </w:rPr>
                  </w:pPr>
                  <w:r w:rsidRPr="007838A6">
                    <w:rPr>
                      <w:sz w:val="18"/>
                      <w:szCs w:val="18"/>
                    </w:rPr>
                    <w:t>(п. 3.</w:t>
                  </w:r>
                  <w:r>
                    <w:rPr>
                      <w:sz w:val="18"/>
                      <w:szCs w:val="18"/>
                    </w:rPr>
                    <w:t>4, 3.5</w:t>
                  </w:r>
                  <w:r w:rsidRPr="007838A6">
                    <w:rPr>
                      <w:sz w:val="18"/>
                      <w:szCs w:val="18"/>
                    </w:rPr>
                    <w:t>)</w:t>
                  </w:r>
                </w:p>
                <w:p w:rsidR="000C321B" w:rsidRPr="004E4914" w:rsidRDefault="000C321B" w:rsidP="000C321B">
                  <w:pPr>
                    <w:tabs>
                      <w:tab w:val="num" w:pos="1260"/>
                      <w:tab w:val="num" w:pos="1560"/>
                    </w:tabs>
                    <w:jc w:val="center"/>
                    <w:rPr>
                      <w:b/>
                      <w:bCs/>
                      <w:sz w:val="16"/>
                    </w:rPr>
                  </w:pPr>
                  <w:r w:rsidRPr="004E4914">
                    <w:rPr>
                      <w:b/>
                      <w:bCs/>
                      <w:sz w:val="16"/>
                    </w:rPr>
                    <w:t>1 день</w:t>
                  </w:r>
                </w:p>
                <w:p w:rsidR="000C321B" w:rsidRDefault="000C321B" w:rsidP="000C321B">
                  <w:pPr>
                    <w:pStyle w:val="9"/>
                    <w:rPr>
                      <w:rFonts w:ascii="Arial" w:hAnsi="Arial"/>
                    </w:rPr>
                  </w:pPr>
                </w:p>
              </w:txbxContent>
            </v:textbox>
          </v:rect>
        </w:pict>
      </w:r>
      <w:r w:rsidRPr="0056618D">
        <w:rPr>
          <w:noProof/>
          <w:color w:val="000000" w:themeColor="text1"/>
        </w:rPr>
        <w:pict>
          <v:rect id="_x0000_s1144" style="position:absolute;left:0;text-align:left;margin-left:514.75pt;margin-top:11.95pt;width:108.25pt;height:70pt;flip:x;z-index:251769856">
            <v:textbox style="mso-next-textbox:#_x0000_s1144" inset="0,0,0,0">
              <w:txbxContent>
                <w:p w:rsidR="000C321B" w:rsidRPr="00FF43C5" w:rsidRDefault="000C321B" w:rsidP="000C321B">
                  <w:pPr>
                    <w:pStyle w:val="9"/>
                    <w:jc w:val="center"/>
                    <w:rPr>
                      <w:i/>
                      <w:sz w:val="18"/>
                      <w:szCs w:val="18"/>
                    </w:rPr>
                  </w:pPr>
                  <w:r w:rsidRPr="00FF43C5">
                    <w:rPr>
                      <w:sz w:val="18"/>
                      <w:szCs w:val="18"/>
                    </w:rPr>
                    <w:t xml:space="preserve">Рассмотрение </w:t>
                  </w:r>
                </w:p>
                <w:p w:rsidR="000C321B" w:rsidRPr="00FF43C5" w:rsidRDefault="000C321B" w:rsidP="000C321B">
                  <w:pPr>
                    <w:jc w:val="center"/>
                    <w:rPr>
                      <w:sz w:val="18"/>
                      <w:szCs w:val="18"/>
                    </w:rPr>
                  </w:pPr>
                  <w:r w:rsidRPr="00FF43C5">
                    <w:rPr>
                      <w:sz w:val="18"/>
                      <w:szCs w:val="18"/>
                    </w:rPr>
                    <w:t>документов и осмотр</w:t>
                  </w:r>
                </w:p>
                <w:p w:rsidR="000C321B" w:rsidRPr="00FF43C5" w:rsidRDefault="000C321B" w:rsidP="000C321B">
                  <w:pPr>
                    <w:pStyle w:val="9"/>
                    <w:jc w:val="center"/>
                    <w:rPr>
                      <w:i/>
                      <w:sz w:val="18"/>
                      <w:szCs w:val="18"/>
                    </w:rPr>
                  </w:pPr>
                  <w:r w:rsidRPr="00FF43C5">
                    <w:rPr>
                      <w:sz w:val="18"/>
                      <w:szCs w:val="18"/>
                    </w:rPr>
                    <w:t xml:space="preserve"> объекта капитального строительства с выездом на место (п. 3.3)</w:t>
                  </w:r>
                </w:p>
                <w:p w:rsidR="000C321B" w:rsidRPr="00FF43C5" w:rsidRDefault="000C321B" w:rsidP="000C321B">
                  <w:pPr>
                    <w:tabs>
                      <w:tab w:val="num" w:pos="1260"/>
                      <w:tab w:val="num" w:pos="1560"/>
                    </w:tabs>
                    <w:jc w:val="center"/>
                    <w:rPr>
                      <w:b/>
                      <w:bCs/>
                      <w:sz w:val="18"/>
                      <w:szCs w:val="18"/>
                    </w:rPr>
                  </w:pPr>
                  <w:r w:rsidRPr="00FF43C5">
                    <w:rPr>
                      <w:b/>
                      <w:bCs/>
                      <w:sz w:val="18"/>
                      <w:szCs w:val="18"/>
                    </w:rPr>
                    <w:t>6 дней</w:t>
                  </w:r>
                </w:p>
              </w:txbxContent>
            </v:textbox>
          </v:rect>
        </w:pict>
      </w:r>
    </w:p>
    <w:p w:rsidR="000C321B" w:rsidRPr="0029141E" w:rsidRDefault="000C321B" w:rsidP="000C321B">
      <w:pPr>
        <w:rPr>
          <w:color w:val="000000" w:themeColor="text1"/>
        </w:rPr>
      </w:pPr>
    </w:p>
    <w:p w:rsidR="000C321B" w:rsidRPr="0029141E" w:rsidRDefault="000C321B" w:rsidP="000C321B">
      <w:pPr>
        <w:jc w:val="center"/>
        <w:rPr>
          <w:b/>
          <w:color w:val="000000" w:themeColor="text1"/>
        </w:rPr>
      </w:pPr>
      <w:r w:rsidRPr="0056618D">
        <w:rPr>
          <w:noProof/>
          <w:color w:val="000000" w:themeColor="text1"/>
        </w:rPr>
        <w:pict>
          <v:line id="_x0000_s1156" style="position:absolute;left:0;text-align:left;z-index:251782144" from="198.55pt,13.8pt" to="261.3pt,75.9pt">
            <v:stroke dashstyle="3 1" startarrow="block"/>
          </v:line>
        </w:pict>
      </w:r>
      <w:r w:rsidRPr="0056618D">
        <w:rPr>
          <w:noProof/>
          <w:color w:val="000000" w:themeColor="text1"/>
        </w:rPr>
        <w:pict>
          <v:rect id="_x0000_s1145" style="position:absolute;left:0;text-align:left;margin-left:261.3pt;margin-top:13.8pt;width:134.65pt;height:120.35pt;z-index:251770880">
            <v:textbox style="mso-next-textbox:#_x0000_s1145" inset="0,0,0,0">
              <w:txbxContent>
                <w:p w:rsidR="000C321B" w:rsidRPr="00FF43C5" w:rsidRDefault="000C321B" w:rsidP="000C321B">
                  <w:pPr>
                    <w:ind w:left="42" w:right="44"/>
                    <w:jc w:val="center"/>
                    <w:rPr>
                      <w:sz w:val="18"/>
                      <w:szCs w:val="18"/>
                    </w:rPr>
                  </w:pPr>
                  <w:r w:rsidRPr="00FF43C5">
                    <w:rPr>
                      <w:sz w:val="18"/>
                      <w:szCs w:val="18"/>
                    </w:rPr>
                    <w:t xml:space="preserve">Принятие решения </w:t>
                  </w:r>
                  <w:proofErr w:type="gramStart"/>
                  <w:r w:rsidRPr="00FF43C5">
                    <w:rPr>
                      <w:sz w:val="18"/>
                      <w:szCs w:val="18"/>
                    </w:rPr>
                    <w:t>о подготовке уведомления об отказе в выдаче разрешения на ввод объекта в эксплуатацию</w:t>
                  </w:r>
                  <w:proofErr w:type="gramEnd"/>
                  <w:r w:rsidRPr="00FF43C5">
                    <w:rPr>
                      <w:sz w:val="18"/>
                      <w:szCs w:val="18"/>
                    </w:rPr>
                    <w:t xml:space="preserve"> и направление на подпись</w:t>
                  </w:r>
                  <w:r w:rsidRPr="00047992">
                    <w:rPr>
                      <w:i/>
                      <w:sz w:val="18"/>
                      <w:szCs w:val="18"/>
                    </w:rPr>
                    <w:t xml:space="preserve"> </w:t>
                  </w:r>
                  <w:r w:rsidRPr="00047992">
                    <w:rPr>
                      <w:sz w:val="18"/>
                      <w:szCs w:val="18"/>
                    </w:rPr>
                    <w:t>главе администрации  Приволжского сельского поселения</w:t>
                  </w:r>
                  <w:r w:rsidRPr="00FF43C5">
                    <w:rPr>
                      <w:sz w:val="18"/>
                      <w:szCs w:val="18"/>
                    </w:rPr>
                    <w:t xml:space="preserve"> (п. 3.4)</w:t>
                  </w:r>
                </w:p>
                <w:p w:rsidR="000C321B" w:rsidRPr="00FF43C5" w:rsidRDefault="000C321B" w:rsidP="000C321B">
                  <w:pPr>
                    <w:jc w:val="center"/>
                    <w:rPr>
                      <w:sz w:val="18"/>
                      <w:szCs w:val="18"/>
                    </w:rPr>
                  </w:pPr>
                  <w:r w:rsidRPr="00FF43C5">
                    <w:rPr>
                      <w:b/>
                      <w:bCs/>
                      <w:sz w:val="18"/>
                      <w:szCs w:val="18"/>
                    </w:rPr>
                    <w:t>1 день</w:t>
                  </w:r>
                </w:p>
                <w:p w:rsidR="000C321B" w:rsidRDefault="000C321B" w:rsidP="000C321B">
                  <w:pPr>
                    <w:pStyle w:val="9"/>
                    <w:rPr>
                      <w:sz w:val="14"/>
                    </w:rPr>
                  </w:pPr>
                </w:p>
              </w:txbxContent>
            </v:textbox>
          </v:rect>
        </w:pict>
      </w:r>
      <w:r w:rsidRPr="0056618D">
        <w:rPr>
          <w:noProof/>
          <w:color w:val="000000" w:themeColor="text1"/>
        </w:rPr>
        <w:pict>
          <v:line id="_x0000_s1148" style="position:absolute;left:0;text-align:left;flip:y;z-index:251773952" from="395.95pt,13.8pt" to="514.75pt,75.9pt">
            <v:stroke dashstyle="3 1" startarrow="block"/>
          </v:line>
        </w:pict>
      </w:r>
      <w:r w:rsidRPr="0056618D">
        <w:rPr>
          <w:noProof/>
          <w:color w:val="000000" w:themeColor="text1"/>
        </w:rPr>
        <w:pict>
          <v:line id="_x0000_s1152" style="position:absolute;left:0;text-align:left;flip:x;z-index:251778048" from="692.05pt,2.5pt" to="692.05pt,17.65pt">
            <v:stroke endarrow="block"/>
          </v:line>
        </w:pict>
      </w:r>
      <w:r w:rsidRPr="0056618D">
        <w:rPr>
          <w:noProof/>
          <w:color w:val="000000" w:themeColor="text1"/>
        </w:rPr>
        <w:pict>
          <v:line id="_x0000_s1149" style="position:absolute;left:0;text-align:left;flip:y;z-index:251774976" from="44pt,13.8pt" to="198.55pt,13.8pt">
            <v:stroke dashstyle="3 1" startarrow="block"/>
          </v:line>
        </w:pict>
      </w:r>
    </w:p>
    <w:p w:rsidR="000C321B" w:rsidRPr="0029141E" w:rsidRDefault="000C321B" w:rsidP="000C321B">
      <w:pPr>
        <w:ind w:left="5387"/>
        <w:rPr>
          <w:bCs/>
          <w:color w:val="000000" w:themeColor="text1"/>
        </w:rPr>
      </w:pPr>
      <w:r w:rsidRPr="0056618D">
        <w:rPr>
          <w:noProof/>
          <w:color w:val="000000" w:themeColor="text1"/>
        </w:rPr>
        <w:pict>
          <v:line id="_x0000_s1155" style="position:absolute;left:0;text-align:left;flip:x y;z-index:251781120" from="623pt,2.2pt" to="688.3pt,2.2pt">
            <v:stroke endarrow="block"/>
          </v:line>
        </w:pict>
      </w:r>
    </w:p>
    <w:p w:rsidR="000C321B" w:rsidRPr="0029141E" w:rsidRDefault="000C321B" w:rsidP="000C321B">
      <w:pPr>
        <w:rPr>
          <w:color w:val="000000" w:themeColor="text1"/>
        </w:rPr>
      </w:pPr>
    </w:p>
    <w:p w:rsidR="000C321B" w:rsidRPr="0029141E" w:rsidRDefault="000C321B" w:rsidP="000C321B">
      <w:pPr>
        <w:tabs>
          <w:tab w:val="left" w:pos="12134"/>
        </w:tabs>
        <w:rPr>
          <w:color w:val="000000" w:themeColor="text1"/>
        </w:rPr>
      </w:pPr>
      <w:r w:rsidRPr="0029141E">
        <w:rPr>
          <w:color w:val="000000" w:themeColor="text1"/>
        </w:rPr>
        <w:tab/>
      </w:r>
    </w:p>
    <w:p w:rsidR="000C321B" w:rsidRPr="0029141E" w:rsidRDefault="000C321B" w:rsidP="000C321B">
      <w:pPr>
        <w:tabs>
          <w:tab w:val="left" w:pos="12134"/>
        </w:tabs>
        <w:rPr>
          <w:color w:val="000000" w:themeColor="text1"/>
        </w:rPr>
      </w:pPr>
    </w:p>
    <w:p w:rsidR="00AE48D4" w:rsidRDefault="00AE48D4" w:rsidP="0005459F">
      <w:pPr>
        <w:pStyle w:val="af"/>
      </w:pPr>
    </w:p>
    <w:p w:rsidR="00AE48D4" w:rsidRDefault="00AE48D4" w:rsidP="0005459F">
      <w:pPr>
        <w:pStyle w:val="af"/>
      </w:pPr>
    </w:p>
    <w:p w:rsidR="000C321B" w:rsidRDefault="000C321B" w:rsidP="0005459F">
      <w:pPr>
        <w:pStyle w:val="af"/>
      </w:pPr>
    </w:p>
    <w:p w:rsidR="000C321B" w:rsidRDefault="000C321B" w:rsidP="0005459F">
      <w:pPr>
        <w:pStyle w:val="af"/>
      </w:pPr>
    </w:p>
    <w:p w:rsidR="000C321B" w:rsidRDefault="000C321B" w:rsidP="0005459F">
      <w:pPr>
        <w:pStyle w:val="af"/>
      </w:pPr>
    </w:p>
    <w:p w:rsidR="000C321B" w:rsidRPr="000C321B" w:rsidRDefault="000C321B" w:rsidP="000C321B">
      <w:pPr>
        <w:pageBreakBefore/>
        <w:tabs>
          <w:tab w:val="left" w:pos="11565"/>
        </w:tabs>
        <w:suppressAutoHyphens/>
        <w:autoSpaceDE w:val="0"/>
        <w:snapToGrid w:val="0"/>
        <w:spacing w:before="108" w:after="108" w:line="100" w:lineRule="atLeast"/>
        <w:ind w:left="5103"/>
        <w:textAlignment w:val="baseline"/>
        <w:rPr>
          <w:rFonts w:eastAsia="Courier New"/>
          <w:color w:val="000000" w:themeColor="text1"/>
          <w:kern w:val="1"/>
          <w:sz w:val="18"/>
          <w:szCs w:val="18"/>
        </w:rPr>
      </w:pPr>
      <w:r w:rsidRPr="000C321B">
        <w:rPr>
          <w:rFonts w:eastAsia="Courier New"/>
          <w:color w:val="000000" w:themeColor="text1"/>
          <w:kern w:val="1"/>
          <w:sz w:val="18"/>
          <w:szCs w:val="18"/>
        </w:rPr>
        <w:lastRenderedPageBreak/>
        <w:t>Приложение № 8</w:t>
      </w:r>
      <w:r w:rsidRPr="000C321B">
        <w:rPr>
          <w:rFonts w:eastAsia="Courier New"/>
          <w:color w:val="000000" w:themeColor="text1"/>
          <w:kern w:val="1"/>
          <w:sz w:val="18"/>
          <w:szCs w:val="18"/>
        </w:rPr>
        <w:br/>
        <w:t>к Административному регламенту</w:t>
      </w:r>
      <w:r w:rsidRPr="000C321B">
        <w:rPr>
          <w:rFonts w:eastAsia="Courier New"/>
          <w:color w:val="000000" w:themeColor="text1"/>
          <w:kern w:val="1"/>
          <w:sz w:val="18"/>
          <w:szCs w:val="18"/>
        </w:rPr>
        <w:br/>
        <w:t>администрации   Приволжского сельского поселения</w:t>
      </w:r>
    </w:p>
    <w:p w:rsidR="000C321B" w:rsidRPr="000C321B" w:rsidRDefault="000C321B" w:rsidP="000C321B">
      <w:pPr>
        <w:tabs>
          <w:tab w:val="left" w:pos="11565"/>
        </w:tabs>
        <w:suppressAutoHyphens/>
        <w:autoSpaceDE w:val="0"/>
        <w:snapToGrid w:val="0"/>
        <w:spacing w:before="108" w:after="108" w:line="100" w:lineRule="atLeast"/>
        <w:ind w:firstLine="720"/>
        <w:jc w:val="right"/>
        <w:textAlignment w:val="baseline"/>
        <w:rPr>
          <w:rFonts w:ascii="Arial" w:hAnsi="Arial" w:cs="Arial"/>
          <w:color w:val="000000" w:themeColor="text1"/>
          <w:kern w:val="1"/>
          <w:sz w:val="18"/>
          <w:szCs w:val="18"/>
          <w:lang w:eastAsia="zh-CN"/>
        </w:rPr>
      </w:pPr>
    </w:p>
    <w:p w:rsidR="000C321B" w:rsidRPr="000C321B" w:rsidRDefault="000C321B" w:rsidP="000C321B">
      <w:pPr>
        <w:widowControl w:val="0"/>
        <w:suppressAutoHyphens/>
        <w:autoSpaceDE w:val="0"/>
        <w:spacing w:line="100" w:lineRule="atLeast"/>
        <w:ind w:left="3600"/>
        <w:textAlignment w:val="baseline"/>
        <w:rPr>
          <w:color w:val="000000" w:themeColor="text1"/>
          <w:kern w:val="1"/>
          <w:sz w:val="18"/>
          <w:szCs w:val="18"/>
          <w:lang w:eastAsia="zh-CN"/>
        </w:rPr>
      </w:pPr>
      <w:r w:rsidRPr="000C321B">
        <w:rPr>
          <w:color w:val="000000" w:themeColor="text1"/>
          <w:kern w:val="1"/>
          <w:sz w:val="18"/>
          <w:szCs w:val="18"/>
          <w:lang w:eastAsia="zh-CN"/>
        </w:rPr>
        <w:tab/>
        <w:t xml:space="preserve">Главе администрации </w:t>
      </w:r>
    </w:p>
    <w:p w:rsidR="000C321B" w:rsidRPr="000C321B" w:rsidRDefault="000C321B" w:rsidP="000C321B">
      <w:pPr>
        <w:widowControl w:val="0"/>
        <w:suppressAutoHyphens/>
        <w:autoSpaceDE w:val="0"/>
        <w:spacing w:line="100" w:lineRule="atLeast"/>
        <w:ind w:left="3600"/>
        <w:textAlignment w:val="baseline"/>
        <w:rPr>
          <w:color w:val="000000" w:themeColor="text1"/>
          <w:kern w:val="1"/>
          <w:sz w:val="18"/>
          <w:szCs w:val="18"/>
          <w:lang w:eastAsia="zh-CN"/>
        </w:rPr>
      </w:pPr>
      <w:r w:rsidRPr="000C321B">
        <w:rPr>
          <w:color w:val="000000" w:themeColor="text1"/>
          <w:kern w:val="1"/>
          <w:sz w:val="18"/>
          <w:szCs w:val="18"/>
          <w:lang w:eastAsia="zh-CN"/>
        </w:rPr>
        <w:t xml:space="preserve">           Приволжского сельского поселения</w:t>
      </w:r>
    </w:p>
    <w:p w:rsidR="000C321B" w:rsidRPr="000C321B" w:rsidRDefault="000C321B" w:rsidP="000C321B">
      <w:pPr>
        <w:widowControl w:val="0"/>
        <w:suppressAutoHyphens/>
        <w:autoSpaceDE w:val="0"/>
        <w:spacing w:line="100" w:lineRule="atLeast"/>
        <w:ind w:left="3600"/>
        <w:textAlignment w:val="baseline"/>
        <w:rPr>
          <w:color w:val="000000" w:themeColor="text1"/>
          <w:kern w:val="1"/>
          <w:sz w:val="18"/>
          <w:szCs w:val="18"/>
          <w:lang w:eastAsia="zh-CN"/>
        </w:rPr>
      </w:pPr>
      <w:r w:rsidRPr="000C321B">
        <w:rPr>
          <w:color w:val="000000" w:themeColor="text1"/>
          <w:kern w:val="1"/>
          <w:sz w:val="18"/>
          <w:szCs w:val="18"/>
          <w:lang w:eastAsia="zh-CN"/>
        </w:rPr>
        <w:tab/>
        <w:t>__________________________________________</w:t>
      </w:r>
    </w:p>
    <w:p w:rsidR="000C321B" w:rsidRPr="000C321B" w:rsidRDefault="000C321B" w:rsidP="000C321B">
      <w:pPr>
        <w:widowControl w:val="0"/>
        <w:suppressAutoHyphens/>
        <w:autoSpaceDE w:val="0"/>
        <w:spacing w:line="100" w:lineRule="atLeast"/>
        <w:ind w:left="3600"/>
        <w:textAlignment w:val="baseline"/>
        <w:rPr>
          <w:color w:val="000000" w:themeColor="text1"/>
          <w:kern w:val="1"/>
          <w:sz w:val="18"/>
          <w:szCs w:val="18"/>
          <w:lang w:eastAsia="zh-CN"/>
        </w:rPr>
      </w:pPr>
    </w:p>
    <w:p w:rsidR="000C321B" w:rsidRPr="000C321B" w:rsidRDefault="000C321B" w:rsidP="000C321B">
      <w:pPr>
        <w:widowControl w:val="0"/>
        <w:suppressAutoHyphens/>
        <w:autoSpaceDE w:val="0"/>
        <w:spacing w:line="100" w:lineRule="atLeast"/>
        <w:textAlignment w:val="baseline"/>
        <w:rPr>
          <w:color w:val="000000" w:themeColor="text1"/>
          <w:kern w:val="1"/>
          <w:sz w:val="18"/>
          <w:szCs w:val="18"/>
          <w:lang w:eastAsia="zh-CN"/>
        </w:rPr>
      </w:pPr>
      <w:r w:rsidRPr="000C321B">
        <w:rPr>
          <w:color w:val="000000" w:themeColor="text1"/>
          <w:kern w:val="1"/>
          <w:sz w:val="18"/>
          <w:szCs w:val="18"/>
          <w:lang w:eastAsia="zh-CN"/>
        </w:rPr>
        <w:tab/>
      </w:r>
      <w:r w:rsidRPr="000C321B">
        <w:rPr>
          <w:color w:val="000000" w:themeColor="text1"/>
          <w:kern w:val="1"/>
          <w:sz w:val="18"/>
          <w:szCs w:val="18"/>
          <w:lang w:eastAsia="zh-CN"/>
        </w:rPr>
        <w:tab/>
      </w:r>
      <w:r w:rsidRPr="000C321B">
        <w:rPr>
          <w:color w:val="000000" w:themeColor="text1"/>
          <w:kern w:val="1"/>
          <w:sz w:val="18"/>
          <w:szCs w:val="18"/>
          <w:lang w:eastAsia="zh-CN"/>
        </w:rPr>
        <w:tab/>
      </w:r>
      <w:r w:rsidRPr="000C321B">
        <w:rPr>
          <w:color w:val="000000" w:themeColor="text1"/>
          <w:kern w:val="1"/>
          <w:sz w:val="18"/>
          <w:szCs w:val="18"/>
          <w:lang w:eastAsia="zh-CN"/>
        </w:rPr>
        <w:tab/>
      </w:r>
      <w:r w:rsidRPr="000C321B">
        <w:rPr>
          <w:color w:val="000000" w:themeColor="text1"/>
          <w:kern w:val="1"/>
          <w:sz w:val="18"/>
          <w:szCs w:val="18"/>
          <w:lang w:eastAsia="zh-CN"/>
        </w:rPr>
        <w:tab/>
      </w:r>
      <w:r w:rsidRPr="000C321B">
        <w:rPr>
          <w:color w:val="000000" w:themeColor="text1"/>
          <w:kern w:val="1"/>
          <w:sz w:val="18"/>
          <w:szCs w:val="18"/>
          <w:lang w:eastAsia="zh-CN"/>
        </w:rPr>
        <w:tab/>
        <w:t>__________________________________________</w:t>
      </w:r>
    </w:p>
    <w:p w:rsidR="000C321B" w:rsidRPr="000C321B" w:rsidRDefault="000C321B" w:rsidP="000C321B">
      <w:pPr>
        <w:widowControl w:val="0"/>
        <w:suppressAutoHyphens/>
        <w:autoSpaceDE w:val="0"/>
        <w:spacing w:line="100" w:lineRule="atLeast"/>
        <w:jc w:val="center"/>
        <w:textAlignment w:val="baseline"/>
        <w:rPr>
          <w:color w:val="000000" w:themeColor="text1"/>
          <w:kern w:val="1"/>
          <w:sz w:val="18"/>
          <w:szCs w:val="18"/>
          <w:lang w:eastAsia="zh-CN"/>
        </w:rPr>
      </w:pPr>
      <w:r w:rsidRPr="000C321B">
        <w:rPr>
          <w:color w:val="000000" w:themeColor="text1"/>
          <w:kern w:val="1"/>
          <w:position w:val="24"/>
          <w:sz w:val="18"/>
          <w:szCs w:val="18"/>
          <w:lang w:eastAsia="zh-CN"/>
        </w:rPr>
        <w:t xml:space="preserve">                                                                                      Ф.И.О. заявителя  полностью</w:t>
      </w:r>
    </w:p>
    <w:p w:rsidR="000C321B" w:rsidRPr="000C321B" w:rsidRDefault="000C321B" w:rsidP="000C321B">
      <w:pPr>
        <w:widowControl w:val="0"/>
        <w:suppressAutoHyphens/>
        <w:autoSpaceDE w:val="0"/>
        <w:spacing w:line="100" w:lineRule="atLeast"/>
        <w:textAlignment w:val="baseline"/>
        <w:rPr>
          <w:color w:val="000000" w:themeColor="text1"/>
          <w:kern w:val="1"/>
          <w:sz w:val="18"/>
          <w:szCs w:val="18"/>
          <w:lang w:eastAsia="zh-CN"/>
        </w:rPr>
      </w:pPr>
      <w:r w:rsidRPr="000C321B">
        <w:rPr>
          <w:color w:val="000000" w:themeColor="text1"/>
          <w:kern w:val="1"/>
          <w:sz w:val="18"/>
          <w:szCs w:val="18"/>
          <w:lang w:eastAsia="zh-CN"/>
        </w:rPr>
        <w:tab/>
      </w:r>
      <w:r w:rsidRPr="000C321B">
        <w:rPr>
          <w:color w:val="000000" w:themeColor="text1"/>
          <w:kern w:val="1"/>
          <w:sz w:val="18"/>
          <w:szCs w:val="18"/>
          <w:lang w:eastAsia="zh-CN"/>
        </w:rPr>
        <w:tab/>
      </w:r>
      <w:r w:rsidRPr="000C321B">
        <w:rPr>
          <w:color w:val="000000" w:themeColor="text1"/>
          <w:kern w:val="1"/>
          <w:sz w:val="18"/>
          <w:szCs w:val="18"/>
          <w:lang w:eastAsia="zh-CN"/>
        </w:rPr>
        <w:tab/>
      </w:r>
      <w:r w:rsidRPr="000C321B">
        <w:rPr>
          <w:color w:val="000000" w:themeColor="text1"/>
          <w:kern w:val="1"/>
          <w:sz w:val="18"/>
          <w:szCs w:val="18"/>
          <w:lang w:eastAsia="zh-CN"/>
        </w:rPr>
        <w:tab/>
      </w:r>
      <w:r w:rsidRPr="000C321B">
        <w:rPr>
          <w:color w:val="000000" w:themeColor="text1"/>
          <w:kern w:val="1"/>
          <w:sz w:val="18"/>
          <w:szCs w:val="18"/>
          <w:lang w:eastAsia="zh-CN"/>
        </w:rPr>
        <w:tab/>
      </w:r>
      <w:r w:rsidRPr="000C321B">
        <w:rPr>
          <w:color w:val="000000" w:themeColor="text1"/>
          <w:kern w:val="1"/>
          <w:sz w:val="18"/>
          <w:szCs w:val="18"/>
          <w:lang w:eastAsia="zh-CN"/>
        </w:rPr>
        <w:tab/>
        <w:t>__________________________________________,</w:t>
      </w:r>
    </w:p>
    <w:p w:rsidR="000C321B" w:rsidRPr="000C321B" w:rsidRDefault="000C321B" w:rsidP="000C321B">
      <w:pPr>
        <w:widowControl w:val="0"/>
        <w:suppressAutoHyphens/>
        <w:autoSpaceDE w:val="0"/>
        <w:spacing w:line="100" w:lineRule="atLeast"/>
        <w:jc w:val="both"/>
        <w:textAlignment w:val="baseline"/>
        <w:rPr>
          <w:color w:val="000000" w:themeColor="text1"/>
          <w:kern w:val="1"/>
          <w:sz w:val="18"/>
          <w:szCs w:val="18"/>
          <w:lang w:eastAsia="zh-CN"/>
        </w:rPr>
      </w:pPr>
      <w:r w:rsidRPr="000C321B">
        <w:rPr>
          <w:color w:val="000000" w:themeColor="text1"/>
          <w:kern w:val="1"/>
          <w:sz w:val="18"/>
          <w:szCs w:val="18"/>
          <w:lang w:eastAsia="zh-CN"/>
        </w:rPr>
        <w:tab/>
      </w:r>
      <w:r w:rsidRPr="000C321B">
        <w:rPr>
          <w:color w:val="000000" w:themeColor="text1"/>
          <w:kern w:val="1"/>
          <w:sz w:val="18"/>
          <w:szCs w:val="18"/>
          <w:lang w:eastAsia="zh-CN"/>
        </w:rPr>
        <w:tab/>
      </w:r>
      <w:r w:rsidRPr="000C321B">
        <w:rPr>
          <w:color w:val="000000" w:themeColor="text1"/>
          <w:kern w:val="1"/>
          <w:sz w:val="18"/>
          <w:szCs w:val="18"/>
          <w:lang w:eastAsia="zh-CN"/>
        </w:rPr>
        <w:tab/>
      </w:r>
      <w:r w:rsidRPr="000C321B">
        <w:rPr>
          <w:color w:val="000000" w:themeColor="text1"/>
          <w:kern w:val="1"/>
          <w:sz w:val="18"/>
          <w:szCs w:val="18"/>
          <w:lang w:eastAsia="zh-CN"/>
        </w:rPr>
        <w:tab/>
      </w:r>
      <w:r w:rsidRPr="000C321B">
        <w:rPr>
          <w:color w:val="000000" w:themeColor="text1"/>
          <w:kern w:val="1"/>
          <w:sz w:val="18"/>
          <w:szCs w:val="18"/>
          <w:lang w:eastAsia="zh-CN"/>
        </w:rPr>
        <w:tab/>
      </w:r>
      <w:r w:rsidRPr="000C321B">
        <w:rPr>
          <w:color w:val="000000" w:themeColor="text1"/>
          <w:kern w:val="1"/>
          <w:sz w:val="18"/>
          <w:szCs w:val="18"/>
          <w:lang w:eastAsia="zh-CN"/>
        </w:rPr>
        <w:tab/>
      </w:r>
      <w:proofErr w:type="gramStart"/>
      <w:r w:rsidRPr="000C321B">
        <w:rPr>
          <w:color w:val="000000" w:themeColor="text1"/>
          <w:kern w:val="1"/>
          <w:sz w:val="18"/>
          <w:szCs w:val="18"/>
          <w:lang w:eastAsia="zh-CN"/>
        </w:rPr>
        <w:t>зарегистрированного</w:t>
      </w:r>
      <w:proofErr w:type="gramEnd"/>
      <w:r w:rsidRPr="000C321B">
        <w:rPr>
          <w:color w:val="000000" w:themeColor="text1"/>
          <w:kern w:val="1"/>
          <w:sz w:val="18"/>
          <w:szCs w:val="18"/>
          <w:lang w:eastAsia="zh-CN"/>
        </w:rPr>
        <w:t xml:space="preserve"> (-ой) по адресу:</w:t>
      </w:r>
    </w:p>
    <w:p w:rsidR="000C321B" w:rsidRPr="000C321B" w:rsidRDefault="000C321B" w:rsidP="000C321B">
      <w:pPr>
        <w:widowControl w:val="0"/>
        <w:suppressAutoHyphens/>
        <w:autoSpaceDE w:val="0"/>
        <w:spacing w:line="100" w:lineRule="atLeast"/>
        <w:jc w:val="both"/>
        <w:textAlignment w:val="baseline"/>
        <w:rPr>
          <w:color w:val="000000" w:themeColor="text1"/>
          <w:kern w:val="1"/>
          <w:sz w:val="18"/>
          <w:szCs w:val="18"/>
          <w:lang w:eastAsia="zh-CN"/>
        </w:rPr>
      </w:pPr>
      <w:r w:rsidRPr="000C321B">
        <w:rPr>
          <w:color w:val="000000" w:themeColor="text1"/>
          <w:kern w:val="1"/>
          <w:sz w:val="18"/>
          <w:szCs w:val="18"/>
          <w:lang w:eastAsia="zh-CN"/>
        </w:rPr>
        <w:tab/>
      </w:r>
      <w:r w:rsidRPr="000C321B">
        <w:rPr>
          <w:color w:val="000000" w:themeColor="text1"/>
          <w:kern w:val="1"/>
          <w:sz w:val="18"/>
          <w:szCs w:val="18"/>
          <w:lang w:eastAsia="zh-CN"/>
        </w:rPr>
        <w:tab/>
      </w:r>
      <w:r w:rsidRPr="000C321B">
        <w:rPr>
          <w:color w:val="000000" w:themeColor="text1"/>
          <w:kern w:val="1"/>
          <w:sz w:val="18"/>
          <w:szCs w:val="18"/>
          <w:lang w:eastAsia="zh-CN"/>
        </w:rPr>
        <w:tab/>
      </w:r>
      <w:r w:rsidRPr="000C321B">
        <w:rPr>
          <w:color w:val="000000" w:themeColor="text1"/>
          <w:kern w:val="1"/>
          <w:sz w:val="18"/>
          <w:szCs w:val="18"/>
          <w:lang w:eastAsia="zh-CN"/>
        </w:rPr>
        <w:tab/>
      </w:r>
      <w:r w:rsidRPr="000C321B">
        <w:rPr>
          <w:color w:val="000000" w:themeColor="text1"/>
          <w:kern w:val="1"/>
          <w:sz w:val="18"/>
          <w:szCs w:val="18"/>
          <w:lang w:eastAsia="zh-CN"/>
        </w:rPr>
        <w:tab/>
      </w:r>
      <w:r w:rsidRPr="000C321B">
        <w:rPr>
          <w:color w:val="000000" w:themeColor="text1"/>
          <w:kern w:val="1"/>
          <w:sz w:val="18"/>
          <w:szCs w:val="18"/>
          <w:lang w:eastAsia="zh-CN"/>
        </w:rPr>
        <w:tab/>
        <w:t>__________________________________________</w:t>
      </w:r>
    </w:p>
    <w:p w:rsidR="000C321B" w:rsidRPr="000C321B" w:rsidRDefault="000C321B" w:rsidP="000C321B">
      <w:pPr>
        <w:widowControl w:val="0"/>
        <w:suppressAutoHyphens/>
        <w:autoSpaceDE w:val="0"/>
        <w:spacing w:line="100" w:lineRule="atLeast"/>
        <w:jc w:val="both"/>
        <w:textAlignment w:val="baseline"/>
        <w:rPr>
          <w:color w:val="000000" w:themeColor="text1"/>
          <w:kern w:val="1"/>
          <w:sz w:val="18"/>
          <w:szCs w:val="18"/>
        </w:rPr>
      </w:pPr>
      <w:r w:rsidRPr="000C321B">
        <w:rPr>
          <w:color w:val="000000" w:themeColor="text1"/>
          <w:kern w:val="1"/>
          <w:sz w:val="18"/>
          <w:szCs w:val="18"/>
          <w:lang w:eastAsia="zh-CN"/>
        </w:rPr>
        <w:tab/>
      </w:r>
      <w:r w:rsidRPr="000C321B">
        <w:rPr>
          <w:color w:val="000000" w:themeColor="text1"/>
          <w:kern w:val="1"/>
          <w:sz w:val="18"/>
          <w:szCs w:val="18"/>
          <w:lang w:eastAsia="zh-CN"/>
        </w:rPr>
        <w:tab/>
      </w:r>
      <w:r w:rsidRPr="000C321B">
        <w:rPr>
          <w:color w:val="000000" w:themeColor="text1"/>
          <w:kern w:val="1"/>
          <w:sz w:val="18"/>
          <w:szCs w:val="18"/>
          <w:lang w:eastAsia="zh-CN"/>
        </w:rPr>
        <w:tab/>
      </w:r>
      <w:r w:rsidRPr="000C321B">
        <w:rPr>
          <w:color w:val="000000" w:themeColor="text1"/>
          <w:kern w:val="1"/>
          <w:sz w:val="18"/>
          <w:szCs w:val="18"/>
          <w:lang w:eastAsia="zh-CN"/>
        </w:rPr>
        <w:tab/>
      </w:r>
      <w:r w:rsidRPr="000C321B">
        <w:rPr>
          <w:color w:val="000000" w:themeColor="text1"/>
          <w:kern w:val="1"/>
          <w:sz w:val="18"/>
          <w:szCs w:val="18"/>
          <w:lang w:eastAsia="zh-CN"/>
        </w:rPr>
        <w:tab/>
      </w:r>
      <w:r w:rsidRPr="000C321B">
        <w:rPr>
          <w:color w:val="000000" w:themeColor="text1"/>
          <w:kern w:val="1"/>
          <w:sz w:val="18"/>
          <w:szCs w:val="18"/>
          <w:lang w:eastAsia="zh-CN"/>
        </w:rPr>
        <w:tab/>
        <w:t>__________________________________________</w:t>
      </w:r>
    </w:p>
    <w:p w:rsidR="000C321B" w:rsidRPr="000C321B" w:rsidRDefault="000C321B" w:rsidP="000C321B">
      <w:pPr>
        <w:widowControl w:val="0"/>
        <w:suppressAutoHyphens/>
        <w:autoSpaceDE w:val="0"/>
        <w:spacing w:line="100" w:lineRule="atLeast"/>
        <w:ind w:left="4253"/>
        <w:jc w:val="both"/>
        <w:textAlignment w:val="baseline"/>
        <w:rPr>
          <w:color w:val="000000" w:themeColor="text1"/>
          <w:kern w:val="1"/>
          <w:sz w:val="18"/>
          <w:szCs w:val="18"/>
        </w:rPr>
      </w:pPr>
      <w:r w:rsidRPr="000C321B">
        <w:rPr>
          <w:color w:val="000000" w:themeColor="text1"/>
          <w:kern w:val="1"/>
          <w:sz w:val="18"/>
          <w:szCs w:val="18"/>
        </w:rPr>
        <w:tab/>
        <w:t>телефон __________________________________</w:t>
      </w:r>
    </w:p>
    <w:p w:rsidR="000C321B" w:rsidRPr="000C321B" w:rsidRDefault="000C321B" w:rsidP="000C321B">
      <w:pPr>
        <w:keepNext/>
        <w:widowControl w:val="0"/>
        <w:suppressAutoHyphens/>
        <w:autoSpaceDE w:val="0"/>
        <w:spacing w:line="100" w:lineRule="atLeast"/>
        <w:ind w:left="5220"/>
        <w:jc w:val="both"/>
        <w:textAlignment w:val="baseline"/>
        <w:rPr>
          <w:color w:val="000000" w:themeColor="text1"/>
          <w:kern w:val="1"/>
          <w:sz w:val="18"/>
          <w:szCs w:val="18"/>
        </w:rPr>
      </w:pPr>
    </w:p>
    <w:p w:rsidR="000C321B" w:rsidRPr="000C321B" w:rsidRDefault="000C321B" w:rsidP="000C321B">
      <w:pPr>
        <w:widowControl w:val="0"/>
        <w:suppressAutoHyphens/>
        <w:autoSpaceDE w:val="0"/>
        <w:spacing w:line="100" w:lineRule="atLeast"/>
        <w:textAlignment w:val="baseline"/>
        <w:rPr>
          <w:color w:val="000000" w:themeColor="text1"/>
          <w:kern w:val="1"/>
          <w:sz w:val="18"/>
          <w:szCs w:val="18"/>
        </w:rPr>
      </w:pPr>
    </w:p>
    <w:p w:rsidR="000C321B" w:rsidRPr="000C321B" w:rsidRDefault="000C321B" w:rsidP="000C321B">
      <w:pPr>
        <w:widowControl w:val="0"/>
        <w:suppressAutoHyphens/>
        <w:autoSpaceDE w:val="0"/>
        <w:spacing w:line="100" w:lineRule="atLeast"/>
        <w:jc w:val="center"/>
        <w:textAlignment w:val="baseline"/>
        <w:rPr>
          <w:rFonts w:cs="Arial"/>
          <w:color w:val="000000" w:themeColor="text1"/>
          <w:kern w:val="1"/>
          <w:sz w:val="18"/>
          <w:szCs w:val="18"/>
          <w:lang w:eastAsia="zh-CN"/>
        </w:rPr>
      </w:pPr>
      <w:r w:rsidRPr="000C321B">
        <w:rPr>
          <w:b/>
          <w:bCs/>
          <w:color w:val="000000" w:themeColor="text1"/>
          <w:kern w:val="1"/>
          <w:sz w:val="18"/>
          <w:szCs w:val="18"/>
        </w:rPr>
        <w:t>ЖАЛОБА</w:t>
      </w:r>
    </w:p>
    <w:p w:rsidR="000C321B" w:rsidRPr="000C321B" w:rsidRDefault="000C321B" w:rsidP="000C321B">
      <w:pPr>
        <w:widowControl w:val="0"/>
        <w:suppressAutoHyphens/>
        <w:autoSpaceDE w:val="0"/>
        <w:spacing w:line="100" w:lineRule="atLeast"/>
        <w:jc w:val="center"/>
        <w:textAlignment w:val="baseline"/>
        <w:rPr>
          <w:rFonts w:cs="Arial"/>
          <w:color w:val="000000" w:themeColor="text1"/>
          <w:kern w:val="1"/>
          <w:sz w:val="18"/>
          <w:szCs w:val="18"/>
          <w:lang w:eastAsia="zh-CN"/>
        </w:rPr>
      </w:pPr>
      <w:r w:rsidRPr="000C321B">
        <w:rPr>
          <w:rFonts w:cs="Arial"/>
          <w:color w:val="000000" w:themeColor="text1"/>
          <w:kern w:val="1"/>
          <w:sz w:val="18"/>
          <w:szCs w:val="18"/>
          <w:lang w:eastAsia="zh-CN"/>
        </w:rPr>
        <w:t xml:space="preserve">на действия (бездействия) или решения, осуществленные (принятые) </w:t>
      </w:r>
    </w:p>
    <w:p w:rsidR="000C321B" w:rsidRPr="000C321B" w:rsidRDefault="000C321B" w:rsidP="000C321B">
      <w:pPr>
        <w:widowControl w:val="0"/>
        <w:suppressAutoHyphens/>
        <w:autoSpaceDE w:val="0"/>
        <w:spacing w:line="100" w:lineRule="atLeast"/>
        <w:jc w:val="center"/>
        <w:textAlignment w:val="baseline"/>
        <w:rPr>
          <w:rFonts w:cs="Arial"/>
          <w:color w:val="000000" w:themeColor="text1"/>
          <w:kern w:val="1"/>
          <w:sz w:val="18"/>
          <w:szCs w:val="18"/>
          <w:lang w:eastAsia="zh-CN"/>
        </w:rPr>
      </w:pPr>
      <w:r w:rsidRPr="000C321B">
        <w:rPr>
          <w:rFonts w:cs="Arial"/>
          <w:color w:val="000000" w:themeColor="text1"/>
          <w:kern w:val="1"/>
          <w:sz w:val="18"/>
          <w:szCs w:val="18"/>
          <w:lang w:eastAsia="zh-CN"/>
        </w:rPr>
        <w:t>в ходе предоставления муниципальной услуги</w:t>
      </w:r>
    </w:p>
    <w:tbl>
      <w:tblPr>
        <w:tblW w:w="0" w:type="auto"/>
        <w:tblLayout w:type="fixed"/>
        <w:tblLook w:val="0000"/>
      </w:tblPr>
      <w:tblGrid>
        <w:gridCol w:w="9570"/>
      </w:tblGrid>
      <w:tr w:rsidR="000C321B" w:rsidRPr="000C321B" w:rsidTr="00DF1B5E">
        <w:tc>
          <w:tcPr>
            <w:tcW w:w="9570" w:type="dxa"/>
            <w:tcBorders>
              <w:bottom w:val="single" w:sz="4" w:space="0" w:color="000000"/>
            </w:tcBorders>
            <w:shd w:val="clear" w:color="auto" w:fill="auto"/>
          </w:tcPr>
          <w:p w:rsidR="000C321B" w:rsidRPr="000C321B" w:rsidRDefault="000C321B" w:rsidP="00DF1B5E">
            <w:pPr>
              <w:widowControl w:val="0"/>
              <w:suppressAutoHyphens/>
              <w:autoSpaceDE w:val="0"/>
              <w:snapToGrid w:val="0"/>
              <w:spacing w:line="100" w:lineRule="atLeast"/>
              <w:jc w:val="both"/>
              <w:textAlignment w:val="baseline"/>
              <w:rPr>
                <w:rFonts w:cs="Arial"/>
                <w:color w:val="000000" w:themeColor="text1"/>
                <w:kern w:val="1"/>
                <w:sz w:val="18"/>
                <w:szCs w:val="18"/>
                <w:lang w:eastAsia="zh-CN"/>
              </w:rPr>
            </w:pPr>
          </w:p>
        </w:tc>
      </w:tr>
      <w:tr w:rsidR="000C321B" w:rsidRPr="000C321B" w:rsidTr="00DF1B5E">
        <w:tc>
          <w:tcPr>
            <w:tcW w:w="9570" w:type="dxa"/>
            <w:tcBorders>
              <w:top w:val="single" w:sz="4" w:space="0" w:color="000000"/>
            </w:tcBorders>
            <w:shd w:val="clear" w:color="auto" w:fill="auto"/>
          </w:tcPr>
          <w:p w:rsidR="000C321B" w:rsidRPr="000C321B" w:rsidRDefault="000C321B" w:rsidP="00DF1B5E">
            <w:pPr>
              <w:widowControl w:val="0"/>
              <w:suppressAutoHyphens/>
              <w:autoSpaceDE w:val="0"/>
              <w:spacing w:line="100" w:lineRule="atLeast"/>
              <w:textAlignment w:val="baseline"/>
              <w:rPr>
                <w:rFonts w:cs="Arial"/>
                <w:color w:val="000000" w:themeColor="text1"/>
                <w:kern w:val="1"/>
                <w:sz w:val="18"/>
                <w:szCs w:val="18"/>
                <w:lang w:eastAsia="zh-CN"/>
              </w:rPr>
            </w:pPr>
            <w:proofErr w:type="gramStart"/>
            <w:r w:rsidRPr="000C321B">
              <w:rPr>
                <w:rFonts w:cs="Arial"/>
                <w:color w:val="000000" w:themeColor="text1"/>
                <w:kern w:val="1"/>
                <w:sz w:val="18"/>
                <w:szCs w:val="18"/>
                <w:lang w:eastAsia="zh-CN"/>
              </w:rPr>
              <w:t xml:space="preserve">(наименование  администрации,  должность, Ф.И.О. должностного лица администрации, </w:t>
            </w:r>
            <w:proofErr w:type="gramEnd"/>
          </w:p>
          <w:p w:rsidR="000C321B" w:rsidRPr="000C321B" w:rsidRDefault="000C321B" w:rsidP="00DF1B5E">
            <w:pPr>
              <w:widowControl w:val="0"/>
              <w:suppressAutoHyphens/>
              <w:autoSpaceDE w:val="0"/>
              <w:spacing w:line="100" w:lineRule="atLeast"/>
              <w:textAlignment w:val="baseline"/>
              <w:rPr>
                <w:rFonts w:ascii="Arial" w:hAnsi="Arial" w:cs="Arial"/>
                <w:color w:val="000000" w:themeColor="text1"/>
                <w:kern w:val="1"/>
                <w:sz w:val="18"/>
                <w:szCs w:val="18"/>
                <w:lang w:eastAsia="zh-CN"/>
              </w:rPr>
            </w:pPr>
            <w:r w:rsidRPr="000C321B">
              <w:rPr>
                <w:rFonts w:cs="Arial"/>
                <w:color w:val="000000" w:themeColor="text1"/>
                <w:kern w:val="1"/>
                <w:sz w:val="18"/>
                <w:szCs w:val="18"/>
                <w:lang w:eastAsia="zh-CN"/>
              </w:rPr>
              <w:t xml:space="preserve">на </w:t>
            </w:r>
            <w:proofErr w:type="gramStart"/>
            <w:r w:rsidRPr="000C321B">
              <w:rPr>
                <w:rFonts w:cs="Arial"/>
                <w:color w:val="000000" w:themeColor="text1"/>
                <w:kern w:val="1"/>
                <w:sz w:val="18"/>
                <w:szCs w:val="18"/>
                <w:lang w:eastAsia="zh-CN"/>
              </w:rPr>
              <w:t>которое</w:t>
            </w:r>
            <w:proofErr w:type="gramEnd"/>
            <w:r w:rsidRPr="000C321B">
              <w:rPr>
                <w:rFonts w:cs="Arial"/>
                <w:color w:val="000000" w:themeColor="text1"/>
                <w:kern w:val="1"/>
                <w:sz w:val="18"/>
                <w:szCs w:val="18"/>
                <w:lang w:eastAsia="zh-CN"/>
              </w:rPr>
              <w:t xml:space="preserve"> подается жалоба)</w:t>
            </w:r>
          </w:p>
        </w:tc>
      </w:tr>
    </w:tbl>
    <w:p w:rsidR="000C321B" w:rsidRPr="000C321B" w:rsidRDefault="000C321B" w:rsidP="000C321B">
      <w:pPr>
        <w:widowControl w:val="0"/>
        <w:suppressAutoHyphens/>
        <w:autoSpaceDE w:val="0"/>
        <w:spacing w:line="100" w:lineRule="atLeast"/>
        <w:jc w:val="both"/>
        <w:textAlignment w:val="baseline"/>
        <w:rPr>
          <w:color w:val="000000" w:themeColor="text1"/>
          <w:kern w:val="1"/>
          <w:sz w:val="18"/>
          <w:szCs w:val="18"/>
        </w:rPr>
      </w:pPr>
    </w:p>
    <w:p w:rsidR="000C321B" w:rsidRPr="000C321B" w:rsidRDefault="000C321B" w:rsidP="000C321B">
      <w:pPr>
        <w:widowControl w:val="0"/>
        <w:suppressAutoHyphens/>
        <w:autoSpaceDE w:val="0"/>
        <w:spacing w:line="100" w:lineRule="atLeast"/>
        <w:jc w:val="both"/>
        <w:textAlignment w:val="baseline"/>
        <w:rPr>
          <w:rFonts w:cs="Arial"/>
          <w:color w:val="000000" w:themeColor="text1"/>
          <w:kern w:val="1"/>
          <w:sz w:val="18"/>
          <w:szCs w:val="18"/>
          <w:lang w:eastAsia="zh-CN"/>
        </w:rPr>
      </w:pPr>
      <w:r w:rsidRPr="000C321B">
        <w:rPr>
          <w:rFonts w:cs="Arial"/>
          <w:color w:val="000000" w:themeColor="text1"/>
          <w:kern w:val="1"/>
          <w:sz w:val="18"/>
          <w:szCs w:val="18"/>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0C321B" w:rsidRPr="000C321B" w:rsidTr="00DF1B5E">
        <w:tc>
          <w:tcPr>
            <w:tcW w:w="9570" w:type="dxa"/>
            <w:tcBorders>
              <w:bottom w:val="single" w:sz="4" w:space="0" w:color="000000"/>
            </w:tcBorders>
            <w:shd w:val="clear" w:color="auto" w:fill="auto"/>
          </w:tcPr>
          <w:p w:rsidR="000C321B" w:rsidRPr="000C321B" w:rsidRDefault="000C321B" w:rsidP="00DF1B5E">
            <w:pPr>
              <w:widowControl w:val="0"/>
              <w:suppressAutoHyphens/>
              <w:autoSpaceDE w:val="0"/>
              <w:snapToGrid w:val="0"/>
              <w:spacing w:line="100" w:lineRule="atLeast"/>
              <w:jc w:val="both"/>
              <w:textAlignment w:val="baseline"/>
              <w:rPr>
                <w:rFonts w:cs="Arial"/>
                <w:color w:val="000000" w:themeColor="text1"/>
                <w:kern w:val="1"/>
                <w:sz w:val="18"/>
                <w:szCs w:val="18"/>
                <w:lang w:eastAsia="zh-CN"/>
              </w:rPr>
            </w:pPr>
          </w:p>
        </w:tc>
      </w:tr>
    </w:tbl>
    <w:p w:rsidR="000C321B" w:rsidRPr="000C321B" w:rsidRDefault="000C321B" w:rsidP="000C321B">
      <w:pPr>
        <w:widowControl w:val="0"/>
        <w:suppressAutoHyphens/>
        <w:autoSpaceDE w:val="0"/>
        <w:spacing w:line="100" w:lineRule="atLeast"/>
        <w:jc w:val="both"/>
        <w:textAlignment w:val="baseline"/>
        <w:rPr>
          <w:rFonts w:cs="Arial"/>
          <w:color w:val="000000" w:themeColor="text1"/>
          <w:kern w:val="1"/>
          <w:sz w:val="18"/>
          <w:szCs w:val="18"/>
          <w:lang w:eastAsia="zh-CN"/>
        </w:rPr>
      </w:pPr>
    </w:p>
    <w:p w:rsidR="000C321B" w:rsidRPr="000C321B" w:rsidRDefault="000C321B" w:rsidP="000C321B">
      <w:pPr>
        <w:widowControl w:val="0"/>
        <w:suppressAutoHyphens/>
        <w:autoSpaceDE w:val="0"/>
        <w:spacing w:line="100" w:lineRule="atLeast"/>
        <w:jc w:val="both"/>
        <w:textAlignment w:val="baseline"/>
        <w:rPr>
          <w:rFonts w:cs="Arial"/>
          <w:color w:val="000000" w:themeColor="text1"/>
          <w:kern w:val="1"/>
          <w:sz w:val="18"/>
          <w:szCs w:val="18"/>
          <w:lang w:eastAsia="zh-CN"/>
        </w:rPr>
      </w:pPr>
      <w:r w:rsidRPr="000C321B">
        <w:rPr>
          <w:rFonts w:cs="Arial"/>
          <w:color w:val="000000" w:themeColor="text1"/>
          <w:kern w:val="1"/>
          <w:sz w:val="18"/>
          <w:szCs w:val="18"/>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0C321B" w:rsidRPr="000C321B" w:rsidTr="00DF1B5E">
        <w:tc>
          <w:tcPr>
            <w:tcW w:w="9570" w:type="dxa"/>
            <w:tcBorders>
              <w:bottom w:val="single" w:sz="4" w:space="0" w:color="000000"/>
            </w:tcBorders>
            <w:shd w:val="clear" w:color="auto" w:fill="auto"/>
          </w:tcPr>
          <w:p w:rsidR="000C321B" w:rsidRPr="000C321B" w:rsidRDefault="000C321B" w:rsidP="00DF1B5E">
            <w:pPr>
              <w:widowControl w:val="0"/>
              <w:suppressAutoHyphens/>
              <w:autoSpaceDE w:val="0"/>
              <w:snapToGrid w:val="0"/>
              <w:spacing w:line="100" w:lineRule="atLeast"/>
              <w:jc w:val="both"/>
              <w:textAlignment w:val="baseline"/>
              <w:rPr>
                <w:rFonts w:cs="Arial"/>
                <w:color w:val="000000" w:themeColor="text1"/>
                <w:kern w:val="1"/>
                <w:sz w:val="18"/>
                <w:szCs w:val="18"/>
                <w:lang w:eastAsia="zh-CN"/>
              </w:rPr>
            </w:pPr>
          </w:p>
        </w:tc>
      </w:tr>
      <w:tr w:rsidR="000C321B" w:rsidRPr="000C321B" w:rsidTr="00DF1B5E">
        <w:tc>
          <w:tcPr>
            <w:tcW w:w="9570" w:type="dxa"/>
            <w:tcBorders>
              <w:top w:val="single" w:sz="4" w:space="0" w:color="000000"/>
              <w:bottom w:val="single" w:sz="4" w:space="0" w:color="000000"/>
            </w:tcBorders>
            <w:shd w:val="clear" w:color="auto" w:fill="auto"/>
          </w:tcPr>
          <w:p w:rsidR="000C321B" w:rsidRPr="000C321B" w:rsidRDefault="000C321B" w:rsidP="00DF1B5E">
            <w:pPr>
              <w:widowControl w:val="0"/>
              <w:suppressAutoHyphens/>
              <w:autoSpaceDE w:val="0"/>
              <w:snapToGrid w:val="0"/>
              <w:spacing w:line="100" w:lineRule="atLeast"/>
              <w:jc w:val="both"/>
              <w:textAlignment w:val="baseline"/>
              <w:rPr>
                <w:rFonts w:cs="Calibri"/>
                <w:color w:val="000000" w:themeColor="text1"/>
                <w:kern w:val="1"/>
                <w:sz w:val="18"/>
                <w:szCs w:val="18"/>
              </w:rPr>
            </w:pPr>
          </w:p>
        </w:tc>
      </w:tr>
      <w:tr w:rsidR="000C321B" w:rsidRPr="000C321B" w:rsidTr="00DF1B5E">
        <w:trPr>
          <w:trHeight w:val="70"/>
        </w:trPr>
        <w:tc>
          <w:tcPr>
            <w:tcW w:w="9570" w:type="dxa"/>
            <w:tcBorders>
              <w:top w:val="single" w:sz="4" w:space="0" w:color="000000"/>
            </w:tcBorders>
            <w:shd w:val="clear" w:color="auto" w:fill="auto"/>
          </w:tcPr>
          <w:p w:rsidR="000C321B" w:rsidRPr="000C321B" w:rsidRDefault="000C321B" w:rsidP="00DF1B5E">
            <w:pPr>
              <w:widowControl w:val="0"/>
              <w:suppressAutoHyphens/>
              <w:autoSpaceDE w:val="0"/>
              <w:snapToGrid w:val="0"/>
              <w:spacing w:line="100" w:lineRule="atLeast"/>
              <w:jc w:val="both"/>
              <w:textAlignment w:val="baseline"/>
              <w:rPr>
                <w:rFonts w:cs="Calibri"/>
                <w:color w:val="000000" w:themeColor="text1"/>
                <w:kern w:val="1"/>
                <w:sz w:val="18"/>
                <w:szCs w:val="18"/>
              </w:rPr>
            </w:pPr>
          </w:p>
        </w:tc>
      </w:tr>
    </w:tbl>
    <w:p w:rsidR="000C321B" w:rsidRPr="000C321B" w:rsidRDefault="000C321B" w:rsidP="000C321B">
      <w:pPr>
        <w:widowControl w:val="0"/>
        <w:suppressAutoHyphens/>
        <w:autoSpaceDE w:val="0"/>
        <w:spacing w:line="100" w:lineRule="atLeast"/>
        <w:jc w:val="both"/>
        <w:textAlignment w:val="baseline"/>
        <w:rPr>
          <w:rFonts w:ascii="Arial" w:hAnsi="Arial" w:cs="Arial"/>
          <w:color w:val="000000" w:themeColor="text1"/>
          <w:kern w:val="1"/>
          <w:sz w:val="18"/>
          <w:szCs w:val="18"/>
          <w:lang w:eastAsia="zh-CN"/>
        </w:rPr>
      </w:pPr>
      <w:r w:rsidRPr="000C321B">
        <w:rPr>
          <w:rFonts w:cs="Arial"/>
          <w:color w:val="000000" w:themeColor="text1"/>
          <w:kern w:val="1"/>
          <w:sz w:val="18"/>
          <w:szCs w:val="18"/>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0C321B" w:rsidRPr="000C321B" w:rsidTr="00DF1B5E">
        <w:tc>
          <w:tcPr>
            <w:tcW w:w="9570" w:type="dxa"/>
            <w:tcBorders>
              <w:bottom w:val="single" w:sz="4" w:space="0" w:color="000000"/>
            </w:tcBorders>
            <w:shd w:val="clear" w:color="auto" w:fill="auto"/>
          </w:tcPr>
          <w:p w:rsidR="000C321B" w:rsidRPr="000C321B" w:rsidRDefault="000C321B" w:rsidP="00DF1B5E">
            <w:pPr>
              <w:widowControl w:val="0"/>
              <w:suppressAutoHyphens/>
              <w:autoSpaceDE w:val="0"/>
              <w:snapToGrid w:val="0"/>
              <w:spacing w:line="100" w:lineRule="atLeast"/>
              <w:jc w:val="both"/>
              <w:textAlignment w:val="baseline"/>
              <w:rPr>
                <w:rFonts w:ascii="Arial" w:hAnsi="Arial" w:cs="Arial"/>
                <w:color w:val="000000" w:themeColor="text1"/>
                <w:kern w:val="1"/>
                <w:sz w:val="18"/>
                <w:szCs w:val="18"/>
                <w:lang w:eastAsia="zh-CN"/>
              </w:rPr>
            </w:pPr>
          </w:p>
        </w:tc>
      </w:tr>
      <w:tr w:rsidR="000C321B" w:rsidRPr="000C321B" w:rsidTr="00DF1B5E">
        <w:tc>
          <w:tcPr>
            <w:tcW w:w="9570" w:type="dxa"/>
            <w:tcBorders>
              <w:top w:val="single" w:sz="4" w:space="0" w:color="000000"/>
              <w:bottom w:val="single" w:sz="4" w:space="0" w:color="000000"/>
            </w:tcBorders>
            <w:shd w:val="clear" w:color="auto" w:fill="auto"/>
          </w:tcPr>
          <w:p w:rsidR="000C321B" w:rsidRPr="000C321B" w:rsidRDefault="000C321B" w:rsidP="00DF1B5E">
            <w:pPr>
              <w:widowControl w:val="0"/>
              <w:suppressAutoHyphens/>
              <w:autoSpaceDE w:val="0"/>
              <w:snapToGrid w:val="0"/>
              <w:spacing w:line="100" w:lineRule="atLeast"/>
              <w:jc w:val="both"/>
              <w:textAlignment w:val="baseline"/>
              <w:rPr>
                <w:rFonts w:cs="Calibri"/>
                <w:color w:val="000000" w:themeColor="text1"/>
                <w:kern w:val="1"/>
                <w:sz w:val="18"/>
                <w:szCs w:val="18"/>
              </w:rPr>
            </w:pPr>
          </w:p>
        </w:tc>
      </w:tr>
      <w:tr w:rsidR="000C321B" w:rsidRPr="000C321B" w:rsidTr="00DF1B5E">
        <w:tc>
          <w:tcPr>
            <w:tcW w:w="9570" w:type="dxa"/>
            <w:tcBorders>
              <w:top w:val="single" w:sz="4" w:space="0" w:color="000000"/>
              <w:bottom w:val="single" w:sz="4" w:space="0" w:color="000000"/>
            </w:tcBorders>
            <w:shd w:val="clear" w:color="auto" w:fill="auto"/>
          </w:tcPr>
          <w:p w:rsidR="000C321B" w:rsidRPr="000C321B" w:rsidRDefault="000C321B" w:rsidP="00DF1B5E">
            <w:pPr>
              <w:widowControl w:val="0"/>
              <w:suppressAutoHyphens/>
              <w:autoSpaceDE w:val="0"/>
              <w:snapToGrid w:val="0"/>
              <w:spacing w:line="100" w:lineRule="atLeast"/>
              <w:jc w:val="both"/>
              <w:textAlignment w:val="baseline"/>
              <w:rPr>
                <w:rFonts w:cs="Calibri"/>
                <w:color w:val="000000" w:themeColor="text1"/>
                <w:kern w:val="1"/>
                <w:sz w:val="18"/>
                <w:szCs w:val="18"/>
              </w:rPr>
            </w:pPr>
          </w:p>
        </w:tc>
      </w:tr>
    </w:tbl>
    <w:p w:rsidR="000C321B" w:rsidRPr="000C321B" w:rsidRDefault="000C321B" w:rsidP="000C321B">
      <w:pPr>
        <w:widowControl w:val="0"/>
        <w:suppressAutoHyphens/>
        <w:autoSpaceDE w:val="0"/>
        <w:spacing w:line="100" w:lineRule="atLeast"/>
        <w:jc w:val="both"/>
        <w:textAlignment w:val="baseline"/>
        <w:rPr>
          <w:color w:val="000000" w:themeColor="text1"/>
          <w:kern w:val="1"/>
          <w:sz w:val="18"/>
          <w:szCs w:val="18"/>
          <w:lang w:eastAsia="zh-CN"/>
        </w:rPr>
      </w:pPr>
      <w:r w:rsidRPr="000C321B">
        <w:rPr>
          <w:color w:val="000000" w:themeColor="text1"/>
          <w:kern w:val="1"/>
          <w:sz w:val="18"/>
          <w:szCs w:val="18"/>
          <w:lang w:eastAsia="zh-CN"/>
        </w:rPr>
        <w:t>Способ получения ответа (</w:t>
      </w:r>
      <w:proofErr w:type="gramStart"/>
      <w:r w:rsidRPr="000C321B">
        <w:rPr>
          <w:color w:val="000000" w:themeColor="text1"/>
          <w:kern w:val="1"/>
          <w:sz w:val="18"/>
          <w:szCs w:val="18"/>
          <w:lang w:eastAsia="zh-CN"/>
        </w:rPr>
        <w:t>нужное</w:t>
      </w:r>
      <w:proofErr w:type="gramEnd"/>
      <w:r w:rsidRPr="000C321B">
        <w:rPr>
          <w:color w:val="000000" w:themeColor="text1"/>
          <w:kern w:val="1"/>
          <w:sz w:val="18"/>
          <w:szCs w:val="18"/>
          <w:lang w:eastAsia="zh-CN"/>
        </w:rPr>
        <w:t xml:space="preserve"> подчеркнуть):</w:t>
      </w:r>
    </w:p>
    <w:p w:rsidR="000C321B" w:rsidRPr="000C321B" w:rsidRDefault="000C321B" w:rsidP="000C321B">
      <w:pPr>
        <w:widowControl w:val="0"/>
        <w:suppressAutoHyphens/>
        <w:autoSpaceDE w:val="0"/>
        <w:spacing w:line="100" w:lineRule="atLeast"/>
        <w:jc w:val="both"/>
        <w:textAlignment w:val="baseline"/>
        <w:rPr>
          <w:color w:val="000000" w:themeColor="text1"/>
          <w:kern w:val="1"/>
          <w:sz w:val="18"/>
          <w:szCs w:val="18"/>
          <w:lang w:eastAsia="zh-CN"/>
        </w:rPr>
      </w:pPr>
      <w:r w:rsidRPr="000C321B">
        <w:rPr>
          <w:color w:val="000000" w:themeColor="text1"/>
          <w:kern w:val="1"/>
          <w:sz w:val="18"/>
          <w:szCs w:val="18"/>
          <w:lang w:eastAsia="zh-CN"/>
        </w:rPr>
        <w:t>- при личном обращении;</w:t>
      </w:r>
    </w:p>
    <w:p w:rsidR="000C321B" w:rsidRPr="000C321B" w:rsidRDefault="000C321B" w:rsidP="000C321B">
      <w:pPr>
        <w:widowControl w:val="0"/>
        <w:suppressAutoHyphens/>
        <w:autoSpaceDE w:val="0"/>
        <w:spacing w:line="100" w:lineRule="atLeast"/>
        <w:jc w:val="both"/>
        <w:textAlignment w:val="baseline"/>
        <w:rPr>
          <w:color w:val="000000" w:themeColor="text1"/>
          <w:kern w:val="1"/>
          <w:sz w:val="18"/>
          <w:szCs w:val="18"/>
          <w:lang w:eastAsia="ar-SA"/>
        </w:rPr>
      </w:pPr>
      <w:r w:rsidRPr="000C321B">
        <w:rPr>
          <w:color w:val="000000" w:themeColor="text1"/>
          <w:kern w:val="1"/>
          <w:sz w:val="18"/>
          <w:szCs w:val="18"/>
          <w:lang w:eastAsia="zh-CN"/>
        </w:rPr>
        <w:t xml:space="preserve">- </w:t>
      </w:r>
      <w:r w:rsidRPr="000C321B">
        <w:rPr>
          <w:color w:val="000000" w:themeColor="text1"/>
          <w:kern w:val="1"/>
          <w:sz w:val="18"/>
          <w:szCs w:val="18"/>
          <w:lang w:eastAsia="ar-SA"/>
        </w:rPr>
        <w:t>посредством почтового отправления на адрес, указанного в заявлении;</w:t>
      </w:r>
    </w:p>
    <w:p w:rsidR="000C321B" w:rsidRPr="000C321B" w:rsidRDefault="000C321B" w:rsidP="000C321B">
      <w:pPr>
        <w:widowControl w:val="0"/>
        <w:suppressAutoHyphens/>
        <w:autoSpaceDE w:val="0"/>
        <w:spacing w:line="100" w:lineRule="atLeast"/>
        <w:jc w:val="both"/>
        <w:textAlignment w:val="baseline"/>
        <w:rPr>
          <w:color w:val="000000" w:themeColor="text1"/>
          <w:kern w:val="1"/>
          <w:sz w:val="18"/>
          <w:szCs w:val="18"/>
        </w:rPr>
      </w:pPr>
      <w:r w:rsidRPr="000C321B">
        <w:rPr>
          <w:color w:val="000000" w:themeColor="text1"/>
          <w:kern w:val="1"/>
          <w:sz w:val="18"/>
          <w:szCs w:val="18"/>
          <w:lang w:eastAsia="ar-SA"/>
        </w:rPr>
        <w:t>- посредством электронной почты ____________________________________.</w:t>
      </w:r>
    </w:p>
    <w:p w:rsidR="000C321B" w:rsidRPr="000C321B" w:rsidRDefault="000C321B" w:rsidP="000C321B">
      <w:pPr>
        <w:widowControl w:val="0"/>
        <w:suppressAutoHyphens/>
        <w:autoSpaceDE w:val="0"/>
        <w:spacing w:line="100" w:lineRule="atLeast"/>
        <w:jc w:val="both"/>
        <w:textAlignment w:val="baseline"/>
        <w:rPr>
          <w:bCs/>
          <w:color w:val="000000" w:themeColor="text1"/>
          <w:kern w:val="1"/>
          <w:sz w:val="18"/>
          <w:szCs w:val="18"/>
        </w:rPr>
      </w:pPr>
      <w:r w:rsidRPr="000C321B">
        <w:rPr>
          <w:color w:val="000000" w:themeColor="text1"/>
          <w:kern w:val="1"/>
          <w:sz w:val="18"/>
          <w:szCs w:val="18"/>
        </w:rPr>
        <w:t>_____________________                   _________________________________</w:t>
      </w:r>
    </w:p>
    <w:p w:rsidR="000C321B" w:rsidRPr="000C321B" w:rsidRDefault="000C321B" w:rsidP="000C321B">
      <w:pPr>
        <w:widowControl w:val="0"/>
        <w:suppressAutoHyphens/>
        <w:autoSpaceDE w:val="0"/>
        <w:spacing w:line="100" w:lineRule="atLeast"/>
        <w:textAlignment w:val="baseline"/>
        <w:rPr>
          <w:bCs/>
          <w:color w:val="000000" w:themeColor="text1"/>
          <w:kern w:val="1"/>
          <w:sz w:val="18"/>
          <w:szCs w:val="18"/>
        </w:rPr>
      </w:pPr>
      <w:r w:rsidRPr="000C321B">
        <w:rPr>
          <w:bCs/>
          <w:color w:val="000000" w:themeColor="text1"/>
          <w:kern w:val="1"/>
          <w:sz w:val="18"/>
          <w:szCs w:val="18"/>
        </w:rPr>
        <w:tab/>
        <w:t xml:space="preserve">подпись заявителя                                   </w:t>
      </w:r>
      <w:r w:rsidRPr="000C321B">
        <w:rPr>
          <w:bCs/>
          <w:color w:val="000000" w:themeColor="text1"/>
          <w:kern w:val="1"/>
          <w:sz w:val="18"/>
          <w:szCs w:val="18"/>
        </w:rPr>
        <w:tab/>
      </w:r>
      <w:r w:rsidRPr="000C321B">
        <w:rPr>
          <w:bCs/>
          <w:color w:val="000000" w:themeColor="text1"/>
          <w:kern w:val="1"/>
          <w:sz w:val="18"/>
          <w:szCs w:val="18"/>
        </w:rPr>
        <w:tab/>
        <w:t xml:space="preserve">   фамилия, имя, отчество заявителя</w:t>
      </w:r>
      <w:r w:rsidRPr="000C321B">
        <w:rPr>
          <w:bCs/>
          <w:color w:val="000000" w:themeColor="text1"/>
          <w:kern w:val="1"/>
          <w:sz w:val="18"/>
          <w:szCs w:val="18"/>
        </w:rPr>
        <w:tab/>
      </w:r>
      <w:r w:rsidRPr="000C321B">
        <w:rPr>
          <w:bCs/>
          <w:color w:val="000000" w:themeColor="text1"/>
          <w:kern w:val="1"/>
          <w:sz w:val="18"/>
          <w:szCs w:val="18"/>
        </w:rPr>
        <w:tab/>
      </w:r>
    </w:p>
    <w:p w:rsidR="000C321B" w:rsidRPr="000C321B" w:rsidRDefault="000C321B" w:rsidP="000C321B">
      <w:pPr>
        <w:widowControl w:val="0"/>
        <w:suppressAutoHyphens/>
        <w:autoSpaceDE w:val="0"/>
        <w:spacing w:line="100" w:lineRule="atLeast"/>
        <w:textAlignment w:val="baseline"/>
        <w:rPr>
          <w:color w:val="000000" w:themeColor="text1"/>
          <w:sz w:val="18"/>
          <w:szCs w:val="18"/>
        </w:rPr>
      </w:pPr>
      <w:r w:rsidRPr="000C321B">
        <w:rPr>
          <w:bCs/>
          <w:color w:val="000000" w:themeColor="text1"/>
          <w:kern w:val="1"/>
          <w:sz w:val="18"/>
          <w:szCs w:val="18"/>
        </w:rPr>
        <w:tab/>
      </w:r>
      <w:r w:rsidRPr="000C321B">
        <w:rPr>
          <w:bCs/>
          <w:color w:val="000000" w:themeColor="text1"/>
          <w:kern w:val="1"/>
          <w:sz w:val="18"/>
          <w:szCs w:val="18"/>
        </w:rPr>
        <w:tab/>
      </w:r>
      <w:r w:rsidRPr="000C321B">
        <w:rPr>
          <w:bCs/>
          <w:color w:val="000000" w:themeColor="text1"/>
          <w:kern w:val="1"/>
          <w:sz w:val="18"/>
          <w:szCs w:val="18"/>
        </w:rPr>
        <w:tab/>
      </w:r>
      <w:r w:rsidRPr="000C321B">
        <w:rPr>
          <w:bCs/>
          <w:color w:val="000000" w:themeColor="text1"/>
          <w:kern w:val="1"/>
          <w:sz w:val="18"/>
          <w:szCs w:val="18"/>
        </w:rPr>
        <w:tab/>
      </w:r>
      <w:r w:rsidRPr="000C321B">
        <w:rPr>
          <w:bCs/>
          <w:color w:val="000000" w:themeColor="text1"/>
          <w:kern w:val="1"/>
          <w:sz w:val="18"/>
          <w:szCs w:val="18"/>
        </w:rPr>
        <w:tab/>
      </w:r>
      <w:r w:rsidRPr="000C321B">
        <w:rPr>
          <w:bCs/>
          <w:color w:val="000000" w:themeColor="text1"/>
          <w:kern w:val="1"/>
          <w:sz w:val="18"/>
          <w:szCs w:val="18"/>
        </w:rPr>
        <w:tab/>
      </w:r>
      <w:r w:rsidRPr="000C321B">
        <w:rPr>
          <w:bCs/>
          <w:color w:val="000000" w:themeColor="text1"/>
          <w:kern w:val="1"/>
          <w:sz w:val="18"/>
          <w:szCs w:val="18"/>
        </w:rPr>
        <w:tab/>
      </w:r>
      <w:r w:rsidRPr="000C321B">
        <w:rPr>
          <w:bCs/>
          <w:color w:val="000000" w:themeColor="text1"/>
          <w:kern w:val="1"/>
          <w:sz w:val="18"/>
          <w:szCs w:val="18"/>
        </w:rPr>
        <w:tab/>
        <w:t>«___»___________20_______г.</w:t>
      </w:r>
    </w:p>
    <w:p w:rsidR="000C321B" w:rsidRPr="000C321B" w:rsidRDefault="000C321B" w:rsidP="0005459F">
      <w:pPr>
        <w:pStyle w:val="af"/>
        <w:rPr>
          <w:sz w:val="18"/>
          <w:szCs w:val="18"/>
        </w:rPr>
      </w:pPr>
    </w:p>
    <w:p w:rsidR="000C321B" w:rsidRPr="000C321B" w:rsidRDefault="000C321B" w:rsidP="000C321B">
      <w:pPr>
        <w:ind w:firstLine="709"/>
        <w:jc w:val="center"/>
        <w:rPr>
          <w:sz w:val="18"/>
          <w:szCs w:val="18"/>
        </w:rPr>
      </w:pPr>
      <w:r w:rsidRPr="000C321B">
        <w:rPr>
          <w:sz w:val="18"/>
          <w:szCs w:val="18"/>
        </w:rPr>
        <w:t>ИЗВЕЩЕНИЕ О ПРОВЕДЕНИИ ОТКРЫТОГО АУКЦИОНА ПО ПРОДАЖЕ ПРАВА НА ЗАКЛЮЧЕНИЕ ДОГОВОРОВ АРЕНДЫ ЗЕМЕЛЬНЫХ УЧАСТКОВ</w:t>
      </w:r>
    </w:p>
    <w:p w:rsidR="000C321B" w:rsidRPr="000C321B" w:rsidRDefault="000C321B" w:rsidP="000C321B">
      <w:pPr>
        <w:ind w:firstLine="709"/>
        <w:jc w:val="center"/>
        <w:rPr>
          <w:sz w:val="18"/>
          <w:szCs w:val="18"/>
        </w:rPr>
      </w:pPr>
    </w:p>
    <w:p w:rsidR="000C321B" w:rsidRPr="000C321B" w:rsidRDefault="000C321B" w:rsidP="000C321B">
      <w:pPr>
        <w:ind w:firstLine="709"/>
        <w:jc w:val="both"/>
        <w:rPr>
          <w:sz w:val="18"/>
          <w:szCs w:val="18"/>
        </w:rPr>
      </w:pPr>
      <w:proofErr w:type="gramStart"/>
      <w:r w:rsidRPr="000C321B">
        <w:rPr>
          <w:sz w:val="18"/>
          <w:szCs w:val="18"/>
        </w:rPr>
        <w:t>На основании постановления администрации Приволжского сельского поселения Мариинско-Посадского района Чувашской Республики от 09</w:t>
      </w:r>
      <w:r w:rsidRPr="000C321B">
        <w:rPr>
          <w:sz w:val="18"/>
          <w:szCs w:val="18"/>
          <w:u w:val="single"/>
        </w:rPr>
        <w:t>.11.2017г. № 57</w:t>
      </w:r>
      <w:r w:rsidRPr="000C321B">
        <w:rPr>
          <w:sz w:val="18"/>
          <w:szCs w:val="18"/>
        </w:rPr>
        <w:t xml:space="preserve"> администрацией Приволжского сельского поселения Мариинско-Посадского района Чувашской Республики проводится аукцион, открытый по составу участников и по форме подачи предложений, по продаже права на заключение договоров аренды следующих земельных участков, находящихся  в муниципальной собственности Приволжского сельского поселения, который состоится </w:t>
      </w:r>
      <w:r w:rsidRPr="000C321B">
        <w:rPr>
          <w:b/>
          <w:sz w:val="18"/>
          <w:szCs w:val="18"/>
        </w:rPr>
        <w:t>18 декабря 2017 года  в 14.00</w:t>
      </w:r>
      <w:r w:rsidRPr="000C321B">
        <w:rPr>
          <w:sz w:val="18"/>
          <w:szCs w:val="18"/>
        </w:rPr>
        <w:t xml:space="preserve"> часов</w:t>
      </w:r>
      <w:proofErr w:type="gramEnd"/>
      <w:r w:rsidRPr="000C321B">
        <w:rPr>
          <w:sz w:val="18"/>
          <w:szCs w:val="18"/>
        </w:rPr>
        <w:t xml:space="preserve"> в 311 </w:t>
      </w:r>
      <w:proofErr w:type="spellStart"/>
      <w:r w:rsidRPr="000C321B">
        <w:rPr>
          <w:sz w:val="18"/>
          <w:szCs w:val="18"/>
        </w:rPr>
        <w:t>каб</w:t>
      </w:r>
      <w:proofErr w:type="spellEnd"/>
      <w:r w:rsidRPr="000C321B">
        <w:rPr>
          <w:sz w:val="18"/>
          <w:szCs w:val="18"/>
        </w:rPr>
        <w:t xml:space="preserve">. Администрации Мариинско-Посадского района Чувашской Республики, по адресу: Чувашская Республика, Мариинско-Посадский район, </w:t>
      </w:r>
      <w:proofErr w:type="spellStart"/>
      <w:r w:rsidRPr="000C321B">
        <w:rPr>
          <w:sz w:val="18"/>
          <w:szCs w:val="18"/>
        </w:rPr>
        <w:t>г</w:t>
      </w:r>
      <w:proofErr w:type="gramStart"/>
      <w:r w:rsidRPr="000C321B">
        <w:rPr>
          <w:sz w:val="18"/>
          <w:szCs w:val="18"/>
        </w:rPr>
        <w:t>.М</w:t>
      </w:r>
      <w:proofErr w:type="gramEnd"/>
      <w:r w:rsidRPr="000C321B">
        <w:rPr>
          <w:sz w:val="18"/>
          <w:szCs w:val="18"/>
        </w:rPr>
        <w:t>ариинский</w:t>
      </w:r>
      <w:proofErr w:type="spellEnd"/>
      <w:r w:rsidRPr="000C321B">
        <w:rPr>
          <w:sz w:val="18"/>
          <w:szCs w:val="18"/>
        </w:rPr>
        <w:t xml:space="preserve"> Посад, ул.Николаева, д.47, </w:t>
      </w:r>
      <w:proofErr w:type="spellStart"/>
      <w:r w:rsidRPr="000C321B">
        <w:rPr>
          <w:sz w:val="18"/>
          <w:szCs w:val="18"/>
        </w:rPr>
        <w:t>каб</w:t>
      </w:r>
      <w:proofErr w:type="spellEnd"/>
      <w:r w:rsidRPr="000C321B">
        <w:rPr>
          <w:sz w:val="18"/>
          <w:szCs w:val="18"/>
        </w:rPr>
        <w:t>. 311</w:t>
      </w:r>
    </w:p>
    <w:p w:rsidR="000C321B" w:rsidRPr="000C321B" w:rsidRDefault="000C321B" w:rsidP="000C321B">
      <w:pPr>
        <w:ind w:firstLine="709"/>
        <w:jc w:val="both"/>
        <w:rPr>
          <w:sz w:val="18"/>
          <w:szCs w:val="18"/>
        </w:rPr>
      </w:pPr>
      <w:r w:rsidRPr="000C321B">
        <w:rPr>
          <w:sz w:val="18"/>
          <w:szCs w:val="18"/>
        </w:rPr>
        <w:t>Организатором аукциона выступает администрация Приволжского сельского поселения Мариинско-Посадского района Чувашской Республики.</w:t>
      </w:r>
    </w:p>
    <w:p w:rsidR="000C321B" w:rsidRPr="000C321B" w:rsidRDefault="000C321B" w:rsidP="000C321B">
      <w:pPr>
        <w:ind w:firstLine="709"/>
        <w:jc w:val="both"/>
        <w:rPr>
          <w:sz w:val="18"/>
          <w:szCs w:val="18"/>
        </w:rPr>
      </w:pPr>
      <w:r w:rsidRPr="000C321B">
        <w:rPr>
          <w:sz w:val="18"/>
          <w:szCs w:val="18"/>
        </w:rPr>
        <w:t>На аукцион выставлены следующие земельные участки:</w:t>
      </w:r>
    </w:p>
    <w:p w:rsidR="000C321B" w:rsidRPr="000C321B" w:rsidRDefault="000C321B" w:rsidP="000C321B">
      <w:pPr>
        <w:ind w:firstLine="540"/>
        <w:jc w:val="both"/>
        <w:rPr>
          <w:sz w:val="18"/>
          <w:szCs w:val="18"/>
        </w:rPr>
      </w:pPr>
      <w:r w:rsidRPr="000C321B">
        <w:rPr>
          <w:sz w:val="18"/>
          <w:szCs w:val="18"/>
        </w:rPr>
        <w:t xml:space="preserve">- </w:t>
      </w:r>
      <w:r w:rsidRPr="000C321B">
        <w:rPr>
          <w:sz w:val="18"/>
          <w:szCs w:val="18"/>
          <w:u w:val="single"/>
        </w:rPr>
        <w:t>Лот №1</w:t>
      </w:r>
      <w:r w:rsidRPr="000C321B">
        <w:rPr>
          <w:sz w:val="18"/>
          <w:szCs w:val="18"/>
        </w:rPr>
        <w:t>, земельный участок из земель сельскохозяйственного назначения с кадастровым номером 21:16:000000:7981, площадью 1 424 809 кв.м. (142,4809 га), расположенный по адресу: Чувашская Республика, Мариинско-Посадский район, Приволжское сельское поселение (разрешенное использование – для ведения сельскохозяйственного производства), годовая арендная плата – 64 828 (шестьдесят четыре тысячи восемьсот двадцать восемь) руб. 80 коп, срок аренды – 20 лет. Зарегистрированные ограничения, обременения на земельный участок отсутствуют.</w:t>
      </w:r>
    </w:p>
    <w:p w:rsidR="000C321B" w:rsidRPr="000C321B" w:rsidRDefault="000C321B" w:rsidP="000C321B">
      <w:pPr>
        <w:ind w:firstLine="540"/>
        <w:jc w:val="both"/>
        <w:rPr>
          <w:sz w:val="18"/>
          <w:szCs w:val="18"/>
        </w:rPr>
      </w:pPr>
      <w:r w:rsidRPr="000C321B">
        <w:rPr>
          <w:sz w:val="18"/>
          <w:szCs w:val="18"/>
        </w:rPr>
        <w:t xml:space="preserve">- </w:t>
      </w:r>
      <w:r w:rsidRPr="000C321B">
        <w:rPr>
          <w:sz w:val="18"/>
          <w:szCs w:val="18"/>
          <w:u w:val="single"/>
        </w:rPr>
        <w:t>Лот № 2</w:t>
      </w:r>
      <w:r w:rsidRPr="000C321B">
        <w:rPr>
          <w:sz w:val="18"/>
          <w:szCs w:val="18"/>
        </w:rPr>
        <w:t xml:space="preserve">, земельный участок из земель сельскохозяйственного назначения с кадастровым номером 21:16:000000:7982, площадью 2 225 029 кв.м. (222,5029 га), расположенный по адресу: Чувашская Республика, Мариинско-Посадский район, Приволжское сельское поселение (разрешенное использование – для сельскохозяйственного производства), годовая арендная плата – 101 238 (сто одна тысяча двести тридцать восемь </w:t>
      </w:r>
      <w:proofErr w:type="gramStart"/>
      <w:r w:rsidRPr="000C321B">
        <w:rPr>
          <w:sz w:val="18"/>
          <w:szCs w:val="18"/>
        </w:rPr>
        <w:t>)р</w:t>
      </w:r>
      <w:proofErr w:type="gramEnd"/>
      <w:r w:rsidRPr="000C321B">
        <w:rPr>
          <w:sz w:val="18"/>
          <w:szCs w:val="18"/>
        </w:rPr>
        <w:t>уб. 00 коп., срок аренды – 20 лет. Зарегистрированные ограничения, обременения на земельный участок отсутствуют.</w:t>
      </w:r>
    </w:p>
    <w:p w:rsidR="000C321B" w:rsidRPr="000C321B" w:rsidRDefault="000C321B" w:rsidP="000C321B">
      <w:pPr>
        <w:ind w:firstLine="540"/>
        <w:jc w:val="both"/>
        <w:rPr>
          <w:sz w:val="18"/>
          <w:szCs w:val="18"/>
        </w:rPr>
      </w:pPr>
      <w:r w:rsidRPr="000C321B">
        <w:rPr>
          <w:sz w:val="18"/>
          <w:szCs w:val="18"/>
        </w:rPr>
        <w:t xml:space="preserve">- </w:t>
      </w:r>
      <w:r w:rsidRPr="000C321B">
        <w:rPr>
          <w:sz w:val="18"/>
          <w:szCs w:val="18"/>
          <w:u w:val="single"/>
        </w:rPr>
        <w:t>Лот № 3</w:t>
      </w:r>
      <w:r w:rsidRPr="000C321B">
        <w:rPr>
          <w:sz w:val="18"/>
          <w:szCs w:val="18"/>
        </w:rPr>
        <w:t>, земельный участок из земель сельскохозяйственного назначения с кадастровым номером 21:16:092602:230, площадью 739 492кв.м. (73,9492 га), расположенный по адресу: Чувашская Республика, Мариинско-Посадский район, Приволжское сельское поселение (разрешенное использование – сельскохозяйственного производства), годовая арендная плата – 33 646 (тридцать три тысячи шестьсот сорок шесть) руб. 80 коп</w:t>
      </w:r>
      <w:proofErr w:type="gramStart"/>
      <w:r w:rsidRPr="000C321B">
        <w:rPr>
          <w:sz w:val="18"/>
          <w:szCs w:val="18"/>
        </w:rPr>
        <w:t xml:space="preserve">., </w:t>
      </w:r>
      <w:proofErr w:type="gramEnd"/>
      <w:r w:rsidRPr="000C321B">
        <w:rPr>
          <w:sz w:val="18"/>
          <w:szCs w:val="18"/>
        </w:rPr>
        <w:t>срок аренды – 20 лет. Зарегистрированные ограничения, обременения на земельный участок отсутствуют</w:t>
      </w:r>
    </w:p>
    <w:p w:rsidR="000C321B" w:rsidRPr="000C321B" w:rsidRDefault="000C321B" w:rsidP="000C321B">
      <w:pPr>
        <w:ind w:firstLine="540"/>
        <w:jc w:val="both"/>
        <w:rPr>
          <w:sz w:val="18"/>
          <w:szCs w:val="18"/>
        </w:rPr>
      </w:pPr>
      <w:r w:rsidRPr="000C321B">
        <w:rPr>
          <w:sz w:val="18"/>
          <w:szCs w:val="18"/>
        </w:rPr>
        <w:t xml:space="preserve">- </w:t>
      </w:r>
      <w:r w:rsidRPr="000C321B">
        <w:rPr>
          <w:sz w:val="18"/>
          <w:szCs w:val="18"/>
          <w:u w:val="single"/>
        </w:rPr>
        <w:t>Лот № 4</w:t>
      </w:r>
      <w:r w:rsidRPr="000C321B">
        <w:rPr>
          <w:sz w:val="18"/>
          <w:szCs w:val="18"/>
        </w:rPr>
        <w:t>, земельный участок из земель сельскохозяйственного назначения с кадастровым номером 21:16:000000:7976, площадью 712 000кв.м. (71,2 га), расположенный по адресу: Чувашская Республика, Мариинско-Посадский район, Приволжское сельское поселение (разрешенное использование – сельскохозяйственного производства), годовая арендная плата – 58 380 (пятьдесят восемь тысяч триста восемьдесят) руб. 00 коп</w:t>
      </w:r>
      <w:proofErr w:type="gramStart"/>
      <w:r w:rsidRPr="000C321B">
        <w:rPr>
          <w:sz w:val="18"/>
          <w:szCs w:val="18"/>
        </w:rPr>
        <w:t xml:space="preserve">., </w:t>
      </w:r>
      <w:proofErr w:type="gramEnd"/>
      <w:r w:rsidRPr="000C321B">
        <w:rPr>
          <w:sz w:val="18"/>
          <w:szCs w:val="18"/>
        </w:rPr>
        <w:t>срок аренды – 20 лет. Зарегистрированные ограничения, обременения на земельный участок отсутствуют.</w:t>
      </w:r>
    </w:p>
    <w:p w:rsidR="000C321B" w:rsidRPr="000C321B" w:rsidRDefault="000C321B" w:rsidP="000C321B">
      <w:pPr>
        <w:ind w:firstLine="709"/>
        <w:jc w:val="both"/>
        <w:rPr>
          <w:sz w:val="18"/>
          <w:szCs w:val="18"/>
        </w:rPr>
      </w:pPr>
      <w:r w:rsidRPr="000C321B">
        <w:rPr>
          <w:sz w:val="18"/>
          <w:szCs w:val="18"/>
        </w:rPr>
        <w:t xml:space="preserve">Организатор аукциона вправе отказаться от  проведения аукциона не позднее, чем за 5 дней до даты его проведения. </w:t>
      </w:r>
    </w:p>
    <w:p w:rsidR="000C321B" w:rsidRPr="000C321B" w:rsidRDefault="000C321B" w:rsidP="000C321B">
      <w:pPr>
        <w:ind w:firstLine="709"/>
        <w:jc w:val="both"/>
        <w:rPr>
          <w:sz w:val="18"/>
          <w:szCs w:val="18"/>
        </w:rPr>
      </w:pPr>
      <w:r w:rsidRPr="000C321B">
        <w:rPr>
          <w:sz w:val="18"/>
          <w:szCs w:val="18"/>
        </w:rPr>
        <w:t>Организатор аукциона извещает заявителей об отказе в проведен</w:t>
      </w:r>
      <w:proofErr w:type="gramStart"/>
      <w:r w:rsidRPr="000C321B">
        <w:rPr>
          <w:sz w:val="18"/>
          <w:szCs w:val="18"/>
        </w:rPr>
        <w:t>ии ау</w:t>
      </w:r>
      <w:proofErr w:type="gramEnd"/>
      <w:r w:rsidRPr="000C321B">
        <w:rPr>
          <w:sz w:val="18"/>
          <w:szCs w:val="18"/>
        </w:rPr>
        <w:t>кциона в течение 3 банковских дней со дня принятия ответствующего решения.</w:t>
      </w:r>
    </w:p>
    <w:p w:rsidR="000C321B" w:rsidRPr="000C321B" w:rsidRDefault="000C321B" w:rsidP="000C321B">
      <w:pPr>
        <w:ind w:firstLine="709"/>
        <w:jc w:val="both"/>
        <w:rPr>
          <w:sz w:val="18"/>
          <w:szCs w:val="18"/>
        </w:rPr>
      </w:pPr>
      <w:r w:rsidRPr="000C321B">
        <w:rPr>
          <w:sz w:val="18"/>
          <w:szCs w:val="18"/>
        </w:rPr>
        <w:t>При отказе в проведении аукциона Организатор аукциона в течени</w:t>
      </w:r>
      <w:proofErr w:type="gramStart"/>
      <w:r w:rsidRPr="000C321B">
        <w:rPr>
          <w:sz w:val="18"/>
          <w:szCs w:val="18"/>
        </w:rPr>
        <w:t>и</w:t>
      </w:r>
      <w:proofErr w:type="gramEnd"/>
      <w:r w:rsidRPr="000C321B">
        <w:rPr>
          <w:sz w:val="18"/>
          <w:szCs w:val="18"/>
        </w:rPr>
        <w:t xml:space="preserve"> 3 банковских дней со дня принятия такого решения обеспечивает возврат внесенных Заявителями задатков.</w:t>
      </w:r>
    </w:p>
    <w:p w:rsidR="000C321B" w:rsidRPr="000C321B" w:rsidRDefault="000C321B" w:rsidP="000C321B">
      <w:pPr>
        <w:ind w:firstLine="709"/>
        <w:jc w:val="both"/>
        <w:rPr>
          <w:sz w:val="18"/>
          <w:szCs w:val="18"/>
        </w:rPr>
      </w:pPr>
      <w:r w:rsidRPr="000C321B">
        <w:rPr>
          <w:sz w:val="18"/>
          <w:szCs w:val="18"/>
        </w:rPr>
        <w:t>Задаток установлен в размере 100% от начальной стоимости земельного участка.</w:t>
      </w:r>
    </w:p>
    <w:p w:rsidR="000C321B" w:rsidRPr="000C321B" w:rsidRDefault="000C321B" w:rsidP="000C321B">
      <w:pPr>
        <w:ind w:firstLine="709"/>
        <w:jc w:val="both"/>
        <w:rPr>
          <w:sz w:val="18"/>
          <w:szCs w:val="18"/>
        </w:rPr>
      </w:pPr>
      <w:r w:rsidRPr="000C321B">
        <w:rPr>
          <w:sz w:val="18"/>
          <w:szCs w:val="18"/>
        </w:rPr>
        <w:t>Шаг аукциона – 3% от начальной цены земельного участка.</w:t>
      </w:r>
    </w:p>
    <w:p w:rsidR="000C321B" w:rsidRPr="000C321B" w:rsidRDefault="000C321B" w:rsidP="000C321B">
      <w:pPr>
        <w:ind w:firstLine="709"/>
        <w:jc w:val="both"/>
        <w:rPr>
          <w:sz w:val="18"/>
          <w:szCs w:val="18"/>
        </w:rPr>
      </w:pPr>
      <w:r w:rsidRPr="000C321B">
        <w:rPr>
          <w:sz w:val="18"/>
          <w:szCs w:val="18"/>
        </w:rPr>
        <w:t xml:space="preserve">Дата начала приема заявок на участие в аукционе – </w:t>
      </w:r>
      <w:r w:rsidRPr="000C321B">
        <w:rPr>
          <w:b/>
          <w:sz w:val="18"/>
          <w:szCs w:val="18"/>
          <w:u w:val="single"/>
        </w:rPr>
        <w:t>13 ноября 2017г</w:t>
      </w:r>
      <w:r w:rsidRPr="000C321B">
        <w:rPr>
          <w:sz w:val="18"/>
          <w:szCs w:val="18"/>
        </w:rPr>
        <w:t xml:space="preserve">. </w:t>
      </w:r>
    </w:p>
    <w:p w:rsidR="000C321B" w:rsidRPr="000C321B" w:rsidRDefault="000C321B" w:rsidP="000C321B">
      <w:pPr>
        <w:ind w:firstLine="709"/>
        <w:jc w:val="both"/>
        <w:rPr>
          <w:sz w:val="18"/>
          <w:szCs w:val="18"/>
        </w:rPr>
      </w:pPr>
      <w:r w:rsidRPr="000C321B">
        <w:rPr>
          <w:sz w:val="18"/>
          <w:szCs w:val="18"/>
        </w:rPr>
        <w:t xml:space="preserve">Дата окончания приема заявок на участие в аукционе – </w:t>
      </w:r>
      <w:r w:rsidRPr="000C321B">
        <w:rPr>
          <w:b/>
          <w:sz w:val="18"/>
          <w:szCs w:val="18"/>
          <w:u w:val="single"/>
        </w:rPr>
        <w:t>12ч.00мин. 12 декабря 2017г.</w:t>
      </w:r>
      <w:r w:rsidRPr="000C321B">
        <w:rPr>
          <w:sz w:val="18"/>
          <w:szCs w:val="18"/>
        </w:rPr>
        <w:t xml:space="preserve"> </w:t>
      </w:r>
    </w:p>
    <w:p w:rsidR="000C321B" w:rsidRPr="000C321B" w:rsidRDefault="000C321B" w:rsidP="000C321B">
      <w:pPr>
        <w:ind w:firstLine="709"/>
        <w:jc w:val="both"/>
        <w:rPr>
          <w:sz w:val="18"/>
          <w:szCs w:val="18"/>
        </w:rPr>
      </w:pPr>
      <w:r w:rsidRPr="000C321B">
        <w:rPr>
          <w:sz w:val="18"/>
          <w:szCs w:val="18"/>
        </w:rPr>
        <w:t>Для участия в аукционе претенденты должны представить следующие документы:</w:t>
      </w:r>
    </w:p>
    <w:p w:rsidR="000C321B" w:rsidRPr="000C321B" w:rsidRDefault="000C321B" w:rsidP="000C321B">
      <w:pPr>
        <w:ind w:firstLine="709"/>
        <w:jc w:val="both"/>
        <w:rPr>
          <w:sz w:val="18"/>
          <w:szCs w:val="18"/>
        </w:rPr>
      </w:pPr>
      <w:r w:rsidRPr="000C321B">
        <w:rPr>
          <w:sz w:val="18"/>
          <w:szCs w:val="18"/>
        </w:rPr>
        <w:t>- заявку установленного образца с указанием реквизитов счета для возврата задатков, заполненную в 2-х экземплярах;</w:t>
      </w:r>
    </w:p>
    <w:p w:rsidR="000C321B" w:rsidRPr="000C321B" w:rsidRDefault="000C321B" w:rsidP="000C321B">
      <w:pPr>
        <w:ind w:firstLine="709"/>
        <w:jc w:val="both"/>
        <w:rPr>
          <w:sz w:val="18"/>
          <w:szCs w:val="18"/>
        </w:rPr>
      </w:pPr>
      <w:r w:rsidRPr="000C321B">
        <w:rPr>
          <w:sz w:val="18"/>
          <w:szCs w:val="18"/>
        </w:rPr>
        <w:t>- копию документа, удостоверяющего личность (для физических лиц), в случае подачи заявки представителем претендента, предъявляется надлежащим образом оформленная доверенность;</w:t>
      </w:r>
    </w:p>
    <w:p w:rsidR="000C321B" w:rsidRPr="000C321B" w:rsidRDefault="000C321B" w:rsidP="000C321B">
      <w:pPr>
        <w:ind w:firstLine="709"/>
        <w:jc w:val="both"/>
        <w:rPr>
          <w:sz w:val="18"/>
          <w:szCs w:val="18"/>
        </w:rPr>
      </w:pPr>
      <w:r w:rsidRPr="000C321B">
        <w:rPr>
          <w:sz w:val="18"/>
          <w:szCs w:val="18"/>
        </w:rPr>
        <w:t>- платежный документ, подтверждающий внесение задатка.</w:t>
      </w:r>
    </w:p>
    <w:p w:rsidR="000C321B" w:rsidRPr="000C321B" w:rsidRDefault="000C321B" w:rsidP="000C321B">
      <w:pPr>
        <w:ind w:firstLine="709"/>
        <w:jc w:val="both"/>
        <w:rPr>
          <w:sz w:val="18"/>
          <w:szCs w:val="18"/>
        </w:rPr>
      </w:pPr>
      <w:r w:rsidRPr="000C321B">
        <w:rPr>
          <w:sz w:val="18"/>
          <w:szCs w:val="18"/>
        </w:rPr>
        <w:t xml:space="preserve">Определение участников аукциона состоится в </w:t>
      </w:r>
      <w:r w:rsidRPr="000C321B">
        <w:rPr>
          <w:b/>
          <w:sz w:val="18"/>
          <w:szCs w:val="18"/>
          <w:u w:val="single"/>
        </w:rPr>
        <w:t>16ч.00мин. 14 декабря 2017г</w:t>
      </w:r>
      <w:r w:rsidRPr="000C321B">
        <w:rPr>
          <w:sz w:val="18"/>
          <w:szCs w:val="18"/>
        </w:rPr>
        <w:t>. в администрации Приволжского сельского поселения Мариинско-Посадского района Чувашской Республики.</w:t>
      </w:r>
    </w:p>
    <w:p w:rsidR="000C321B" w:rsidRPr="000C321B" w:rsidRDefault="000C321B" w:rsidP="000C321B">
      <w:pPr>
        <w:ind w:firstLine="709"/>
        <w:jc w:val="both"/>
        <w:rPr>
          <w:sz w:val="18"/>
          <w:szCs w:val="18"/>
        </w:rPr>
      </w:pPr>
      <w:r w:rsidRPr="000C321B">
        <w:rPr>
          <w:sz w:val="18"/>
          <w:szCs w:val="18"/>
        </w:rPr>
        <w:t xml:space="preserve">Регистрация участников аукциона – </w:t>
      </w:r>
      <w:r w:rsidRPr="000C321B">
        <w:rPr>
          <w:b/>
          <w:sz w:val="18"/>
          <w:szCs w:val="18"/>
          <w:u w:val="single"/>
        </w:rPr>
        <w:t>18 декабря 2017г. с 13ч.00мин. до 13ч.50мин</w:t>
      </w:r>
      <w:r w:rsidRPr="000C321B">
        <w:rPr>
          <w:sz w:val="18"/>
          <w:szCs w:val="18"/>
        </w:rPr>
        <w:t xml:space="preserve">. по адресу: Чувашская Республика, Мариинско-Посадский район, </w:t>
      </w:r>
      <w:proofErr w:type="spellStart"/>
      <w:r w:rsidRPr="000C321B">
        <w:rPr>
          <w:sz w:val="18"/>
          <w:szCs w:val="18"/>
        </w:rPr>
        <w:t>г</w:t>
      </w:r>
      <w:proofErr w:type="gramStart"/>
      <w:r w:rsidRPr="000C321B">
        <w:rPr>
          <w:sz w:val="18"/>
          <w:szCs w:val="18"/>
        </w:rPr>
        <w:t>.М</w:t>
      </w:r>
      <w:proofErr w:type="gramEnd"/>
      <w:r w:rsidRPr="000C321B">
        <w:rPr>
          <w:sz w:val="18"/>
          <w:szCs w:val="18"/>
        </w:rPr>
        <w:t>ариинский</w:t>
      </w:r>
      <w:proofErr w:type="spellEnd"/>
      <w:r w:rsidRPr="000C321B">
        <w:rPr>
          <w:sz w:val="18"/>
          <w:szCs w:val="18"/>
        </w:rPr>
        <w:t xml:space="preserve"> Посад, ул.Николаева, д.47, каб.311.</w:t>
      </w:r>
    </w:p>
    <w:p w:rsidR="000C321B" w:rsidRPr="000C321B" w:rsidRDefault="000C321B" w:rsidP="000C321B">
      <w:pPr>
        <w:ind w:firstLine="709"/>
        <w:jc w:val="both"/>
        <w:rPr>
          <w:sz w:val="18"/>
          <w:szCs w:val="18"/>
        </w:rPr>
      </w:pPr>
      <w:r w:rsidRPr="000C321B">
        <w:rPr>
          <w:sz w:val="18"/>
          <w:szCs w:val="18"/>
        </w:rPr>
        <w:t>Осмотр земельных участков на местности осуществляется 12 декабря 2017г. в 10-00 по согласованию с претендентами при участии специалистов администрации Приволжского сельского поселения Мариинско-Посадского района Чувашской Республики.</w:t>
      </w:r>
    </w:p>
    <w:p w:rsidR="000C321B" w:rsidRPr="000C321B" w:rsidRDefault="000C321B" w:rsidP="000C321B">
      <w:pPr>
        <w:ind w:firstLine="709"/>
        <w:jc w:val="both"/>
        <w:rPr>
          <w:b/>
          <w:sz w:val="18"/>
          <w:szCs w:val="18"/>
        </w:rPr>
      </w:pPr>
      <w:r w:rsidRPr="000C321B">
        <w:rPr>
          <w:b/>
          <w:sz w:val="18"/>
          <w:szCs w:val="18"/>
        </w:rPr>
        <w:t xml:space="preserve">Задаток перечисляется непосредственно самим претендентом единым платежом на счет: ИНН </w:t>
      </w:r>
      <w:r w:rsidRPr="000C321B">
        <w:rPr>
          <w:b/>
          <w:bCs/>
          <w:sz w:val="18"/>
          <w:szCs w:val="18"/>
        </w:rPr>
        <w:t>2111002134</w:t>
      </w:r>
      <w:r w:rsidRPr="000C321B">
        <w:rPr>
          <w:b/>
          <w:sz w:val="18"/>
          <w:szCs w:val="18"/>
        </w:rPr>
        <w:t xml:space="preserve">, КПП </w:t>
      </w:r>
      <w:r w:rsidRPr="000C321B">
        <w:rPr>
          <w:b/>
          <w:bCs/>
          <w:sz w:val="18"/>
          <w:szCs w:val="18"/>
        </w:rPr>
        <w:t>211107238</w:t>
      </w:r>
      <w:r w:rsidRPr="000C321B">
        <w:rPr>
          <w:b/>
          <w:sz w:val="18"/>
          <w:szCs w:val="18"/>
        </w:rPr>
        <w:t xml:space="preserve">, л/с 05153001970 в Управлении Федерального казначейства по Чувашской Республике, </w:t>
      </w:r>
      <w:proofErr w:type="spellStart"/>
      <w:proofErr w:type="gramStart"/>
      <w:r w:rsidRPr="000C321B">
        <w:rPr>
          <w:b/>
          <w:sz w:val="18"/>
          <w:szCs w:val="18"/>
        </w:rPr>
        <w:t>р</w:t>
      </w:r>
      <w:proofErr w:type="spellEnd"/>
      <w:proofErr w:type="gramEnd"/>
      <w:r w:rsidRPr="000C321B">
        <w:rPr>
          <w:b/>
          <w:sz w:val="18"/>
          <w:szCs w:val="18"/>
        </w:rPr>
        <w:t xml:space="preserve">/с 40302810197063000156, БИК 049706001, код ОКТМО </w:t>
      </w:r>
      <w:r w:rsidRPr="000C321B">
        <w:rPr>
          <w:b/>
          <w:bCs/>
          <w:sz w:val="18"/>
          <w:szCs w:val="18"/>
        </w:rPr>
        <w:t>97629000</w:t>
      </w:r>
      <w:r w:rsidRPr="000C321B">
        <w:rPr>
          <w:b/>
          <w:sz w:val="18"/>
          <w:szCs w:val="18"/>
        </w:rPr>
        <w:t>, БАНК: Отделение НБ - Чувашская Республика.</w:t>
      </w:r>
    </w:p>
    <w:p w:rsidR="000C321B" w:rsidRPr="000C321B" w:rsidRDefault="000C321B" w:rsidP="000C321B">
      <w:pPr>
        <w:ind w:firstLine="709"/>
        <w:jc w:val="both"/>
        <w:rPr>
          <w:sz w:val="18"/>
          <w:szCs w:val="18"/>
        </w:rPr>
      </w:pPr>
      <w:r w:rsidRPr="000C321B">
        <w:rPr>
          <w:sz w:val="18"/>
          <w:szCs w:val="18"/>
        </w:rPr>
        <w:t xml:space="preserve">Задаток должен поступить на счет </w:t>
      </w:r>
      <w:r w:rsidRPr="000C321B">
        <w:rPr>
          <w:b/>
          <w:sz w:val="18"/>
          <w:szCs w:val="18"/>
          <w:u w:val="single"/>
        </w:rPr>
        <w:t>не позднее 17ч.00мин. 12 декабря 2017г</w:t>
      </w:r>
      <w:r w:rsidRPr="000C321B">
        <w:rPr>
          <w:sz w:val="18"/>
          <w:szCs w:val="18"/>
        </w:rPr>
        <w:t>.</w:t>
      </w:r>
    </w:p>
    <w:p w:rsidR="000C321B" w:rsidRPr="000C321B" w:rsidRDefault="000C321B" w:rsidP="000C321B">
      <w:pPr>
        <w:ind w:firstLine="709"/>
        <w:jc w:val="both"/>
        <w:rPr>
          <w:sz w:val="18"/>
          <w:szCs w:val="18"/>
        </w:rPr>
      </w:pPr>
      <w:r w:rsidRPr="000C321B">
        <w:rPr>
          <w:sz w:val="18"/>
          <w:szCs w:val="18"/>
        </w:rPr>
        <w:t>Победителем аукциона признается участник аукциона, предложивший наибольшую цену земельного участка.</w:t>
      </w:r>
    </w:p>
    <w:p w:rsidR="000C321B" w:rsidRPr="000C321B" w:rsidRDefault="000C321B" w:rsidP="000C321B">
      <w:pPr>
        <w:ind w:firstLine="709"/>
        <w:jc w:val="both"/>
        <w:rPr>
          <w:sz w:val="18"/>
          <w:szCs w:val="18"/>
        </w:rPr>
      </w:pPr>
      <w:r w:rsidRPr="000C321B">
        <w:rPr>
          <w:sz w:val="18"/>
          <w:szCs w:val="18"/>
        </w:rPr>
        <w:t>Внесенный победителем аукциона задаток засчитывается в оплату приобретаемого земельного участка.</w:t>
      </w:r>
    </w:p>
    <w:p w:rsidR="000C321B" w:rsidRPr="000C321B" w:rsidRDefault="000C321B" w:rsidP="000C321B">
      <w:pPr>
        <w:ind w:firstLine="709"/>
        <w:jc w:val="both"/>
        <w:rPr>
          <w:sz w:val="18"/>
          <w:szCs w:val="18"/>
        </w:rPr>
      </w:pPr>
      <w:r w:rsidRPr="000C321B">
        <w:rPr>
          <w:sz w:val="18"/>
          <w:szCs w:val="18"/>
        </w:rPr>
        <w:lastRenderedPageBreak/>
        <w:t>Договор купли-продажи земельного участка подлежит заключению в срок не ранее чем через 10 дней со дня размещения информации о результатах аукциона на официальном сайте.</w:t>
      </w:r>
    </w:p>
    <w:p w:rsidR="000C321B" w:rsidRPr="000C321B" w:rsidRDefault="000C321B" w:rsidP="000C321B">
      <w:pPr>
        <w:ind w:firstLine="709"/>
        <w:jc w:val="both"/>
        <w:rPr>
          <w:sz w:val="18"/>
          <w:szCs w:val="18"/>
        </w:rPr>
      </w:pPr>
      <w:r w:rsidRPr="000C321B">
        <w:rPr>
          <w:sz w:val="18"/>
          <w:szCs w:val="18"/>
        </w:rPr>
        <w:t>Покупатель производит оплату размера арендной платы земельного участка за первый год аренды единовременно, в течение 5 дней со дня подписания договора аренды земельного участка.</w:t>
      </w:r>
    </w:p>
    <w:p w:rsidR="000C321B" w:rsidRPr="000C321B" w:rsidRDefault="000C321B" w:rsidP="000C321B">
      <w:pPr>
        <w:ind w:firstLine="709"/>
        <w:jc w:val="both"/>
        <w:rPr>
          <w:sz w:val="18"/>
          <w:szCs w:val="18"/>
        </w:rPr>
      </w:pPr>
      <w:r w:rsidRPr="000C321B">
        <w:rPr>
          <w:sz w:val="18"/>
          <w:szCs w:val="18"/>
        </w:rPr>
        <w:t>Прием заявок, оформление документов для участия в аукционе, ознакомление с проектом договора аренды земельного участка осуществляется в рабочие дни с 08ч.00мин. до 17ч.00мин. по московскому времени (кроме выходных и праздничных дней) в администрации Приволжского сельского поселения.</w:t>
      </w:r>
    </w:p>
    <w:p w:rsidR="000C321B" w:rsidRPr="000C321B" w:rsidRDefault="000C321B" w:rsidP="000C321B">
      <w:pPr>
        <w:ind w:firstLine="709"/>
        <w:jc w:val="both"/>
        <w:rPr>
          <w:sz w:val="18"/>
          <w:szCs w:val="18"/>
        </w:rPr>
      </w:pPr>
      <w:r w:rsidRPr="000C321B">
        <w:rPr>
          <w:sz w:val="18"/>
          <w:szCs w:val="18"/>
        </w:rPr>
        <w:t xml:space="preserve">С более подробной информацией можно ознакомиться в администрации Приволжского сельского поседения Мариинско-Посадского района Чувашской Республики, по адресу: Чувашская Республика, Мариинско-Посадский район, Приволжское сельское поселение, </w:t>
      </w:r>
      <w:proofErr w:type="spellStart"/>
      <w:r w:rsidRPr="000C321B">
        <w:rPr>
          <w:sz w:val="18"/>
          <w:szCs w:val="18"/>
        </w:rPr>
        <w:t>д</w:t>
      </w:r>
      <w:proofErr w:type="gramStart"/>
      <w:r w:rsidRPr="000C321B">
        <w:rPr>
          <w:sz w:val="18"/>
          <w:szCs w:val="18"/>
        </w:rPr>
        <w:t>.Н</w:t>
      </w:r>
      <w:proofErr w:type="gramEnd"/>
      <w:r w:rsidRPr="000C321B">
        <w:rPr>
          <w:sz w:val="18"/>
          <w:szCs w:val="18"/>
        </w:rPr>
        <w:t>ерядово</w:t>
      </w:r>
      <w:proofErr w:type="spellEnd"/>
      <w:r w:rsidRPr="000C321B">
        <w:rPr>
          <w:sz w:val="18"/>
          <w:szCs w:val="18"/>
        </w:rPr>
        <w:t xml:space="preserve">, ул.Луговая, д.13 (тел. 8-83542-38-2-24), или в администрации Мариинско-Посадского района Чувашской Республики по адресу: Чувашская Республика, Мариинско-Посадский район, </w:t>
      </w:r>
      <w:proofErr w:type="spellStart"/>
      <w:r w:rsidRPr="000C321B">
        <w:rPr>
          <w:sz w:val="18"/>
          <w:szCs w:val="18"/>
        </w:rPr>
        <w:t>г</w:t>
      </w:r>
      <w:proofErr w:type="gramStart"/>
      <w:r w:rsidRPr="000C321B">
        <w:rPr>
          <w:sz w:val="18"/>
          <w:szCs w:val="18"/>
        </w:rPr>
        <w:t>.М</w:t>
      </w:r>
      <w:proofErr w:type="gramEnd"/>
      <w:r w:rsidRPr="000C321B">
        <w:rPr>
          <w:sz w:val="18"/>
          <w:szCs w:val="18"/>
        </w:rPr>
        <w:t>ариинский</w:t>
      </w:r>
      <w:proofErr w:type="spellEnd"/>
      <w:r w:rsidRPr="000C321B">
        <w:rPr>
          <w:sz w:val="18"/>
          <w:szCs w:val="18"/>
        </w:rPr>
        <w:t xml:space="preserve"> Посад, ул.Николаева, д.47, каб.311 (тел.8-83542-2-23-32).</w:t>
      </w:r>
    </w:p>
    <w:tbl>
      <w:tblPr>
        <w:tblpPr w:leftFromText="180" w:rightFromText="180" w:vertAnchor="text" w:horzAnchor="margin" w:tblpY="106"/>
        <w:tblW w:w="0" w:type="auto"/>
        <w:tblLayout w:type="fixed"/>
        <w:tblLook w:val="0000"/>
      </w:tblPr>
      <w:tblGrid>
        <w:gridCol w:w="3969"/>
        <w:gridCol w:w="1701"/>
        <w:gridCol w:w="3969"/>
      </w:tblGrid>
      <w:tr w:rsidR="000C321B" w:rsidRPr="000C321B" w:rsidTr="00B54F60">
        <w:trPr>
          <w:trHeight w:val="2691"/>
        </w:trPr>
        <w:tc>
          <w:tcPr>
            <w:tcW w:w="3969" w:type="dxa"/>
            <w:shd w:val="clear" w:color="auto" w:fill="auto"/>
          </w:tcPr>
          <w:p w:rsidR="000C321B" w:rsidRPr="000C321B" w:rsidRDefault="000C321B" w:rsidP="000C321B">
            <w:pPr>
              <w:snapToGrid w:val="0"/>
              <w:spacing w:line="220" w:lineRule="exact"/>
              <w:ind w:left="-533"/>
              <w:jc w:val="center"/>
              <w:rPr>
                <w:rFonts w:ascii="Times New Roman Chuv" w:hAnsi="Times New Roman Chuv"/>
                <w:sz w:val="18"/>
                <w:szCs w:val="18"/>
              </w:rPr>
            </w:pPr>
          </w:p>
          <w:p w:rsidR="000C321B" w:rsidRPr="000C321B" w:rsidRDefault="000C321B" w:rsidP="000C321B">
            <w:pPr>
              <w:spacing w:line="200" w:lineRule="exact"/>
              <w:jc w:val="center"/>
              <w:rPr>
                <w:sz w:val="18"/>
                <w:szCs w:val="18"/>
              </w:rPr>
            </w:pPr>
            <w:proofErr w:type="spellStart"/>
            <w:r w:rsidRPr="000C321B">
              <w:rPr>
                <w:sz w:val="18"/>
                <w:szCs w:val="18"/>
              </w:rPr>
              <w:t>Чăваш</w:t>
            </w:r>
            <w:proofErr w:type="spellEnd"/>
            <w:r w:rsidRPr="000C321B">
              <w:rPr>
                <w:sz w:val="18"/>
                <w:szCs w:val="18"/>
              </w:rPr>
              <w:t xml:space="preserve">  </w:t>
            </w:r>
            <w:proofErr w:type="spellStart"/>
            <w:r w:rsidRPr="000C321B">
              <w:rPr>
                <w:sz w:val="18"/>
                <w:szCs w:val="18"/>
              </w:rPr>
              <w:t>Республикин</w:t>
            </w:r>
            <w:proofErr w:type="spellEnd"/>
          </w:p>
          <w:p w:rsidR="000C321B" w:rsidRPr="000C321B" w:rsidRDefault="000C321B" w:rsidP="000C321B">
            <w:pPr>
              <w:spacing w:line="200" w:lineRule="exact"/>
              <w:jc w:val="center"/>
              <w:rPr>
                <w:sz w:val="18"/>
                <w:szCs w:val="18"/>
              </w:rPr>
            </w:pPr>
            <w:proofErr w:type="spellStart"/>
            <w:r w:rsidRPr="000C321B">
              <w:rPr>
                <w:sz w:val="18"/>
                <w:szCs w:val="18"/>
              </w:rPr>
              <w:t>Сĕнтĕрвăрри</w:t>
            </w:r>
            <w:proofErr w:type="spellEnd"/>
            <w:r w:rsidRPr="000C321B">
              <w:rPr>
                <w:sz w:val="18"/>
                <w:szCs w:val="18"/>
              </w:rPr>
              <w:t xml:space="preserve"> </w:t>
            </w:r>
            <w:proofErr w:type="spellStart"/>
            <w:r w:rsidRPr="000C321B">
              <w:rPr>
                <w:sz w:val="18"/>
                <w:szCs w:val="18"/>
              </w:rPr>
              <w:t>районĕн</w:t>
            </w:r>
            <w:proofErr w:type="spellEnd"/>
          </w:p>
          <w:p w:rsidR="000C321B" w:rsidRPr="000C321B" w:rsidRDefault="000C321B" w:rsidP="000C321B">
            <w:pPr>
              <w:spacing w:line="200" w:lineRule="exact"/>
              <w:jc w:val="center"/>
              <w:rPr>
                <w:sz w:val="18"/>
                <w:szCs w:val="18"/>
              </w:rPr>
            </w:pPr>
            <w:r w:rsidRPr="000C321B">
              <w:rPr>
                <w:sz w:val="18"/>
                <w:szCs w:val="18"/>
              </w:rPr>
              <w:t xml:space="preserve"> </w:t>
            </w:r>
            <w:proofErr w:type="spellStart"/>
            <w:r w:rsidRPr="000C321B">
              <w:rPr>
                <w:sz w:val="18"/>
                <w:szCs w:val="18"/>
              </w:rPr>
              <w:t>администраци</w:t>
            </w:r>
            <w:proofErr w:type="spellEnd"/>
            <w:r w:rsidRPr="000C321B">
              <w:rPr>
                <w:sz w:val="18"/>
                <w:szCs w:val="18"/>
              </w:rPr>
              <w:t xml:space="preserve"> </w:t>
            </w:r>
            <w:proofErr w:type="spellStart"/>
            <w:proofErr w:type="gramStart"/>
            <w:r w:rsidRPr="000C321B">
              <w:rPr>
                <w:sz w:val="18"/>
                <w:szCs w:val="18"/>
              </w:rPr>
              <w:t>пуçл</w:t>
            </w:r>
            <w:proofErr w:type="gramEnd"/>
            <w:r w:rsidRPr="000C321B">
              <w:rPr>
                <w:sz w:val="18"/>
                <w:szCs w:val="18"/>
              </w:rPr>
              <w:t>ăхĕ</w:t>
            </w:r>
            <w:proofErr w:type="spellEnd"/>
          </w:p>
          <w:p w:rsidR="000C321B" w:rsidRPr="000C321B" w:rsidRDefault="000C321B" w:rsidP="000C321B">
            <w:pPr>
              <w:pStyle w:val="1"/>
              <w:spacing w:line="220" w:lineRule="exact"/>
              <w:rPr>
                <w:rFonts w:ascii="Times New Roman Chuv" w:hAnsi="Times New Roman Chuv"/>
                <w:b w:val="0"/>
                <w:sz w:val="18"/>
                <w:szCs w:val="18"/>
              </w:rPr>
            </w:pPr>
            <w:r w:rsidRPr="000C321B">
              <w:rPr>
                <w:rFonts w:ascii="Times New Roman" w:hAnsi="Times New Roman"/>
                <w:b w:val="0"/>
                <w:sz w:val="18"/>
                <w:szCs w:val="18"/>
              </w:rPr>
              <w:t>Й</w:t>
            </w:r>
            <w:r w:rsidRPr="000C321B">
              <w:rPr>
                <w:rFonts w:ascii="Times New Roman Chuv" w:hAnsi="Times New Roman Chuv"/>
                <w:b w:val="0"/>
                <w:sz w:val="18"/>
                <w:szCs w:val="18"/>
              </w:rPr>
              <w:t xml:space="preserve"> </w:t>
            </w:r>
            <w:proofErr w:type="gramStart"/>
            <w:r w:rsidRPr="000C321B">
              <w:rPr>
                <w:rFonts w:ascii="Times New Roman Chuv" w:hAnsi="Times New Roman Chuv"/>
                <w:b w:val="0"/>
                <w:sz w:val="18"/>
                <w:szCs w:val="18"/>
              </w:rPr>
              <w:t>Ы</w:t>
            </w:r>
            <w:proofErr w:type="gramEnd"/>
            <w:r w:rsidRPr="000C321B">
              <w:rPr>
                <w:rFonts w:ascii="Times New Roman Chuv" w:hAnsi="Times New Roman Chuv"/>
                <w:b w:val="0"/>
                <w:sz w:val="18"/>
                <w:szCs w:val="18"/>
              </w:rPr>
              <w:t xml:space="preserve"> Ш </w:t>
            </w:r>
            <w:r w:rsidRPr="000C321B">
              <w:rPr>
                <w:rFonts w:ascii="Times New Roman" w:hAnsi="Times New Roman"/>
                <w:b w:val="0"/>
                <w:sz w:val="18"/>
                <w:szCs w:val="18"/>
              </w:rPr>
              <w:t>Ǎ</w:t>
            </w:r>
            <w:r w:rsidRPr="000C321B">
              <w:rPr>
                <w:rFonts w:ascii="Times New Roman Chuv" w:hAnsi="Times New Roman Chuv"/>
                <w:b w:val="0"/>
                <w:sz w:val="18"/>
                <w:szCs w:val="18"/>
              </w:rPr>
              <w:t xml:space="preserve"> Н У</w:t>
            </w:r>
          </w:p>
          <w:p w:rsidR="000C321B" w:rsidRPr="000C321B" w:rsidRDefault="000C321B" w:rsidP="000C321B">
            <w:pPr>
              <w:spacing w:line="220" w:lineRule="exact"/>
              <w:rPr>
                <w:rFonts w:ascii="Times New Roman Chuv" w:hAnsi="Times New Roman Chuv"/>
                <w:sz w:val="18"/>
                <w:szCs w:val="18"/>
              </w:rPr>
            </w:pPr>
          </w:p>
          <w:p w:rsidR="000C321B" w:rsidRPr="000C321B" w:rsidRDefault="000C321B" w:rsidP="000C321B">
            <w:pPr>
              <w:spacing w:line="200" w:lineRule="exact"/>
              <w:rPr>
                <w:sz w:val="18"/>
                <w:szCs w:val="18"/>
              </w:rPr>
            </w:pPr>
            <w:r w:rsidRPr="000C321B">
              <w:rPr>
                <w:sz w:val="18"/>
                <w:szCs w:val="18"/>
              </w:rPr>
              <w:t xml:space="preserve">                               №</w:t>
            </w:r>
          </w:p>
          <w:p w:rsidR="000C321B" w:rsidRPr="000C321B" w:rsidRDefault="000C321B" w:rsidP="000C321B">
            <w:pPr>
              <w:spacing w:line="220" w:lineRule="exact"/>
              <w:jc w:val="center"/>
              <w:rPr>
                <w:rFonts w:ascii="Arial Cyr Chuv" w:hAnsi="Arial Cyr Chuv"/>
                <w:sz w:val="18"/>
                <w:szCs w:val="18"/>
              </w:rPr>
            </w:pPr>
          </w:p>
          <w:p w:rsidR="000C321B" w:rsidRPr="000C321B" w:rsidRDefault="000C321B" w:rsidP="000C321B">
            <w:pPr>
              <w:spacing w:line="200" w:lineRule="exact"/>
              <w:jc w:val="center"/>
              <w:rPr>
                <w:sz w:val="18"/>
                <w:szCs w:val="18"/>
              </w:rPr>
            </w:pPr>
            <w:proofErr w:type="spellStart"/>
            <w:r w:rsidRPr="000C321B">
              <w:rPr>
                <w:sz w:val="18"/>
                <w:szCs w:val="18"/>
              </w:rPr>
              <w:t>Сĕнтĕрвăрри</w:t>
            </w:r>
            <w:proofErr w:type="spellEnd"/>
            <w:r w:rsidRPr="000C321B">
              <w:rPr>
                <w:sz w:val="18"/>
                <w:szCs w:val="18"/>
              </w:rPr>
              <w:t xml:space="preserve">  хули</w:t>
            </w:r>
          </w:p>
          <w:p w:rsidR="000C321B" w:rsidRPr="000C321B" w:rsidRDefault="000C321B" w:rsidP="000C321B">
            <w:pPr>
              <w:spacing w:line="220" w:lineRule="exact"/>
              <w:rPr>
                <w:rFonts w:ascii="Arial Cyr Chuv" w:hAnsi="Arial Cyr Chuv"/>
                <w:sz w:val="18"/>
                <w:szCs w:val="18"/>
              </w:rPr>
            </w:pPr>
            <w:r w:rsidRPr="000C321B">
              <w:rPr>
                <w:rFonts w:ascii="Arial Cyr Chuv" w:hAnsi="Arial Cyr Chuv"/>
                <w:sz w:val="18"/>
                <w:szCs w:val="18"/>
              </w:rPr>
              <w:t xml:space="preserve">                                                                 </w:t>
            </w:r>
          </w:p>
        </w:tc>
        <w:tc>
          <w:tcPr>
            <w:tcW w:w="1701" w:type="dxa"/>
            <w:shd w:val="clear" w:color="auto" w:fill="auto"/>
          </w:tcPr>
          <w:p w:rsidR="000C321B" w:rsidRPr="000C321B" w:rsidRDefault="000C321B" w:rsidP="000C321B">
            <w:pPr>
              <w:snapToGrid w:val="0"/>
              <w:ind w:hanging="783"/>
              <w:rPr>
                <w:sz w:val="18"/>
                <w:szCs w:val="18"/>
              </w:rPr>
            </w:pPr>
            <w:r w:rsidRPr="000C321B">
              <w:rPr>
                <w:noProof/>
                <w:sz w:val="18"/>
                <w:szCs w:val="18"/>
              </w:rPr>
              <w:drawing>
                <wp:anchor distT="0" distB="0" distL="114935" distR="114935" simplePos="0" relativeHeight="251789312" behindDoc="0" locked="0" layoutInCell="1" allowOverlap="1">
                  <wp:simplePos x="0" y="0"/>
                  <wp:positionH relativeFrom="margin">
                    <wp:posOffset>234315</wp:posOffset>
                  </wp:positionH>
                  <wp:positionV relativeFrom="margin">
                    <wp:posOffset>152400</wp:posOffset>
                  </wp:positionV>
                  <wp:extent cx="595630" cy="774700"/>
                  <wp:effectExtent l="19050" t="0" r="0" b="0"/>
                  <wp:wrapSquare wrapText="bothSides"/>
                  <wp:docPr id="22"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59" cstate="print"/>
                          <a:srcRect/>
                          <a:stretch>
                            <a:fillRect/>
                          </a:stretch>
                        </pic:blipFill>
                        <pic:spPr bwMode="auto">
                          <a:xfrm>
                            <a:off x="0" y="0"/>
                            <a:ext cx="595630" cy="774700"/>
                          </a:xfrm>
                          <a:prstGeom prst="rect">
                            <a:avLst/>
                          </a:prstGeom>
                          <a:solidFill>
                            <a:srgbClr val="FFFFFF"/>
                          </a:solidFill>
                          <a:ln w="9525">
                            <a:noFill/>
                            <a:miter lim="800000"/>
                            <a:headEnd/>
                            <a:tailEnd/>
                          </a:ln>
                        </pic:spPr>
                      </pic:pic>
                    </a:graphicData>
                  </a:graphic>
                </wp:anchor>
              </w:drawing>
            </w:r>
            <w:r w:rsidRPr="000C321B">
              <w:rPr>
                <w:sz w:val="18"/>
                <w:szCs w:val="18"/>
              </w:rPr>
              <w:t xml:space="preserve">                  </w:t>
            </w:r>
          </w:p>
          <w:p w:rsidR="000C321B" w:rsidRPr="000C321B" w:rsidRDefault="000C321B" w:rsidP="000C321B">
            <w:pPr>
              <w:ind w:hanging="783"/>
              <w:rPr>
                <w:sz w:val="18"/>
                <w:szCs w:val="18"/>
              </w:rPr>
            </w:pPr>
          </w:p>
          <w:p w:rsidR="000C321B" w:rsidRPr="000C321B" w:rsidRDefault="000C321B" w:rsidP="000C321B">
            <w:pPr>
              <w:ind w:hanging="783"/>
              <w:rPr>
                <w:sz w:val="18"/>
                <w:szCs w:val="18"/>
              </w:rPr>
            </w:pPr>
          </w:p>
          <w:p w:rsidR="000C321B" w:rsidRPr="000C321B" w:rsidRDefault="000C321B" w:rsidP="000C321B">
            <w:pPr>
              <w:ind w:hanging="783"/>
              <w:rPr>
                <w:sz w:val="18"/>
                <w:szCs w:val="18"/>
              </w:rPr>
            </w:pPr>
          </w:p>
          <w:p w:rsidR="000C321B" w:rsidRPr="000C321B" w:rsidRDefault="000C321B" w:rsidP="000C321B">
            <w:pPr>
              <w:spacing w:line="200" w:lineRule="exact"/>
              <w:jc w:val="center"/>
              <w:rPr>
                <w:rFonts w:ascii="Arial Cyr Chuv" w:hAnsi="Arial Cyr Chuv"/>
                <w:sz w:val="18"/>
                <w:szCs w:val="18"/>
              </w:rPr>
            </w:pPr>
          </w:p>
        </w:tc>
        <w:tc>
          <w:tcPr>
            <w:tcW w:w="3969" w:type="dxa"/>
            <w:shd w:val="clear" w:color="auto" w:fill="auto"/>
          </w:tcPr>
          <w:p w:rsidR="000C321B" w:rsidRPr="000C321B" w:rsidRDefault="000C321B" w:rsidP="000C321B">
            <w:pPr>
              <w:snapToGrid w:val="0"/>
              <w:spacing w:line="200" w:lineRule="exact"/>
              <w:jc w:val="center"/>
              <w:rPr>
                <w:sz w:val="18"/>
                <w:szCs w:val="18"/>
              </w:rPr>
            </w:pPr>
          </w:p>
          <w:p w:rsidR="000C321B" w:rsidRPr="000C321B" w:rsidRDefault="000C321B" w:rsidP="000C321B">
            <w:pPr>
              <w:spacing w:line="200" w:lineRule="exact"/>
              <w:jc w:val="center"/>
              <w:rPr>
                <w:sz w:val="18"/>
                <w:szCs w:val="18"/>
              </w:rPr>
            </w:pPr>
            <w:r w:rsidRPr="000C321B">
              <w:rPr>
                <w:sz w:val="18"/>
                <w:szCs w:val="18"/>
              </w:rPr>
              <w:t>Чувашская  Республика</w:t>
            </w:r>
          </w:p>
          <w:p w:rsidR="000C321B" w:rsidRPr="000C321B" w:rsidRDefault="000C321B" w:rsidP="000C321B">
            <w:pPr>
              <w:spacing w:line="200" w:lineRule="exact"/>
              <w:jc w:val="center"/>
              <w:rPr>
                <w:sz w:val="18"/>
                <w:szCs w:val="18"/>
              </w:rPr>
            </w:pPr>
            <w:r w:rsidRPr="000C321B">
              <w:rPr>
                <w:sz w:val="18"/>
                <w:szCs w:val="18"/>
              </w:rPr>
              <w:t>Администрация</w:t>
            </w:r>
          </w:p>
          <w:p w:rsidR="000C321B" w:rsidRPr="000C321B" w:rsidRDefault="000C321B" w:rsidP="000C321B">
            <w:pPr>
              <w:spacing w:line="200" w:lineRule="exact"/>
              <w:jc w:val="center"/>
              <w:rPr>
                <w:sz w:val="18"/>
                <w:szCs w:val="18"/>
              </w:rPr>
            </w:pPr>
            <w:r w:rsidRPr="000C321B">
              <w:rPr>
                <w:sz w:val="18"/>
                <w:szCs w:val="18"/>
              </w:rPr>
              <w:t xml:space="preserve">Мариинско-Посадского </w:t>
            </w:r>
          </w:p>
          <w:p w:rsidR="000C321B" w:rsidRPr="000C321B" w:rsidRDefault="000C321B" w:rsidP="000C321B">
            <w:pPr>
              <w:spacing w:line="200" w:lineRule="exact"/>
              <w:jc w:val="center"/>
              <w:rPr>
                <w:sz w:val="18"/>
                <w:szCs w:val="18"/>
              </w:rPr>
            </w:pPr>
            <w:r w:rsidRPr="000C321B">
              <w:rPr>
                <w:sz w:val="18"/>
                <w:szCs w:val="18"/>
              </w:rPr>
              <w:t>района</w:t>
            </w:r>
          </w:p>
          <w:p w:rsidR="000C321B" w:rsidRPr="000C321B" w:rsidRDefault="000C321B" w:rsidP="000C321B">
            <w:pPr>
              <w:spacing w:line="200" w:lineRule="exact"/>
              <w:jc w:val="center"/>
              <w:rPr>
                <w:sz w:val="18"/>
                <w:szCs w:val="18"/>
              </w:rPr>
            </w:pPr>
          </w:p>
          <w:p w:rsidR="000C321B" w:rsidRPr="000C321B" w:rsidRDefault="000C321B" w:rsidP="000C321B">
            <w:pPr>
              <w:spacing w:line="200" w:lineRule="exact"/>
              <w:jc w:val="center"/>
              <w:rPr>
                <w:sz w:val="18"/>
                <w:szCs w:val="18"/>
              </w:rPr>
            </w:pPr>
            <w:proofErr w:type="gramStart"/>
            <w:r w:rsidRPr="000C321B">
              <w:rPr>
                <w:sz w:val="18"/>
                <w:szCs w:val="18"/>
              </w:rPr>
              <w:t>П</w:t>
            </w:r>
            <w:proofErr w:type="gramEnd"/>
            <w:r w:rsidRPr="000C321B">
              <w:rPr>
                <w:sz w:val="18"/>
                <w:szCs w:val="18"/>
              </w:rPr>
              <w:t xml:space="preserve"> О С Т А Н О В Л Е Н И Е</w:t>
            </w:r>
          </w:p>
          <w:p w:rsidR="000C321B" w:rsidRPr="000C321B" w:rsidRDefault="000C321B" w:rsidP="000C321B">
            <w:pPr>
              <w:spacing w:line="200" w:lineRule="exact"/>
              <w:rPr>
                <w:sz w:val="18"/>
                <w:szCs w:val="18"/>
              </w:rPr>
            </w:pPr>
          </w:p>
          <w:p w:rsidR="000C321B" w:rsidRPr="000C321B" w:rsidRDefault="000C321B" w:rsidP="000C321B">
            <w:pPr>
              <w:spacing w:line="200" w:lineRule="exact"/>
              <w:rPr>
                <w:bCs/>
                <w:sz w:val="18"/>
                <w:szCs w:val="18"/>
              </w:rPr>
            </w:pPr>
            <w:r w:rsidRPr="000C321B">
              <w:rPr>
                <w:sz w:val="18"/>
                <w:szCs w:val="18"/>
              </w:rPr>
              <w:t xml:space="preserve">              _  ___09.11.2017    </w:t>
            </w:r>
            <w:r w:rsidRPr="000C321B">
              <w:rPr>
                <w:bCs/>
                <w:sz w:val="18"/>
                <w:szCs w:val="18"/>
              </w:rPr>
              <w:t>№  _882__</w:t>
            </w:r>
          </w:p>
          <w:p w:rsidR="000C321B" w:rsidRPr="000C321B" w:rsidRDefault="000C321B" w:rsidP="000C321B">
            <w:pPr>
              <w:spacing w:line="200" w:lineRule="exact"/>
              <w:jc w:val="center"/>
              <w:rPr>
                <w:bCs/>
                <w:sz w:val="18"/>
                <w:szCs w:val="18"/>
              </w:rPr>
            </w:pPr>
          </w:p>
          <w:p w:rsidR="000C321B" w:rsidRPr="000C321B" w:rsidRDefault="000C321B" w:rsidP="000C321B">
            <w:pPr>
              <w:spacing w:line="200" w:lineRule="exact"/>
              <w:jc w:val="center"/>
              <w:rPr>
                <w:sz w:val="18"/>
                <w:szCs w:val="18"/>
              </w:rPr>
            </w:pPr>
            <w:r w:rsidRPr="000C321B">
              <w:rPr>
                <w:sz w:val="18"/>
                <w:szCs w:val="18"/>
              </w:rPr>
              <w:t>г. Мариинский  Посад</w:t>
            </w:r>
          </w:p>
          <w:p w:rsidR="000C321B" w:rsidRPr="000C321B" w:rsidRDefault="000C321B" w:rsidP="000C321B">
            <w:pPr>
              <w:spacing w:line="200" w:lineRule="exact"/>
              <w:jc w:val="center"/>
              <w:rPr>
                <w:sz w:val="18"/>
                <w:szCs w:val="18"/>
              </w:rPr>
            </w:pPr>
          </w:p>
          <w:p w:rsidR="000C321B" w:rsidRPr="000C321B" w:rsidRDefault="000C321B" w:rsidP="000C321B">
            <w:pPr>
              <w:spacing w:line="200" w:lineRule="exact"/>
              <w:jc w:val="center"/>
              <w:rPr>
                <w:rFonts w:ascii="Arial Cyr Chuv" w:hAnsi="Arial Cyr Chuv"/>
                <w:sz w:val="18"/>
                <w:szCs w:val="18"/>
              </w:rPr>
            </w:pPr>
          </w:p>
        </w:tc>
      </w:tr>
    </w:tbl>
    <w:p w:rsidR="000C321B" w:rsidRPr="000C321B" w:rsidRDefault="000C321B" w:rsidP="000C321B">
      <w:pPr>
        <w:ind w:firstLine="709"/>
        <w:jc w:val="both"/>
        <w:rPr>
          <w:sz w:val="18"/>
          <w:szCs w:val="18"/>
        </w:rPr>
      </w:pPr>
    </w:p>
    <w:p w:rsidR="000C321B" w:rsidRPr="000C321B" w:rsidRDefault="000C321B" w:rsidP="000C321B">
      <w:pPr>
        <w:ind w:firstLine="709"/>
        <w:jc w:val="both"/>
        <w:rPr>
          <w:sz w:val="18"/>
          <w:szCs w:val="18"/>
        </w:rPr>
      </w:pPr>
    </w:p>
    <w:p w:rsidR="000C321B" w:rsidRPr="000C321B" w:rsidRDefault="000C321B" w:rsidP="000C321B">
      <w:pPr>
        <w:ind w:firstLine="709"/>
        <w:jc w:val="both"/>
        <w:rPr>
          <w:sz w:val="18"/>
          <w:szCs w:val="18"/>
        </w:rPr>
      </w:pPr>
    </w:p>
    <w:p w:rsidR="000C321B" w:rsidRPr="000C321B" w:rsidRDefault="000C321B" w:rsidP="000C321B">
      <w:pPr>
        <w:ind w:firstLine="709"/>
        <w:jc w:val="both"/>
        <w:rPr>
          <w:sz w:val="18"/>
          <w:szCs w:val="18"/>
        </w:rPr>
      </w:pPr>
    </w:p>
    <w:p w:rsidR="000C321B" w:rsidRPr="000C321B" w:rsidRDefault="000C321B" w:rsidP="000C321B">
      <w:pPr>
        <w:ind w:firstLine="709"/>
        <w:jc w:val="both"/>
        <w:rPr>
          <w:sz w:val="18"/>
          <w:szCs w:val="18"/>
        </w:rPr>
      </w:pPr>
    </w:p>
    <w:p w:rsidR="000C321B" w:rsidRPr="000C321B" w:rsidRDefault="000C321B" w:rsidP="000C321B">
      <w:pPr>
        <w:ind w:firstLine="709"/>
        <w:jc w:val="both"/>
        <w:rPr>
          <w:sz w:val="18"/>
          <w:szCs w:val="18"/>
        </w:rPr>
      </w:pPr>
    </w:p>
    <w:p w:rsidR="000C321B" w:rsidRPr="000C321B" w:rsidRDefault="000C321B" w:rsidP="000C321B">
      <w:pPr>
        <w:ind w:firstLine="709"/>
        <w:jc w:val="both"/>
        <w:rPr>
          <w:sz w:val="18"/>
          <w:szCs w:val="18"/>
        </w:rPr>
      </w:pPr>
    </w:p>
    <w:p w:rsidR="000C321B" w:rsidRPr="000C321B" w:rsidRDefault="000C321B" w:rsidP="000C321B">
      <w:pPr>
        <w:ind w:firstLine="709"/>
        <w:jc w:val="both"/>
        <w:rPr>
          <w:sz w:val="18"/>
          <w:szCs w:val="18"/>
        </w:rPr>
      </w:pPr>
    </w:p>
    <w:p w:rsidR="000C321B" w:rsidRPr="000C321B" w:rsidRDefault="000C321B" w:rsidP="000C321B">
      <w:pPr>
        <w:ind w:firstLine="709"/>
        <w:jc w:val="both"/>
        <w:rPr>
          <w:sz w:val="18"/>
          <w:szCs w:val="18"/>
        </w:rPr>
      </w:pPr>
    </w:p>
    <w:p w:rsidR="000C321B" w:rsidRPr="000C321B" w:rsidRDefault="000C321B" w:rsidP="000C321B">
      <w:pPr>
        <w:ind w:firstLine="709"/>
        <w:jc w:val="both"/>
        <w:rPr>
          <w:sz w:val="18"/>
          <w:szCs w:val="18"/>
        </w:rPr>
      </w:pPr>
    </w:p>
    <w:p w:rsidR="000C321B" w:rsidRPr="000C321B" w:rsidRDefault="000C321B" w:rsidP="000C321B">
      <w:pPr>
        <w:ind w:firstLine="709"/>
        <w:jc w:val="both"/>
        <w:rPr>
          <w:sz w:val="18"/>
          <w:szCs w:val="18"/>
        </w:rPr>
      </w:pPr>
    </w:p>
    <w:p w:rsidR="000C321B" w:rsidRPr="000C321B" w:rsidRDefault="000C321B" w:rsidP="000C321B">
      <w:pPr>
        <w:ind w:firstLine="709"/>
        <w:jc w:val="both"/>
        <w:rPr>
          <w:sz w:val="18"/>
          <w:szCs w:val="18"/>
        </w:rPr>
      </w:pPr>
    </w:p>
    <w:p w:rsidR="000C321B" w:rsidRPr="000C321B" w:rsidRDefault="000C321B" w:rsidP="000C321B">
      <w:pPr>
        <w:ind w:firstLine="709"/>
        <w:jc w:val="both"/>
        <w:rPr>
          <w:sz w:val="18"/>
          <w:szCs w:val="18"/>
        </w:rPr>
      </w:pPr>
    </w:p>
    <w:p w:rsidR="000C321B" w:rsidRPr="000C321B" w:rsidRDefault="000C321B" w:rsidP="000C321B">
      <w:pPr>
        <w:ind w:firstLine="709"/>
        <w:jc w:val="both"/>
        <w:rPr>
          <w:sz w:val="18"/>
          <w:szCs w:val="18"/>
        </w:rPr>
      </w:pPr>
    </w:p>
    <w:tbl>
      <w:tblPr>
        <w:tblW w:w="0" w:type="auto"/>
        <w:tblLayout w:type="fixed"/>
        <w:tblLook w:val="04A0"/>
      </w:tblPr>
      <w:tblGrid>
        <w:gridCol w:w="8755"/>
        <w:gridCol w:w="567"/>
      </w:tblGrid>
      <w:tr w:rsidR="000C321B" w:rsidRPr="000C321B" w:rsidTr="000C321B">
        <w:trPr>
          <w:trHeight w:val="573"/>
        </w:trPr>
        <w:tc>
          <w:tcPr>
            <w:tcW w:w="8755" w:type="dxa"/>
          </w:tcPr>
          <w:p w:rsidR="000C321B" w:rsidRPr="000C321B" w:rsidRDefault="000C321B" w:rsidP="000C321B">
            <w:pPr>
              <w:jc w:val="both"/>
              <w:rPr>
                <w:rFonts w:ascii="Arial Cyr Chuv" w:hAnsi="Arial Cyr Chuv"/>
                <w:sz w:val="18"/>
                <w:szCs w:val="18"/>
              </w:rPr>
            </w:pPr>
            <w:r w:rsidRPr="000C321B">
              <w:rPr>
                <w:sz w:val="18"/>
                <w:szCs w:val="18"/>
              </w:rPr>
              <w:t xml:space="preserve">Об установлении предельной стоимости питания </w:t>
            </w:r>
            <w:proofErr w:type="spellStart"/>
            <w:proofErr w:type="gramStart"/>
            <w:r w:rsidRPr="000C321B">
              <w:rPr>
                <w:sz w:val="18"/>
                <w:szCs w:val="18"/>
              </w:rPr>
              <w:t>обучаю-щихся</w:t>
            </w:r>
            <w:proofErr w:type="spellEnd"/>
            <w:proofErr w:type="gramEnd"/>
            <w:r w:rsidRPr="000C321B">
              <w:rPr>
                <w:sz w:val="18"/>
                <w:szCs w:val="18"/>
              </w:rPr>
              <w:t xml:space="preserve"> общеобразовательных учреждений Мариинско-Посадского района</w:t>
            </w:r>
          </w:p>
        </w:tc>
        <w:tc>
          <w:tcPr>
            <w:tcW w:w="567" w:type="dxa"/>
          </w:tcPr>
          <w:p w:rsidR="000C321B" w:rsidRPr="000C321B" w:rsidRDefault="000C321B" w:rsidP="000C321B">
            <w:pPr>
              <w:spacing w:line="220" w:lineRule="exact"/>
              <w:rPr>
                <w:rFonts w:ascii="Arial Cyr Chuv" w:hAnsi="Arial Cyr Chuv"/>
                <w:sz w:val="18"/>
                <w:szCs w:val="18"/>
              </w:rPr>
            </w:pPr>
          </w:p>
        </w:tc>
      </w:tr>
    </w:tbl>
    <w:p w:rsidR="000C321B" w:rsidRPr="000C321B" w:rsidRDefault="000C321B" w:rsidP="000C321B">
      <w:pPr>
        <w:ind w:firstLine="708"/>
        <w:jc w:val="both"/>
        <w:rPr>
          <w:sz w:val="18"/>
          <w:szCs w:val="18"/>
        </w:rPr>
      </w:pPr>
    </w:p>
    <w:p w:rsidR="000C321B" w:rsidRPr="000C321B" w:rsidRDefault="000C321B" w:rsidP="000C321B">
      <w:pPr>
        <w:ind w:firstLine="708"/>
        <w:jc w:val="both"/>
        <w:rPr>
          <w:sz w:val="18"/>
          <w:szCs w:val="18"/>
        </w:rPr>
      </w:pPr>
      <w:r w:rsidRPr="000C321B">
        <w:rPr>
          <w:sz w:val="18"/>
          <w:szCs w:val="18"/>
        </w:rPr>
        <w:t xml:space="preserve">В соответствии с </w:t>
      </w:r>
      <w:hyperlink r:id="rId160" w:history="1">
        <w:r w:rsidRPr="000C321B">
          <w:rPr>
            <w:sz w:val="18"/>
            <w:szCs w:val="18"/>
          </w:rPr>
          <w:t>постановлением</w:t>
        </w:r>
      </w:hyperlink>
      <w:r w:rsidRPr="000C321B">
        <w:rPr>
          <w:sz w:val="18"/>
          <w:szCs w:val="18"/>
        </w:rPr>
        <w:t xml:space="preserve"> Кабинета Министров Чувашской Республики от 01.12.2003 г. N 290 "О предельных размерах наценок общественного питания на продукцию (товары), реализуемую на предприятиях общественного питания при общеобразовательных школах, профтехучилищах, средних специальных и высших учебных заведениях", администрация Мариинско-Посадского района Чувашской Республики </w:t>
      </w:r>
      <w:proofErr w:type="spellStart"/>
      <w:proofErr w:type="gramStart"/>
      <w:r w:rsidRPr="000C321B">
        <w:rPr>
          <w:sz w:val="18"/>
          <w:szCs w:val="18"/>
        </w:rPr>
        <w:t>п</w:t>
      </w:r>
      <w:proofErr w:type="spellEnd"/>
      <w:proofErr w:type="gramEnd"/>
      <w:r w:rsidRPr="000C321B">
        <w:rPr>
          <w:sz w:val="18"/>
          <w:szCs w:val="18"/>
        </w:rPr>
        <w:t xml:space="preserve"> о с т а </w:t>
      </w:r>
      <w:proofErr w:type="spellStart"/>
      <w:r w:rsidRPr="000C321B">
        <w:rPr>
          <w:sz w:val="18"/>
          <w:szCs w:val="18"/>
        </w:rPr>
        <w:t>н</w:t>
      </w:r>
      <w:proofErr w:type="spellEnd"/>
      <w:r w:rsidRPr="000C321B">
        <w:rPr>
          <w:sz w:val="18"/>
          <w:szCs w:val="18"/>
        </w:rPr>
        <w:t xml:space="preserve"> о в л я е т:</w:t>
      </w:r>
    </w:p>
    <w:p w:rsidR="000C321B" w:rsidRPr="000C321B" w:rsidRDefault="000C321B" w:rsidP="000C321B">
      <w:pPr>
        <w:ind w:firstLine="708"/>
        <w:jc w:val="both"/>
        <w:rPr>
          <w:sz w:val="18"/>
          <w:szCs w:val="18"/>
        </w:rPr>
      </w:pPr>
      <w:bookmarkStart w:id="92" w:name="sub_1"/>
      <w:r w:rsidRPr="000C321B">
        <w:rPr>
          <w:sz w:val="18"/>
          <w:szCs w:val="18"/>
        </w:rPr>
        <w:t>1. Установить с 13 ноября 2017 года предельную стоимость питания обучающихся муниципальных бюджетных общеобразовательных учреждений Мариинско-Посадского района Чувашской Республики в следующем размере:</w:t>
      </w:r>
    </w:p>
    <w:bookmarkEnd w:id="92"/>
    <w:p w:rsidR="000C321B" w:rsidRPr="000C321B" w:rsidRDefault="000C321B" w:rsidP="000C321B">
      <w:pPr>
        <w:ind w:firstLine="708"/>
        <w:jc w:val="both"/>
        <w:rPr>
          <w:sz w:val="18"/>
          <w:szCs w:val="18"/>
        </w:rPr>
      </w:pPr>
      <w:r w:rsidRPr="000C321B">
        <w:rPr>
          <w:sz w:val="18"/>
          <w:szCs w:val="18"/>
        </w:rPr>
        <w:t>- комплексный завтрак - 16,00 рублей;</w:t>
      </w:r>
    </w:p>
    <w:p w:rsidR="000C321B" w:rsidRPr="000C321B" w:rsidRDefault="000C321B" w:rsidP="000C321B">
      <w:pPr>
        <w:ind w:firstLine="708"/>
        <w:jc w:val="both"/>
        <w:rPr>
          <w:sz w:val="18"/>
          <w:szCs w:val="18"/>
        </w:rPr>
      </w:pPr>
      <w:r w:rsidRPr="000C321B">
        <w:rPr>
          <w:sz w:val="18"/>
          <w:szCs w:val="18"/>
        </w:rPr>
        <w:t>- комплексный обед - 51,00 рублей;</w:t>
      </w:r>
    </w:p>
    <w:p w:rsidR="000C321B" w:rsidRPr="000C321B" w:rsidRDefault="000C321B" w:rsidP="000C321B">
      <w:pPr>
        <w:ind w:firstLine="708"/>
        <w:jc w:val="both"/>
        <w:rPr>
          <w:sz w:val="18"/>
          <w:szCs w:val="18"/>
        </w:rPr>
      </w:pPr>
      <w:r w:rsidRPr="000C321B">
        <w:rPr>
          <w:sz w:val="18"/>
          <w:szCs w:val="18"/>
        </w:rPr>
        <w:t>2. Освобождение от платы за питание учащихся муниципальных бюджетных общеобразовательных учреждений Мариинско-Посадского района Чувашской Республики производить в пределах бюджетных средств, предусмотренных на эти цели в сметах расходов общеобразовательных учреждений.</w:t>
      </w:r>
    </w:p>
    <w:p w:rsidR="000C321B" w:rsidRPr="000C321B" w:rsidRDefault="000C321B" w:rsidP="000C321B">
      <w:pPr>
        <w:ind w:firstLine="708"/>
        <w:jc w:val="both"/>
        <w:rPr>
          <w:sz w:val="18"/>
          <w:szCs w:val="18"/>
        </w:rPr>
      </w:pPr>
      <w:r w:rsidRPr="000C321B">
        <w:rPr>
          <w:sz w:val="18"/>
          <w:szCs w:val="18"/>
        </w:rPr>
        <w:t xml:space="preserve">3. </w:t>
      </w:r>
      <w:proofErr w:type="gramStart"/>
      <w:r w:rsidRPr="000C321B">
        <w:rPr>
          <w:sz w:val="18"/>
          <w:szCs w:val="18"/>
        </w:rPr>
        <w:t>Контроль за</w:t>
      </w:r>
      <w:proofErr w:type="gramEnd"/>
      <w:r w:rsidRPr="000C321B">
        <w:rPr>
          <w:sz w:val="18"/>
          <w:szCs w:val="18"/>
        </w:rPr>
        <w:t xml:space="preserve"> выполнением настоящего постановления возложить на начальника отдела образования и молодежной политики администрации Мариинско-Посадского района Чувашской Республики С.В. Арсентьеву.</w:t>
      </w:r>
    </w:p>
    <w:p w:rsidR="000C321B" w:rsidRPr="000C321B" w:rsidRDefault="000C321B" w:rsidP="000C321B">
      <w:pPr>
        <w:ind w:firstLine="708"/>
        <w:jc w:val="both"/>
        <w:rPr>
          <w:sz w:val="18"/>
          <w:szCs w:val="18"/>
        </w:rPr>
      </w:pPr>
      <w:r w:rsidRPr="000C321B">
        <w:rPr>
          <w:sz w:val="18"/>
          <w:szCs w:val="18"/>
        </w:rPr>
        <w:t xml:space="preserve">4. Настоящее постановление вступает в силу со дня его </w:t>
      </w:r>
      <w:hyperlink r:id="rId161" w:history="1">
        <w:r w:rsidRPr="000C321B">
          <w:rPr>
            <w:sz w:val="18"/>
            <w:szCs w:val="18"/>
          </w:rPr>
          <w:t>официального опубликования</w:t>
        </w:r>
      </w:hyperlink>
      <w:r w:rsidRPr="000C321B">
        <w:rPr>
          <w:sz w:val="18"/>
          <w:szCs w:val="18"/>
        </w:rPr>
        <w:t>.</w:t>
      </w:r>
    </w:p>
    <w:p w:rsidR="000C321B" w:rsidRPr="000C321B" w:rsidRDefault="000C321B" w:rsidP="000C321B">
      <w:pPr>
        <w:ind w:firstLine="708"/>
        <w:jc w:val="both"/>
        <w:rPr>
          <w:sz w:val="18"/>
          <w:szCs w:val="18"/>
        </w:rPr>
      </w:pPr>
      <w:r w:rsidRPr="000C321B">
        <w:rPr>
          <w:sz w:val="18"/>
          <w:szCs w:val="18"/>
        </w:rPr>
        <w:t xml:space="preserve">5. Признать утратившим силу Постановление Администрации Мариинско-Посадского района Чувашской Республики «Об установлении предельной стоимости питания обучающихся общеобразовательных учреждений Мариинско-Посадского района» № 326 от 05.05.2015г. </w:t>
      </w:r>
    </w:p>
    <w:p w:rsidR="000C321B" w:rsidRPr="000C321B" w:rsidRDefault="000C321B" w:rsidP="000C321B">
      <w:pPr>
        <w:ind w:firstLine="562"/>
        <w:jc w:val="both"/>
        <w:rPr>
          <w:sz w:val="18"/>
          <w:szCs w:val="18"/>
        </w:rPr>
      </w:pPr>
    </w:p>
    <w:p w:rsidR="000C321B" w:rsidRPr="000C321B" w:rsidRDefault="000C321B" w:rsidP="000C321B">
      <w:pPr>
        <w:jc w:val="both"/>
        <w:rPr>
          <w:sz w:val="18"/>
          <w:szCs w:val="18"/>
        </w:rPr>
      </w:pPr>
      <w:r w:rsidRPr="000C321B">
        <w:rPr>
          <w:sz w:val="18"/>
          <w:szCs w:val="18"/>
        </w:rPr>
        <w:t>Глава  администрации</w:t>
      </w:r>
    </w:p>
    <w:p w:rsidR="000C321B" w:rsidRPr="000C321B" w:rsidRDefault="000C321B" w:rsidP="000C321B">
      <w:pPr>
        <w:jc w:val="both"/>
        <w:rPr>
          <w:sz w:val="18"/>
          <w:szCs w:val="18"/>
        </w:rPr>
      </w:pPr>
      <w:r w:rsidRPr="000C321B">
        <w:rPr>
          <w:sz w:val="18"/>
          <w:szCs w:val="18"/>
        </w:rPr>
        <w:t>Мариинско-Посадского района</w:t>
      </w:r>
      <w:r w:rsidRPr="000C321B">
        <w:rPr>
          <w:sz w:val="18"/>
          <w:szCs w:val="18"/>
        </w:rPr>
        <w:tab/>
      </w:r>
      <w:r w:rsidRPr="000C321B">
        <w:rPr>
          <w:sz w:val="18"/>
          <w:szCs w:val="18"/>
        </w:rPr>
        <w:tab/>
        <w:t xml:space="preserve">                                                А.А.Мясников     </w:t>
      </w:r>
    </w:p>
    <w:p w:rsidR="000C321B" w:rsidRPr="000C321B" w:rsidRDefault="00B54F60" w:rsidP="000C321B">
      <w:pPr>
        <w:spacing w:line="360" w:lineRule="auto"/>
        <w:jc w:val="center"/>
        <w:rPr>
          <w:sz w:val="18"/>
          <w:szCs w:val="18"/>
        </w:rPr>
      </w:pPr>
      <w:r>
        <w:rPr>
          <w:rFonts w:eastAsia="Arial Unicode MS"/>
          <w:noProof/>
          <w:sz w:val="18"/>
          <w:szCs w:val="18"/>
        </w:rPr>
        <w:drawing>
          <wp:anchor distT="0" distB="0" distL="114300" distR="114300" simplePos="0" relativeHeight="251791360" behindDoc="0" locked="0" layoutInCell="1" allowOverlap="1">
            <wp:simplePos x="0" y="0"/>
            <wp:positionH relativeFrom="column">
              <wp:posOffset>2596515</wp:posOffset>
            </wp:positionH>
            <wp:positionV relativeFrom="paragraph">
              <wp:posOffset>131445</wp:posOffset>
            </wp:positionV>
            <wp:extent cx="713740" cy="723265"/>
            <wp:effectExtent l="19050" t="0" r="0" b="0"/>
            <wp:wrapNone/>
            <wp:docPr id="139" name="Рисунок 13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Gerb-ch"/>
                    <pic:cNvPicPr>
                      <a:picLocks noChangeAspect="1" noChangeArrowheads="1"/>
                    </pic:cNvPicPr>
                  </pic:nvPicPr>
                  <pic:blipFill>
                    <a:blip r:embed="rId162" cstate="print"/>
                    <a:srcRect/>
                    <a:stretch>
                      <a:fillRect/>
                    </a:stretch>
                  </pic:blipFill>
                  <pic:spPr bwMode="auto">
                    <a:xfrm>
                      <a:off x="0" y="0"/>
                      <a:ext cx="713740" cy="723265"/>
                    </a:xfrm>
                    <a:prstGeom prst="rect">
                      <a:avLst/>
                    </a:prstGeom>
                    <a:noFill/>
                    <a:ln w="9525">
                      <a:noFill/>
                      <a:miter lim="800000"/>
                      <a:headEnd/>
                      <a:tailEnd/>
                    </a:ln>
                  </pic:spPr>
                </pic:pic>
              </a:graphicData>
            </a:graphic>
          </wp:anchor>
        </w:drawing>
      </w:r>
      <w:r w:rsidR="000C321B" w:rsidRPr="000C321B">
        <w:rPr>
          <w:rFonts w:eastAsia="Arial Unicode MS"/>
          <w:sz w:val="18"/>
          <w:szCs w:val="18"/>
        </w:rPr>
        <w:t xml:space="preserve">                            </w:t>
      </w:r>
    </w:p>
    <w:tbl>
      <w:tblPr>
        <w:tblW w:w="0" w:type="auto"/>
        <w:tblLook w:val="0000"/>
      </w:tblPr>
      <w:tblGrid>
        <w:gridCol w:w="4195"/>
        <w:gridCol w:w="1173"/>
        <w:gridCol w:w="4202"/>
      </w:tblGrid>
      <w:tr w:rsidR="000C321B" w:rsidRPr="000C321B" w:rsidTr="00DF1B5E">
        <w:tblPrEx>
          <w:tblCellMar>
            <w:top w:w="0" w:type="dxa"/>
            <w:bottom w:w="0" w:type="dxa"/>
          </w:tblCellMar>
        </w:tblPrEx>
        <w:trPr>
          <w:cantSplit/>
          <w:trHeight w:val="420"/>
        </w:trPr>
        <w:tc>
          <w:tcPr>
            <w:tcW w:w="4195" w:type="dxa"/>
          </w:tcPr>
          <w:p w:rsidR="000C321B" w:rsidRPr="000C321B" w:rsidRDefault="000C321B" w:rsidP="00B54F60">
            <w:pPr>
              <w:pStyle w:val="ab"/>
              <w:tabs>
                <w:tab w:val="left" w:pos="4285"/>
              </w:tabs>
              <w:jc w:val="center"/>
              <w:rPr>
                <w:rFonts w:ascii="Times New Roman" w:hAnsi="Times New Roman" w:cs="Times New Roman"/>
                <w:b/>
                <w:bCs/>
                <w:noProof/>
                <w:color w:val="000000"/>
                <w:sz w:val="18"/>
                <w:szCs w:val="18"/>
              </w:rPr>
            </w:pPr>
            <w:r w:rsidRPr="000C321B">
              <w:rPr>
                <w:rFonts w:ascii="Times New Roman" w:hAnsi="Times New Roman" w:cs="Times New Roman"/>
                <w:b/>
                <w:bCs/>
                <w:noProof/>
                <w:color w:val="000000"/>
                <w:sz w:val="18"/>
                <w:szCs w:val="18"/>
              </w:rPr>
              <w:t>ЧĂВАШ РЕСПУБЛИКИ</w:t>
            </w:r>
          </w:p>
          <w:p w:rsidR="000C321B" w:rsidRPr="000C321B" w:rsidRDefault="000C321B" w:rsidP="00B54F60">
            <w:pPr>
              <w:pStyle w:val="ab"/>
              <w:tabs>
                <w:tab w:val="left" w:pos="4285"/>
              </w:tabs>
              <w:jc w:val="center"/>
              <w:rPr>
                <w:sz w:val="18"/>
                <w:szCs w:val="18"/>
              </w:rPr>
            </w:pPr>
            <w:r w:rsidRPr="000C321B">
              <w:rPr>
                <w:rFonts w:ascii="Times New Roman Chuv" w:hAnsi="Times New Roman Chuv"/>
                <w:b/>
                <w:caps/>
                <w:sz w:val="18"/>
                <w:szCs w:val="18"/>
              </w:rPr>
              <w:t>С</w:t>
            </w:r>
            <w:r w:rsidRPr="000C321B">
              <w:rPr>
                <w:rFonts w:ascii="Times New Roman" w:hAnsi="Times New Roman" w:cs="Times New Roman"/>
                <w:b/>
                <w:bCs/>
                <w:noProof/>
                <w:color w:val="000000"/>
                <w:sz w:val="18"/>
                <w:szCs w:val="18"/>
              </w:rPr>
              <w:t>Ě</w:t>
            </w:r>
            <w:r w:rsidRPr="000C321B">
              <w:rPr>
                <w:rFonts w:ascii="Times New Roman Chuv" w:hAnsi="Times New Roman Chuv"/>
                <w:b/>
                <w:caps/>
                <w:sz w:val="18"/>
                <w:szCs w:val="18"/>
              </w:rPr>
              <w:t>нт</w:t>
            </w:r>
            <w:r w:rsidRPr="000C321B">
              <w:rPr>
                <w:rFonts w:ascii="Times New Roman" w:hAnsi="Times New Roman" w:cs="Times New Roman"/>
                <w:b/>
                <w:bCs/>
                <w:noProof/>
                <w:color w:val="000000"/>
                <w:sz w:val="18"/>
                <w:szCs w:val="18"/>
              </w:rPr>
              <w:t>Ě</w:t>
            </w:r>
            <w:r w:rsidRPr="000C321B">
              <w:rPr>
                <w:rFonts w:ascii="Times New Roman Chuv" w:hAnsi="Times New Roman Chuv"/>
                <w:b/>
                <w:caps/>
                <w:sz w:val="18"/>
                <w:szCs w:val="18"/>
              </w:rPr>
              <w:t>рвёрри</w:t>
            </w:r>
            <w:r w:rsidRPr="000C321B">
              <w:rPr>
                <w:rFonts w:ascii="Times New Roman" w:hAnsi="Times New Roman" w:cs="Times New Roman"/>
                <w:b/>
                <w:bCs/>
                <w:noProof/>
                <w:color w:val="000000"/>
                <w:sz w:val="18"/>
                <w:szCs w:val="18"/>
              </w:rPr>
              <w:t xml:space="preserve"> РАЙОНĚ</w:t>
            </w:r>
            <w:r w:rsidRPr="000C321B">
              <w:rPr>
                <w:rFonts w:ascii="Times New Roman" w:hAnsi="Times New Roman" w:cs="Times New Roman"/>
                <w:noProof/>
                <w:color w:val="000000"/>
                <w:sz w:val="18"/>
                <w:szCs w:val="18"/>
              </w:rPr>
              <w:t xml:space="preserve"> </w:t>
            </w:r>
          </w:p>
        </w:tc>
        <w:tc>
          <w:tcPr>
            <w:tcW w:w="1173" w:type="dxa"/>
            <w:vMerge w:val="restart"/>
          </w:tcPr>
          <w:p w:rsidR="000C321B" w:rsidRPr="000C321B" w:rsidRDefault="000C321B" w:rsidP="00B54F60">
            <w:pPr>
              <w:jc w:val="center"/>
              <w:rPr>
                <w:sz w:val="18"/>
                <w:szCs w:val="18"/>
              </w:rPr>
            </w:pPr>
          </w:p>
        </w:tc>
        <w:tc>
          <w:tcPr>
            <w:tcW w:w="4202" w:type="dxa"/>
          </w:tcPr>
          <w:p w:rsidR="000C321B" w:rsidRPr="000C321B" w:rsidRDefault="000C321B" w:rsidP="00B54F60">
            <w:pPr>
              <w:pStyle w:val="ab"/>
              <w:jc w:val="center"/>
              <w:rPr>
                <w:b/>
                <w:bCs/>
                <w:sz w:val="18"/>
                <w:szCs w:val="18"/>
              </w:rPr>
            </w:pPr>
            <w:r w:rsidRPr="000C321B">
              <w:rPr>
                <w:rFonts w:ascii="Times New Roman" w:hAnsi="Times New Roman" w:cs="Times New Roman"/>
                <w:b/>
                <w:bCs/>
                <w:noProof/>
                <w:sz w:val="18"/>
                <w:szCs w:val="18"/>
              </w:rPr>
              <w:t>ЧУВАШСКАЯ РЕСПУБЛИКА</w:t>
            </w:r>
            <w:r w:rsidRPr="000C321B">
              <w:rPr>
                <w:rStyle w:val="ac"/>
                <w:rFonts w:ascii="Times New Roman" w:hAnsi="Times New Roman" w:cs="Times New Roman"/>
                <w:b w:val="0"/>
                <w:bCs w:val="0"/>
                <w:noProof/>
                <w:color w:val="000000"/>
                <w:sz w:val="18"/>
                <w:szCs w:val="18"/>
              </w:rPr>
              <w:t xml:space="preserve"> </w:t>
            </w:r>
            <w:r w:rsidRPr="000C321B">
              <w:rPr>
                <w:rFonts w:ascii="Times New Roman" w:hAnsi="Times New Roman" w:cs="Times New Roman"/>
                <w:b/>
                <w:bCs/>
                <w:noProof/>
                <w:color w:val="000000"/>
                <w:sz w:val="18"/>
                <w:szCs w:val="18"/>
              </w:rPr>
              <w:t xml:space="preserve">МАРИИНСКО-ПОСАДСКИЙ РАЙОН  </w:t>
            </w:r>
          </w:p>
        </w:tc>
      </w:tr>
      <w:tr w:rsidR="000C321B" w:rsidRPr="000C321B" w:rsidTr="00B54F60">
        <w:tblPrEx>
          <w:tblCellMar>
            <w:top w:w="0" w:type="dxa"/>
            <w:bottom w:w="0" w:type="dxa"/>
          </w:tblCellMar>
        </w:tblPrEx>
        <w:trPr>
          <w:cantSplit/>
          <w:trHeight w:val="1763"/>
        </w:trPr>
        <w:tc>
          <w:tcPr>
            <w:tcW w:w="4195" w:type="dxa"/>
          </w:tcPr>
          <w:p w:rsidR="000C321B" w:rsidRPr="000C321B" w:rsidRDefault="000C321B" w:rsidP="00B54F60">
            <w:pPr>
              <w:pStyle w:val="ab"/>
              <w:tabs>
                <w:tab w:val="left" w:pos="4285"/>
              </w:tabs>
              <w:jc w:val="center"/>
              <w:rPr>
                <w:rFonts w:ascii="Times New Roman" w:hAnsi="Times New Roman" w:cs="Times New Roman"/>
                <w:b/>
                <w:bCs/>
                <w:noProof/>
                <w:color w:val="000000"/>
                <w:sz w:val="18"/>
                <w:szCs w:val="18"/>
              </w:rPr>
            </w:pPr>
            <w:r w:rsidRPr="000C321B">
              <w:rPr>
                <w:rFonts w:ascii="Times New Roman" w:hAnsi="Times New Roman" w:cs="Times New Roman"/>
                <w:b/>
                <w:bCs/>
                <w:noProof/>
                <w:color w:val="000000"/>
                <w:sz w:val="18"/>
                <w:szCs w:val="18"/>
              </w:rPr>
              <w:t xml:space="preserve">АКСАРИН  ПОСЕЛЕНИЙĚН </w:t>
            </w:r>
          </w:p>
          <w:p w:rsidR="000C321B" w:rsidRPr="000C321B" w:rsidRDefault="000C321B" w:rsidP="00B54F60">
            <w:pPr>
              <w:pStyle w:val="ab"/>
              <w:tabs>
                <w:tab w:val="left" w:pos="4285"/>
              </w:tabs>
              <w:jc w:val="center"/>
              <w:rPr>
                <w:rStyle w:val="ac"/>
                <w:rFonts w:ascii="Times New Roman" w:hAnsi="Times New Roman" w:cs="Times New Roman"/>
                <w:noProof/>
                <w:color w:val="000000"/>
                <w:sz w:val="18"/>
                <w:szCs w:val="18"/>
              </w:rPr>
            </w:pPr>
            <w:r w:rsidRPr="000C321B">
              <w:rPr>
                <w:rFonts w:ascii="Times New Roman" w:hAnsi="Times New Roman" w:cs="Times New Roman"/>
                <w:b/>
                <w:bCs/>
                <w:noProof/>
                <w:color w:val="000000"/>
                <w:sz w:val="18"/>
                <w:szCs w:val="18"/>
              </w:rPr>
              <w:t>ЯЛ ХУТЛĂХĚ</w:t>
            </w:r>
            <w:r w:rsidRPr="000C321B">
              <w:rPr>
                <w:rStyle w:val="ac"/>
                <w:rFonts w:ascii="Times New Roman" w:hAnsi="Times New Roman" w:cs="Times New Roman"/>
                <w:noProof/>
                <w:color w:val="000000"/>
                <w:sz w:val="18"/>
                <w:szCs w:val="18"/>
              </w:rPr>
              <w:t xml:space="preserve"> </w:t>
            </w:r>
          </w:p>
          <w:p w:rsidR="000C321B" w:rsidRPr="000C321B" w:rsidRDefault="000C321B" w:rsidP="00B54F60">
            <w:pPr>
              <w:rPr>
                <w:sz w:val="18"/>
                <w:szCs w:val="18"/>
              </w:rPr>
            </w:pPr>
          </w:p>
          <w:p w:rsidR="000C321B" w:rsidRPr="000C321B" w:rsidRDefault="000C321B" w:rsidP="00B54F60">
            <w:pPr>
              <w:rPr>
                <w:sz w:val="18"/>
                <w:szCs w:val="18"/>
              </w:rPr>
            </w:pPr>
          </w:p>
          <w:p w:rsidR="000C321B" w:rsidRPr="000C321B" w:rsidRDefault="000C321B" w:rsidP="00B54F60">
            <w:pPr>
              <w:pStyle w:val="ab"/>
              <w:tabs>
                <w:tab w:val="left" w:pos="4285"/>
              </w:tabs>
              <w:jc w:val="center"/>
              <w:rPr>
                <w:rStyle w:val="ac"/>
                <w:rFonts w:ascii="Times New Roman" w:hAnsi="Times New Roman" w:cs="Times New Roman"/>
                <w:noProof/>
                <w:color w:val="000000"/>
                <w:sz w:val="18"/>
                <w:szCs w:val="18"/>
              </w:rPr>
            </w:pPr>
            <w:r w:rsidRPr="000C321B">
              <w:rPr>
                <w:rStyle w:val="ac"/>
                <w:rFonts w:ascii="Times New Roman" w:hAnsi="Times New Roman" w:cs="Times New Roman"/>
                <w:noProof/>
                <w:color w:val="000000"/>
                <w:sz w:val="18"/>
                <w:szCs w:val="18"/>
              </w:rPr>
              <w:t>ЙЫШĂНУ</w:t>
            </w:r>
          </w:p>
          <w:p w:rsidR="000C321B" w:rsidRPr="000C321B" w:rsidRDefault="000C321B" w:rsidP="00B54F60">
            <w:pPr>
              <w:rPr>
                <w:sz w:val="18"/>
                <w:szCs w:val="18"/>
              </w:rPr>
            </w:pPr>
          </w:p>
          <w:p w:rsidR="000C321B" w:rsidRPr="000C321B" w:rsidRDefault="000C321B" w:rsidP="00B54F60">
            <w:pPr>
              <w:jc w:val="center"/>
              <w:rPr>
                <w:b/>
                <w:noProof/>
                <w:sz w:val="18"/>
                <w:szCs w:val="18"/>
              </w:rPr>
            </w:pPr>
            <w:r w:rsidRPr="000C321B">
              <w:rPr>
                <w:b/>
                <w:noProof/>
                <w:sz w:val="18"/>
                <w:szCs w:val="18"/>
              </w:rPr>
              <w:t xml:space="preserve">2017.11.07   № 62     </w:t>
            </w:r>
          </w:p>
          <w:p w:rsidR="000C321B" w:rsidRPr="000C321B" w:rsidRDefault="000C321B" w:rsidP="00B54F60">
            <w:pPr>
              <w:jc w:val="center"/>
              <w:rPr>
                <w:noProof/>
                <w:color w:val="000000"/>
                <w:sz w:val="18"/>
                <w:szCs w:val="18"/>
              </w:rPr>
            </w:pPr>
            <w:r w:rsidRPr="000C321B">
              <w:rPr>
                <w:rFonts w:ascii="Times New Roman Chuv" w:hAnsi="Times New Roman Chuv"/>
                <w:noProof/>
                <w:color w:val="000000"/>
                <w:sz w:val="18"/>
                <w:szCs w:val="18"/>
              </w:rPr>
              <w:t>Аксарин</w:t>
            </w:r>
            <w:r w:rsidRPr="000C321B">
              <w:rPr>
                <w:noProof/>
                <w:color w:val="000000"/>
                <w:sz w:val="18"/>
                <w:szCs w:val="18"/>
              </w:rPr>
              <w:t xml:space="preserve"> ялě</w:t>
            </w:r>
          </w:p>
        </w:tc>
        <w:tc>
          <w:tcPr>
            <w:tcW w:w="1173" w:type="dxa"/>
            <w:vMerge/>
          </w:tcPr>
          <w:p w:rsidR="000C321B" w:rsidRPr="000C321B" w:rsidRDefault="000C321B" w:rsidP="00B54F60">
            <w:pPr>
              <w:jc w:val="center"/>
              <w:rPr>
                <w:sz w:val="18"/>
                <w:szCs w:val="18"/>
              </w:rPr>
            </w:pPr>
          </w:p>
        </w:tc>
        <w:tc>
          <w:tcPr>
            <w:tcW w:w="4202" w:type="dxa"/>
          </w:tcPr>
          <w:p w:rsidR="000C321B" w:rsidRPr="000C321B" w:rsidRDefault="000C321B" w:rsidP="00B54F60">
            <w:pPr>
              <w:pStyle w:val="ab"/>
              <w:jc w:val="center"/>
              <w:rPr>
                <w:rFonts w:ascii="Times New Roman" w:hAnsi="Times New Roman" w:cs="Times New Roman"/>
                <w:b/>
                <w:bCs/>
                <w:noProof/>
                <w:color w:val="000000"/>
                <w:sz w:val="18"/>
                <w:szCs w:val="18"/>
              </w:rPr>
            </w:pPr>
            <w:r w:rsidRPr="000C321B">
              <w:rPr>
                <w:rFonts w:ascii="Times New Roman" w:hAnsi="Times New Roman" w:cs="Times New Roman"/>
                <w:b/>
                <w:bCs/>
                <w:noProof/>
                <w:color w:val="000000"/>
                <w:sz w:val="18"/>
                <w:szCs w:val="18"/>
              </w:rPr>
              <w:t>АДМИНИСТРАЦИЯ</w:t>
            </w:r>
          </w:p>
          <w:p w:rsidR="000C321B" w:rsidRPr="000C321B" w:rsidRDefault="000C321B" w:rsidP="00B54F60">
            <w:pPr>
              <w:pStyle w:val="ab"/>
              <w:jc w:val="center"/>
              <w:rPr>
                <w:rFonts w:ascii="Times New Roman" w:hAnsi="Times New Roman" w:cs="Times New Roman"/>
                <w:b/>
                <w:bCs/>
                <w:noProof/>
                <w:color w:val="000000"/>
                <w:sz w:val="18"/>
                <w:szCs w:val="18"/>
              </w:rPr>
            </w:pPr>
            <w:r w:rsidRPr="000C321B">
              <w:rPr>
                <w:rFonts w:ascii="Times New Roman" w:hAnsi="Times New Roman" w:cs="Times New Roman"/>
                <w:b/>
                <w:bCs/>
                <w:noProof/>
                <w:color w:val="000000"/>
                <w:sz w:val="18"/>
                <w:szCs w:val="18"/>
              </w:rPr>
              <w:t>АКСАРИНСКОГО  СЕЛЬСКОГО</w:t>
            </w:r>
          </w:p>
          <w:p w:rsidR="000C321B" w:rsidRPr="000C321B" w:rsidRDefault="000C321B" w:rsidP="00B54F60">
            <w:pPr>
              <w:pStyle w:val="ab"/>
              <w:jc w:val="center"/>
              <w:rPr>
                <w:rFonts w:ascii="Times New Roman" w:hAnsi="Times New Roman" w:cs="Times New Roman"/>
                <w:noProof/>
                <w:color w:val="000000"/>
                <w:sz w:val="18"/>
                <w:szCs w:val="18"/>
              </w:rPr>
            </w:pPr>
            <w:r w:rsidRPr="000C321B">
              <w:rPr>
                <w:rFonts w:ascii="Times New Roman" w:hAnsi="Times New Roman" w:cs="Times New Roman"/>
                <w:b/>
                <w:bCs/>
                <w:noProof/>
                <w:color w:val="000000"/>
                <w:sz w:val="18"/>
                <w:szCs w:val="18"/>
              </w:rPr>
              <w:t>ПОСЕЛЕНИЯ</w:t>
            </w:r>
            <w:r w:rsidRPr="000C321B">
              <w:rPr>
                <w:rFonts w:ascii="Times New Roman" w:hAnsi="Times New Roman" w:cs="Times New Roman"/>
                <w:noProof/>
                <w:color w:val="000000"/>
                <w:sz w:val="18"/>
                <w:szCs w:val="18"/>
              </w:rPr>
              <w:t xml:space="preserve"> </w:t>
            </w:r>
          </w:p>
          <w:p w:rsidR="000C321B" w:rsidRPr="000C321B" w:rsidRDefault="000C321B" w:rsidP="00B54F60">
            <w:pPr>
              <w:pStyle w:val="ab"/>
              <w:jc w:val="center"/>
              <w:rPr>
                <w:rStyle w:val="ac"/>
                <w:rFonts w:ascii="Times New Roman" w:hAnsi="Times New Roman" w:cs="Times New Roman"/>
                <w:noProof/>
                <w:color w:val="000000"/>
                <w:sz w:val="18"/>
                <w:szCs w:val="18"/>
              </w:rPr>
            </w:pPr>
          </w:p>
          <w:p w:rsidR="000C321B" w:rsidRPr="000C321B" w:rsidRDefault="000C321B" w:rsidP="00B54F60">
            <w:pPr>
              <w:pStyle w:val="ab"/>
              <w:jc w:val="center"/>
              <w:rPr>
                <w:rStyle w:val="ac"/>
                <w:rFonts w:ascii="Times New Roman" w:hAnsi="Times New Roman" w:cs="Times New Roman"/>
                <w:noProof/>
                <w:color w:val="000000"/>
                <w:sz w:val="18"/>
                <w:szCs w:val="18"/>
              </w:rPr>
            </w:pPr>
            <w:r w:rsidRPr="000C321B">
              <w:rPr>
                <w:rStyle w:val="ac"/>
                <w:rFonts w:ascii="Times New Roman" w:hAnsi="Times New Roman" w:cs="Times New Roman"/>
                <w:noProof/>
                <w:color w:val="000000"/>
                <w:sz w:val="18"/>
                <w:szCs w:val="18"/>
              </w:rPr>
              <w:t>ПОСТАНОВЛЕНИЕ</w:t>
            </w:r>
          </w:p>
          <w:p w:rsidR="000C321B" w:rsidRPr="000C321B" w:rsidRDefault="000C321B" w:rsidP="00B54F60">
            <w:pPr>
              <w:rPr>
                <w:sz w:val="18"/>
                <w:szCs w:val="18"/>
              </w:rPr>
            </w:pPr>
          </w:p>
          <w:p w:rsidR="000C321B" w:rsidRPr="000C321B" w:rsidRDefault="000C321B" w:rsidP="00B54F60">
            <w:pPr>
              <w:jc w:val="center"/>
              <w:rPr>
                <w:b/>
                <w:noProof/>
                <w:sz w:val="18"/>
                <w:szCs w:val="18"/>
              </w:rPr>
            </w:pPr>
            <w:r w:rsidRPr="000C321B">
              <w:rPr>
                <w:b/>
                <w:noProof/>
                <w:sz w:val="18"/>
                <w:szCs w:val="18"/>
              </w:rPr>
              <w:t xml:space="preserve">« 07 » ноября   2017   № 62     </w:t>
            </w:r>
          </w:p>
          <w:p w:rsidR="000C321B" w:rsidRPr="000C321B" w:rsidRDefault="000C321B" w:rsidP="00B54F60">
            <w:pPr>
              <w:jc w:val="center"/>
              <w:rPr>
                <w:noProof/>
                <w:sz w:val="18"/>
                <w:szCs w:val="18"/>
              </w:rPr>
            </w:pPr>
            <w:r w:rsidRPr="000C321B">
              <w:rPr>
                <w:b/>
                <w:noProof/>
                <w:color w:val="000000"/>
                <w:sz w:val="18"/>
                <w:szCs w:val="18"/>
              </w:rPr>
              <w:t>Деревня Аксарино</w:t>
            </w:r>
          </w:p>
        </w:tc>
      </w:tr>
    </w:tbl>
    <w:p w:rsidR="000C321B" w:rsidRPr="000C321B" w:rsidRDefault="000C321B" w:rsidP="000C321B">
      <w:pPr>
        <w:rPr>
          <w:rFonts w:eastAsia="Arial Unicode MS"/>
          <w:b/>
          <w:sz w:val="18"/>
          <w:szCs w:val="18"/>
        </w:rPr>
      </w:pPr>
      <w:r w:rsidRPr="000C321B">
        <w:rPr>
          <w:rFonts w:eastAsia="Arial Unicode MS"/>
          <w:sz w:val="18"/>
          <w:szCs w:val="18"/>
        </w:rPr>
        <w:t xml:space="preserve">                       </w:t>
      </w:r>
    </w:p>
    <w:p w:rsidR="000C321B" w:rsidRPr="000C321B" w:rsidRDefault="000C321B" w:rsidP="000C321B">
      <w:pPr>
        <w:ind w:right="3545"/>
        <w:jc w:val="both"/>
        <w:rPr>
          <w:b/>
          <w:iCs/>
          <w:color w:val="000000"/>
          <w:sz w:val="18"/>
          <w:szCs w:val="18"/>
        </w:rPr>
      </w:pPr>
      <w:r w:rsidRPr="000C321B">
        <w:rPr>
          <w:b/>
          <w:iCs/>
          <w:color w:val="000000"/>
          <w:sz w:val="18"/>
          <w:szCs w:val="18"/>
        </w:rPr>
        <w:t>О дальнейшем использовании помещений и сроках отселения физических и юридических лиц из аварийных и подлежащих сносу домов</w:t>
      </w:r>
    </w:p>
    <w:p w:rsidR="000C321B" w:rsidRPr="000C321B" w:rsidRDefault="000C321B" w:rsidP="000C321B">
      <w:pPr>
        <w:jc w:val="both"/>
        <w:rPr>
          <w:color w:val="000000"/>
          <w:sz w:val="18"/>
          <w:szCs w:val="18"/>
          <w:shd w:val="clear" w:color="auto" w:fill="FFFFFF"/>
        </w:rPr>
      </w:pPr>
      <w:r w:rsidRPr="000C321B">
        <w:rPr>
          <w:color w:val="000000"/>
          <w:sz w:val="18"/>
          <w:szCs w:val="18"/>
        </w:rPr>
        <w:t xml:space="preserve">Руководствуясь Жилищным кодексом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администрации </w:t>
      </w:r>
      <w:proofErr w:type="spellStart"/>
      <w:r w:rsidRPr="000C321B">
        <w:rPr>
          <w:color w:val="000000"/>
          <w:sz w:val="18"/>
          <w:szCs w:val="18"/>
        </w:rPr>
        <w:t>Аксаринского</w:t>
      </w:r>
      <w:proofErr w:type="spellEnd"/>
      <w:r w:rsidRPr="000C321B">
        <w:rPr>
          <w:color w:val="000000"/>
          <w:sz w:val="18"/>
          <w:szCs w:val="18"/>
        </w:rPr>
        <w:t xml:space="preserve"> сельского поселения от </w:t>
      </w:r>
      <w:r w:rsidRPr="000C321B">
        <w:rPr>
          <w:b/>
          <w:sz w:val="18"/>
          <w:szCs w:val="18"/>
        </w:rPr>
        <w:t>27.06.2017 № 29</w:t>
      </w:r>
      <w:r w:rsidRPr="000C321B">
        <w:rPr>
          <w:color w:val="000000"/>
          <w:sz w:val="18"/>
          <w:szCs w:val="18"/>
        </w:rPr>
        <w:t xml:space="preserve"> </w:t>
      </w:r>
      <w:r w:rsidRPr="000C321B">
        <w:rPr>
          <w:sz w:val="18"/>
          <w:szCs w:val="18"/>
        </w:rPr>
        <w:t>«</w:t>
      </w:r>
      <w:r w:rsidRPr="000C321B">
        <w:rPr>
          <w:b/>
          <w:sz w:val="18"/>
          <w:szCs w:val="18"/>
        </w:rPr>
        <w:t xml:space="preserve">О  признании жилого многоквартирного  дома, расположенного по </w:t>
      </w:r>
      <w:proofErr w:type="spellStart"/>
      <w:r w:rsidRPr="000C321B">
        <w:rPr>
          <w:b/>
          <w:sz w:val="18"/>
          <w:szCs w:val="18"/>
        </w:rPr>
        <w:t>адресу</w:t>
      </w:r>
      <w:proofErr w:type="gramStart"/>
      <w:r w:rsidRPr="000C321B">
        <w:rPr>
          <w:b/>
          <w:sz w:val="18"/>
          <w:szCs w:val="18"/>
        </w:rPr>
        <w:t>:д</w:t>
      </w:r>
      <w:proofErr w:type="spellEnd"/>
      <w:proofErr w:type="gramEnd"/>
      <w:r w:rsidRPr="000C321B">
        <w:rPr>
          <w:b/>
          <w:sz w:val="18"/>
          <w:szCs w:val="18"/>
        </w:rPr>
        <w:t xml:space="preserve">. </w:t>
      </w:r>
      <w:proofErr w:type="spellStart"/>
      <w:r w:rsidRPr="000C321B">
        <w:rPr>
          <w:b/>
          <w:sz w:val="18"/>
          <w:szCs w:val="18"/>
        </w:rPr>
        <w:t>Аксарино</w:t>
      </w:r>
      <w:proofErr w:type="spellEnd"/>
      <w:r w:rsidRPr="000C321B">
        <w:rPr>
          <w:b/>
          <w:sz w:val="18"/>
          <w:szCs w:val="18"/>
        </w:rPr>
        <w:t>, ул. Центральная усадьба, д. 2 и ул. Центральная усадьба, д.3 непригодным для проживания</w:t>
      </w:r>
      <w:r w:rsidRPr="000C321B">
        <w:rPr>
          <w:sz w:val="18"/>
          <w:szCs w:val="18"/>
        </w:rPr>
        <w:t>»</w:t>
      </w:r>
      <w:r w:rsidRPr="000C321B">
        <w:rPr>
          <w:color w:val="000000"/>
          <w:sz w:val="18"/>
          <w:szCs w:val="18"/>
        </w:rPr>
        <w:t>,</w:t>
      </w:r>
      <w:r w:rsidRPr="000C321B">
        <w:rPr>
          <w:color w:val="000000"/>
          <w:sz w:val="18"/>
          <w:szCs w:val="18"/>
          <w:shd w:val="clear" w:color="auto" w:fill="FFFFFF"/>
        </w:rPr>
        <w:t xml:space="preserve"> </w:t>
      </w:r>
      <w:r w:rsidRPr="000C321B">
        <w:rPr>
          <w:rStyle w:val="apple-converted-space"/>
          <w:color w:val="000000"/>
          <w:sz w:val="18"/>
          <w:szCs w:val="18"/>
          <w:shd w:val="clear" w:color="auto" w:fill="FFFFFF"/>
        </w:rPr>
        <w:t> </w:t>
      </w:r>
      <w:r w:rsidRPr="000C321B">
        <w:rPr>
          <w:color w:val="000000"/>
          <w:sz w:val="18"/>
          <w:szCs w:val="18"/>
          <w:shd w:val="clear" w:color="auto" w:fill="FFFFFF"/>
        </w:rPr>
        <w:t xml:space="preserve">в целях реализации государственной программы «Региональная адресная программа по переселению граждан из аварийного жилищного фонда, в том числе с учетом необходимости развития жилищного строительства на территории  </w:t>
      </w:r>
      <w:proofErr w:type="spellStart"/>
      <w:r w:rsidRPr="000C321B">
        <w:rPr>
          <w:color w:val="000000"/>
          <w:sz w:val="18"/>
          <w:szCs w:val="18"/>
          <w:shd w:val="clear" w:color="auto" w:fill="FFFFFF"/>
        </w:rPr>
        <w:t>Аксаринского</w:t>
      </w:r>
      <w:proofErr w:type="spellEnd"/>
      <w:r w:rsidRPr="000C321B">
        <w:rPr>
          <w:color w:val="000000"/>
          <w:sz w:val="18"/>
          <w:szCs w:val="18"/>
        </w:rPr>
        <w:t xml:space="preserve"> сельского поселения</w:t>
      </w:r>
      <w:r w:rsidRPr="000C321B">
        <w:rPr>
          <w:color w:val="000000"/>
          <w:sz w:val="18"/>
          <w:szCs w:val="18"/>
          <w:shd w:val="clear" w:color="auto" w:fill="FFFFFF"/>
        </w:rPr>
        <w:t xml:space="preserve">, администрация </w:t>
      </w:r>
      <w:proofErr w:type="spellStart"/>
      <w:r w:rsidRPr="000C321B">
        <w:rPr>
          <w:color w:val="000000"/>
          <w:sz w:val="18"/>
          <w:szCs w:val="18"/>
          <w:shd w:val="clear" w:color="auto" w:fill="FFFFFF"/>
        </w:rPr>
        <w:t>Аксаринского</w:t>
      </w:r>
      <w:proofErr w:type="spellEnd"/>
      <w:r w:rsidRPr="000C321B">
        <w:rPr>
          <w:color w:val="000000"/>
          <w:sz w:val="18"/>
          <w:szCs w:val="18"/>
          <w:shd w:val="clear" w:color="auto" w:fill="FFFFFF"/>
        </w:rPr>
        <w:t xml:space="preserve"> сельского поселения </w:t>
      </w:r>
      <w:proofErr w:type="spellStart"/>
      <w:proofErr w:type="gramStart"/>
      <w:r w:rsidRPr="000C321B">
        <w:rPr>
          <w:color w:val="000000"/>
          <w:sz w:val="18"/>
          <w:szCs w:val="18"/>
          <w:shd w:val="clear" w:color="auto" w:fill="FFFFFF"/>
        </w:rPr>
        <w:t>п</w:t>
      </w:r>
      <w:proofErr w:type="spellEnd"/>
      <w:proofErr w:type="gramEnd"/>
      <w:r w:rsidRPr="000C321B">
        <w:rPr>
          <w:color w:val="000000"/>
          <w:sz w:val="18"/>
          <w:szCs w:val="18"/>
          <w:shd w:val="clear" w:color="auto" w:fill="FFFFFF"/>
        </w:rPr>
        <w:t xml:space="preserve"> о с т а </w:t>
      </w:r>
      <w:proofErr w:type="spellStart"/>
      <w:r w:rsidRPr="000C321B">
        <w:rPr>
          <w:color w:val="000000"/>
          <w:sz w:val="18"/>
          <w:szCs w:val="18"/>
          <w:shd w:val="clear" w:color="auto" w:fill="FFFFFF"/>
        </w:rPr>
        <w:t>н</w:t>
      </w:r>
      <w:proofErr w:type="spellEnd"/>
      <w:r w:rsidRPr="000C321B">
        <w:rPr>
          <w:color w:val="000000"/>
          <w:sz w:val="18"/>
          <w:szCs w:val="18"/>
          <w:shd w:val="clear" w:color="auto" w:fill="FFFFFF"/>
        </w:rPr>
        <w:t xml:space="preserve"> о в л я е т:</w:t>
      </w:r>
    </w:p>
    <w:p w:rsidR="000C321B" w:rsidRPr="000C321B" w:rsidRDefault="000C321B" w:rsidP="000C321B">
      <w:pPr>
        <w:tabs>
          <w:tab w:val="left" w:pos="0"/>
        </w:tabs>
        <w:jc w:val="both"/>
        <w:rPr>
          <w:sz w:val="18"/>
          <w:szCs w:val="18"/>
        </w:rPr>
      </w:pPr>
      <w:r w:rsidRPr="000C321B">
        <w:rPr>
          <w:color w:val="000000"/>
          <w:sz w:val="18"/>
          <w:szCs w:val="18"/>
        </w:rPr>
        <w:t xml:space="preserve">1. </w:t>
      </w:r>
      <w:r w:rsidRPr="000C321B">
        <w:rPr>
          <w:sz w:val="18"/>
          <w:szCs w:val="18"/>
        </w:rPr>
        <w:t xml:space="preserve">Определить подлежащими сносу многоквартирные дома согласно приложению к настоящему постановлению. </w:t>
      </w:r>
      <w:r w:rsidRPr="000C321B">
        <w:rPr>
          <w:sz w:val="18"/>
          <w:szCs w:val="18"/>
        </w:rPr>
        <w:br/>
        <w:t>2. Установить срок отселения физических лиц - до 31.10.2020 г.</w:t>
      </w:r>
      <w:r w:rsidRPr="000C321B">
        <w:rPr>
          <w:sz w:val="18"/>
          <w:szCs w:val="18"/>
        </w:rPr>
        <w:br/>
        <w:t>3. Установить срок сноса аварийных домов - до 31.12.2020 г.</w:t>
      </w:r>
      <w:r w:rsidRPr="000C321B">
        <w:rPr>
          <w:sz w:val="18"/>
          <w:szCs w:val="18"/>
        </w:rPr>
        <w:br/>
        <w:t xml:space="preserve">4. </w:t>
      </w:r>
      <w:proofErr w:type="gramStart"/>
      <w:r w:rsidRPr="000C321B">
        <w:rPr>
          <w:sz w:val="18"/>
          <w:szCs w:val="18"/>
        </w:rPr>
        <w:t>Контроль за</w:t>
      </w:r>
      <w:proofErr w:type="gramEnd"/>
      <w:r w:rsidRPr="000C321B">
        <w:rPr>
          <w:sz w:val="18"/>
          <w:szCs w:val="18"/>
        </w:rPr>
        <w:t xml:space="preserve"> исполнением постановления оставляю за собой.</w:t>
      </w:r>
      <w:r w:rsidRPr="000C321B">
        <w:rPr>
          <w:sz w:val="18"/>
          <w:szCs w:val="18"/>
        </w:rPr>
        <w:br/>
        <w:t xml:space="preserve">5. Постановление вступает в силу с момента его подписания, подлежит обнародованию на информационных стендах и размещению на официальном сайте Администрации </w:t>
      </w:r>
      <w:proofErr w:type="spellStart"/>
      <w:r w:rsidRPr="000C321B">
        <w:rPr>
          <w:sz w:val="18"/>
          <w:szCs w:val="18"/>
        </w:rPr>
        <w:t>Аксаринского</w:t>
      </w:r>
      <w:proofErr w:type="spellEnd"/>
      <w:r w:rsidRPr="000C321B">
        <w:rPr>
          <w:color w:val="000000"/>
          <w:sz w:val="18"/>
          <w:szCs w:val="18"/>
        </w:rPr>
        <w:t xml:space="preserve"> сельского поселения</w:t>
      </w:r>
      <w:r w:rsidRPr="000C321B">
        <w:rPr>
          <w:sz w:val="18"/>
          <w:szCs w:val="18"/>
        </w:rPr>
        <w:t xml:space="preserve">  Мариинско-Посадского района в сети интернет.</w:t>
      </w:r>
      <w:r w:rsidRPr="000C321B">
        <w:rPr>
          <w:rFonts w:eastAsia="Arial Unicode MS"/>
          <w:sz w:val="18"/>
          <w:szCs w:val="18"/>
        </w:rPr>
        <w:tab/>
      </w:r>
    </w:p>
    <w:p w:rsidR="000C321B" w:rsidRPr="000C321B" w:rsidRDefault="000C321B" w:rsidP="000C321B">
      <w:pPr>
        <w:jc w:val="both"/>
        <w:rPr>
          <w:sz w:val="18"/>
          <w:szCs w:val="18"/>
        </w:rPr>
      </w:pPr>
    </w:p>
    <w:p w:rsidR="000C321B" w:rsidRPr="000C321B" w:rsidRDefault="000C321B" w:rsidP="000C321B">
      <w:pPr>
        <w:jc w:val="both"/>
        <w:rPr>
          <w:sz w:val="18"/>
          <w:szCs w:val="18"/>
        </w:rPr>
      </w:pPr>
    </w:p>
    <w:p w:rsidR="000C321B" w:rsidRPr="000C321B" w:rsidRDefault="000C321B" w:rsidP="000C321B">
      <w:pPr>
        <w:jc w:val="both"/>
        <w:rPr>
          <w:sz w:val="18"/>
          <w:szCs w:val="18"/>
        </w:rPr>
      </w:pPr>
    </w:p>
    <w:p w:rsidR="000C321B" w:rsidRPr="000C321B" w:rsidRDefault="000C321B" w:rsidP="000C321B">
      <w:pPr>
        <w:jc w:val="both"/>
        <w:rPr>
          <w:sz w:val="18"/>
          <w:szCs w:val="18"/>
        </w:rPr>
      </w:pPr>
      <w:r w:rsidRPr="000C321B">
        <w:rPr>
          <w:sz w:val="18"/>
          <w:szCs w:val="18"/>
        </w:rPr>
        <w:t xml:space="preserve">Глава </w:t>
      </w:r>
      <w:proofErr w:type="spellStart"/>
      <w:r w:rsidRPr="000C321B">
        <w:rPr>
          <w:sz w:val="18"/>
          <w:szCs w:val="18"/>
        </w:rPr>
        <w:t>Аксаринского</w:t>
      </w:r>
      <w:proofErr w:type="spellEnd"/>
      <w:r w:rsidRPr="000C321B">
        <w:rPr>
          <w:sz w:val="18"/>
          <w:szCs w:val="18"/>
        </w:rPr>
        <w:t xml:space="preserve"> сельского поселения</w:t>
      </w:r>
      <w:r w:rsidRPr="000C321B">
        <w:rPr>
          <w:sz w:val="18"/>
          <w:szCs w:val="18"/>
        </w:rPr>
        <w:tab/>
      </w:r>
      <w:r w:rsidRPr="000C321B">
        <w:rPr>
          <w:sz w:val="18"/>
          <w:szCs w:val="18"/>
        </w:rPr>
        <w:tab/>
      </w:r>
      <w:r w:rsidRPr="000C321B">
        <w:rPr>
          <w:sz w:val="18"/>
          <w:szCs w:val="18"/>
        </w:rPr>
        <w:tab/>
      </w:r>
      <w:r w:rsidRPr="000C321B">
        <w:rPr>
          <w:sz w:val="18"/>
          <w:szCs w:val="18"/>
        </w:rPr>
        <w:tab/>
      </w:r>
      <w:proofErr w:type="spellStart"/>
      <w:r w:rsidRPr="000C321B">
        <w:rPr>
          <w:sz w:val="18"/>
          <w:szCs w:val="18"/>
        </w:rPr>
        <w:t>В.Н.Мустаев</w:t>
      </w:r>
      <w:proofErr w:type="spellEnd"/>
      <w:r w:rsidRPr="000C321B">
        <w:rPr>
          <w:sz w:val="18"/>
          <w:szCs w:val="18"/>
        </w:rPr>
        <w:tab/>
        <w:t xml:space="preserve"> </w:t>
      </w:r>
      <w:r w:rsidRPr="000C321B">
        <w:rPr>
          <w:sz w:val="18"/>
          <w:szCs w:val="18"/>
        </w:rPr>
        <w:tab/>
      </w:r>
      <w:r w:rsidRPr="000C321B">
        <w:rPr>
          <w:sz w:val="18"/>
          <w:szCs w:val="18"/>
        </w:rPr>
        <w:tab/>
        <w:t xml:space="preserve"> </w:t>
      </w:r>
    </w:p>
    <w:p w:rsidR="000C321B" w:rsidRPr="000C321B" w:rsidRDefault="000C321B" w:rsidP="000C321B">
      <w:pPr>
        <w:jc w:val="both"/>
        <w:rPr>
          <w:sz w:val="18"/>
          <w:szCs w:val="18"/>
        </w:rPr>
      </w:pPr>
    </w:p>
    <w:p w:rsidR="000C321B" w:rsidRPr="000C321B" w:rsidRDefault="000C321B" w:rsidP="00B54F60">
      <w:pPr>
        <w:spacing w:line="240" w:lineRule="atLeast"/>
        <w:ind w:left="708" w:firstLine="708"/>
        <w:jc w:val="right"/>
        <w:rPr>
          <w:color w:val="000000"/>
          <w:sz w:val="18"/>
          <w:szCs w:val="18"/>
        </w:rPr>
      </w:pPr>
      <w:r w:rsidRPr="000C321B">
        <w:rPr>
          <w:color w:val="000000"/>
          <w:sz w:val="18"/>
          <w:szCs w:val="18"/>
        </w:rPr>
        <w:t>Приложение</w:t>
      </w:r>
      <w:r w:rsidR="00B54F60">
        <w:rPr>
          <w:color w:val="000000"/>
          <w:sz w:val="18"/>
          <w:szCs w:val="18"/>
        </w:rPr>
        <w:t xml:space="preserve"> </w:t>
      </w:r>
      <w:r w:rsidRPr="000C321B">
        <w:rPr>
          <w:color w:val="000000"/>
          <w:sz w:val="18"/>
          <w:szCs w:val="18"/>
        </w:rPr>
        <w:t xml:space="preserve">к постановлению администрации </w:t>
      </w:r>
    </w:p>
    <w:p w:rsidR="000C321B" w:rsidRPr="000C321B" w:rsidRDefault="000C321B" w:rsidP="000C321B">
      <w:pPr>
        <w:spacing w:line="240" w:lineRule="atLeast"/>
        <w:jc w:val="right"/>
        <w:rPr>
          <w:color w:val="000000"/>
          <w:sz w:val="18"/>
          <w:szCs w:val="18"/>
        </w:rPr>
      </w:pPr>
      <w:proofErr w:type="spellStart"/>
      <w:r w:rsidRPr="000C321B">
        <w:rPr>
          <w:color w:val="000000"/>
          <w:sz w:val="18"/>
          <w:szCs w:val="18"/>
        </w:rPr>
        <w:t>Аксаринского</w:t>
      </w:r>
      <w:proofErr w:type="spellEnd"/>
      <w:r w:rsidRPr="000C321B">
        <w:rPr>
          <w:color w:val="000000"/>
          <w:sz w:val="18"/>
          <w:szCs w:val="18"/>
        </w:rPr>
        <w:t xml:space="preserve"> сельского поселения</w:t>
      </w:r>
      <w:r w:rsidR="00B54F60">
        <w:rPr>
          <w:color w:val="000000"/>
          <w:sz w:val="18"/>
          <w:szCs w:val="18"/>
        </w:rPr>
        <w:t xml:space="preserve"> </w:t>
      </w:r>
      <w:r w:rsidRPr="000C321B">
        <w:rPr>
          <w:color w:val="000000"/>
          <w:sz w:val="18"/>
          <w:szCs w:val="18"/>
        </w:rPr>
        <w:t>Мариинско-Посадского района</w:t>
      </w:r>
    </w:p>
    <w:p w:rsidR="000C321B" w:rsidRPr="000C321B" w:rsidRDefault="000C321B" w:rsidP="000C321B">
      <w:pPr>
        <w:spacing w:line="240" w:lineRule="atLeast"/>
        <w:jc w:val="right"/>
        <w:rPr>
          <w:color w:val="000000"/>
          <w:sz w:val="18"/>
          <w:szCs w:val="18"/>
        </w:rPr>
      </w:pPr>
      <w:r w:rsidRPr="000C321B">
        <w:rPr>
          <w:color w:val="000000"/>
          <w:sz w:val="18"/>
          <w:szCs w:val="18"/>
        </w:rPr>
        <w:t>Чувашской Республики</w:t>
      </w:r>
      <w:r w:rsidR="00B54F60">
        <w:rPr>
          <w:color w:val="000000"/>
          <w:sz w:val="18"/>
          <w:szCs w:val="18"/>
        </w:rPr>
        <w:t xml:space="preserve"> </w:t>
      </w:r>
      <w:r w:rsidRPr="000C321B">
        <w:rPr>
          <w:color w:val="000000"/>
          <w:sz w:val="18"/>
          <w:szCs w:val="18"/>
        </w:rPr>
        <w:t>от 07.11.2017 № 62</w:t>
      </w:r>
    </w:p>
    <w:p w:rsidR="000C321B" w:rsidRPr="000C321B" w:rsidRDefault="000C321B" w:rsidP="000C321B">
      <w:pPr>
        <w:spacing w:line="240" w:lineRule="atLeast"/>
        <w:jc w:val="right"/>
        <w:rPr>
          <w:color w:val="000000"/>
          <w:sz w:val="18"/>
          <w:szCs w:val="18"/>
        </w:rPr>
      </w:pPr>
    </w:p>
    <w:p w:rsidR="000C321B" w:rsidRPr="000C321B" w:rsidRDefault="000C321B" w:rsidP="000C321B">
      <w:pPr>
        <w:jc w:val="center"/>
        <w:rPr>
          <w:color w:val="000000"/>
          <w:sz w:val="18"/>
          <w:szCs w:val="18"/>
        </w:rPr>
      </w:pPr>
      <w:r w:rsidRPr="000C321B">
        <w:rPr>
          <w:bCs/>
          <w:color w:val="000000"/>
          <w:sz w:val="18"/>
          <w:szCs w:val="18"/>
        </w:rPr>
        <w:t>Перечень</w:t>
      </w:r>
    </w:p>
    <w:p w:rsidR="000C321B" w:rsidRPr="000C321B" w:rsidRDefault="000C321B" w:rsidP="000C321B">
      <w:pPr>
        <w:jc w:val="center"/>
        <w:rPr>
          <w:bCs/>
          <w:color w:val="000000"/>
          <w:sz w:val="18"/>
          <w:szCs w:val="18"/>
        </w:rPr>
      </w:pPr>
      <w:r w:rsidRPr="000C321B">
        <w:rPr>
          <w:bCs/>
          <w:color w:val="000000"/>
          <w:sz w:val="18"/>
          <w:szCs w:val="18"/>
        </w:rPr>
        <w:t>многоквартирных домов признанных аварийными и подлежащими сносу</w:t>
      </w:r>
    </w:p>
    <w:p w:rsidR="000C321B" w:rsidRPr="000C321B" w:rsidRDefault="000C321B" w:rsidP="000C321B">
      <w:pPr>
        <w:jc w:val="center"/>
        <w:rPr>
          <w:color w:val="000000"/>
          <w:sz w:val="18"/>
          <w:szCs w:val="18"/>
        </w:rPr>
      </w:pPr>
    </w:p>
    <w:tbl>
      <w:tblPr>
        <w:tblW w:w="13716"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643"/>
        <w:gridCol w:w="6505"/>
        <w:gridCol w:w="6568"/>
      </w:tblGrid>
      <w:tr w:rsidR="000C321B" w:rsidRPr="000C321B" w:rsidTr="00B54F60">
        <w:trPr>
          <w:trHeight w:val="345"/>
          <w:jc w:val="center"/>
        </w:trPr>
        <w:tc>
          <w:tcPr>
            <w:tcW w:w="504" w:type="dxa"/>
            <w:shd w:val="clear" w:color="auto" w:fill="FFFFFF"/>
            <w:tcMar>
              <w:top w:w="30" w:type="dxa"/>
              <w:left w:w="90" w:type="dxa"/>
              <w:bottom w:w="30" w:type="dxa"/>
              <w:right w:w="90" w:type="dxa"/>
            </w:tcMar>
            <w:vAlign w:val="center"/>
            <w:hideMark/>
          </w:tcPr>
          <w:p w:rsidR="000C321B" w:rsidRPr="000C321B" w:rsidRDefault="000C321B" w:rsidP="00DF1B5E">
            <w:pPr>
              <w:jc w:val="center"/>
              <w:rPr>
                <w:sz w:val="18"/>
                <w:szCs w:val="18"/>
              </w:rPr>
            </w:pPr>
            <w:r w:rsidRPr="000C321B">
              <w:rPr>
                <w:sz w:val="18"/>
                <w:szCs w:val="18"/>
              </w:rPr>
              <w:t xml:space="preserve">№ </w:t>
            </w:r>
            <w:proofErr w:type="spellStart"/>
            <w:proofErr w:type="gramStart"/>
            <w:r w:rsidRPr="000C321B">
              <w:rPr>
                <w:sz w:val="18"/>
                <w:szCs w:val="18"/>
              </w:rPr>
              <w:t>п</w:t>
            </w:r>
            <w:proofErr w:type="spellEnd"/>
            <w:proofErr w:type="gramEnd"/>
            <w:r w:rsidRPr="000C321B">
              <w:rPr>
                <w:sz w:val="18"/>
                <w:szCs w:val="18"/>
              </w:rPr>
              <w:t>/</w:t>
            </w:r>
            <w:proofErr w:type="spellStart"/>
            <w:r w:rsidRPr="000C321B">
              <w:rPr>
                <w:sz w:val="18"/>
                <w:szCs w:val="18"/>
              </w:rPr>
              <w:t>п</w:t>
            </w:r>
            <w:proofErr w:type="spellEnd"/>
          </w:p>
        </w:tc>
        <w:tc>
          <w:tcPr>
            <w:tcW w:w="5101" w:type="dxa"/>
            <w:shd w:val="clear" w:color="auto" w:fill="FFFFFF"/>
            <w:tcMar>
              <w:top w:w="30" w:type="dxa"/>
              <w:left w:w="90" w:type="dxa"/>
              <w:bottom w:w="30" w:type="dxa"/>
              <w:right w:w="90" w:type="dxa"/>
            </w:tcMar>
            <w:vAlign w:val="center"/>
            <w:hideMark/>
          </w:tcPr>
          <w:p w:rsidR="000C321B" w:rsidRPr="000C321B" w:rsidRDefault="000C321B" w:rsidP="00DF1B5E">
            <w:pPr>
              <w:jc w:val="center"/>
              <w:rPr>
                <w:sz w:val="18"/>
                <w:szCs w:val="18"/>
              </w:rPr>
            </w:pPr>
            <w:r w:rsidRPr="000C321B">
              <w:rPr>
                <w:sz w:val="18"/>
                <w:szCs w:val="18"/>
              </w:rPr>
              <w:t>Адрес</w:t>
            </w:r>
          </w:p>
        </w:tc>
        <w:tc>
          <w:tcPr>
            <w:tcW w:w="5150" w:type="dxa"/>
            <w:shd w:val="clear" w:color="auto" w:fill="FFFFFF"/>
            <w:tcMar>
              <w:top w:w="30" w:type="dxa"/>
              <w:left w:w="90" w:type="dxa"/>
              <w:bottom w:w="30" w:type="dxa"/>
              <w:right w:w="90" w:type="dxa"/>
            </w:tcMar>
            <w:vAlign w:val="center"/>
            <w:hideMark/>
          </w:tcPr>
          <w:p w:rsidR="000C321B" w:rsidRPr="000C321B" w:rsidRDefault="000C321B" w:rsidP="00DF1B5E">
            <w:pPr>
              <w:jc w:val="center"/>
              <w:rPr>
                <w:sz w:val="18"/>
                <w:szCs w:val="18"/>
              </w:rPr>
            </w:pPr>
            <w:r w:rsidRPr="000C321B">
              <w:rPr>
                <w:sz w:val="18"/>
                <w:szCs w:val="18"/>
              </w:rPr>
              <w:t xml:space="preserve">Дата и номер заключения </w:t>
            </w:r>
            <w:proofErr w:type="gramStart"/>
            <w:r w:rsidRPr="000C321B">
              <w:rPr>
                <w:sz w:val="18"/>
                <w:szCs w:val="18"/>
              </w:rPr>
              <w:t>межведомственной</w:t>
            </w:r>
            <w:proofErr w:type="gramEnd"/>
            <w:r w:rsidRPr="000C321B">
              <w:rPr>
                <w:sz w:val="18"/>
                <w:szCs w:val="18"/>
              </w:rPr>
              <w:t xml:space="preserve"> </w:t>
            </w:r>
            <w:proofErr w:type="spellStart"/>
            <w:r w:rsidRPr="000C321B">
              <w:rPr>
                <w:sz w:val="18"/>
                <w:szCs w:val="18"/>
              </w:rPr>
              <w:t>комисии</w:t>
            </w:r>
            <w:proofErr w:type="spellEnd"/>
          </w:p>
        </w:tc>
      </w:tr>
      <w:tr w:rsidR="000C321B" w:rsidRPr="000C321B" w:rsidTr="00B54F60">
        <w:trPr>
          <w:trHeight w:val="345"/>
          <w:jc w:val="center"/>
        </w:trPr>
        <w:tc>
          <w:tcPr>
            <w:tcW w:w="504" w:type="dxa"/>
            <w:shd w:val="clear" w:color="auto" w:fill="FFFFFF"/>
            <w:tcMar>
              <w:top w:w="30" w:type="dxa"/>
              <w:left w:w="90" w:type="dxa"/>
              <w:bottom w:w="30" w:type="dxa"/>
              <w:right w:w="90" w:type="dxa"/>
            </w:tcMar>
            <w:vAlign w:val="center"/>
            <w:hideMark/>
          </w:tcPr>
          <w:p w:rsidR="000C321B" w:rsidRPr="000C321B" w:rsidRDefault="000C321B" w:rsidP="00DF1B5E">
            <w:pPr>
              <w:jc w:val="center"/>
              <w:rPr>
                <w:sz w:val="18"/>
                <w:szCs w:val="18"/>
              </w:rPr>
            </w:pPr>
            <w:r w:rsidRPr="000C321B">
              <w:rPr>
                <w:sz w:val="18"/>
                <w:szCs w:val="18"/>
              </w:rPr>
              <w:t>1.</w:t>
            </w:r>
          </w:p>
        </w:tc>
        <w:tc>
          <w:tcPr>
            <w:tcW w:w="5101" w:type="dxa"/>
            <w:shd w:val="clear" w:color="auto" w:fill="FFFFFF"/>
            <w:tcMar>
              <w:top w:w="30" w:type="dxa"/>
              <w:left w:w="90" w:type="dxa"/>
              <w:bottom w:w="30" w:type="dxa"/>
              <w:right w:w="90" w:type="dxa"/>
            </w:tcMar>
            <w:vAlign w:val="center"/>
            <w:hideMark/>
          </w:tcPr>
          <w:p w:rsidR="000C321B" w:rsidRPr="000C321B" w:rsidRDefault="000C321B" w:rsidP="00DF1B5E">
            <w:pPr>
              <w:rPr>
                <w:sz w:val="18"/>
                <w:szCs w:val="18"/>
              </w:rPr>
            </w:pPr>
            <w:r w:rsidRPr="000C321B">
              <w:rPr>
                <w:sz w:val="18"/>
                <w:szCs w:val="18"/>
              </w:rPr>
              <w:t xml:space="preserve">Чувашская Республика, Мариинско-Посадский район, </w:t>
            </w:r>
            <w:proofErr w:type="spellStart"/>
            <w:r w:rsidRPr="000C321B">
              <w:rPr>
                <w:sz w:val="18"/>
                <w:szCs w:val="18"/>
              </w:rPr>
              <w:t>д</w:t>
            </w:r>
            <w:proofErr w:type="gramStart"/>
            <w:r w:rsidRPr="000C321B">
              <w:rPr>
                <w:sz w:val="18"/>
                <w:szCs w:val="18"/>
              </w:rPr>
              <w:t>.А</w:t>
            </w:r>
            <w:proofErr w:type="gramEnd"/>
            <w:r w:rsidRPr="000C321B">
              <w:rPr>
                <w:sz w:val="18"/>
                <w:szCs w:val="18"/>
              </w:rPr>
              <w:t>ксарино</w:t>
            </w:r>
            <w:proofErr w:type="spellEnd"/>
            <w:r w:rsidRPr="000C321B">
              <w:rPr>
                <w:sz w:val="18"/>
                <w:szCs w:val="18"/>
              </w:rPr>
              <w:t>, ул.Центральная усадьба, д.2</w:t>
            </w:r>
          </w:p>
        </w:tc>
        <w:tc>
          <w:tcPr>
            <w:tcW w:w="5150" w:type="dxa"/>
            <w:shd w:val="clear" w:color="auto" w:fill="FFFFFF"/>
            <w:tcMar>
              <w:top w:w="30" w:type="dxa"/>
              <w:left w:w="90" w:type="dxa"/>
              <w:bottom w:w="30" w:type="dxa"/>
              <w:right w:w="90" w:type="dxa"/>
            </w:tcMar>
            <w:vAlign w:val="center"/>
            <w:hideMark/>
          </w:tcPr>
          <w:p w:rsidR="000C321B" w:rsidRPr="000C321B" w:rsidRDefault="000C321B" w:rsidP="00DF1B5E">
            <w:pPr>
              <w:rPr>
                <w:sz w:val="18"/>
                <w:szCs w:val="18"/>
              </w:rPr>
            </w:pPr>
            <w:r w:rsidRPr="000C321B">
              <w:rPr>
                <w:sz w:val="18"/>
                <w:szCs w:val="18"/>
              </w:rPr>
              <w:t>от 15.01.2017 № 1</w:t>
            </w:r>
          </w:p>
        </w:tc>
      </w:tr>
      <w:tr w:rsidR="000C321B" w:rsidRPr="000C321B" w:rsidTr="00B54F60">
        <w:trPr>
          <w:trHeight w:val="514"/>
          <w:jc w:val="center"/>
        </w:trPr>
        <w:tc>
          <w:tcPr>
            <w:tcW w:w="504" w:type="dxa"/>
            <w:shd w:val="clear" w:color="auto" w:fill="FFFFFF"/>
            <w:tcMar>
              <w:top w:w="30" w:type="dxa"/>
              <w:left w:w="90" w:type="dxa"/>
              <w:bottom w:w="30" w:type="dxa"/>
              <w:right w:w="90" w:type="dxa"/>
            </w:tcMar>
            <w:vAlign w:val="center"/>
            <w:hideMark/>
          </w:tcPr>
          <w:p w:rsidR="000C321B" w:rsidRPr="000C321B" w:rsidRDefault="000C321B" w:rsidP="00DF1B5E">
            <w:pPr>
              <w:jc w:val="center"/>
              <w:rPr>
                <w:sz w:val="18"/>
                <w:szCs w:val="18"/>
              </w:rPr>
            </w:pPr>
            <w:r w:rsidRPr="000C321B">
              <w:rPr>
                <w:sz w:val="18"/>
                <w:szCs w:val="18"/>
              </w:rPr>
              <w:t>2.</w:t>
            </w:r>
          </w:p>
        </w:tc>
        <w:tc>
          <w:tcPr>
            <w:tcW w:w="5101" w:type="dxa"/>
            <w:shd w:val="clear" w:color="auto" w:fill="FFFFFF"/>
            <w:tcMar>
              <w:top w:w="30" w:type="dxa"/>
              <w:left w:w="90" w:type="dxa"/>
              <w:bottom w:w="30" w:type="dxa"/>
              <w:right w:w="90" w:type="dxa"/>
            </w:tcMar>
            <w:vAlign w:val="center"/>
            <w:hideMark/>
          </w:tcPr>
          <w:p w:rsidR="000C321B" w:rsidRPr="000C321B" w:rsidRDefault="000C321B" w:rsidP="00DF1B5E">
            <w:pPr>
              <w:rPr>
                <w:sz w:val="18"/>
                <w:szCs w:val="18"/>
              </w:rPr>
            </w:pPr>
            <w:r w:rsidRPr="000C321B">
              <w:rPr>
                <w:sz w:val="18"/>
                <w:szCs w:val="18"/>
              </w:rPr>
              <w:t xml:space="preserve">Чувашская Республика, Мариинско-Посадский район, </w:t>
            </w:r>
            <w:proofErr w:type="spellStart"/>
            <w:r w:rsidRPr="000C321B">
              <w:rPr>
                <w:sz w:val="18"/>
                <w:szCs w:val="18"/>
              </w:rPr>
              <w:t>д</w:t>
            </w:r>
            <w:proofErr w:type="gramStart"/>
            <w:r w:rsidRPr="000C321B">
              <w:rPr>
                <w:sz w:val="18"/>
                <w:szCs w:val="18"/>
              </w:rPr>
              <w:t>.А</w:t>
            </w:r>
            <w:proofErr w:type="gramEnd"/>
            <w:r w:rsidRPr="000C321B">
              <w:rPr>
                <w:sz w:val="18"/>
                <w:szCs w:val="18"/>
              </w:rPr>
              <w:t>ксарино</w:t>
            </w:r>
            <w:proofErr w:type="spellEnd"/>
            <w:r w:rsidRPr="000C321B">
              <w:rPr>
                <w:sz w:val="18"/>
                <w:szCs w:val="18"/>
              </w:rPr>
              <w:t>, ул.Центральная усадьба, д.3</w:t>
            </w:r>
          </w:p>
        </w:tc>
        <w:tc>
          <w:tcPr>
            <w:tcW w:w="5150" w:type="dxa"/>
            <w:shd w:val="clear" w:color="auto" w:fill="FFFFFF"/>
            <w:tcMar>
              <w:top w:w="30" w:type="dxa"/>
              <w:left w:w="90" w:type="dxa"/>
              <w:bottom w:w="30" w:type="dxa"/>
              <w:right w:w="90" w:type="dxa"/>
            </w:tcMar>
            <w:vAlign w:val="center"/>
            <w:hideMark/>
          </w:tcPr>
          <w:p w:rsidR="000C321B" w:rsidRPr="000C321B" w:rsidRDefault="000C321B" w:rsidP="00DF1B5E">
            <w:pPr>
              <w:rPr>
                <w:sz w:val="18"/>
                <w:szCs w:val="18"/>
              </w:rPr>
            </w:pPr>
            <w:r w:rsidRPr="000C321B">
              <w:rPr>
                <w:sz w:val="18"/>
                <w:szCs w:val="18"/>
              </w:rPr>
              <w:t>от 15.01.2017 № 2</w:t>
            </w:r>
          </w:p>
        </w:tc>
      </w:tr>
    </w:tbl>
    <w:tbl>
      <w:tblPr>
        <w:tblpPr w:leftFromText="180" w:rightFromText="180" w:vertAnchor="text" w:horzAnchor="margin" w:tblpY="801"/>
        <w:tblW w:w="14425" w:type="dxa"/>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4761"/>
        <w:gridCol w:w="3182"/>
        <w:gridCol w:w="6482"/>
      </w:tblGrid>
      <w:tr w:rsidR="00B54F60" w:rsidRPr="0030371C" w:rsidTr="00B54F60">
        <w:trPr>
          <w:trHeight w:val="1326"/>
        </w:trPr>
        <w:tc>
          <w:tcPr>
            <w:tcW w:w="4761" w:type="dxa"/>
            <w:tcBorders>
              <w:bottom w:val="single" w:sz="6" w:space="0" w:color="000000"/>
            </w:tcBorders>
            <w:shd w:val="solid" w:color="FFFF00" w:fill="FFFFFF"/>
          </w:tcPr>
          <w:p w:rsidR="00B54F60" w:rsidRPr="0030371C" w:rsidRDefault="00B54F60" w:rsidP="00B54F60">
            <w:pPr>
              <w:spacing w:line="228" w:lineRule="auto"/>
              <w:jc w:val="center"/>
              <w:rPr>
                <w:rFonts w:ascii="Arial" w:hAnsi="Arial" w:cs="Arial"/>
                <w:b/>
                <w:bCs/>
                <w:i/>
                <w:iCs/>
                <w:sz w:val="20"/>
                <w:szCs w:val="20"/>
              </w:rPr>
            </w:pPr>
            <w:bookmarkStart w:id="93" w:name="OLE_LINK10"/>
            <w:bookmarkStart w:id="94" w:name="OLE_LINK9"/>
            <w:r w:rsidRPr="0030371C">
              <w:rPr>
                <w:rFonts w:ascii="Arial" w:hAnsi="Arial" w:cs="Arial"/>
                <w:b/>
                <w:bCs/>
                <w:i/>
                <w:iCs/>
                <w:sz w:val="20"/>
                <w:szCs w:val="20"/>
              </w:rPr>
              <w:t>Муниципальная газета «Посадский вестник»</w:t>
            </w:r>
          </w:p>
          <w:p w:rsidR="00B54F60" w:rsidRPr="0030371C" w:rsidRDefault="00B54F60" w:rsidP="00B54F60">
            <w:pPr>
              <w:spacing w:line="228" w:lineRule="auto"/>
              <w:jc w:val="center"/>
              <w:rPr>
                <w:rFonts w:ascii="Arial" w:hAnsi="Arial" w:cs="Arial"/>
                <w:b/>
                <w:bCs/>
                <w:i/>
                <w:iCs/>
                <w:sz w:val="20"/>
                <w:szCs w:val="20"/>
              </w:rPr>
            </w:pPr>
            <w:r w:rsidRPr="0030371C">
              <w:rPr>
                <w:rFonts w:ascii="Arial" w:hAnsi="Arial" w:cs="Arial"/>
                <w:b/>
                <w:bCs/>
                <w:i/>
                <w:iCs/>
                <w:sz w:val="20"/>
                <w:szCs w:val="20"/>
              </w:rPr>
              <w:t>Адрес редакции и издателя:</w:t>
            </w:r>
          </w:p>
          <w:p w:rsidR="00B54F60" w:rsidRPr="0030371C" w:rsidRDefault="00B54F60" w:rsidP="00B54F60">
            <w:pPr>
              <w:spacing w:line="228" w:lineRule="auto"/>
              <w:jc w:val="center"/>
              <w:rPr>
                <w:rFonts w:ascii="Arial" w:hAnsi="Arial" w:cs="Arial"/>
                <w:b/>
                <w:bCs/>
                <w:i/>
                <w:iCs/>
                <w:sz w:val="20"/>
                <w:szCs w:val="20"/>
              </w:rPr>
            </w:pPr>
            <w:smartTag w:uri="urn:schemas-microsoft-com:office:smarttags" w:element="metricconverter">
              <w:smartTagPr>
                <w:attr w:name="ProductID" w:val="429570, г"/>
              </w:smartTagPr>
              <w:r w:rsidRPr="0030371C">
                <w:rPr>
                  <w:rFonts w:ascii="Arial" w:hAnsi="Arial" w:cs="Arial"/>
                  <w:b/>
                  <w:bCs/>
                  <w:i/>
                  <w:iCs/>
                  <w:sz w:val="20"/>
                  <w:szCs w:val="20"/>
                </w:rPr>
                <w:t>429570, г</w:t>
              </w:r>
            </w:smartTag>
            <w:r w:rsidRPr="0030371C">
              <w:rPr>
                <w:rFonts w:ascii="Arial" w:hAnsi="Arial" w:cs="Arial"/>
                <w:b/>
                <w:bCs/>
                <w:i/>
                <w:iCs/>
                <w:sz w:val="20"/>
                <w:szCs w:val="20"/>
              </w:rPr>
              <w:t>. Мариинский Посад, ул. Николаева, 47</w:t>
            </w:r>
          </w:p>
          <w:p w:rsidR="00B54F60" w:rsidRPr="0030371C" w:rsidRDefault="00B54F60" w:rsidP="00B54F60">
            <w:pPr>
              <w:spacing w:line="228" w:lineRule="auto"/>
              <w:jc w:val="center"/>
              <w:rPr>
                <w:rFonts w:ascii="Arial" w:hAnsi="Arial" w:cs="Arial"/>
                <w:b/>
                <w:bCs/>
                <w:i/>
                <w:iCs/>
                <w:sz w:val="20"/>
                <w:szCs w:val="20"/>
                <w:lang w:val="en-US"/>
              </w:rPr>
            </w:pPr>
            <w:r w:rsidRPr="0030371C">
              <w:rPr>
                <w:rFonts w:ascii="Arial" w:hAnsi="Arial" w:cs="Arial"/>
                <w:b/>
                <w:bCs/>
                <w:i/>
                <w:iCs/>
                <w:sz w:val="20"/>
                <w:szCs w:val="20"/>
                <w:lang w:val="en-US"/>
              </w:rPr>
              <w:t xml:space="preserve">E-mail: </w:t>
            </w:r>
            <w:hyperlink r:id="rId163" w:history="1">
              <w:r w:rsidRPr="0030371C">
                <w:rPr>
                  <w:rStyle w:val="a9"/>
                  <w:rFonts w:ascii="Arial" w:hAnsi="Arial" w:cs="Arial"/>
                  <w:b/>
                  <w:bCs/>
                  <w:i/>
                  <w:iCs/>
                  <w:sz w:val="20"/>
                  <w:szCs w:val="20"/>
                  <w:lang w:val="en-US"/>
                </w:rPr>
                <w:t>marpos@cap.ru</w:t>
              </w:r>
            </w:hyperlink>
          </w:p>
        </w:tc>
        <w:tc>
          <w:tcPr>
            <w:tcW w:w="3182" w:type="dxa"/>
            <w:tcBorders>
              <w:bottom w:val="single" w:sz="6" w:space="0" w:color="000000"/>
            </w:tcBorders>
            <w:shd w:val="solid" w:color="FFFF00" w:fill="FFFFFF"/>
          </w:tcPr>
          <w:p w:rsidR="00B54F60" w:rsidRPr="0030371C" w:rsidRDefault="00B54F60" w:rsidP="00B54F60">
            <w:pPr>
              <w:spacing w:line="228" w:lineRule="auto"/>
              <w:jc w:val="center"/>
              <w:rPr>
                <w:rFonts w:ascii="Arial" w:hAnsi="Arial" w:cs="Arial"/>
                <w:b/>
                <w:bCs/>
                <w:i/>
                <w:iCs/>
                <w:sz w:val="20"/>
                <w:szCs w:val="20"/>
              </w:rPr>
            </w:pPr>
            <w:r w:rsidRPr="0030371C">
              <w:rPr>
                <w:rFonts w:ascii="Arial" w:hAnsi="Arial" w:cs="Arial"/>
                <w:b/>
                <w:bCs/>
                <w:i/>
                <w:iCs/>
                <w:sz w:val="20"/>
                <w:szCs w:val="20"/>
              </w:rPr>
              <w:t xml:space="preserve">Учредители – муниципальные образования Мариинско-Посадского </w:t>
            </w:r>
          </w:p>
          <w:p w:rsidR="00B54F60" w:rsidRPr="0030371C" w:rsidRDefault="00B54F60" w:rsidP="00B54F60">
            <w:pPr>
              <w:spacing w:line="228" w:lineRule="auto"/>
              <w:jc w:val="center"/>
              <w:rPr>
                <w:rFonts w:ascii="Arial" w:hAnsi="Arial" w:cs="Arial"/>
                <w:b/>
                <w:bCs/>
                <w:i/>
                <w:iCs/>
                <w:sz w:val="20"/>
                <w:szCs w:val="20"/>
              </w:rPr>
            </w:pPr>
            <w:r w:rsidRPr="0030371C">
              <w:rPr>
                <w:rFonts w:ascii="Arial" w:hAnsi="Arial" w:cs="Arial"/>
                <w:b/>
                <w:bCs/>
                <w:i/>
                <w:iCs/>
                <w:sz w:val="20"/>
                <w:szCs w:val="20"/>
              </w:rPr>
              <w:t>района</w:t>
            </w:r>
          </w:p>
        </w:tc>
        <w:tc>
          <w:tcPr>
            <w:tcW w:w="6482" w:type="dxa"/>
            <w:tcBorders>
              <w:bottom w:val="single" w:sz="6" w:space="0" w:color="000000"/>
            </w:tcBorders>
            <w:shd w:val="solid" w:color="FFFF00" w:fill="FFFFFF"/>
          </w:tcPr>
          <w:p w:rsidR="00B54F60" w:rsidRPr="0030371C" w:rsidRDefault="00B54F60" w:rsidP="00B54F60">
            <w:pPr>
              <w:spacing w:line="228" w:lineRule="auto"/>
              <w:jc w:val="center"/>
              <w:rPr>
                <w:rFonts w:ascii="Arial" w:hAnsi="Arial" w:cs="Arial"/>
                <w:b/>
                <w:bCs/>
                <w:i/>
                <w:iCs/>
                <w:sz w:val="20"/>
                <w:szCs w:val="20"/>
              </w:rPr>
            </w:pPr>
            <w:r w:rsidRPr="0030371C">
              <w:rPr>
                <w:rFonts w:ascii="Arial" w:hAnsi="Arial" w:cs="Arial"/>
                <w:b/>
                <w:bCs/>
                <w:i/>
                <w:iCs/>
                <w:sz w:val="20"/>
                <w:szCs w:val="20"/>
              </w:rPr>
              <w:t xml:space="preserve">Руководитель – главный редактор </w:t>
            </w:r>
          </w:p>
          <w:p w:rsidR="00B54F60" w:rsidRPr="0030371C" w:rsidRDefault="00B54F60" w:rsidP="00B54F60">
            <w:pPr>
              <w:spacing w:line="228" w:lineRule="auto"/>
              <w:jc w:val="center"/>
              <w:rPr>
                <w:rFonts w:ascii="Arial" w:hAnsi="Arial" w:cs="Arial"/>
                <w:b/>
                <w:bCs/>
                <w:i/>
                <w:iCs/>
                <w:sz w:val="20"/>
                <w:szCs w:val="20"/>
              </w:rPr>
            </w:pPr>
            <w:r>
              <w:rPr>
                <w:rFonts w:ascii="Arial" w:hAnsi="Arial" w:cs="Arial"/>
                <w:b/>
                <w:bCs/>
                <w:i/>
                <w:iCs/>
                <w:sz w:val="20"/>
                <w:szCs w:val="20"/>
              </w:rPr>
              <w:t>Е.А.</w:t>
            </w:r>
          </w:p>
          <w:p w:rsidR="00B54F60" w:rsidRPr="0030371C" w:rsidRDefault="00B54F60" w:rsidP="00B54F60">
            <w:pPr>
              <w:spacing w:line="228" w:lineRule="auto"/>
              <w:jc w:val="center"/>
              <w:rPr>
                <w:rFonts w:ascii="Arial" w:hAnsi="Arial" w:cs="Arial"/>
                <w:b/>
                <w:bCs/>
                <w:i/>
                <w:iCs/>
                <w:sz w:val="20"/>
                <w:szCs w:val="20"/>
              </w:rPr>
            </w:pPr>
            <w:r w:rsidRPr="0030371C">
              <w:rPr>
                <w:rFonts w:ascii="Arial" w:hAnsi="Arial" w:cs="Arial"/>
                <w:b/>
                <w:bCs/>
                <w:i/>
                <w:iCs/>
                <w:sz w:val="20"/>
                <w:szCs w:val="20"/>
              </w:rPr>
              <w:t xml:space="preserve">Тираж 150 экз. </w:t>
            </w:r>
          </w:p>
          <w:p w:rsidR="00B54F60" w:rsidRPr="0030371C" w:rsidRDefault="00B54F60" w:rsidP="00B54F60">
            <w:pPr>
              <w:spacing w:line="228" w:lineRule="auto"/>
              <w:jc w:val="center"/>
              <w:rPr>
                <w:rFonts w:ascii="Arial" w:hAnsi="Arial" w:cs="Arial"/>
                <w:b/>
                <w:bCs/>
                <w:i/>
                <w:iCs/>
                <w:sz w:val="20"/>
                <w:szCs w:val="20"/>
              </w:rPr>
            </w:pPr>
            <w:r w:rsidRPr="0030371C">
              <w:rPr>
                <w:rFonts w:ascii="Arial" w:hAnsi="Arial" w:cs="Arial"/>
                <w:b/>
                <w:bCs/>
                <w:i/>
                <w:iCs/>
                <w:sz w:val="20"/>
                <w:szCs w:val="20"/>
              </w:rPr>
              <w:t>Формат А3</w:t>
            </w:r>
          </w:p>
        </w:tc>
      </w:tr>
      <w:bookmarkEnd w:id="93"/>
      <w:bookmarkEnd w:id="94"/>
    </w:tbl>
    <w:p w:rsidR="00B54F60" w:rsidRDefault="00B54F60" w:rsidP="000C321B">
      <w:pPr>
        <w:tabs>
          <w:tab w:val="left" w:pos="7365"/>
        </w:tabs>
        <w:jc w:val="both"/>
        <w:rPr>
          <w:sz w:val="18"/>
          <w:szCs w:val="18"/>
        </w:rPr>
      </w:pPr>
    </w:p>
    <w:p w:rsidR="00B54F60" w:rsidRDefault="00B54F60" w:rsidP="000C321B">
      <w:pPr>
        <w:tabs>
          <w:tab w:val="left" w:pos="7365"/>
        </w:tabs>
        <w:jc w:val="both"/>
        <w:rPr>
          <w:sz w:val="18"/>
          <w:szCs w:val="18"/>
        </w:rPr>
      </w:pPr>
    </w:p>
    <w:p w:rsidR="000C321B" w:rsidRPr="000C321B" w:rsidRDefault="000C321B" w:rsidP="000C321B">
      <w:pPr>
        <w:tabs>
          <w:tab w:val="left" w:pos="7365"/>
        </w:tabs>
        <w:jc w:val="both"/>
        <w:rPr>
          <w:sz w:val="18"/>
          <w:szCs w:val="18"/>
        </w:rPr>
      </w:pPr>
    </w:p>
    <w:sectPr w:rsidR="000C321B" w:rsidRPr="000C321B" w:rsidSect="00590DCF">
      <w:headerReference w:type="default" r:id="rId164"/>
      <w:pgSz w:w="16839" w:h="23814" w:code="8"/>
      <w:pgMar w:top="1134" w:right="53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249" w:rsidRDefault="00BD6249" w:rsidP="00B12E93">
      <w:r>
        <w:separator/>
      </w:r>
    </w:p>
  </w:endnote>
  <w:endnote w:type="continuationSeparator" w:id="0">
    <w:p w:rsidR="00BD6249" w:rsidRDefault="00BD6249" w:rsidP="00B12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E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huv">
    <w:altName w:val="Times New Roman"/>
    <w:panose1 w:val="02020603050405020304"/>
    <w:charset w:val="CC"/>
    <w:family w:val="roman"/>
    <w:pitch w:val="variable"/>
    <w:sig w:usb0="00000201" w:usb1="00000000" w:usb2="00000000" w:usb3="00000000" w:csb0="00000004" w:csb1="00000000"/>
  </w:font>
  <w:font w:name="Arial Cyr Chuv">
    <w:panose1 w:val="020B0604020202020204"/>
    <w:charset w:val="CC"/>
    <w:family w:val="swiss"/>
    <w:pitch w:val="variable"/>
    <w:sig w:usb0="00000201" w:usb1="00000000" w:usb2="00000000" w:usb3="00000000" w:csb0="00000004" w:csb1="00000000"/>
  </w:font>
  <w:font w:name="SimSun">
    <w:altName w:val="宋体"/>
    <w:panose1 w:val="02010600030101010101"/>
    <w:charset w:val="86"/>
    <w:family w:val="auto"/>
    <w:pitch w:val="variable"/>
    <w:sig w:usb0="00000003" w:usb1="080E0000" w:usb2="00000010" w:usb3="00000000" w:csb0="00040001" w:csb1="00000000"/>
  </w:font>
  <w:font w:name="TimesNewRomanPSMT">
    <w:altName w:val="MS Mincho"/>
    <w:panose1 w:val="00000000000000000000"/>
    <w:charset w:val="80"/>
    <w:family w:val="roman"/>
    <w:notTrueType/>
    <w:pitch w:val="default"/>
    <w:sig w:usb0="00000001" w:usb1="08070000" w:usb2="00000010" w:usb3="00000000" w:csb0="00020000"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249" w:rsidRDefault="00BD6249" w:rsidP="00B12E93">
      <w:r>
        <w:separator/>
      </w:r>
    </w:p>
  </w:footnote>
  <w:footnote w:type="continuationSeparator" w:id="0">
    <w:p w:rsidR="00BD6249" w:rsidRDefault="00BD6249" w:rsidP="00B12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4885"/>
      <w:gridCol w:w="792"/>
    </w:tblGrid>
    <w:tr w:rsidR="0089426C">
      <w:trPr>
        <w:trHeight w:hRule="exact" w:val="792"/>
        <w:jc w:val="right"/>
      </w:trPr>
      <w:sdt>
        <w:sdtPr>
          <w:rPr>
            <w:rFonts w:ascii="Monotype Corsiva" w:hAnsi="Monotype Corsiva"/>
            <w:sz w:val="32"/>
            <w:szCs w:val="32"/>
            <w:u w:val="single"/>
          </w:rPr>
          <w:alias w:val="Заголовок"/>
          <w:id w:val="64291411"/>
          <w:placeholder>
            <w:docPart w:val="B5A58F8A163A4FEB91C4E02B22F74A89"/>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89426C" w:rsidRDefault="0089426C" w:rsidP="00AE48D4">
              <w:pPr>
                <w:pStyle w:val="a3"/>
                <w:jc w:val="right"/>
                <w:rPr>
                  <w:rFonts w:asciiTheme="majorHAnsi" w:eastAsiaTheme="majorEastAsia" w:hAnsiTheme="majorHAnsi" w:cstheme="majorBidi"/>
                  <w:sz w:val="28"/>
                  <w:szCs w:val="28"/>
                </w:rPr>
              </w:pPr>
              <w:r>
                <w:rPr>
                  <w:rFonts w:ascii="Monotype Corsiva" w:hAnsi="Monotype Corsiva"/>
                  <w:sz w:val="32"/>
                  <w:szCs w:val="32"/>
                  <w:u w:val="single"/>
                </w:rPr>
                <w:t>Посадский вестник № 46, 10</w:t>
              </w:r>
              <w:r w:rsidRPr="00B12E93">
                <w:rPr>
                  <w:rFonts w:ascii="Monotype Corsiva" w:hAnsi="Monotype Corsiva"/>
                  <w:sz w:val="32"/>
                  <w:szCs w:val="32"/>
                  <w:u w:val="single"/>
                </w:rPr>
                <w:t>.</w:t>
              </w:r>
              <w:r>
                <w:rPr>
                  <w:rFonts w:ascii="Monotype Corsiva" w:hAnsi="Monotype Corsiva"/>
                  <w:sz w:val="32"/>
                  <w:szCs w:val="32"/>
                  <w:u w:val="single"/>
                </w:rPr>
                <w:t>11</w:t>
              </w:r>
              <w:r w:rsidRPr="00B12E93">
                <w:rPr>
                  <w:rFonts w:ascii="Monotype Corsiva" w:hAnsi="Monotype Corsiva"/>
                  <w:sz w:val="32"/>
                  <w:szCs w:val="32"/>
                  <w:u w:val="single"/>
                </w:rPr>
                <w:t>.2017 г.</w:t>
              </w:r>
            </w:p>
          </w:tc>
        </w:sdtContent>
      </w:sdt>
      <w:tc>
        <w:tcPr>
          <w:tcW w:w="792" w:type="dxa"/>
          <w:shd w:val="clear" w:color="auto" w:fill="C0504D" w:themeFill="accent2"/>
          <w:vAlign w:val="center"/>
        </w:tcPr>
        <w:p w:rsidR="0089426C" w:rsidRDefault="0089426C">
          <w:pPr>
            <w:pStyle w:val="a3"/>
            <w:jc w:val="center"/>
            <w:rPr>
              <w:color w:val="FFFFFF" w:themeColor="background1"/>
            </w:rPr>
          </w:pPr>
          <w:fldSimple w:instr=" PAGE  \* MERGEFORMAT ">
            <w:r w:rsidR="00B54F60" w:rsidRPr="00B54F60">
              <w:rPr>
                <w:noProof/>
                <w:color w:val="FFFFFF" w:themeColor="background1"/>
              </w:rPr>
              <w:t>48</w:t>
            </w:r>
          </w:fldSimple>
        </w:p>
      </w:tc>
    </w:tr>
  </w:tbl>
  <w:p w:rsidR="0089426C" w:rsidRDefault="008942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7"/>
    <w:lvl w:ilvl="0">
      <w:start w:val="1"/>
      <w:numFmt w:val="decimal"/>
      <w:lvlText w:val="%1."/>
      <w:lvlJc w:val="left"/>
      <w:pPr>
        <w:tabs>
          <w:tab w:val="num" w:pos="0"/>
        </w:tabs>
        <w:ind w:left="1068" w:hanging="360"/>
      </w:pPr>
      <w:rPr>
        <w:rFonts w:ascii="Times New Roman" w:eastAsia="Times New Roman" w:hAnsi="Times New Roman" w:cs="Times New Roman"/>
      </w:rPr>
    </w:lvl>
    <w:lvl w:ilvl="1">
      <w:start w:val="1"/>
      <w:numFmt w:val="decimal"/>
      <w:lvlText w:val="%1.%2"/>
      <w:lvlJc w:val="left"/>
      <w:pPr>
        <w:tabs>
          <w:tab w:val="num" w:pos="0"/>
        </w:tabs>
        <w:ind w:left="1068" w:hanging="36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428" w:hanging="720"/>
      </w:pPr>
    </w:lvl>
    <w:lvl w:ilvl="4">
      <w:start w:val="1"/>
      <w:numFmt w:val="decimal"/>
      <w:lvlText w:val="%1.%2.%3.%4.%5"/>
      <w:lvlJc w:val="left"/>
      <w:pPr>
        <w:tabs>
          <w:tab w:val="num" w:pos="0"/>
        </w:tabs>
        <w:ind w:left="1788" w:hanging="108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148" w:hanging="1440"/>
      </w:pPr>
    </w:lvl>
    <w:lvl w:ilvl="7">
      <w:start w:val="1"/>
      <w:numFmt w:val="decimal"/>
      <w:lvlText w:val="%1.%2.%3.%4.%5.%6.%7.%8"/>
      <w:lvlJc w:val="left"/>
      <w:pPr>
        <w:tabs>
          <w:tab w:val="num" w:pos="0"/>
        </w:tabs>
        <w:ind w:left="2508" w:hanging="1800"/>
      </w:pPr>
    </w:lvl>
    <w:lvl w:ilvl="8">
      <w:start w:val="1"/>
      <w:numFmt w:val="decimal"/>
      <w:lvlText w:val="%1.%2.%3.%4.%5.%6.%7.%8.%9"/>
      <w:lvlJc w:val="left"/>
      <w:pPr>
        <w:tabs>
          <w:tab w:val="num" w:pos="0"/>
        </w:tabs>
        <w:ind w:left="2508" w:hanging="1800"/>
      </w:pPr>
    </w:lvl>
  </w:abstractNum>
  <w:abstractNum w:abstractNumId="1">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0C3153D4"/>
    <w:multiLevelType w:val="hybridMultilevel"/>
    <w:tmpl w:val="778CCCA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9F11B8"/>
    <w:multiLevelType w:val="hybridMultilevel"/>
    <w:tmpl w:val="9FB204D4"/>
    <w:lvl w:ilvl="0" w:tplc="EBE43FD8">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C0277A8"/>
    <w:multiLevelType w:val="hybridMultilevel"/>
    <w:tmpl w:val="199CC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A41970"/>
    <w:multiLevelType w:val="hybridMultilevel"/>
    <w:tmpl w:val="8FC05CF6"/>
    <w:lvl w:ilvl="0" w:tplc="B8D8D78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2301380"/>
    <w:multiLevelType w:val="multilevel"/>
    <w:tmpl w:val="70E6C0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8">
    <w:nsid w:val="3A0C0DC6"/>
    <w:multiLevelType w:val="hybridMultilevel"/>
    <w:tmpl w:val="C066BB5A"/>
    <w:lvl w:ilvl="0" w:tplc="5B80B344">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43D46BBD"/>
    <w:multiLevelType w:val="hybridMultilevel"/>
    <w:tmpl w:val="32B24AA0"/>
    <w:lvl w:ilvl="0" w:tplc="9844DED6">
      <w:start w:val="3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E776490"/>
    <w:multiLevelType w:val="hybridMultilevel"/>
    <w:tmpl w:val="2EF4B26C"/>
    <w:lvl w:ilvl="0" w:tplc="00000004">
      <w:start w:val="1"/>
      <w:numFmt w:val="bullet"/>
      <w:lvlText w:val="-"/>
      <w:lvlJc w:val="left"/>
      <w:pPr>
        <w:ind w:left="720" w:hanging="360"/>
      </w:pPr>
      <w:rPr>
        <w:rFonts w:ascii="OpenSymbol" w:hAnsi="Open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E62EC"/>
    <w:multiLevelType w:val="hybridMultilevel"/>
    <w:tmpl w:val="8F82E0FA"/>
    <w:lvl w:ilvl="0" w:tplc="8D9E77E0">
      <w:start w:val="1"/>
      <w:numFmt w:val="decimal"/>
      <w:lvlText w:val="%1."/>
      <w:lvlJc w:val="left"/>
      <w:pPr>
        <w:ind w:left="928"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275176D"/>
    <w:multiLevelType w:val="hybridMultilevel"/>
    <w:tmpl w:val="63FAD17E"/>
    <w:lvl w:ilvl="0" w:tplc="F79487F0">
      <w:start w:val="4"/>
      <w:numFmt w:val="decimal"/>
      <w:lvlText w:val="%1)"/>
      <w:lvlJc w:val="left"/>
      <w:pPr>
        <w:tabs>
          <w:tab w:val="num" w:pos="975"/>
        </w:tabs>
        <w:ind w:left="975" w:hanging="37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nsid w:val="575C3B15"/>
    <w:multiLevelType w:val="multilevel"/>
    <w:tmpl w:val="BADE88B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1020"/>
        </w:tabs>
        <w:ind w:left="102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4">
    <w:nsid w:val="5E1D4961"/>
    <w:multiLevelType w:val="hybridMultilevel"/>
    <w:tmpl w:val="7C2891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DF06260"/>
    <w:multiLevelType w:val="hybridMultilevel"/>
    <w:tmpl w:val="DBE21E14"/>
    <w:lvl w:ilvl="0" w:tplc="A46C629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69219C7"/>
    <w:multiLevelType w:val="hybridMultilevel"/>
    <w:tmpl w:val="82A68D36"/>
    <w:lvl w:ilvl="0" w:tplc="D038A94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6"/>
  </w:num>
  <w:num w:numId="3">
    <w:abstractNumId w:val="15"/>
  </w:num>
  <w:num w:numId="4">
    <w:abstractNumId w:val="8"/>
  </w:num>
  <w:num w:numId="5">
    <w:abstractNumId w:val="14"/>
  </w:num>
  <w:num w:numId="6">
    <w:abstractNumId w:val="12"/>
  </w:num>
  <w:num w:numId="7">
    <w:abstractNumId w:val="7"/>
  </w:num>
  <w:num w:numId="8">
    <w:abstractNumId w:val="13"/>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 w:numId="14">
    <w:abstractNumId w:val="6"/>
  </w:num>
  <w:num w:numId="15">
    <w:abstractNumId w:val="11"/>
  </w:num>
  <w:num w:numId="16">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12E93"/>
    <w:rsid w:val="000146F7"/>
    <w:rsid w:val="0005459F"/>
    <w:rsid w:val="0005463D"/>
    <w:rsid w:val="000A61C2"/>
    <w:rsid w:val="000B13C0"/>
    <w:rsid w:val="000C094E"/>
    <w:rsid w:val="000C321B"/>
    <w:rsid w:val="000D243E"/>
    <w:rsid w:val="000E11D9"/>
    <w:rsid w:val="000F2F63"/>
    <w:rsid w:val="00105A33"/>
    <w:rsid w:val="00140EAF"/>
    <w:rsid w:val="00145601"/>
    <w:rsid w:val="00156552"/>
    <w:rsid w:val="001A5DC7"/>
    <w:rsid w:val="001D5F60"/>
    <w:rsid w:val="002024B5"/>
    <w:rsid w:val="00206730"/>
    <w:rsid w:val="00212141"/>
    <w:rsid w:val="0021751D"/>
    <w:rsid w:val="0022356F"/>
    <w:rsid w:val="00224100"/>
    <w:rsid w:val="002B4123"/>
    <w:rsid w:val="002E5A55"/>
    <w:rsid w:val="002E7493"/>
    <w:rsid w:val="003050A5"/>
    <w:rsid w:val="0032154D"/>
    <w:rsid w:val="00323978"/>
    <w:rsid w:val="003255EC"/>
    <w:rsid w:val="00326657"/>
    <w:rsid w:val="00335718"/>
    <w:rsid w:val="00335E04"/>
    <w:rsid w:val="003422F9"/>
    <w:rsid w:val="00347C56"/>
    <w:rsid w:val="003928BF"/>
    <w:rsid w:val="003C4F83"/>
    <w:rsid w:val="003D1EFF"/>
    <w:rsid w:val="00420DB1"/>
    <w:rsid w:val="004223FE"/>
    <w:rsid w:val="00463AD6"/>
    <w:rsid w:val="00496C96"/>
    <w:rsid w:val="004B4345"/>
    <w:rsid w:val="004F02DE"/>
    <w:rsid w:val="00502160"/>
    <w:rsid w:val="005840E5"/>
    <w:rsid w:val="00590DCF"/>
    <w:rsid w:val="00592646"/>
    <w:rsid w:val="0059508E"/>
    <w:rsid w:val="005B2C94"/>
    <w:rsid w:val="005D2EB2"/>
    <w:rsid w:val="005D5F0D"/>
    <w:rsid w:val="005E2144"/>
    <w:rsid w:val="006171F3"/>
    <w:rsid w:val="00661C6B"/>
    <w:rsid w:val="006830B7"/>
    <w:rsid w:val="006A45E0"/>
    <w:rsid w:val="006A4629"/>
    <w:rsid w:val="006B6F0F"/>
    <w:rsid w:val="006C7080"/>
    <w:rsid w:val="006F2036"/>
    <w:rsid w:val="007044BC"/>
    <w:rsid w:val="007166CA"/>
    <w:rsid w:val="007312C5"/>
    <w:rsid w:val="0074127E"/>
    <w:rsid w:val="00777B62"/>
    <w:rsid w:val="00781704"/>
    <w:rsid w:val="007845B9"/>
    <w:rsid w:val="007E0C27"/>
    <w:rsid w:val="00801D38"/>
    <w:rsid w:val="00813D6C"/>
    <w:rsid w:val="008437EE"/>
    <w:rsid w:val="0086270F"/>
    <w:rsid w:val="008713A2"/>
    <w:rsid w:val="00875B70"/>
    <w:rsid w:val="0089426C"/>
    <w:rsid w:val="008A48A2"/>
    <w:rsid w:val="008D68F5"/>
    <w:rsid w:val="0093108B"/>
    <w:rsid w:val="00941D9A"/>
    <w:rsid w:val="00960463"/>
    <w:rsid w:val="00964AF7"/>
    <w:rsid w:val="009A57E3"/>
    <w:rsid w:val="009A5D96"/>
    <w:rsid w:val="009D4E1C"/>
    <w:rsid w:val="009E4D6C"/>
    <w:rsid w:val="00A02F17"/>
    <w:rsid w:val="00A919B9"/>
    <w:rsid w:val="00A923DE"/>
    <w:rsid w:val="00AB194F"/>
    <w:rsid w:val="00AB2C32"/>
    <w:rsid w:val="00AD4633"/>
    <w:rsid w:val="00AD5F1C"/>
    <w:rsid w:val="00AE48D4"/>
    <w:rsid w:val="00AE67E3"/>
    <w:rsid w:val="00B12E93"/>
    <w:rsid w:val="00B14D9D"/>
    <w:rsid w:val="00B31121"/>
    <w:rsid w:val="00B45209"/>
    <w:rsid w:val="00B50E64"/>
    <w:rsid w:val="00B54F60"/>
    <w:rsid w:val="00B615BD"/>
    <w:rsid w:val="00B65F96"/>
    <w:rsid w:val="00B671EA"/>
    <w:rsid w:val="00B9098E"/>
    <w:rsid w:val="00B9610F"/>
    <w:rsid w:val="00BA120C"/>
    <w:rsid w:val="00BD6249"/>
    <w:rsid w:val="00C45083"/>
    <w:rsid w:val="00C4791A"/>
    <w:rsid w:val="00C53ED6"/>
    <w:rsid w:val="00C5532A"/>
    <w:rsid w:val="00C74485"/>
    <w:rsid w:val="00D062CF"/>
    <w:rsid w:val="00D404D7"/>
    <w:rsid w:val="00D43154"/>
    <w:rsid w:val="00D47952"/>
    <w:rsid w:val="00D51D18"/>
    <w:rsid w:val="00D84805"/>
    <w:rsid w:val="00D86089"/>
    <w:rsid w:val="00DA5A62"/>
    <w:rsid w:val="00DA67FC"/>
    <w:rsid w:val="00E00717"/>
    <w:rsid w:val="00E0572C"/>
    <w:rsid w:val="00E0627D"/>
    <w:rsid w:val="00E0702F"/>
    <w:rsid w:val="00E14B62"/>
    <w:rsid w:val="00E51A21"/>
    <w:rsid w:val="00E8173A"/>
    <w:rsid w:val="00E87D23"/>
    <w:rsid w:val="00EA48B2"/>
    <w:rsid w:val="00EB53C2"/>
    <w:rsid w:val="00EE5192"/>
    <w:rsid w:val="00EF307A"/>
    <w:rsid w:val="00F118ED"/>
    <w:rsid w:val="00F14E27"/>
    <w:rsid w:val="00F3054E"/>
    <w:rsid w:val="00F720F8"/>
    <w:rsid w:val="00F9424D"/>
    <w:rsid w:val="00FC5A41"/>
    <w:rsid w:val="00FD6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rules v:ext="edit">
        <o:r id="V:Rule1" type="callout" idref="#Выноска 1 (без границы) 30"/>
        <o:r id="V:Rule2" type="callout" idref="#Выноска 1 (без границы) 25"/>
        <o:r id="V:Rule3" type="connector" idref="#AutoShape 2"/>
        <o:r id="V:Rule4" type="connector" idref="#AutoShape 9"/>
        <o:r id="V:Rule5" type="connector" idref="#AutoShape 4"/>
        <o:r id="V:Rule6" type="connector" idref="#AutoShape 7"/>
        <o:r id="V:Rule7" type="connector" idref="#AutoShape 6"/>
        <o:r id="V:Rule8" type="connector" idref="#AutoShape 13"/>
        <o:r id="V:Rule9" type="connector" idref="#AutoShape 8"/>
        <o:r id="V:Rule10" type="connector" idref="#AutoShape 3"/>
        <o:r id="V:Rule11" type="connector" idref="#AutoShape 12"/>
        <o:r id="V:Rule12" type="connector" idref="#AutoShape 14"/>
        <o:r id="V:Rule13" type="connector" idref="#_x0000_s1080"/>
        <o:r id="V:Rule14" type="connector" idref="#Прямая со стрелкой 21"/>
        <o:r id="V:Rule15" type="connector" idref="#Прямая со стрелкой 19"/>
        <o:r id="V:Rule16" type="connector" idref="#Прямая со стрелкой 48"/>
        <o:r id="V:Rule17" type="connector" idref="#Прямая со стрелкой 54"/>
        <o:r id="V:Rule18" type="connector" idref="#Прямая со стрелкой 39"/>
        <o:r id="V:Rule19" type="connector" idref="#Прямая со стрелкой 22"/>
        <o:r id="V:Rule20" type="connector" idref="#Прямая со стрелкой 49"/>
        <o:r id="V:Rule21" type="connector" idref="#Прямая со стрелкой 45"/>
        <o:r id="V:Rule22" type="connector" idref="#Прямая со стрелкой 31"/>
        <o:r id="V:Rule23" type="connector" idref="#Прямая со стрелкой 37"/>
        <o:r id="V:Rule24" type="connector" idref="#Прямая со стрелкой 24"/>
        <o:r id="V:Rule25" type="connector" idref="#Прямая со стрелкой 20"/>
        <o:r id="V:Rule26" type="connector" idref="#Прямая со стрелкой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List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E93"/>
    <w:pPr>
      <w:spacing w:after="0" w:line="240" w:lineRule="auto"/>
    </w:pPr>
    <w:rPr>
      <w:rFonts w:ascii="TimesET" w:eastAsia="Times New Roman" w:hAnsi="TimesET"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
    <w:qFormat/>
    <w:rsid w:val="00B311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12E93"/>
    <w:pPr>
      <w:keepNext/>
      <w:outlineLvl w:val="1"/>
    </w:pPr>
    <w:rPr>
      <w:sz w:val="44"/>
    </w:rPr>
  </w:style>
  <w:style w:type="paragraph" w:styleId="3">
    <w:name w:val="heading 3"/>
    <w:basedOn w:val="a"/>
    <w:next w:val="a"/>
    <w:link w:val="30"/>
    <w:uiPriority w:val="9"/>
    <w:qFormat/>
    <w:rsid w:val="00EE5192"/>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EE5192"/>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9D4E1C"/>
    <w:pPr>
      <w:keepNext/>
      <w:widowControl w:val="0"/>
      <w:jc w:val="center"/>
      <w:outlineLvl w:val="4"/>
    </w:pPr>
    <w:rPr>
      <w:rFonts w:ascii="Times New Roman" w:hAnsi="Times New Roman"/>
      <w:b/>
      <w:sz w:val="28"/>
    </w:rPr>
  </w:style>
  <w:style w:type="paragraph" w:styleId="6">
    <w:name w:val="heading 6"/>
    <w:basedOn w:val="a"/>
    <w:next w:val="a"/>
    <w:link w:val="60"/>
    <w:uiPriority w:val="9"/>
    <w:qFormat/>
    <w:rsid w:val="00F3054E"/>
    <w:pPr>
      <w:spacing w:before="240" w:after="60"/>
      <w:outlineLvl w:val="5"/>
    </w:pPr>
    <w:rPr>
      <w:rFonts w:ascii="Times New Roman" w:hAnsi="Times New Roman"/>
      <w:b/>
      <w:bCs/>
      <w:sz w:val="22"/>
      <w:szCs w:val="22"/>
    </w:rPr>
  </w:style>
  <w:style w:type="paragraph" w:styleId="7">
    <w:name w:val="heading 7"/>
    <w:basedOn w:val="a"/>
    <w:next w:val="a"/>
    <w:link w:val="70"/>
    <w:uiPriority w:val="99"/>
    <w:qFormat/>
    <w:rsid w:val="00F3054E"/>
    <w:pPr>
      <w:keepNext/>
      <w:jc w:val="right"/>
      <w:outlineLvl w:val="6"/>
    </w:pPr>
    <w:rPr>
      <w:rFonts w:ascii="Times New Roman" w:hAnsi="Times New Roman"/>
      <w:b/>
      <w:bCs/>
    </w:rPr>
  </w:style>
  <w:style w:type="paragraph" w:styleId="8">
    <w:name w:val="heading 8"/>
    <w:basedOn w:val="a"/>
    <w:next w:val="a"/>
    <w:link w:val="80"/>
    <w:uiPriority w:val="9"/>
    <w:qFormat/>
    <w:rsid w:val="00F3054E"/>
    <w:pPr>
      <w:spacing w:before="240" w:after="60"/>
      <w:outlineLvl w:val="7"/>
    </w:pPr>
    <w:rPr>
      <w:rFonts w:ascii="Times New Roman" w:hAnsi="Times New Roman"/>
      <w:i/>
      <w:iCs/>
    </w:rPr>
  </w:style>
  <w:style w:type="paragraph" w:styleId="9">
    <w:name w:val="heading 9"/>
    <w:basedOn w:val="a"/>
    <w:next w:val="a"/>
    <w:link w:val="90"/>
    <w:uiPriority w:val="9"/>
    <w:qFormat/>
    <w:rsid w:val="00F3054E"/>
    <w:pPr>
      <w:keepNext/>
      <w:jc w:val="both"/>
      <w:outlineLvl w:val="8"/>
    </w:pPr>
    <w:rPr>
      <w:rFonts w:ascii="Times New Roman" w:hAnsi="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2E93"/>
    <w:rPr>
      <w:rFonts w:ascii="TimesET" w:eastAsia="Times New Roman" w:hAnsi="TimesET" w:cs="Times New Roman"/>
      <w:sz w:val="44"/>
      <w:szCs w:val="24"/>
      <w:lang w:eastAsia="ru-RU"/>
    </w:rPr>
  </w:style>
  <w:style w:type="paragraph" w:styleId="a3">
    <w:name w:val="header"/>
    <w:basedOn w:val="a"/>
    <w:link w:val="a4"/>
    <w:uiPriority w:val="99"/>
    <w:unhideWhenUsed/>
    <w:rsid w:val="00B12E93"/>
    <w:pPr>
      <w:tabs>
        <w:tab w:val="center" w:pos="4677"/>
        <w:tab w:val="right" w:pos="9355"/>
      </w:tabs>
    </w:pPr>
  </w:style>
  <w:style w:type="character" w:customStyle="1" w:styleId="a4">
    <w:name w:val="Верхний колонтитул Знак"/>
    <w:basedOn w:val="a0"/>
    <w:link w:val="a3"/>
    <w:uiPriority w:val="99"/>
    <w:rsid w:val="00B12E93"/>
    <w:rPr>
      <w:rFonts w:ascii="TimesET" w:eastAsia="Times New Roman" w:hAnsi="TimesET" w:cs="Times New Roman"/>
      <w:sz w:val="24"/>
      <w:szCs w:val="24"/>
      <w:lang w:eastAsia="ru-RU"/>
    </w:rPr>
  </w:style>
  <w:style w:type="paragraph" w:styleId="a5">
    <w:name w:val="footer"/>
    <w:basedOn w:val="a"/>
    <w:link w:val="a6"/>
    <w:uiPriority w:val="99"/>
    <w:unhideWhenUsed/>
    <w:rsid w:val="00B12E93"/>
    <w:pPr>
      <w:tabs>
        <w:tab w:val="center" w:pos="4677"/>
        <w:tab w:val="right" w:pos="9355"/>
      </w:tabs>
    </w:pPr>
  </w:style>
  <w:style w:type="character" w:customStyle="1" w:styleId="a6">
    <w:name w:val="Нижний колонтитул Знак"/>
    <w:basedOn w:val="a0"/>
    <w:link w:val="a5"/>
    <w:uiPriority w:val="99"/>
    <w:rsid w:val="00B12E93"/>
    <w:rPr>
      <w:rFonts w:ascii="TimesET" w:eastAsia="Times New Roman" w:hAnsi="TimesET" w:cs="Times New Roman"/>
      <w:sz w:val="24"/>
      <w:szCs w:val="24"/>
      <w:lang w:eastAsia="ru-RU"/>
    </w:rPr>
  </w:style>
  <w:style w:type="paragraph" w:styleId="a7">
    <w:name w:val="Balloon Text"/>
    <w:basedOn w:val="a"/>
    <w:link w:val="a8"/>
    <w:uiPriority w:val="99"/>
    <w:unhideWhenUsed/>
    <w:rsid w:val="00B12E93"/>
    <w:rPr>
      <w:rFonts w:ascii="Tahoma" w:hAnsi="Tahoma" w:cs="Tahoma"/>
      <w:sz w:val="16"/>
      <w:szCs w:val="16"/>
    </w:rPr>
  </w:style>
  <w:style w:type="character" w:customStyle="1" w:styleId="a8">
    <w:name w:val="Текст выноски Знак"/>
    <w:basedOn w:val="a0"/>
    <w:link w:val="a7"/>
    <w:uiPriority w:val="99"/>
    <w:rsid w:val="00B12E93"/>
    <w:rPr>
      <w:rFonts w:ascii="Tahoma" w:eastAsia="Times New Roman" w:hAnsi="Tahoma" w:cs="Tahoma"/>
      <w:sz w:val="16"/>
      <w:szCs w:val="16"/>
      <w:lang w:eastAsia="ru-RU"/>
    </w:rPr>
  </w:style>
  <w:style w:type="character" w:styleId="a9">
    <w:name w:val="Hyperlink"/>
    <w:basedOn w:val="a0"/>
    <w:rsid w:val="005E2144"/>
    <w:rPr>
      <w:color w:val="0000FF"/>
      <w:u w:val="single"/>
    </w:rPr>
  </w:style>
  <w:style w:type="paragraph" w:customStyle="1" w:styleId="aa">
    <w:name w:val="подпись к объекту"/>
    <w:basedOn w:val="a"/>
    <w:next w:val="a"/>
    <w:rsid w:val="00E0572C"/>
    <w:pPr>
      <w:tabs>
        <w:tab w:val="left" w:pos="3060"/>
      </w:tabs>
      <w:spacing w:line="240" w:lineRule="atLeast"/>
      <w:jc w:val="center"/>
    </w:pPr>
    <w:rPr>
      <w:rFonts w:ascii="Times New Roman" w:hAnsi="Times New Roman"/>
      <w:b/>
      <w:bCs/>
      <w:caps/>
      <w:sz w:val="28"/>
      <w:szCs w:val="28"/>
    </w:rPr>
  </w:style>
  <w:style w:type="paragraph" w:customStyle="1" w:styleId="ConsPlusNormal">
    <w:name w:val="ConsPlusNormal"/>
    <w:link w:val="ConsPlusNormal0"/>
    <w:rsid w:val="00E0572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b">
    <w:name w:val="Таблицы (моноширинный)"/>
    <w:basedOn w:val="a"/>
    <w:next w:val="a"/>
    <w:rsid w:val="00E0572C"/>
    <w:pPr>
      <w:autoSpaceDE w:val="0"/>
      <w:autoSpaceDN w:val="0"/>
      <w:adjustRightInd w:val="0"/>
      <w:jc w:val="both"/>
    </w:pPr>
    <w:rPr>
      <w:rFonts w:ascii="Courier New" w:hAnsi="Courier New" w:cs="Courier New"/>
      <w:sz w:val="20"/>
      <w:szCs w:val="20"/>
    </w:rPr>
  </w:style>
  <w:style w:type="character" w:customStyle="1" w:styleId="ac">
    <w:name w:val="Цветовое выделение"/>
    <w:rsid w:val="00E0572C"/>
    <w:rPr>
      <w:b/>
      <w:bCs/>
      <w:color w:val="000080"/>
    </w:rPr>
  </w:style>
  <w:style w:type="paragraph" w:styleId="21">
    <w:name w:val="Body Text Indent 2"/>
    <w:aliases w:val=" Знак1,Знак1"/>
    <w:basedOn w:val="a"/>
    <w:link w:val="22"/>
    <w:uiPriority w:val="99"/>
    <w:rsid w:val="00E0572C"/>
    <w:pPr>
      <w:spacing w:after="120" w:line="480" w:lineRule="auto"/>
      <w:ind w:left="283"/>
    </w:pPr>
    <w:rPr>
      <w:rFonts w:ascii="Times New Roman" w:hAnsi="Times New Roman"/>
      <w:sz w:val="28"/>
    </w:rPr>
  </w:style>
  <w:style w:type="character" w:customStyle="1" w:styleId="22">
    <w:name w:val="Основной текст с отступом 2 Знак"/>
    <w:aliases w:val=" Знак1 Знак1,Знак1 Знак1"/>
    <w:basedOn w:val="a0"/>
    <w:link w:val="21"/>
    <w:uiPriority w:val="99"/>
    <w:rsid w:val="00E0572C"/>
    <w:rPr>
      <w:rFonts w:ascii="Times New Roman" w:eastAsia="Times New Roman" w:hAnsi="Times New Roman" w:cs="Times New Roman"/>
      <w:sz w:val="28"/>
      <w:szCs w:val="24"/>
    </w:rPr>
  </w:style>
  <w:style w:type="paragraph" w:customStyle="1" w:styleId="Default">
    <w:name w:val="Default"/>
    <w:uiPriority w:val="99"/>
    <w:rsid w:val="00E057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List Paragraph"/>
    <w:basedOn w:val="a"/>
    <w:qFormat/>
    <w:rsid w:val="00E0572C"/>
    <w:pPr>
      <w:ind w:left="720"/>
      <w:contextualSpacing/>
    </w:pPr>
    <w:rPr>
      <w:rFonts w:ascii="Times New Roman" w:hAnsi="Times New Roman"/>
    </w:rPr>
  </w:style>
  <w:style w:type="paragraph" w:styleId="ae">
    <w:name w:val="Normal (Web)"/>
    <w:basedOn w:val="a"/>
    <w:uiPriority w:val="99"/>
    <w:unhideWhenUsed/>
    <w:rsid w:val="00E0572C"/>
    <w:pPr>
      <w:spacing w:before="100" w:beforeAutospacing="1" w:after="100" w:afterAutospacing="1"/>
    </w:pPr>
    <w:rPr>
      <w:rFonts w:ascii="Times New Roman" w:hAnsi="Times New Roman"/>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
    <w:rsid w:val="00B31121"/>
    <w:rPr>
      <w:rFonts w:asciiTheme="majorHAnsi" w:eastAsiaTheme="majorEastAsia" w:hAnsiTheme="majorHAnsi" w:cstheme="majorBidi"/>
      <w:b/>
      <w:bCs/>
      <w:color w:val="365F91" w:themeColor="accent1" w:themeShade="BF"/>
      <w:sz w:val="28"/>
      <w:szCs w:val="28"/>
      <w:lang w:eastAsia="ru-RU"/>
    </w:rPr>
  </w:style>
  <w:style w:type="paragraph" w:styleId="af">
    <w:name w:val="Body Text"/>
    <w:aliases w:val="бпОсновной текст"/>
    <w:basedOn w:val="a"/>
    <w:link w:val="af0"/>
    <w:uiPriority w:val="99"/>
    <w:unhideWhenUsed/>
    <w:rsid w:val="00B31121"/>
    <w:pPr>
      <w:spacing w:after="120"/>
    </w:pPr>
  </w:style>
  <w:style w:type="character" w:customStyle="1" w:styleId="af0">
    <w:name w:val="Основной текст Знак"/>
    <w:aliases w:val="бпОсновной текст Знак1,бпОсновной текст Знак"/>
    <w:basedOn w:val="a0"/>
    <w:link w:val="af"/>
    <w:uiPriority w:val="99"/>
    <w:rsid w:val="00B31121"/>
    <w:rPr>
      <w:rFonts w:ascii="TimesET" w:eastAsia="Times New Roman" w:hAnsi="TimesET" w:cs="Times New Roman"/>
      <w:sz w:val="24"/>
      <w:szCs w:val="24"/>
      <w:lang w:eastAsia="ru-RU"/>
    </w:rPr>
  </w:style>
  <w:style w:type="character" w:customStyle="1" w:styleId="af1">
    <w:name w:val="Гипертекстовая ссылка"/>
    <w:basedOn w:val="a0"/>
    <w:uiPriority w:val="99"/>
    <w:rsid w:val="00B31121"/>
    <w:rPr>
      <w:rFonts w:cs="Times New Roman"/>
      <w:color w:val="106BBE"/>
    </w:rPr>
  </w:style>
  <w:style w:type="paragraph" w:customStyle="1" w:styleId="af2">
    <w:name w:val="Нормальный (таблица)"/>
    <w:basedOn w:val="a"/>
    <w:next w:val="a"/>
    <w:uiPriority w:val="99"/>
    <w:rsid w:val="00B31121"/>
    <w:pPr>
      <w:widowControl w:val="0"/>
      <w:autoSpaceDE w:val="0"/>
      <w:autoSpaceDN w:val="0"/>
      <w:adjustRightInd w:val="0"/>
      <w:jc w:val="both"/>
    </w:pPr>
    <w:rPr>
      <w:rFonts w:ascii="Arial" w:hAnsi="Arial" w:cs="Arial"/>
    </w:rPr>
  </w:style>
  <w:style w:type="paragraph" w:customStyle="1" w:styleId="af3">
    <w:name w:val="Прижатый влево"/>
    <w:basedOn w:val="a"/>
    <w:next w:val="a"/>
    <w:uiPriority w:val="99"/>
    <w:rsid w:val="00B31121"/>
    <w:pPr>
      <w:widowControl w:val="0"/>
      <w:autoSpaceDE w:val="0"/>
      <w:autoSpaceDN w:val="0"/>
      <w:adjustRightInd w:val="0"/>
    </w:pPr>
    <w:rPr>
      <w:rFonts w:ascii="Arial" w:hAnsi="Arial" w:cs="Arial"/>
    </w:rPr>
  </w:style>
  <w:style w:type="paragraph" w:styleId="31">
    <w:name w:val="Body Text 3"/>
    <w:basedOn w:val="a"/>
    <w:link w:val="32"/>
    <w:uiPriority w:val="99"/>
    <w:unhideWhenUsed/>
    <w:rsid w:val="00781704"/>
    <w:pPr>
      <w:spacing w:after="120"/>
    </w:pPr>
    <w:rPr>
      <w:sz w:val="16"/>
      <w:szCs w:val="16"/>
    </w:rPr>
  </w:style>
  <w:style w:type="character" w:customStyle="1" w:styleId="32">
    <w:name w:val="Основной текст 3 Знак"/>
    <w:basedOn w:val="a0"/>
    <w:link w:val="31"/>
    <w:uiPriority w:val="99"/>
    <w:rsid w:val="00781704"/>
    <w:rPr>
      <w:rFonts w:ascii="TimesET" w:eastAsia="Times New Roman" w:hAnsi="TimesET" w:cs="Times New Roman"/>
      <w:sz w:val="16"/>
      <w:szCs w:val="16"/>
      <w:lang w:eastAsia="ru-RU"/>
    </w:rPr>
  </w:style>
  <w:style w:type="table" w:styleId="af4">
    <w:name w:val="Table Grid"/>
    <w:basedOn w:val="a1"/>
    <w:uiPriority w:val="59"/>
    <w:rsid w:val="007817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Body Text Indent"/>
    <w:basedOn w:val="a"/>
    <w:link w:val="af6"/>
    <w:uiPriority w:val="99"/>
    <w:unhideWhenUsed/>
    <w:rsid w:val="00D84805"/>
    <w:pPr>
      <w:spacing w:after="120"/>
      <w:ind w:left="283"/>
    </w:pPr>
  </w:style>
  <w:style w:type="character" w:customStyle="1" w:styleId="af6">
    <w:name w:val="Основной текст с отступом Знак"/>
    <w:basedOn w:val="a0"/>
    <w:link w:val="af5"/>
    <w:uiPriority w:val="99"/>
    <w:rsid w:val="00D84805"/>
    <w:rPr>
      <w:rFonts w:ascii="TimesET" w:eastAsia="Times New Roman" w:hAnsi="TimesET" w:cs="Times New Roman"/>
      <w:sz w:val="24"/>
      <w:szCs w:val="24"/>
      <w:lang w:eastAsia="ru-RU"/>
    </w:rPr>
  </w:style>
  <w:style w:type="paragraph" w:styleId="af7">
    <w:name w:val="No Spacing"/>
    <w:link w:val="af8"/>
    <w:uiPriority w:val="1"/>
    <w:qFormat/>
    <w:rsid w:val="00D84805"/>
    <w:pPr>
      <w:spacing w:after="0" w:line="240" w:lineRule="auto"/>
    </w:pPr>
    <w:rPr>
      <w:rFonts w:ascii="Calibri" w:eastAsia="Calibri" w:hAnsi="Calibri" w:cs="Times New Roman"/>
    </w:rPr>
  </w:style>
  <w:style w:type="character" w:customStyle="1" w:styleId="af8">
    <w:name w:val="Без интервала Знак"/>
    <w:basedOn w:val="a0"/>
    <w:link w:val="af7"/>
    <w:uiPriority w:val="99"/>
    <w:locked/>
    <w:rsid w:val="00D84805"/>
    <w:rPr>
      <w:rFonts w:ascii="Calibri" w:eastAsia="Calibri" w:hAnsi="Calibri" w:cs="Times New Roman"/>
    </w:rPr>
  </w:style>
  <w:style w:type="character" w:customStyle="1" w:styleId="30">
    <w:name w:val="Заголовок 3 Знак"/>
    <w:basedOn w:val="a0"/>
    <w:link w:val="3"/>
    <w:uiPriority w:val="9"/>
    <w:rsid w:val="00EE5192"/>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EE5192"/>
    <w:rPr>
      <w:rFonts w:ascii="Calibri" w:eastAsia="Times New Roman" w:hAnsi="Calibri" w:cs="Times New Roman"/>
      <w:b/>
      <w:bCs/>
      <w:sz w:val="28"/>
      <w:szCs w:val="28"/>
      <w:lang w:eastAsia="ru-RU"/>
    </w:rPr>
  </w:style>
  <w:style w:type="paragraph" w:styleId="af9">
    <w:name w:val="Title"/>
    <w:basedOn w:val="a"/>
    <w:link w:val="afa"/>
    <w:uiPriority w:val="99"/>
    <w:qFormat/>
    <w:rsid w:val="00EE5192"/>
    <w:pPr>
      <w:jc w:val="center"/>
    </w:pPr>
    <w:rPr>
      <w:rFonts w:ascii="Times New Roman" w:hAnsi="Times New Roman"/>
      <w:b/>
      <w:szCs w:val="20"/>
    </w:rPr>
  </w:style>
  <w:style w:type="character" w:customStyle="1" w:styleId="afa">
    <w:name w:val="Название Знак"/>
    <w:basedOn w:val="a0"/>
    <w:link w:val="af9"/>
    <w:uiPriority w:val="99"/>
    <w:rsid w:val="00EE5192"/>
    <w:rPr>
      <w:rFonts w:ascii="Times New Roman" w:eastAsia="Times New Roman" w:hAnsi="Times New Roman" w:cs="Times New Roman"/>
      <w:b/>
      <w:sz w:val="24"/>
      <w:szCs w:val="20"/>
      <w:lang w:eastAsia="ru-RU"/>
    </w:rPr>
  </w:style>
  <w:style w:type="paragraph" w:customStyle="1" w:styleId="Style2">
    <w:name w:val="Style2"/>
    <w:basedOn w:val="a"/>
    <w:uiPriority w:val="99"/>
    <w:rsid w:val="00EE5192"/>
    <w:pPr>
      <w:widowControl w:val="0"/>
      <w:autoSpaceDE w:val="0"/>
      <w:autoSpaceDN w:val="0"/>
      <w:adjustRightInd w:val="0"/>
      <w:spacing w:line="276" w:lineRule="exact"/>
      <w:ind w:firstLine="713"/>
      <w:jc w:val="both"/>
    </w:pPr>
    <w:rPr>
      <w:rFonts w:ascii="Times New Roman" w:hAnsi="Times New Roman"/>
    </w:rPr>
  </w:style>
  <w:style w:type="character" w:customStyle="1" w:styleId="FontStyle12">
    <w:name w:val="Font Style12"/>
    <w:uiPriority w:val="99"/>
    <w:rsid w:val="00EE5192"/>
    <w:rPr>
      <w:rFonts w:ascii="Times New Roman" w:hAnsi="Times New Roman"/>
      <w:sz w:val="22"/>
    </w:rPr>
  </w:style>
  <w:style w:type="paragraph" w:customStyle="1" w:styleId="Style3">
    <w:name w:val="Style3"/>
    <w:basedOn w:val="a"/>
    <w:uiPriority w:val="99"/>
    <w:rsid w:val="00EE5192"/>
    <w:pPr>
      <w:widowControl w:val="0"/>
      <w:autoSpaceDE w:val="0"/>
      <w:autoSpaceDN w:val="0"/>
      <w:adjustRightInd w:val="0"/>
      <w:spacing w:line="283" w:lineRule="exact"/>
      <w:ind w:firstLine="698"/>
      <w:jc w:val="both"/>
    </w:pPr>
    <w:rPr>
      <w:rFonts w:ascii="Times New Roman" w:hAnsi="Times New Roman"/>
    </w:rPr>
  </w:style>
  <w:style w:type="paragraph" w:styleId="afb">
    <w:name w:val="Subtitle"/>
    <w:basedOn w:val="a"/>
    <w:link w:val="afc"/>
    <w:uiPriority w:val="11"/>
    <w:qFormat/>
    <w:rsid w:val="00EE5192"/>
    <w:rPr>
      <w:rFonts w:ascii="Courier New" w:hAnsi="Courier New"/>
      <w:szCs w:val="20"/>
    </w:rPr>
  </w:style>
  <w:style w:type="character" w:customStyle="1" w:styleId="afc">
    <w:name w:val="Подзаголовок Знак"/>
    <w:basedOn w:val="a0"/>
    <w:link w:val="afb"/>
    <w:uiPriority w:val="11"/>
    <w:rsid w:val="00EE5192"/>
    <w:rPr>
      <w:rFonts w:ascii="Courier New" w:eastAsia="Times New Roman" w:hAnsi="Courier New" w:cs="Times New Roman"/>
      <w:sz w:val="24"/>
      <w:szCs w:val="20"/>
      <w:lang w:eastAsia="ru-RU"/>
    </w:rPr>
  </w:style>
  <w:style w:type="character" w:customStyle="1" w:styleId="afd">
    <w:name w:val="Основной текст_"/>
    <w:link w:val="23"/>
    <w:locked/>
    <w:rsid w:val="00EE5192"/>
    <w:rPr>
      <w:spacing w:val="2"/>
      <w:sz w:val="21"/>
      <w:shd w:val="clear" w:color="auto" w:fill="FFFFFF"/>
    </w:rPr>
  </w:style>
  <w:style w:type="paragraph" w:customStyle="1" w:styleId="23">
    <w:name w:val="Основной текст2"/>
    <w:basedOn w:val="a"/>
    <w:link w:val="afd"/>
    <w:rsid w:val="00EE5192"/>
    <w:pPr>
      <w:widowControl w:val="0"/>
      <w:shd w:val="clear" w:color="auto" w:fill="FFFFFF"/>
      <w:spacing w:before="480" w:after="60" w:line="240" w:lineRule="atLeast"/>
      <w:jc w:val="center"/>
    </w:pPr>
    <w:rPr>
      <w:rFonts w:asciiTheme="minorHAnsi" w:eastAsiaTheme="minorHAnsi" w:hAnsiTheme="minorHAnsi" w:cstheme="minorBidi"/>
      <w:spacing w:val="2"/>
      <w:sz w:val="21"/>
      <w:szCs w:val="22"/>
      <w:lang w:eastAsia="en-US"/>
    </w:rPr>
  </w:style>
  <w:style w:type="character" w:styleId="afe">
    <w:name w:val="page number"/>
    <w:basedOn w:val="a0"/>
    <w:uiPriority w:val="99"/>
    <w:rsid w:val="00EE5192"/>
    <w:rPr>
      <w:rFonts w:cs="Times New Roman"/>
    </w:rPr>
  </w:style>
  <w:style w:type="paragraph" w:styleId="aff">
    <w:name w:val="List"/>
    <w:basedOn w:val="a"/>
    <w:uiPriority w:val="99"/>
    <w:rsid w:val="00EE5192"/>
    <w:pPr>
      <w:ind w:left="283" w:hanging="283"/>
    </w:pPr>
    <w:rPr>
      <w:rFonts w:ascii="Times New Roman" w:hAnsi="Times New Roman"/>
    </w:rPr>
  </w:style>
  <w:style w:type="paragraph" w:customStyle="1" w:styleId="ConsPlusNonformat">
    <w:name w:val="ConsPlusNonformat"/>
    <w:uiPriority w:val="99"/>
    <w:rsid w:val="00EE51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EE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uiPriority w:val="99"/>
    <w:rsid w:val="00EE5192"/>
    <w:rPr>
      <w:rFonts w:ascii="Courier New" w:eastAsia="Times New Roman" w:hAnsi="Courier New" w:cs="Times New Roman"/>
      <w:sz w:val="20"/>
      <w:szCs w:val="20"/>
      <w:lang w:eastAsia="ru-RU"/>
    </w:rPr>
  </w:style>
  <w:style w:type="paragraph" w:customStyle="1" w:styleId="ConsPlusCell">
    <w:name w:val="ConsPlusCell"/>
    <w:rsid w:val="00EE51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E5192"/>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ff0">
    <w:name w:val="Document Map"/>
    <w:basedOn w:val="a"/>
    <w:link w:val="aff1"/>
    <w:rsid w:val="00EE5192"/>
    <w:pPr>
      <w:shd w:val="clear" w:color="auto" w:fill="000080"/>
    </w:pPr>
    <w:rPr>
      <w:rFonts w:ascii="Tahoma" w:hAnsi="Tahoma"/>
      <w:sz w:val="20"/>
      <w:szCs w:val="20"/>
    </w:rPr>
  </w:style>
  <w:style w:type="character" w:customStyle="1" w:styleId="aff1">
    <w:name w:val="Схема документа Знак"/>
    <w:basedOn w:val="a0"/>
    <w:link w:val="aff0"/>
    <w:rsid w:val="00EE5192"/>
    <w:rPr>
      <w:rFonts w:ascii="Tahoma" w:eastAsia="Times New Roman" w:hAnsi="Tahoma" w:cs="Times New Roman"/>
      <w:sz w:val="20"/>
      <w:szCs w:val="20"/>
      <w:shd w:val="clear" w:color="auto" w:fill="000080"/>
      <w:lang w:eastAsia="ru-RU"/>
    </w:rPr>
  </w:style>
  <w:style w:type="paragraph" w:styleId="24">
    <w:name w:val="Body Text 2"/>
    <w:basedOn w:val="a"/>
    <w:link w:val="25"/>
    <w:uiPriority w:val="99"/>
    <w:rsid w:val="00EE5192"/>
    <w:rPr>
      <w:rFonts w:ascii="Arial" w:hAnsi="Arial"/>
      <w:b/>
      <w:bCs/>
    </w:rPr>
  </w:style>
  <w:style w:type="character" w:customStyle="1" w:styleId="25">
    <w:name w:val="Основной текст 2 Знак"/>
    <w:basedOn w:val="a0"/>
    <w:link w:val="24"/>
    <w:uiPriority w:val="99"/>
    <w:rsid w:val="00EE5192"/>
    <w:rPr>
      <w:rFonts w:ascii="Arial" w:eastAsia="Times New Roman" w:hAnsi="Arial" w:cs="Times New Roman"/>
      <w:b/>
      <w:bCs/>
      <w:sz w:val="24"/>
      <w:szCs w:val="24"/>
      <w:lang w:eastAsia="ru-RU"/>
    </w:rPr>
  </w:style>
  <w:style w:type="paragraph" w:customStyle="1" w:styleId="11">
    <w:name w:val="Знак1 Знак Знак Знак"/>
    <w:basedOn w:val="a"/>
    <w:uiPriority w:val="99"/>
    <w:rsid w:val="00EE5192"/>
    <w:pPr>
      <w:spacing w:after="160" w:line="240" w:lineRule="exact"/>
    </w:pPr>
    <w:rPr>
      <w:rFonts w:ascii="Verdana" w:hAnsi="Verdana" w:cs="Verdana"/>
      <w:sz w:val="20"/>
      <w:szCs w:val="20"/>
      <w:lang w:val="en-US" w:eastAsia="en-US"/>
    </w:rPr>
  </w:style>
  <w:style w:type="paragraph" w:customStyle="1" w:styleId="ConsNormal">
    <w:name w:val="ConsNormal"/>
    <w:link w:val="ConsNormal0"/>
    <w:uiPriority w:val="99"/>
    <w:rsid w:val="00EE51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uiPriority w:val="99"/>
    <w:rsid w:val="00EE5192"/>
    <w:rPr>
      <w:rFonts w:ascii="Verdana" w:hAnsi="Verdana" w:cs="Verdana"/>
      <w:lang w:eastAsia="en-US"/>
    </w:rPr>
  </w:style>
  <w:style w:type="paragraph" w:styleId="aff3">
    <w:name w:val="caption"/>
    <w:basedOn w:val="a"/>
    <w:next w:val="a"/>
    <w:uiPriority w:val="99"/>
    <w:qFormat/>
    <w:rsid w:val="00EE5192"/>
    <w:pPr>
      <w:jc w:val="center"/>
    </w:pPr>
    <w:rPr>
      <w:rFonts w:ascii="Times New Roman" w:hAnsi="Times New Roman"/>
      <w:b/>
      <w:bCs/>
    </w:rPr>
  </w:style>
  <w:style w:type="character" w:customStyle="1" w:styleId="apple-converted-space">
    <w:name w:val="apple-converted-space"/>
    <w:rsid w:val="00EE5192"/>
  </w:style>
  <w:style w:type="character" w:styleId="aff4">
    <w:name w:val="annotation reference"/>
    <w:basedOn w:val="a0"/>
    <w:uiPriority w:val="99"/>
    <w:rsid w:val="00EE5192"/>
    <w:rPr>
      <w:rFonts w:cs="Times New Roman"/>
      <w:sz w:val="16"/>
    </w:rPr>
  </w:style>
  <w:style w:type="paragraph" w:styleId="aff5">
    <w:name w:val="annotation text"/>
    <w:basedOn w:val="a"/>
    <w:link w:val="aff6"/>
    <w:uiPriority w:val="99"/>
    <w:rsid w:val="00EE5192"/>
    <w:pPr>
      <w:spacing w:after="200" w:line="276" w:lineRule="auto"/>
    </w:pPr>
    <w:rPr>
      <w:rFonts w:ascii="Calibri" w:hAnsi="Calibri"/>
      <w:sz w:val="20"/>
      <w:szCs w:val="20"/>
    </w:rPr>
  </w:style>
  <w:style w:type="character" w:customStyle="1" w:styleId="aff6">
    <w:name w:val="Текст примечания Знак"/>
    <w:basedOn w:val="a0"/>
    <w:link w:val="aff5"/>
    <w:uiPriority w:val="99"/>
    <w:rsid w:val="00EE5192"/>
    <w:rPr>
      <w:rFonts w:ascii="Calibri" w:eastAsia="Times New Roman" w:hAnsi="Calibri" w:cs="Times New Roman"/>
      <w:sz w:val="20"/>
      <w:szCs w:val="20"/>
      <w:lang w:eastAsia="ru-RU"/>
    </w:rPr>
  </w:style>
  <w:style w:type="paragraph" w:styleId="aff7">
    <w:name w:val="annotation subject"/>
    <w:basedOn w:val="aff5"/>
    <w:next w:val="aff5"/>
    <w:link w:val="aff8"/>
    <w:uiPriority w:val="99"/>
    <w:rsid w:val="00EE5192"/>
    <w:rPr>
      <w:b/>
      <w:bCs/>
    </w:rPr>
  </w:style>
  <w:style w:type="character" w:customStyle="1" w:styleId="aff8">
    <w:name w:val="Тема примечания Знак"/>
    <w:basedOn w:val="aff6"/>
    <w:link w:val="aff7"/>
    <w:uiPriority w:val="99"/>
    <w:rsid w:val="00EE5192"/>
    <w:rPr>
      <w:b/>
      <w:bCs/>
    </w:rPr>
  </w:style>
  <w:style w:type="character" w:customStyle="1" w:styleId="FontStyle13">
    <w:name w:val="Font Style13"/>
    <w:uiPriority w:val="99"/>
    <w:rsid w:val="00EE5192"/>
    <w:rPr>
      <w:rFonts w:ascii="Times New Roman" w:hAnsi="Times New Roman"/>
      <w:spacing w:val="-10"/>
      <w:sz w:val="28"/>
    </w:rPr>
  </w:style>
  <w:style w:type="paragraph" w:customStyle="1" w:styleId="Style5">
    <w:name w:val="Style5"/>
    <w:basedOn w:val="a"/>
    <w:uiPriority w:val="99"/>
    <w:rsid w:val="00EE5192"/>
    <w:pPr>
      <w:widowControl w:val="0"/>
      <w:autoSpaceDE w:val="0"/>
      <w:autoSpaceDN w:val="0"/>
      <w:adjustRightInd w:val="0"/>
      <w:spacing w:line="320" w:lineRule="exact"/>
      <w:ind w:firstLine="727"/>
      <w:jc w:val="both"/>
    </w:pPr>
    <w:rPr>
      <w:rFonts w:ascii="Times New Roman" w:hAnsi="Times New Roman"/>
    </w:rPr>
  </w:style>
  <w:style w:type="character" w:customStyle="1" w:styleId="FontStyle11">
    <w:name w:val="Font Style11"/>
    <w:uiPriority w:val="99"/>
    <w:rsid w:val="00EE5192"/>
    <w:rPr>
      <w:rFonts w:ascii="Times New Roman" w:hAnsi="Times New Roman"/>
      <w:sz w:val="26"/>
    </w:rPr>
  </w:style>
  <w:style w:type="paragraph" w:styleId="aff9">
    <w:name w:val="endnote text"/>
    <w:basedOn w:val="a"/>
    <w:link w:val="affa"/>
    <w:uiPriority w:val="99"/>
    <w:rsid w:val="00EE5192"/>
    <w:pPr>
      <w:spacing w:after="200" w:line="276" w:lineRule="auto"/>
    </w:pPr>
    <w:rPr>
      <w:rFonts w:ascii="Calibri" w:hAnsi="Calibri"/>
      <w:sz w:val="20"/>
      <w:szCs w:val="20"/>
    </w:rPr>
  </w:style>
  <w:style w:type="character" w:customStyle="1" w:styleId="affa">
    <w:name w:val="Текст концевой сноски Знак"/>
    <w:basedOn w:val="a0"/>
    <w:link w:val="aff9"/>
    <w:uiPriority w:val="99"/>
    <w:rsid w:val="00EE5192"/>
    <w:rPr>
      <w:rFonts w:ascii="Calibri" w:eastAsia="Times New Roman" w:hAnsi="Calibri" w:cs="Times New Roman"/>
      <w:sz w:val="20"/>
      <w:szCs w:val="20"/>
      <w:lang w:eastAsia="ru-RU"/>
    </w:rPr>
  </w:style>
  <w:style w:type="character" w:styleId="affb">
    <w:name w:val="endnote reference"/>
    <w:basedOn w:val="a0"/>
    <w:rsid w:val="00EE5192"/>
    <w:rPr>
      <w:rFonts w:cs="Times New Roman"/>
      <w:vertAlign w:val="superscript"/>
    </w:rPr>
  </w:style>
  <w:style w:type="paragraph" w:styleId="affc">
    <w:name w:val="footnote text"/>
    <w:basedOn w:val="a"/>
    <w:link w:val="affd"/>
    <w:uiPriority w:val="99"/>
    <w:rsid w:val="00EE5192"/>
    <w:pPr>
      <w:spacing w:after="200" w:line="276" w:lineRule="auto"/>
    </w:pPr>
    <w:rPr>
      <w:rFonts w:ascii="Calibri" w:hAnsi="Calibri"/>
      <w:sz w:val="20"/>
      <w:szCs w:val="20"/>
    </w:rPr>
  </w:style>
  <w:style w:type="character" w:customStyle="1" w:styleId="affd">
    <w:name w:val="Текст сноски Знак"/>
    <w:basedOn w:val="a0"/>
    <w:link w:val="affc"/>
    <w:uiPriority w:val="99"/>
    <w:rsid w:val="00EE5192"/>
    <w:rPr>
      <w:rFonts w:ascii="Calibri" w:eastAsia="Times New Roman" w:hAnsi="Calibri" w:cs="Times New Roman"/>
      <w:sz w:val="20"/>
      <w:szCs w:val="20"/>
      <w:lang w:eastAsia="ru-RU"/>
    </w:rPr>
  </w:style>
  <w:style w:type="character" w:styleId="affe">
    <w:name w:val="footnote reference"/>
    <w:basedOn w:val="a0"/>
    <w:uiPriority w:val="99"/>
    <w:rsid w:val="00EE5192"/>
    <w:rPr>
      <w:rFonts w:cs="Times New Roman"/>
      <w:vertAlign w:val="superscript"/>
    </w:rPr>
  </w:style>
  <w:style w:type="character" w:styleId="afff">
    <w:name w:val="Strong"/>
    <w:basedOn w:val="a0"/>
    <w:uiPriority w:val="99"/>
    <w:qFormat/>
    <w:rsid w:val="00EE5192"/>
    <w:rPr>
      <w:b/>
      <w:bCs/>
    </w:rPr>
  </w:style>
  <w:style w:type="character" w:customStyle="1" w:styleId="60">
    <w:name w:val="Заголовок 6 Знак"/>
    <w:basedOn w:val="a0"/>
    <w:link w:val="6"/>
    <w:uiPriority w:val="9"/>
    <w:rsid w:val="00F3054E"/>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F3054E"/>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
    <w:rsid w:val="00F3054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F3054E"/>
    <w:rPr>
      <w:rFonts w:ascii="Times New Roman" w:eastAsia="Times New Roman" w:hAnsi="Times New Roman" w:cs="Times New Roman"/>
      <w:b/>
      <w:sz w:val="24"/>
      <w:szCs w:val="20"/>
      <w:lang w:eastAsia="ru-RU"/>
    </w:rPr>
  </w:style>
  <w:style w:type="character" w:customStyle="1" w:styleId="12">
    <w:name w:val="Основной текст с отступом Знак1"/>
    <w:basedOn w:val="a0"/>
    <w:uiPriority w:val="99"/>
    <w:rsid w:val="00F3054E"/>
    <w:rPr>
      <w:rFonts w:ascii="Times New Roman" w:eastAsia="Times New Roman" w:hAnsi="Times New Roman" w:cs="Times New Roman"/>
      <w:sz w:val="24"/>
      <w:szCs w:val="24"/>
      <w:lang w:eastAsia="ru-RU"/>
    </w:rPr>
  </w:style>
  <w:style w:type="paragraph" w:customStyle="1" w:styleId="13">
    <w:name w:val="Обычный1"/>
    <w:uiPriority w:val="99"/>
    <w:rsid w:val="00F3054E"/>
    <w:pPr>
      <w:snapToGrid w:val="0"/>
      <w:spacing w:after="0" w:line="240" w:lineRule="auto"/>
    </w:pPr>
    <w:rPr>
      <w:rFonts w:ascii="Times New Roman" w:eastAsia="Times New Roman" w:hAnsi="Times New Roman" w:cs="Times New Roman"/>
      <w:sz w:val="28"/>
      <w:szCs w:val="20"/>
      <w:lang w:eastAsia="ru-RU"/>
    </w:rPr>
  </w:style>
  <w:style w:type="paragraph" w:styleId="33">
    <w:name w:val="Body Text Indent 3"/>
    <w:basedOn w:val="a"/>
    <w:link w:val="310"/>
    <w:uiPriority w:val="99"/>
    <w:rsid w:val="00F3054E"/>
    <w:pPr>
      <w:spacing w:after="120"/>
      <w:ind w:left="283"/>
    </w:pPr>
    <w:rPr>
      <w:rFonts w:ascii="Times New Roman" w:hAnsi="Times New Roman"/>
      <w:sz w:val="16"/>
      <w:szCs w:val="16"/>
    </w:rPr>
  </w:style>
  <w:style w:type="character" w:customStyle="1" w:styleId="34">
    <w:name w:val="Основной текст с отступом 3 Знак"/>
    <w:basedOn w:val="a0"/>
    <w:link w:val="33"/>
    <w:uiPriority w:val="99"/>
    <w:rsid w:val="00F3054E"/>
    <w:rPr>
      <w:rFonts w:ascii="TimesET" w:eastAsia="Times New Roman" w:hAnsi="TimesET" w:cs="Times New Roman"/>
      <w:sz w:val="16"/>
      <w:szCs w:val="16"/>
      <w:lang w:eastAsia="ru-RU"/>
    </w:rPr>
  </w:style>
  <w:style w:type="character" w:customStyle="1" w:styleId="310">
    <w:name w:val="Основной текст с отступом 3 Знак1"/>
    <w:basedOn w:val="a0"/>
    <w:link w:val="33"/>
    <w:rsid w:val="00F3054E"/>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 Знак1 Знак,Знак1 Знак"/>
    <w:basedOn w:val="a0"/>
    <w:rsid w:val="00F3054E"/>
    <w:rPr>
      <w:rFonts w:ascii="Times New Roman" w:eastAsia="Times New Roman" w:hAnsi="Times New Roman" w:cs="Times New Roman"/>
      <w:sz w:val="24"/>
      <w:szCs w:val="24"/>
      <w:lang w:eastAsia="ru-RU"/>
    </w:rPr>
  </w:style>
  <w:style w:type="character" w:customStyle="1" w:styleId="blk">
    <w:name w:val="blk"/>
    <w:basedOn w:val="a0"/>
    <w:rsid w:val="00F3054E"/>
  </w:style>
  <w:style w:type="paragraph" w:customStyle="1" w:styleId="afff0">
    <w:name w:val="Текст (справка)"/>
    <w:basedOn w:val="a"/>
    <w:next w:val="a"/>
    <w:rsid w:val="00F3054E"/>
    <w:pPr>
      <w:widowControl w:val="0"/>
      <w:autoSpaceDE w:val="0"/>
      <w:autoSpaceDN w:val="0"/>
      <w:adjustRightInd w:val="0"/>
      <w:ind w:left="170" w:right="170"/>
    </w:pPr>
    <w:rPr>
      <w:rFonts w:ascii="Arial" w:hAnsi="Arial" w:cs="Arial"/>
      <w:sz w:val="20"/>
      <w:szCs w:val="20"/>
    </w:rPr>
  </w:style>
  <w:style w:type="paragraph" w:customStyle="1" w:styleId="consnonformat">
    <w:name w:val="consnonformat"/>
    <w:basedOn w:val="a"/>
    <w:rsid w:val="00F3054E"/>
    <w:pPr>
      <w:spacing w:before="100" w:beforeAutospacing="1" w:after="100" w:afterAutospacing="1"/>
    </w:pPr>
    <w:rPr>
      <w:rFonts w:ascii="Arial Unicode MS" w:eastAsia="Arial Unicode MS" w:hAnsi="Arial Unicode MS" w:cs="Arial Unicode MS"/>
    </w:rPr>
  </w:style>
  <w:style w:type="paragraph" w:customStyle="1" w:styleId="afff1">
    <w:name w:val="Готовый"/>
    <w:basedOn w:val="a"/>
    <w:rsid w:val="00F3054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2">
    <w:name w:val="Обычный + По ширине"/>
    <w:aliases w:val="Первая строка:  1,27 см,Справа:  -0,14 см"/>
    <w:basedOn w:val="a"/>
    <w:rsid w:val="00F3054E"/>
    <w:pPr>
      <w:ind w:firstLine="720"/>
      <w:jc w:val="center"/>
    </w:pPr>
    <w:rPr>
      <w:rFonts w:ascii="Times New Roman" w:hAnsi="Times New Roman"/>
      <w:b/>
      <w:bCs/>
    </w:rPr>
  </w:style>
  <w:style w:type="paragraph" w:customStyle="1" w:styleId="afff3">
    <w:name w:val="Нумерованный Список"/>
    <w:basedOn w:val="a"/>
    <w:rsid w:val="00F3054E"/>
    <w:pPr>
      <w:spacing w:before="120" w:after="120"/>
      <w:jc w:val="both"/>
    </w:pPr>
    <w:rPr>
      <w:rFonts w:ascii="Times New Roman" w:hAnsi="Times New Roman"/>
    </w:rPr>
  </w:style>
  <w:style w:type="paragraph" w:customStyle="1" w:styleId="26">
    <w:name w:val="Обычный2"/>
    <w:rsid w:val="00F3054E"/>
    <w:pPr>
      <w:spacing w:after="0" w:line="240" w:lineRule="auto"/>
    </w:pPr>
    <w:rPr>
      <w:rFonts w:ascii="Times New Roman" w:eastAsia="Times New Roman" w:hAnsi="Times New Roman" w:cs="Times New Roman"/>
      <w:snapToGrid w:val="0"/>
      <w:sz w:val="28"/>
      <w:szCs w:val="20"/>
      <w:lang w:eastAsia="ru-RU"/>
    </w:rPr>
  </w:style>
  <w:style w:type="numbering" w:customStyle="1" w:styleId="14">
    <w:name w:val="Нет списка1"/>
    <w:next w:val="a2"/>
    <w:uiPriority w:val="99"/>
    <w:semiHidden/>
    <w:unhideWhenUsed/>
    <w:rsid w:val="006171F3"/>
  </w:style>
  <w:style w:type="table" w:customStyle="1" w:styleId="15">
    <w:name w:val="Сетка таблицы1"/>
    <w:basedOn w:val="a1"/>
    <w:next w:val="af4"/>
    <w:uiPriority w:val="99"/>
    <w:rsid w:val="006171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B9098E"/>
    <w:rPr>
      <w:rFonts w:ascii="Times New Roman" w:eastAsia="Times New Roman" w:hAnsi="Times New Roman" w:cs="Times New Roman"/>
      <w:sz w:val="28"/>
      <w:szCs w:val="28"/>
      <w:lang w:eastAsia="ru-RU"/>
    </w:rPr>
  </w:style>
  <w:style w:type="character" w:styleId="afff4">
    <w:name w:val="Emphasis"/>
    <w:uiPriority w:val="99"/>
    <w:qFormat/>
    <w:rsid w:val="00B9098E"/>
    <w:rPr>
      <w:i/>
      <w:iCs/>
    </w:rPr>
  </w:style>
  <w:style w:type="character" w:customStyle="1" w:styleId="50">
    <w:name w:val="Заголовок 5 Знак"/>
    <w:basedOn w:val="a0"/>
    <w:link w:val="5"/>
    <w:uiPriority w:val="9"/>
    <w:rsid w:val="009D4E1C"/>
    <w:rPr>
      <w:rFonts w:ascii="Times New Roman" w:eastAsia="Times New Roman" w:hAnsi="Times New Roman" w:cs="Times New Roman"/>
      <w:b/>
      <w:sz w:val="28"/>
      <w:szCs w:val="24"/>
      <w:lang w:eastAsia="ru-RU"/>
    </w:rPr>
  </w:style>
  <w:style w:type="character" w:customStyle="1" w:styleId="-">
    <w:name w:val="Интернет-ссылка"/>
    <w:basedOn w:val="a0"/>
    <w:rsid w:val="009D4E1C"/>
    <w:rPr>
      <w:rFonts w:cs="Times New Roman"/>
      <w:color w:val="0000FF"/>
      <w:u w:val="single"/>
    </w:rPr>
  </w:style>
  <w:style w:type="paragraph" w:customStyle="1" w:styleId="afff5">
    <w:name w:val="Комментарий"/>
    <w:basedOn w:val="a"/>
    <w:next w:val="a"/>
    <w:rsid w:val="009D4E1C"/>
    <w:pPr>
      <w:autoSpaceDE w:val="0"/>
      <w:autoSpaceDN w:val="0"/>
      <w:adjustRightInd w:val="0"/>
      <w:ind w:left="170"/>
      <w:jc w:val="both"/>
    </w:pPr>
    <w:rPr>
      <w:rFonts w:ascii="Arial" w:hAnsi="Arial" w:cs="Arial"/>
      <w:i/>
      <w:iCs/>
      <w:color w:val="800080"/>
      <w:sz w:val="20"/>
      <w:szCs w:val="20"/>
    </w:rPr>
  </w:style>
  <w:style w:type="paragraph" w:customStyle="1" w:styleId="afff6">
    <w:name w:val="Заголовок статьи"/>
    <w:basedOn w:val="a"/>
    <w:next w:val="a"/>
    <w:rsid w:val="009D4E1C"/>
    <w:pPr>
      <w:autoSpaceDE w:val="0"/>
      <w:autoSpaceDN w:val="0"/>
      <w:adjustRightInd w:val="0"/>
      <w:ind w:left="1612" w:hanging="892"/>
      <w:jc w:val="both"/>
    </w:pPr>
    <w:rPr>
      <w:rFonts w:ascii="Arial" w:hAnsi="Arial" w:cs="Arial"/>
      <w:sz w:val="20"/>
      <w:szCs w:val="20"/>
    </w:rPr>
  </w:style>
  <w:style w:type="paragraph" w:customStyle="1" w:styleId="16">
    <w:name w:val="Основной текст с отступом1"/>
    <w:basedOn w:val="a"/>
    <w:rsid w:val="009D4E1C"/>
    <w:pPr>
      <w:ind w:firstLine="709"/>
      <w:jc w:val="both"/>
    </w:pPr>
    <w:rPr>
      <w:rFonts w:ascii="Times New Roman" w:hAnsi="Times New Roman"/>
      <w:sz w:val="28"/>
    </w:rPr>
  </w:style>
  <w:style w:type="paragraph" w:customStyle="1" w:styleId="afff7">
    <w:name w:val="Текст (лев. подпись)"/>
    <w:basedOn w:val="a"/>
    <w:next w:val="a"/>
    <w:rsid w:val="009D4E1C"/>
    <w:pPr>
      <w:autoSpaceDE w:val="0"/>
      <w:autoSpaceDN w:val="0"/>
      <w:adjustRightInd w:val="0"/>
    </w:pPr>
    <w:rPr>
      <w:rFonts w:ascii="Arial" w:hAnsi="Arial" w:cs="Arial"/>
      <w:sz w:val="20"/>
      <w:szCs w:val="20"/>
    </w:rPr>
  </w:style>
  <w:style w:type="paragraph" w:customStyle="1" w:styleId="afff8">
    <w:name w:val="Текст (прав. подпись)"/>
    <w:basedOn w:val="a"/>
    <w:next w:val="a"/>
    <w:rsid w:val="009D4E1C"/>
    <w:pPr>
      <w:autoSpaceDE w:val="0"/>
      <w:autoSpaceDN w:val="0"/>
      <w:adjustRightInd w:val="0"/>
      <w:jc w:val="right"/>
    </w:pPr>
    <w:rPr>
      <w:rFonts w:ascii="Arial" w:hAnsi="Arial" w:cs="Arial"/>
      <w:sz w:val="20"/>
      <w:szCs w:val="20"/>
    </w:rPr>
  </w:style>
  <w:style w:type="paragraph" w:customStyle="1" w:styleId="consnormal1">
    <w:name w:val="consnormal"/>
    <w:basedOn w:val="a"/>
    <w:rsid w:val="009D4E1C"/>
    <w:pPr>
      <w:spacing w:before="100" w:beforeAutospacing="1" w:after="100" w:afterAutospacing="1"/>
    </w:pPr>
    <w:rPr>
      <w:rFonts w:ascii="Times New Roman" w:hAnsi="Times New Roman"/>
    </w:rPr>
  </w:style>
  <w:style w:type="paragraph" w:customStyle="1" w:styleId="17">
    <w:name w:val="Текст выноски1"/>
    <w:basedOn w:val="a"/>
    <w:rsid w:val="009D4E1C"/>
    <w:rPr>
      <w:rFonts w:ascii="Tahoma" w:hAnsi="Tahoma" w:cs="Tahoma"/>
      <w:sz w:val="16"/>
      <w:szCs w:val="16"/>
    </w:rPr>
  </w:style>
  <w:style w:type="character" w:customStyle="1" w:styleId="BalloonTextChar">
    <w:name w:val="Balloon Text Char"/>
    <w:rsid w:val="009D4E1C"/>
    <w:rPr>
      <w:rFonts w:ascii="Tahoma" w:hAnsi="Tahoma" w:cs="Tahoma"/>
      <w:sz w:val="16"/>
      <w:szCs w:val="16"/>
    </w:rPr>
  </w:style>
  <w:style w:type="paragraph" w:customStyle="1" w:styleId="18">
    <w:name w:val="Абзац списка1"/>
    <w:basedOn w:val="a"/>
    <w:rsid w:val="009D4E1C"/>
    <w:pPr>
      <w:ind w:left="720"/>
    </w:pPr>
    <w:rPr>
      <w:rFonts w:ascii="Times New Roman" w:hAnsi="Times New Roman"/>
    </w:rPr>
  </w:style>
  <w:style w:type="numbering" w:customStyle="1" w:styleId="110">
    <w:name w:val="Нет списка11"/>
    <w:next w:val="a2"/>
    <w:semiHidden/>
    <w:rsid w:val="009D4E1C"/>
  </w:style>
  <w:style w:type="numbering" w:customStyle="1" w:styleId="27">
    <w:name w:val="Нет списка2"/>
    <w:next w:val="a2"/>
    <w:semiHidden/>
    <w:rsid w:val="009D4E1C"/>
  </w:style>
  <w:style w:type="paragraph" w:customStyle="1" w:styleId="afff9">
    <w:name w:val="Стиль полужирный По ширине"/>
    <w:basedOn w:val="a"/>
    <w:rsid w:val="009D4E1C"/>
    <w:pPr>
      <w:jc w:val="both"/>
    </w:pPr>
    <w:rPr>
      <w:rFonts w:ascii="Times New Roman" w:hAnsi="Times New Roman"/>
      <w:b/>
      <w:bCs/>
      <w:szCs w:val="20"/>
    </w:rPr>
  </w:style>
  <w:style w:type="paragraph" w:styleId="19">
    <w:name w:val="toc 1"/>
    <w:basedOn w:val="a"/>
    <w:next w:val="a"/>
    <w:autoRedefine/>
    <w:uiPriority w:val="99"/>
    <w:rsid w:val="009D4E1C"/>
    <w:rPr>
      <w:rFonts w:ascii="Times New Roman" w:hAnsi="Times New Roman"/>
      <w:sz w:val="20"/>
      <w:szCs w:val="20"/>
    </w:rPr>
  </w:style>
  <w:style w:type="paragraph" w:styleId="35">
    <w:name w:val="toc 3"/>
    <w:basedOn w:val="a"/>
    <w:next w:val="a"/>
    <w:autoRedefine/>
    <w:uiPriority w:val="99"/>
    <w:rsid w:val="009D4E1C"/>
    <w:pPr>
      <w:ind w:left="400"/>
    </w:pPr>
    <w:rPr>
      <w:rFonts w:ascii="Times New Roman" w:hAnsi="Times New Roman"/>
      <w:sz w:val="20"/>
      <w:szCs w:val="20"/>
    </w:rPr>
  </w:style>
  <w:style w:type="numbering" w:customStyle="1" w:styleId="36">
    <w:name w:val="Нет списка3"/>
    <w:next w:val="a2"/>
    <w:semiHidden/>
    <w:rsid w:val="009D4E1C"/>
  </w:style>
  <w:style w:type="character" w:styleId="afffa">
    <w:name w:val="FollowedHyperlink"/>
    <w:uiPriority w:val="99"/>
    <w:unhideWhenUsed/>
    <w:rsid w:val="009D4E1C"/>
    <w:rPr>
      <w:color w:val="800080"/>
      <w:u w:val="single"/>
    </w:rPr>
  </w:style>
  <w:style w:type="paragraph" w:customStyle="1" w:styleId="1a">
    <w:name w:val="Стиль1"/>
    <w:basedOn w:val="a"/>
    <w:rsid w:val="009D4E1C"/>
    <w:pPr>
      <w:widowControl w:val="0"/>
      <w:snapToGrid w:val="0"/>
      <w:ind w:left="227"/>
    </w:pPr>
    <w:rPr>
      <w:rFonts w:ascii="Times New Roman" w:hAnsi="Times New Roman"/>
      <w:color w:val="FF00FF"/>
      <w:szCs w:val="26"/>
    </w:rPr>
  </w:style>
  <w:style w:type="paragraph" w:customStyle="1" w:styleId="1b">
    <w:name w:val="Стиль полужирный По ширине1"/>
    <w:basedOn w:val="a"/>
    <w:autoRedefine/>
    <w:rsid w:val="009D4E1C"/>
    <w:pPr>
      <w:jc w:val="both"/>
    </w:pPr>
    <w:rPr>
      <w:rFonts w:ascii="Times New Roman" w:hAnsi="Times New Roman"/>
      <w:b/>
      <w:bCs/>
      <w:szCs w:val="20"/>
    </w:rPr>
  </w:style>
  <w:style w:type="paragraph" w:customStyle="1" w:styleId="xl201">
    <w:name w:val="xl201"/>
    <w:basedOn w:val="a"/>
    <w:rsid w:val="009D4E1C"/>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02">
    <w:name w:val="xl202"/>
    <w:basedOn w:val="a"/>
    <w:rsid w:val="009D4E1C"/>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03">
    <w:name w:val="xl203"/>
    <w:basedOn w:val="a"/>
    <w:rsid w:val="009D4E1C"/>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04">
    <w:name w:val="xl204"/>
    <w:basedOn w:val="a"/>
    <w:rsid w:val="009D4E1C"/>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05">
    <w:name w:val="xl205"/>
    <w:basedOn w:val="a"/>
    <w:rsid w:val="009D4E1C"/>
    <w:pPr>
      <w:pBdr>
        <w:bottom w:val="single" w:sz="4" w:space="0" w:color="000000"/>
      </w:pBdr>
      <w:spacing w:before="100" w:beforeAutospacing="1" w:after="100" w:afterAutospacing="1"/>
    </w:pPr>
    <w:rPr>
      <w:rFonts w:ascii="Arial CYR" w:hAnsi="Arial CYR" w:cs="Arial CYR"/>
      <w:color w:val="000000"/>
      <w:sz w:val="20"/>
      <w:szCs w:val="20"/>
    </w:rPr>
  </w:style>
  <w:style w:type="paragraph" w:customStyle="1" w:styleId="xl206">
    <w:name w:val="xl206"/>
    <w:basedOn w:val="a"/>
    <w:rsid w:val="009D4E1C"/>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07">
    <w:name w:val="xl207"/>
    <w:basedOn w:val="a"/>
    <w:rsid w:val="009D4E1C"/>
    <w:pPr>
      <w:pBdr>
        <w:top w:val="single" w:sz="4" w:space="0" w:color="000000"/>
        <w:left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08">
    <w:name w:val="xl208"/>
    <w:basedOn w:val="a"/>
    <w:rsid w:val="009D4E1C"/>
    <w:pPr>
      <w:spacing w:before="100" w:beforeAutospacing="1" w:after="100" w:afterAutospacing="1"/>
    </w:pPr>
    <w:rPr>
      <w:rFonts w:ascii="Times New Roman" w:hAnsi="Times New Roman"/>
    </w:rPr>
  </w:style>
  <w:style w:type="paragraph" w:customStyle="1" w:styleId="xl209">
    <w:name w:val="xl209"/>
    <w:basedOn w:val="a"/>
    <w:rsid w:val="009D4E1C"/>
    <w:pPr>
      <w:pBdr>
        <w:bottom w:val="single" w:sz="4" w:space="0" w:color="000000"/>
      </w:pBdr>
      <w:spacing w:before="100" w:beforeAutospacing="1" w:after="100" w:afterAutospacing="1"/>
    </w:pPr>
    <w:rPr>
      <w:rFonts w:ascii="Arial CYR" w:hAnsi="Arial CYR" w:cs="Arial CYR"/>
      <w:b/>
      <w:bCs/>
      <w:color w:val="000000"/>
    </w:rPr>
  </w:style>
  <w:style w:type="paragraph" w:customStyle="1" w:styleId="xl210">
    <w:name w:val="xl210"/>
    <w:basedOn w:val="a"/>
    <w:rsid w:val="009D4E1C"/>
    <w:pPr>
      <w:pBdr>
        <w:left w:val="single" w:sz="4" w:space="0" w:color="000000"/>
        <w:bottom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11">
    <w:name w:val="xl211"/>
    <w:basedOn w:val="a"/>
    <w:rsid w:val="009D4E1C"/>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12">
    <w:name w:val="xl212"/>
    <w:basedOn w:val="a"/>
    <w:rsid w:val="009D4E1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3">
    <w:name w:val="xl213"/>
    <w:basedOn w:val="a"/>
    <w:rsid w:val="009D4E1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4">
    <w:name w:val="xl214"/>
    <w:basedOn w:val="a"/>
    <w:rsid w:val="009D4E1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5">
    <w:name w:val="xl215"/>
    <w:basedOn w:val="a"/>
    <w:rsid w:val="009D4E1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6">
    <w:name w:val="xl216"/>
    <w:basedOn w:val="a"/>
    <w:rsid w:val="009D4E1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7">
    <w:name w:val="xl217"/>
    <w:basedOn w:val="a"/>
    <w:rsid w:val="009D4E1C"/>
    <w:pPr>
      <w:pBdr>
        <w:bottom w:val="single" w:sz="4" w:space="0" w:color="000000"/>
      </w:pBdr>
      <w:spacing w:before="100" w:beforeAutospacing="1" w:after="100" w:afterAutospacing="1"/>
      <w:jc w:val="center"/>
    </w:pPr>
    <w:rPr>
      <w:rFonts w:ascii="Arial CYR" w:hAnsi="Arial CYR" w:cs="Arial CYR"/>
      <w:b/>
      <w:bCs/>
      <w:color w:val="000000"/>
    </w:rPr>
  </w:style>
  <w:style w:type="paragraph" w:customStyle="1" w:styleId="xl218">
    <w:name w:val="xl218"/>
    <w:basedOn w:val="a"/>
    <w:rsid w:val="009D4E1C"/>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CYR" w:hAnsi="Arial CYR" w:cs="Arial CYR"/>
      <w:color w:val="000000"/>
      <w:sz w:val="16"/>
      <w:szCs w:val="16"/>
    </w:rPr>
  </w:style>
  <w:style w:type="paragraph" w:customStyle="1" w:styleId="xl219">
    <w:name w:val="xl219"/>
    <w:basedOn w:val="a"/>
    <w:rsid w:val="009D4E1C"/>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0">
    <w:name w:val="xl220"/>
    <w:basedOn w:val="a"/>
    <w:rsid w:val="009D4E1C"/>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1">
    <w:name w:val="xl221"/>
    <w:basedOn w:val="a"/>
    <w:rsid w:val="009D4E1C"/>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2">
    <w:name w:val="xl222"/>
    <w:basedOn w:val="a"/>
    <w:rsid w:val="009D4E1C"/>
    <w:pPr>
      <w:pBdr>
        <w:top w:val="single" w:sz="4" w:space="0" w:color="000000"/>
        <w:left w:val="single" w:sz="4" w:space="0" w:color="000000"/>
        <w:right w:val="single" w:sz="8" w:space="0" w:color="000000"/>
      </w:pBdr>
      <w:spacing w:before="100" w:beforeAutospacing="1" w:after="100" w:afterAutospacing="1"/>
      <w:jc w:val="center"/>
    </w:pPr>
    <w:rPr>
      <w:rFonts w:ascii="Arial CYR" w:hAnsi="Arial CYR" w:cs="Arial CYR"/>
      <w:color w:val="000000"/>
      <w:sz w:val="16"/>
      <w:szCs w:val="16"/>
    </w:rPr>
  </w:style>
  <w:style w:type="paragraph" w:customStyle="1" w:styleId="xl223">
    <w:name w:val="xl223"/>
    <w:basedOn w:val="a"/>
    <w:rsid w:val="009D4E1C"/>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4">
    <w:name w:val="xl224"/>
    <w:basedOn w:val="a"/>
    <w:rsid w:val="009D4E1C"/>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5">
    <w:name w:val="xl225"/>
    <w:basedOn w:val="a"/>
    <w:rsid w:val="009D4E1C"/>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6">
    <w:name w:val="xl226"/>
    <w:basedOn w:val="a"/>
    <w:rsid w:val="009D4E1C"/>
    <w:pPr>
      <w:pBdr>
        <w:left w:val="single" w:sz="4" w:space="0" w:color="000000"/>
        <w:bottom w:val="single" w:sz="4" w:space="0" w:color="000000"/>
        <w:right w:val="single" w:sz="8" w:space="0" w:color="000000"/>
      </w:pBdr>
      <w:spacing w:before="100" w:beforeAutospacing="1" w:after="100" w:afterAutospacing="1"/>
      <w:jc w:val="center"/>
    </w:pPr>
    <w:rPr>
      <w:rFonts w:ascii="Arial CYR" w:hAnsi="Arial CYR" w:cs="Arial CYR"/>
      <w:color w:val="000000"/>
      <w:sz w:val="16"/>
      <w:szCs w:val="16"/>
    </w:rPr>
  </w:style>
  <w:style w:type="paragraph" w:customStyle="1" w:styleId="xl227">
    <w:name w:val="xl227"/>
    <w:basedOn w:val="a"/>
    <w:rsid w:val="009D4E1C"/>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8">
    <w:name w:val="xl228"/>
    <w:basedOn w:val="a"/>
    <w:rsid w:val="009D4E1C"/>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9">
    <w:name w:val="xl229"/>
    <w:basedOn w:val="a"/>
    <w:rsid w:val="009D4E1C"/>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30">
    <w:name w:val="xl230"/>
    <w:basedOn w:val="a"/>
    <w:rsid w:val="009D4E1C"/>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CYR" w:hAnsi="Arial CYR" w:cs="Arial CYR"/>
      <w:color w:val="000000"/>
      <w:sz w:val="16"/>
      <w:szCs w:val="16"/>
    </w:rPr>
  </w:style>
  <w:style w:type="paragraph" w:customStyle="1" w:styleId="xl231">
    <w:name w:val="xl231"/>
    <w:basedOn w:val="a"/>
    <w:rsid w:val="009D4E1C"/>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32">
    <w:name w:val="xl232"/>
    <w:basedOn w:val="a"/>
    <w:rsid w:val="009D4E1C"/>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33">
    <w:name w:val="xl233"/>
    <w:basedOn w:val="a"/>
    <w:rsid w:val="009D4E1C"/>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34">
    <w:name w:val="xl234"/>
    <w:basedOn w:val="a"/>
    <w:rsid w:val="009D4E1C"/>
    <w:pPr>
      <w:spacing w:before="100" w:beforeAutospacing="1" w:after="100" w:afterAutospacing="1"/>
      <w:jc w:val="center"/>
    </w:pPr>
    <w:rPr>
      <w:rFonts w:ascii="Times New Roman" w:hAnsi="Times New Roman"/>
    </w:rPr>
  </w:style>
  <w:style w:type="paragraph" w:customStyle="1" w:styleId="xl235">
    <w:name w:val="xl235"/>
    <w:basedOn w:val="a"/>
    <w:rsid w:val="009D4E1C"/>
    <w:pPr>
      <w:spacing w:before="100" w:beforeAutospacing="1" w:after="100" w:afterAutospacing="1"/>
    </w:pPr>
    <w:rPr>
      <w:rFonts w:ascii="Arial CYR" w:hAnsi="Arial CYR" w:cs="Arial CYR"/>
      <w:b/>
      <w:bCs/>
      <w:color w:val="000000"/>
    </w:rPr>
  </w:style>
  <w:style w:type="paragraph" w:customStyle="1" w:styleId="xl236">
    <w:name w:val="xl236"/>
    <w:basedOn w:val="a"/>
    <w:rsid w:val="009D4E1C"/>
    <w:pPr>
      <w:spacing w:before="100" w:beforeAutospacing="1" w:after="100" w:afterAutospacing="1"/>
      <w:jc w:val="center"/>
    </w:pPr>
    <w:rPr>
      <w:rFonts w:ascii="Times New Roman" w:hAnsi="Times New Roman"/>
    </w:rPr>
  </w:style>
  <w:style w:type="paragraph" w:customStyle="1" w:styleId="xl237">
    <w:name w:val="xl237"/>
    <w:basedOn w:val="a"/>
    <w:rsid w:val="009D4E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38">
    <w:name w:val="xl238"/>
    <w:basedOn w:val="a"/>
    <w:rsid w:val="009D4E1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39">
    <w:name w:val="xl239"/>
    <w:basedOn w:val="a"/>
    <w:rsid w:val="009D4E1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40">
    <w:name w:val="xl240"/>
    <w:basedOn w:val="a"/>
    <w:rsid w:val="009D4E1C"/>
    <w:pPr>
      <w:pBdr>
        <w:top w:val="single" w:sz="4" w:space="0" w:color="000000"/>
        <w:lef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41">
    <w:name w:val="xl241"/>
    <w:basedOn w:val="a"/>
    <w:rsid w:val="009D4E1C"/>
    <w:pPr>
      <w:pBdr>
        <w:lef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42">
    <w:name w:val="xl242"/>
    <w:basedOn w:val="a"/>
    <w:rsid w:val="009D4E1C"/>
    <w:pPr>
      <w:pBdr>
        <w:left w:val="single" w:sz="4" w:space="0" w:color="000000"/>
        <w:bottom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43">
    <w:name w:val="xl243"/>
    <w:basedOn w:val="a"/>
    <w:rsid w:val="009D4E1C"/>
    <w:pPr>
      <w:spacing w:before="100" w:beforeAutospacing="1" w:after="100" w:afterAutospacing="1"/>
      <w:jc w:val="center"/>
      <w:textAlignment w:val="center"/>
    </w:pPr>
    <w:rPr>
      <w:rFonts w:ascii="Arial CYR" w:hAnsi="Arial CYR" w:cs="Arial CYR"/>
      <w:b/>
      <w:bCs/>
      <w:color w:val="000000"/>
    </w:rPr>
  </w:style>
  <w:style w:type="paragraph" w:customStyle="1" w:styleId="28">
    <w:name w:val="Основной текст с отступом2"/>
    <w:basedOn w:val="a"/>
    <w:rsid w:val="009D4E1C"/>
    <w:pPr>
      <w:ind w:firstLine="709"/>
      <w:jc w:val="both"/>
    </w:pPr>
    <w:rPr>
      <w:rFonts w:ascii="Times New Roman" w:hAnsi="Times New Roman"/>
      <w:sz w:val="28"/>
    </w:rPr>
  </w:style>
  <w:style w:type="paragraph" w:customStyle="1" w:styleId="29">
    <w:name w:val="Текст выноски2"/>
    <w:basedOn w:val="a"/>
    <w:rsid w:val="009D4E1C"/>
    <w:rPr>
      <w:rFonts w:ascii="Tahoma" w:hAnsi="Tahoma" w:cs="Tahoma"/>
      <w:sz w:val="16"/>
      <w:szCs w:val="16"/>
    </w:rPr>
  </w:style>
  <w:style w:type="paragraph" w:customStyle="1" w:styleId="2a">
    <w:name w:val="Абзац списка2"/>
    <w:basedOn w:val="a"/>
    <w:rsid w:val="009D4E1C"/>
    <w:pPr>
      <w:ind w:left="720"/>
    </w:pPr>
    <w:rPr>
      <w:rFonts w:ascii="Times New Roman" w:hAnsi="Times New Roman"/>
    </w:rPr>
  </w:style>
  <w:style w:type="character" w:customStyle="1" w:styleId="37">
    <w:name w:val="Основной текст (3)_"/>
    <w:basedOn w:val="a0"/>
    <w:link w:val="38"/>
    <w:uiPriority w:val="99"/>
    <w:rsid w:val="00B45209"/>
    <w:rPr>
      <w:rFonts w:ascii="Times New Roman" w:eastAsia="Times New Roman" w:hAnsi="Times New Roman" w:cs="Times New Roman"/>
      <w:b/>
      <w:bCs/>
      <w:shd w:val="clear" w:color="auto" w:fill="FFFFFF"/>
    </w:rPr>
  </w:style>
  <w:style w:type="character" w:customStyle="1" w:styleId="2b">
    <w:name w:val="Основной текст (2)_"/>
    <w:basedOn w:val="a0"/>
    <w:link w:val="2c"/>
    <w:rsid w:val="00B45209"/>
    <w:rPr>
      <w:rFonts w:ascii="Times New Roman" w:eastAsia="Times New Roman" w:hAnsi="Times New Roman" w:cs="Times New Roman"/>
      <w:shd w:val="clear" w:color="auto" w:fill="FFFFFF"/>
    </w:rPr>
  </w:style>
  <w:style w:type="character" w:customStyle="1" w:styleId="211pt">
    <w:name w:val="Основной текст (2) + 11 pt;Полужирный"/>
    <w:basedOn w:val="2b"/>
    <w:rsid w:val="00B45209"/>
    <w:rPr>
      <w:b/>
      <w:bCs/>
      <w:color w:val="000000"/>
      <w:spacing w:val="0"/>
      <w:w w:val="100"/>
      <w:position w:val="0"/>
      <w:sz w:val="22"/>
      <w:szCs w:val="22"/>
      <w:u w:val="single"/>
      <w:lang w:val="ru-RU" w:eastAsia="ru-RU" w:bidi="ru-RU"/>
    </w:rPr>
  </w:style>
  <w:style w:type="paragraph" w:customStyle="1" w:styleId="38">
    <w:name w:val="Основной текст (3)"/>
    <w:basedOn w:val="a"/>
    <w:link w:val="37"/>
    <w:uiPriority w:val="99"/>
    <w:rsid w:val="00B45209"/>
    <w:pPr>
      <w:widowControl w:val="0"/>
      <w:shd w:val="clear" w:color="auto" w:fill="FFFFFF"/>
      <w:spacing w:line="408" w:lineRule="exact"/>
    </w:pPr>
    <w:rPr>
      <w:rFonts w:ascii="Times New Roman" w:hAnsi="Times New Roman"/>
      <w:b/>
      <w:bCs/>
      <w:sz w:val="22"/>
      <w:szCs w:val="22"/>
      <w:lang w:eastAsia="en-US"/>
    </w:rPr>
  </w:style>
  <w:style w:type="paragraph" w:customStyle="1" w:styleId="2c">
    <w:name w:val="Основной текст (2)"/>
    <w:basedOn w:val="a"/>
    <w:link w:val="2b"/>
    <w:rsid w:val="00B45209"/>
    <w:pPr>
      <w:widowControl w:val="0"/>
      <w:shd w:val="clear" w:color="auto" w:fill="FFFFFF"/>
      <w:spacing w:line="408" w:lineRule="exact"/>
      <w:jc w:val="both"/>
    </w:pPr>
    <w:rPr>
      <w:rFonts w:ascii="Times New Roman" w:hAnsi="Times New Roman"/>
      <w:sz w:val="22"/>
      <w:szCs w:val="22"/>
      <w:lang w:eastAsia="en-US"/>
    </w:rPr>
  </w:style>
  <w:style w:type="paragraph" w:customStyle="1" w:styleId="msonospacing0">
    <w:name w:val="msonospacing"/>
    <w:basedOn w:val="a"/>
    <w:rsid w:val="00E51A21"/>
    <w:pPr>
      <w:spacing w:before="100" w:beforeAutospacing="1" w:after="100" w:afterAutospacing="1"/>
    </w:pPr>
    <w:rPr>
      <w:rFonts w:ascii="Times New Roman" w:hAnsi="Times New Roman"/>
    </w:rPr>
  </w:style>
  <w:style w:type="paragraph" w:customStyle="1" w:styleId="msobodytextindent2bullet1gif">
    <w:name w:val="msobodytextindent2bullet1.gif"/>
    <w:basedOn w:val="a"/>
    <w:rsid w:val="002B4123"/>
    <w:pPr>
      <w:spacing w:before="100" w:beforeAutospacing="1" w:after="100" w:afterAutospacing="1"/>
    </w:pPr>
    <w:rPr>
      <w:rFonts w:ascii="Times New Roman" w:hAnsi="Times New Roman"/>
    </w:rPr>
  </w:style>
  <w:style w:type="paragraph" w:customStyle="1" w:styleId="msobodytextindent2bullet2gif">
    <w:name w:val="msobodytextindent2bullet2.gif"/>
    <w:basedOn w:val="a"/>
    <w:rsid w:val="002B4123"/>
    <w:pPr>
      <w:spacing w:before="100" w:beforeAutospacing="1" w:after="100" w:afterAutospacing="1"/>
    </w:pPr>
    <w:rPr>
      <w:rFonts w:ascii="Times New Roman" w:hAnsi="Times New Roman"/>
    </w:rPr>
  </w:style>
  <w:style w:type="paragraph" w:customStyle="1" w:styleId="msobodytextindent2bullet3gif">
    <w:name w:val="msobodytextindent2bullet3.gif"/>
    <w:basedOn w:val="a"/>
    <w:rsid w:val="002B4123"/>
    <w:pPr>
      <w:spacing w:before="100" w:beforeAutospacing="1" w:after="100" w:afterAutospacing="1"/>
    </w:pPr>
    <w:rPr>
      <w:rFonts w:ascii="Times New Roman" w:hAnsi="Times New Roman"/>
    </w:rPr>
  </w:style>
  <w:style w:type="paragraph" w:customStyle="1" w:styleId="41">
    <w:name w:val="Основной текст4"/>
    <w:basedOn w:val="a"/>
    <w:rsid w:val="002B4123"/>
    <w:pPr>
      <w:widowControl w:val="0"/>
      <w:shd w:val="clear" w:color="auto" w:fill="FFFFFF"/>
      <w:spacing w:line="277" w:lineRule="exact"/>
      <w:jc w:val="both"/>
    </w:pPr>
    <w:rPr>
      <w:rFonts w:ascii="Times New Roman" w:hAnsi="Times New Roman"/>
      <w:sz w:val="28"/>
      <w:szCs w:val="28"/>
    </w:rPr>
  </w:style>
  <w:style w:type="character" w:customStyle="1" w:styleId="1c">
    <w:name w:val="Основной текст1"/>
    <w:rsid w:val="002B412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paragraph" w:customStyle="1" w:styleId="s1">
    <w:name w:val="s_1"/>
    <w:basedOn w:val="a"/>
    <w:rsid w:val="002B4123"/>
    <w:pPr>
      <w:spacing w:before="100" w:beforeAutospacing="1" w:after="100" w:afterAutospacing="1"/>
    </w:pPr>
    <w:rPr>
      <w:rFonts w:ascii="Times New Roman" w:hAnsi="Times New Roman"/>
    </w:rPr>
  </w:style>
  <w:style w:type="paragraph" w:customStyle="1" w:styleId="formattext">
    <w:name w:val="formattext"/>
    <w:basedOn w:val="a"/>
    <w:uiPriority w:val="99"/>
    <w:rsid w:val="004F02DE"/>
    <w:pPr>
      <w:spacing w:before="100" w:beforeAutospacing="1" w:after="100" w:afterAutospacing="1"/>
    </w:pPr>
    <w:rPr>
      <w:rFonts w:ascii="Times New Roman" w:hAnsi="Times New Roman"/>
    </w:rPr>
  </w:style>
  <w:style w:type="paragraph" w:customStyle="1" w:styleId="39">
    <w:name w:val="Основной текст с отступом3"/>
    <w:basedOn w:val="a"/>
    <w:rsid w:val="00C74485"/>
    <w:pPr>
      <w:ind w:firstLine="709"/>
      <w:jc w:val="both"/>
    </w:pPr>
    <w:rPr>
      <w:rFonts w:ascii="Times New Roman" w:hAnsi="Times New Roman"/>
      <w:sz w:val="28"/>
    </w:rPr>
  </w:style>
  <w:style w:type="paragraph" w:customStyle="1" w:styleId="3a">
    <w:name w:val="Текст выноски3"/>
    <w:basedOn w:val="a"/>
    <w:rsid w:val="00C74485"/>
    <w:rPr>
      <w:rFonts w:ascii="Tahoma" w:hAnsi="Tahoma" w:cs="Tahoma"/>
      <w:sz w:val="16"/>
      <w:szCs w:val="16"/>
    </w:rPr>
  </w:style>
  <w:style w:type="paragraph" w:customStyle="1" w:styleId="3b">
    <w:name w:val="Абзац списка3"/>
    <w:basedOn w:val="a"/>
    <w:rsid w:val="00C74485"/>
    <w:pPr>
      <w:ind w:left="720"/>
    </w:pPr>
    <w:rPr>
      <w:rFonts w:ascii="Times New Roman" w:hAnsi="Times New Roman"/>
    </w:rPr>
  </w:style>
  <w:style w:type="paragraph" w:styleId="2d">
    <w:name w:val="Quote"/>
    <w:basedOn w:val="a"/>
    <w:next w:val="a"/>
    <w:link w:val="2e"/>
    <w:uiPriority w:val="29"/>
    <w:qFormat/>
    <w:rsid w:val="001D5F60"/>
    <w:rPr>
      <w:rFonts w:ascii="Calibri" w:hAnsi="Calibri"/>
      <w:i/>
      <w:lang w:val="en-US" w:eastAsia="en-US"/>
    </w:rPr>
  </w:style>
  <w:style w:type="character" w:customStyle="1" w:styleId="2e">
    <w:name w:val="Цитата 2 Знак"/>
    <w:basedOn w:val="a0"/>
    <w:link w:val="2d"/>
    <w:uiPriority w:val="29"/>
    <w:rsid w:val="001D5F60"/>
    <w:rPr>
      <w:rFonts w:ascii="Calibri" w:eastAsia="Times New Roman" w:hAnsi="Calibri" w:cs="Times New Roman"/>
      <w:i/>
      <w:sz w:val="24"/>
      <w:szCs w:val="24"/>
      <w:lang w:val="en-US"/>
    </w:rPr>
  </w:style>
  <w:style w:type="paragraph" w:styleId="afffb">
    <w:name w:val="Intense Quote"/>
    <w:basedOn w:val="a"/>
    <w:next w:val="a"/>
    <w:link w:val="afffc"/>
    <w:uiPriority w:val="30"/>
    <w:qFormat/>
    <w:rsid w:val="001D5F60"/>
    <w:pPr>
      <w:ind w:left="720" w:right="720"/>
    </w:pPr>
    <w:rPr>
      <w:rFonts w:ascii="Calibri" w:hAnsi="Calibri"/>
      <w:b/>
      <w:i/>
      <w:szCs w:val="22"/>
      <w:lang w:val="en-US" w:eastAsia="en-US"/>
    </w:rPr>
  </w:style>
  <w:style w:type="character" w:customStyle="1" w:styleId="afffc">
    <w:name w:val="Выделенная цитата Знак"/>
    <w:basedOn w:val="a0"/>
    <w:link w:val="afffb"/>
    <w:uiPriority w:val="30"/>
    <w:rsid w:val="001D5F60"/>
    <w:rPr>
      <w:rFonts w:ascii="Calibri" w:eastAsia="Times New Roman" w:hAnsi="Calibri" w:cs="Times New Roman"/>
      <w:b/>
      <w:i/>
      <w:sz w:val="24"/>
      <w:lang w:val="en-US"/>
    </w:rPr>
  </w:style>
  <w:style w:type="character" w:styleId="afffd">
    <w:name w:val="Subtle Emphasis"/>
    <w:basedOn w:val="a0"/>
    <w:uiPriority w:val="19"/>
    <w:qFormat/>
    <w:rsid w:val="001D5F60"/>
    <w:rPr>
      <w:rFonts w:cs="Times New Roman"/>
      <w:i/>
      <w:color w:val="5A5A5A"/>
    </w:rPr>
  </w:style>
  <w:style w:type="character" w:styleId="afffe">
    <w:name w:val="Intense Emphasis"/>
    <w:basedOn w:val="a0"/>
    <w:uiPriority w:val="21"/>
    <w:qFormat/>
    <w:rsid w:val="001D5F60"/>
    <w:rPr>
      <w:rFonts w:cs="Times New Roman"/>
      <w:b/>
      <w:i/>
      <w:sz w:val="24"/>
      <w:szCs w:val="24"/>
      <w:u w:val="single"/>
    </w:rPr>
  </w:style>
  <w:style w:type="character" w:styleId="affff">
    <w:name w:val="Subtle Reference"/>
    <w:basedOn w:val="a0"/>
    <w:uiPriority w:val="31"/>
    <w:qFormat/>
    <w:rsid w:val="001D5F60"/>
    <w:rPr>
      <w:rFonts w:cs="Times New Roman"/>
      <w:sz w:val="24"/>
      <w:szCs w:val="24"/>
      <w:u w:val="single"/>
    </w:rPr>
  </w:style>
  <w:style w:type="character" w:styleId="affff0">
    <w:name w:val="Intense Reference"/>
    <w:basedOn w:val="a0"/>
    <w:uiPriority w:val="32"/>
    <w:qFormat/>
    <w:rsid w:val="001D5F60"/>
    <w:rPr>
      <w:rFonts w:cs="Times New Roman"/>
      <w:b/>
      <w:sz w:val="24"/>
      <w:u w:val="single"/>
    </w:rPr>
  </w:style>
  <w:style w:type="character" w:styleId="affff1">
    <w:name w:val="Book Title"/>
    <w:basedOn w:val="a0"/>
    <w:uiPriority w:val="33"/>
    <w:qFormat/>
    <w:rsid w:val="001D5F60"/>
    <w:rPr>
      <w:rFonts w:ascii="Cambria" w:hAnsi="Cambria" w:cs="Times New Roman"/>
      <w:b/>
      <w:i/>
      <w:sz w:val="24"/>
      <w:szCs w:val="24"/>
    </w:rPr>
  </w:style>
  <w:style w:type="paragraph" w:styleId="affff2">
    <w:name w:val="TOC Heading"/>
    <w:basedOn w:val="1"/>
    <w:next w:val="a"/>
    <w:uiPriority w:val="39"/>
    <w:qFormat/>
    <w:rsid w:val="001D5F60"/>
    <w:pPr>
      <w:keepLines w:val="0"/>
      <w:spacing w:before="240" w:after="60"/>
      <w:outlineLvl w:val="9"/>
    </w:pPr>
    <w:rPr>
      <w:rFonts w:ascii="Cambria" w:eastAsia="Times New Roman" w:hAnsi="Cambria" w:cs="Times New Roman"/>
      <w:color w:val="auto"/>
      <w:kern w:val="32"/>
      <w:sz w:val="32"/>
      <w:szCs w:val="32"/>
      <w:lang w:val="en-US" w:eastAsia="en-US"/>
    </w:rPr>
  </w:style>
  <w:style w:type="paragraph" w:customStyle="1" w:styleId="42">
    <w:name w:val="Основной текст с отступом4"/>
    <w:basedOn w:val="a"/>
    <w:rsid w:val="006A45E0"/>
    <w:pPr>
      <w:ind w:firstLine="709"/>
      <w:jc w:val="both"/>
    </w:pPr>
    <w:rPr>
      <w:rFonts w:ascii="Times New Roman" w:hAnsi="Times New Roman"/>
      <w:sz w:val="28"/>
    </w:rPr>
  </w:style>
  <w:style w:type="paragraph" w:customStyle="1" w:styleId="43">
    <w:name w:val="Текст выноски4"/>
    <w:basedOn w:val="a"/>
    <w:rsid w:val="006A45E0"/>
    <w:rPr>
      <w:rFonts w:ascii="Tahoma" w:hAnsi="Tahoma" w:cs="Tahoma"/>
      <w:sz w:val="16"/>
      <w:szCs w:val="16"/>
    </w:rPr>
  </w:style>
  <w:style w:type="paragraph" w:customStyle="1" w:styleId="44">
    <w:name w:val="Абзац списка4"/>
    <w:basedOn w:val="a"/>
    <w:rsid w:val="006A45E0"/>
    <w:pPr>
      <w:ind w:left="720"/>
    </w:pPr>
    <w:rPr>
      <w:rFonts w:ascii="Times New Roman" w:hAnsi="Times New Roman"/>
    </w:rPr>
  </w:style>
  <w:style w:type="paragraph" w:customStyle="1" w:styleId="ListParagraph">
    <w:name w:val="List Paragraph"/>
    <w:basedOn w:val="a"/>
    <w:rsid w:val="00AE48D4"/>
    <w:pPr>
      <w:ind w:left="720"/>
      <w:contextualSpacing/>
    </w:pPr>
    <w:rPr>
      <w:rFonts w:ascii="Times New Roman" w:hAnsi="Times New Roman"/>
      <w:b/>
      <w:i/>
      <w:sz w:val="28"/>
      <w:szCs w:val="20"/>
    </w:rPr>
  </w:style>
  <w:style w:type="paragraph" w:customStyle="1" w:styleId="1d">
    <w:name w:val="нум список 1"/>
    <w:basedOn w:val="a"/>
    <w:rsid w:val="00AE48D4"/>
    <w:pPr>
      <w:tabs>
        <w:tab w:val="left" w:pos="360"/>
      </w:tabs>
      <w:spacing w:before="120" w:after="120"/>
      <w:jc w:val="both"/>
    </w:pPr>
    <w:rPr>
      <w:rFonts w:ascii="Times New Roman" w:hAnsi="Times New Roman"/>
      <w:szCs w:val="20"/>
      <w:lang w:eastAsia="ar-SA"/>
    </w:rPr>
  </w:style>
  <w:style w:type="character" w:customStyle="1" w:styleId="1e">
    <w:name w:val="Название Знак1"/>
    <w:basedOn w:val="a0"/>
    <w:uiPriority w:val="10"/>
    <w:rsid w:val="00AE48D4"/>
    <w:rPr>
      <w:rFonts w:asciiTheme="majorHAnsi" w:eastAsiaTheme="majorEastAsia" w:hAnsiTheme="majorHAnsi" w:cstheme="majorBidi"/>
      <w:color w:val="17365D" w:themeColor="text2" w:themeShade="BF"/>
      <w:spacing w:val="5"/>
      <w:kern w:val="28"/>
      <w:sz w:val="52"/>
      <w:szCs w:val="52"/>
    </w:rPr>
  </w:style>
  <w:style w:type="character" w:customStyle="1" w:styleId="1f">
    <w:name w:val="Нижний колонтитул Знак1"/>
    <w:basedOn w:val="a0"/>
    <w:semiHidden/>
    <w:rsid w:val="00AE48D4"/>
  </w:style>
  <w:style w:type="character" w:customStyle="1" w:styleId="1f0">
    <w:name w:val="Текст примечания Знак1"/>
    <w:basedOn w:val="a0"/>
    <w:uiPriority w:val="99"/>
    <w:rsid w:val="00AE48D4"/>
  </w:style>
  <w:style w:type="character" w:customStyle="1" w:styleId="1f1">
    <w:name w:val="Тема примечания Знак1"/>
    <w:basedOn w:val="1f0"/>
    <w:uiPriority w:val="99"/>
    <w:rsid w:val="00AE48D4"/>
    <w:rPr>
      <w:b/>
      <w:bCs/>
    </w:rPr>
  </w:style>
  <w:style w:type="character" w:customStyle="1" w:styleId="1f2">
    <w:name w:val="Текст концевой сноски Знак1"/>
    <w:basedOn w:val="a0"/>
    <w:uiPriority w:val="99"/>
    <w:rsid w:val="00AE48D4"/>
  </w:style>
  <w:style w:type="table" w:styleId="-3">
    <w:name w:val="Table List 3"/>
    <w:basedOn w:val="a1"/>
    <w:uiPriority w:val="99"/>
    <w:unhideWhenUsed/>
    <w:rsid w:val="00AE48D4"/>
    <w:pPr>
      <w:spacing w:after="0" w:line="240" w:lineRule="auto"/>
    </w:pPr>
    <w:rPr>
      <w:rFonts w:ascii="Calibri" w:eastAsia="Calibri" w:hAnsi="Calibri"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c"/>
    <w:link w:val="4640"/>
    <w:qFormat/>
    <w:rsid w:val="00AE48D4"/>
    <w:pPr>
      <w:spacing w:after="0" w:line="240" w:lineRule="auto"/>
    </w:pPr>
    <w:rPr>
      <w:rFonts w:ascii="Times New Roman" w:eastAsia="Calibri" w:hAnsi="Times New Roman"/>
      <w:lang w:eastAsia="en-US"/>
    </w:rPr>
  </w:style>
  <w:style w:type="character" w:customStyle="1" w:styleId="4640">
    <w:name w:val="Стиль 464 Знак"/>
    <w:basedOn w:val="affd"/>
    <w:link w:val="464"/>
    <w:rsid w:val="00AE48D4"/>
    <w:rPr>
      <w:rFonts w:ascii="Times New Roman" w:eastAsia="Calibri" w:hAnsi="Times New Roman"/>
    </w:rPr>
  </w:style>
  <w:style w:type="table" w:customStyle="1" w:styleId="311">
    <w:name w:val="Сетка таблицы31"/>
    <w:basedOn w:val="a1"/>
    <w:next w:val="af4"/>
    <w:uiPriority w:val="59"/>
    <w:rsid w:val="00AE48D4"/>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4"/>
    <w:uiPriority w:val="59"/>
    <w:rsid w:val="00AE48D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AE48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0">
    <w:name w:val="ConsNonformat"/>
    <w:uiPriority w:val="99"/>
    <w:rsid w:val="00AE48D4"/>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customStyle="1" w:styleId="312">
    <w:name w:val="Основной текст 31"/>
    <w:basedOn w:val="a"/>
    <w:rsid w:val="00AE48D4"/>
    <w:pPr>
      <w:overflowPunct w:val="0"/>
      <w:autoSpaceDE w:val="0"/>
      <w:autoSpaceDN w:val="0"/>
      <w:adjustRightInd w:val="0"/>
      <w:jc w:val="center"/>
      <w:textAlignment w:val="baseline"/>
    </w:pPr>
    <w:rPr>
      <w:rFonts w:ascii="Times New Roman" w:hAnsi="Times New Roman"/>
      <w:sz w:val="32"/>
      <w:szCs w:val="20"/>
    </w:rPr>
  </w:style>
  <w:style w:type="character" w:customStyle="1" w:styleId="1f3">
    <w:name w:val="Основной текст Знак1"/>
    <w:uiPriority w:val="99"/>
    <w:semiHidden/>
    <w:rsid w:val="00AE48D4"/>
    <w:rPr>
      <w:rFonts w:ascii="Calibri" w:eastAsia="Calibri" w:hAnsi="Calibri" w:cs="Times New Roman"/>
      <w:sz w:val="22"/>
      <w:szCs w:val="22"/>
    </w:rPr>
  </w:style>
  <w:style w:type="paragraph" w:customStyle="1" w:styleId="211">
    <w:name w:val="Основной текст 21"/>
    <w:basedOn w:val="a"/>
    <w:uiPriority w:val="99"/>
    <w:rsid w:val="00AE48D4"/>
    <w:pPr>
      <w:numPr>
        <w:ilvl w:val="12"/>
      </w:numPr>
      <w:spacing w:after="120"/>
      <w:jc w:val="both"/>
    </w:pPr>
    <w:rPr>
      <w:rFonts w:ascii="Peterburg" w:hAnsi="Peterburg"/>
      <w:sz w:val="28"/>
      <w:szCs w:val="20"/>
    </w:rPr>
  </w:style>
  <w:style w:type="paragraph" w:styleId="affff3">
    <w:name w:val="List Number"/>
    <w:basedOn w:val="a"/>
    <w:rsid w:val="00AE48D4"/>
    <w:pPr>
      <w:spacing w:before="120" w:after="120"/>
      <w:jc w:val="both"/>
    </w:pPr>
    <w:rPr>
      <w:rFonts w:ascii="Times New Roman" w:hAnsi="Times New Roman"/>
    </w:rPr>
  </w:style>
  <w:style w:type="character" w:customStyle="1" w:styleId="1f4">
    <w:name w:val="Текст выноски Знак1"/>
    <w:basedOn w:val="a0"/>
    <w:uiPriority w:val="99"/>
    <w:semiHidden/>
    <w:rsid w:val="0089426C"/>
    <w:rPr>
      <w:rFonts w:ascii="Tahoma" w:eastAsia="Times New Roman" w:hAnsi="Tahoma" w:cs="Tahoma"/>
      <w:sz w:val="16"/>
      <w:szCs w:val="16"/>
      <w:lang w:eastAsia="ru-RU"/>
    </w:rPr>
  </w:style>
  <w:style w:type="character" w:customStyle="1" w:styleId="ConsNormal0">
    <w:name w:val="ConsNormal Знак"/>
    <w:link w:val="ConsNormal"/>
    <w:uiPriority w:val="99"/>
    <w:locked/>
    <w:rsid w:val="0089426C"/>
    <w:rPr>
      <w:rFonts w:ascii="Arial" w:eastAsia="Times New Roman" w:hAnsi="Arial" w:cs="Arial"/>
      <w:sz w:val="20"/>
      <w:szCs w:val="20"/>
      <w:lang w:eastAsia="ru-RU"/>
    </w:rPr>
  </w:style>
  <w:style w:type="paragraph" w:customStyle="1" w:styleId="affff4">
    <w:name w:val="Содержимое таблицы"/>
    <w:basedOn w:val="a"/>
    <w:uiPriority w:val="99"/>
    <w:rsid w:val="0089426C"/>
    <w:pPr>
      <w:suppressLineNumbers/>
      <w:suppressAutoHyphens/>
    </w:pPr>
    <w:rPr>
      <w:rFonts w:ascii="Times New Roman" w:hAnsi="Times New Roman"/>
      <w:lang w:eastAsia="ar-SA"/>
    </w:rPr>
  </w:style>
  <w:style w:type="paragraph" w:styleId="affff5">
    <w:name w:val="Plain Text"/>
    <w:basedOn w:val="a"/>
    <w:link w:val="affff6"/>
    <w:uiPriority w:val="99"/>
    <w:rsid w:val="0089426C"/>
    <w:rPr>
      <w:rFonts w:ascii="Courier New" w:hAnsi="Courier New"/>
      <w:sz w:val="20"/>
      <w:szCs w:val="20"/>
    </w:rPr>
  </w:style>
  <w:style w:type="character" w:customStyle="1" w:styleId="affff6">
    <w:name w:val="Текст Знак"/>
    <w:basedOn w:val="a0"/>
    <w:link w:val="affff5"/>
    <w:uiPriority w:val="99"/>
    <w:rsid w:val="0089426C"/>
    <w:rPr>
      <w:rFonts w:ascii="Courier New" w:eastAsia="Times New Roman" w:hAnsi="Courier New" w:cs="Times New Roman"/>
      <w:sz w:val="20"/>
      <w:szCs w:val="20"/>
      <w:lang w:eastAsia="ru-RU"/>
    </w:rPr>
  </w:style>
  <w:style w:type="paragraph" w:customStyle="1" w:styleId="headertext">
    <w:name w:val="headertext"/>
    <w:basedOn w:val="a"/>
    <w:uiPriority w:val="99"/>
    <w:rsid w:val="0089426C"/>
    <w:pPr>
      <w:spacing w:before="100" w:beforeAutospacing="1" w:after="100" w:afterAutospacing="1"/>
    </w:pPr>
    <w:rPr>
      <w:rFonts w:ascii="Times New Roman" w:hAnsi="Times New Roman"/>
    </w:rPr>
  </w:style>
  <w:style w:type="paragraph" w:customStyle="1" w:styleId="Standard">
    <w:name w:val="Standard"/>
    <w:uiPriority w:val="99"/>
    <w:rsid w:val="0089426C"/>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1KGK9">
    <w:name w:val="1KG=K9"/>
    <w:uiPriority w:val="99"/>
    <w:rsid w:val="0089426C"/>
    <w:pPr>
      <w:suppressAutoHyphens/>
      <w:spacing w:after="0" w:line="240" w:lineRule="auto"/>
      <w:textAlignment w:val="baseline"/>
    </w:pPr>
    <w:rPr>
      <w:rFonts w:ascii="MS Sans Serif" w:eastAsia="Calibri" w:hAnsi="MS Sans Serif" w:cs="Times New Roman"/>
      <w:kern w:val="1"/>
      <w:sz w:val="24"/>
      <w:szCs w:val="20"/>
      <w:lang w:eastAsia="zh-CN"/>
    </w:rPr>
  </w:style>
  <w:style w:type="paragraph" w:customStyle="1" w:styleId="affff7">
    <w:name w:val="текст_реф_ау"/>
    <w:basedOn w:val="a"/>
    <w:uiPriority w:val="99"/>
    <w:rsid w:val="0089426C"/>
    <w:pPr>
      <w:spacing w:line="312" w:lineRule="auto"/>
      <w:ind w:firstLine="720"/>
      <w:jc w:val="both"/>
    </w:pPr>
    <w:rPr>
      <w:rFonts w:ascii="Times New Roman" w:hAnsi="Times New Roman"/>
      <w:spacing w:val="-2"/>
      <w:sz w:val="28"/>
      <w:szCs w:val="20"/>
    </w:rPr>
  </w:style>
  <w:style w:type="paragraph" w:styleId="2f">
    <w:name w:val="toc 2"/>
    <w:basedOn w:val="a"/>
    <w:next w:val="a"/>
    <w:autoRedefine/>
    <w:uiPriority w:val="99"/>
    <w:rsid w:val="0089426C"/>
    <w:pPr>
      <w:tabs>
        <w:tab w:val="left" w:pos="1260"/>
        <w:tab w:val="right" w:leader="dot" w:pos="9639"/>
      </w:tabs>
      <w:spacing w:line="288" w:lineRule="auto"/>
      <w:ind w:left="238"/>
    </w:pPr>
    <w:rPr>
      <w:rFonts w:ascii="Times New Roman" w:hAnsi="Times New Roman"/>
      <w:smallCaps/>
      <w:sz w:val="20"/>
      <w:szCs w:val="20"/>
    </w:rPr>
  </w:style>
  <w:style w:type="paragraph" w:customStyle="1" w:styleId="HeadDoc">
    <w:name w:val="HeadDoc"/>
    <w:uiPriority w:val="99"/>
    <w:rsid w:val="0089426C"/>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affff8">
    <w:name w:val="Знак Знак"/>
    <w:basedOn w:val="a"/>
    <w:uiPriority w:val="99"/>
    <w:rsid w:val="0089426C"/>
    <w:rPr>
      <w:rFonts w:ascii="Verdana" w:hAnsi="Verdana" w:cs="Verdana"/>
      <w:sz w:val="20"/>
      <w:szCs w:val="20"/>
      <w:lang w:val="en-US" w:eastAsia="en-US"/>
    </w:rPr>
  </w:style>
  <w:style w:type="paragraph" w:customStyle="1" w:styleId="affff9">
    <w:name w:val="Знак"/>
    <w:basedOn w:val="a"/>
    <w:uiPriority w:val="99"/>
    <w:rsid w:val="0089426C"/>
    <w:pPr>
      <w:spacing w:before="100" w:beforeAutospacing="1" w:after="100" w:afterAutospacing="1"/>
    </w:pPr>
    <w:rPr>
      <w:rFonts w:ascii="Tahoma" w:hAnsi="Tahoma"/>
      <w:sz w:val="20"/>
      <w:szCs w:val="20"/>
      <w:lang w:val="en-US" w:eastAsia="en-US"/>
    </w:rPr>
  </w:style>
  <w:style w:type="paragraph" w:customStyle="1" w:styleId="212">
    <w:name w:val="Основной текст с отступом 21"/>
    <w:basedOn w:val="a"/>
    <w:uiPriority w:val="99"/>
    <w:rsid w:val="0089426C"/>
    <w:pPr>
      <w:widowControl w:val="0"/>
      <w:suppressAutoHyphens/>
      <w:ind w:firstLine="708"/>
      <w:jc w:val="both"/>
    </w:pPr>
    <w:rPr>
      <w:rFonts w:ascii="Arial" w:eastAsia="Calibri" w:hAnsi="Arial"/>
      <w:b/>
      <w:kern w:val="1"/>
      <w:sz w:val="28"/>
      <w:szCs w:val="28"/>
    </w:rPr>
  </w:style>
  <w:style w:type="paragraph" w:customStyle="1" w:styleId="Iauiue1">
    <w:name w:val="Iau?iue1"/>
    <w:uiPriority w:val="99"/>
    <w:rsid w:val="0089426C"/>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n-US" w:eastAsia="ru-RU"/>
    </w:rPr>
  </w:style>
  <w:style w:type="paragraph" w:customStyle="1" w:styleId="affffa">
    <w:name w:val="Стиль"/>
    <w:uiPriority w:val="99"/>
    <w:rsid w:val="008942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
    <w:name w:val="Char Char Знак"/>
    <w:basedOn w:val="a"/>
    <w:uiPriority w:val="99"/>
    <w:rsid w:val="0089426C"/>
    <w:pPr>
      <w:spacing w:after="160" w:line="240" w:lineRule="exact"/>
    </w:pPr>
    <w:rPr>
      <w:rFonts w:ascii="Tahoma" w:hAnsi="Tahoma"/>
      <w:sz w:val="20"/>
      <w:szCs w:val="20"/>
      <w:lang w:val="en-US" w:eastAsia="en-US"/>
    </w:rPr>
  </w:style>
  <w:style w:type="paragraph" w:customStyle="1" w:styleId="P16">
    <w:name w:val="P16"/>
    <w:basedOn w:val="a"/>
    <w:hidden/>
    <w:uiPriority w:val="99"/>
    <w:rsid w:val="0089426C"/>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rsid w:val="0089426C"/>
    <w:pPr>
      <w:suppressAutoHyphens/>
      <w:spacing w:after="0" w:line="240" w:lineRule="auto"/>
    </w:pPr>
    <w:rPr>
      <w:rFonts w:ascii="Times New Roman" w:eastAsia="Calibri" w:hAnsi="Times New Roman" w:cs="Times New Roman"/>
      <w:sz w:val="20"/>
      <w:szCs w:val="20"/>
      <w:lang w:val="en-US" w:eastAsia="ar-SA"/>
    </w:rPr>
  </w:style>
  <w:style w:type="paragraph" w:customStyle="1" w:styleId="Caaieaao">
    <w:name w:val="Caaiea?ao"/>
    <w:basedOn w:val="3"/>
    <w:uiPriority w:val="99"/>
    <w:rsid w:val="0089426C"/>
    <w:pPr>
      <w:widowControl w:val="0"/>
      <w:spacing w:before="120" w:after="240"/>
      <w:jc w:val="center"/>
      <w:outlineLvl w:val="9"/>
    </w:pPr>
    <w:rPr>
      <w:rFonts w:ascii="Arial" w:hAnsi="Arial"/>
      <w:bCs w:val="0"/>
      <w:sz w:val="22"/>
      <w:szCs w:val="20"/>
    </w:rPr>
  </w:style>
  <w:style w:type="paragraph" w:customStyle="1" w:styleId="Oaaeeoa">
    <w:name w:val="Oaaeeoa"/>
    <w:basedOn w:val="affffb"/>
    <w:uiPriority w:val="99"/>
    <w:rsid w:val="0089426C"/>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b">
    <w:name w:val="Message Header"/>
    <w:basedOn w:val="a"/>
    <w:link w:val="affffc"/>
    <w:uiPriority w:val="99"/>
    <w:semiHidden/>
    <w:rsid w:val="0089426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c">
    <w:name w:val="Шапка Знак"/>
    <w:basedOn w:val="a0"/>
    <w:link w:val="affffb"/>
    <w:uiPriority w:val="99"/>
    <w:semiHidden/>
    <w:rsid w:val="0089426C"/>
    <w:rPr>
      <w:rFonts w:ascii="Cambria" w:eastAsia="Times New Roman" w:hAnsi="Cambria" w:cs="Times New Roman"/>
      <w:sz w:val="24"/>
      <w:szCs w:val="24"/>
      <w:shd w:val="pct20" w:color="auto" w:fill="auto"/>
      <w:lang w:eastAsia="ru-RU"/>
    </w:rPr>
  </w:style>
  <w:style w:type="paragraph" w:customStyle="1" w:styleId="1f5">
    <w:name w:val="заголовок 1"/>
    <w:basedOn w:val="a"/>
    <w:next w:val="a"/>
    <w:uiPriority w:val="99"/>
    <w:rsid w:val="0089426C"/>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d">
    <w:name w:val="в) Подраздел"/>
    <w:basedOn w:val="2"/>
    <w:next w:val="a"/>
    <w:link w:val="affffe"/>
    <w:uiPriority w:val="99"/>
    <w:rsid w:val="0089426C"/>
    <w:pPr>
      <w:keepLines/>
      <w:spacing w:before="200" w:after="120" w:line="276" w:lineRule="auto"/>
      <w:ind w:firstLine="709"/>
      <w:jc w:val="both"/>
    </w:pPr>
    <w:rPr>
      <w:rFonts w:ascii="Times New Roman" w:hAnsi="Times New Roman"/>
      <w:b/>
      <w:bCs/>
      <w:color w:val="00519A"/>
      <w:sz w:val="26"/>
      <w:szCs w:val="26"/>
    </w:rPr>
  </w:style>
  <w:style w:type="character" w:customStyle="1" w:styleId="affffe">
    <w:name w:val="в) Подраздел Знак"/>
    <w:basedOn w:val="a0"/>
    <w:link w:val="affffd"/>
    <w:uiPriority w:val="99"/>
    <w:locked/>
    <w:rsid w:val="0089426C"/>
    <w:rPr>
      <w:rFonts w:ascii="Times New Roman" w:eastAsia="Times New Roman" w:hAnsi="Times New Roman" w:cs="Times New Roman"/>
      <w:b/>
      <w:bCs/>
      <w:color w:val="00519A"/>
      <w:sz w:val="26"/>
      <w:szCs w:val="26"/>
      <w:lang w:eastAsia="ru-RU"/>
    </w:rPr>
  </w:style>
  <w:style w:type="paragraph" w:customStyle="1" w:styleId="afffff">
    <w:name w:val="г) Заголовок"/>
    <w:basedOn w:val="a"/>
    <w:uiPriority w:val="99"/>
    <w:rsid w:val="0089426C"/>
    <w:pPr>
      <w:keepNext/>
      <w:keepLines/>
      <w:spacing w:line="276" w:lineRule="auto"/>
      <w:ind w:firstLine="709"/>
      <w:contextualSpacing/>
      <w:jc w:val="both"/>
      <w:outlineLvl w:val="2"/>
    </w:pPr>
    <w:rPr>
      <w:rFonts w:ascii="Times New Roman" w:hAnsi="Times New Roman"/>
      <w:b/>
      <w:bCs/>
      <w:color w:val="00519A"/>
    </w:rPr>
  </w:style>
  <w:style w:type="paragraph" w:customStyle="1" w:styleId="afffff0">
    <w:name w:val="д) Позаголовок"/>
    <w:basedOn w:val="afffff"/>
    <w:next w:val="a"/>
    <w:uiPriority w:val="99"/>
    <w:rsid w:val="0089426C"/>
    <w:pPr>
      <w:outlineLvl w:val="3"/>
    </w:pPr>
    <w:rPr>
      <w:i/>
      <w:iCs/>
    </w:rPr>
  </w:style>
  <w:style w:type="paragraph" w:customStyle="1" w:styleId="-1">
    <w:name w:val="з) Список - буллиты 1"/>
    <w:basedOn w:val="a"/>
    <w:link w:val="-10"/>
    <w:autoRedefine/>
    <w:uiPriority w:val="99"/>
    <w:rsid w:val="0089426C"/>
    <w:pPr>
      <w:spacing w:line="276" w:lineRule="auto"/>
      <w:ind w:left="1080" w:hanging="360"/>
      <w:contextualSpacing/>
      <w:jc w:val="both"/>
    </w:pPr>
    <w:rPr>
      <w:rFonts w:ascii="Times New Roman" w:eastAsia="Calibri" w:hAnsi="Times New Roman"/>
      <w:szCs w:val="20"/>
    </w:rPr>
  </w:style>
  <w:style w:type="character" w:customStyle="1" w:styleId="-10">
    <w:name w:val="з) Список - буллиты 1 Знак"/>
    <w:basedOn w:val="a0"/>
    <w:link w:val="-1"/>
    <w:uiPriority w:val="99"/>
    <w:locked/>
    <w:rsid w:val="0089426C"/>
    <w:rPr>
      <w:rFonts w:ascii="Times New Roman" w:eastAsia="Calibri" w:hAnsi="Times New Roman" w:cs="Times New Roman"/>
      <w:sz w:val="24"/>
      <w:szCs w:val="20"/>
      <w:lang w:eastAsia="ru-RU"/>
    </w:rPr>
  </w:style>
  <w:style w:type="paragraph" w:customStyle="1" w:styleId="-2">
    <w:name w:val="и) Список - буллиты 2"/>
    <w:basedOn w:val="a"/>
    <w:link w:val="-20"/>
    <w:uiPriority w:val="99"/>
    <w:rsid w:val="0089426C"/>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0"/>
    <w:link w:val="-2"/>
    <w:uiPriority w:val="99"/>
    <w:locked/>
    <w:rsid w:val="0089426C"/>
    <w:rPr>
      <w:rFonts w:ascii="Times New Roman" w:eastAsia="Calibri" w:hAnsi="Times New Roman" w:cs="Times New Roman"/>
      <w:sz w:val="24"/>
      <w:szCs w:val="24"/>
      <w:lang w:eastAsia="ru-RU"/>
    </w:rPr>
  </w:style>
  <w:style w:type="paragraph" w:customStyle="1" w:styleId="afffff1">
    <w:name w:val="к) Ненумерованный заголовок"/>
    <w:basedOn w:val="a"/>
    <w:next w:val="a"/>
    <w:link w:val="afffff2"/>
    <w:uiPriority w:val="99"/>
    <w:rsid w:val="0089426C"/>
    <w:pPr>
      <w:keepNext/>
      <w:keepLines/>
      <w:spacing w:line="276" w:lineRule="auto"/>
      <w:ind w:firstLine="709"/>
      <w:jc w:val="both"/>
    </w:pPr>
    <w:rPr>
      <w:rFonts w:ascii="Times New Roman" w:eastAsia="Calibri" w:hAnsi="Times New Roman"/>
      <w:b/>
    </w:rPr>
  </w:style>
  <w:style w:type="character" w:customStyle="1" w:styleId="afffff2">
    <w:name w:val="к) Ненумерованный заголовок Знак"/>
    <w:basedOn w:val="a0"/>
    <w:link w:val="afffff1"/>
    <w:uiPriority w:val="99"/>
    <w:locked/>
    <w:rsid w:val="0089426C"/>
    <w:rPr>
      <w:rFonts w:ascii="Times New Roman" w:eastAsia="Calibri" w:hAnsi="Times New Roman" w:cs="Times New Roman"/>
      <w:b/>
      <w:sz w:val="24"/>
      <w:szCs w:val="24"/>
      <w:lang w:eastAsia="ru-RU"/>
    </w:rPr>
  </w:style>
  <w:style w:type="paragraph" w:customStyle="1" w:styleId="2f0">
    <w:name w:val="?????? 2"/>
    <w:basedOn w:val="a"/>
    <w:uiPriority w:val="99"/>
    <w:rsid w:val="0089426C"/>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
    <w:uiPriority w:val="99"/>
    <w:rsid w:val="0089426C"/>
    <w:pPr>
      <w:spacing w:before="100" w:beforeAutospacing="1" w:after="100" w:afterAutospacing="1"/>
    </w:pPr>
    <w:rPr>
      <w:rFonts w:ascii="Times New Roman" w:hAnsi="Times New Roman"/>
    </w:rPr>
  </w:style>
  <w:style w:type="paragraph" w:customStyle="1" w:styleId="P2">
    <w:name w:val="P2"/>
    <w:basedOn w:val="a"/>
    <w:hidden/>
    <w:uiPriority w:val="99"/>
    <w:rsid w:val="0089426C"/>
    <w:pPr>
      <w:adjustRightInd w:val="0"/>
    </w:pPr>
    <w:rPr>
      <w:rFonts w:ascii="Times New Roman" w:hAnsi="Times New Roman"/>
      <w:szCs w:val="20"/>
    </w:rPr>
  </w:style>
  <w:style w:type="character" w:customStyle="1" w:styleId="T6">
    <w:name w:val="T6"/>
    <w:hidden/>
    <w:uiPriority w:val="99"/>
    <w:rsid w:val="0089426C"/>
    <w:rPr>
      <w:b/>
    </w:rPr>
  </w:style>
  <w:style w:type="paragraph" w:customStyle="1" w:styleId="P60">
    <w:name w:val="P6"/>
    <w:basedOn w:val="a"/>
    <w:hidden/>
    <w:uiPriority w:val="99"/>
    <w:rsid w:val="0089426C"/>
    <w:pPr>
      <w:adjustRightInd w:val="0"/>
    </w:pPr>
    <w:rPr>
      <w:rFonts w:ascii="Times New Roman" w:hAnsi="Times New Roman"/>
      <w:b/>
      <w:szCs w:val="20"/>
    </w:rPr>
  </w:style>
  <w:style w:type="paragraph" w:customStyle="1" w:styleId="P3">
    <w:name w:val="P3"/>
    <w:basedOn w:val="a"/>
    <w:hidden/>
    <w:uiPriority w:val="99"/>
    <w:rsid w:val="0089426C"/>
    <w:pPr>
      <w:adjustRightInd w:val="0"/>
    </w:pPr>
    <w:rPr>
      <w:rFonts w:ascii="Times New Roman" w:hAnsi="Times New Roman"/>
      <w:b/>
      <w:szCs w:val="20"/>
    </w:rPr>
  </w:style>
  <w:style w:type="paragraph" w:customStyle="1" w:styleId="P5">
    <w:name w:val="P5"/>
    <w:basedOn w:val="Standard"/>
    <w:hidden/>
    <w:uiPriority w:val="99"/>
    <w:rsid w:val="0089426C"/>
    <w:pPr>
      <w:suppressAutoHyphens w:val="0"/>
      <w:adjustRightInd w:val="0"/>
      <w:textAlignment w:val="auto"/>
    </w:pPr>
    <w:rPr>
      <w:kern w:val="0"/>
      <w:szCs w:val="20"/>
      <w:lang w:eastAsia="ru-RU"/>
    </w:rPr>
  </w:style>
  <w:style w:type="paragraph" w:customStyle="1" w:styleId="rtecenter">
    <w:name w:val="rtecenter"/>
    <w:basedOn w:val="a"/>
    <w:uiPriority w:val="99"/>
    <w:rsid w:val="0089426C"/>
    <w:pPr>
      <w:spacing w:before="100" w:beforeAutospacing="1" w:after="100" w:afterAutospacing="1"/>
    </w:pPr>
    <w:rPr>
      <w:rFonts w:ascii="Times New Roman" w:hAnsi="Times New Roman"/>
    </w:rPr>
  </w:style>
  <w:style w:type="paragraph" w:customStyle="1" w:styleId="HEADERTEXT0">
    <w:name w:val=".HEADERTEXT"/>
    <w:uiPriority w:val="99"/>
    <w:rsid w:val="0089426C"/>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w">
    <w:name w:val="w"/>
    <w:uiPriority w:val="99"/>
    <w:rsid w:val="0089426C"/>
  </w:style>
  <w:style w:type="paragraph" w:customStyle="1" w:styleId="TableParagraph">
    <w:name w:val="Table Paragraph"/>
    <w:basedOn w:val="a"/>
    <w:uiPriority w:val="99"/>
    <w:rsid w:val="0089426C"/>
    <w:pPr>
      <w:widowControl w:val="0"/>
      <w:spacing w:before="94"/>
      <w:ind w:right="106"/>
      <w:jc w:val="center"/>
    </w:pPr>
    <w:rPr>
      <w:rFonts w:ascii="Calibri" w:eastAsia="Calibri" w:hAnsi="Calibri" w:cs="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10864272">
      <w:bodyDiv w:val="1"/>
      <w:marLeft w:val="0"/>
      <w:marRight w:val="0"/>
      <w:marTop w:val="0"/>
      <w:marBottom w:val="0"/>
      <w:divBdr>
        <w:top w:val="none" w:sz="0" w:space="0" w:color="auto"/>
        <w:left w:val="none" w:sz="0" w:space="0" w:color="auto"/>
        <w:bottom w:val="none" w:sz="0" w:space="0" w:color="auto"/>
        <w:right w:val="none" w:sz="0" w:space="0" w:color="auto"/>
      </w:divBdr>
    </w:div>
    <w:div w:id="385301016">
      <w:bodyDiv w:val="1"/>
      <w:marLeft w:val="0"/>
      <w:marRight w:val="0"/>
      <w:marTop w:val="0"/>
      <w:marBottom w:val="0"/>
      <w:divBdr>
        <w:top w:val="none" w:sz="0" w:space="0" w:color="auto"/>
        <w:left w:val="none" w:sz="0" w:space="0" w:color="auto"/>
        <w:bottom w:val="none" w:sz="0" w:space="0" w:color="auto"/>
        <w:right w:val="none" w:sz="0" w:space="0" w:color="auto"/>
      </w:divBdr>
    </w:div>
    <w:div w:id="407193715">
      <w:bodyDiv w:val="1"/>
      <w:marLeft w:val="0"/>
      <w:marRight w:val="0"/>
      <w:marTop w:val="0"/>
      <w:marBottom w:val="0"/>
      <w:divBdr>
        <w:top w:val="none" w:sz="0" w:space="0" w:color="auto"/>
        <w:left w:val="none" w:sz="0" w:space="0" w:color="auto"/>
        <w:bottom w:val="none" w:sz="0" w:space="0" w:color="auto"/>
        <w:right w:val="none" w:sz="0" w:space="0" w:color="auto"/>
      </w:divBdr>
    </w:div>
    <w:div w:id="443958866">
      <w:bodyDiv w:val="1"/>
      <w:marLeft w:val="0"/>
      <w:marRight w:val="0"/>
      <w:marTop w:val="0"/>
      <w:marBottom w:val="0"/>
      <w:divBdr>
        <w:top w:val="none" w:sz="0" w:space="0" w:color="auto"/>
        <w:left w:val="none" w:sz="0" w:space="0" w:color="auto"/>
        <w:bottom w:val="none" w:sz="0" w:space="0" w:color="auto"/>
        <w:right w:val="none" w:sz="0" w:space="0" w:color="auto"/>
      </w:divBdr>
    </w:div>
    <w:div w:id="480194376">
      <w:bodyDiv w:val="1"/>
      <w:marLeft w:val="0"/>
      <w:marRight w:val="0"/>
      <w:marTop w:val="0"/>
      <w:marBottom w:val="0"/>
      <w:divBdr>
        <w:top w:val="none" w:sz="0" w:space="0" w:color="auto"/>
        <w:left w:val="none" w:sz="0" w:space="0" w:color="auto"/>
        <w:bottom w:val="none" w:sz="0" w:space="0" w:color="auto"/>
        <w:right w:val="none" w:sz="0" w:space="0" w:color="auto"/>
      </w:divBdr>
    </w:div>
    <w:div w:id="663707583">
      <w:bodyDiv w:val="1"/>
      <w:marLeft w:val="0"/>
      <w:marRight w:val="0"/>
      <w:marTop w:val="0"/>
      <w:marBottom w:val="0"/>
      <w:divBdr>
        <w:top w:val="none" w:sz="0" w:space="0" w:color="auto"/>
        <w:left w:val="none" w:sz="0" w:space="0" w:color="auto"/>
        <w:bottom w:val="none" w:sz="0" w:space="0" w:color="auto"/>
        <w:right w:val="none" w:sz="0" w:space="0" w:color="auto"/>
      </w:divBdr>
    </w:div>
    <w:div w:id="931932254">
      <w:bodyDiv w:val="1"/>
      <w:marLeft w:val="0"/>
      <w:marRight w:val="0"/>
      <w:marTop w:val="0"/>
      <w:marBottom w:val="0"/>
      <w:divBdr>
        <w:top w:val="none" w:sz="0" w:space="0" w:color="auto"/>
        <w:left w:val="none" w:sz="0" w:space="0" w:color="auto"/>
        <w:bottom w:val="none" w:sz="0" w:space="0" w:color="auto"/>
        <w:right w:val="none" w:sz="0" w:space="0" w:color="auto"/>
      </w:divBdr>
    </w:div>
    <w:div w:id="1026519462">
      <w:bodyDiv w:val="1"/>
      <w:marLeft w:val="0"/>
      <w:marRight w:val="0"/>
      <w:marTop w:val="0"/>
      <w:marBottom w:val="0"/>
      <w:divBdr>
        <w:top w:val="none" w:sz="0" w:space="0" w:color="auto"/>
        <w:left w:val="none" w:sz="0" w:space="0" w:color="auto"/>
        <w:bottom w:val="none" w:sz="0" w:space="0" w:color="auto"/>
        <w:right w:val="none" w:sz="0" w:space="0" w:color="auto"/>
      </w:divBdr>
    </w:div>
    <w:div w:id="1109348825">
      <w:bodyDiv w:val="1"/>
      <w:marLeft w:val="0"/>
      <w:marRight w:val="0"/>
      <w:marTop w:val="0"/>
      <w:marBottom w:val="0"/>
      <w:divBdr>
        <w:top w:val="none" w:sz="0" w:space="0" w:color="auto"/>
        <w:left w:val="none" w:sz="0" w:space="0" w:color="auto"/>
        <w:bottom w:val="none" w:sz="0" w:space="0" w:color="auto"/>
        <w:right w:val="none" w:sz="0" w:space="0" w:color="auto"/>
      </w:divBdr>
    </w:div>
    <w:div w:id="1858956303">
      <w:bodyDiv w:val="1"/>
      <w:marLeft w:val="0"/>
      <w:marRight w:val="0"/>
      <w:marTop w:val="0"/>
      <w:marBottom w:val="0"/>
      <w:divBdr>
        <w:top w:val="none" w:sz="0" w:space="0" w:color="auto"/>
        <w:left w:val="none" w:sz="0" w:space="0" w:color="auto"/>
        <w:bottom w:val="none" w:sz="0" w:space="0" w:color="auto"/>
        <w:right w:val="none" w:sz="0" w:space="0" w:color="auto"/>
      </w:divBdr>
    </w:div>
    <w:div w:id="207874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4AD4354C86E475966A2B3E38FA58CF15979A72BF06AB69C129AFBD948B66C2B0A565042k3S0G" TargetMode="External"/><Relationship Id="rId117" Type="http://schemas.openxmlformats.org/officeDocument/2006/relationships/hyperlink" Target="mailto:marpos_pvo@cap.ru" TargetMode="External"/><Relationship Id="rId21" Type="http://schemas.openxmlformats.org/officeDocument/2006/relationships/hyperlink" Target="consultantplus://offline/ref=14AD4354C86E475966A2B3E38FA58CF1597BA728FA6AB69C129AFBD948B66C2B0A56504331k4S2G" TargetMode="External"/><Relationship Id="rId42" Type="http://schemas.openxmlformats.org/officeDocument/2006/relationships/hyperlink" Target="consultantplus://offline/ref=14AD4354C86E475966A2B3E38FA58CF15A7EA42FF464B69C129AFBD948kBS6G" TargetMode="External"/><Relationship Id="rId47" Type="http://schemas.openxmlformats.org/officeDocument/2006/relationships/hyperlink" Target="consultantplus://offline/ref=14AD4354C86E475966A2B3E38FA58CF15979A72BF06AB69C129AFBD948B66C2B0A56504037k4S2G" TargetMode="External"/><Relationship Id="rId63" Type="http://schemas.openxmlformats.org/officeDocument/2006/relationships/hyperlink" Target="consultantplus://offline/ref=637ABC6F86A47CC48A5826ADE367F929C9846D83CB336AC1E41D32B845X1f8F" TargetMode="External"/><Relationship Id="rId68" Type="http://schemas.openxmlformats.org/officeDocument/2006/relationships/hyperlink" Target="consultantplus://offline/ref=F445FD7963DC5685FA772454096A577644DBA8A46FF21AF5818AD51A332A5B0A43668F014DGCn6M" TargetMode="External"/><Relationship Id="rId84" Type="http://schemas.openxmlformats.org/officeDocument/2006/relationships/hyperlink" Target="consultantplus://offline/ref=0AFF66F2CC28E4052014C605A54DAA50EC3CF5C6BCDE55BCBEA8F5768B38841B5C2EFE3B50E422H" TargetMode="External"/><Relationship Id="rId89" Type="http://schemas.openxmlformats.org/officeDocument/2006/relationships/hyperlink" Target="consultantplus://offline/ref=C5C4DA5233640B4E42B159985E876C2AFE879A81F0E015653B68C21057A3E42F2A7430726Ed653I" TargetMode="External"/><Relationship Id="rId112" Type="http://schemas.openxmlformats.org/officeDocument/2006/relationships/hyperlink" Target="consultantplus://offline/ref=C7F16BEBA73989A32534C27E2DF085631EB699AAF4BA9EFF08F2E72Cb5N" TargetMode="External"/><Relationship Id="rId133" Type="http://schemas.openxmlformats.org/officeDocument/2006/relationships/hyperlink" Target="consultantplus://offline/ref=14AD4354C86E475966A2B3E38FA58CF15979A72BF06AB69C129AFBD948B66C2B0A565045k3S5G" TargetMode="External"/><Relationship Id="rId138" Type="http://schemas.openxmlformats.org/officeDocument/2006/relationships/hyperlink" Target="consultantplus://offline/ref=14AD4354C86E475966A2B3E38FA58CF1597BA728FA6AB69C129AFBD948B66C2B0A565040364B2032k2S4G" TargetMode="External"/><Relationship Id="rId154" Type="http://schemas.openxmlformats.org/officeDocument/2006/relationships/hyperlink" Target="mailto:marpos_pvo1@cap.ru" TargetMode="External"/><Relationship Id="rId159" Type="http://schemas.openxmlformats.org/officeDocument/2006/relationships/image" Target="media/image13.jpeg"/><Relationship Id="rId16" Type="http://schemas.openxmlformats.org/officeDocument/2006/relationships/image" Target="media/image6.png"/><Relationship Id="rId107" Type="http://schemas.openxmlformats.org/officeDocument/2006/relationships/image" Target="media/image8.png"/><Relationship Id="rId11" Type="http://schemas.openxmlformats.org/officeDocument/2006/relationships/oleObject" Target="embeddings/oleObject2.bin"/><Relationship Id="rId32" Type="http://schemas.openxmlformats.org/officeDocument/2006/relationships/hyperlink" Target="consultantplus://offline/ref=14AD4354C86E475966A2B3E38FA58CF1597BA728FA6AB69C129AFBD948B66C2B0A565040364A2335k2S6G" TargetMode="External"/><Relationship Id="rId37" Type="http://schemas.openxmlformats.org/officeDocument/2006/relationships/hyperlink" Target="consultantplus://offline/ref=14AD4354C86E475966A2ADEE99C9D2F55372F823FB6ABBCE48C5A0841FBF667C4D1909027247253227D4B0k8S5G" TargetMode="External"/><Relationship Id="rId53" Type="http://schemas.openxmlformats.org/officeDocument/2006/relationships/hyperlink" Target="consultantplus://offline/ref=637ABC6F86A47CC48A5826ADE367F929CA866A83C8336AC1E41D32B8451895A295B619514D13X8f5F" TargetMode="External"/><Relationship Id="rId58" Type="http://schemas.openxmlformats.org/officeDocument/2006/relationships/hyperlink" Target="consultantplus://offline/ref=637ABC6F86A47CC48A5826ADE367F929CA866A86CC3E6AC1E41D32B845X1f8F" TargetMode="External"/><Relationship Id="rId74" Type="http://schemas.openxmlformats.org/officeDocument/2006/relationships/hyperlink" Target="consultantplus://offline/ref=F445FD7963DC5685FA772454096A577644DBA8A46FF21AF5818AD51A33G2nAM" TargetMode="External"/><Relationship Id="rId79" Type="http://schemas.openxmlformats.org/officeDocument/2006/relationships/hyperlink" Target="consultantplus://offline/ref=F445FD7963DC5685FA772454096A577644DBA8A46FF21AF5818AD51A332A5B0A43668F054DC6FB99G3n8M" TargetMode="External"/><Relationship Id="rId102"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123" Type="http://schemas.openxmlformats.org/officeDocument/2006/relationships/hyperlink" Target="consultantplus://offline/ref=14AD4354C86E475966A2B3E38FA58CF1597BA72DF263B69C129AFBD948kBS6G" TargetMode="External"/><Relationship Id="rId128" Type="http://schemas.openxmlformats.org/officeDocument/2006/relationships/hyperlink" Target="consultantplus://offline/ref=14AD4354C86E475966A2B3E38FA58CF15979A72BF06AB69C129AFBD948kBS6G" TargetMode="External"/><Relationship Id="rId144" Type="http://schemas.openxmlformats.org/officeDocument/2006/relationships/hyperlink" Target="consultantplus://offline/ref=14AD4354C86E475966A2B3E38FA58CF15979A62FF364B69C129AFBD948kBS6G" TargetMode="External"/><Relationship Id="rId149" Type="http://schemas.openxmlformats.org/officeDocument/2006/relationships/hyperlink" Target="consultantplus://offline/ref=14AD4354C86E475966A2ADEE99C9D2F55372F823FB6ABBCE48C5A0841FBF667C4D1909027247253227D4B0k8S8G" TargetMode="External"/><Relationship Id="rId5" Type="http://schemas.openxmlformats.org/officeDocument/2006/relationships/webSettings" Target="webSettings.xml"/><Relationship Id="rId90" Type="http://schemas.openxmlformats.org/officeDocument/2006/relationships/hyperlink" Target="consultantplus://offline/ref=73F629CB77553D9DF0F93FF0C330461C61BE79369919F632E8B87FE0E6i5d7H" TargetMode="External"/><Relationship Id="rId95"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160" Type="http://schemas.openxmlformats.org/officeDocument/2006/relationships/hyperlink" Target="garantF1://17504223.0" TargetMode="External"/><Relationship Id="rId165" Type="http://schemas.openxmlformats.org/officeDocument/2006/relationships/fontTable" Target="fontTable.xml"/><Relationship Id="rId22" Type="http://schemas.openxmlformats.org/officeDocument/2006/relationships/hyperlink" Target="consultantplus://offline/ref=14AD4354C86E475966A2B3E38FA58CF1597BA728FA6AB69C129AFBD948B66C2B0A56504331k4S2G" TargetMode="External"/><Relationship Id="rId27" Type="http://schemas.openxmlformats.org/officeDocument/2006/relationships/hyperlink" Target="consultantplus://offline/ref=14AD4354C86E475966A2B3E38FA58CF15979A72BF06AB69C129AFBD948B66C2B0A56504033k4S3G" TargetMode="External"/><Relationship Id="rId43" Type="http://schemas.openxmlformats.org/officeDocument/2006/relationships/hyperlink" Target="consultantplus://offline/ref=14AD4354C86E475966A2B3E38FA58CF15979A72BF06AB69C129AFBD948B66C2B0A565048k3SEG" TargetMode="External"/><Relationship Id="rId48" Type="http://schemas.openxmlformats.org/officeDocument/2006/relationships/hyperlink" Target="http://gov.cap.ru/Default.aspx?gov_id=416&amp;unit=contact" TargetMode="External"/><Relationship Id="rId64" Type="http://schemas.openxmlformats.org/officeDocument/2006/relationships/hyperlink" Target="consultantplus://offline/ref=637ABC6F86A47CC48A5826ADE367F929C9816C89C8386AC1E41D32B845X1f8F" TargetMode="External"/><Relationship Id="rId69" Type="http://schemas.openxmlformats.org/officeDocument/2006/relationships/hyperlink" Target="consultantplus://offline/ref=F445FD7963DC5685FA772454096A577644DBA8A46FF21AF5818AD51A332A5B0A43668F014DGCn1M" TargetMode="External"/><Relationship Id="rId113" Type="http://schemas.openxmlformats.org/officeDocument/2006/relationships/hyperlink" Target="consultantplus://offline/ref=C7F16BEBA73989A32534C27E2DF085631DBC9CACF6E9C9FD59A7E9C0E828b5N" TargetMode="External"/><Relationship Id="rId118" Type="http://schemas.openxmlformats.org/officeDocument/2006/relationships/hyperlink" Target="http://www.21.gosuslugi.ru" TargetMode="External"/><Relationship Id="rId134" Type="http://schemas.openxmlformats.org/officeDocument/2006/relationships/hyperlink" Target="consultantplus://offline/ref=14AD4354C86E475966A2B3E38FA58CF1597BA728FA6AB69C129AFBD948B66C2B0A565040364B2D32k2S4G" TargetMode="External"/><Relationship Id="rId139" Type="http://schemas.openxmlformats.org/officeDocument/2006/relationships/hyperlink" Target="consultantplus://offline/ref=14AD4354C86E475966A2B3E38FA58CF15979A72AF760B69C129AFBD948kBS6G" TargetMode="External"/><Relationship Id="rId80" Type="http://schemas.openxmlformats.org/officeDocument/2006/relationships/hyperlink" Target="consultantplus://offline/ref=F445FD7963DC5685FA772454096A577644DBA8A46FF21AF5818AD51A332A5B0A43668F054DC7F89EG3n8M" TargetMode="External"/><Relationship Id="rId85" Type="http://schemas.openxmlformats.org/officeDocument/2006/relationships/image" Target="media/image7.wmf"/><Relationship Id="rId150" Type="http://schemas.openxmlformats.org/officeDocument/2006/relationships/hyperlink" Target="consultantplus://offline/ref=14AD4354C86E475966A2B3E38FA58CF15979A72BF06AB69C129AFBD948kBS6G" TargetMode="External"/><Relationship Id="rId155" Type="http://schemas.openxmlformats.org/officeDocument/2006/relationships/hyperlink" Target="mailto:marpos_pvo2@cap.ru" TargetMode="External"/><Relationship Id="rId12" Type="http://schemas.openxmlformats.org/officeDocument/2006/relationships/image" Target="media/image3.png"/><Relationship Id="rId17" Type="http://schemas.openxmlformats.org/officeDocument/2006/relationships/hyperlink" Target="consultantplus://offline/ref=14AD4354C86E475966A2ADEE99C9D2F55372F823FB6ABBCE48C5A0841FBF667C4D1909027247253227D5B0k8S9G" TargetMode="External"/><Relationship Id="rId33" Type="http://schemas.openxmlformats.org/officeDocument/2006/relationships/hyperlink" Target="consultantplus://offline/ref=14AD4354C86E475966A2B3E38FA58CF1597BA728FA6AB69C129AFBD948B66C2B0A5650403443k2S7G" TargetMode="External"/><Relationship Id="rId38" Type="http://schemas.openxmlformats.org/officeDocument/2006/relationships/hyperlink" Target="consultantplus://offline/ref=14AD4354C86E475966A2B3E38FA58CF15A7EA127F460B69C129AFBD948B66C2B0A565040364A243Bk2SEG" TargetMode="External"/><Relationship Id="rId59" Type="http://schemas.openxmlformats.org/officeDocument/2006/relationships/hyperlink" Target="consultantplus://offline/ref=637ABC6F86A47CC48A5826ADE367F929CA866A81C7396AC1E41D32B845X1f8F" TargetMode="External"/><Relationship Id="rId103" Type="http://schemas.openxmlformats.org/officeDocument/2006/relationships/hyperlink" Target="http://gov.cap.ru/Default.aspx?gov_id=416&amp;unit=contact" TargetMode="External"/><Relationship Id="rId108" Type="http://schemas.openxmlformats.org/officeDocument/2006/relationships/image" Target="media/image9.png"/><Relationship Id="rId124" Type="http://schemas.openxmlformats.org/officeDocument/2006/relationships/hyperlink" Target="consultantplus://offline/ref=14AD4354C86E475966A2B3E38FA58CF15979A72AF760B69C129AFBD948kBS6G" TargetMode="External"/><Relationship Id="rId129" Type="http://schemas.openxmlformats.org/officeDocument/2006/relationships/hyperlink" Target="consultantplus://offline/ref=14AD4354C86E475966A2B3E38FA58CF1597BA728FA6AB69C129AFBD948B66C2B0A565040374Bk2S7G" TargetMode="External"/><Relationship Id="rId54" Type="http://schemas.openxmlformats.org/officeDocument/2006/relationships/hyperlink" Target="consultantplus://offline/ref=637ABC6F86A47CC48A5826ADE367F929CA866B81CE386AC1E41D32B845X1f8F" TargetMode="External"/><Relationship Id="rId70" Type="http://schemas.openxmlformats.org/officeDocument/2006/relationships/hyperlink" Target="consultantplus://offline/ref=0978CBD5B2AD3AB67A00372ACFCFAE357EA487890CA387034D73F3A0EA7A36A51F67BB31F498j8Y7G" TargetMode="External"/><Relationship Id="rId75" Type="http://schemas.openxmlformats.org/officeDocument/2006/relationships/hyperlink" Target="consultantplus://offline/ref=F445FD7963DC5685FA772454096A577644DBA8A46FF21AF5818AD51A33G2nAM" TargetMode="External"/><Relationship Id="rId91" Type="http://schemas.openxmlformats.org/officeDocument/2006/relationships/hyperlink" Target="garantF1://12046661.0" TargetMode="External"/><Relationship Id="rId96"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140" Type="http://schemas.openxmlformats.org/officeDocument/2006/relationships/hyperlink" Target="consultantplus://offline/ref=14AD4354C86E475966A2ADEE99C9D2F55372F823FB6ABBCE48C5A0841FBF667C4D1909027247253227D4B0k8S7G" TargetMode="External"/><Relationship Id="rId145" Type="http://schemas.openxmlformats.org/officeDocument/2006/relationships/hyperlink" Target="consultantplus://offline/ref=14AD4354C86E475966A2B3E38FA58CF15979A72BF06AB69C129AFBD948kBS6G" TargetMode="External"/><Relationship Id="rId161" Type="http://schemas.openxmlformats.org/officeDocument/2006/relationships/hyperlink" Target="garantF1://22722980.0" TargetMode="External"/><Relationship Id="rId16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42416195.0" TargetMode="External"/><Relationship Id="rId23" Type="http://schemas.openxmlformats.org/officeDocument/2006/relationships/hyperlink" Target="consultantplus://offline/ref=14AD4354C86E475966A2B3E38FA58CF1597BA728FA6AB69C129AFBD948B66C2B0A565040364A2C3Bk2S4G" TargetMode="External"/><Relationship Id="rId28" Type="http://schemas.openxmlformats.org/officeDocument/2006/relationships/hyperlink" Target="consultantplus://offline/ref=14AD4354C86E475966A2B3E38FA58CF15979A72BF06AB69C129AFBD948B66C2B0A565040364A2433k2S7G" TargetMode="External"/><Relationship Id="rId36" Type="http://schemas.openxmlformats.org/officeDocument/2006/relationships/hyperlink" Target="consultantplus://offline/ref=14AD4354C86E475966A2ADEE99C9D2F55372F823FB6ABBCE48C5A0841FBF667C4D1909027247253227D4B0k8S7G" TargetMode="External"/><Relationship Id="rId49" Type="http://schemas.openxmlformats.org/officeDocument/2006/relationships/hyperlink" Target="consultantplus://offline/ref=14AD4354C86E475966A2B3E38FA58CF1597BA728FA6AB69C129AFBD948kBS6G" TargetMode="External"/><Relationship Id="rId57" Type="http://schemas.openxmlformats.org/officeDocument/2006/relationships/hyperlink" Target="consultantplus://offline/ref=637ABC6F86A47CC48A5826ADE367F929C98E6383CA326AC1E41D32B845X1f8F" TargetMode="External"/><Relationship Id="rId106"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114" Type="http://schemas.openxmlformats.org/officeDocument/2006/relationships/hyperlink" Target="consultantplus://offline/ref=C7F16BEBA73989A32534C27E2DF085631DBF98ACFEEEC9FD59A7E9C0E828b5N" TargetMode="External"/><Relationship Id="rId119" Type="http://schemas.openxmlformats.org/officeDocument/2006/relationships/hyperlink" Target="mailto:i2135@m35.r21.nalog.ru" TargetMode="External"/><Relationship Id="rId127" Type="http://schemas.openxmlformats.org/officeDocument/2006/relationships/hyperlink" Target="consultantplus://offline/ref=14AD4354C86E475966A2B3E38FA58CF1597BA728FA6AB69C129AFBD948B66C2B0A565040364A2C3Bk2S4G" TargetMode="External"/><Relationship Id="rId10" Type="http://schemas.openxmlformats.org/officeDocument/2006/relationships/image" Target="media/image2.png"/><Relationship Id="rId31" Type="http://schemas.openxmlformats.org/officeDocument/2006/relationships/hyperlink" Target="consultantplus://offline/ref=14AD4354C86E475966A2B3E38FA58CF1597BA728FA6AB69C129AFBD948B66C2B0A565040364A2334k2S2G" TargetMode="External"/><Relationship Id="rId44" Type="http://schemas.openxmlformats.org/officeDocument/2006/relationships/hyperlink" Target="consultantplus://offline/ref=14AD4354C86E475966A2B3E38FA58CF15979A72BF06AB69C129AFBD948B66C2B0A56504036k4SDG" TargetMode="External"/><Relationship Id="rId52" Type="http://schemas.openxmlformats.org/officeDocument/2006/relationships/hyperlink" Target="consultantplus://offline/ref=637ABC6F86A47CC48A5826ADE367F929CA866B81CE3E6AC1E41D32B845X1f8F" TargetMode="External"/><Relationship Id="rId60" Type="http://schemas.openxmlformats.org/officeDocument/2006/relationships/hyperlink" Target="consultantplus://offline/ref=637ABC6F86A47CC48A5826ADE367F929CA866A85CC326AC1E41D32B8451895A295B619514F178243X6f6F" TargetMode="External"/><Relationship Id="rId65" Type="http://schemas.openxmlformats.org/officeDocument/2006/relationships/hyperlink" Target="consultantplus://offline/ref=637ABC6F86A47CC48A5838A0F50BA72DC08D358DC73E6897BD4269E512119FF5XDf2F" TargetMode="External"/><Relationship Id="rId73" Type="http://schemas.openxmlformats.org/officeDocument/2006/relationships/hyperlink" Target="consultantplus://offline/ref=F445FD7963DC5685FA772454096A577640D5ADAE6DF847FF89D3D9183425041D442F83044DC6FDG9nDM" TargetMode="External"/><Relationship Id="rId78" Type="http://schemas.openxmlformats.org/officeDocument/2006/relationships/hyperlink" Target="consultantplus://offline/ref=F445FD7963DC5685FA772454096A577644DBA8A46FF21AF5818AD51A332A5B0A43668F054DC6FB99G3nAM" TargetMode="External"/><Relationship Id="rId81" Type="http://schemas.openxmlformats.org/officeDocument/2006/relationships/hyperlink" Target="consultantplus://offline/ref=0AFF66F2CC28E4052014C605A54DAA50EC3CF5C6BCDE55BCBEA8F5768B38841B5C2EFE33E529H" TargetMode="External"/><Relationship Id="rId86" Type="http://schemas.openxmlformats.org/officeDocument/2006/relationships/hyperlink" Target="garantF1://42416195.0" TargetMode="External"/><Relationship Id="rId94"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99" Type="http://schemas.openxmlformats.org/officeDocument/2006/relationships/hyperlink" Target="consultantplus://offline/ref=0AFF66F2CC28E4052014C605A54DAA50EC3CF5C6BCDE55BCBEA8F5768B38841B5C2EFE3B51E42DH" TargetMode="External"/><Relationship Id="rId101" Type="http://schemas.openxmlformats.org/officeDocument/2006/relationships/hyperlink" Target="consultantplus://offline/ref=0AFF66F2CC28E4052014C605A54DAA50EC3CF5C6BCDE55BCBEA8F5768B38841B5C2EFE3B50E422H" TargetMode="External"/><Relationship Id="rId122" Type="http://schemas.openxmlformats.org/officeDocument/2006/relationships/hyperlink" Target="consultantplus://offline/ref=14AD4354C86E475966A2ADEE99C9D2F55372F823FB6ABBCE48C5A0841FBF667C4D1909027247253227D5BDk8S2G" TargetMode="External"/><Relationship Id="rId130" Type="http://schemas.openxmlformats.org/officeDocument/2006/relationships/hyperlink" Target="consultantplus://offline/ref=14AD4354C86E475966A2B3E38FA58CF15979A72BF06AB69C129AFBD948B66C2B0A565042k3S0G" TargetMode="External"/><Relationship Id="rId135" Type="http://schemas.openxmlformats.org/officeDocument/2006/relationships/hyperlink" Target="consultantplus://offline/ref=14AD4354C86E475966A2B3E38FA58CF1597BA728FA6AB69C129AFBD948B66C2B0A565040364A2334k2S2G" TargetMode="External"/><Relationship Id="rId143" Type="http://schemas.openxmlformats.org/officeDocument/2006/relationships/hyperlink" Target="consultantplus://offline/ref=14AD4354C86E475966A2B3E38FA58CF15979A72AF760B69C129AFBD948kBS6G" TargetMode="External"/><Relationship Id="rId148" Type="http://schemas.openxmlformats.org/officeDocument/2006/relationships/hyperlink" Target="consultantplus://offline/ref=14AD4354C86E475966A2B3E38FA58CF15979A72BF06AB69C129AFBD948B66C2B0A56504036k4SDG" TargetMode="External"/><Relationship Id="rId151" Type="http://schemas.openxmlformats.org/officeDocument/2006/relationships/hyperlink" Target="consultantplus://offline/ref=14AD4354C86E475966A2B3E38FA58CF15979A72BF06AB69C129AFBD948B66C2B0A56504037k4S2G" TargetMode="External"/><Relationship Id="rId156" Type="http://schemas.openxmlformats.org/officeDocument/2006/relationships/hyperlink" Target="http://gov.cap.ru/?gov_id=835" TargetMode="External"/><Relationship Id="rId16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hyperlink" Target="consultantplus://offline/ref=14AD4354C86E475966A2ADEE99C9D2F55372F823FB6ABBCE48C5A0841FBF667C4D1909027247253227D5BDk8S2G" TargetMode="External"/><Relationship Id="rId39" Type="http://schemas.openxmlformats.org/officeDocument/2006/relationships/hyperlink" Target="consultantplus://offline/ref=14AD4354C86E475966A2B3E38FA58CF15979A72AF760B69C129AFBD948kBS6G" TargetMode="External"/><Relationship Id="rId109" Type="http://schemas.openxmlformats.org/officeDocument/2006/relationships/image" Target="media/image10.png"/><Relationship Id="rId34" Type="http://schemas.openxmlformats.org/officeDocument/2006/relationships/hyperlink" Target="consultantplus://offline/ref=14AD4354C86E475966A2B3E38FA58CF1597BA728FA6AB69C129AFBD948B66C2B0A565040364B2032k2S4G" TargetMode="External"/><Relationship Id="rId50" Type="http://schemas.openxmlformats.org/officeDocument/2006/relationships/hyperlink" Target="http://www.21.gosuslugi.ru" TargetMode="External"/><Relationship Id="rId55" Type="http://schemas.openxmlformats.org/officeDocument/2006/relationships/hyperlink" Target="consultantplus://offline/ref=637ABC6F86A47CC48A5826ADE367F929CA876B80CF3D6AC1E41D32B845X1f8F" TargetMode="External"/><Relationship Id="rId76" Type="http://schemas.openxmlformats.org/officeDocument/2006/relationships/hyperlink" Target="consultantplus://offline/ref=F445FD7963DC5685FA772454096A577644DBA8A46FF21AF5818AD51A33G2nAM" TargetMode="External"/><Relationship Id="rId97"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104"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120" Type="http://schemas.openxmlformats.org/officeDocument/2006/relationships/hyperlink" Target="garantF1://12048517.171" TargetMode="External"/><Relationship Id="rId125" Type="http://schemas.openxmlformats.org/officeDocument/2006/relationships/hyperlink" Target="consultantplus://offline/ref=14AD4354C86E475966A2B3E38FA58CF1597BA728FA6AB69C129AFBD948B66C2B0A56504331k4S2G" TargetMode="External"/><Relationship Id="rId141" Type="http://schemas.openxmlformats.org/officeDocument/2006/relationships/hyperlink" Target="consultantplus://offline/ref=14AD4354C86E475966A2ADEE99C9D2F55372F823FB6ABBCE48C5A0841FBF667C4D1909027247253227D4B0k8S5G" TargetMode="External"/><Relationship Id="rId146" Type="http://schemas.openxmlformats.org/officeDocument/2006/relationships/hyperlink" Target="consultantplus://offline/ref=14AD4354C86E475966A2B3E38FA58CF15A7EA42FF464B69C129AFBD948kBS6G" TargetMode="Externa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F445FD7963DC5685FA772454096A577644DBA8A46FF21AF5818AD51A332A5B0A43668F054DC6FA9CG3n3M" TargetMode="External"/><Relationship Id="rId92" Type="http://schemas.openxmlformats.org/officeDocument/2006/relationships/hyperlink" Target="consultantplus://offline/ref=CDE67022A8C0F99B6649BC44BFA4FEC8FABD772E12EA54327234FD34n803L" TargetMode="External"/><Relationship Id="rId162" Type="http://schemas.openxmlformats.org/officeDocument/2006/relationships/image" Target="media/image14.png"/><Relationship Id="rId2" Type="http://schemas.openxmlformats.org/officeDocument/2006/relationships/numbering" Target="numbering.xml"/><Relationship Id="rId29" Type="http://schemas.openxmlformats.org/officeDocument/2006/relationships/hyperlink" Target="consultantplus://offline/ref=14AD4354C86E475966A2B3E38FA58CF15979A72BF06AB69C129AFBD948B66C2B0A565045k3S5G" TargetMode="External"/><Relationship Id="rId24" Type="http://schemas.openxmlformats.org/officeDocument/2006/relationships/hyperlink" Target="consultantplus://offline/ref=14AD4354C86E475966A2B3E38FA58CF15979A72BF06AB69C129AFBD948kBS6G" TargetMode="External"/><Relationship Id="rId40" Type="http://schemas.openxmlformats.org/officeDocument/2006/relationships/hyperlink" Target="consultantplus://offline/ref=14AD4354C86E475966A2B3E38FA58CF15979A62FF364B69C129AFBD948kBS6G" TargetMode="External"/><Relationship Id="rId45" Type="http://schemas.openxmlformats.org/officeDocument/2006/relationships/hyperlink" Target="consultantplus://offline/ref=14AD4354C86E475966A2ADEE99C9D2F55372F823FB6ABBCE48C5A0841FBF667C4D1909027247253227D4B0k8S8G" TargetMode="External"/><Relationship Id="rId66" Type="http://schemas.openxmlformats.org/officeDocument/2006/relationships/hyperlink" Target="consultantplus://offline/ref=F445FD7963DC5685FA772454096A577644DBA8A46FF21AF5818AD51A332A5B0A43668F0049GCnEM" TargetMode="External"/><Relationship Id="rId87" Type="http://schemas.openxmlformats.org/officeDocument/2006/relationships/hyperlink" Target="mailto:marpos_sut@cap.ru" TargetMode="External"/><Relationship Id="rId110" Type="http://schemas.openxmlformats.org/officeDocument/2006/relationships/image" Target="media/image11.png"/><Relationship Id="rId115" Type="http://schemas.openxmlformats.org/officeDocument/2006/relationships/hyperlink" Target="consultantplus://offline/ref=C7F16BEBA73989A32534DC733B9CDA661AB5C0A2FDEACAAE07F8B29DBF8C92A2D83FE31C62F328B64954952FbBN" TargetMode="External"/><Relationship Id="rId131" Type="http://schemas.openxmlformats.org/officeDocument/2006/relationships/hyperlink" Target="consultantplus://offline/ref=14AD4354C86E475966A2B3E38FA58CF15979A72BF06AB69C129AFBD948B66C2B0A56504033k4S3G" TargetMode="External"/><Relationship Id="rId136" Type="http://schemas.openxmlformats.org/officeDocument/2006/relationships/hyperlink" Target="consultantplus://offline/ref=14AD4354C86E475966A2B3E38FA58CF1597BA728FA6AB69C129AFBD948B66C2B0A565040364A2335k2S6G" TargetMode="External"/><Relationship Id="rId157" Type="http://schemas.openxmlformats.org/officeDocument/2006/relationships/hyperlink" Target="mailto:mfc-dir-marpos@cap.ru.%20" TargetMode="External"/><Relationship Id="rId61" Type="http://schemas.openxmlformats.org/officeDocument/2006/relationships/hyperlink" Target="consultantplus://offline/ref=637ABC6F86A47CC48A5826ADE367F929CA866C84CF326AC1E41D32B845X1f8F" TargetMode="External"/><Relationship Id="rId82" Type="http://schemas.openxmlformats.org/officeDocument/2006/relationships/hyperlink" Target="consultantplus://offline/ref=0AFF66F2CC28E4052014C605A54DAA50EC3CF5C6BCDE55BCBEA8F5768B38841B5C2EFE3B51E42DH" TargetMode="External"/><Relationship Id="rId152" Type="http://schemas.openxmlformats.org/officeDocument/2006/relationships/hyperlink" Target="mailto:marpos_pvo@cap.ru" TargetMode="External"/><Relationship Id="rId19" Type="http://schemas.openxmlformats.org/officeDocument/2006/relationships/hyperlink" Target="consultantplus://offline/ref=14AD4354C86E475966A2B3E38FA58CF1597BA72DF263B69C129AFBD948kBS6G" TargetMode="External"/><Relationship Id="rId14" Type="http://schemas.openxmlformats.org/officeDocument/2006/relationships/image" Target="media/image5.png"/><Relationship Id="rId30" Type="http://schemas.openxmlformats.org/officeDocument/2006/relationships/hyperlink" Target="consultantplus://offline/ref=14AD4354C86E475966A2B3E38FA58CF1597BA728FA6AB69C129AFBD948B66C2B0A565040364B2D32k2S4G" TargetMode="External"/><Relationship Id="rId35" Type="http://schemas.openxmlformats.org/officeDocument/2006/relationships/hyperlink" Target="consultantplus://offline/ref=14AD4354C86E475966A2B3E38FA58CF15979A72AF760B69C129AFBD948kBS6G" TargetMode="External"/><Relationship Id="rId56" Type="http://schemas.openxmlformats.org/officeDocument/2006/relationships/hyperlink" Target="consultantplus://offline/ref=637ABC6F86A47CC48A5826ADE367F929CA876B80CA336AC1E41D32B845X1f8F" TargetMode="External"/><Relationship Id="rId77" Type="http://schemas.openxmlformats.org/officeDocument/2006/relationships/hyperlink" Target="consultantplus://offline/ref=F445FD7963DC5685FA772454096A577644DBA8A46FF21AF5818AD51A332A5B0A43668F054DC6FB98G3nEM" TargetMode="External"/><Relationship Id="rId100" Type="http://schemas.openxmlformats.org/officeDocument/2006/relationships/hyperlink" Target="consultantplus://offline/ref=0AFF66F2CC28E4052014C605A54DAA50EC3CF5C6BCDE55BCBEA8F5768BE328H" TargetMode="External"/><Relationship Id="rId105" Type="http://schemas.openxmlformats.org/officeDocument/2006/relationships/hyperlink" Target="file:///\\server-utp\pisma2\&#1055;&#1080;&#1089;&#1100;&#1084;&#1072;\&#1056;&#1040;&#1057;&#1055;&#1054;&#1056;&#1071;&#1046;&#1045;&#1053;&#1048;&#1071;\&#1040;&#1088;&#1093;&#1080;&#1074;\&#1056;&#1072;&#1089;&#1087;&#1086;&#1088;&#1103;&#1078;&#1077;&#1085;&#1080;&#1103;%20&#1085;&#1072;%202015\&#1060;&#1077;&#1076;&#1086;&#1088;&#1086;&#1074;&#1072;%20&#1057;.&#1048;.%20&#1102;&#1088;\&#1056;&#1045;&#1043;&#1051;&#1040;&#1052;&#1045;&#1053;&#1058;%20&#1087;&#1088;&#1077;&#1076;&#1074;&#1072;&#1088;&#1080;&#1090;&#1077;&#1083;&#1100;&#1085;&#1086;&#1077;%20&#1089;&#1086;&#1075;&#1083;&#1072;&#1089;&#1086;&#1074;&#1072;&#1085;&#1080;&#1077;%20&#1087;&#1088;&#1077;&#1076;&#1089;&#1086;&#1072;&#1090;&#1074;&#1083;&#1077;&#1085;&#1080;&#1103;%20&#1079;&#1077;&#1084;&#1077;&#1083;&#1100;&#1085;&#1086;&#1075;&#1086;%20&#1091;&#1095;&#1072;&#1089;&#1090;&#1082;&#1072;\l" TargetMode="External"/><Relationship Id="rId126" Type="http://schemas.openxmlformats.org/officeDocument/2006/relationships/hyperlink" Target="consultantplus://offline/ref=14AD4354C86E475966A2B3E38FA58CF1597BA728FA6AB69C129AFBD948B66C2B0A56504331k4S2G" TargetMode="External"/><Relationship Id="rId147" Type="http://schemas.openxmlformats.org/officeDocument/2006/relationships/hyperlink" Target="consultantplus://offline/ref=14AD4354C86E475966A2B3E38FA58CF15979A72BF06AB69C129AFBD948B66C2B0A565048k3SEG" TargetMode="External"/><Relationship Id="rId8" Type="http://schemas.openxmlformats.org/officeDocument/2006/relationships/image" Target="media/image1.png"/><Relationship Id="rId51" Type="http://schemas.openxmlformats.org/officeDocument/2006/relationships/hyperlink" Target="consultantplus://offline/ref=637ABC6F86A47CC48A5826ADE367F929CA8E6C85C46C3DC3B5483CXBfDF" TargetMode="External"/><Relationship Id="rId72" Type="http://schemas.openxmlformats.org/officeDocument/2006/relationships/hyperlink" Target="consultantplus://offline/ref=BB80012B5EF1513729B9B592FF169DC4487F8076B68A153DF4ABF68C8B81C10DD0DE1176D0P7gFI" TargetMode="External"/><Relationship Id="rId93" Type="http://schemas.openxmlformats.org/officeDocument/2006/relationships/hyperlink" Target="garantF1://890941.1552" TargetMode="External"/><Relationship Id="rId98" Type="http://schemas.openxmlformats.org/officeDocument/2006/relationships/hyperlink" Target="consultantplus://offline/ref=0AFF66F2CC28E4052014C605A54DAA50EC3CF5C6BCDE55BCBEA8F5768B38841B5C2EFE33E529H" TargetMode="External"/><Relationship Id="rId121" Type="http://schemas.openxmlformats.org/officeDocument/2006/relationships/hyperlink" Target="consultantplus://offline/ref=14AD4354C86E475966A2ADEE99C9D2F55372F823FB6ABBCE48C5A0841FBF667C4D1909027247253227D5B0k8S9G" TargetMode="External"/><Relationship Id="rId142" Type="http://schemas.openxmlformats.org/officeDocument/2006/relationships/hyperlink" Target="consultantplus://offline/ref=14AD4354C86E475966A2B3E38FA58CF15A7EA127F460B69C129AFBD948B66C2B0A565040364A243Bk2SEG" TargetMode="External"/><Relationship Id="rId163" Type="http://schemas.openxmlformats.org/officeDocument/2006/relationships/hyperlink" Target="mailto:marpos@cap.ru" TargetMode="External"/><Relationship Id="rId3" Type="http://schemas.openxmlformats.org/officeDocument/2006/relationships/styles" Target="styles.xml"/><Relationship Id="rId25" Type="http://schemas.openxmlformats.org/officeDocument/2006/relationships/hyperlink" Target="consultantplus://offline/ref=14AD4354C86E475966A2B3E38FA58CF1597BA728FA6AB69C129AFBD948B66C2B0A565040374Bk2S7G" TargetMode="External"/><Relationship Id="rId46" Type="http://schemas.openxmlformats.org/officeDocument/2006/relationships/hyperlink" Target="consultantplus://offline/ref=14AD4354C86E475966A2B3E38FA58CF15979A72BF06AB69C129AFBD948kBS6G" TargetMode="External"/><Relationship Id="rId67" Type="http://schemas.openxmlformats.org/officeDocument/2006/relationships/hyperlink" Target="consultantplus://offline/ref=F445FD7963DC5685FA772454096A577644DBA8A46FF21AF5818AD51A332A5B0A43668F0044GCn4M" TargetMode="External"/><Relationship Id="rId116" Type="http://schemas.openxmlformats.org/officeDocument/2006/relationships/hyperlink" Target="garantF1://42416195.0" TargetMode="External"/><Relationship Id="rId137" Type="http://schemas.openxmlformats.org/officeDocument/2006/relationships/hyperlink" Target="consultantplus://offline/ref=14AD4354C86E475966A2B3E38FA58CF1597BA728FA6AB69C129AFBD948B66C2B0A5650403443k2S7G" TargetMode="External"/><Relationship Id="rId158" Type="http://schemas.openxmlformats.org/officeDocument/2006/relationships/hyperlink" Target="consultantplus://offline/ref=14AD4354C86E475966A2B3E38FA58CF1597BA728FA6AB69C129AFBD948kBS6G" TargetMode="External"/><Relationship Id="rId20" Type="http://schemas.openxmlformats.org/officeDocument/2006/relationships/hyperlink" Target="consultantplus://offline/ref=14AD4354C86E475966A2B3E38FA58CF15979A72AF760B69C129AFBD948kBS6G" TargetMode="External"/><Relationship Id="rId41" Type="http://schemas.openxmlformats.org/officeDocument/2006/relationships/hyperlink" Target="consultantplus://offline/ref=14AD4354C86E475966A2B3E38FA58CF15979A72BF06AB69C129AFBD948kBS6G" TargetMode="External"/><Relationship Id="rId62" Type="http://schemas.openxmlformats.org/officeDocument/2006/relationships/hyperlink" Target="consultantplus://offline/ref=637ABC6F86A47CC48A5826ADE367F929C98E6C83CE3F6AC1E41D32B845X1f8F" TargetMode="External"/><Relationship Id="rId83" Type="http://schemas.openxmlformats.org/officeDocument/2006/relationships/hyperlink" Target="consultantplus://offline/ref=0AFF66F2CC28E4052014C605A54DAA50EC3CF5C6BCDE55BCBEA8F5768BE328H" TargetMode="External"/><Relationship Id="rId88" Type="http://schemas.openxmlformats.org/officeDocument/2006/relationships/hyperlink" Target="http://www.21.gosuslugi.ru" TargetMode="External"/><Relationship Id="rId111" Type="http://schemas.openxmlformats.org/officeDocument/2006/relationships/image" Target="media/image12.png"/><Relationship Id="rId132" Type="http://schemas.openxmlformats.org/officeDocument/2006/relationships/hyperlink" Target="consultantplus://offline/ref=14AD4354C86E475966A2B3E38FA58CF15979A72BF06AB69C129AFBD948B66C2B0A565040364A2433k2S7G" TargetMode="External"/><Relationship Id="rId153" Type="http://schemas.openxmlformats.org/officeDocument/2006/relationships/hyperlink" Target="mailto:marpos_pvo@cap.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5A58F8A163A4FEB91C4E02B22F74A89"/>
        <w:category>
          <w:name w:val="Общие"/>
          <w:gallery w:val="placeholder"/>
        </w:category>
        <w:types>
          <w:type w:val="bbPlcHdr"/>
        </w:types>
        <w:behaviors>
          <w:behavior w:val="content"/>
        </w:behaviors>
        <w:guid w:val="{B7683028-C7F6-4842-97BB-541C7ABF70C9}"/>
      </w:docPartPr>
      <w:docPartBody>
        <w:p w:rsidR="00022CED" w:rsidRDefault="00022CED" w:rsidP="00022CED">
          <w:pPr>
            <w:pStyle w:val="B5A58F8A163A4FEB91C4E02B22F74A89"/>
          </w:pPr>
          <w:r>
            <w:rPr>
              <w:rFonts w:asciiTheme="majorHAnsi" w:eastAsiaTheme="majorEastAsia" w:hAnsiTheme="majorHAnsi" w:cstheme="majorBidi"/>
              <w:sz w:val="28"/>
              <w:szCs w:val="28"/>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E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huv">
    <w:altName w:val="Times New Roman"/>
    <w:panose1 w:val="02020603050405020304"/>
    <w:charset w:val="CC"/>
    <w:family w:val="roman"/>
    <w:pitch w:val="variable"/>
    <w:sig w:usb0="00000201" w:usb1="00000000" w:usb2="00000000" w:usb3="00000000" w:csb0="00000004" w:csb1="00000000"/>
  </w:font>
  <w:font w:name="Arial Cyr Chuv">
    <w:panose1 w:val="020B0604020202020204"/>
    <w:charset w:val="CC"/>
    <w:family w:val="swiss"/>
    <w:pitch w:val="variable"/>
    <w:sig w:usb0="00000201" w:usb1="00000000" w:usb2="00000000" w:usb3="00000000" w:csb0="00000004" w:csb1="00000000"/>
  </w:font>
  <w:font w:name="SimSun">
    <w:altName w:val="宋体"/>
    <w:panose1 w:val="02010600030101010101"/>
    <w:charset w:val="86"/>
    <w:family w:val="auto"/>
    <w:pitch w:val="variable"/>
    <w:sig w:usb0="00000003" w:usb1="080E0000" w:usb2="00000010" w:usb3="00000000" w:csb0="00040001" w:csb1="00000000"/>
  </w:font>
  <w:font w:name="TimesNewRomanPSMT">
    <w:altName w:val="MS Mincho"/>
    <w:panose1 w:val="00000000000000000000"/>
    <w:charset w:val="80"/>
    <w:family w:val="roman"/>
    <w:notTrueType/>
    <w:pitch w:val="default"/>
    <w:sig w:usb0="00000001" w:usb1="08070000" w:usb2="00000010" w:usb3="00000000" w:csb0="00020000" w:csb1="00000000"/>
  </w:font>
  <w:font w:name="Monotype Corsiva">
    <w:panose1 w:val="03010101010201010101"/>
    <w:charset w:val="CC"/>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749A8"/>
    <w:rsid w:val="00022CED"/>
    <w:rsid w:val="000307EB"/>
    <w:rsid w:val="0005451E"/>
    <w:rsid w:val="00061046"/>
    <w:rsid w:val="00552266"/>
    <w:rsid w:val="005C3390"/>
    <w:rsid w:val="007339EE"/>
    <w:rsid w:val="008754BE"/>
    <w:rsid w:val="00A866AA"/>
    <w:rsid w:val="00B01F9F"/>
    <w:rsid w:val="00B578AC"/>
    <w:rsid w:val="00C342DE"/>
    <w:rsid w:val="00D749A8"/>
    <w:rsid w:val="00E709D7"/>
    <w:rsid w:val="00E87222"/>
    <w:rsid w:val="00EC4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6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C1539AF10DF4CBDB9B5234741E69AA6">
    <w:name w:val="5C1539AF10DF4CBDB9B5234741E69AA6"/>
    <w:rsid w:val="00D749A8"/>
  </w:style>
  <w:style w:type="paragraph" w:customStyle="1" w:styleId="27B0145462F64A10AD81437BF4F33079">
    <w:name w:val="27B0145462F64A10AD81437BF4F33079"/>
    <w:rsid w:val="00D749A8"/>
  </w:style>
  <w:style w:type="paragraph" w:customStyle="1" w:styleId="288FD56856BC4608B52566D22D0F5BF8">
    <w:name w:val="288FD56856BC4608B52566D22D0F5BF8"/>
    <w:rsid w:val="005C3390"/>
  </w:style>
  <w:style w:type="paragraph" w:customStyle="1" w:styleId="85B81E98108C4AF5BB3702876EB9D90D">
    <w:name w:val="85B81E98108C4AF5BB3702876EB9D90D"/>
    <w:rsid w:val="00C342DE"/>
  </w:style>
  <w:style w:type="paragraph" w:customStyle="1" w:styleId="212DF0D129E54AA680619337A9572ECB">
    <w:name w:val="212DF0D129E54AA680619337A9572ECB"/>
    <w:rsid w:val="00C342DE"/>
  </w:style>
  <w:style w:type="paragraph" w:customStyle="1" w:styleId="BC3728E218FB44018F17F353FC13475F">
    <w:name w:val="BC3728E218FB44018F17F353FC13475F"/>
    <w:rsid w:val="00C342DE"/>
  </w:style>
  <w:style w:type="paragraph" w:customStyle="1" w:styleId="E29E916B4BD649C6991E853C378DADDC">
    <w:name w:val="E29E916B4BD649C6991E853C378DADDC"/>
    <w:rsid w:val="00C342DE"/>
  </w:style>
  <w:style w:type="paragraph" w:customStyle="1" w:styleId="C9FBBB4FCB39454A8507CCC070C5D66B">
    <w:name w:val="C9FBBB4FCB39454A8507CCC070C5D66B"/>
    <w:rsid w:val="00C342DE"/>
  </w:style>
  <w:style w:type="paragraph" w:customStyle="1" w:styleId="494876135102431EA5DE055C2C25E35D">
    <w:name w:val="494876135102431EA5DE055C2C25E35D"/>
    <w:rsid w:val="00C342DE"/>
  </w:style>
  <w:style w:type="paragraph" w:customStyle="1" w:styleId="A36D77B6AB9F407798EDA7A4D93B7FA7">
    <w:name w:val="A36D77B6AB9F407798EDA7A4D93B7FA7"/>
    <w:rsid w:val="00C342DE"/>
  </w:style>
  <w:style w:type="paragraph" w:customStyle="1" w:styleId="CC5B276CFDD545C0A54E8699314B2BB5">
    <w:name w:val="CC5B276CFDD545C0A54E8699314B2BB5"/>
    <w:rsid w:val="00C342DE"/>
  </w:style>
  <w:style w:type="paragraph" w:customStyle="1" w:styleId="90F9F3B4040D4A4DBEF93EC2A534DC5B">
    <w:name w:val="90F9F3B4040D4A4DBEF93EC2A534DC5B"/>
    <w:rsid w:val="00C342DE"/>
  </w:style>
  <w:style w:type="paragraph" w:customStyle="1" w:styleId="87100BC85927472AB315454F74085672">
    <w:name w:val="87100BC85927472AB315454F74085672"/>
    <w:rsid w:val="00022CED"/>
  </w:style>
  <w:style w:type="paragraph" w:customStyle="1" w:styleId="B5A58F8A163A4FEB91C4E02B22F74A89">
    <w:name w:val="B5A58F8A163A4FEB91C4E02B22F74A89"/>
    <w:rsid w:val="00022CE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E8B53-FAA2-4457-95D9-5731B003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100</Pages>
  <Words>110448</Words>
  <Characters>629558</Characters>
  <Application>Microsoft Office Word</Application>
  <DocSecurity>0</DocSecurity>
  <Lines>5246</Lines>
  <Paragraphs>1477</Paragraphs>
  <ScaleCrop>false</ScaleCrop>
  <HeadingPairs>
    <vt:vector size="2" baseType="variant">
      <vt:variant>
        <vt:lpstr>Название</vt:lpstr>
      </vt:variant>
      <vt:variant>
        <vt:i4>1</vt:i4>
      </vt:variant>
    </vt:vector>
  </HeadingPairs>
  <TitlesOfParts>
    <vt:vector size="1" baseType="lpstr">
      <vt:lpstr>Посадский вестник № 33, 11.08.2017 г.</vt:lpstr>
    </vt:vector>
  </TitlesOfParts>
  <Company>1</Company>
  <LinksUpToDate>false</LinksUpToDate>
  <CharactersWithSpaces>738529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Посадский вестник № 46, 10.11.2017 г.</dc:title>
  <dc:subject/>
  <dc:creator>info1</dc:creator>
  <cp:keywords/>
  <dc:description/>
  <cp:lastModifiedBy>info1</cp:lastModifiedBy>
  <cp:revision>31</cp:revision>
  <dcterms:created xsi:type="dcterms:W3CDTF">2017-07-28T11:32:00Z</dcterms:created>
  <dcterms:modified xsi:type="dcterms:W3CDTF">2017-11-10T15:03:00Z</dcterms:modified>
</cp:coreProperties>
</file>