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9E" w:rsidRPr="00292C9E" w:rsidRDefault="00292C9E" w:rsidP="00292C9E">
      <w:pPr>
        <w:pStyle w:val="Style5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292C9E">
        <w:rPr>
          <w:rStyle w:val="FontStyle14"/>
          <w:sz w:val="28"/>
          <w:szCs w:val="28"/>
        </w:rPr>
        <w:t>Финансовый отдел администрации Моргаушского района Чувашской Республики</w:t>
      </w:r>
    </w:p>
    <w:p w:rsidR="00292C9E" w:rsidRPr="00292C9E" w:rsidRDefault="00292C9E" w:rsidP="00292C9E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292C9E" w:rsidRPr="00292C9E" w:rsidRDefault="00292C9E" w:rsidP="00292C9E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292C9E" w:rsidRPr="00292C9E" w:rsidRDefault="00292C9E" w:rsidP="00292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C9E">
        <w:rPr>
          <w:rFonts w:ascii="Times New Roman" w:hAnsi="Times New Roman" w:cs="Times New Roman"/>
          <w:sz w:val="28"/>
          <w:szCs w:val="28"/>
        </w:rPr>
        <w:t>ПРИКАЗ</w:t>
      </w:r>
    </w:p>
    <w:p w:rsidR="00292C9E" w:rsidRPr="00292C9E" w:rsidRDefault="00292C9E" w:rsidP="00292C9E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292C9E" w:rsidRPr="00292C9E" w:rsidRDefault="002D6A49" w:rsidP="00292C9E">
      <w:pPr>
        <w:spacing w:after="0" w:line="240" w:lineRule="auto"/>
        <w:ind w:firstLine="14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20.02.</w:t>
      </w:r>
      <w:r w:rsidR="00292C9E" w:rsidRPr="00292C9E">
        <w:rPr>
          <w:rStyle w:val="FontStyle14"/>
          <w:sz w:val="28"/>
          <w:szCs w:val="28"/>
        </w:rPr>
        <w:t>2018 г</w:t>
      </w:r>
      <w:r w:rsidR="00292C9E">
        <w:rPr>
          <w:rStyle w:val="FontStyle14"/>
          <w:sz w:val="28"/>
          <w:szCs w:val="28"/>
        </w:rPr>
        <w:t xml:space="preserve">.      </w:t>
      </w:r>
      <w:r w:rsidR="00292C9E" w:rsidRPr="00292C9E">
        <w:rPr>
          <w:rStyle w:val="FontStyle14"/>
          <w:sz w:val="28"/>
          <w:szCs w:val="28"/>
        </w:rPr>
        <w:t xml:space="preserve">                                                                   </w:t>
      </w:r>
      <w:r w:rsidR="00292C9E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                    № 15</w:t>
      </w:r>
      <w:r w:rsidR="00292C9E" w:rsidRPr="00292C9E">
        <w:rPr>
          <w:rStyle w:val="FontStyle14"/>
          <w:sz w:val="28"/>
          <w:szCs w:val="28"/>
        </w:rPr>
        <w:t xml:space="preserve">                                      </w:t>
      </w:r>
    </w:p>
    <w:p w:rsidR="00601380" w:rsidRDefault="00601380"/>
    <w:p w:rsidR="00292C9E" w:rsidRDefault="00292C9E"/>
    <w:p w:rsidR="00292C9E" w:rsidRPr="00292C9E" w:rsidRDefault="00292C9E" w:rsidP="00292C9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C9E">
        <w:rPr>
          <w:rFonts w:ascii="Times New Roman" w:hAnsi="Times New Roman" w:cs="Times New Roman"/>
          <w:sz w:val="28"/>
          <w:szCs w:val="28"/>
        </w:rPr>
        <w:t>О порядке учета бюджетных обязательств</w:t>
      </w:r>
    </w:p>
    <w:p w:rsidR="00292C9E" w:rsidRPr="00292C9E" w:rsidRDefault="00292C9E" w:rsidP="00292C9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C9E">
        <w:rPr>
          <w:rFonts w:ascii="Times New Roman" w:hAnsi="Times New Roman" w:cs="Times New Roman"/>
          <w:sz w:val="28"/>
          <w:szCs w:val="28"/>
        </w:rPr>
        <w:t xml:space="preserve">получателей бюджетных средств </w:t>
      </w:r>
    </w:p>
    <w:p w:rsidR="00292C9E" w:rsidRDefault="00292C9E" w:rsidP="00292C9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C9E">
        <w:rPr>
          <w:rFonts w:ascii="Times New Roman" w:hAnsi="Times New Roman" w:cs="Times New Roman"/>
          <w:sz w:val="28"/>
          <w:szCs w:val="28"/>
        </w:rPr>
        <w:t>Моргаушского района Чувашской Республики</w:t>
      </w:r>
    </w:p>
    <w:p w:rsidR="00360FB2" w:rsidRDefault="00360FB2" w:rsidP="00292C9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60FB2" w:rsidRDefault="00360FB2" w:rsidP="00292C9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60FB2" w:rsidRDefault="00360FB2" w:rsidP="00292C9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60FB2" w:rsidRDefault="00360FB2" w:rsidP="00360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FB2">
        <w:rPr>
          <w:rFonts w:ascii="Times New Roman" w:hAnsi="Times New Roman" w:cs="Times New Roman"/>
          <w:sz w:val="28"/>
          <w:szCs w:val="28"/>
        </w:rPr>
        <w:t xml:space="preserve">Руководствуясь со </w:t>
      </w:r>
      <w:hyperlink r:id="rId5" w:history="1">
        <w:r w:rsidRPr="00C47E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161, 219</w:t>
        </w:r>
      </w:hyperlink>
      <w:r w:rsidRPr="00360F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30.12.2015 № 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  (в ред. Приказов Минфина России от 29.07.2016 № 127н, от 27.11.2017 № 206н) и статьей 34 Положения о регулировании бюджетных правоотношений в </w:t>
      </w:r>
      <w:proofErr w:type="spellStart"/>
      <w:r w:rsidRPr="00360FB2">
        <w:rPr>
          <w:rFonts w:ascii="Times New Roman" w:hAnsi="Times New Roman" w:cs="Times New Roman"/>
          <w:sz w:val="28"/>
          <w:szCs w:val="28"/>
        </w:rPr>
        <w:t>Моргаушском</w:t>
      </w:r>
      <w:proofErr w:type="spellEnd"/>
      <w:r w:rsidRPr="00360FB2">
        <w:rPr>
          <w:rFonts w:ascii="Times New Roman" w:hAnsi="Times New Roman" w:cs="Times New Roman"/>
          <w:sz w:val="28"/>
          <w:szCs w:val="28"/>
        </w:rPr>
        <w:t xml:space="preserve"> районе Чувашской Республики, утвержденного решением Моргаушского районного Собрания депутатов</w:t>
      </w:r>
      <w:proofErr w:type="gramEnd"/>
      <w:r w:rsidRPr="00360FB2">
        <w:rPr>
          <w:rFonts w:ascii="Times New Roman" w:hAnsi="Times New Roman" w:cs="Times New Roman"/>
          <w:sz w:val="28"/>
          <w:szCs w:val="28"/>
        </w:rPr>
        <w:t xml:space="preserve"> Чувашской Республики от 18.09.2014 г. № С-35/4, приказываю:</w:t>
      </w:r>
    </w:p>
    <w:p w:rsidR="00360FB2" w:rsidRDefault="00360FB2" w:rsidP="00360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FB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60" w:history="1">
        <w:r w:rsidRPr="00C47E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6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FB2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районного бюджета</w:t>
      </w:r>
      <w:proofErr w:type="gramEnd"/>
      <w:r w:rsidRPr="00360FB2">
        <w:rPr>
          <w:rFonts w:ascii="Times New Roman" w:hAnsi="Times New Roman" w:cs="Times New Roman"/>
          <w:sz w:val="28"/>
          <w:szCs w:val="28"/>
        </w:rPr>
        <w:t xml:space="preserve"> Моргаушского района Чувашской Республики (далее  - Порядок).</w:t>
      </w:r>
    </w:p>
    <w:p w:rsidR="00360FB2" w:rsidRDefault="00360FB2" w:rsidP="00360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FB2">
        <w:rPr>
          <w:rFonts w:ascii="Times New Roman" w:hAnsi="Times New Roman" w:cs="Times New Roman"/>
          <w:sz w:val="28"/>
          <w:szCs w:val="28"/>
        </w:rPr>
        <w:t xml:space="preserve">2. Применять прилагаемый Порядок для учета бюджетных </w:t>
      </w:r>
      <w:proofErr w:type="gramStart"/>
      <w:r w:rsidRPr="00360FB2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бюджетов сельских поселений</w:t>
      </w:r>
      <w:proofErr w:type="gramEnd"/>
      <w:r w:rsidRPr="00360FB2">
        <w:rPr>
          <w:rFonts w:ascii="Times New Roman" w:hAnsi="Times New Roman" w:cs="Times New Roman"/>
          <w:sz w:val="28"/>
          <w:szCs w:val="28"/>
        </w:rPr>
        <w:t xml:space="preserve"> Моргаушского района Чувашской Республики. </w:t>
      </w:r>
    </w:p>
    <w:p w:rsidR="00360FB2" w:rsidRDefault="00360FB2" w:rsidP="00360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FB2">
        <w:rPr>
          <w:rFonts w:ascii="Times New Roman" w:hAnsi="Times New Roman" w:cs="Times New Roman"/>
          <w:sz w:val="28"/>
          <w:szCs w:val="28"/>
        </w:rPr>
        <w:t>3. Признать утратившим силу приказ финансового отдела администрации Моргаушского района Чув</w:t>
      </w:r>
      <w:r w:rsidR="00D12444">
        <w:rPr>
          <w:rFonts w:ascii="Times New Roman" w:hAnsi="Times New Roman" w:cs="Times New Roman"/>
          <w:sz w:val="28"/>
          <w:szCs w:val="28"/>
        </w:rPr>
        <w:t>ашской Республики от 14.04.2016</w:t>
      </w:r>
      <w:r w:rsidRPr="00360FB2">
        <w:rPr>
          <w:rFonts w:ascii="Times New Roman" w:hAnsi="Times New Roman" w:cs="Times New Roman"/>
          <w:sz w:val="28"/>
          <w:szCs w:val="28"/>
        </w:rPr>
        <w:t xml:space="preserve">г. № 15 «О порядке </w:t>
      </w:r>
      <w:proofErr w:type="gramStart"/>
      <w:r w:rsidRPr="00360FB2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районного бюджета</w:t>
      </w:r>
      <w:proofErr w:type="gramEnd"/>
      <w:r w:rsidRPr="00360FB2">
        <w:rPr>
          <w:rFonts w:ascii="Times New Roman" w:hAnsi="Times New Roman" w:cs="Times New Roman"/>
          <w:sz w:val="28"/>
          <w:szCs w:val="28"/>
        </w:rPr>
        <w:t xml:space="preserve"> Моргаушского района Чувашской Республики».</w:t>
      </w:r>
      <w:bookmarkStart w:id="0" w:name="P28"/>
      <w:bookmarkEnd w:id="0"/>
    </w:p>
    <w:p w:rsidR="00360FB2" w:rsidRDefault="00360FB2" w:rsidP="00360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FB2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со дня его подписания. </w:t>
      </w:r>
    </w:p>
    <w:p w:rsidR="00360FB2" w:rsidRPr="00360FB2" w:rsidRDefault="00360FB2" w:rsidP="00360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F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0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FB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заведующего сектором – главного бухгалтера Ефимову Ж.В. </w:t>
      </w:r>
    </w:p>
    <w:p w:rsidR="00360FB2" w:rsidRDefault="00360FB2" w:rsidP="00292C9E">
      <w:pPr>
        <w:pStyle w:val="ConsPlusTitle"/>
        <w:rPr>
          <w:sz w:val="28"/>
          <w:szCs w:val="28"/>
        </w:rPr>
      </w:pPr>
    </w:p>
    <w:p w:rsidR="00D12444" w:rsidRDefault="00D12444" w:rsidP="00292C9E">
      <w:pPr>
        <w:pStyle w:val="ConsPlusTitle"/>
        <w:rPr>
          <w:sz w:val="28"/>
          <w:szCs w:val="28"/>
        </w:rPr>
      </w:pPr>
    </w:p>
    <w:p w:rsidR="00D12444" w:rsidRPr="003143B3" w:rsidRDefault="00D12444" w:rsidP="00D12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3B3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12444" w:rsidRPr="003143B3" w:rsidRDefault="00D12444" w:rsidP="00D12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3B3">
        <w:rPr>
          <w:rFonts w:ascii="Times New Roman" w:hAnsi="Times New Roman" w:cs="Times New Roman"/>
          <w:sz w:val="28"/>
          <w:szCs w:val="28"/>
        </w:rPr>
        <w:t xml:space="preserve">администрации Моргаушского района               </w:t>
      </w:r>
      <w:r w:rsidR="003143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43B3">
        <w:rPr>
          <w:rFonts w:ascii="Times New Roman" w:hAnsi="Times New Roman" w:cs="Times New Roman"/>
          <w:sz w:val="28"/>
          <w:szCs w:val="28"/>
        </w:rPr>
        <w:t>Р.И. Ананьева</w:t>
      </w:r>
    </w:p>
    <w:p w:rsidR="00D12444" w:rsidRDefault="00D12444" w:rsidP="00292C9E">
      <w:pPr>
        <w:pStyle w:val="ConsPlusTitle"/>
        <w:rPr>
          <w:sz w:val="28"/>
          <w:szCs w:val="28"/>
        </w:rPr>
      </w:pPr>
    </w:p>
    <w:p w:rsidR="002A0106" w:rsidRDefault="002A0106" w:rsidP="002A0106">
      <w:pPr>
        <w:pStyle w:val="ConsPlusNormal"/>
        <w:jc w:val="right"/>
        <w:outlineLvl w:val="0"/>
      </w:pPr>
    </w:p>
    <w:p w:rsidR="002A0106" w:rsidRPr="007A2C7A" w:rsidRDefault="002A0106" w:rsidP="003B5B98">
      <w:pPr>
        <w:pStyle w:val="ConsPlusNormal"/>
        <w:ind w:right="-3" w:firstLine="5529"/>
        <w:outlineLvl w:val="0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A0106" w:rsidRPr="007A2C7A" w:rsidRDefault="002A0106" w:rsidP="003B5B98">
      <w:pPr>
        <w:pStyle w:val="ConsPlusNormal"/>
        <w:ind w:right="-3" w:firstLine="5529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приказом Финансового отдела</w:t>
      </w:r>
    </w:p>
    <w:p w:rsidR="002A0106" w:rsidRPr="007A2C7A" w:rsidRDefault="002A0106" w:rsidP="003B5B98">
      <w:pPr>
        <w:pStyle w:val="ConsPlusNormal"/>
        <w:ind w:right="-3" w:firstLine="5529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администрации Моргаушского</w:t>
      </w:r>
    </w:p>
    <w:p w:rsidR="002A0106" w:rsidRPr="007A2C7A" w:rsidRDefault="002A0106" w:rsidP="003B5B98">
      <w:pPr>
        <w:pStyle w:val="ConsPlusNormal"/>
        <w:ind w:right="-3" w:firstLine="5529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2A0106" w:rsidRPr="007A2C7A" w:rsidRDefault="002A0106" w:rsidP="003B5B98">
      <w:pPr>
        <w:pStyle w:val="ConsPlusNormal"/>
        <w:ind w:right="-3" w:firstLine="5529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от </w:t>
      </w:r>
      <w:r w:rsidR="00DB0D9A">
        <w:rPr>
          <w:rFonts w:ascii="Times New Roman" w:hAnsi="Times New Roman" w:cs="Times New Roman"/>
          <w:sz w:val="26"/>
          <w:szCs w:val="26"/>
        </w:rPr>
        <w:t>20.02</w:t>
      </w:r>
      <w:r w:rsidRPr="007A2C7A">
        <w:rPr>
          <w:rFonts w:ascii="Times New Roman" w:hAnsi="Times New Roman" w:cs="Times New Roman"/>
          <w:sz w:val="26"/>
          <w:szCs w:val="26"/>
        </w:rPr>
        <w:t>.2018</w:t>
      </w:r>
      <w:r w:rsidR="00DB0D9A">
        <w:rPr>
          <w:rFonts w:ascii="Times New Roman" w:hAnsi="Times New Roman" w:cs="Times New Roman"/>
          <w:sz w:val="26"/>
          <w:szCs w:val="26"/>
        </w:rPr>
        <w:t>г. № 15</w:t>
      </w:r>
    </w:p>
    <w:p w:rsidR="002A0106" w:rsidRPr="007A2C7A" w:rsidRDefault="002A0106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31D29" w:rsidRPr="007A2C7A" w:rsidRDefault="00431D29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31D29" w:rsidRPr="007A2C7A" w:rsidRDefault="00431D29" w:rsidP="00431D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ПОРЯДОК</w:t>
      </w:r>
    </w:p>
    <w:p w:rsidR="00431D29" w:rsidRDefault="00431D29" w:rsidP="00431D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УЧЕТА БЮДЖЕТНЫХ ОБЯЗАТЕЛЬСТВ ПОЛУЧАТЕЛЕЙ БЮДЖЕТНЫХ СРЕДСТВ  МОРГАУШСКОГО РАЙОНА ЧУВАШСКОЙ РЕСПУБЛИКИ</w:t>
      </w:r>
    </w:p>
    <w:p w:rsidR="00C40112" w:rsidRPr="007A2C7A" w:rsidRDefault="00C40112" w:rsidP="00431D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1D29" w:rsidRPr="007A2C7A" w:rsidRDefault="00431D29" w:rsidP="00431D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1.</w:t>
      </w:r>
      <w:r w:rsidR="00C75F17" w:rsidRPr="007A2C7A">
        <w:rPr>
          <w:rFonts w:ascii="Times New Roman" w:hAnsi="Times New Roman" w:cs="Times New Roman"/>
          <w:sz w:val="26"/>
          <w:szCs w:val="26"/>
        </w:rPr>
        <w:t>1.</w:t>
      </w:r>
      <w:r w:rsidRPr="007A2C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>Настоящий Порядок учета бюджетных обязательств получателей средств районного бюджета и бюджета поселений Моргаушского района Чувашской Республики (далее соответственно Порядок, получатели бюджетных средств) устанавливает порядок исполнения районного бюджета и бюджета поселений по расходам в части учета Управлением Федерального казначейства по Чувашской Республике (далее – УФК по Чувашской Республике) бюджетных обязательств получателей бюджетных средств (далее - бюджетные обязательства).</w:t>
      </w:r>
      <w:proofErr w:type="gramEnd"/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1.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2.  Постановка на учет бюджетных обязательств осуществляется на основании сведений о бюджетном обязательстве, содержащих информацию в соответствии с муниципальными контрактами, договорами, заключенными с физическими, юридическими лицами и индивидуальными предпринимателями, или в соответствии с федеральными законами, законами Чувашской Республики, нормативными правовыми актами Моргаушского района Чувашской Республики, иными нормативными правовыми актами.  </w:t>
      </w: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1.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3. Сведения о бюджетном обязательстве формируются и подписываются лицом, имеющим право действовать от имени получателя бюджетных средств, и направляются в УФК по Чувашской Республике на бумажном носителе по форме согласно </w:t>
      </w:r>
      <w:hyperlink w:anchor="P755" w:history="1">
        <w:r w:rsidR="00403820" w:rsidRPr="000659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="00403820">
        <w:t xml:space="preserve"> </w:t>
      </w:r>
      <w:r w:rsidR="00403820" w:rsidRPr="00DB0D9A">
        <w:rPr>
          <w:rFonts w:ascii="Times New Roman" w:hAnsi="Times New Roman" w:cs="Times New Roman"/>
          <w:sz w:val="26"/>
          <w:szCs w:val="26"/>
        </w:rPr>
        <w:t>№ 2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(код формы по </w:t>
      </w:r>
      <w:hyperlink r:id="rId6" w:history="1">
        <w:r w:rsidR="00431D29" w:rsidRPr="000659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ОКУД</w:t>
        </w:r>
      </w:hyperlink>
      <w:r w:rsidR="00431D29" w:rsidRPr="007A2C7A">
        <w:rPr>
          <w:rFonts w:ascii="Times New Roman" w:hAnsi="Times New Roman" w:cs="Times New Roman"/>
          <w:sz w:val="26"/>
          <w:szCs w:val="26"/>
        </w:rPr>
        <w:t xml:space="preserve"> 0506101) и при наличии технической возможности - на съемном машинном носителе информации (далее - на бумажном носителе). Получатель бюджетных средств 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бюджетных средств.</w:t>
      </w: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1.</w:t>
      </w:r>
      <w:r w:rsidR="00431D29" w:rsidRPr="007A2C7A">
        <w:rPr>
          <w:rFonts w:ascii="Times New Roman" w:hAnsi="Times New Roman" w:cs="Times New Roman"/>
          <w:sz w:val="26"/>
          <w:szCs w:val="26"/>
        </w:rPr>
        <w:t>4. Лица, имеющие право действовать от имени получателя бюджетных сре</w:t>
      </w:r>
      <w:proofErr w:type="gramStart"/>
      <w:r w:rsidR="00431D29" w:rsidRPr="007A2C7A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431D29" w:rsidRPr="007A2C7A">
        <w:rPr>
          <w:rFonts w:ascii="Times New Roman" w:hAnsi="Times New Roman" w:cs="Times New Roman"/>
          <w:sz w:val="26"/>
          <w:szCs w:val="26"/>
        </w:rPr>
        <w:t>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При формировании Сведений о бюджетном обязательстве применяются </w:t>
      </w:r>
      <w:r w:rsidRPr="007A2C7A">
        <w:rPr>
          <w:rFonts w:ascii="Times New Roman" w:hAnsi="Times New Roman" w:cs="Times New Roman"/>
          <w:sz w:val="26"/>
          <w:szCs w:val="26"/>
        </w:rPr>
        <w:lastRenderedPageBreak/>
        <w:t>справочники, реестры и классификаторы, используемые в информационной системе, в соответствии с Порядком.</w:t>
      </w:r>
    </w:p>
    <w:p w:rsidR="00431D29" w:rsidRPr="007A2C7A" w:rsidRDefault="00431D29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31D29" w:rsidRPr="007A2C7A" w:rsidRDefault="00431D29" w:rsidP="00431D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II. Порядок учета бюджетных обязательств получателей</w:t>
      </w:r>
    </w:p>
    <w:p w:rsidR="00431D29" w:rsidRPr="007A2C7A" w:rsidRDefault="00431D29" w:rsidP="00431D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бюджетных средств</w:t>
      </w:r>
    </w:p>
    <w:p w:rsidR="00431D29" w:rsidRPr="007A2C7A" w:rsidRDefault="00431D29" w:rsidP="00431D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6"/>
      <w:bookmarkEnd w:id="1"/>
      <w:r w:rsidRPr="007A2C7A">
        <w:rPr>
          <w:rFonts w:ascii="Times New Roman" w:hAnsi="Times New Roman" w:cs="Times New Roman"/>
          <w:sz w:val="26"/>
          <w:szCs w:val="26"/>
        </w:rPr>
        <w:t>2.1.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следующих документов: 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C7A">
        <w:rPr>
          <w:rFonts w:ascii="Times New Roman" w:hAnsi="Times New Roman" w:cs="Times New Roman"/>
          <w:sz w:val="26"/>
          <w:szCs w:val="26"/>
        </w:rPr>
        <w:t>- 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контрактов);</w:t>
      </w:r>
      <w:proofErr w:type="gramEnd"/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- 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договор);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- Исполнительный документ (исполнительный лист, судебный приказ) (далее - исполнительный документ); 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-  Решение налогового органа о взыскании налога, сбора, пеней и штрафов (далее - решение налогового органа).</w:t>
      </w: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2.2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P1344" w:history="1">
        <w:r w:rsidR="004F3FD4" w:rsidRPr="000659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4F3FD4" w:rsidRPr="004F3FD4">
        <w:rPr>
          <w:rFonts w:ascii="Times New Roman" w:hAnsi="Times New Roman" w:cs="Times New Roman"/>
          <w:sz w:val="26"/>
          <w:szCs w:val="26"/>
        </w:rPr>
        <w:t xml:space="preserve"> 2.1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(далее - принятые бюджетные обязательства) формируются: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получателем бюджетных средств: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в части принятых бюджетных обязательств, возникших на основании документов-оснований, и не содержащих сведения, составляющие государственную тайну, - не позднее трех рабочих дней со дня заключения муниципального контракта, договора;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в части принятых бюджетных обязательств, возникших на основании документов-оснований, содержащих сведения, составляющие государственную тайну, - не позднее шести рабочих дней со дня их заключения;</w:t>
      </w: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2.3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1D29" w:rsidRPr="007A2C7A">
        <w:rPr>
          <w:rFonts w:ascii="Times New Roman" w:hAnsi="Times New Roman" w:cs="Times New Roman"/>
          <w:sz w:val="26"/>
          <w:szCs w:val="26"/>
        </w:rPr>
        <w:t xml:space="preserve">Сведения о бюджетном обязательстве, возникшем на основании документа-основания, предусмотренного </w:t>
      </w:r>
      <w:hyperlink w:anchor="P1357" w:history="1">
        <w:r w:rsidR="004F3FD4" w:rsidRPr="000659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4F3FD4" w:rsidRPr="004F3FD4">
        <w:rPr>
          <w:rFonts w:ascii="Times New Roman" w:hAnsi="Times New Roman" w:cs="Times New Roman"/>
          <w:sz w:val="26"/>
          <w:szCs w:val="26"/>
        </w:rPr>
        <w:t xml:space="preserve"> 2.1</w:t>
      </w:r>
      <w:r w:rsidR="00431D29" w:rsidRPr="007A2C7A">
        <w:rPr>
          <w:rFonts w:ascii="Times New Roman" w:hAnsi="Times New Roman" w:cs="Times New Roman"/>
          <w:sz w:val="26"/>
          <w:szCs w:val="26"/>
        </w:rPr>
        <w:t>, направляются в УФК по Чувашской Республике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</w:t>
      </w:r>
      <w:proofErr w:type="gramEnd"/>
      <w:r w:rsidR="00431D29" w:rsidRPr="007A2C7A">
        <w:rPr>
          <w:rFonts w:ascii="Times New Roman" w:hAnsi="Times New Roman" w:cs="Times New Roman"/>
          <w:sz w:val="26"/>
          <w:szCs w:val="26"/>
        </w:rPr>
        <w:t xml:space="preserve"> обязательстве, </w:t>
      </w:r>
      <w:proofErr w:type="gramStart"/>
      <w:r w:rsidR="00431D29" w:rsidRPr="007A2C7A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="00431D29" w:rsidRPr="007A2C7A">
        <w:rPr>
          <w:rFonts w:ascii="Times New Roman" w:hAnsi="Times New Roman" w:cs="Times New Roman"/>
          <w:sz w:val="26"/>
          <w:szCs w:val="26"/>
        </w:rPr>
        <w:t xml:space="preserve"> сведения, составляющие государственную тайну.</w:t>
      </w: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2.4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. Для внесения изменений в поставленное на учет бюджетное обязательство </w:t>
      </w:r>
      <w:r w:rsidR="00431D29" w:rsidRPr="007A2C7A">
        <w:rPr>
          <w:rFonts w:ascii="Times New Roman" w:hAnsi="Times New Roman" w:cs="Times New Roman"/>
          <w:sz w:val="26"/>
          <w:szCs w:val="26"/>
        </w:rPr>
        <w:lastRenderedPageBreak/>
        <w:t>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2.5</w:t>
      </w:r>
      <w:r w:rsidR="00431D29" w:rsidRPr="007A2C7A">
        <w:rPr>
          <w:rFonts w:ascii="Times New Roman" w:hAnsi="Times New Roman" w:cs="Times New Roman"/>
          <w:sz w:val="26"/>
          <w:szCs w:val="26"/>
        </w:rPr>
        <w:t>. В случае внесения изменений в бюджетное обязательство без внесения изменений в документ-основание, документ-основание в УФК по Чувашской Республике повторно не представляется.</w:t>
      </w:r>
      <w:bookmarkStart w:id="2" w:name="P121"/>
      <w:bookmarkEnd w:id="2"/>
    </w:p>
    <w:p w:rsidR="00431D29" w:rsidRPr="007A2C7A" w:rsidRDefault="00C75F17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2.6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1338" w:history="1">
        <w:r w:rsidR="004F3FD4" w:rsidRPr="000659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4F3FD4" w:rsidRPr="004F3FD4">
        <w:rPr>
          <w:rFonts w:ascii="Times New Roman" w:hAnsi="Times New Roman" w:cs="Times New Roman"/>
          <w:sz w:val="26"/>
          <w:szCs w:val="26"/>
        </w:rPr>
        <w:t xml:space="preserve"> 2.1</w:t>
      </w:r>
      <w:r w:rsidR="00431D29" w:rsidRPr="007A2C7A">
        <w:rPr>
          <w:rFonts w:ascii="Times New Roman" w:hAnsi="Times New Roman" w:cs="Times New Roman"/>
          <w:sz w:val="26"/>
          <w:szCs w:val="26"/>
        </w:rPr>
        <w:t>, осуществляется УФК по Чувашской Республике по итогам проверки, проводимой в соответствии с настоящим пунктом, в течение: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двух рабочих дней со дня получения от получателя бюджетных сре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A2C7A">
        <w:rPr>
          <w:rFonts w:ascii="Times New Roman" w:hAnsi="Times New Roman" w:cs="Times New Roman"/>
          <w:sz w:val="26"/>
          <w:szCs w:val="26"/>
        </w:rPr>
        <w:t>едений о бюджетном обязательстве, возникшем на основании документов</w:t>
      </w:r>
      <w:r w:rsidR="004F3FD4">
        <w:rPr>
          <w:rFonts w:ascii="Times New Roman" w:hAnsi="Times New Roman" w:cs="Times New Roman"/>
          <w:sz w:val="26"/>
          <w:szCs w:val="26"/>
        </w:rPr>
        <w:t>-оснований, указанных в пункте 2.1</w:t>
      </w:r>
      <w:r w:rsidRPr="007A2C7A">
        <w:rPr>
          <w:rFonts w:ascii="Times New Roman" w:hAnsi="Times New Roman" w:cs="Times New Roman"/>
          <w:sz w:val="26"/>
          <w:szCs w:val="26"/>
        </w:rPr>
        <w:t>;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Для постановки на учет бюджетного обязательства (внесения изменений в поставленное на учет бюджетное обязательство) УФК по Чувашской Республике осуществляет проверку Сведений о бюджетном обязательстве, возникшем на основании документов-осно</w:t>
      </w:r>
      <w:r w:rsidR="004F3FD4">
        <w:rPr>
          <w:rFonts w:ascii="Times New Roman" w:hAnsi="Times New Roman" w:cs="Times New Roman"/>
          <w:sz w:val="26"/>
          <w:szCs w:val="26"/>
        </w:rPr>
        <w:t>ваний, предусмотренных пунктом 2.1</w:t>
      </w:r>
      <w:r w:rsidRPr="007A2C7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A2C7A">
        <w:rPr>
          <w:rFonts w:ascii="Times New Roman" w:hAnsi="Times New Roman" w:cs="Times New Roman"/>
          <w:sz w:val="26"/>
          <w:szCs w:val="26"/>
        </w:rPr>
        <w:t>: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бюджетных средств в УФК по Чувашской Республике для постановки на учет бюджетных обязательств в соответствии с Порядком);</w:t>
      </w:r>
    </w:p>
    <w:p w:rsidR="00431D29" w:rsidRPr="007A2C7A" w:rsidRDefault="00431D29" w:rsidP="00431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492" w:history="1">
        <w:r w:rsidR="008640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приложением</w:t>
        </w:r>
      </w:hyperlink>
      <w:r w:rsidR="008640CE">
        <w:rPr>
          <w:color w:val="000000" w:themeColor="text1"/>
        </w:rPr>
        <w:t xml:space="preserve"> </w:t>
      </w:r>
      <w:r w:rsidR="008640CE" w:rsidRPr="00864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23178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A2C7A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2" w:history="1">
        <w:r w:rsidR="0023178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приложением</w:t>
        </w:r>
      </w:hyperlink>
      <w:r w:rsidR="0023178A">
        <w:rPr>
          <w:color w:val="000000" w:themeColor="text1"/>
        </w:rPr>
        <w:t xml:space="preserve"> </w:t>
      </w:r>
      <w:r w:rsidR="0023178A" w:rsidRPr="0023178A">
        <w:rPr>
          <w:rFonts w:ascii="Times New Roman" w:hAnsi="Times New Roman" w:cs="Times New Roman"/>
          <w:color w:val="000000" w:themeColor="text1"/>
          <w:sz w:val="26"/>
          <w:szCs w:val="26"/>
        </w:rPr>
        <w:t>№ 2</w:t>
      </w:r>
      <w:r w:rsidRPr="007A2C7A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A2C7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A2C7A">
        <w:rPr>
          <w:rFonts w:ascii="Times New Roman" w:hAnsi="Times New Roman" w:cs="Times New Roman"/>
          <w:sz w:val="26"/>
          <w:szCs w:val="26"/>
        </w:rPr>
        <w:t xml:space="preserve">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обязательств), отраженных на лицевом счете получателя бюджетных средств, открытых в установленном порядке в УФК по Чувашской Республике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  <w:proofErr w:type="gramEnd"/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 местного бюджета, указанном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7A2C7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7A2C7A">
        <w:rPr>
          <w:rFonts w:ascii="Times New Roman" w:hAnsi="Times New Roman" w:cs="Times New Roman"/>
          <w:sz w:val="26"/>
          <w:szCs w:val="26"/>
        </w:rPr>
        <w:t>) в Сведениях о бюджетном обязательстве, документе-основании.</w:t>
      </w:r>
      <w:bookmarkStart w:id="3" w:name="P141"/>
      <w:bookmarkEnd w:id="3"/>
    </w:p>
    <w:p w:rsidR="00431D29" w:rsidRPr="007A2C7A" w:rsidRDefault="00C75F17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2.7.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P145"/>
      <w:bookmarkStart w:id="5" w:name="P160"/>
      <w:bookmarkEnd w:id="4"/>
      <w:bookmarkEnd w:id="5"/>
      <w:r w:rsidR="00431D29" w:rsidRPr="007A2C7A">
        <w:rPr>
          <w:rFonts w:ascii="Times New Roman" w:hAnsi="Times New Roman" w:cs="Times New Roman"/>
          <w:sz w:val="26"/>
          <w:szCs w:val="26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121" w:history="1">
        <w:r w:rsidR="004F3FD4" w:rsidRPr="00D705D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4F3FD4" w:rsidRPr="004F3FD4">
        <w:rPr>
          <w:rFonts w:ascii="Times New Roman" w:hAnsi="Times New Roman" w:cs="Times New Roman"/>
          <w:sz w:val="26"/>
          <w:szCs w:val="26"/>
        </w:rPr>
        <w:t xml:space="preserve"> 2.6.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1D29" w:rsidRPr="007A2C7A">
        <w:rPr>
          <w:rFonts w:ascii="Times New Roman" w:hAnsi="Times New Roman" w:cs="Times New Roman"/>
          <w:sz w:val="26"/>
          <w:szCs w:val="26"/>
        </w:rPr>
        <w:t>Порядка, УФК по Чувашской Республике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бюджетных средств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</w:t>
      </w:r>
      <w:proofErr w:type="gramEnd"/>
      <w:r w:rsidR="00431D29" w:rsidRPr="007A2C7A">
        <w:rPr>
          <w:rFonts w:ascii="Times New Roman" w:hAnsi="Times New Roman" w:cs="Times New Roman"/>
          <w:sz w:val="26"/>
          <w:szCs w:val="26"/>
        </w:rPr>
        <w:t xml:space="preserve">) бюджетного обязательства, а также о номере реестровой записи в реестре </w:t>
      </w:r>
      <w:r w:rsidR="00431D29" w:rsidRPr="007A2C7A">
        <w:rPr>
          <w:rFonts w:ascii="Times New Roman" w:hAnsi="Times New Roman" w:cs="Times New Roman"/>
          <w:sz w:val="26"/>
          <w:szCs w:val="26"/>
        </w:rPr>
        <w:lastRenderedPageBreak/>
        <w:t>соглашений, реестре контрактов (далее - Извещение о бюджетном обязательстве).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Извещение о бюджетном обязательстве направляется получателю бюджетных средств: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в информационной системе в форме электронного документа, подписанного электронной подписью лица, уполномоченного действовать от имени УФК по Чувашской Республике, - в отношении Сведений о бюджетном обязательстве, представленных в форме электронного документа;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на бумажном носителе по форме согласно </w:t>
      </w:r>
      <w:r w:rsidR="00403820" w:rsidRPr="00403820">
        <w:rPr>
          <w:rFonts w:ascii="Times New Roman" w:hAnsi="Times New Roman" w:cs="Times New Roman"/>
          <w:sz w:val="26"/>
          <w:szCs w:val="26"/>
        </w:rPr>
        <w:t>приложению № 5</w:t>
      </w:r>
      <w:r w:rsidR="00403820">
        <w:t xml:space="preserve"> </w:t>
      </w:r>
      <w:r w:rsidRPr="007A2C7A">
        <w:rPr>
          <w:rFonts w:ascii="Times New Roman" w:hAnsi="Times New Roman" w:cs="Times New Roman"/>
          <w:sz w:val="26"/>
          <w:szCs w:val="26"/>
        </w:rPr>
        <w:t xml:space="preserve"> к Порядку (код формы по </w:t>
      </w:r>
      <w:hyperlink r:id="rId7" w:history="1">
        <w:r w:rsidRPr="00D705DB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ОКУД</w:t>
        </w:r>
      </w:hyperlink>
      <w:r w:rsidR="00A27859">
        <w:rPr>
          <w:rFonts w:ascii="Times New Roman" w:hAnsi="Times New Roman" w:cs="Times New Roman"/>
          <w:sz w:val="26"/>
          <w:szCs w:val="26"/>
        </w:rPr>
        <w:t xml:space="preserve"> 0506106</w:t>
      </w:r>
      <w:r w:rsidRPr="007A2C7A">
        <w:rPr>
          <w:rFonts w:ascii="Times New Roman" w:hAnsi="Times New Roman" w:cs="Times New Roman"/>
          <w:sz w:val="26"/>
          <w:szCs w:val="26"/>
        </w:rPr>
        <w:t>) - в отношении Сведений о бюджетном обязательстве, представленных на бумажном носителе.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Извещение о бюджетном обязательстве, сформированное на бумажном носителе, подписывается лицом, имеющим право действовать от имени УФК по Чувашской Республике.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  <w:bookmarkStart w:id="6" w:name="P172"/>
      <w:bookmarkEnd w:id="6"/>
    </w:p>
    <w:p w:rsidR="00431D29" w:rsidRPr="007A2C7A" w:rsidRDefault="00C75F17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2.8</w:t>
      </w:r>
      <w:r w:rsidR="00431D29" w:rsidRPr="007A2C7A">
        <w:rPr>
          <w:rFonts w:ascii="Times New Roman" w:hAnsi="Times New Roman" w:cs="Times New Roman"/>
          <w:sz w:val="26"/>
          <w:szCs w:val="26"/>
        </w:rPr>
        <w:t>. Одно поставленное на учет бюджетное обязательство может содержать несколько кодов классификации расходов.</w:t>
      </w:r>
    </w:p>
    <w:p w:rsidR="00431D29" w:rsidRPr="007A2C7A" w:rsidRDefault="004F3FD4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1D29" w:rsidRPr="007A2C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-</w:t>
      </w:r>
      <w:r w:rsidR="0023178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1" w:history="1">
        <w:r w:rsidR="004F3FD4" w:rsidRPr="00D705D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4F3FD4">
        <w:rPr>
          <w:rFonts w:ascii="Times New Roman" w:hAnsi="Times New Roman" w:cs="Times New Roman"/>
          <w:sz w:val="26"/>
          <w:szCs w:val="26"/>
        </w:rPr>
        <w:t xml:space="preserve"> 2.6</w:t>
      </w:r>
      <w:r w:rsidRPr="007A2C7A">
        <w:rPr>
          <w:rFonts w:ascii="Times New Roman" w:hAnsi="Times New Roman" w:cs="Times New Roman"/>
          <w:sz w:val="26"/>
          <w:szCs w:val="26"/>
        </w:rPr>
        <w:t xml:space="preserve"> Порядка, УФК по Чувашской Республике в срок, установленный в </w:t>
      </w:r>
      <w:r w:rsidR="00D705DB" w:rsidRPr="00D705DB">
        <w:rPr>
          <w:rFonts w:ascii="Times New Roman" w:hAnsi="Times New Roman" w:cs="Times New Roman"/>
          <w:sz w:val="26"/>
          <w:szCs w:val="26"/>
        </w:rPr>
        <w:t>2.7</w:t>
      </w:r>
      <w:r w:rsidR="00D705DB">
        <w:rPr>
          <w:rFonts w:ascii="Times New Roman" w:hAnsi="Times New Roman" w:cs="Times New Roman"/>
          <w:sz w:val="26"/>
          <w:szCs w:val="26"/>
        </w:rPr>
        <w:t>.</w:t>
      </w:r>
      <w:r w:rsidR="00D705DB">
        <w:t xml:space="preserve"> 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 xml:space="preserve">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8" w:history="1">
        <w:r w:rsidRPr="00D705D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Протокола</w:t>
        </w:r>
      </w:hyperlink>
      <w:r w:rsidRPr="007A2C7A">
        <w:rPr>
          <w:rFonts w:ascii="Times New Roman" w:hAnsi="Times New Roman" w:cs="Times New Roman"/>
          <w:sz w:val="26"/>
          <w:szCs w:val="26"/>
        </w:rPr>
        <w:t xml:space="preserve"> (код формы по КФД </w:t>
      </w:r>
      <w:hyperlink r:id="rId9" w:history="1">
        <w:r w:rsidRPr="00D705DB">
          <w:rPr>
            <w:rFonts w:ascii="Times New Roman" w:hAnsi="Times New Roman" w:cs="Times New Roman"/>
            <w:color w:val="000000" w:themeColor="text1"/>
            <w:sz w:val="26"/>
            <w:szCs w:val="26"/>
          </w:rPr>
          <w:t>0531805</w:t>
        </w:r>
      </w:hyperlink>
      <w:r w:rsidRPr="007A2C7A">
        <w:rPr>
          <w:rFonts w:ascii="Times New Roman" w:hAnsi="Times New Roman" w:cs="Times New Roman"/>
          <w:sz w:val="26"/>
          <w:szCs w:val="26"/>
        </w:rPr>
        <w:t xml:space="preserve">) (далее - Протокол), направляет получателю бюджетных средств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10" w:history="1">
        <w:r w:rsidRPr="00D705D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Протоколе</w:t>
        </w:r>
      </w:hyperlink>
      <w:r w:rsidRPr="007A2C7A">
        <w:rPr>
          <w:rFonts w:ascii="Times New Roman" w:hAnsi="Times New Roman" w:cs="Times New Roman"/>
          <w:sz w:val="26"/>
          <w:szCs w:val="26"/>
        </w:rPr>
        <w:t xml:space="preserve"> причины, по которой не осуществляется постановка на учет бюджетного обязательства;</w:t>
      </w:r>
      <w:proofErr w:type="gramEnd"/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-</w:t>
      </w:r>
      <w:r w:rsidR="0023178A">
        <w:rPr>
          <w:rFonts w:ascii="Times New Roman" w:hAnsi="Times New Roman" w:cs="Times New Roman"/>
          <w:sz w:val="26"/>
          <w:szCs w:val="26"/>
        </w:rPr>
        <w:t xml:space="preserve"> </w:t>
      </w:r>
      <w:r w:rsidRPr="007A2C7A">
        <w:rPr>
          <w:rFonts w:ascii="Times New Roman" w:hAnsi="Times New Roman" w:cs="Times New Roman"/>
          <w:sz w:val="26"/>
          <w:szCs w:val="26"/>
        </w:rPr>
        <w:t>в отношении Сведений о бюджетных обязательствах, у которых возникают превышение бюджетных обязательств над лимитами бюджетных обязательств: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Получателю средств местного бюджета Извещение о бюджетном обязатель</w:t>
      </w:r>
      <w:r w:rsidR="004F3FD4">
        <w:rPr>
          <w:rFonts w:ascii="Times New Roman" w:hAnsi="Times New Roman" w:cs="Times New Roman"/>
          <w:sz w:val="26"/>
          <w:szCs w:val="26"/>
        </w:rPr>
        <w:t>стве в соответствии с пунктом 2.7</w:t>
      </w:r>
      <w:r w:rsidRPr="007A2C7A">
        <w:rPr>
          <w:rFonts w:ascii="Times New Roman" w:hAnsi="Times New Roman" w:cs="Times New Roman"/>
          <w:sz w:val="26"/>
          <w:szCs w:val="26"/>
        </w:rPr>
        <w:t>;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Получателю средств местного бюджета и главному распорядителю (распорядителю)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 по форме согласно приложению </w:t>
      </w:r>
      <w:r w:rsidR="00D705DB">
        <w:rPr>
          <w:rFonts w:ascii="Times New Roman" w:hAnsi="Times New Roman" w:cs="Times New Roman"/>
          <w:sz w:val="26"/>
          <w:szCs w:val="26"/>
        </w:rPr>
        <w:t>3</w:t>
      </w:r>
      <w:r w:rsidRPr="007A2C7A">
        <w:rPr>
          <w:rFonts w:ascii="Times New Roman" w:hAnsi="Times New Roman" w:cs="Times New Roman"/>
          <w:sz w:val="26"/>
          <w:szCs w:val="26"/>
        </w:rPr>
        <w:t xml:space="preserve"> к Порядку (код формы по ОКУД 0506111) </w:t>
      </w:r>
    </w:p>
    <w:p w:rsidR="00431D29" w:rsidRPr="007A2C7A" w:rsidRDefault="004F3FD4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C75F17" w:rsidRPr="007A2C7A">
        <w:rPr>
          <w:rFonts w:ascii="Times New Roman" w:hAnsi="Times New Roman" w:cs="Times New Roman"/>
          <w:sz w:val="26"/>
          <w:szCs w:val="26"/>
        </w:rPr>
        <w:t>.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Внесение изменений в бюджетное обязатель</w:t>
      </w:r>
      <w:r w:rsidR="00C658D6">
        <w:rPr>
          <w:rFonts w:ascii="Times New Roman" w:hAnsi="Times New Roman" w:cs="Times New Roman"/>
          <w:sz w:val="26"/>
          <w:szCs w:val="26"/>
        </w:rPr>
        <w:t>с</w:t>
      </w:r>
      <w:r w:rsidR="00431D29" w:rsidRPr="007A2C7A">
        <w:rPr>
          <w:rFonts w:ascii="Times New Roman" w:hAnsi="Times New Roman" w:cs="Times New Roman"/>
          <w:sz w:val="26"/>
          <w:szCs w:val="26"/>
        </w:rPr>
        <w:t>тво, возникшее на основании документов-оснований, предусмотренных пунктом 7,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УФК по Чувашской Респу</w:t>
      </w:r>
      <w:r>
        <w:rPr>
          <w:rFonts w:ascii="Times New Roman" w:hAnsi="Times New Roman" w:cs="Times New Roman"/>
          <w:sz w:val="26"/>
          <w:szCs w:val="26"/>
        </w:rPr>
        <w:t>блике в соответствии с пунктом 2.5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431D29" w:rsidRPr="007A2C7A" w:rsidRDefault="00431D29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Получатель бюджетных сре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7A2C7A">
        <w:rPr>
          <w:rFonts w:ascii="Times New Roman" w:hAnsi="Times New Roman" w:cs="Times New Roman"/>
          <w:sz w:val="26"/>
          <w:szCs w:val="26"/>
        </w:rPr>
        <w:t xml:space="preserve">екущем финансовом году вносит в бюджетное обязательство, указанное в абзаце первом настоящего пункта, </w:t>
      </w:r>
      <w:r w:rsidRPr="007A2C7A">
        <w:rPr>
          <w:rFonts w:ascii="Times New Roman" w:hAnsi="Times New Roman" w:cs="Times New Roman"/>
          <w:sz w:val="26"/>
          <w:szCs w:val="26"/>
        </w:rPr>
        <w:lastRenderedPageBreak/>
        <w:t>изменения в части графика оплаты бюджетного обязательства, а также, при необходимости, в части кодов бюджетной классификации Российской Федерации.</w:t>
      </w:r>
    </w:p>
    <w:p w:rsidR="00431D29" w:rsidRPr="007A2C7A" w:rsidRDefault="004F3FD4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C75F17" w:rsidRPr="007A2C7A">
        <w:rPr>
          <w:rFonts w:ascii="Times New Roman" w:hAnsi="Times New Roman" w:cs="Times New Roman"/>
          <w:sz w:val="26"/>
          <w:szCs w:val="26"/>
        </w:rPr>
        <w:t>.1</w:t>
      </w:r>
      <w:r w:rsidR="00431D29" w:rsidRPr="007A2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1D29" w:rsidRPr="007A2C7A">
        <w:rPr>
          <w:rFonts w:ascii="Times New Roman" w:hAnsi="Times New Roman" w:cs="Times New Roman"/>
          <w:sz w:val="26"/>
          <w:szCs w:val="26"/>
        </w:rPr>
        <w:t>В случае ликвидации, реорганизации получателя бюджетных средств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Чувашской Республике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обязательств.</w:t>
      </w:r>
      <w:proofErr w:type="gramEnd"/>
    </w:p>
    <w:p w:rsidR="00376468" w:rsidRPr="007A2C7A" w:rsidRDefault="00376468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431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3764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III. Особенности учета бюджетных обязательств</w:t>
      </w:r>
    </w:p>
    <w:p w:rsidR="00376468" w:rsidRPr="007A2C7A" w:rsidRDefault="00376468" w:rsidP="0037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по исполнительным документам, решениям налоговых органов</w:t>
      </w:r>
    </w:p>
    <w:p w:rsidR="00376468" w:rsidRPr="007A2C7A" w:rsidRDefault="00376468" w:rsidP="00376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FD4" w:rsidRDefault="004F3FD4" w:rsidP="004F3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376468" w:rsidRPr="007A2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427" w:history="1">
        <w:r w:rsidR="00376468" w:rsidRPr="006A536A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Pr="006A536A">
          <w:rPr>
            <w:rFonts w:ascii="Times New Roman" w:hAnsi="Times New Roman" w:cs="Times New Roman"/>
            <w:color w:val="000000" w:themeColor="text1"/>
            <w:sz w:val="26"/>
            <w:szCs w:val="26"/>
          </w:rPr>
          <w:t>2.</w:t>
        </w:r>
      </w:hyperlink>
      <w:r w:rsidR="006A536A" w:rsidRPr="006A536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76468" w:rsidRPr="007A2C7A">
        <w:rPr>
          <w:rFonts w:ascii="Times New Roman" w:hAnsi="Times New Roman" w:cs="Times New Roman"/>
          <w:sz w:val="26"/>
          <w:szCs w:val="26"/>
        </w:rPr>
        <w:t>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</w:t>
      </w:r>
      <w:r>
        <w:rPr>
          <w:rFonts w:ascii="Times New Roman" w:hAnsi="Times New Roman" w:cs="Times New Roman"/>
          <w:sz w:val="26"/>
          <w:szCs w:val="26"/>
        </w:rPr>
        <w:t>ента, решения налогового органа.</w:t>
      </w:r>
      <w:proofErr w:type="gramEnd"/>
    </w:p>
    <w:p w:rsidR="004F3FD4" w:rsidRDefault="004F3FD4" w:rsidP="004F3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76468" w:rsidRPr="007A2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>В случае если УФК по Чувашской Республике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376468" w:rsidRPr="007A2C7A" w:rsidRDefault="004F3FD4" w:rsidP="004F3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Основанием д</w:t>
      </w:r>
      <w:r w:rsidR="00376468" w:rsidRPr="007A2C7A">
        <w:rPr>
          <w:rFonts w:ascii="Times New Roman" w:hAnsi="Times New Roman" w:cs="Times New Roman"/>
          <w:sz w:val="26"/>
          <w:szCs w:val="26"/>
        </w:rPr>
        <w:t>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 от имени получателя средств местного бюджета.</w:t>
      </w:r>
    </w:p>
    <w:p w:rsidR="00376468" w:rsidRPr="007A2C7A" w:rsidRDefault="00376468" w:rsidP="00376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Pr="007A2C7A">
        <w:rPr>
          <w:rFonts w:ascii="Times New Roman" w:hAnsi="Times New Roman" w:cs="Times New Roman"/>
          <w:sz w:val="26"/>
          <w:szCs w:val="26"/>
        </w:rPr>
        <w:t xml:space="preserve"> Минфина России от 29.07.2016 N 127н)</w:t>
      </w:r>
    </w:p>
    <w:p w:rsidR="00376468" w:rsidRPr="007A2C7A" w:rsidRDefault="004F3FD4" w:rsidP="00376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376468" w:rsidRPr="007A2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В случае ликвидации получателя средств местного бюджета либо </w:t>
      </w:r>
      <w:r w:rsidR="00376468" w:rsidRPr="007A2C7A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типа </w:t>
      </w:r>
      <w:bookmarkStart w:id="7" w:name="_GoBack"/>
      <w:bookmarkEnd w:id="7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376468" w:rsidRPr="007A2C7A" w:rsidRDefault="00376468" w:rsidP="00376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468" w:rsidRDefault="00376468" w:rsidP="003764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V. Представление информации о бюджетных обязательствах, учтенных в УФК по Чувашской Республике</w:t>
      </w:r>
    </w:p>
    <w:p w:rsidR="00D55148" w:rsidRPr="007A2C7A" w:rsidRDefault="00D55148" w:rsidP="003764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4F3FD4" w:rsidP="00376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376468" w:rsidRPr="007A2C7A">
        <w:rPr>
          <w:rFonts w:ascii="Times New Roman" w:hAnsi="Times New Roman" w:cs="Times New Roman"/>
          <w:sz w:val="26"/>
          <w:szCs w:val="26"/>
        </w:rPr>
        <w:t xml:space="preserve">. </w:t>
      </w:r>
      <w:bookmarkStart w:id="8" w:name="P272"/>
      <w:bookmarkStart w:id="9" w:name="P279"/>
      <w:bookmarkStart w:id="10" w:name="P280"/>
      <w:bookmarkEnd w:id="8"/>
      <w:bookmarkEnd w:id="9"/>
      <w:bookmarkEnd w:id="10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По   запросу   получателя   бюджетных средств   УФК по Чувашской Республике  предоставляет  Справку  об  исполнении принятых на  учет  обязательств   (далее   -  Справка  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) исполнении обязательств) по форме согласно  </w:t>
      </w:r>
      <w:hyperlink w:anchor="P1800" w:history="1">
        <w:r w:rsidR="00DB0345"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="00DB0345">
        <w:t xml:space="preserve"> </w:t>
      </w:r>
      <w:r w:rsidR="00DB0345" w:rsidRPr="00DB0345">
        <w:rPr>
          <w:rFonts w:ascii="Times New Roman" w:hAnsi="Times New Roman" w:cs="Times New Roman"/>
          <w:sz w:val="26"/>
          <w:szCs w:val="26"/>
        </w:rPr>
        <w:t>№ 4</w:t>
      </w:r>
      <w:r w:rsidR="00376468" w:rsidRPr="007A2C7A">
        <w:rPr>
          <w:rFonts w:ascii="Times New Roman" w:hAnsi="Times New Roman" w:cs="Times New Roman"/>
          <w:sz w:val="26"/>
          <w:szCs w:val="26"/>
        </w:rPr>
        <w:t xml:space="preserve">  к  настоящему Порядку (код формы по </w:t>
      </w:r>
      <w:hyperlink r:id="rId12" w:history="1">
        <w:r w:rsidR="00376468"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ОКУД</w:t>
        </w:r>
      </w:hyperlink>
      <w:r w:rsidR="00376468" w:rsidRPr="007A2C7A">
        <w:rPr>
          <w:rFonts w:ascii="Times New Roman" w:hAnsi="Times New Roman" w:cs="Times New Roman"/>
          <w:sz w:val="26"/>
          <w:szCs w:val="26"/>
        </w:rPr>
        <w:t xml:space="preserve"> 0506602).</w:t>
      </w:r>
    </w:p>
    <w:p w:rsidR="00376468" w:rsidRPr="007A2C7A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C7A">
        <w:rPr>
          <w:rFonts w:ascii="Times New Roman" w:hAnsi="Times New Roman" w:cs="Times New Roman"/>
          <w:sz w:val="26"/>
          <w:szCs w:val="26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УФК по Чувашской Республике на основании Сведений об обязательстве;</w:t>
      </w:r>
      <w:proofErr w:type="gramEnd"/>
    </w:p>
    <w:p w:rsidR="00376468" w:rsidRPr="007A2C7A" w:rsidRDefault="00376468" w:rsidP="003764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317"/>
      <w:bookmarkEnd w:id="11"/>
    </w:p>
    <w:p w:rsidR="00376468" w:rsidRDefault="00376468" w:rsidP="003764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VI. Указания по заполнению документов, предусмотренных Порядком</w:t>
      </w:r>
    </w:p>
    <w:p w:rsidR="00D55148" w:rsidRPr="007A2C7A" w:rsidRDefault="00D55148" w:rsidP="003764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76468" w:rsidRPr="00DB0345" w:rsidRDefault="004F3FD4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376468" w:rsidRPr="007A2C7A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800" w:history="1">
        <w:r w:rsidR="00376468"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Справка</w:t>
        </w:r>
      </w:hyperlink>
      <w:r w:rsidR="00376468"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обязательств формируется УФК по Чувашской Республике нарастающим итогом с начала финансового года в следующем порядке.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заголовочной </w:t>
      </w:r>
      <w:hyperlink w:anchor="P1800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</w:t>
      </w:r>
      <w:hyperlink w:anchor="P1800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справка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табличной </w:t>
      </w:r>
      <w:hyperlink w:anchor="P1841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Справки об исполнении обязательств отражаются показатели: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68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графах 1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871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обязательства;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72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графах 5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874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75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графах 8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876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9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77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графе 10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учетный номер бюджетного или денежного обязательства;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78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графе 11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код объекта ФАИП (код мероприятия по информатизации);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79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графах 12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881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14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принятые на учет в УФК по Чувашской Республике бюджетные или денежные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>ств пр</w:t>
      </w:r>
      <w:proofErr w:type="gramEnd"/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>ошлых лет), на первый и на второй года планового периода;</w:t>
      </w:r>
    </w:p>
    <w:p w:rsidR="00376468" w:rsidRPr="007A2C7A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82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графах 15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883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16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</w:t>
      </w:r>
      <w:r w:rsidRPr="007A2C7A">
        <w:rPr>
          <w:rFonts w:ascii="Times New Roman" w:hAnsi="Times New Roman" w:cs="Times New Roman"/>
          <w:sz w:val="26"/>
          <w:szCs w:val="26"/>
        </w:rPr>
        <w:t>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376468" w:rsidRPr="00DB034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w:anchor="P1884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графе 17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w:anchor="P1879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графы 12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минус показатель </w:t>
      </w:r>
      <w:hyperlink w:anchor="P1882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графы 15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376468" w:rsidRPr="007A2C7A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885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графах 18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886" w:history="1">
        <w:r w:rsidRPr="00DB0345">
          <w:rPr>
            <w:rFonts w:ascii="Times New Roman" w:hAnsi="Times New Roman" w:cs="Times New Roman"/>
            <w:color w:val="000000" w:themeColor="text1"/>
            <w:sz w:val="26"/>
            <w:szCs w:val="26"/>
          </w:rPr>
          <w:t>19</w:t>
        </w:r>
      </w:hyperlink>
      <w:r w:rsidRPr="00DB03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сумма и процент неиспользованного остатка лимитов бюджетных обязательс</w:t>
      </w:r>
      <w:r w:rsidRPr="007A2C7A">
        <w:rPr>
          <w:rFonts w:ascii="Times New Roman" w:hAnsi="Times New Roman" w:cs="Times New Roman"/>
          <w:sz w:val="26"/>
          <w:szCs w:val="26"/>
        </w:rPr>
        <w:t>тв текущего финансового года.</w:t>
      </w:r>
    </w:p>
    <w:p w:rsidR="00431D29" w:rsidRPr="007A2C7A" w:rsidRDefault="00431D29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148" w:rsidRDefault="00D5514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F3FD4" w:rsidRPr="007A2C7A" w:rsidRDefault="004F3FD4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292C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E902AE" w:rsidP="000E1214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</w:t>
      </w:r>
      <w:r w:rsidR="000E121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76468" w:rsidRPr="007A2C7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E902AE" w:rsidRDefault="000E1214" w:rsidP="000E1214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gramStart"/>
      <w:r w:rsidR="00376468" w:rsidRPr="007A2C7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76468" w:rsidRPr="007A2C7A">
        <w:rPr>
          <w:rFonts w:ascii="Times New Roman" w:hAnsi="Times New Roman" w:cs="Times New Roman"/>
          <w:sz w:val="26"/>
          <w:szCs w:val="26"/>
        </w:rPr>
        <w:t xml:space="preserve"> </w:t>
      </w:r>
      <w:r w:rsidR="00E902AE">
        <w:rPr>
          <w:rFonts w:ascii="Times New Roman" w:hAnsi="Times New Roman" w:cs="Times New Roman"/>
          <w:sz w:val="26"/>
          <w:szCs w:val="26"/>
        </w:rPr>
        <w:t xml:space="preserve">учета бюджетных обязательств </w:t>
      </w:r>
    </w:p>
    <w:p w:rsidR="00E902AE" w:rsidRDefault="000E1214" w:rsidP="000E1214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E902AE">
        <w:rPr>
          <w:rFonts w:ascii="Times New Roman" w:hAnsi="Times New Roman" w:cs="Times New Roman"/>
          <w:sz w:val="26"/>
          <w:szCs w:val="26"/>
        </w:rPr>
        <w:t xml:space="preserve">получателей бюджетных средств  </w:t>
      </w:r>
    </w:p>
    <w:p w:rsidR="00E902AE" w:rsidRDefault="00E902AE" w:rsidP="000E1214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E121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Моргаушского района </w:t>
      </w:r>
    </w:p>
    <w:p w:rsidR="00E902AE" w:rsidRDefault="00E902AE" w:rsidP="000E1214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0E12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376468" w:rsidRPr="007A2C7A" w:rsidRDefault="00E902AE" w:rsidP="000E1214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E12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8E76F3">
        <w:rPr>
          <w:rFonts w:ascii="Times New Roman" w:hAnsi="Times New Roman" w:cs="Times New Roman"/>
          <w:sz w:val="26"/>
          <w:szCs w:val="26"/>
        </w:rPr>
        <w:t xml:space="preserve">от 20.02.2018 г. </w:t>
      </w:r>
      <w:r>
        <w:rPr>
          <w:rFonts w:ascii="Times New Roman" w:hAnsi="Times New Roman" w:cs="Times New Roman"/>
          <w:sz w:val="26"/>
          <w:szCs w:val="26"/>
        </w:rPr>
        <w:t xml:space="preserve"> № 15</w:t>
      </w:r>
    </w:p>
    <w:p w:rsidR="00376468" w:rsidRPr="007A2C7A" w:rsidRDefault="00376468" w:rsidP="0037646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37646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76468" w:rsidRPr="007A2C7A" w:rsidRDefault="00376468" w:rsidP="0037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>ИНФОРМАЦИЯ,</w:t>
      </w:r>
    </w:p>
    <w:p w:rsidR="00376468" w:rsidRPr="007A2C7A" w:rsidRDefault="00376468" w:rsidP="0037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2C7A">
        <w:rPr>
          <w:rFonts w:ascii="Times New Roman" w:hAnsi="Times New Roman" w:cs="Times New Roman"/>
          <w:sz w:val="26"/>
          <w:szCs w:val="26"/>
        </w:rPr>
        <w:t>НЕОБХОДИМАЯ</w:t>
      </w:r>
      <w:proofErr w:type="gramEnd"/>
      <w:r w:rsidRPr="007A2C7A">
        <w:rPr>
          <w:rFonts w:ascii="Times New Roman" w:hAnsi="Times New Roman" w:cs="Times New Roman"/>
          <w:sz w:val="26"/>
          <w:szCs w:val="26"/>
        </w:rPr>
        <w:t xml:space="preserve"> ДЛЯ ПОСТАНОВКИ НА УЧЕТ БЮДЖЕТНОГО ОБЯЗАТЕЛЬСТВА</w:t>
      </w:r>
    </w:p>
    <w:p w:rsidR="00376468" w:rsidRPr="007A2C7A" w:rsidRDefault="00376468" w:rsidP="0037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2C7A">
        <w:rPr>
          <w:rFonts w:ascii="Times New Roman" w:hAnsi="Times New Roman" w:cs="Times New Roman"/>
          <w:sz w:val="26"/>
          <w:szCs w:val="26"/>
        </w:rPr>
        <w:t>(ВНЕСЕНИЯ ИЗМЕНЕНИЙ В ПОСТАВЛЕННОЕ НА УЧЕТ</w:t>
      </w:r>
      <w:proofErr w:type="gramEnd"/>
    </w:p>
    <w:p w:rsidR="00376468" w:rsidRPr="007A2C7A" w:rsidRDefault="00376468" w:rsidP="0037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2C7A">
        <w:rPr>
          <w:rFonts w:ascii="Times New Roman" w:hAnsi="Times New Roman" w:cs="Times New Roman"/>
          <w:sz w:val="26"/>
          <w:szCs w:val="26"/>
        </w:rPr>
        <w:t>БЮДЖЕТНОЕ ОБЯЗАТЕЛЬСТВО)</w:t>
      </w:r>
      <w:proofErr w:type="gramEnd"/>
    </w:p>
    <w:p w:rsidR="00376468" w:rsidRPr="007A2C7A" w:rsidRDefault="00376468" w:rsidP="00376468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1. Номер сведений о бюджетном обязательстве получателя средств федерального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Сведений о бюджетном обязательстве.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2. Учетный номер бюджетного обязательства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при внесении изменений в поставленное на учет бюджетное обязательство.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3. Дата формирования Сведений о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бюджетном обязательстве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Указывается дата формирования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 о бюджетном обязательстве получателем бюджетных средств.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формируется автоматически.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Тип бюджетного обязательства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код типа бюджетного обязательства, исходя из следующего:</w:t>
            </w:r>
          </w:p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5. Информация о получателе бюджетных средств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517"/>
            <w:bookmarkEnd w:id="12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5.1. Получатель бюджетных средств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средств федерального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федерального бюджета в информационной системе.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5.2. Наименование бюджета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 - "федеральный бюджет".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 Финансовый орган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финансовый орган - "Министерство финансов Российской Федерации".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5.4. Код получателя бюджетных средств по Сводному реестру </w:t>
            </w:r>
            <w:hyperlink w:anchor="P635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код организации по Сводному реестру (далее - код по Сводному реестру) получателя средств федерального бюджета в соответствии со Сводным реестром.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5.5. Наименование органа Федерального казначейства </w:t>
            </w:r>
            <w:hyperlink w:anchor="P6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органа Федерального казначейства, в котором получателю средств федерального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5.6. Код органа Федерального казначейства (далее - КОФК) </w:t>
            </w:r>
            <w:hyperlink w:anchor="P6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532"/>
            <w:bookmarkEnd w:id="13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5.7. Номер лицевого счета получателя бюджетных средств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536"/>
            <w:bookmarkEnd w:id="14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6.1. Вид документа-основания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6.2. Наименование нормативного правового акта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6.3. Номер документа-основания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(при наличии).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542"/>
            <w:bookmarkEnd w:id="15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6.4. Дата документа-основания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6.5. Предмет по документу-основанию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предмет по документу-основанию.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я) цели(ей) предоставления, целевого направления, направления(</w:t>
            </w:r>
            <w:proofErr w:type="spell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6.6. Уникальный номер реестровой записи в реестре контрактов/реестре соглашений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уникальный номер реестровой записи в реестре контрактов/реестре соглашений.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Не заполняется при постановке на учет бюджетного обязательства, сведения о котором направляются в Федеральное казначейство одновременно с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rPr>
          <w:trHeight w:val="23"/>
        </w:trPr>
        <w:tc>
          <w:tcPr>
            <w:tcW w:w="9356" w:type="dxa"/>
            <w:gridSpan w:val="2"/>
            <w:tcBorders>
              <w:top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552"/>
            <w:bookmarkEnd w:id="16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6.7. Сумма в валюте обязательства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554"/>
            <w:bookmarkEnd w:id="17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6.8. Код валюты по </w:t>
            </w:r>
            <w:hyperlink r:id="rId13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классификатором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валют.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6.9. Сумма в валюте Российской Федерации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валюте Российской Федерации.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6.4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552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пунктам 6.7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554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6.8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на дату заключения (принятия) документа, предусматривающего внесение изменений в документ-основание.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6.11. Сумма авансового платежа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612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 8.5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6.14. Основание </w:t>
            </w:r>
            <w:proofErr w:type="spell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6.1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невключения</w:t>
            </w:r>
            <w:proofErr w:type="spell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(контракта) в реестр контрактов.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Реквизиты контрагента/взыскателя по исполнительному документу/решению налогового органа </w:t>
            </w:r>
            <w:hyperlink w:anchor="P638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7.1. Наименование юридического лица/фамилия, имя, отчество физического лица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578"/>
            <w:bookmarkEnd w:id="18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7.2. Идентификационный номер налогоплательщика (ИНН)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ИНН контрагента в соответствии со сведениями ЕГРЮЛ.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581"/>
            <w:bookmarkEnd w:id="19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7.3. Код причины постановки на учет в налоговом органе (КПП)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КПП контрагента в соответствии со сведениями ЕГРЮЛ.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7.4. Код по Сводному реестру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наличия информации о нем в Сводном реестре в соответствии с ИНН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и КПП контрагента, указанным в </w:t>
            </w:r>
            <w:hyperlink w:anchor="P578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7.2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581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7.3</w:t>
              </w:r>
            </w:hyperlink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7.5. Номер лицевого счета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 Федерального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7.6. Номер банковского счета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7.7. Наименование банка (иной организации), в котором</w:t>
            </w: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ой) открыт счет контрагенту</w:t>
            </w:r>
          </w:p>
        </w:tc>
        <w:tc>
          <w:tcPr>
            <w:tcW w:w="4961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9356" w:type="dxa"/>
            <w:gridSpan w:val="2"/>
            <w:tcBorders>
              <w:top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7.8. БИК банка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БИК банка контрагента (при наличии в документе-основании).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7.9. Корреспондентский счет банка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 Расшифровка обязательства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8.1. Наименование объекта федеральной адресной инвестиционной программы (далее - ФАИП) (мероприятия по информатизации)</w:t>
            </w:r>
          </w:p>
        </w:tc>
        <w:tc>
          <w:tcPr>
            <w:tcW w:w="4961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объекта ФАИП (наименование мероприятия по информатизации) на основании информации из документа-основания, заключенного (принятого) в целях реализации ФАИП (реализации мероприятия по информатизации).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9356" w:type="dxa"/>
            <w:gridSpan w:val="2"/>
            <w:tcBorders>
              <w:top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8.2. Код объекта ФАИП (код мероприятия по информатизации)</w:t>
            </w:r>
          </w:p>
        </w:tc>
        <w:tc>
          <w:tcPr>
            <w:tcW w:w="4961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код объекта ФАИП (код мероприятия по информатизации) на основании документа-основания, заключенного в целях реализации ФАИП (реализации мероприятия по информатизации).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9356" w:type="dxa"/>
            <w:gridSpan w:val="2"/>
            <w:tcBorders>
              <w:top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8.3. Наименование вида средств</w:t>
            </w:r>
          </w:p>
        </w:tc>
        <w:tc>
          <w:tcPr>
            <w:tcW w:w="4961" w:type="dxa"/>
            <w:tcBorders>
              <w:bottom w:val="nil"/>
            </w:tcBorders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вида средств, за счет которых должна быть произведена кассовая выплата: средства бюджета, средства для финансирования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по оперативно-розыскной деятельности.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376468" w:rsidRPr="007A2C7A" w:rsidTr="00376468">
        <w:tblPrEx>
          <w:tblBorders>
            <w:insideH w:val="nil"/>
          </w:tblBorders>
        </w:tblPrEx>
        <w:tc>
          <w:tcPr>
            <w:tcW w:w="9356" w:type="dxa"/>
            <w:gridSpan w:val="2"/>
            <w:tcBorders>
              <w:top w:val="nil"/>
            </w:tcBorders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8.4. Код по БК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код классификации расходов федерального бюджета в соответствии с предметом документа-основания.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федерального бюджета на основании информации, представленной должником.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612"/>
            <w:bookmarkEnd w:id="20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8.5. Признак безусловности обязательства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8.6. Сумма исполненного обязательства прошлых лет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8.7. Сумма неисполненного обязательства прошлых лет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При внесении изменения в бюджетное обязательство, связанное с переносом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8.8. Сумма на 20__ текущий финансовый год в валюте обязательства с помесячной разбивкой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после запятой для каждой даты осуществления платежа.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8.9. Сумма в валюте обязательства на плановый период в разрезе лет </w:t>
            </w:r>
            <w:hyperlink w:anchor="P637" w:history="1">
              <w:r w:rsidRPr="007A2C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</w:t>
            </w: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после запятой.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последующие</w:t>
            </w:r>
            <w:proofErr w:type="gramEnd"/>
            <w:r w:rsidRPr="007A2C7A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8.11. Аналитический код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376468" w:rsidRPr="007A2C7A" w:rsidTr="00376468">
        <w:tc>
          <w:tcPr>
            <w:tcW w:w="4395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8.12. Примечание</w:t>
            </w:r>
          </w:p>
        </w:tc>
        <w:tc>
          <w:tcPr>
            <w:tcW w:w="4961" w:type="dxa"/>
          </w:tcPr>
          <w:p w:rsidR="00376468" w:rsidRPr="007A2C7A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7A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376468" w:rsidRPr="007A2C7A" w:rsidRDefault="00376468" w:rsidP="00376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7A">
        <w:rPr>
          <w:rFonts w:ascii="Times New Roman" w:hAnsi="Times New Roman" w:cs="Times New Roman"/>
          <w:sz w:val="26"/>
          <w:szCs w:val="26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517" w:history="1">
        <w:r w:rsidRPr="007A2C7A">
          <w:rPr>
            <w:rFonts w:ascii="Times New Roman" w:hAnsi="Times New Roman" w:cs="Times New Roman"/>
            <w:color w:val="0000FF"/>
            <w:sz w:val="26"/>
            <w:szCs w:val="26"/>
          </w:rPr>
          <w:t>пункту 5.1</w:t>
        </w:r>
      </w:hyperlink>
      <w:r w:rsidRPr="007A2C7A">
        <w:rPr>
          <w:rFonts w:ascii="Times New Roman" w:hAnsi="Times New Roman" w:cs="Times New Roman"/>
          <w:sz w:val="26"/>
          <w:szCs w:val="26"/>
        </w:rPr>
        <w:t xml:space="preserve"> настоящей информации.</w:t>
      </w:r>
    </w:p>
    <w:p w:rsidR="00376468" w:rsidRPr="007A2C7A" w:rsidRDefault="00376468" w:rsidP="00376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636"/>
      <w:bookmarkEnd w:id="21"/>
      <w:r w:rsidRPr="007A2C7A">
        <w:rPr>
          <w:rFonts w:ascii="Times New Roman" w:hAnsi="Times New Roman" w:cs="Times New Roman"/>
          <w:sz w:val="26"/>
          <w:szCs w:val="26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532" w:history="1">
        <w:r w:rsidRPr="007A2C7A">
          <w:rPr>
            <w:rFonts w:ascii="Times New Roman" w:hAnsi="Times New Roman" w:cs="Times New Roman"/>
            <w:color w:val="0000FF"/>
            <w:sz w:val="26"/>
            <w:szCs w:val="26"/>
          </w:rPr>
          <w:t>пункту 5.7</w:t>
        </w:r>
      </w:hyperlink>
      <w:r w:rsidRPr="007A2C7A">
        <w:rPr>
          <w:rFonts w:ascii="Times New Roman" w:hAnsi="Times New Roman" w:cs="Times New Roman"/>
          <w:sz w:val="26"/>
          <w:szCs w:val="26"/>
        </w:rPr>
        <w:t xml:space="preserve"> настоящей информации.</w:t>
      </w:r>
    </w:p>
    <w:p w:rsidR="00376468" w:rsidRPr="007A2C7A" w:rsidRDefault="00376468" w:rsidP="00376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637"/>
      <w:bookmarkEnd w:id="22"/>
      <w:r w:rsidRPr="007A2C7A">
        <w:rPr>
          <w:rFonts w:ascii="Times New Roman" w:hAnsi="Times New Roman" w:cs="Times New Roman"/>
          <w:sz w:val="26"/>
          <w:szCs w:val="26"/>
        </w:rPr>
        <w:t xml:space="preserve">&lt;***&gt; При представлении сведений о бюджетном обязательстве в форме </w:t>
      </w:r>
      <w:r w:rsidRPr="007A2C7A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документа по документу-основанию, подлежащему включению в реестр контрактов или реестр соглашений,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 (реестр соглашений).</w:t>
      </w:r>
    </w:p>
    <w:p w:rsidR="00376468" w:rsidRPr="007A2C7A" w:rsidRDefault="00376468" w:rsidP="00DA1A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638"/>
      <w:bookmarkEnd w:id="23"/>
      <w:proofErr w:type="gramStart"/>
      <w:r w:rsidRPr="007A2C7A">
        <w:rPr>
          <w:rFonts w:ascii="Times New Roman" w:hAnsi="Times New Roman" w:cs="Times New Roman"/>
          <w:sz w:val="26"/>
          <w:szCs w:val="26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раздел не заполняется.</w:t>
      </w:r>
      <w:proofErr w:type="gramEnd"/>
    </w:p>
    <w:p w:rsidR="00376468" w:rsidRPr="00A70AA8" w:rsidRDefault="00376468" w:rsidP="00376468">
      <w:pPr>
        <w:pStyle w:val="ConsPlusNormal"/>
        <w:jc w:val="both"/>
        <w:rPr>
          <w:sz w:val="26"/>
          <w:szCs w:val="26"/>
        </w:rPr>
      </w:pPr>
    </w:p>
    <w:p w:rsidR="00376468" w:rsidRDefault="00376468" w:rsidP="00376468">
      <w:pPr>
        <w:pStyle w:val="ConsPlusTitle"/>
        <w:rPr>
          <w:sz w:val="28"/>
          <w:szCs w:val="28"/>
        </w:rPr>
      </w:pPr>
    </w:p>
    <w:p w:rsidR="00376468" w:rsidRDefault="00376468" w:rsidP="00376468">
      <w:pPr>
        <w:pStyle w:val="ConsPlusTitle"/>
        <w:rPr>
          <w:sz w:val="28"/>
          <w:szCs w:val="28"/>
        </w:rPr>
      </w:pPr>
    </w:p>
    <w:p w:rsidR="00DA1AD9" w:rsidRDefault="00DA1AD9" w:rsidP="00376468">
      <w:pPr>
        <w:pStyle w:val="ConsPlusTitle"/>
        <w:rPr>
          <w:sz w:val="28"/>
          <w:szCs w:val="28"/>
        </w:rPr>
      </w:pPr>
    </w:p>
    <w:p w:rsidR="00DA1AD9" w:rsidRDefault="00DA1AD9" w:rsidP="00376468">
      <w:pPr>
        <w:pStyle w:val="ConsPlusTitle"/>
        <w:rPr>
          <w:sz w:val="28"/>
          <w:szCs w:val="28"/>
        </w:rPr>
      </w:pPr>
    </w:p>
    <w:p w:rsidR="00DA1AD9" w:rsidRDefault="00DA1AD9" w:rsidP="00376468">
      <w:pPr>
        <w:pStyle w:val="ConsPlusTitle"/>
        <w:rPr>
          <w:sz w:val="28"/>
          <w:szCs w:val="28"/>
        </w:rPr>
      </w:pPr>
    </w:p>
    <w:p w:rsidR="00DA1AD9" w:rsidRDefault="00DA1AD9">
      <w:p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A1AD9" w:rsidRDefault="00DA1AD9" w:rsidP="00376468">
      <w:pPr>
        <w:pStyle w:val="ConsPlusTitle"/>
        <w:rPr>
          <w:sz w:val="28"/>
          <w:szCs w:val="28"/>
        </w:rPr>
        <w:sectPr w:rsidR="00DA1AD9" w:rsidSect="00DA1AD9">
          <w:pgSz w:w="11905" w:h="16838"/>
          <w:pgMar w:top="1134" w:right="851" w:bottom="1134" w:left="1701" w:header="0" w:footer="0" w:gutter="0"/>
          <w:cols w:space="720"/>
        </w:sectPr>
      </w:pPr>
    </w:p>
    <w:p w:rsidR="00C21CDD" w:rsidRPr="001C180D" w:rsidRDefault="00C21CDD" w:rsidP="00C21CDD">
      <w:pPr>
        <w:pStyle w:val="ConsPlusNormal"/>
        <w:ind w:right="-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Pr="001C180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1CDD" w:rsidRPr="001C180D" w:rsidRDefault="00C21CDD" w:rsidP="00C21CDD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C18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180D">
        <w:rPr>
          <w:rFonts w:ascii="Times New Roman" w:hAnsi="Times New Roman" w:cs="Times New Roman"/>
          <w:sz w:val="24"/>
          <w:szCs w:val="24"/>
        </w:rPr>
        <w:t xml:space="preserve"> учета бюджетных обязательств </w:t>
      </w:r>
    </w:p>
    <w:p w:rsidR="00C21CDD" w:rsidRPr="001C180D" w:rsidRDefault="00C21CDD" w:rsidP="00C21CDD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получателей бюджетных средств  </w:t>
      </w:r>
    </w:p>
    <w:p w:rsidR="00C21CDD" w:rsidRPr="001C180D" w:rsidRDefault="00C21CDD" w:rsidP="00C21CDD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Моргаушского района </w:t>
      </w:r>
    </w:p>
    <w:p w:rsidR="00C21CDD" w:rsidRPr="001C180D" w:rsidRDefault="00C21CDD" w:rsidP="00C21CDD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Чувашской Республики</w:t>
      </w:r>
    </w:p>
    <w:p w:rsidR="00C21CDD" w:rsidRPr="001C180D" w:rsidRDefault="00C21CDD" w:rsidP="00C21CDD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E76F3">
        <w:rPr>
          <w:rFonts w:ascii="Times New Roman" w:hAnsi="Times New Roman" w:cs="Times New Roman"/>
          <w:sz w:val="24"/>
          <w:szCs w:val="24"/>
        </w:rPr>
        <w:t xml:space="preserve">              от 20.02.2018 г. </w:t>
      </w:r>
      <w:r w:rsidRPr="001C180D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376468" w:rsidRPr="000C447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0C4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4" w:name="P755"/>
      <w:bookmarkEnd w:id="24"/>
      <w:r w:rsidRPr="000C4475">
        <w:rPr>
          <w:rFonts w:ascii="Times New Roman" w:hAnsi="Times New Roman" w:cs="Times New Roman"/>
          <w:sz w:val="16"/>
          <w:szCs w:val="16"/>
        </w:rPr>
        <w:t>СВЕДЕНИЯ N ____</w:t>
      </w:r>
    </w:p>
    <w:p w:rsidR="00376468" w:rsidRPr="000C4475" w:rsidRDefault="00376468" w:rsidP="000C4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о бюджетном обязательстве</w:t>
      </w:r>
    </w:p>
    <w:p w:rsidR="00376468" w:rsidRPr="000C447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249"/>
      </w:tblGrid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Форма по </w:t>
            </w:r>
            <w:hyperlink r:id="rId15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0506101</w:t>
            </w: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Тип бюджетного обязательства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6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376468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</w:t>
            </w: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6468" w:rsidRPr="000C4475" w:rsidRDefault="00376468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7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376468" w:rsidRPr="000C447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Раздел 1. Реквизиты документа-основания для постановки на учет</w:t>
      </w:r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C4475">
        <w:rPr>
          <w:rFonts w:ascii="Times New Roman" w:hAnsi="Times New Roman" w:cs="Times New Roman"/>
          <w:sz w:val="16"/>
          <w:szCs w:val="16"/>
        </w:rPr>
        <w:t>бюджетного обязательства (для внесения изменений в</w:t>
      </w:r>
      <w:proofErr w:type="gramEnd"/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поставленное на учет бюджетное обязательство)</w:t>
      </w:r>
    </w:p>
    <w:p w:rsidR="00376468" w:rsidRPr="000C447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08"/>
        <w:gridCol w:w="426"/>
        <w:gridCol w:w="425"/>
        <w:gridCol w:w="709"/>
        <w:gridCol w:w="567"/>
        <w:gridCol w:w="850"/>
        <w:gridCol w:w="709"/>
        <w:gridCol w:w="567"/>
        <w:gridCol w:w="709"/>
        <w:gridCol w:w="708"/>
        <w:gridCol w:w="709"/>
        <w:gridCol w:w="709"/>
        <w:gridCol w:w="709"/>
        <w:gridCol w:w="850"/>
      </w:tblGrid>
      <w:tr w:rsidR="00376468" w:rsidRPr="000C4475" w:rsidTr="001C180D">
        <w:tc>
          <w:tcPr>
            <w:tcW w:w="1985" w:type="dxa"/>
            <w:gridSpan w:val="4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Документ-основание</w:t>
            </w:r>
          </w:p>
        </w:tc>
        <w:tc>
          <w:tcPr>
            <w:tcW w:w="709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Предмет по документу-основанию</w:t>
            </w: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Учетный номер бюджетного обязательства</w:t>
            </w:r>
          </w:p>
        </w:tc>
        <w:tc>
          <w:tcPr>
            <w:tcW w:w="850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709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8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709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в валюте Российской Федерации</w:t>
            </w:r>
          </w:p>
        </w:tc>
        <w:tc>
          <w:tcPr>
            <w:tcW w:w="1417" w:type="dxa"/>
            <w:gridSpan w:val="2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Авансовый платеж</w:t>
            </w:r>
          </w:p>
        </w:tc>
        <w:tc>
          <w:tcPr>
            <w:tcW w:w="1418" w:type="dxa"/>
            <w:gridSpan w:val="2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</w:t>
            </w: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невключения</w:t>
            </w:r>
            <w:proofErr w:type="spellEnd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(государственного контракта) в реестр контрактов</w:t>
            </w:r>
          </w:p>
        </w:tc>
      </w:tr>
      <w:tr w:rsidR="00376468" w:rsidRPr="000C4475" w:rsidTr="001C180D">
        <w:tc>
          <w:tcPr>
            <w:tcW w:w="426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25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процент от общей суммы авансового платежа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авансового платежа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c>
          <w:tcPr>
            <w:tcW w:w="426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6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468" w:rsidRPr="000C4475" w:rsidRDefault="00376468" w:rsidP="001C180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Раздел 2. Реквизиты контрагента/взыскателя по </w:t>
      </w:r>
      <w:proofErr w:type="gramStart"/>
      <w:r w:rsidRPr="000C4475">
        <w:rPr>
          <w:rFonts w:ascii="Times New Roman" w:hAnsi="Times New Roman" w:cs="Times New Roman"/>
          <w:sz w:val="16"/>
          <w:szCs w:val="16"/>
        </w:rPr>
        <w:t>исполнительному</w:t>
      </w:r>
      <w:proofErr w:type="gramEnd"/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документу/решению налогового органа</w:t>
      </w:r>
    </w:p>
    <w:p w:rsidR="00376468" w:rsidRPr="000C4475" w:rsidRDefault="00376468" w:rsidP="0037646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1050"/>
      </w:tblGrid>
      <w:tr w:rsidR="00376468" w:rsidRPr="000C4475" w:rsidTr="001C180D">
        <w:tc>
          <w:tcPr>
            <w:tcW w:w="1757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1191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банковского счета</w:t>
            </w:r>
          </w:p>
        </w:tc>
        <w:tc>
          <w:tcPr>
            <w:tcW w:w="79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102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БИК банка</w:t>
            </w:r>
          </w:p>
        </w:tc>
        <w:tc>
          <w:tcPr>
            <w:tcW w:w="1050" w:type="dxa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Корреспондентский счет банка</w:t>
            </w:r>
          </w:p>
        </w:tc>
      </w:tr>
      <w:tr w:rsidR="00376468" w:rsidRPr="000C4475" w:rsidTr="001C180D">
        <w:tc>
          <w:tcPr>
            <w:tcW w:w="1757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468" w:rsidRPr="000C4475" w:rsidRDefault="00376468" w:rsidP="0037646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376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Номер страницы ___</w:t>
      </w:r>
    </w:p>
    <w:p w:rsidR="00376468" w:rsidRPr="000C4475" w:rsidRDefault="00376468" w:rsidP="00376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Всего страниц ___</w:t>
      </w:r>
    </w:p>
    <w:p w:rsidR="00376468" w:rsidRPr="000C4475" w:rsidRDefault="00376468" w:rsidP="00376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1C180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Форма 0506101 с. 2</w:t>
      </w:r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Раздел 3. Расшифровка обязательства</w:t>
      </w:r>
    </w:p>
    <w:p w:rsidR="00376468" w:rsidRPr="000C4475" w:rsidRDefault="00376468" w:rsidP="0037646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92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567"/>
        <w:gridCol w:w="709"/>
        <w:gridCol w:w="567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  <w:gridCol w:w="778"/>
      </w:tblGrid>
      <w:tr w:rsidR="00376468" w:rsidRPr="000C4475" w:rsidTr="001C180D">
        <w:tc>
          <w:tcPr>
            <w:tcW w:w="2268" w:type="dxa"/>
            <w:gridSpan w:val="2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Объект ФАИП</w:t>
            </w:r>
          </w:p>
        </w:tc>
        <w:tc>
          <w:tcPr>
            <w:tcW w:w="709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вида средств</w:t>
            </w: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709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Признак безусловности обязательства</w:t>
            </w:r>
          </w:p>
        </w:tc>
        <w:tc>
          <w:tcPr>
            <w:tcW w:w="709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исполненного обязательства прошлых лет</w:t>
            </w:r>
          </w:p>
        </w:tc>
        <w:tc>
          <w:tcPr>
            <w:tcW w:w="708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неисполненного обязательства прошлых лет</w:t>
            </w:r>
          </w:p>
        </w:tc>
        <w:tc>
          <w:tcPr>
            <w:tcW w:w="3755" w:type="dxa"/>
            <w:gridSpan w:val="6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376468" w:rsidRPr="000C4475" w:rsidTr="001C180D">
        <w:tc>
          <w:tcPr>
            <w:tcW w:w="1701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(мероприятие по информатизации)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(мероприятие по информатизации)</w:t>
            </w:r>
          </w:p>
        </w:tc>
        <w:tc>
          <w:tcPr>
            <w:tcW w:w="709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Итого по коду объекта ФАИП (коду мероприятия по информатизации)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nil"/>
            </w:tcBorders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Итого по коду объекта ФАИП (коду мероприятия по информатизации)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468" w:rsidRPr="000C4475" w:rsidRDefault="00376468" w:rsidP="003764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748"/>
        <w:gridCol w:w="567"/>
        <w:gridCol w:w="851"/>
        <w:gridCol w:w="709"/>
        <w:gridCol w:w="566"/>
        <w:gridCol w:w="567"/>
        <w:gridCol w:w="567"/>
      </w:tblGrid>
      <w:tr w:rsidR="00376468" w:rsidRPr="000C4475" w:rsidTr="001C180D">
        <w:tc>
          <w:tcPr>
            <w:tcW w:w="643" w:type="dxa"/>
            <w:vMerge w:val="restart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2875" w:type="dxa"/>
            <w:gridSpan w:val="4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566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 выплаты по исполнительному документу</w:t>
            </w:r>
          </w:p>
        </w:tc>
        <w:tc>
          <w:tcPr>
            <w:tcW w:w="567" w:type="dxa"/>
            <w:vMerge w:val="restart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376468" w:rsidRPr="000C4475" w:rsidTr="001C180D">
        <w:tc>
          <w:tcPr>
            <w:tcW w:w="643" w:type="dxa"/>
            <w:vMerge/>
            <w:tcBorders>
              <w:left w:val="nil"/>
            </w:tcBorders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итого на год</w:t>
            </w: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третий год после текущего финансового года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566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76468" w:rsidRPr="000C4475" w:rsidRDefault="00376468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c>
          <w:tcPr>
            <w:tcW w:w="643" w:type="dxa"/>
            <w:tcBorders>
              <w:lef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right w:val="nil"/>
            </w:tcBorders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68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76468" w:rsidRPr="000C4475" w:rsidRDefault="00376468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468" w:rsidRPr="000C4475" w:rsidRDefault="00376468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468" w:rsidRPr="000C4475" w:rsidRDefault="00376468" w:rsidP="0037646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76468" w:rsidRPr="000C4475" w:rsidRDefault="00376468" w:rsidP="00376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Руководитель           _________________  _________  ______________________</w:t>
      </w:r>
    </w:p>
    <w:p w:rsidR="00376468" w:rsidRPr="000C4475" w:rsidRDefault="00376468" w:rsidP="00376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(уполномоченное лицо)     (должность)     (подпись)   (расшифровка подписи)</w:t>
      </w:r>
    </w:p>
    <w:p w:rsidR="00376468" w:rsidRPr="000C4475" w:rsidRDefault="00376468" w:rsidP="003764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376468" w:rsidP="001E4B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"__" ________ 20__ г.</w:t>
      </w: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F51126" w:rsidRPr="001C180D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4"/>
          <w:szCs w:val="24"/>
        </w:rPr>
      </w:pPr>
    </w:p>
    <w:p w:rsidR="00F51126" w:rsidRPr="001C180D" w:rsidRDefault="00F51126" w:rsidP="00F51126">
      <w:pPr>
        <w:pStyle w:val="ConsPlusNormal"/>
        <w:ind w:right="-3"/>
        <w:outlineLvl w:val="1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A69EE">
        <w:rPr>
          <w:rFonts w:ascii="Times New Roman" w:hAnsi="Times New Roman" w:cs="Times New Roman"/>
          <w:sz w:val="24"/>
          <w:szCs w:val="24"/>
        </w:rPr>
        <w:t xml:space="preserve">    </w:t>
      </w:r>
      <w:r w:rsidRPr="001C180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51126" w:rsidRPr="001C180D" w:rsidRDefault="00F51126" w:rsidP="00F51126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C18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180D">
        <w:rPr>
          <w:rFonts w:ascii="Times New Roman" w:hAnsi="Times New Roman" w:cs="Times New Roman"/>
          <w:sz w:val="24"/>
          <w:szCs w:val="24"/>
        </w:rPr>
        <w:t xml:space="preserve"> учета бюджетных обязательств </w:t>
      </w:r>
    </w:p>
    <w:p w:rsidR="00F51126" w:rsidRPr="001C180D" w:rsidRDefault="00F51126" w:rsidP="00F51126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получателей бюджетных средств  </w:t>
      </w:r>
    </w:p>
    <w:p w:rsidR="00F51126" w:rsidRPr="001C180D" w:rsidRDefault="00F51126" w:rsidP="00F51126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Моргаушского района </w:t>
      </w:r>
    </w:p>
    <w:p w:rsidR="00F51126" w:rsidRPr="001C180D" w:rsidRDefault="00F51126" w:rsidP="00F51126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Чувашской Республики</w:t>
      </w:r>
    </w:p>
    <w:p w:rsidR="00F51126" w:rsidRPr="001C180D" w:rsidRDefault="00F51126" w:rsidP="00F51126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E76F3">
        <w:rPr>
          <w:rFonts w:ascii="Times New Roman" w:hAnsi="Times New Roman" w:cs="Times New Roman"/>
          <w:sz w:val="24"/>
          <w:szCs w:val="24"/>
        </w:rPr>
        <w:t xml:space="preserve">              от 20.02.2018 г. </w:t>
      </w:r>
      <w:r w:rsidRPr="001C180D">
        <w:rPr>
          <w:rFonts w:ascii="Times New Roman" w:hAnsi="Times New Roman" w:cs="Times New Roman"/>
          <w:sz w:val="24"/>
          <w:szCs w:val="24"/>
        </w:rPr>
        <w:t>№ 15</w:t>
      </w:r>
    </w:p>
    <w:p w:rsidR="00D2357A" w:rsidRPr="000C4475" w:rsidRDefault="00D2357A" w:rsidP="00D2357A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F5112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F51126" w:rsidP="00F511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5" w:name="P1485"/>
      <w:bookmarkEnd w:id="25"/>
      <w:r>
        <w:rPr>
          <w:rFonts w:ascii="Times New Roman" w:hAnsi="Times New Roman" w:cs="Times New Roman"/>
          <w:sz w:val="16"/>
          <w:szCs w:val="16"/>
        </w:rPr>
        <w:t>УВЕДОМЛЕНИЕ №</w:t>
      </w:r>
      <w:r w:rsidR="00D2357A" w:rsidRPr="000C4475">
        <w:rPr>
          <w:rFonts w:ascii="Times New Roman" w:hAnsi="Times New Roman" w:cs="Times New Roman"/>
          <w:sz w:val="16"/>
          <w:szCs w:val="16"/>
        </w:rPr>
        <w:t>______________</w:t>
      </w:r>
    </w:p>
    <w:p w:rsidR="00D2357A" w:rsidRPr="000C4475" w:rsidRDefault="00D2357A" w:rsidP="00F511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о превышении принятым бюджетным обязательством</w:t>
      </w:r>
    </w:p>
    <w:p w:rsidR="00D2357A" w:rsidRPr="000C4475" w:rsidRDefault="00D2357A" w:rsidP="00F511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неиспользованных лимитов бюджетных обязательств</w:t>
      </w:r>
    </w:p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41"/>
        <w:gridCol w:w="2947"/>
        <w:gridCol w:w="1241"/>
      </w:tblGrid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Форма по </w:t>
            </w:r>
            <w:hyperlink r:id="rId19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0506111</w:t>
            </w: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0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1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F511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Раздел 1. Реквизиты документа-основания для постановки</w:t>
      </w:r>
    </w:p>
    <w:p w:rsidR="00D2357A" w:rsidRPr="000C4475" w:rsidRDefault="00D2357A" w:rsidP="00F511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C4475">
        <w:rPr>
          <w:rFonts w:ascii="Times New Roman" w:hAnsi="Times New Roman" w:cs="Times New Roman"/>
          <w:sz w:val="16"/>
          <w:szCs w:val="16"/>
        </w:rPr>
        <w:t>на учет бюджетного обязательства (для внесения изменений</w:t>
      </w:r>
      <w:proofErr w:type="gramEnd"/>
    </w:p>
    <w:p w:rsidR="00D2357A" w:rsidRPr="000C4475" w:rsidRDefault="00D2357A" w:rsidP="00F511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в поставленное на учет бюджетное обязательство)</w:t>
      </w:r>
    </w:p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75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611"/>
        <w:gridCol w:w="567"/>
        <w:gridCol w:w="425"/>
        <w:gridCol w:w="709"/>
        <w:gridCol w:w="567"/>
        <w:gridCol w:w="992"/>
        <w:gridCol w:w="862"/>
        <w:gridCol w:w="680"/>
        <w:gridCol w:w="726"/>
        <w:gridCol w:w="709"/>
        <w:gridCol w:w="709"/>
        <w:gridCol w:w="1553"/>
      </w:tblGrid>
      <w:tr w:rsidR="00D2357A" w:rsidRPr="000C4475" w:rsidTr="001C180D">
        <w:tc>
          <w:tcPr>
            <w:tcW w:w="2268" w:type="dxa"/>
            <w:gridSpan w:val="4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Документ-основание</w:t>
            </w:r>
          </w:p>
        </w:tc>
        <w:tc>
          <w:tcPr>
            <w:tcW w:w="709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Предмет по документу-основанию</w:t>
            </w:r>
          </w:p>
        </w:tc>
        <w:tc>
          <w:tcPr>
            <w:tcW w:w="567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Учетный номер бюджетного обязательства</w:t>
            </w:r>
          </w:p>
        </w:tc>
        <w:tc>
          <w:tcPr>
            <w:tcW w:w="992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2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726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в валюте Российской Федерации</w:t>
            </w:r>
          </w:p>
        </w:tc>
        <w:tc>
          <w:tcPr>
            <w:tcW w:w="1418" w:type="dxa"/>
            <w:gridSpan w:val="2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</w:t>
            </w: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невключения</w:t>
            </w:r>
            <w:proofErr w:type="spellEnd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(государственного контракта) в реестр контрактов</w:t>
            </w:r>
          </w:p>
        </w:tc>
      </w:tr>
      <w:tr w:rsidR="00D2357A" w:rsidRPr="000C4475" w:rsidTr="001C180D">
        <w:tc>
          <w:tcPr>
            <w:tcW w:w="665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611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25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3" w:type="dxa"/>
            <w:vMerge/>
            <w:tcBorders>
              <w:righ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665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3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65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67C" w:rsidRDefault="0063067C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83E42" w:rsidRPr="000C4475" w:rsidRDefault="00083E42" w:rsidP="00083E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lastRenderedPageBreak/>
        <w:t>Раздел 2. Реквизиты контрагента/взыскателя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по исполнительному документу/решению налогового органа</w:t>
      </w:r>
    </w:p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1739"/>
      </w:tblGrid>
      <w:tr w:rsidR="00D2357A" w:rsidRPr="000C4475" w:rsidTr="001C180D">
        <w:tc>
          <w:tcPr>
            <w:tcW w:w="2041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85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822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банковского счета</w:t>
            </w:r>
          </w:p>
        </w:tc>
        <w:tc>
          <w:tcPr>
            <w:tcW w:w="125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80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БИК банка</w:t>
            </w:r>
          </w:p>
        </w:tc>
        <w:tc>
          <w:tcPr>
            <w:tcW w:w="1739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Корреспондентский счет банка</w:t>
            </w:r>
          </w:p>
        </w:tc>
      </w:tr>
      <w:tr w:rsidR="00D2357A" w:rsidRPr="000C4475" w:rsidTr="001C180D">
        <w:tc>
          <w:tcPr>
            <w:tcW w:w="2041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9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Номер страницы _____</w:t>
      </w:r>
    </w:p>
    <w:p w:rsidR="00D2357A" w:rsidRPr="000C4475" w:rsidRDefault="00D2357A" w:rsidP="001C18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Всего страниц ____</w:t>
      </w:r>
    </w:p>
    <w:p w:rsidR="00D2357A" w:rsidRPr="000C4475" w:rsidRDefault="00D2357A" w:rsidP="001C180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Форма 0506111 с. 2</w:t>
      </w:r>
    </w:p>
    <w:p w:rsidR="00D2357A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3E42" w:rsidRPr="000C4475" w:rsidRDefault="00083E42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Раздел 3. Расшифровка обязательства,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C4475">
        <w:rPr>
          <w:rFonts w:ascii="Times New Roman" w:hAnsi="Times New Roman" w:cs="Times New Roman"/>
          <w:sz w:val="16"/>
          <w:szCs w:val="16"/>
        </w:rPr>
        <w:t>превышающего</w:t>
      </w:r>
      <w:proofErr w:type="gramEnd"/>
      <w:r w:rsidRPr="000C4475">
        <w:rPr>
          <w:rFonts w:ascii="Times New Roman" w:hAnsi="Times New Roman" w:cs="Times New Roman"/>
          <w:sz w:val="16"/>
          <w:szCs w:val="16"/>
        </w:rPr>
        <w:t xml:space="preserve"> допустимый объем</w:t>
      </w:r>
    </w:p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48"/>
        <w:gridCol w:w="1042"/>
        <w:gridCol w:w="680"/>
        <w:gridCol w:w="1020"/>
        <w:gridCol w:w="1020"/>
        <w:gridCol w:w="1417"/>
        <w:gridCol w:w="2310"/>
      </w:tblGrid>
      <w:tr w:rsidR="00D2357A" w:rsidRPr="000C4475" w:rsidTr="001C180D">
        <w:tc>
          <w:tcPr>
            <w:tcW w:w="2292" w:type="dxa"/>
            <w:gridSpan w:val="2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Объект ФАИП</w:t>
            </w:r>
          </w:p>
        </w:tc>
        <w:tc>
          <w:tcPr>
            <w:tcW w:w="1042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вида средств</w:t>
            </w:r>
          </w:p>
        </w:tc>
        <w:tc>
          <w:tcPr>
            <w:tcW w:w="680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020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4747" w:type="dxa"/>
            <w:gridSpan w:val="3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на 20__ текущий финансовый год</w:t>
            </w:r>
          </w:p>
        </w:tc>
      </w:tr>
      <w:tr w:rsidR="00D2357A" w:rsidRPr="000C4475" w:rsidTr="001C180D">
        <w:tc>
          <w:tcPr>
            <w:tcW w:w="1644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(мероприятие по информатизации)</w:t>
            </w:r>
          </w:p>
        </w:tc>
        <w:tc>
          <w:tcPr>
            <w:tcW w:w="648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(мероприятие по информатизации)</w:t>
            </w:r>
          </w:p>
        </w:tc>
        <w:tc>
          <w:tcPr>
            <w:tcW w:w="1042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обязательства</w:t>
            </w: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объем права на принятие обязательства</w:t>
            </w:r>
          </w:p>
        </w:tc>
        <w:tc>
          <w:tcPr>
            <w:tcW w:w="2310" w:type="dxa"/>
            <w:tcBorders>
              <w:right w:val="nil"/>
            </w:tcBorders>
          </w:tcPr>
          <w:p w:rsidR="00D2357A" w:rsidRPr="000C4475" w:rsidRDefault="00D2357A" w:rsidP="001C180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обязательства, превышающая допустимый объем</w:t>
            </w:r>
          </w:p>
        </w:tc>
      </w:tr>
      <w:tr w:rsidR="00D2357A" w:rsidRPr="000C4475" w:rsidTr="001C180D">
        <w:tc>
          <w:tcPr>
            <w:tcW w:w="1644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10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1644" w:type="dxa"/>
            <w:vMerge w:val="restart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1644" w:type="dxa"/>
            <w:vMerge/>
            <w:tcBorders>
              <w:lef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Итого по коду объекта ФАИП (мероприятия по информатизации)</w:t>
            </w:r>
          </w:p>
        </w:tc>
        <w:tc>
          <w:tcPr>
            <w:tcW w:w="648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1C180D">
            <w:pPr>
              <w:pStyle w:val="ConsPlusNormal"/>
              <w:ind w:right="-7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1644" w:type="dxa"/>
            <w:vMerge w:val="restart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1644" w:type="dxa"/>
            <w:vMerge/>
            <w:tcBorders>
              <w:lef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Итого по коду объекта ФАИП (мероприятия по информатизации)</w:t>
            </w:r>
          </w:p>
        </w:tc>
        <w:tc>
          <w:tcPr>
            <w:tcW w:w="648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5034" w:type="dxa"/>
            <w:gridSpan w:val="5"/>
            <w:tcBorders>
              <w:left w:val="nil"/>
              <w:bottom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left w:val="nil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1501"/>
      </w:tblGrid>
      <w:tr w:rsidR="00D2357A" w:rsidRPr="000C4475" w:rsidTr="001C180D">
        <w:tc>
          <w:tcPr>
            <w:tcW w:w="680" w:type="dxa"/>
            <w:vMerge w:val="restart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501" w:type="dxa"/>
            <w:vMerge w:val="restart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2357A" w:rsidRPr="000C4475" w:rsidTr="001C180D">
        <w:tc>
          <w:tcPr>
            <w:tcW w:w="680" w:type="dxa"/>
            <w:vMerge/>
            <w:tcBorders>
              <w:lef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обязательства</w:t>
            </w: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обязательств, превышающая допустимый объем</w:t>
            </w:r>
          </w:p>
        </w:tc>
        <w:tc>
          <w:tcPr>
            <w:tcW w:w="1501" w:type="dxa"/>
            <w:vMerge/>
            <w:tcBorders>
              <w:righ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680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357A" w:rsidRPr="000C4475" w:rsidTr="001C180D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</w:tblBorders>
        </w:tblPrEx>
        <w:tc>
          <w:tcPr>
            <w:tcW w:w="68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680" w:type="dxa"/>
            <w:tcBorders>
              <w:left w:val="nil"/>
              <w:bottom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Примечание органа Федерального казначейства _______________________________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                           _______________________________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Руководитель           _________________  _________  ______________________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(уполномоченное лицо)     (должность)     (подпись)   (расшифровка подписи)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"__" ________ 20__ г.</w:t>
      </w:r>
    </w:p>
    <w:p w:rsidR="001C180D" w:rsidRPr="000C4475" w:rsidRDefault="001C180D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D2357A" w:rsidP="001C18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Номер страницы _</w:t>
      </w:r>
      <w:r w:rsidR="001C180D">
        <w:rPr>
          <w:rFonts w:ascii="Times New Roman" w:hAnsi="Times New Roman" w:cs="Times New Roman"/>
          <w:sz w:val="16"/>
          <w:szCs w:val="16"/>
        </w:rPr>
        <w:t>___________</w:t>
      </w:r>
    </w:p>
    <w:p w:rsidR="00D2357A" w:rsidRPr="000C4475" w:rsidRDefault="00D2357A" w:rsidP="001C18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Всего страниц _____</w:t>
      </w:r>
      <w:r w:rsidR="001C180D">
        <w:rPr>
          <w:rFonts w:ascii="Times New Roman" w:hAnsi="Times New Roman" w:cs="Times New Roman"/>
          <w:sz w:val="16"/>
          <w:szCs w:val="16"/>
        </w:rPr>
        <w:t>_________</w:t>
      </w: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223F" w:rsidRPr="000C4475" w:rsidRDefault="00EC223F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223F" w:rsidRPr="000C4475" w:rsidRDefault="00EC223F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223F" w:rsidRPr="000C4475" w:rsidRDefault="00EC223F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223F" w:rsidRPr="000C4475" w:rsidRDefault="00EC223F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083E42" w:rsidRDefault="00083E42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083E42" w:rsidRDefault="00083E42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3E0605" w:rsidRDefault="003E0605" w:rsidP="003E0605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</w:p>
    <w:p w:rsidR="001C180D" w:rsidRPr="001C180D" w:rsidRDefault="003E0605" w:rsidP="001619F1">
      <w:pPr>
        <w:pStyle w:val="ConsPlusNormal"/>
        <w:ind w:right="-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1C180D" w:rsidRPr="001C180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C180D" w:rsidRPr="001C180D" w:rsidRDefault="001C180D" w:rsidP="001619F1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19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1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8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180D">
        <w:rPr>
          <w:rFonts w:ascii="Times New Roman" w:hAnsi="Times New Roman" w:cs="Times New Roman"/>
          <w:sz w:val="24"/>
          <w:szCs w:val="24"/>
        </w:rPr>
        <w:t xml:space="preserve"> учета бюджетных обязательств </w:t>
      </w:r>
    </w:p>
    <w:p w:rsidR="001C180D" w:rsidRPr="001C180D" w:rsidRDefault="001C180D" w:rsidP="001619F1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19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180D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 </w:t>
      </w:r>
    </w:p>
    <w:p w:rsidR="001C180D" w:rsidRPr="001C180D" w:rsidRDefault="001C180D" w:rsidP="001619F1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E06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180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</w:p>
    <w:p w:rsidR="001C180D" w:rsidRPr="001C180D" w:rsidRDefault="001C180D" w:rsidP="001619F1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19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180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C180D" w:rsidRPr="001C180D" w:rsidRDefault="001C180D" w:rsidP="001619F1">
      <w:pPr>
        <w:pStyle w:val="ConsPlusNormal"/>
        <w:ind w:right="-3"/>
        <w:rPr>
          <w:rFonts w:ascii="Times New Roman" w:hAnsi="Times New Roman" w:cs="Times New Roman"/>
          <w:sz w:val="24"/>
          <w:szCs w:val="24"/>
        </w:rPr>
      </w:pPr>
      <w:r w:rsidRPr="001C1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83E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6F3">
        <w:rPr>
          <w:rFonts w:ascii="Times New Roman" w:hAnsi="Times New Roman" w:cs="Times New Roman"/>
          <w:sz w:val="24"/>
          <w:szCs w:val="24"/>
        </w:rPr>
        <w:t xml:space="preserve">от 20.02.2018 г. </w:t>
      </w:r>
      <w:r w:rsidRPr="001C180D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EC223F" w:rsidRPr="000C4475" w:rsidRDefault="00EC223F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Default="00D2357A" w:rsidP="00D2357A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B86014" w:rsidRDefault="00B86014" w:rsidP="00D2357A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B86014" w:rsidRPr="000C4475" w:rsidRDefault="00B86014" w:rsidP="00D2357A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6" w:name="P1800"/>
      <w:bookmarkEnd w:id="26"/>
      <w:r w:rsidRPr="000C4475">
        <w:rPr>
          <w:rFonts w:ascii="Times New Roman" w:hAnsi="Times New Roman" w:cs="Times New Roman"/>
          <w:sz w:val="16"/>
          <w:szCs w:val="16"/>
        </w:rPr>
        <w:t>СПРАВКА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об исполнении </w:t>
      </w:r>
      <w:proofErr w:type="gramStart"/>
      <w:r w:rsidRPr="000C4475">
        <w:rPr>
          <w:rFonts w:ascii="Times New Roman" w:hAnsi="Times New Roman" w:cs="Times New Roman"/>
          <w:sz w:val="16"/>
          <w:szCs w:val="16"/>
        </w:rPr>
        <w:t>принятых</w:t>
      </w:r>
      <w:proofErr w:type="gramEnd"/>
      <w:r w:rsidRPr="000C4475">
        <w:rPr>
          <w:rFonts w:ascii="Times New Roman" w:hAnsi="Times New Roman" w:cs="Times New Roman"/>
          <w:sz w:val="16"/>
          <w:szCs w:val="16"/>
        </w:rPr>
        <w:t xml:space="preserve"> на учет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___________________________________ обязательств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(бюджетных, денежных)</w:t>
      </w: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958"/>
      </w:tblGrid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Форма по </w:t>
            </w:r>
            <w:hyperlink r:id="rId23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0506602</w:t>
            </w: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4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5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84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34"/>
        <w:gridCol w:w="500"/>
        <w:gridCol w:w="454"/>
        <w:gridCol w:w="501"/>
        <w:gridCol w:w="530"/>
        <w:gridCol w:w="425"/>
        <w:gridCol w:w="527"/>
        <w:gridCol w:w="567"/>
        <w:gridCol w:w="539"/>
        <w:gridCol w:w="567"/>
        <w:gridCol w:w="590"/>
        <w:gridCol w:w="624"/>
        <w:gridCol w:w="794"/>
        <w:gridCol w:w="590"/>
        <w:gridCol w:w="567"/>
        <w:gridCol w:w="567"/>
        <w:gridCol w:w="373"/>
        <w:gridCol w:w="709"/>
      </w:tblGrid>
      <w:tr w:rsidR="00D2357A" w:rsidRPr="000C4475" w:rsidTr="003E0605">
        <w:trPr>
          <w:trHeight w:val="912"/>
        </w:trPr>
        <w:tc>
          <w:tcPr>
            <w:tcW w:w="2014" w:type="dxa"/>
            <w:gridSpan w:val="4"/>
            <w:vMerge w:val="restart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1841"/>
            <w:bookmarkEnd w:id="27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456" w:type="dxa"/>
            <w:gridSpan w:val="3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5932" w:type="dxa"/>
            <w:gridSpan w:val="10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Принятые на учет обязательства</w:t>
            </w:r>
          </w:p>
        </w:tc>
        <w:tc>
          <w:tcPr>
            <w:tcW w:w="1082" w:type="dxa"/>
            <w:gridSpan w:val="2"/>
            <w:vMerge w:val="restart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Неиспользованный остаток лимитов бюджетных обязательств (</w:t>
            </w:r>
            <w:hyperlink w:anchor="P1872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5</w:t>
              </w:r>
            </w:hyperlink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879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2357A" w:rsidRPr="000C4475" w:rsidTr="001C180D">
        <w:tc>
          <w:tcPr>
            <w:tcW w:w="2014" w:type="dxa"/>
            <w:gridSpan w:val="4"/>
            <w:vMerge/>
            <w:tcBorders>
              <w:lef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 20__ г.</w:t>
            </w:r>
          </w:p>
        </w:tc>
        <w:tc>
          <w:tcPr>
            <w:tcW w:w="955" w:type="dxa"/>
            <w:gridSpan w:val="2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094" w:type="dxa"/>
            <w:gridSpan w:val="2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539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67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 объекта ФАИП (мероприятия по информатизации)</w:t>
            </w:r>
          </w:p>
        </w:tc>
        <w:tc>
          <w:tcPr>
            <w:tcW w:w="590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на плановый период в валюте Российской Федерации</w:t>
            </w:r>
          </w:p>
        </w:tc>
        <w:tc>
          <w:tcPr>
            <w:tcW w:w="1157" w:type="dxa"/>
            <w:gridSpan w:val="2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исполненные</w:t>
            </w:r>
          </w:p>
        </w:tc>
        <w:tc>
          <w:tcPr>
            <w:tcW w:w="567" w:type="dxa"/>
            <w:vMerge w:val="restart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неисполненные (</w:t>
            </w:r>
            <w:hyperlink w:anchor="P1879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882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15</w:t>
              </w:r>
            </w:hyperlink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2" w:type="dxa"/>
            <w:gridSpan w:val="2"/>
            <w:vMerge/>
            <w:tcBorders>
              <w:right w:val="nil"/>
            </w:tcBorders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c>
          <w:tcPr>
            <w:tcW w:w="426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главы</w:t>
            </w:r>
          </w:p>
        </w:tc>
        <w:tc>
          <w:tcPr>
            <w:tcW w:w="63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50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45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501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первый год</w:t>
            </w:r>
          </w:p>
        </w:tc>
        <w:tc>
          <w:tcPr>
            <w:tcW w:w="425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второй год</w:t>
            </w:r>
          </w:p>
        </w:tc>
        <w:tc>
          <w:tcPr>
            <w:tcW w:w="52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39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первый год</w:t>
            </w: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второй год</w:t>
            </w: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567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процент от доведенного объема ЛБО, %</w:t>
            </w:r>
          </w:p>
        </w:tc>
      </w:tr>
      <w:tr w:rsidR="00D2357A" w:rsidRPr="000C4475" w:rsidTr="001C180D">
        <w:tc>
          <w:tcPr>
            <w:tcW w:w="426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1868"/>
            <w:bookmarkEnd w:id="28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1871"/>
            <w:bookmarkEnd w:id="29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1872"/>
            <w:bookmarkEnd w:id="30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1874"/>
            <w:bookmarkEnd w:id="31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1875"/>
            <w:bookmarkEnd w:id="32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1876"/>
            <w:bookmarkEnd w:id="33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9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1877"/>
            <w:bookmarkEnd w:id="34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1878"/>
            <w:bookmarkEnd w:id="35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P1879"/>
            <w:bookmarkEnd w:id="36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P1881"/>
            <w:bookmarkEnd w:id="37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P1882"/>
            <w:bookmarkEnd w:id="38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P1883"/>
            <w:bookmarkEnd w:id="39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P1884"/>
            <w:bookmarkEnd w:id="40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3" w:type="dxa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P1885"/>
            <w:bookmarkEnd w:id="41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P1886"/>
            <w:bookmarkEnd w:id="42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6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6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6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6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2357A" w:rsidRPr="000C4475" w:rsidRDefault="00D2357A" w:rsidP="002D5E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2014" w:type="dxa"/>
            <w:gridSpan w:val="4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Итого по коду бюджетной классификации</w:t>
            </w:r>
          </w:p>
        </w:tc>
        <w:tc>
          <w:tcPr>
            <w:tcW w:w="501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9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90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1C180D">
        <w:tblPrEx>
          <w:tblBorders>
            <w:right w:val="single" w:sz="4" w:space="0" w:color="auto"/>
          </w:tblBorders>
        </w:tblPrEx>
        <w:tc>
          <w:tcPr>
            <w:tcW w:w="2014" w:type="dxa"/>
            <w:gridSpan w:val="4"/>
            <w:tcBorders>
              <w:left w:val="nil"/>
              <w:bottom w:val="nil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01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9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90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Ответственный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исполнитель   ________________  _________  _____________________  _________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(должность)    (подпись)  (расшифровка подписи)  (телефон)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"__" ________ 20__ г.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Номер страницы ___</w:t>
      </w:r>
    </w:p>
    <w:p w:rsidR="00D2357A" w:rsidRPr="000C4475" w:rsidRDefault="00D2357A" w:rsidP="001C18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Всего страниц ___</w:t>
      </w: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Pr="000C4475" w:rsidRDefault="001C180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Pr="000C4475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1818" w:rsidRDefault="00CD1818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682D" w:rsidRDefault="0088682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682D" w:rsidRDefault="0088682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682D" w:rsidRDefault="0088682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682D" w:rsidRDefault="0088682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682D" w:rsidRDefault="0088682D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682D" w:rsidRPr="000C4475" w:rsidRDefault="0088682D" w:rsidP="00CD6B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0D" w:rsidRPr="007A2C7A" w:rsidRDefault="001C180D" w:rsidP="001C180D">
      <w:pPr>
        <w:pStyle w:val="ConsPlusNormal"/>
        <w:ind w:right="-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8682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Приложение № 5</w:t>
      </w:r>
    </w:p>
    <w:p w:rsidR="001C180D" w:rsidRDefault="001C180D" w:rsidP="001C180D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gramStart"/>
      <w:r w:rsidRPr="007A2C7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A2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учета бюджетных обязательств </w:t>
      </w:r>
    </w:p>
    <w:p w:rsidR="001C180D" w:rsidRDefault="001C180D" w:rsidP="001C180D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получателей бюджетных средств  </w:t>
      </w:r>
    </w:p>
    <w:p w:rsidR="001C180D" w:rsidRDefault="001C180D" w:rsidP="001C180D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Моргаушского района </w:t>
      </w:r>
    </w:p>
    <w:p w:rsidR="001C180D" w:rsidRDefault="001C180D" w:rsidP="001C180D">
      <w:pPr>
        <w:pStyle w:val="ConsPlusNormal"/>
        <w:tabs>
          <w:tab w:val="left" w:pos="8080"/>
        </w:tabs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Чувашской Республики</w:t>
      </w:r>
    </w:p>
    <w:p w:rsidR="001C180D" w:rsidRDefault="001C180D" w:rsidP="001C180D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E76F3">
        <w:rPr>
          <w:rFonts w:ascii="Times New Roman" w:hAnsi="Times New Roman" w:cs="Times New Roman"/>
          <w:sz w:val="26"/>
          <w:szCs w:val="26"/>
        </w:rPr>
        <w:t xml:space="preserve">              от 20.02.2018 г.</w:t>
      </w:r>
      <w:r>
        <w:rPr>
          <w:rFonts w:ascii="Times New Roman" w:hAnsi="Times New Roman" w:cs="Times New Roman"/>
          <w:sz w:val="26"/>
          <w:szCs w:val="26"/>
        </w:rPr>
        <w:t xml:space="preserve"> № 15</w:t>
      </w:r>
    </w:p>
    <w:p w:rsidR="00CD6BC5" w:rsidRPr="007A2C7A" w:rsidRDefault="00CD6BC5" w:rsidP="001C180D">
      <w:pPr>
        <w:pStyle w:val="ConsPlusNormal"/>
        <w:ind w:right="-3"/>
        <w:rPr>
          <w:rFonts w:ascii="Times New Roman" w:hAnsi="Times New Roman" w:cs="Times New Roman"/>
          <w:sz w:val="26"/>
          <w:szCs w:val="26"/>
        </w:rPr>
      </w:pPr>
    </w:p>
    <w:p w:rsidR="00D2357A" w:rsidRPr="000C4475" w:rsidRDefault="00D2357A" w:rsidP="00D235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3" w:name="P2932"/>
      <w:bookmarkEnd w:id="43"/>
      <w:r w:rsidRPr="000C4475">
        <w:rPr>
          <w:rFonts w:ascii="Times New Roman" w:hAnsi="Times New Roman" w:cs="Times New Roman"/>
          <w:sz w:val="16"/>
          <w:szCs w:val="16"/>
        </w:rPr>
        <w:t>ИЗВЕЩЕНИЕ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о постановке на учет (изменении) денежного обязательства в органе</w:t>
      </w:r>
    </w:p>
    <w:p w:rsidR="00D2357A" w:rsidRPr="000C4475" w:rsidRDefault="00D2357A" w:rsidP="001C1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Федерального казначейства</w:t>
      </w:r>
    </w:p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Форма по </w:t>
            </w:r>
            <w:hyperlink r:id="rId26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0506106</w:t>
            </w:r>
          </w:p>
        </w:tc>
      </w:tr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7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</w:t>
            </w:r>
            <w:proofErr w:type="spellStart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28" w:history="1">
              <w:r w:rsidRPr="000C447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7A" w:rsidRPr="000C4475" w:rsidRDefault="00D2357A" w:rsidP="002D5E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628"/>
      </w:tblGrid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 Сведений о денежном обязательстве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Учетный номер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57A" w:rsidRPr="000C4475" w:rsidTr="002D5E89">
        <w:tc>
          <w:tcPr>
            <w:tcW w:w="5962" w:type="dxa"/>
            <w:tcBorders>
              <w:lef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4475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right w:val="nil"/>
            </w:tcBorders>
          </w:tcPr>
          <w:p w:rsidR="00D2357A" w:rsidRPr="000C4475" w:rsidRDefault="00D2357A" w:rsidP="002D5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57A" w:rsidRPr="000C4475" w:rsidRDefault="00D2357A" w:rsidP="00D235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Ответственный исполнитель ___________ _________ _________________ _________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Pr="000C4475">
        <w:rPr>
          <w:rFonts w:ascii="Times New Roman" w:hAnsi="Times New Roman" w:cs="Times New Roman"/>
          <w:sz w:val="16"/>
          <w:szCs w:val="16"/>
        </w:rPr>
        <w:t>(должность) (подпись)    (расшифровка   (телефон)</w:t>
      </w:r>
      <w:proofErr w:type="gramEnd"/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подписи)</w:t>
      </w: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357A" w:rsidRPr="000C4475" w:rsidRDefault="00D2357A" w:rsidP="00D235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475">
        <w:rPr>
          <w:rFonts w:ascii="Times New Roman" w:hAnsi="Times New Roman" w:cs="Times New Roman"/>
          <w:sz w:val="16"/>
          <w:szCs w:val="16"/>
        </w:rPr>
        <w:t>"__" ________ 20__ г.</w:t>
      </w:r>
    </w:p>
    <w:p w:rsidR="00D2357A" w:rsidRPr="000C4475" w:rsidRDefault="00D2357A" w:rsidP="00D2357A">
      <w:pPr>
        <w:rPr>
          <w:rFonts w:ascii="Times New Roman" w:hAnsi="Times New Roman" w:cs="Times New Roman"/>
          <w:sz w:val="16"/>
          <w:szCs w:val="16"/>
        </w:rPr>
      </w:pPr>
    </w:p>
    <w:p w:rsidR="00D2357A" w:rsidRPr="00C21CDD" w:rsidRDefault="00D2357A" w:rsidP="00376468">
      <w:pPr>
        <w:pStyle w:val="ConsPlusTitle"/>
        <w:rPr>
          <w:sz w:val="16"/>
          <w:szCs w:val="16"/>
        </w:rPr>
      </w:pPr>
    </w:p>
    <w:sectPr w:rsidR="00D2357A" w:rsidRPr="00C21CDD" w:rsidSect="00083E42">
      <w:pgSz w:w="11905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C9E"/>
    <w:rsid w:val="0000024F"/>
    <w:rsid w:val="00000293"/>
    <w:rsid w:val="000003C5"/>
    <w:rsid w:val="00000EFB"/>
    <w:rsid w:val="00001626"/>
    <w:rsid w:val="00001B27"/>
    <w:rsid w:val="00002414"/>
    <w:rsid w:val="0000267E"/>
    <w:rsid w:val="000026A1"/>
    <w:rsid w:val="00002880"/>
    <w:rsid w:val="000031EA"/>
    <w:rsid w:val="00003CA1"/>
    <w:rsid w:val="00003D28"/>
    <w:rsid w:val="000041D5"/>
    <w:rsid w:val="00005135"/>
    <w:rsid w:val="00006F44"/>
    <w:rsid w:val="000102B3"/>
    <w:rsid w:val="00010379"/>
    <w:rsid w:val="00010A64"/>
    <w:rsid w:val="00011F9E"/>
    <w:rsid w:val="0001238D"/>
    <w:rsid w:val="000129BB"/>
    <w:rsid w:val="00012AF9"/>
    <w:rsid w:val="00012D61"/>
    <w:rsid w:val="00013D2D"/>
    <w:rsid w:val="00014583"/>
    <w:rsid w:val="00015980"/>
    <w:rsid w:val="00015BF5"/>
    <w:rsid w:val="00015F7C"/>
    <w:rsid w:val="0001753C"/>
    <w:rsid w:val="00020372"/>
    <w:rsid w:val="000204C2"/>
    <w:rsid w:val="000206A9"/>
    <w:rsid w:val="000206E1"/>
    <w:rsid w:val="00020EC3"/>
    <w:rsid w:val="0002161B"/>
    <w:rsid w:val="0002196B"/>
    <w:rsid w:val="000219A6"/>
    <w:rsid w:val="00022157"/>
    <w:rsid w:val="0002256C"/>
    <w:rsid w:val="00022739"/>
    <w:rsid w:val="00022B6B"/>
    <w:rsid w:val="00023A66"/>
    <w:rsid w:val="00023BE4"/>
    <w:rsid w:val="00023C8A"/>
    <w:rsid w:val="00024638"/>
    <w:rsid w:val="000246CF"/>
    <w:rsid w:val="00024B53"/>
    <w:rsid w:val="0002666C"/>
    <w:rsid w:val="000269E4"/>
    <w:rsid w:val="00026C95"/>
    <w:rsid w:val="00026F7A"/>
    <w:rsid w:val="00027529"/>
    <w:rsid w:val="00027FFC"/>
    <w:rsid w:val="0003039D"/>
    <w:rsid w:val="000306F1"/>
    <w:rsid w:val="000313BA"/>
    <w:rsid w:val="000314E2"/>
    <w:rsid w:val="000318FD"/>
    <w:rsid w:val="00031A6A"/>
    <w:rsid w:val="00031B01"/>
    <w:rsid w:val="000320DE"/>
    <w:rsid w:val="00032458"/>
    <w:rsid w:val="0003275B"/>
    <w:rsid w:val="00032843"/>
    <w:rsid w:val="00033156"/>
    <w:rsid w:val="00034F4B"/>
    <w:rsid w:val="000350B1"/>
    <w:rsid w:val="00035AC6"/>
    <w:rsid w:val="0003638F"/>
    <w:rsid w:val="000378C9"/>
    <w:rsid w:val="00040312"/>
    <w:rsid w:val="00040A7B"/>
    <w:rsid w:val="00040CEA"/>
    <w:rsid w:val="00040E19"/>
    <w:rsid w:val="00040F43"/>
    <w:rsid w:val="00041460"/>
    <w:rsid w:val="00041C04"/>
    <w:rsid w:val="00041CDD"/>
    <w:rsid w:val="0004265B"/>
    <w:rsid w:val="00043189"/>
    <w:rsid w:val="00043408"/>
    <w:rsid w:val="00043BF5"/>
    <w:rsid w:val="00043C9F"/>
    <w:rsid w:val="00043EAD"/>
    <w:rsid w:val="00045615"/>
    <w:rsid w:val="0004610B"/>
    <w:rsid w:val="00046587"/>
    <w:rsid w:val="000469B8"/>
    <w:rsid w:val="00046B56"/>
    <w:rsid w:val="00047898"/>
    <w:rsid w:val="000500E4"/>
    <w:rsid w:val="00050711"/>
    <w:rsid w:val="0005085B"/>
    <w:rsid w:val="0005099D"/>
    <w:rsid w:val="00050B0F"/>
    <w:rsid w:val="000520A3"/>
    <w:rsid w:val="000521D8"/>
    <w:rsid w:val="000529D7"/>
    <w:rsid w:val="000534E1"/>
    <w:rsid w:val="000537ED"/>
    <w:rsid w:val="00054825"/>
    <w:rsid w:val="00054A52"/>
    <w:rsid w:val="000554EB"/>
    <w:rsid w:val="00056033"/>
    <w:rsid w:val="000560A1"/>
    <w:rsid w:val="00056848"/>
    <w:rsid w:val="00056D60"/>
    <w:rsid w:val="00056FF8"/>
    <w:rsid w:val="0005738A"/>
    <w:rsid w:val="00057457"/>
    <w:rsid w:val="000574C9"/>
    <w:rsid w:val="00057511"/>
    <w:rsid w:val="000576B4"/>
    <w:rsid w:val="00057750"/>
    <w:rsid w:val="00057A86"/>
    <w:rsid w:val="00057D14"/>
    <w:rsid w:val="00057D9E"/>
    <w:rsid w:val="0006064C"/>
    <w:rsid w:val="0006081C"/>
    <w:rsid w:val="00060CFE"/>
    <w:rsid w:val="00061B50"/>
    <w:rsid w:val="000622F2"/>
    <w:rsid w:val="00062447"/>
    <w:rsid w:val="00063457"/>
    <w:rsid w:val="000636B6"/>
    <w:rsid w:val="00063D65"/>
    <w:rsid w:val="000640B9"/>
    <w:rsid w:val="000645FB"/>
    <w:rsid w:val="00064B75"/>
    <w:rsid w:val="00064CA8"/>
    <w:rsid w:val="0006513D"/>
    <w:rsid w:val="0006594B"/>
    <w:rsid w:val="00065973"/>
    <w:rsid w:val="0006624B"/>
    <w:rsid w:val="000668E6"/>
    <w:rsid w:val="00066E92"/>
    <w:rsid w:val="00067050"/>
    <w:rsid w:val="000675A9"/>
    <w:rsid w:val="00067A24"/>
    <w:rsid w:val="00067E36"/>
    <w:rsid w:val="0007057C"/>
    <w:rsid w:val="00070937"/>
    <w:rsid w:val="000712CD"/>
    <w:rsid w:val="000714F8"/>
    <w:rsid w:val="00072B5E"/>
    <w:rsid w:val="0007307A"/>
    <w:rsid w:val="000732E1"/>
    <w:rsid w:val="000739F5"/>
    <w:rsid w:val="00074597"/>
    <w:rsid w:val="00074A56"/>
    <w:rsid w:val="00074BC3"/>
    <w:rsid w:val="00074D73"/>
    <w:rsid w:val="000750F5"/>
    <w:rsid w:val="00075114"/>
    <w:rsid w:val="000753DC"/>
    <w:rsid w:val="000755AF"/>
    <w:rsid w:val="00075752"/>
    <w:rsid w:val="000757FA"/>
    <w:rsid w:val="0007692A"/>
    <w:rsid w:val="00076DBC"/>
    <w:rsid w:val="00076EDB"/>
    <w:rsid w:val="000773F0"/>
    <w:rsid w:val="00077C1B"/>
    <w:rsid w:val="0008088A"/>
    <w:rsid w:val="00080DE3"/>
    <w:rsid w:val="00081F37"/>
    <w:rsid w:val="000826AD"/>
    <w:rsid w:val="0008274A"/>
    <w:rsid w:val="000828DB"/>
    <w:rsid w:val="00082CF4"/>
    <w:rsid w:val="00083DCD"/>
    <w:rsid w:val="00083E42"/>
    <w:rsid w:val="000849C2"/>
    <w:rsid w:val="00084F2E"/>
    <w:rsid w:val="00084FB1"/>
    <w:rsid w:val="0008609D"/>
    <w:rsid w:val="00086853"/>
    <w:rsid w:val="00086891"/>
    <w:rsid w:val="00087268"/>
    <w:rsid w:val="000873EA"/>
    <w:rsid w:val="00087BF9"/>
    <w:rsid w:val="0009016F"/>
    <w:rsid w:val="0009251C"/>
    <w:rsid w:val="00092AD4"/>
    <w:rsid w:val="00092C50"/>
    <w:rsid w:val="00092EC8"/>
    <w:rsid w:val="000930A4"/>
    <w:rsid w:val="000930DD"/>
    <w:rsid w:val="000937E9"/>
    <w:rsid w:val="000939A9"/>
    <w:rsid w:val="000949E0"/>
    <w:rsid w:val="00095709"/>
    <w:rsid w:val="000964BB"/>
    <w:rsid w:val="00096549"/>
    <w:rsid w:val="00096872"/>
    <w:rsid w:val="00097029"/>
    <w:rsid w:val="00097A85"/>
    <w:rsid w:val="00097F5D"/>
    <w:rsid w:val="000A0857"/>
    <w:rsid w:val="000A1288"/>
    <w:rsid w:val="000A136B"/>
    <w:rsid w:val="000A1CAF"/>
    <w:rsid w:val="000A2183"/>
    <w:rsid w:val="000A27E4"/>
    <w:rsid w:val="000A2FA0"/>
    <w:rsid w:val="000A31FE"/>
    <w:rsid w:val="000A3BA6"/>
    <w:rsid w:val="000A3CDA"/>
    <w:rsid w:val="000A4C1C"/>
    <w:rsid w:val="000A4F6C"/>
    <w:rsid w:val="000A510F"/>
    <w:rsid w:val="000A5A8F"/>
    <w:rsid w:val="000A694F"/>
    <w:rsid w:val="000A6D66"/>
    <w:rsid w:val="000A767E"/>
    <w:rsid w:val="000B0834"/>
    <w:rsid w:val="000B119C"/>
    <w:rsid w:val="000B1495"/>
    <w:rsid w:val="000B22B0"/>
    <w:rsid w:val="000B3182"/>
    <w:rsid w:val="000B39DE"/>
    <w:rsid w:val="000B4037"/>
    <w:rsid w:val="000B467B"/>
    <w:rsid w:val="000B46F2"/>
    <w:rsid w:val="000B4B82"/>
    <w:rsid w:val="000B4BEA"/>
    <w:rsid w:val="000B5415"/>
    <w:rsid w:val="000B5F4F"/>
    <w:rsid w:val="000B6EBA"/>
    <w:rsid w:val="000B744D"/>
    <w:rsid w:val="000B77EF"/>
    <w:rsid w:val="000B7E1D"/>
    <w:rsid w:val="000C01DF"/>
    <w:rsid w:val="000C09D3"/>
    <w:rsid w:val="000C0FED"/>
    <w:rsid w:val="000C14E2"/>
    <w:rsid w:val="000C1981"/>
    <w:rsid w:val="000C293B"/>
    <w:rsid w:val="000C2BB3"/>
    <w:rsid w:val="000C36E9"/>
    <w:rsid w:val="000C3AAA"/>
    <w:rsid w:val="000C3D6D"/>
    <w:rsid w:val="000C4475"/>
    <w:rsid w:val="000C54E4"/>
    <w:rsid w:val="000C66C6"/>
    <w:rsid w:val="000C6D6C"/>
    <w:rsid w:val="000C6E13"/>
    <w:rsid w:val="000C7773"/>
    <w:rsid w:val="000D0E90"/>
    <w:rsid w:val="000D12F9"/>
    <w:rsid w:val="000D2096"/>
    <w:rsid w:val="000D278F"/>
    <w:rsid w:val="000D2800"/>
    <w:rsid w:val="000D2A40"/>
    <w:rsid w:val="000D38CC"/>
    <w:rsid w:val="000D401F"/>
    <w:rsid w:val="000D4281"/>
    <w:rsid w:val="000D4871"/>
    <w:rsid w:val="000D5176"/>
    <w:rsid w:val="000D5316"/>
    <w:rsid w:val="000D53CA"/>
    <w:rsid w:val="000D5416"/>
    <w:rsid w:val="000D5DAC"/>
    <w:rsid w:val="000D6657"/>
    <w:rsid w:val="000D6D51"/>
    <w:rsid w:val="000D76A7"/>
    <w:rsid w:val="000D797F"/>
    <w:rsid w:val="000E0A03"/>
    <w:rsid w:val="000E1214"/>
    <w:rsid w:val="000E147F"/>
    <w:rsid w:val="000E2082"/>
    <w:rsid w:val="000E3345"/>
    <w:rsid w:val="000E33B3"/>
    <w:rsid w:val="000E38C9"/>
    <w:rsid w:val="000E3A31"/>
    <w:rsid w:val="000E3C46"/>
    <w:rsid w:val="000E4BA5"/>
    <w:rsid w:val="000E56BE"/>
    <w:rsid w:val="000E5856"/>
    <w:rsid w:val="000E6CCD"/>
    <w:rsid w:val="000E7252"/>
    <w:rsid w:val="000E74DC"/>
    <w:rsid w:val="000F0EC9"/>
    <w:rsid w:val="000F141C"/>
    <w:rsid w:val="000F2F0C"/>
    <w:rsid w:val="000F3970"/>
    <w:rsid w:val="000F39F5"/>
    <w:rsid w:val="000F416A"/>
    <w:rsid w:val="000F42BB"/>
    <w:rsid w:val="000F514C"/>
    <w:rsid w:val="000F5A32"/>
    <w:rsid w:val="000F5AC3"/>
    <w:rsid w:val="000F5AE8"/>
    <w:rsid w:val="000F5B67"/>
    <w:rsid w:val="000F5E59"/>
    <w:rsid w:val="000F5F7C"/>
    <w:rsid w:val="000F6196"/>
    <w:rsid w:val="000F66B5"/>
    <w:rsid w:val="000F6730"/>
    <w:rsid w:val="000F69B0"/>
    <w:rsid w:val="000F71AC"/>
    <w:rsid w:val="0010001E"/>
    <w:rsid w:val="00100746"/>
    <w:rsid w:val="001007DB"/>
    <w:rsid w:val="00100A81"/>
    <w:rsid w:val="00100F29"/>
    <w:rsid w:val="00101038"/>
    <w:rsid w:val="00102544"/>
    <w:rsid w:val="001026BF"/>
    <w:rsid w:val="0010296F"/>
    <w:rsid w:val="00102E8F"/>
    <w:rsid w:val="0010323A"/>
    <w:rsid w:val="00103394"/>
    <w:rsid w:val="001036AA"/>
    <w:rsid w:val="0010370D"/>
    <w:rsid w:val="00103CD2"/>
    <w:rsid w:val="00104421"/>
    <w:rsid w:val="0010457F"/>
    <w:rsid w:val="001049BF"/>
    <w:rsid w:val="00104F61"/>
    <w:rsid w:val="00105DDB"/>
    <w:rsid w:val="00105EF5"/>
    <w:rsid w:val="001069A3"/>
    <w:rsid w:val="00106D48"/>
    <w:rsid w:val="00106FB4"/>
    <w:rsid w:val="0010751E"/>
    <w:rsid w:val="00107B34"/>
    <w:rsid w:val="00107B4B"/>
    <w:rsid w:val="00107BAA"/>
    <w:rsid w:val="00110092"/>
    <w:rsid w:val="0011015A"/>
    <w:rsid w:val="00110510"/>
    <w:rsid w:val="00110F1F"/>
    <w:rsid w:val="001110B8"/>
    <w:rsid w:val="00111BBB"/>
    <w:rsid w:val="00111F7D"/>
    <w:rsid w:val="001123D8"/>
    <w:rsid w:val="001128EB"/>
    <w:rsid w:val="001133B7"/>
    <w:rsid w:val="00113508"/>
    <w:rsid w:val="00113793"/>
    <w:rsid w:val="00114B52"/>
    <w:rsid w:val="00114DB2"/>
    <w:rsid w:val="00115137"/>
    <w:rsid w:val="00116106"/>
    <w:rsid w:val="001163DE"/>
    <w:rsid w:val="00116B90"/>
    <w:rsid w:val="00116F5F"/>
    <w:rsid w:val="00117279"/>
    <w:rsid w:val="00117D3F"/>
    <w:rsid w:val="00117DAB"/>
    <w:rsid w:val="00117E1D"/>
    <w:rsid w:val="00117EB2"/>
    <w:rsid w:val="00120C5C"/>
    <w:rsid w:val="0012185B"/>
    <w:rsid w:val="0012192B"/>
    <w:rsid w:val="00122096"/>
    <w:rsid w:val="00122691"/>
    <w:rsid w:val="00122A5B"/>
    <w:rsid w:val="00122E1C"/>
    <w:rsid w:val="00122FED"/>
    <w:rsid w:val="00123ADC"/>
    <w:rsid w:val="001250BF"/>
    <w:rsid w:val="0012676C"/>
    <w:rsid w:val="0012761A"/>
    <w:rsid w:val="00127963"/>
    <w:rsid w:val="00127C80"/>
    <w:rsid w:val="00131382"/>
    <w:rsid w:val="00131714"/>
    <w:rsid w:val="00131A64"/>
    <w:rsid w:val="00132035"/>
    <w:rsid w:val="0013226C"/>
    <w:rsid w:val="00132428"/>
    <w:rsid w:val="00132CA0"/>
    <w:rsid w:val="00132E9E"/>
    <w:rsid w:val="0013334B"/>
    <w:rsid w:val="00133709"/>
    <w:rsid w:val="001339BA"/>
    <w:rsid w:val="0013511B"/>
    <w:rsid w:val="00135133"/>
    <w:rsid w:val="00135409"/>
    <w:rsid w:val="00135695"/>
    <w:rsid w:val="00135CF4"/>
    <w:rsid w:val="00135E93"/>
    <w:rsid w:val="001361A6"/>
    <w:rsid w:val="001361B1"/>
    <w:rsid w:val="00136DB1"/>
    <w:rsid w:val="001375DB"/>
    <w:rsid w:val="00137C4B"/>
    <w:rsid w:val="001403AE"/>
    <w:rsid w:val="0014045F"/>
    <w:rsid w:val="00140924"/>
    <w:rsid w:val="001418B2"/>
    <w:rsid w:val="00142A14"/>
    <w:rsid w:val="00142CB2"/>
    <w:rsid w:val="00142D07"/>
    <w:rsid w:val="0014331C"/>
    <w:rsid w:val="00143396"/>
    <w:rsid w:val="00143823"/>
    <w:rsid w:val="00143F40"/>
    <w:rsid w:val="00144649"/>
    <w:rsid w:val="00144730"/>
    <w:rsid w:val="00144734"/>
    <w:rsid w:val="001447D3"/>
    <w:rsid w:val="00144FAB"/>
    <w:rsid w:val="0014514C"/>
    <w:rsid w:val="001453E4"/>
    <w:rsid w:val="00145C01"/>
    <w:rsid w:val="001461CA"/>
    <w:rsid w:val="00146318"/>
    <w:rsid w:val="00146B89"/>
    <w:rsid w:val="00146F9B"/>
    <w:rsid w:val="00147FC9"/>
    <w:rsid w:val="00150405"/>
    <w:rsid w:val="00150D05"/>
    <w:rsid w:val="0015116A"/>
    <w:rsid w:val="001526FC"/>
    <w:rsid w:val="0015374A"/>
    <w:rsid w:val="00153C4C"/>
    <w:rsid w:val="00153ECB"/>
    <w:rsid w:val="00154175"/>
    <w:rsid w:val="00154AD3"/>
    <w:rsid w:val="00154E00"/>
    <w:rsid w:val="00155503"/>
    <w:rsid w:val="0015582B"/>
    <w:rsid w:val="00155B42"/>
    <w:rsid w:val="00155E69"/>
    <w:rsid w:val="00156024"/>
    <w:rsid w:val="001561D5"/>
    <w:rsid w:val="0015650D"/>
    <w:rsid w:val="00156647"/>
    <w:rsid w:val="00156B77"/>
    <w:rsid w:val="00156BFA"/>
    <w:rsid w:val="00156CC2"/>
    <w:rsid w:val="00156E31"/>
    <w:rsid w:val="0015700F"/>
    <w:rsid w:val="0015738A"/>
    <w:rsid w:val="00157470"/>
    <w:rsid w:val="001574EA"/>
    <w:rsid w:val="001577D5"/>
    <w:rsid w:val="00160958"/>
    <w:rsid w:val="001613DA"/>
    <w:rsid w:val="001619F1"/>
    <w:rsid w:val="00161C99"/>
    <w:rsid w:val="001627B2"/>
    <w:rsid w:val="0016326E"/>
    <w:rsid w:val="00163E67"/>
    <w:rsid w:val="00164400"/>
    <w:rsid w:val="00164FB0"/>
    <w:rsid w:val="0016508C"/>
    <w:rsid w:val="00165307"/>
    <w:rsid w:val="00165A2C"/>
    <w:rsid w:val="00165B60"/>
    <w:rsid w:val="00165E73"/>
    <w:rsid w:val="00165FC2"/>
    <w:rsid w:val="0016619A"/>
    <w:rsid w:val="001662F6"/>
    <w:rsid w:val="001663AA"/>
    <w:rsid w:val="00166517"/>
    <w:rsid w:val="00167A69"/>
    <w:rsid w:val="0017075F"/>
    <w:rsid w:val="0017121E"/>
    <w:rsid w:val="00171378"/>
    <w:rsid w:val="0017171A"/>
    <w:rsid w:val="001723CC"/>
    <w:rsid w:val="0017268F"/>
    <w:rsid w:val="00173172"/>
    <w:rsid w:val="001751F9"/>
    <w:rsid w:val="001753B8"/>
    <w:rsid w:val="00175548"/>
    <w:rsid w:val="00175674"/>
    <w:rsid w:val="00175D48"/>
    <w:rsid w:val="00175E3F"/>
    <w:rsid w:val="00175F34"/>
    <w:rsid w:val="00176075"/>
    <w:rsid w:val="0017619D"/>
    <w:rsid w:val="001764DB"/>
    <w:rsid w:val="001771BE"/>
    <w:rsid w:val="00177464"/>
    <w:rsid w:val="001775D4"/>
    <w:rsid w:val="00177878"/>
    <w:rsid w:val="00177D43"/>
    <w:rsid w:val="00177F52"/>
    <w:rsid w:val="00181017"/>
    <w:rsid w:val="001812AC"/>
    <w:rsid w:val="001812B5"/>
    <w:rsid w:val="00181B56"/>
    <w:rsid w:val="00182AED"/>
    <w:rsid w:val="00183AB8"/>
    <w:rsid w:val="001842FE"/>
    <w:rsid w:val="00184875"/>
    <w:rsid w:val="00184B70"/>
    <w:rsid w:val="001858AD"/>
    <w:rsid w:val="00185F74"/>
    <w:rsid w:val="00186E50"/>
    <w:rsid w:val="00186F86"/>
    <w:rsid w:val="00186FA1"/>
    <w:rsid w:val="00187285"/>
    <w:rsid w:val="001872E7"/>
    <w:rsid w:val="00187D23"/>
    <w:rsid w:val="00190570"/>
    <w:rsid w:val="00190E89"/>
    <w:rsid w:val="0019109E"/>
    <w:rsid w:val="00191614"/>
    <w:rsid w:val="001917A4"/>
    <w:rsid w:val="0019239B"/>
    <w:rsid w:val="00192E15"/>
    <w:rsid w:val="0019340D"/>
    <w:rsid w:val="0019381D"/>
    <w:rsid w:val="00193839"/>
    <w:rsid w:val="00194882"/>
    <w:rsid w:val="001949C8"/>
    <w:rsid w:val="00195FFF"/>
    <w:rsid w:val="00196091"/>
    <w:rsid w:val="001961D3"/>
    <w:rsid w:val="001969B2"/>
    <w:rsid w:val="001972A5"/>
    <w:rsid w:val="001974DB"/>
    <w:rsid w:val="00197A91"/>
    <w:rsid w:val="00197FB0"/>
    <w:rsid w:val="001A05C5"/>
    <w:rsid w:val="001A099A"/>
    <w:rsid w:val="001A0AE3"/>
    <w:rsid w:val="001A1564"/>
    <w:rsid w:val="001A2F9E"/>
    <w:rsid w:val="001A3A67"/>
    <w:rsid w:val="001A3B03"/>
    <w:rsid w:val="001A4689"/>
    <w:rsid w:val="001A4787"/>
    <w:rsid w:val="001A4A3D"/>
    <w:rsid w:val="001A4A4C"/>
    <w:rsid w:val="001A4BDA"/>
    <w:rsid w:val="001A5164"/>
    <w:rsid w:val="001A5619"/>
    <w:rsid w:val="001A5A26"/>
    <w:rsid w:val="001A5C89"/>
    <w:rsid w:val="001A6D46"/>
    <w:rsid w:val="001A7F45"/>
    <w:rsid w:val="001B1556"/>
    <w:rsid w:val="001B18CE"/>
    <w:rsid w:val="001B18E0"/>
    <w:rsid w:val="001B2746"/>
    <w:rsid w:val="001B2A06"/>
    <w:rsid w:val="001B2C84"/>
    <w:rsid w:val="001B2EB1"/>
    <w:rsid w:val="001B3601"/>
    <w:rsid w:val="001B3D17"/>
    <w:rsid w:val="001B4C41"/>
    <w:rsid w:val="001B4D1F"/>
    <w:rsid w:val="001B6069"/>
    <w:rsid w:val="001B6665"/>
    <w:rsid w:val="001B6E12"/>
    <w:rsid w:val="001B6FBF"/>
    <w:rsid w:val="001B7167"/>
    <w:rsid w:val="001B71A1"/>
    <w:rsid w:val="001C0654"/>
    <w:rsid w:val="001C0A8D"/>
    <w:rsid w:val="001C0E15"/>
    <w:rsid w:val="001C180D"/>
    <w:rsid w:val="001C1E2C"/>
    <w:rsid w:val="001C22BA"/>
    <w:rsid w:val="001C2D16"/>
    <w:rsid w:val="001C2F4C"/>
    <w:rsid w:val="001C3130"/>
    <w:rsid w:val="001C3843"/>
    <w:rsid w:val="001C41BC"/>
    <w:rsid w:val="001C4282"/>
    <w:rsid w:val="001C44AA"/>
    <w:rsid w:val="001C4AC4"/>
    <w:rsid w:val="001C5597"/>
    <w:rsid w:val="001C5CD2"/>
    <w:rsid w:val="001C5EAF"/>
    <w:rsid w:val="001C6D95"/>
    <w:rsid w:val="001C7165"/>
    <w:rsid w:val="001C71C1"/>
    <w:rsid w:val="001C73F2"/>
    <w:rsid w:val="001C78B4"/>
    <w:rsid w:val="001C7AC3"/>
    <w:rsid w:val="001D0871"/>
    <w:rsid w:val="001D0A12"/>
    <w:rsid w:val="001D0B6A"/>
    <w:rsid w:val="001D0EBC"/>
    <w:rsid w:val="001D11A6"/>
    <w:rsid w:val="001D1341"/>
    <w:rsid w:val="001D165C"/>
    <w:rsid w:val="001D2BD1"/>
    <w:rsid w:val="001D2F02"/>
    <w:rsid w:val="001D4CBA"/>
    <w:rsid w:val="001D5019"/>
    <w:rsid w:val="001D5572"/>
    <w:rsid w:val="001D5726"/>
    <w:rsid w:val="001D5BF1"/>
    <w:rsid w:val="001D687F"/>
    <w:rsid w:val="001D696F"/>
    <w:rsid w:val="001D787B"/>
    <w:rsid w:val="001D787D"/>
    <w:rsid w:val="001D7FBB"/>
    <w:rsid w:val="001E06B1"/>
    <w:rsid w:val="001E081F"/>
    <w:rsid w:val="001E1506"/>
    <w:rsid w:val="001E1A44"/>
    <w:rsid w:val="001E1E39"/>
    <w:rsid w:val="001E2A8F"/>
    <w:rsid w:val="001E2AB2"/>
    <w:rsid w:val="001E2BB6"/>
    <w:rsid w:val="001E2E2E"/>
    <w:rsid w:val="001E2E3B"/>
    <w:rsid w:val="001E2FBB"/>
    <w:rsid w:val="001E3A30"/>
    <w:rsid w:val="001E3AE8"/>
    <w:rsid w:val="001E3D7E"/>
    <w:rsid w:val="001E3E40"/>
    <w:rsid w:val="001E48FD"/>
    <w:rsid w:val="001E4B99"/>
    <w:rsid w:val="001E59A1"/>
    <w:rsid w:val="001E6006"/>
    <w:rsid w:val="001E60E0"/>
    <w:rsid w:val="001E6126"/>
    <w:rsid w:val="001E6483"/>
    <w:rsid w:val="001E65A0"/>
    <w:rsid w:val="001E664C"/>
    <w:rsid w:val="001E6D24"/>
    <w:rsid w:val="001E775D"/>
    <w:rsid w:val="001F050E"/>
    <w:rsid w:val="001F1346"/>
    <w:rsid w:val="001F243D"/>
    <w:rsid w:val="001F2988"/>
    <w:rsid w:val="001F3565"/>
    <w:rsid w:val="001F3570"/>
    <w:rsid w:val="001F3C10"/>
    <w:rsid w:val="001F4375"/>
    <w:rsid w:val="001F4B3B"/>
    <w:rsid w:val="001F507A"/>
    <w:rsid w:val="001F5737"/>
    <w:rsid w:val="001F57FE"/>
    <w:rsid w:val="001F645A"/>
    <w:rsid w:val="001F69B1"/>
    <w:rsid w:val="001F7C41"/>
    <w:rsid w:val="001F7C8E"/>
    <w:rsid w:val="00200060"/>
    <w:rsid w:val="00200285"/>
    <w:rsid w:val="00201288"/>
    <w:rsid w:val="00201710"/>
    <w:rsid w:val="00201FFB"/>
    <w:rsid w:val="0020224C"/>
    <w:rsid w:val="0020257A"/>
    <w:rsid w:val="0020285C"/>
    <w:rsid w:val="00202E25"/>
    <w:rsid w:val="002032E3"/>
    <w:rsid w:val="00203315"/>
    <w:rsid w:val="0020338D"/>
    <w:rsid w:val="002040B3"/>
    <w:rsid w:val="002044C5"/>
    <w:rsid w:val="0020462E"/>
    <w:rsid w:val="0020466F"/>
    <w:rsid w:val="00204B06"/>
    <w:rsid w:val="00205708"/>
    <w:rsid w:val="00205890"/>
    <w:rsid w:val="00205F70"/>
    <w:rsid w:val="0020606A"/>
    <w:rsid w:val="00206A4C"/>
    <w:rsid w:val="00206AEA"/>
    <w:rsid w:val="0021055F"/>
    <w:rsid w:val="00210E05"/>
    <w:rsid w:val="00210E15"/>
    <w:rsid w:val="002110A1"/>
    <w:rsid w:val="00211C99"/>
    <w:rsid w:val="00211FFB"/>
    <w:rsid w:val="00212239"/>
    <w:rsid w:val="00212791"/>
    <w:rsid w:val="002127BA"/>
    <w:rsid w:val="00212F53"/>
    <w:rsid w:val="00213771"/>
    <w:rsid w:val="0021391F"/>
    <w:rsid w:val="00213BCF"/>
    <w:rsid w:val="00213BD0"/>
    <w:rsid w:val="0021409F"/>
    <w:rsid w:val="00214102"/>
    <w:rsid w:val="002141FE"/>
    <w:rsid w:val="00214B04"/>
    <w:rsid w:val="0021578B"/>
    <w:rsid w:val="002157D9"/>
    <w:rsid w:val="00215BDF"/>
    <w:rsid w:val="00215BE3"/>
    <w:rsid w:val="00216502"/>
    <w:rsid w:val="002168C0"/>
    <w:rsid w:val="00217233"/>
    <w:rsid w:val="002174E9"/>
    <w:rsid w:val="002177E9"/>
    <w:rsid w:val="00217C03"/>
    <w:rsid w:val="0022070C"/>
    <w:rsid w:val="00220866"/>
    <w:rsid w:val="00220C8C"/>
    <w:rsid w:val="00220D5D"/>
    <w:rsid w:val="0022143E"/>
    <w:rsid w:val="0022215E"/>
    <w:rsid w:val="002223E5"/>
    <w:rsid w:val="00222E36"/>
    <w:rsid w:val="00223C59"/>
    <w:rsid w:val="00223FEA"/>
    <w:rsid w:val="0022404F"/>
    <w:rsid w:val="0022462E"/>
    <w:rsid w:val="00224BF1"/>
    <w:rsid w:val="00224DF0"/>
    <w:rsid w:val="00224F6F"/>
    <w:rsid w:val="002259CA"/>
    <w:rsid w:val="00225AEA"/>
    <w:rsid w:val="00225B25"/>
    <w:rsid w:val="00226059"/>
    <w:rsid w:val="002264A1"/>
    <w:rsid w:val="00226CF4"/>
    <w:rsid w:val="00226EAA"/>
    <w:rsid w:val="002279D8"/>
    <w:rsid w:val="00227B50"/>
    <w:rsid w:val="00227BE6"/>
    <w:rsid w:val="00227E37"/>
    <w:rsid w:val="00230523"/>
    <w:rsid w:val="00230590"/>
    <w:rsid w:val="00230804"/>
    <w:rsid w:val="00230E91"/>
    <w:rsid w:val="00230EC5"/>
    <w:rsid w:val="00230F96"/>
    <w:rsid w:val="00230F97"/>
    <w:rsid w:val="0023105B"/>
    <w:rsid w:val="00231061"/>
    <w:rsid w:val="0023178A"/>
    <w:rsid w:val="00231F58"/>
    <w:rsid w:val="00232433"/>
    <w:rsid w:val="00232517"/>
    <w:rsid w:val="00232976"/>
    <w:rsid w:val="00232C41"/>
    <w:rsid w:val="00233641"/>
    <w:rsid w:val="002337E5"/>
    <w:rsid w:val="00233828"/>
    <w:rsid w:val="00233C57"/>
    <w:rsid w:val="00233F06"/>
    <w:rsid w:val="002340DD"/>
    <w:rsid w:val="00234417"/>
    <w:rsid w:val="00235142"/>
    <w:rsid w:val="002355F4"/>
    <w:rsid w:val="0023561E"/>
    <w:rsid w:val="00235C6A"/>
    <w:rsid w:val="00235F80"/>
    <w:rsid w:val="00236ADA"/>
    <w:rsid w:val="00236DED"/>
    <w:rsid w:val="00241024"/>
    <w:rsid w:val="002413FC"/>
    <w:rsid w:val="00241861"/>
    <w:rsid w:val="00241C45"/>
    <w:rsid w:val="0024658E"/>
    <w:rsid w:val="002468C6"/>
    <w:rsid w:val="00246E2F"/>
    <w:rsid w:val="00247002"/>
    <w:rsid w:val="0024720A"/>
    <w:rsid w:val="00247D8B"/>
    <w:rsid w:val="00247F4B"/>
    <w:rsid w:val="00250159"/>
    <w:rsid w:val="002504C5"/>
    <w:rsid w:val="00250887"/>
    <w:rsid w:val="0025093D"/>
    <w:rsid w:val="00250E0C"/>
    <w:rsid w:val="00251244"/>
    <w:rsid w:val="00251CD2"/>
    <w:rsid w:val="00252058"/>
    <w:rsid w:val="00252E3A"/>
    <w:rsid w:val="00253B60"/>
    <w:rsid w:val="00254B89"/>
    <w:rsid w:val="00255BFD"/>
    <w:rsid w:val="00255EE0"/>
    <w:rsid w:val="00255FFC"/>
    <w:rsid w:val="00256155"/>
    <w:rsid w:val="0025755D"/>
    <w:rsid w:val="00257A51"/>
    <w:rsid w:val="002603A6"/>
    <w:rsid w:val="002604F2"/>
    <w:rsid w:val="00260D68"/>
    <w:rsid w:val="00260F9B"/>
    <w:rsid w:val="002615F9"/>
    <w:rsid w:val="00261D47"/>
    <w:rsid w:val="00261DAF"/>
    <w:rsid w:val="00261E3F"/>
    <w:rsid w:val="002620EF"/>
    <w:rsid w:val="00262C88"/>
    <w:rsid w:val="00262DF8"/>
    <w:rsid w:val="00262E0D"/>
    <w:rsid w:val="00263736"/>
    <w:rsid w:val="00263B8D"/>
    <w:rsid w:val="00264768"/>
    <w:rsid w:val="0026490E"/>
    <w:rsid w:val="00264ADA"/>
    <w:rsid w:val="002651B8"/>
    <w:rsid w:val="0026567C"/>
    <w:rsid w:val="00265E78"/>
    <w:rsid w:val="00265F0B"/>
    <w:rsid w:val="00266855"/>
    <w:rsid w:val="00266A0A"/>
    <w:rsid w:val="0026740F"/>
    <w:rsid w:val="002674B1"/>
    <w:rsid w:val="0026752B"/>
    <w:rsid w:val="00267735"/>
    <w:rsid w:val="00267CCC"/>
    <w:rsid w:val="00267CF1"/>
    <w:rsid w:val="0027008E"/>
    <w:rsid w:val="00270353"/>
    <w:rsid w:val="00270933"/>
    <w:rsid w:val="00270A16"/>
    <w:rsid w:val="00270F17"/>
    <w:rsid w:val="002711B5"/>
    <w:rsid w:val="00272246"/>
    <w:rsid w:val="00272270"/>
    <w:rsid w:val="00272F34"/>
    <w:rsid w:val="00273614"/>
    <w:rsid w:val="00273AD3"/>
    <w:rsid w:val="0027493E"/>
    <w:rsid w:val="00274BEE"/>
    <w:rsid w:val="00275385"/>
    <w:rsid w:val="00275499"/>
    <w:rsid w:val="002757F6"/>
    <w:rsid w:val="00276043"/>
    <w:rsid w:val="00276863"/>
    <w:rsid w:val="00277017"/>
    <w:rsid w:val="002774F5"/>
    <w:rsid w:val="00277AFD"/>
    <w:rsid w:val="00277B23"/>
    <w:rsid w:val="00277C69"/>
    <w:rsid w:val="00277F82"/>
    <w:rsid w:val="00281830"/>
    <w:rsid w:val="00281EEA"/>
    <w:rsid w:val="00281FED"/>
    <w:rsid w:val="00282456"/>
    <w:rsid w:val="00282C39"/>
    <w:rsid w:val="002831CA"/>
    <w:rsid w:val="0028328F"/>
    <w:rsid w:val="00283640"/>
    <w:rsid w:val="002836A4"/>
    <w:rsid w:val="0028523A"/>
    <w:rsid w:val="0028523B"/>
    <w:rsid w:val="00285AF2"/>
    <w:rsid w:val="00285CE7"/>
    <w:rsid w:val="00285EA3"/>
    <w:rsid w:val="002860F0"/>
    <w:rsid w:val="0028689C"/>
    <w:rsid w:val="00286924"/>
    <w:rsid w:val="00286AA6"/>
    <w:rsid w:val="0028738E"/>
    <w:rsid w:val="00287C6F"/>
    <w:rsid w:val="002903A1"/>
    <w:rsid w:val="0029075E"/>
    <w:rsid w:val="0029083C"/>
    <w:rsid w:val="00290FA1"/>
    <w:rsid w:val="002915D2"/>
    <w:rsid w:val="00291B31"/>
    <w:rsid w:val="002922A0"/>
    <w:rsid w:val="00292C9E"/>
    <w:rsid w:val="00292E0F"/>
    <w:rsid w:val="00293127"/>
    <w:rsid w:val="00293465"/>
    <w:rsid w:val="00293CBE"/>
    <w:rsid w:val="00293D81"/>
    <w:rsid w:val="00294053"/>
    <w:rsid w:val="00294173"/>
    <w:rsid w:val="00294629"/>
    <w:rsid w:val="00294DD6"/>
    <w:rsid w:val="00294EEB"/>
    <w:rsid w:val="00295596"/>
    <w:rsid w:val="00295CA8"/>
    <w:rsid w:val="00295E56"/>
    <w:rsid w:val="002964FC"/>
    <w:rsid w:val="0029655E"/>
    <w:rsid w:val="00296822"/>
    <w:rsid w:val="00296AB2"/>
    <w:rsid w:val="00296AF7"/>
    <w:rsid w:val="00296F34"/>
    <w:rsid w:val="002972B2"/>
    <w:rsid w:val="002A0106"/>
    <w:rsid w:val="002A011A"/>
    <w:rsid w:val="002A0209"/>
    <w:rsid w:val="002A066E"/>
    <w:rsid w:val="002A07F2"/>
    <w:rsid w:val="002A1104"/>
    <w:rsid w:val="002A11E1"/>
    <w:rsid w:val="002A12C9"/>
    <w:rsid w:val="002A13ED"/>
    <w:rsid w:val="002A1458"/>
    <w:rsid w:val="002A1D85"/>
    <w:rsid w:val="002A1DDF"/>
    <w:rsid w:val="002A1FD3"/>
    <w:rsid w:val="002A2894"/>
    <w:rsid w:val="002A2F24"/>
    <w:rsid w:val="002A31EB"/>
    <w:rsid w:val="002A3223"/>
    <w:rsid w:val="002A335D"/>
    <w:rsid w:val="002A36C4"/>
    <w:rsid w:val="002A3E2E"/>
    <w:rsid w:val="002A4371"/>
    <w:rsid w:val="002A438B"/>
    <w:rsid w:val="002A4822"/>
    <w:rsid w:val="002A4E80"/>
    <w:rsid w:val="002A4FA2"/>
    <w:rsid w:val="002A53B6"/>
    <w:rsid w:val="002A5411"/>
    <w:rsid w:val="002A55A5"/>
    <w:rsid w:val="002A6849"/>
    <w:rsid w:val="002A68DC"/>
    <w:rsid w:val="002A69EE"/>
    <w:rsid w:val="002A6BAF"/>
    <w:rsid w:val="002A6CFB"/>
    <w:rsid w:val="002A73DF"/>
    <w:rsid w:val="002A787E"/>
    <w:rsid w:val="002A79EC"/>
    <w:rsid w:val="002A7ED1"/>
    <w:rsid w:val="002B0093"/>
    <w:rsid w:val="002B0AB0"/>
    <w:rsid w:val="002B13ED"/>
    <w:rsid w:val="002B191B"/>
    <w:rsid w:val="002B1BE4"/>
    <w:rsid w:val="002B1F45"/>
    <w:rsid w:val="002B20AD"/>
    <w:rsid w:val="002B25EC"/>
    <w:rsid w:val="002B29B6"/>
    <w:rsid w:val="002B2BA3"/>
    <w:rsid w:val="002B3293"/>
    <w:rsid w:val="002B331C"/>
    <w:rsid w:val="002B4C13"/>
    <w:rsid w:val="002B4F47"/>
    <w:rsid w:val="002B4F82"/>
    <w:rsid w:val="002B5CA4"/>
    <w:rsid w:val="002B6085"/>
    <w:rsid w:val="002B6DD6"/>
    <w:rsid w:val="002B76AB"/>
    <w:rsid w:val="002B78D7"/>
    <w:rsid w:val="002C099B"/>
    <w:rsid w:val="002C113A"/>
    <w:rsid w:val="002C1895"/>
    <w:rsid w:val="002C2003"/>
    <w:rsid w:val="002C22AC"/>
    <w:rsid w:val="002C22FC"/>
    <w:rsid w:val="002C37A9"/>
    <w:rsid w:val="002C3CB3"/>
    <w:rsid w:val="002C4044"/>
    <w:rsid w:val="002C4258"/>
    <w:rsid w:val="002C432E"/>
    <w:rsid w:val="002C6537"/>
    <w:rsid w:val="002C6BA8"/>
    <w:rsid w:val="002C6EE5"/>
    <w:rsid w:val="002C75E0"/>
    <w:rsid w:val="002C76AC"/>
    <w:rsid w:val="002C7885"/>
    <w:rsid w:val="002D00F0"/>
    <w:rsid w:val="002D0398"/>
    <w:rsid w:val="002D0736"/>
    <w:rsid w:val="002D0960"/>
    <w:rsid w:val="002D0B53"/>
    <w:rsid w:val="002D0F87"/>
    <w:rsid w:val="002D23D8"/>
    <w:rsid w:val="002D261E"/>
    <w:rsid w:val="002D28EE"/>
    <w:rsid w:val="002D3606"/>
    <w:rsid w:val="002D396E"/>
    <w:rsid w:val="002D3E3E"/>
    <w:rsid w:val="002D4286"/>
    <w:rsid w:val="002D4E50"/>
    <w:rsid w:val="002D5E89"/>
    <w:rsid w:val="002D6422"/>
    <w:rsid w:val="002D66CB"/>
    <w:rsid w:val="002D6A49"/>
    <w:rsid w:val="002D6E0F"/>
    <w:rsid w:val="002D70FE"/>
    <w:rsid w:val="002D71B5"/>
    <w:rsid w:val="002D71D7"/>
    <w:rsid w:val="002D7561"/>
    <w:rsid w:val="002D75AD"/>
    <w:rsid w:val="002D7B35"/>
    <w:rsid w:val="002D7E8A"/>
    <w:rsid w:val="002E104D"/>
    <w:rsid w:val="002E13EB"/>
    <w:rsid w:val="002E1F7F"/>
    <w:rsid w:val="002E2744"/>
    <w:rsid w:val="002E3281"/>
    <w:rsid w:val="002E4152"/>
    <w:rsid w:val="002E48DE"/>
    <w:rsid w:val="002E49C5"/>
    <w:rsid w:val="002E4BD3"/>
    <w:rsid w:val="002E4DC0"/>
    <w:rsid w:val="002E5AFB"/>
    <w:rsid w:val="002F004E"/>
    <w:rsid w:val="002F0A5B"/>
    <w:rsid w:val="002F1429"/>
    <w:rsid w:val="002F19AB"/>
    <w:rsid w:val="002F1F45"/>
    <w:rsid w:val="002F2436"/>
    <w:rsid w:val="002F2B91"/>
    <w:rsid w:val="002F38BE"/>
    <w:rsid w:val="002F3BFD"/>
    <w:rsid w:val="002F3CCC"/>
    <w:rsid w:val="002F3D3F"/>
    <w:rsid w:val="002F472C"/>
    <w:rsid w:val="002F48B5"/>
    <w:rsid w:val="002F4C8D"/>
    <w:rsid w:val="002F5022"/>
    <w:rsid w:val="002F52C3"/>
    <w:rsid w:val="002F568C"/>
    <w:rsid w:val="002F592B"/>
    <w:rsid w:val="002F625C"/>
    <w:rsid w:val="002F6820"/>
    <w:rsid w:val="002F743E"/>
    <w:rsid w:val="002F76B3"/>
    <w:rsid w:val="002F7918"/>
    <w:rsid w:val="003000E2"/>
    <w:rsid w:val="0030045D"/>
    <w:rsid w:val="003004C9"/>
    <w:rsid w:val="003012BE"/>
    <w:rsid w:val="00302DF9"/>
    <w:rsid w:val="00303C93"/>
    <w:rsid w:val="00303D90"/>
    <w:rsid w:val="00305397"/>
    <w:rsid w:val="0030589D"/>
    <w:rsid w:val="00306777"/>
    <w:rsid w:val="00306C91"/>
    <w:rsid w:val="00306DAE"/>
    <w:rsid w:val="003105B1"/>
    <w:rsid w:val="00310B16"/>
    <w:rsid w:val="00310CF9"/>
    <w:rsid w:val="00310E46"/>
    <w:rsid w:val="003113ED"/>
    <w:rsid w:val="00311A28"/>
    <w:rsid w:val="00311E58"/>
    <w:rsid w:val="003120F6"/>
    <w:rsid w:val="00312628"/>
    <w:rsid w:val="00312D1A"/>
    <w:rsid w:val="003143B3"/>
    <w:rsid w:val="00314D8F"/>
    <w:rsid w:val="00316356"/>
    <w:rsid w:val="003166F5"/>
    <w:rsid w:val="003176F9"/>
    <w:rsid w:val="00317CF6"/>
    <w:rsid w:val="00320F0D"/>
    <w:rsid w:val="00321087"/>
    <w:rsid w:val="00321563"/>
    <w:rsid w:val="00321623"/>
    <w:rsid w:val="003218A7"/>
    <w:rsid w:val="00321CF9"/>
    <w:rsid w:val="00322075"/>
    <w:rsid w:val="00322300"/>
    <w:rsid w:val="00322395"/>
    <w:rsid w:val="00322A87"/>
    <w:rsid w:val="00322F7A"/>
    <w:rsid w:val="003234D6"/>
    <w:rsid w:val="00323B75"/>
    <w:rsid w:val="00324687"/>
    <w:rsid w:val="00324A97"/>
    <w:rsid w:val="00324E10"/>
    <w:rsid w:val="00324E97"/>
    <w:rsid w:val="003250BD"/>
    <w:rsid w:val="00325BBC"/>
    <w:rsid w:val="0032605D"/>
    <w:rsid w:val="00326391"/>
    <w:rsid w:val="003265DF"/>
    <w:rsid w:val="00327443"/>
    <w:rsid w:val="003307BE"/>
    <w:rsid w:val="00331B91"/>
    <w:rsid w:val="00331C6D"/>
    <w:rsid w:val="00331CDB"/>
    <w:rsid w:val="003331A6"/>
    <w:rsid w:val="00333640"/>
    <w:rsid w:val="00334473"/>
    <w:rsid w:val="00334C60"/>
    <w:rsid w:val="00334DA6"/>
    <w:rsid w:val="00334E8C"/>
    <w:rsid w:val="00334FA9"/>
    <w:rsid w:val="00336D5E"/>
    <w:rsid w:val="00336E9E"/>
    <w:rsid w:val="003378AC"/>
    <w:rsid w:val="00337FF9"/>
    <w:rsid w:val="00340289"/>
    <w:rsid w:val="00340A8A"/>
    <w:rsid w:val="00341183"/>
    <w:rsid w:val="00341778"/>
    <w:rsid w:val="003417BA"/>
    <w:rsid w:val="003417D5"/>
    <w:rsid w:val="0034276B"/>
    <w:rsid w:val="003428D6"/>
    <w:rsid w:val="00343099"/>
    <w:rsid w:val="003436D3"/>
    <w:rsid w:val="00344672"/>
    <w:rsid w:val="00344A3D"/>
    <w:rsid w:val="00344BBE"/>
    <w:rsid w:val="00344F8B"/>
    <w:rsid w:val="00345808"/>
    <w:rsid w:val="00345CD4"/>
    <w:rsid w:val="003460FC"/>
    <w:rsid w:val="0034695A"/>
    <w:rsid w:val="00346A63"/>
    <w:rsid w:val="00346EE3"/>
    <w:rsid w:val="00347320"/>
    <w:rsid w:val="00347AB6"/>
    <w:rsid w:val="00347E11"/>
    <w:rsid w:val="00347F50"/>
    <w:rsid w:val="003502D7"/>
    <w:rsid w:val="003503E8"/>
    <w:rsid w:val="00350E0E"/>
    <w:rsid w:val="00350EC5"/>
    <w:rsid w:val="0035113E"/>
    <w:rsid w:val="003519E6"/>
    <w:rsid w:val="00351A61"/>
    <w:rsid w:val="00351B33"/>
    <w:rsid w:val="003529CF"/>
    <w:rsid w:val="00352EBD"/>
    <w:rsid w:val="003537FE"/>
    <w:rsid w:val="00353986"/>
    <w:rsid w:val="0035482B"/>
    <w:rsid w:val="00355007"/>
    <w:rsid w:val="003551AC"/>
    <w:rsid w:val="003552D3"/>
    <w:rsid w:val="003555DE"/>
    <w:rsid w:val="003562AD"/>
    <w:rsid w:val="0035695A"/>
    <w:rsid w:val="003569FC"/>
    <w:rsid w:val="003571BC"/>
    <w:rsid w:val="003571D3"/>
    <w:rsid w:val="0035778B"/>
    <w:rsid w:val="00357993"/>
    <w:rsid w:val="00357CED"/>
    <w:rsid w:val="00357DC7"/>
    <w:rsid w:val="00360CEE"/>
    <w:rsid w:val="00360F7A"/>
    <w:rsid w:val="00360FB2"/>
    <w:rsid w:val="003617FA"/>
    <w:rsid w:val="0036184D"/>
    <w:rsid w:val="003626D6"/>
    <w:rsid w:val="00363729"/>
    <w:rsid w:val="00363E59"/>
    <w:rsid w:val="0036451A"/>
    <w:rsid w:val="003650F1"/>
    <w:rsid w:val="0036563B"/>
    <w:rsid w:val="00365B4E"/>
    <w:rsid w:val="00365CBE"/>
    <w:rsid w:val="0036633D"/>
    <w:rsid w:val="00366B06"/>
    <w:rsid w:val="00366E7D"/>
    <w:rsid w:val="0036793A"/>
    <w:rsid w:val="00367ACE"/>
    <w:rsid w:val="00367AFF"/>
    <w:rsid w:val="00367FF1"/>
    <w:rsid w:val="003705DD"/>
    <w:rsid w:val="00370671"/>
    <w:rsid w:val="00370724"/>
    <w:rsid w:val="0037142C"/>
    <w:rsid w:val="00371D6C"/>
    <w:rsid w:val="0037253D"/>
    <w:rsid w:val="003734B5"/>
    <w:rsid w:val="003737EB"/>
    <w:rsid w:val="00373F49"/>
    <w:rsid w:val="0037426D"/>
    <w:rsid w:val="00374A47"/>
    <w:rsid w:val="00374DD4"/>
    <w:rsid w:val="00374FD9"/>
    <w:rsid w:val="00376468"/>
    <w:rsid w:val="003776BA"/>
    <w:rsid w:val="003801C2"/>
    <w:rsid w:val="003809F3"/>
    <w:rsid w:val="00380D77"/>
    <w:rsid w:val="00380E2A"/>
    <w:rsid w:val="00381BB5"/>
    <w:rsid w:val="00381C13"/>
    <w:rsid w:val="0038295F"/>
    <w:rsid w:val="00382B64"/>
    <w:rsid w:val="00382C74"/>
    <w:rsid w:val="00382D24"/>
    <w:rsid w:val="003831D4"/>
    <w:rsid w:val="003836D4"/>
    <w:rsid w:val="0038379A"/>
    <w:rsid w:val="00383EE9"/>
    <w:rsid w:val="0038481A"/>
    <w:rsid w:val="00384E52"/>
    <w:rsid w:val="00385217"/>
    <w:rsid w:val="0038522F"/>
    <w:rsid w:val="0038546B"/>
    <w:rsid w:val="003855C7"/>
    <w:rsid w:val="00385C50"/>
    <w:rsid w:val="003864CC"/>
    <w:rsid w:val="00387827"/>
    <w:rsid w:val="003878DE"/>
    <w:rsid w:val="0039045B"/>
    <w:rsid w:val="00390BD4"/>
    <w:rsid w:val="0039103C"/>
    <w:rsid w:val="003918E5"/>
    <w:rsid w:val="0039268A"/>
    <w:rsid w:val="003928EB"/>
    <w:rsid w:val="0039292D"/>
    <w:rsid w:val="003930CA"/>
    <w:rsid w:val="00393537"/>
    <w:rsid w:val="00394348"/>
    <w:rsid w:val="0039478E"/>
    <w:rsid w:val="003952EA"/>
    <w:rsid w:val="0039587D"/>
    <w:rsid w:val="003958AE"/>
    <w:rsid w:val="00395A04"/>
    <w:rsid w:val="00395EBF"/>
    <w:rsid w:val="00395F01"/>
    <w:rsid w:val="0039605E"/>
    <w:rsid w:val="003962DF"/>
    <w:rsid w:val="003966C4"/>
    <w:rsid w:val="00396D2F"/>
    <w:rsid w:val="003A002F"/>
    <w:rsid w:val="003A0278"/>
    <w:rsid w:val="003A0CF1"/>
    <w:rsid w:val="003A1669"/>
    <w:rsid w:val="003A1E7C"/>
    <w:rsid w:val="003A208D"/>
    <w:rsid w:val="003A20C7"/>
    <w:rsid w:val="003A20D6"/>
    <w:rsid w:val="003A22E7"/>
    <w:rsid w:val="003A2BDD"/>
    <w:rsid w:val="003A3864"/>
    <w:rsid w:val="003A3988"/>
    <w:rsid w:val="003A3D5F"/>
    <w:rsid w:val="003A3EEF"/>
    <w:rsid w:val="003A4704"/>
    <w:rsid w:val="003A4A91"/>
    <w:rsid w:val="003A4B49"/>
    <w:rsid w:val="003A4E97"/>
    <w:rsid w:val="003A52BE"/>
    <w:rsid w:val="003A5B94"/>
    <w:rsid w:val="003A5FBA"/>
    <w:rsid w:val="003A62CD"/>
    <w:rsid w:val="003A6329"/>
    <w:rsid w:val="003A6635"/>
    <w:rsid w:val="003A76B7"/>
    <w:rsid w:val="003B0199"/>
    <w:rsid w:val="003B02F0"/>
    <w:rsid w:val="003B0572"/>
    <w:rsid w:val="003B1A59"/>
    <w:rsid w:val="003B1FF7"/>
    <w:rsid w:val="003B2028"/>
    <w:rsid w:val="003B2088"/>
    <w:rsid w:val="003B28C1"/>
    <w:rsid w:val="003B28F2"/>
    <w:rsid w:val="003B292E"/>
    <w:rsid w:val="003B2F97"/>
    <w:rsid w:val="003B3AF9"/>
    <w:rsid w:val="003B3C30"/>
    <w:rsid w:val="003B3DFD"/>
    <w:rsid w:val="003B3F3D"/>
    <w:rsid w:val="003B40D2"/>
    <w:rsid w:val="003B42F7"/>
    <w:rsid w:val="003B4809"/>
    <w:rsid w:val="003B4896"/>
    <w:rsid w:val="003B4DEF"/>
    <w:rsid w:val="003B5190"/>
    <w:rsid w:val="003B53D2"/>
    <w:rsid w:val="003B5B98"/>
    <w:rsid w:val="003B5E0E"/>
    <w:rsid w:val="003B628B"/>
    <w:rsid w:val="003B63DC"/>
    <w:rsid w:val="003B650F"/>
    <w:rsid w:val="003B66E6"/>
    <w:rsid w:val="003B70DD"/>
    <w:rsid w:val="003B7102"/>
    <w:rsid w:val="003B735D"/>
    <w:rsid w:val="003B7B2D"/>
    <w:rsid w:val="003C0E34"/>
    <w:rsid w:val="003C0E74"/>
    <w:rsid w:val="003C0FD9"/>
    <w:rsid w:val="003C1A14"/>
    <w:rsid w:val="003C1A68"/>
    <w:rsid w:val="003C2117"/>
    <w:rsid w:val="003C2933"/>
    <w:rsid w:val="003C306B"/>
    <w:rsid w:val="003C31AF"/>
    <w:rsid w:val="003C43F4"/>
    <w:rsid w:val="003C458E"/>
    <w:rsid w:val="003C4DAF"/>
    <w:rsid w:val="003C5546"/>
    <w:rsid w:val="003C5F6A"/>
    <w:rsid w:val="003C6DBE"/>
    <w:rsid w:val="003C707B"/>
    <w:rsid w:val="003C75DE"/>
    <w:rsid w:val="003C76BB"/>
    <w:rsid w:val="003D02B0"/>
    <w:rsid w:val="003D04BF"/>
    <w:rsid w:val="003D0A61"/>
    <w:rsid w:val="003D1ACF"/>
    <w:rsid w:val="003D1DE5"/>
    <w:rsid w:val="003D2081"/>
    <w:rsid w:val="003D216A"/>
    <w:rsid w:val="003D24F8"/>
    <w:rsid w:val="003D2774"/>
    <w:rsid w:val="003D27D0"/>
    <w:rsid w:val="003D3A48"/>
    <w:rsid w:val="003D476D"/>
    <w:rsid w:val="003D49E3"/>
    <w:rsid w:val="003D4A6C"/>
    <w:rsid w:val="003D4F93"/>
    <w:rsid w:val="003D6671"/>
    <w:rsid w:val="003D6691"/>
    <w:rsid w:val="003D6D63"/>
    <w:rsid w:val="003D7D6F"/>
    <w:rsid w:val="003E016A"/>
    <w:rsid w:val="003E0605"/>
    <w:rsid w:val="003E0E4C"/>
    <w:rsid w:val="003E121C"/>
    <w:rsid w:val="003E128A"/>
    <w:rsid w:val="003E1386"/>
    <w:rsid w:val="003E1692"/>
    <w:rsid w:val="003E1831"/>
    <w:rsid w:val="003E1AF9"/>
    <w:rsid w:val="003E2A98"/>
    <w:rsid w:val="003E349B"/>
    <w:rsid w:val="003E35FE"/>
    <w:rsid w:val="003E3B4E"/>
    <w:rsid w:val="003E3CE3"/>
    <w:rsid w:val="003E3E0C"/>
    <w:rsid w:val="003E3F5E"/>
    <w:rsid w:val="003E4353"/>
    <w:rsid w:val="003E566D"/>
    <w:rsid w:val="003E58F3"/>
    <w:rsid w:val="003E5B38"/>
    <w:rsid w:val="003E5CBD"/>
    <w:rsid w:val="003E625B"/>
    <w:rsid w:val="003E73A6"/>
    <w:rsid w:val="003E75E1"/>
    <w:rsid w:val="003E7FC5"/>
    <w:rsid w:val="003F0E3E"/>
    <w:rsid w:val="003F1763"/>
    <w:rsid w:val="003F1FD0"/>
    <w:rsid w:val="003F2241"/>
    <w:rsid w:val="003F228C"/>
    <w:rsid w:val="003F23E5"/>
    <w:rsid w:val="003F26FC"/>
    <w:rsid w:val="003F358D"/>
    <w:rsid w:val="003F37A2"/>
    <w:rsid w:val="003F49F3"/>
    <w:rsid w:val="003F4E39"/>
    <w:rsid w:val="003F5941"/>
    <w:rsid w:val="003F5BE4"/>
    <w:rsid w:val="003F6427"/>
    <w:rsid w:val="003F6440"/>
    <w:rsid w:val="003F741D"/>
    <w:rsid w:val="003F757B"/>
    <w:rsid w:val="003F7DF3"/>
    <w:rsid w:val="003F7F4F"/>
    <w:rsid w:val="0040063D"/>
    <w:rsid w:val="004008FA"/>
    <w:rsid w:val="00402347"/>
    <w:rsid w:val="004027DB"/>
    <w:rsid w:val="00402AC8"/>
    <w:rsid w:val="00403820"/>
    <w:rsid w:val="00403BD9"/>
    <w:rsid w:val="00404D07"/>
    <w:rsid w:val="00404EED"/>
    <w:rsid w:val="004054D6"/>
    <w:rsid w:val="004059FD"/>
    <w:rsid w:val="00405D3D"/>
    <w:rsid w:val="00405EB8"/>
    <w:rsid w:val="004062BC"/>
    <w:rsid w:val="00407442"/>
    <w:rsid w:val="004101C1"/>
    <w:rsid w:val="00410543"/>
    <w:rsid w:val="00410B63"/>
    <w:rsid w:val="004114AC"/>
    <w:rsid w:val="004114D2"/>
    <w:rsid w:val="00411D1F"/>
    <w:rsid w:val="0041211F"/>
    <w:rsid w:val="0041254B"/>
    <w:rsid w:val="00412AEB"/>
    <w:rsid w:val="004136B4"/>
    <w:rsid w:val="0041471F"/>
    <w:rsid w:val="00414BAE"/>
    <w:rsid w:val="00414EAD"/>
    <w:rsid w:val="0041554C"/>
    <w:rsid w:val="00415732"/>
    <w:rsid w:val="00415CE5"/>
    <w:rsid w:val="00416124"/>
    <w:rsid w:val="00416BBD"/>
    <w:rsid w:val="004174C0"/>
    <w:rsid w:val="0041760C"/>
    <w:rsid w:val="00417C16"/>
    <w:rsid w:val="004204D9"/>
    <w:rsid w:val="00421714"/>
    <w:rsid w:val="00421A7F"/>
    <w:rsid w:val="00421F9A"/>
    <w:rsid w:val="00422C8D"/>
    <w:rsid w:val="004231A6"/>
    <w:rsid w:val="00423894"/>
    <w:rsid w:val="004242A6"/>
    <w:rsid w:val="004244D5"/>
    <w:rsid w:val="004256E9"/>
    <w:rsid w:val="004262FD"/>
    <w:rsid w:val="004265CB"/>
    <w:rsid w:val="00426675"/>
    <w:rsid w:val="00426A9D"/>
    <w:rsid w:val="00426C19"/>
    <w:rsid w:val="00430687"/>
    <w:rsid w:val="004308CA"/>
    <w:rsid w:val="00431D29"/>
    <w:rsid w:val="00432B3E"/>
    <w:rsid w:val="00432E24"/>
    <w:rsid w:val="004347FE"/>
    <w:rsid w:val="00434AE3"/>
    <w:rsid w:val="004352DB"/>
    <w:rsid w:val="00435762"/>
    <w:rsid w:val="00435DD7"/>
    <w:rsid w:val="004367CD"/>
    <w:rsid w:val="004367F4"/>
    <w:rsid w:val="00436EF0"/>
    <w:rsid w:val="00436F03"/>
    <w:rsid w:val="00437671"/>
    <w:rsid w:val="0044071E"/>
    <w:rsid w:val="00440BB5"/>
    <w:rsid w:val="00440D9D"/>
    <w:rsid w:val="00441232"/>
    <w:rsid w:val="00441B15"/>
    <w:rsid w:val="00441F2C"/>
    <w:rsid w:val="004424AF"/>
    <w:rsid w:val="00442D8B"/>
    <w:rsid w:val="00443C64"/>
    <w:rsid w:val="00444761"/>
    <w:rsid w:val="00444855"/>
    <w:rsid w:val="00444E0A"/>
    <w:rsid w:val="0044526E"/>
    <w:rsid w:val="00445E72"/>
    <w:rsid w:val="0044634B"/>
    <w:rsid w:val="00446D6E"/>
    <w:rsid w:val="004471C7"/>
    <w:rsid w:val="0044752B"/>
    <w:rsid w:val="00447949"/>
    <w:rsid w:val="00447B66"/>
    <w:rsid w:val="00447F77"/>
    <w:rsid w:val="00450B67"/>
    <w:rsid w:val="00450C9D"/>
    <w:rsid w:val="0045122A"/>
    <w:rsid w:val="00451F4F"/>
    <w:rsid w:val="004526A1"/>
    <w:rsid w:val="00452A83"/>
    <w:rsid w:val="004538CD"/>
    <w:rsid w:val="004540B6"/>
    <w:rsid w:val="00454695"/>
    <w:rsid w:val="00454DF3"/>
    <w:rsid w:val="00455111"/>
    <w:rsid w:val="004559F0"/>
    <w:rsid w:val="00455BA8"/>
    <w:rsid w:val="00455FDD"/>
    <w:rsid w:val="00456640"/>
    <w:rsid w:val="00456BBA"/>
    <w:rsid w:val="00456C08"/>
    <w:rsid w:val="00456FEA"/>
    <w:rsid w:val="00457317"/>
    <w:rsid w:val="00457FD7"/>
    <w:rsid w:val="004601A9"/>
    <w:rsid w:val="00460276"/>
    <w:rsid w:val="00460ADE"/>
    <w:rsid w:val="00460BD2"/>
    <w:rsid w:val="004611AE"/>
    <w:rsid w:val="004624B4"/>
    <w:rsid w:val="004631A6"/>
    <w:rsid w:val="00463535"/>
    <w:rsid w:val="00463EC3"/>
    <w:rsid w:val="00464527"/>
    <w:rsid w:val="00464886"/>
    <w:rsid w:val="00465778"/>
    <w:rsid w:val="00465FBE"/>
    <w:rsid w:val="004667A4"/>
    <w:rsid w:val="004668AF"/>
    <w:rsid w:val="00466DEC"/>
    <w:rsid w:val="004673FC"/>
    <w:rsid w:val="004675EC"/>
    <w:rsid w:val="00467809"/>
    <w:rsid w:val="0046781F"/>
    <w:rsid w:val="00467DE7"/>
    <w:rsid w:val="004702F6"/>
    <w:rsid w:val="0047038A"/>
    <w:rsid w:val="00470454"/>
    <w:rsid w:val="00470EFA"/>
    <w:rsid w:val="00471579"/>
    <w:rsid w:val="00471910"/>
    <w:rsid w:val="00472918"/>
    <w:rsid w:val="0047319E"/>
    <w:rsid w:val="00473366"/>
    <w:rsid w:val="0047350B"/>
    <w:rsid w:val="004735DB"/>
    <w:rsid w:val="00473771"/>
    <w:rsid w:val="00473C4F"/>
    <w:rsid w:val="00473E3B"/>
    <w:rsid w:val="00474C07"/>
    <w:rsid w:val="00474F1D"/>
    <w:rsid w:val="0047538F"/>
    <w:rsid w:val="0047543A"/>
    <w:rsid w:val="00476A4A"/>
    <w:rsid w:val="004772C8"/>
    <w:rsid w:val="004776A1"/>
    <w:rsid w:val="00480934"/>
    <w:rsid w:val="00480FA2"/>
    <w:rsid w:val="00481A74"/>
    <w:rsid w:val="00481C5F"/>
    <w:rsid w:val="004820F5"/>
    <w:rsid w:val="0048241A"/>
    <w:rsid w:val="00482548"/>
    <w:rsid w:val="00482C4D"/>
    <w:rsid w:val="00482CA0"/>
    <w:rsid w:val="00482EE6"/>
    <w:rsid w:val="004838DA"/>
    <w:rsid w:val="00484C53"/>
    <w:rsid w:val="00484E2C"/>
    <w:rsid w:val="00485E52"/>
    <w:rsid w:val="00486B86"/>
    <w:rsid w:val="00486EC6"/>
    <w:rsid w:val="004872FE"/>
    <w:rsid w:val="00490024"/>
    <w:rsid w:val="0049021B"/>
    <w:rsid w:val="004905ED"/>
    <w:rsid w:val="00490606"/>
    <w:rsid w:val="00491411"/>
    <w:rsid w:val="00491817"/>
    <w:rsid w:val="004918D4"/>
    <w:rsid w:val="00493A77"/>
    <w:rsid w:val="00493BA7"/>
    <w:rsid w:val="00493BBE"/>
    <w:rsid w:val="00493D9E"/>
    <w:rsid w:val="00494306"/>
    <w:rsid w:val="00495C29"/>
    <w:rsid w:val="00495CE5"/>
    <w:rsid w:val="00495D4C"/>
    <w:rsid w:val="0049634E"/>
    <w:rsid w:val="004969E7"/>
    <w:rsid w:val="00496AA3"/>
    <w:rsid w:val="0049719E"/>
    <w:rsid w:val="0049758A"/>
    <w:rsid w:val="00497AAC"/>
    <w:rsid w:val="00497B89"/>
    <w:rsid w:val="004A0A95"/>
    <w:rsid w:val="004A0CE9"/>
    <w:rsid w:val="004A11E6"/>
    <w:rsid w:val="004A1281"/>
    <w:rsid w:val="004A1A67"/>
    <w:rsid w:val="004A1DE1"/>
    <w:rsid w:val="004A1EE0"/>
    <w:rsid w:val="004A2747"/>
    <w:rsid w:val="004A2D31"/>
    <w:rsid w:val="004A388B"/>
    <w:rsid w:val="004A3B9B"/>
    <w:rsid w:val="004A4A89"/>
    <w:rsid w:val="004A4A8B"/>
    <w:rsid w:val="004A527D"/>
    <w:rsid w:val="004A5465"/>
    <w:rsid w:val="004A58B5"/>
    <w:rsid w:val="004A7F10"/>
    <w:rsid w:val="004B00D2"/>
    <w:rsid w:val="004B080A"/>
    <w:rsid w:val="004B0970"/>
    <w:rsid w:val="004B1168"/>
    <w:rsid w:val="004B166E"/>
    <w:rsid w:val="004B1DC2"/>
    <w:rsid w:val="004B2577"/>
    <w:rsid w:val="004B2C3C"/>
    <w:rsid w:val="004B2EDF"/>
    <w:rsid w:val="004B4197"/>
    <w:rsid w:val="004B464D"/>
    <w:rsid w:val="004B47DF"/>
    <w:rsid w:val="004B4C05"/>
    <w:rsid w:val="004B506F"/>
    <w:rsid w:val="004B52DE"/>
    <w:rsid w:val="004B6412"/>
    <w:rsid w:val="004B6471"/>
    <w:rsid w:val="004B711D"/>
    <w:rsid w:val="004B714F"/>
    <w:rsid w:val="004B724D"/>
    <w:rsid w:val="004B7747"/>
    <w:rsid w:val="004B79FF"/>
    <w:rsid w:val="004C10BA"/>
    <w:rsid w:val="004C1390"/>
    <w:rsid w:val="004C14E1"/>
    <w:rsid w:val="004C1A49"/>
    <w:rsid w:val="004C2977"/>
    <w:rsid w:val="004C311A"/>
    <w:rsid w:val="004C378F"/>
    <w:rsid w:val="004C37D6"/>
    <w:rsid w:val="004C46F5"/>
    <w:rsid w:val="004C4851"/>
    <w:rsid w:val="004C4C35"/>
    <w:rsid w:val="004C5B91"/>
    <w:rsid w:val="004C5E41"/>
    <w:rsid w:val="004C5FDE"/>
    <w:rsid w:val="004C63E2"/>
    <w:rsid w:val="004C6909"/>
    <w:rsid w:val="004C6D05"/>
    <w:rsid w:val="004C7168"/>
    <w:rsid w:val="004C725E"/>
    <w:rsid w:val="004D015B"/>
    <w:rsid w:val="004D0537"/>
    <w:rsid w:val="004D06C9"/>
    <w:rsid w:val="004D0EE7"/>
    <w:rsid w:val="004D290F"/>
    <w:rsid w:val="004D294A"/>
    <w:rsid w:val="004D2C7C"/>
    <w:rsid w:val="004D3284"/>
    <w:rsid w:val="004D50E4"/>
    <w:rsid w:val="004D5915"/>
    <w:rsid w:val="004D593C"/>
    <w:rsid w:val="004D5BEC"/>
    <w:rsid w:val="004D66C0"/>
    <w:rsid w:val="004D7859"/>
    <w:rsid w:val="004D7D34"/>
    <w:rsid w:val="004E0701"/>
    <w:rsid w:val="004E09F6"/>
    <w:rsid w:val="004E0F06"/>
    <w:rsid w:val="004E0F7B"/>
    <w:rsid w:val="004E10AE"/>
    <w:rsid w:val="004E1430"/>
    <w:rsid w:val="004E1A9F"/>
    <w:rsid w:val="004E1E5F"/>
    <w:rsid w:val="004E263A"/>
    <w:rsid w:val="004E2E9C"/>
    <w:rsid w:val="004E2EDA"/>
    <w:rsid w:val="004E368A"/>
    <w:rsid w:val="004E409F"/>
    <w:rsid w:val="004E4674"/>
    <w:rsid w:val="004E526B"/>
    <w:rsid w:val="004E5602"/>
    <w:rsid w:val="004E56E4"/>
    <w:rsid w:val="004E5C40"/>
    <w:rsid w:val="004E5DF3"/>
    <w:rsid w:val="004E6013"/>
    <w:rsid w:val="004E62EA"/>
    <w:rsid w:val="004E6A67"/>
    <w:rsid w:val="004E6FD3"/>
    <w:rsid w:val="004E71CB"/>
    <w:rsid w:val="004E748D"/>
    <w:rsid w:val="004E7D7E"/>
    <w:rsid w:val="004F02D3"/>
    <w:rsid w:val="004F0644"/>
    <w:rsid w:val="004F0778"/>
    <w:rsid w:val="004F07F7"/>
    <w:rsid w:val="004F0D0B"/>
    <w:rsid w:val="004F1120"/>
    <w:rsid w:val="004F140F"/>
    <w:rsid w:val="004F1C4A"/>
    <w:rsid w:val="004F1FB7"/>
    <w:rsid w:val="004F208C"/>
    <w:rsid w:val="004F24FD"/>
    <w:rsid w:val="004F2AFE"/>
    <w:rsid w:val="004F3055"/>
    <w:rsid w:val="004F3260"/>
    <w:rsid w:val="004F39AD"/>
    <w:rsid w:val="004F39D5"/>
    <w:rsid w:val="004F39F7"/>
    <w:rsid w:val="004F3FD4"/>
    <w:rsid w:val="004F4CF8"/>
    <w:rsid w:val="004F51EC"/>
    <w:rsid w:val="004F53E1"/>
    <w:rsid w:val="004F59DC"/>
    <w:rsid w:val="004F5B38"/>
    <w:rsid w:val="004F5FC9"/>
    <w:rsid w:val="004F619E"/>
    <w:rsid w:val="004F6314"/>
    <w:rsid w:val="004F6677"/>
    <w:rsid w:val="004F6C68"/>
    <w:rsid w:val="004F7F38"/>
    <w:rsid w:val="005000FE"/>
    <w:rsid w:val="00500819"/>
    <w:rsid w:val="0050131B"/>
    <w:rsid w:val="00501A74"/>
    <w:rsid w:val="00502B0C"/>
    <w:rsid w:val="005034DD"/>
    <w:rsid w:val="0050393B"/>
    <w:rsid w:val="00504C28"/>
    <w:rsid w:val="0050523B"/>
    <w:rsid w:val="00506021"/>
    <w:rsid w:val="005062C7"/>
    <w:rsid w:val="0050691F"/>
    <w:rsid w:val="00506AA4"/>
    <w:rsid w:val="00507C59"/>
    <w:rsid w:val="005101A5"/>
    <w:rsid w:val="005103BB"/>
    <w:rsid w:val="00510735"/>
    <w:rsid w:val="00511763"/>
    <w:rsid w:val="00511909"/>
    <w:rsid w:val="00511A3E"/>
    <w:rsid w:val="00511D0A"/>
    <w:rsid w:val="00512D08"/>
    <w:rsid w:val="00512E04"/>
    <w:rsid w:val="0051413B"/>
    <w:rsid w:val="0051481F"/>
    <w:rsid w:val="00514896"/>
    <w:rsid w:val="00514B1C"/>
    <w:rsid w:val="0051540A"/>
    <w:rsid w:val="0051540D"/>
    <w:rsid w:val="00515FFC"/>
    <w:rsid w:val="00517142"/>
    <w:rsid w:val="005171BD"/>
    <w:rsid w:val="00517826"/>
    <w:rsid w:val="00517EE3"/>
    <w:rsid w:val="00520A72"/>
    <w:rsid w:val="00520C01"/>
    <w:rsid w:val="00521153"/>
    <w:rsid w:val="00521459"/>
    <w:rsid w:val="005218C4"/>
    <w:rsid w:val="00521AAD"/>
    <w:rsid w:val="005228BD"/>
    <w:rsid w:val="00522ACE"/>
    <w:rsid w:val="00523C80"/>
    <w:rsid w:val="00523CA5"/>
    <w:rsid w:val="00524259"/>
    <w:rsid w:val="0052461C"/>
    <w:rsid w:val="0052479E"/>
    <w:rsid w:val="0052539B"/>
    <w:rsid w:val="00525BEF"/>
    <w:rsid w:val="00526C0B"/>
    <w:rsid w:val="00527668"/>
    <w:rsid w:val="00527AB8"/>
    <w:rsid w:val="00527DC1"/>
    <w:rsid w:val="0053028E"/>
    <w:rsid w:val="00530B8E"/>
    <w:rsid w:val="00531069"/>
    <w:rsid w:val="0053187A"/>
    <w:rsid w:val="00531A65"/>
    <w:rsid w:val="00531DD7"/>
    <w:rsid w:val="00531FB4"/>
    <w:rsid w:val="005328F6"/>
    <w:rsid w:val="00532956"/>
    <w:rsid w:val="00532CBD"/>
    <w:rsid w:val="005335DB"/>
    <w:rsid w:val="00533890"/>
    <w:rsid w:val="00533B8D"/>
    <w:rsid w:val="00534291"/>
    <w:rsid w:val="00534633"/>
    <w:rsid w:val="00534E0F"/>
    <w:rsid w:val="0053518A"/>
    <w:rsid w:val="00535ADB"/>
    <w:rsid w:val="005362C9"/>
    <w:rsid w:val="00536595"/>
    <w:rsid w:val="005370DF"/>
    <w:rsid w:val="00537BC9"/>
    <w:rsid w:val="005400B4"/>
    <w:rsid w:val="005401A7"/>
    <w:rsid w:val="00540800"/>
    <w:rsid w:val="00540F0F"/>
    <w:rsid w:val="0054181B"/>
    <w:rsid w:val="005419ED"/>
    <w:rsid w:val="00541D5F"/>
    <w:rsid w:val="005429B7"/>
    <w:rsid w:val="0054361F"/>
    <w:rsid w:val="00543F3D"/>
    <w:rsid w:val="00544E81"/>
    <w:rsid w:val="005452FC"/>
    <w:rsid w:val="00545B5F"/>
    <w:rsid w:val="00546230"/>
    <w:rsid w:val="00546FD5"/>
    <w:rsid w:val="00547736"/>
    <w:rsid w:val="00547745"/>
    <w:rsid w:val="00547C58"/>
    <w:rsid w:val="00550A00"/>
    <w:rsid w:val="00550A4F"/>
    <w:rsid w:val="00551036"/>
    <w:rsid w:val="00551230"/>
    <w:rsid w:val="005512D4"/>
    <w:rsid w:val="00551AAC"/>
    <w:rsid w:val="00551AEB"/>
    <w:rsid w:val="00551EE8"/>
    <w:rsid w:val="00552276"/>
    <w:rsid w:val="00552AC1"/>
    <w:rsid w:val="00552CD2"/>
    <w:rsid w:val="00552D59"/>
    <w:rsid w:val="005536F9"/>
    <w:rsid w:val="005543B3"/>
    <w:rsid w:val="00554820"/>
    <w:rsid w:val="00554FC2"/>
    <w:rsid w:val="0055574F"/>
    <w:rsid w:val="00555A4C"/>
    <w:rsid w:val="00555C02"/>
    <w:rsid w:val="00555DD4"/>
    <w:rsid w:val="00555EC2"/>
    <w:rsid w:val="005567FB"/>
    <w:rsid w:val="00557887"/>
    <w:rsid w:val="00557EE8"/>
    <w:rsid w:val="00560018"/>
    <w:rsid w:val="0056034D"/>
    <w:rsid w:val="0056090D"/>
    <w:rsid w:val="00560F4F"/>
    <w:rsid w:val="0056105F"/>
    <w:rsid w:val="005611D6"/>
    <w:rsid w:val="005615CD"/>
    <w:rsid w:val="00561698"/>
    <w:rsid w:val="00561BDC"/>
    <w:rsid w:val="0056255A"/>
    <w:rsid w:val="00562AA5"/>
    <w:rsid w:val="005640BC"/>
    <w:rsid w:val="00564B78"/>
    <w:rsid w:val="00564E11"/>
    <w:rsid w:val="00565831"/>
    <w:rsid w:val="00566792"/>
    <w:rsid w:val="005674E3"/>
    <w:rsid w:val="00567541"/>
    <w:rsid w:val="0056763D"/>
    <w:rsid w:val="0057095A"/>
    <w:rsid w:val="00570B25"/>
    <w:rsid w:val="0057100A"/>
    <w:rsid w:val="00571209"/>
    <w:rsid w:val="00571B0C"/>
    <w:rsid w:val="00571BB0"/>
    <w:rsid w:val="00572A5F"/>
    <w:rsid w:val="00572FC4"/>
    <w:rsid w:val="0057343F"/>
    <w:rsid w:val="00573679"/>
    <w:rsid w:val="00574466"/>
    <w:rsid w:val="0057474F"/>
    <w:rsid w:val="005749D1"/>
    <w:rsid w:val="00574BEC"/>
    <w:rsid w:val="005751A6"/>
    <w:rsid w:val="00575221"/>
    <w:rsid w:val="00575435"/>
    <w:rsid w:val="00575ED6"/>
    <w:rsid w:val="00576E42"/>
    <w:rsid w:val="0057745C"/>
    <w:rsid w:val="00577C4E"/>
    <w:rsid w:val="00577D46"/>
    <w:rsid w:val="00580230"/>
    <w:rsid w:val="00580CFB"/>
    <w:rsid w:val="00582C81"/>
    <w:rsid w:val="005835F2"/>
    <w:rsid w:val="005840C6"/>
    <w:rsid w:val="00584965"/>
    <w:rsid w:val="005852FC"/>
    <w:rsid w:val="00585519"/>
    <w:rsid w:val="00585BC0"/>
    <w:rsid w:val="00585BD3"/>
    <w:rsid w:val="00585D01"/>
    <w:rsid w:val="00586C0B"/>
    <w:rsid w:val="005874B7"/>
    <w:rsid w:val="00587B15"/>
    <w:rsid w:val="00587D85"/>
    <w:rsid w:val="005902D4"/>
    <w:rsid w:val="005902DC"/>
    <w:rsid w:val="00590775"/>
    <w:rsid w:val="00592610"/>
    <w:rsid w:val="00592B4C"/>
    <w:rsid w:val="005930D8"/>
    <w:rsid w:val="0059355E"/>
    <w:rsid w:val="00593AB9"/>
    <w:rsid w:val="00593C6D"/>
    <w:rsid w:val="0059402A"/>
    <w:rsid w:val="0059469E"/>
    <w:rsid w:val="005947C5"/>
    <w:rsid w:val="0059493C"/>
    <w:rsid w:val="00594D6A"/>
    <w:rsid w:val="00595033"/>
    <w:rsid w:val="0059504E"/>
    <w:rsid w:val="00595199"/>
    <w:rsid w:val="005951A2"/>
    <w:rsid w:val="00595F84"/>
    <w:rsid w:val="00596B77"/>
    <w:rsid w:val="00596D69"/>
    <w:rsid w:val="00597B19"/>
    <w:rsid w:val="005A032E"/>
    <w:rsid w:val="005A10CF"/>
    <w:rsid w:val="005A199A"/>
    <w:rsid w:val="005A1CAF"/>
    <w:rsid w:val="005A1DE4"/>
    <w:rsid w:val="005A278F"/>
    <w:rsid w:val="005A330D"/>
    <w:rsid w:val="005A3A94"/>
    <w:rsid w:val="005A3ECC"/>
    <w:rsid w:val="005A5306"/>
    <w:rsid w:val="005A5CA5"/>
    <w:rsid w:val="005A607B"/>
    <w:rsid w:val="005A7065"/>
    <w:rsid w:val="005A7195"/>
    <w:rsid w:val="005A778D"/>
    <w:rsid w:val="005A7ACF"/>
    <w:rsid w:val="005A7FC4"/>
    <w:rsid w:val="005B022A"/>
    <w:rsid w:val="005B08F3"/>
    <w:rsid w:val="005B1BE3"/>
    <w:rsid w:val="005B22DE"/>
    <w:rsid w:val="005B2399"/>
    <w:rsid w:val="005B2C59"/>
    <w:rsid w:val="005B3D9E"/>
    <w:rsid w:val="005B4C00"/>
    <w:rsid w:val="005B4C1C"/>
    <w:rsid w:val="005B4E6F"/>
    <w:rsid w:val="005B50FA"/>
    <w:rsid w:val="005B5146"/>
    <w:rsid w:val="005B60C0"/>
    <w:rsid w:val="005B68B0"/>
    <w:rsid w:val="005B6EA9"/>
    <w:rsid w:val="005B7009"/>
    <w:rsid w:val="005B719A"/>
    <w:rsid w:val="005B7701"/>
    <w:rsid w:val="005B7CAB"/>
    <w:rsid w:val="005C050C"/>
    <w:rsid w:val="005C122D"/>
    <w:rsid w:val="005C12CC"/>
    <w:rsid w:val="005C1363"/>
    <w:rsid w:val="005C164F"/>
    <w:rsid w:val="005C1ACF"/>
    <w:rsid w:val="005C33CC"/>
    <w:rsid w:val="005C3559"/>
    <w:rsid w:val="005C36A5"/>
    <w:rsid w:val="005C3A07"/>
    <w:rsid w:val="005C4211"/>
    <w:rsid w:val="005C4288"/>
    <w:rsid w:val="005C46A2"/>
    <w:rsid w:val="005C4BBD"/>
    <w:rsid w:val="005C4E3C"/>
    <w:rsid w:val="005C526A"/>
    <w:rsid w:val="005C54AD"/>
    <w:rsid w:val="005C59ED"/>
    <w:rsid w:val="005C5A2D"/>
    <w:rsid w:val="005C6716"/>
    <w:rsid w:val="005C674D"/>
    <w:rsid w:val="005C68E6"/>
    <w:rsid w:val="005C69AF"/>
    <w:rsid w:val="005C6F73"/>
    <w:rsid w:val="005C780B"/>
    <w:rsid w:val="005D0435"/>
    <w:rsid w:val="005D0A18"/>
    <w:rsid w:val="005D1213"/>
    <w:rsid w:val="005D164B"/>
    <w:rsid w:val="005D1953"/>
    <w:rsid w:val="005D2ACB"/>
    <w:rsid w:val="005D368E"/>
    <w:rsid w:val="005D3E0D"/>
    <w:rsid w:val="005D3F52"/>
    <w:rsid w:val="005D49A7"/>
    <w:rsid w:val="005D4EC5"/>
    <w:rsid w:val="005D4F78"/>
    <w:rsid w:val="005D525A"/>
    <w:rsid w:val="005D5B0E"/>
    <w:rsid w:val="005D6A30"/>
    <w:rsid w:val="005D6E69"/>
    <w:rsid w:val="005D7B30"/>
    <w:rsid w:val="005D7CF7"/>
    <w:rsid w:val="005E098D"/>
    <w:rsid w:val="005E0A7F"/>
    <w:rsid w:val="005E0D63"/>
    <w:rsid w:val="005E1916"/>
    <w:rsid w:val="005E2014"/>
    <w:rsid w:val="005E20DA"/>
    <w:rsid w:val="005E2231"/>
    <w:rsid w:val="005E2914"/>
    <w:rsid w:val="005E32A3"/>
    <w:rsid w:val="005E342C"/>
    <w:rsid w:val="005E3562"/>
    <w:rsid w:val="005E38B6"/>
    <w:rsid w:val="005E38D8"/>
    <w:rsid w:val="005E3E5D"/>
    <w:rsid w:val="005E40F5"/>
    <w:rsid w:val="005E4401"/>
    <w:rsid w:val="005E4928"/>
    <w:rsid w:val="005E4C32"/>
    <w:rsid w:val="005E52AA"/>
    <w:rsid w:val="005E6D99"/>
    <w:rsid w:val="005E7391"/>
    <w:rsid w:val="005F0138"/>
    <w:rsid w:val="005F04F6"/>
    <w:rsid w:val="005F055E"/>
    <w:rsid w:val="005F1947"/>
    <w:rsid w:val="005F1BE3"/>
    <w:rsid w:val="005F1DFA"/>
    <w:rsid w:val="005F277F"/>
    <w:rsid w:val="005F292D"/>
    <w:rsid w:val="005F2E8A"/>
    <w:rsid w:val="005F34AA"/>
    <w:rsid w:val="005F39BD"/>
    <w:rsid w:val="005F4630"/>
    <w:rsid w:val="005F4FCA"/>
    <w:rsid w:val="005F5566"/>
    <w:rsid w:val="005F6240"/>
    <w:rsid w:val="005F6D19"/>
    <w:rsid w:val="005F76B2"/>
    <w:rsid w:val="005F78ED"/>
    <w:rsid w:val="005F7C51"/>
    <w:rsid w:val="006000ED"/>
    <w:rsid w:val="0060038D"/>
    <w:rsid w:val="00600938"/>
    <w:rsid w:val="00601380"/>
    <w:rsid w:val="006018D9"/>
    <w:rsid w:val="006019F1"/>
    <w:rsid w:val="00601FD5"/>
    <w:rsid w:val="00602903"/>
    <w:rsid w:val="00602C93"/>
    <w:rsid w:val="0060321D"/>
    <w:rsid w:val="006034AA"/>
    <w:rsid w:val="006034DD"/>
    <w:rsid w:val="006037B9"/>
    <w:rsid w:val="00603AE3"/>
    <w:rsid w:val="00604240"/>
    <w:rsid w:val="0060518E"/>
    <w:rsid w:val="0060545F"/>
    <w:rsid w:val="00605C2E"/>
    <w:rsid w:val="0060646E"/>
    <w:rsid w:val="00606A08"/>
    <w:rsid w:val="00606D86"/>
    <w:rsid w:val="00606E40"/>
    <w:rsid w:val="00606E88"/>
    <w:rsid w:val="00607D11"/>
    <w:rsid w:val="00610378"/>
    <w:rsid w:val="00610D3F"/>
    <w:rsid w:val="0061137F"/>
    <w:rsid w:val="006119A2"/>
    <w:rsid w:val="006119B6"/>
    <w:rsid w:val="006120EC"/>
    <w:rsid w:val="006129AD"/>
    <w:rsid w:val="00612C5E"/>
    <w:rsid w:val="006133EB"/>
    <w:rsid w:val="0061345E"/>
    <w:rsid w:val="00613E66"/>
    <w:rsid w:val="00614D1C"/>
    <w:rsid w:val="00614E57"/>
    <w:rsid w:val="00614E71"/>
    <w:rsid w:val="006150D9"/>
    <w:rsid w:val="00615491"/>
    <w:rsid w:val="0061594B"/>
    <w:rsid w:val="00615B34"/>
    <w:rsid w:val="00615C2D"/>
    <w:rsid w:val="00615E1E"/>
    <w:rsid w:val="00615FB6"/>
    <w:rsid w:val="00615FEA"/>
    <w:rsid w:val="006171FA"/>
    <w:rsid w:val="00620A2B"/>
    <w:rsid w:val="00620A98"/>
    <w:rsid w:val="0062132B"/>
    <w:rsid w:val="006225B4"/>
    <w:rsid w:val="0062300C"/>
    <w:rsid w:val="006230AA"/>
    <w:rsid w:val="006236C3"/>
    <w:rsid w:val="00623F0F"/>
    <w:rsid w:val="00623F40"/>
    <w:rsid w:val="00624247"/>
    <w:rsid w:val="0062464C"/>
    <w:rsid w:val="006246A2"/>
    <w:rsid w:val="006250B7"/>
    <w:rsid w:val="00625147"/>
    <w:rsid w:val="006254A9"/>
    <w:rsid w:val="00625EA7"/>
    <w:rsid w:val="00626878"/>
    <w:rsid w:val="00626E5C"/>
    <w:rsid w:val="0063067C"/>
    <w:rsid w:val="006307CB"/>
    <w:rsid w:val="00630D09"/>
    <w:rsid w:val="00631822"/>
    <w:rsid w:val="00631D09"/>
    <w:rsid w:val="00632160"/>
    <w:rsid w:val="0063274D"/>
    <w:rsid w:val="006328F8"/>
    <w:rsid w:val="006329D4"/>
    <w:rsid w:val="006339A0"/>
    <w:rsid w:val="006339D2"/>
    <w:rsid w:val="00633BEA"/>
    <w:rsid w:val="00633FF2"/>
    <w:rsid w:val="006345F5"/>
    <w:rsid w:val="0063477B"/>
    <w:rsid w:val="00634DD7"/>
    <w:rsid w:val="006356C4"/>
    <w:rsid w:val="006359BE"/>
    <w:rsid w:val="00635E3A"/>
    <w:rsid w:val="00635E7A"/>
    <w:rsid w:val="00635F16"/>
    <w:rsid w:val="00635FE8"/>
    <w:rsid w:val="00636128"/>
    <w:rsid w:val="0063615D"/>
    <w:rsid w:val="0063653C"/>
    <w:rsid w:val="00637534"/>
    <w:rsid w:val="00637BCE"/>
    <w:rsid w:val="00637FA0"/>
    <w:rsid w:val="00640811"/>
    <w:rsid w:val="006409A9"/>
    <w:rsid w:val="00640F4B"/>
    <w:rsid w:val="0064214F"/>
    <w:rsid w:val="00643596"/>
    <w:rsid w:val="006435E0"/>
    <w:rsid w:val="00643B91"/>
    <w:rsid w:val="0064405A"/>
    <w:rsid w:val="00644186"/>
    <w:rsid w:val="00644E5A"/>
    <w:rsid w:val="00644F02"/>
    <w:rsid w:val="006451AC"/>
    <w:rsid w:val="00645274"/>
    <w:rsid w:val="00645B11"/>
    <w:rsid w:val="00645DBB"/>
    <w:rsid w:val="00647601"/>
    <w:rsid w:val="00647820"/>
    <w:rsid w:val="00647D80"/>
    <w:rsid w:val="006501EB"/>
    <w:rsid w:val="00650320"/>
    <w:rsid w:val="00650A27"/>
    <w:rsid w:val="0065193D"/>
    <w:rsid w:val="00652011"/>
    <w:rsid w:val="00652931"/>
    <w:rsid w:val="0065341E"/>
    <w:rsid w:val="006536A0"/>
    <w:rsid w:val="0065395A"/>
    <w:rsid w:val="00653BC2"/>
    <w:rsid w:val="00654868"/>
    <w:rsid w:val="00654D79"/>
    <w:rsid w:val="006557B2"/>
    <w:rsid w:val="00656874"/>
    <w:rsid w:val="00656B21"/>
    <w:rsid w:val="00657761"/>
    <w:rsid w:val="006577A3"/>
    <w:rsid w:val="0066002E"/>
    <w:rsid w:val="00660EBB"/>
    <w:rsid w:val="006624C6"/>
    <w:rsid w:val="006624E0"/>
    <w:rsid w:val="00662921"/>
    <w:rsid w:val="00662D64"/>
    <w:rsid w:val="00662E6F"/>
    <w:rsid w:val="0066334A"/>
    <w:rsid w:val="00663720"/>
    <w:rsid w:val="0066410E"/>
    <w:rsid w:val="00664247"/>
    <w:rsid w:val="00664F76"/>
    <w:rsid w:val="006650DF"/>
    <w:rsid w:val="006659EE"/>
    <w:rsid w:val="0066616D"/>
    <w:rsid w:val="006661B4"/>
    <w:rsid w:val="006669D4"/>
    <w:rsid w:val="00666B1D"/>
    <w:rsid w:val="00666DA1"/>
    <w:rsid w:val="00666F72"/>
    <w:rsid w:val="0066738E"/>
    <w:rsid w:val="0067214E"/>
    <w:rsid w:val="0067237C"/>
    <w:rsid w:val="00672BE8"/>
    <w:rsid w:val="0067310B"/>
    <w:rsid w:val="006733F7"/>
    <w:rsid w:val="00674ED5"/>
    <w:rsid w:val="0067586B"/>
    <w:rsid w:val="00675CFC"/>
    <w:rsid w:val="006764D2"/>
    <w:rsid w:val="006765DE"/>
    <w:rsid w:val="006768E0"/>
    <w:rsid w:val="00676BAD"/>
    <w:rsid w:val="006774ED"/>
    <w:rsid w:val="00677521"/>
    <w:rsid w:val="0067781D"/>
    <w:rsid w:val="00677FB0"/>
    <w:rsid w:val="00680342"/>
    <w:rsid w:val="00680D17"/>
    <w:rsid w:val="00680ED5"/>
    <w:rsid w:val="00681218"/>
    <w:rsid w:val="006822F6"/>
    <w:rsid w:val="00682AAA"/>
    <w:rsid w:val="006831C5"/>
    <w:rsid w:val="006834DA"/>
    <w:rsid w:val="00683737"/>
    <w:rsid w:val="006839BC"/>
    <w:rsid w:val="00683CC8"/>
    <w:rsid w:val="00683EE2"/>
    <w:rsid w:val="00683FA1"/>
    <w:rsid w:val="00684D2A"/>
    <w:rsid w:val="006852F8"/>
    <w:rsid w:val="0068660A"/>
    <w:rsid w:val="00686A0B"/>
    <w:rsid w:val="00686C0D"/>
    <w:rsid w:val="00686ECB"/>
    <w:rsid w:val="00687EFC"/>
    <w:rsid w:val="00687F96"/>
    <w:rsid w:val="0069032A"/>
    <w:rsid w:val="00690BD3"/>
    <w:rsid w:val="00690EBA"/>
    <w:rsid w:val="0069124F"/>
    <w:rsid w:val="00691E54"/>
    <w:rsid w:val="00692384"/>
    <w:rsid w:val="00692866"/>
    <w:rsid w:val="00692E12"/>
    <w:rsid w:val="0069333A"/>
    <w:rsid w:val="00693827"/>
    <w:rsid w:val="00693F5F"/>
    <w:rsid w:val="0069429E"/>
    <w:rsid w:val="00694343"/>
    <w:rsid w:val="0069482D"/>
    <w:rsid w:val="00695D2A"/>
    <w:rsid w:val="00696345"/>
    <w:rsid w:val="0069643A"/>
    <w:rsid w:val="00696752"/>
    <w:rsid w:val="0069710C"/>
    <w:rsid w:val="006A0A86"/>
    <w:rsid w:val="006A0EF8"/>
    <w:rsid w:val="006A101B"/>
    <w:rsid w:val="006A1976"/>
    <w:rsid w:val="006A1A20"/>
    <w:rsid w:val="006A1BB7"/>
    <w:rsid w:val="006A1CDC"/>
    <w:rsid w:val="006A2612"/>
    <w:rsid w:val="006A2631"/>
    <w:rsid w:val="006A2769"/>
    <w:rsid w:val="006A307C"/>
    <w:rsid w:val="006A3761"/>
    <w:rsid w:val="006A3B4C"/>
    <w:rsid w:val="006A4654"/>
    <w:rsid w:val="006A47CE"/>
    <w:rsid w:val="006A4A84"/>
    <w:rsid w:val="006A4F24"/>
    <w:rsid w:val="006A51D1"/>
    <w:rsid w:val="006A536A"/>
    <w:rsid w:val="006A569B"/>
    <w:rsid w:val="006A6242"/>
    <w:rsid w:val="006A6893"/>
    <w:rsid w:val="006A6A77"/>
    <w:rsid w:val="006A6F40"/>
    <w:rsid w:val="006A730B"/>
    <w:rsid w:val="006B0513"/>
    <w:rsid w:val="006B0F99"/>
    <w:rsid w:val="006B1606"/>
    <w:rsid w:val="006B186E"/>
    <w:rsid w:val="006B1F91"/>
    <w:rsid w:val="006B1FEE"/>
    <w:rsid w:val="006B251F"/>
    <w:rsid w:val="006B275C"/>
    <w:rsid w:val="006B2FA5"/>
    <w:rsid w:val="006B3617"/>
    <w:rsid w:val="006B3BEC"/>
    <w:rsid w:val="006B413F"/>
    <w:rsid w:val="006B4B61"/>
    <w:rsid w:val="006B53BA"/>
    <w:rsid w:val="006B554E"/>
    <w:rsid w:val="006B72ED"/>
    <w:rsid w:val="006B7641"/>
    <w:rsid w:val="006B784E"/>
    <w:rsid w:val="006B7F3B"/>
    <w:rsid w:val="006C0558"/>
    <w:rsid w:val="006C10FC"/>
    <w:rsid w:val="006C13E8"/>
    <w:rsid w:val="006C1748"/>
    <w:rsid w:val="006C2BA6"/>
    <w:rsid w:val="006C2EA8"/>
    <w:rsid w:val="006C3853"/>
    <w:rsid w:val="006C3CF1"/>
    <w:rsid w:val="006C3D8F"/>
    <w:rsid w:val="006C4134"/>
    <w:rsid w:val="006C4242"/>
    <w:rsid w:val="006C4E79"/>
    <w:rsid w:val="006C4F72"/>
    <w:rsid w:val="006C6543"/>
    <w:rsid w:val="006C6642"/>
    <w:rsid w:val="006C6C62"/>
    <w:rsid w:val="006D0098"/>
    <w:rsid w:val="006D08E2"/>
    <w:rsid w:val="006D0E1C"/>
    <w:rsid w:val="006D11E6"/>
    <w:rsid w:val="006D136D"/>
    <w:rsid w:val="006D17CE"/>
    <w:rsid w:val="006D21FF"/>
    <w:rsid w:val="006D350B"/>
    <w:rsid w:val="006D3D48"/>
    <w:rsid w:val="006D45BE"/>
    <w:rsid w:val="006D724E"/>
    <w:rsid w:val="006D7256"/>
    <w:rsid w:val="006E044A"/>
    <w:rsid w:val="006E11F7"/>
    <w:rsid w:val="006E142D"/>
    <w:rsid w:val="006E17B3"/>
    <w:rsid w:val="006E1885"/>
    <w:rsid w:val="006E1C79"/>
    <w:rsid w:val="006E205A"/>
    <w:rsid w:val="006E2152"/>
    <w:rsid w:val="006E2AF2"/>
    <w:rsid w:val="006E32F3"/>
    <w:rsid w:val="006E46BE"/>
    <w:rsid w:val="006E47E4"/>
    <w:rsid w:val="006E6768"/>
    <w:rsid w:val="006E6CCF"/>
    <w:rsid w:val="006E6DA9"/>
    <w:rsid w:val="006E795B"/>
    <w:rsid w:val="006F00BE"/>
    <w:rsid w:val="006F0273"/>
    <w:rsid w:val="006F02FB"/>
    <w:rsid w:val="006F0C8F"/>
    <w:rsid w:val="006F1976"/>
    <w:rsid w:val="006F1BAF"/>
    <w:rsid w:val="006F1E35"/>
    <w:rsid w:val="006F25CF"/>
    <w:rsid w:val="006F26BF"/>
    <w:rsid w:val="006F27BE"/>
    <w:rsid w:val="006F2A21"/>
    <w:rsid w:val="006F2B19"/>
    <w:rsid w:val="006F2E85"/>
    <w:rsid w:val="006F3769"/>
    <w:rsid w:val="006F3A2B"/>
    <w:rsid w:val="006F41CA"/>
    <w:rsid w:val="006F4479"/>
    <w:rsid w:val="006F498E"/>
    <w:rsid w:val="006F4F78"/>
    <w:rsid w:val="006F5ACD"/>
    <w:rsid w:val="006F5F1F"/>
    <w:rsid w:val="006F74BA"/>
    <w:rsid w:val="0070164F"/>
    <w:rsid w:val="00701F92"/>
    <w:rsid w:val="00702853"/>
    <w:rsid w:val="00704409"/>
    <w:rsid w:val="0070477E"/>
    <w:rsid w:val="007048CA"/>
    <w:rsid w:val="00705BC8"/>
    <w:rsid w:val="00705DFF"/>
    <w:rsid w:val="007066D4"/>
    <w:rsid w:val="007066E2"/>
    <w:rsid w:val="00706CC4"/>
    <w:rsid w:val="00706F4F"/>
    <w:rsid w:val="0070760C"/>
    <w:rsid w:val="0070761D"/>
    <w:rsid w:val="007106A3"/>
    <w:rsid w:val="00710EE6"/>
    <w:rsid w:val="00711A2E"/>
    <w:rsid w:val="00711BEB"/>
    <w:rsid w:val="00712901"/>
    <w:rsid w:val="00712F32"/>
    <w:rsid w:val="007136E6"/>
    <w:rsid w:val="00713A7F"/>
    <w:rsid w:val="00713EA2"/>
    <w:rsid w:val="00713FC2"/>
    <w:rsid w:val="007141E5"/>
    <w:rsid w:val="00715010"/>
    <w:rsid w:val="0071534E"/>
    <w:rsid w:val="0071535A"/>
    <w:rsid w:val="00715F6F"/>
    <w:rsid w:val="00716429"/>
    <w:rsid w:val="0071696A"/>
    <w:rsid w:val="00717FD2"/>
    <w:rsid w:val="00720C0E"/>
    <w:rsid w:val="00721352"/>
    <w:rsid w:val="00721BDC"/>
    <w:rsid w:val="00721CBC"/>
    <w:rsid w:val="00723960"/>
    <w:rsid w:val="00723D2B"/>
    <w:rsid w:val="00723D54"/>
    <w:rsid w:val="007243DE"/>
    <w:rsid w:val="00724B2F"/>
    <w:rsid w:val="00724C10"/>
    <w:rsid w:val="00724DA4"/>
    <w:rsid w:val="007254DA"/>
    <w:rsid w:val="0072585F"/>
    <w:rsid w:val="00725C55"/>
    <w:rsid w:val="0072672B"/>
    <w:rsid w:val="00726DC4"/>
    <w:rsid w:val="0072703F"/>
    <w:rsid w:val="007270F0"/>
    <w:rsid w:val="00727EB7"/>
    <w:rsid w:val="00730941"/>
    <w:rsid w:val="00731EC3"/>
    <w:rsid w:val="007344E3"/>
    <w:rsid w:val="00734753"/>
    <w:rsid w:val="0073549E"/>
    <w:rsid w:val="0073569F"/>
    <w:rsid w:val="00735745"/>
    <w:rsid w:val="007359DE"/>
    <w:rsid w:val="00735A3D"/>
    <w:rsid w:val="00736274"/>
    <w:rsid w:val="00736277"/>
    <w:rsid w:val="007362CD"/>
    <w:rsid w:val="00736312"/>
    <w:rsid w:val="00737341"/>
    <w:rsid w:val="00737BDA"/>
    <w:rsid w:val="00740F82"/>
    <w:rsid w:val="007414B6"/>
    <w:rsid w:val="0074191A"/>
    <w:rsid w:val="00742547"/>
    <w:rsid w:val="00742E30"/>
    <w:rsid w:val="0074303F"/>
    <w:rsid w:val="007435DB"/>
    <w:rsid w:val="00744185"/>
    <w:rsid w:val="00744717"/>
    <w:rsid w:val="00744CFB"/>
    <w:rsid w:val="00744DF1"/>
    <w:rsid w:val="00744EE2"/>
    <w:rsid w:val="0074522F"/>
    <w:rsid w:val="00745252"/>
    <w:rsid w:val="0074529F"/>
    <w:rsid w:val="00746478"/>
    <w:rsid w:val="0074714D"/>
    <w:rsid w:val="007475B7"/>
    <w:rsid w:val="007479CF"/>
    <w:rsid w:val="007518A6"/>
    <w:rsid w:val="00751A09"/>
    <w:rsid w:val="00751BC1"/>
    <w:rsid w:val="007538BF"/>
    <w:rsid w:val="00753ADC"/>
    <w:rsid w:val="007548C7"/>
    <w:rsid w:val="007549AA"/>
    <w:rsid w:val="00754B56"/>
    <w:rsid w:val="00754C1E"/>
    <w:rsid w:val="00754C60"/>
    <w:rsid w:val="0075524B"/>
    <w:rsid w:val="00755B6D"/>
    <w:rsid w:val="00756D2A"/>
    <w:rsid w:val="00756F1C"/>
    <w:rsid w:val="0075701E"/>
    <w:rsid w:val="007574FC"/>
    <w:rsid w:val="00757637"/>
    <w:rsid w:val="0075771E"/>
    <w:rsid w:val="00757842"/>
    <w:rsid w:val="00757BA9"/>
    <w:rsid w:val="007610A4"/>
    <w:rsid w:val="00761A82"/>
    <w:rsid w:val="0076206F"/>
    <w:rsid w:val="007628AF"/>
    <w:rsid w:val="00762DD6"/>
    <w:rsid w:val="0076301D"/>
    <w:rsid w:val="00763154"/>
    <w:rsid w:val="00764283"/>
    <w:rsid w:val="00764400"/>
    <w:rsid w:val="0076452A"/>
    <w:rsid w:val="00764659"/>
    <w:rsid w:val="00764ADA"/>
    <w:rsid w:val="00764F6A"/>
    <w:rsid w:val="0076611F"/>
    <w:rsid w:val="00766205"/>
    <w:rsid w:val="0076622A"/>
    <w:rsid w:val="007674B7"/>
    <w:rsid w:val="00767926"/>
    <w:rsid w:val="00767EB7"/>
    <w:rsid w:val="00771203"/>
    <w:rsid w:val="00771605"/>
    <w:rsid w:val="00771650"/>
    <w:rsid w:val="00771CB5"/>
    <w:rsid w:val="007721B1"/>
    <w:rsid w:val="007724CD"/>
    <w:rsid w:val="00772611"/>
    <w:rsid w:val="00772ECB"/>
    <w:rsid w:val="00773DB8"/>
    <w:rsid w:val="00774056"/>
    <w:rsid w:val="00774706"/>
    <w:rsid w:val="00774C86"/>
    <w:rsid w:val="00774CE8"/>
    <w:rsid w:val="00774F80"/>
    <w:rsid w:val="007753AC"/>
    <w:rsid w:val="00775453"/>
    <w:rsid w:val="00775E6B"/>
    <w:rsid w:val="00776136"/>
    <w:rsid w:val="00777478"/>
    <w:rsid w:val="007774DB"/>
    <w:rsid w:val="0077763C"/>
    <w:rsid w:val="00777E9D"/>
    <w:rsid w:val="00780109"/>
    <w:rsid w:val="00780599"/>
    <w:rsid w:val="007806A1"/>
    <w:rsid w:val="007809F5"/>
    <w:rsid w:val="00780E70"/>
    <w:rsid w:val="00781508"/>
    <w:rsid w:val="00781823"/>
    <w:rsid w:val="00781B8D"/>
    <w:rsid w:val="007820BC"/>
    <w:rsid w:val="0078247B"/>
    <w:rsid w:val="00782E52"/>
    <w:rsid w:val="00783020"/>
    <w:rsid w:val="00783572"/>
    <w:rsid w:val="0078370B"/>
    <w:rsid w:val="0078389C"/>
    <w:rsid w:val="007841F2"/>
    <w:rsid w:val="00784C36"/>
    <w:rsid w:val="00785276"/>
    <w:rsid w:val="00785515"/>
    <w:rsid w:val="007858B4"/>
    <w:rsid w:val="0078622B"/>
    <w:rsid w:val="007863B4"/>
    <w:rsid w:val="00787549"/>
    <w:rsid w:val="00787A98"/>
    <w:rsid w:val="00787C08"/>
    <w:rsid w:val="00787D57"/>
    <w:rsid w:val="00787FE0"/>
    <w:rsid w:val="007904DD"/>
    <w:rsid w:val="00790531"/>
    <w:rsid w:val="007905B4"/>
    <w:rsid w:val="00791101"/>
    <w:rsid w:val="00792518"/>
    <w:rsid w:val="007927B6"/>
    <w:rsid w:val="00792A51"/>
    <w:rsid w:val="00792D3A"/>
    <w:rsid w:val="00793819"/>
    <w:rsid w:val="007943CF"/>
    <w:rsid w:val="007944B7"/>
    <w:rsid w:val="00794772"/>
    <w:rsid w:val="00794E14"/>
    <w:rsid w:val="00795012"/>
    <w:rsid w:val="00796AB4"/>
    <w:rsid w:val="00796E19"/>
    <w:rsid w:val="00797274"/>
    <w:rsid w:val="00797FC0"/>
    <w:rsid w:val="007A0D83"/>
    <w:rsid w:val="007A2A33"/>
    <w:rsid w:val="007A2C32"/>
    <w:rsid w:val="007A2C7A"/>
    <w:rsid w:val="007A30D6"/>
    <w:rsid w:val="007A33E7"/>
    <w:rsid w:val="007A3B3F"/>
    <w:rsid w:val="007A3F42"/>
    <w:rsid w:val="007A4133"/>
    <w:rsid w:val="007A44CD"/>
    <w:rsid w:val="007A5752"/>
    <w:rsid w:val="007A5AF7"/>
    <w:rsid w:val="007A668F"/>
    <w:rsid w:val="007A720A"/>
    <w:rsid w:val="007A720F"/>
    <w:rsid w:val="007A77C7"/>
    <w:rsid w:val="007A7A76"/>
    <w:rsid w:val="007A7CBB"/>
    <w:rsid w:val="007A7DC3"/>
    <w:rsid w:val="007B02EB"/>
    <w:rsid w:val="007B0FCB"/>
    <w:rsid w:val="007B2043"/>
    <w:rsid w:val="007B248E"/>
    <w:rsid w:val="007B25AF"/>
    <w:rsid w:val="007B2640"/>
    <w:rsid w:val="007B2901"/>
    <w:rsid w:val="007B2E71"/>
    <w:rsid w:val="007B3282"/>
    <w:rsid w:val="007B4222"/>
    <w:rsid w:val="007B5676"/>
    <w:rsid w:val="007B572A"/>
    <w:rsid w:val="007B5A21"/>
    <w:rsid w:val="007B6126"/>
    <w:rsid w:val="007B6681"/>
    <w:rsid w:val="007B6A54"/>
    <w:rsid w:val="007B7653"/>
    <w:rsid w:val="007C01E7"/>
    <w:rsid w:val="007C029B"/>
    <w:rsid w:val="007C02D3"/>
    <w:rsid w:val="007C0811"/>
    <w:rsid w:val="007C09A9"/>
    <w:rsid w:val="007C140A"/>
    <w:rsid w:val="007C1C9F"/>
    <w:rsid w:val="007C2C92"/>
    <w:rsid w:val="007C2E46"/>
    <w:rsid w:val="007C2F8D"/>
    <w:rsid w:val="007C3EEE"/>
    <w:rsid w:val="007C409C"/>
    <w:rsid w:val="007C4421"/>
    <w:rsid w:val="007C45C8"/>
    <w:rsid w:val="007C487A"/>
    <w:rsid w:val="007C4EC3"/>
    <w:rsid w:val="007C5689"/>
    <w:rsid w:val="007C5DC1"/>
    <w:rsid w:val="007C5E71"/>
    <w:rsid w:val="007C65FB"/>
    <w:rsid w:val="007C66BE"/>
    <w:rsid w:val="007C6D2B"/>
    <w:rsid w:val="007C7B39"/>
    <w:rsid w:val="007C7C65"/>
    <w:rsid w:val="007C7EB5"/>
    <w:rsid w:val="007D0100"/>
    <w:rsid w:val="007D02AB"/>
    <w:rsid w:val="007D0918"/>
    <w:rsid w:val="007D0AEA"/>
    <w:rsid w:val="007D0EF7"/>
    <w:rsid w:val="007D1143"/>
    <w:rsid w:val="007D1A23"/>
    <w:rsid w:val="007D1B4A"/>
    <w:rsid w:val="007D1CD0"/>
    <w:rsid w:val="007D257E"/>
    <w:rsid w:val="007D2A0C"/>
    <w:rsid w:val="007D3F88"/>
    <w:rsid w:val="007D4B55"/>
    <w:rsid w:val="007D4ED6"/>
    <w:rsid w:val="007D5A1C"/>
    <w:rsid w:val="007D5BAA"/>
    <w:rsid w:val="007D5E2C"/>
    <w:rsid w:val="007D6244"/>
    <w:rsid w:val="007D6260"/>
    <w:rsid w:val="007D63C1"/>
    <w:rsid w:val="007D6CEF"/>
    <w:rsid w:val="007D7004"/>
    <w:rsid w:val="007D78F8"/>
    <w:rsid w:val="007E0114"/>
    <w:rsid w:val="007E0739"/>
    <w:rsid w:val="007E0CFE"/>
    <w:rsid w:val="007E0DEA"/>
    <w:rsid w:val="007E0E5F"/>
    <w:rsid w:val="007E1022"/>
    <w:rsid w:val="007E133F"/>
    <w:rsid w:val="007E15C2"/>
    <w:rsid w:val="007E1688"/>
    <w:rsid w:val="007E176B"/>
    <w:rsid w:val="007E195C"/>
    <w:rsid w:val="007E1974"/>
    <w:rsid w:val="007E1DFC"/>
    <w:rsid w:val="007E1E52"/>
    <w:rsid w:val="007E1E7F"/>
    <w:rsid w:val="007E233C"/>
    <w:rsid w:val="007E2424"/>
    <w:rsid w:val="007E2488"/>
    <w:rsid w:val="007E3330"/>
    <w:rsid w:val="007E37A7"/>
    <w:rsid w:val="007E5359"/>
    <w:rsid w:val="007E5472"/>
    <w:rsid w:val="007E549B"/>
    <w:rsid w:val="007E58DE"/>
    <w:rsid w:val="007E6150"/>
    <w:rsid w:val="007E6804"/>
    <w:rsid w:val="007E694B"/>
    <w:rsid w:val="007E6A34"/>
    <w:rsid w:val="007E6CC4"/>
    <w:rsid w:val="007E71E3"/>
    <w:rsid w:val="007E73A6"/>
    <w:rsid w:val="007F04C7"/>
    <w:rsid w:val="007F077E"/>
    <w:rsid w:val="007F0E9E"/>
    <w:rsid w:val="007F0EFC"/>
    <w:rsid w:val="007F0F45"/>
    <w:rsid w:val="007F1F5F"/>
    <w:rsid w:val="007F2372"/>
    <w:rsid w:val="007F2B08"/>
    <w:rsid w:val="007F2B9A"/>
    <w:rsid w:val="007F430E"/>
    <w:rsid w:val="007F4440"/>
    <w:rsid w:val="007F44AA"/>
    <w:rsid w:val="007F4A71"/>
    <w:rsid w:val="007F531D"/>
    <w:rsid w:val="007F5406"/>
    <w:rsid w:val="007F63AC"/>
    <w:rsid w:val="007F6A80"/>
    <w:rsid w:val="007F6B07"/>
    <w:rsid w:val="007F6CE3"/>
    <w:rsid w:val="007F70F3"/>
    <w:rsid w:val="007F7876"/>
    <w:rsid w:val="0080126F"/>
    <w:rsid w:val="00801F6F"/>
    <w:rsid w:val="00802752"/>
    <w:rsid w:val="0080326B"/>
    <w:rsid w:val="0080367A"/>
    <w:rsid w:val="00804002"/>
    <w:rsid w:val="0080448B"/>
    <w:rsid w:val="0080461D"/>
    <w:rsid w:val="008048ED"/>
    <w:rsid w:val="00805289"/>
    <w:rsid w:val="008052E9"/>
    <w:rsid w:val="00805B7F"/>
    <w:rsid w:val="00806AF0"/>
    <w:rsid w:val="00806B30"/>
    <w:rsid w:val="00806CE4"/>
    <w:rsid w:val="00806E05"/>
    <w:rsid w:val="00807463"/>
    <w:rsid w:val="008078BD"/>
    <w:rsid w:val="008079A7"/>
    <w:rsid w:val="00810379"/>
    <w:rsid w:val="00810757"/>
    <w:rsid w:val="0081195F"/>
    <w:rsid w:val="008121BC"/>
    <w:rsid w:val="00813433"/>
    <w:rsid w:val="008135D6"/>
    <w:rsid w:val="00813CDF"/>
    <w:rsid w:val="008145A0"/>
    <w:rsid w:val="00814B8A"/>
    <w:rsid w:val="00814CC1"/>
    <w:rsid w:val="0081519D"/>
    <w:rsid w:val="00815683"/>
    <w:rsid w:val="0081628D"/>
    <w:rsid w:val="00817B82"/>
    <w:rsid w:val="00817CBA"/>
    <w:rsid w:val="008200F6"/>
    <w:rsid w:val="0082091B"/>
    <w:rsid w:val="00820DAF"/>
    <w:rsid w:val="00820FF1"/>
    <w:rsid w:val="008220F1"/>
    <w:rsid w:val="008226F2"/>
    <w:rsid w:val="00822A7C"/>
    <w:rsid w:val="00822E99"/>
    <w:rsid w:val="008234E3"/>
    <w:rsid w:val="00823C94"/>
    <w:rsid w:val="00823CF9"/>
    <w:rsid w:val="008243DA"/>
    <w:rsid w:val="0082474F"/>
    <w:rsid w:val="008247DB"/>
    <w:rsid w:val="0082488E"/>
    <w:rsid w:val="0082520D"/>
    <w:rsid w:val="008252E8"/>
    <w:rsid w:val="0082593E"/>
    <w:rsid w:val="008260BC"/>
    <w:rsid w:val="008263F6"/>
    <w:rsid w:val="00826E69"/>
    <w:rsid w:val="008271A4"/>
    <w:rsid w:val="008319D6"/>
    <w:rsid w:val="008319E5"/>
    <w:rsid w:val="00831F53"/>
    <w:rsid w:val="008329F1"/>
    <w:rsid w:val="00833A62"/>
    <w:rsid w:val="00834372"/>
    <w:rsid w:val="00834A01"/>
    <w:rsid w:val="00834E10"/>
    <w:rsid w:val="008352CB"/>
    <w:rsid w:val="00836BC7"/>
    <w:rsid w:val="0083784E"/>
    <w:rsid w:val="008379D2"/>
    <w:rsid w:val="00837CF3"/>
    <w:rsid w:val="0084006D"/>
    <w:rsid w:val="00840D63"/>
    <w:rsid w:val="00840FDD"/>
    <w:rsid w:val="008410F4"/>
    <w:rsid w:val="008417C3"/>
    <w:rsid w:val="00841959"/>
    <w:rsid w:val="0084219D"/>
    <w:rsid w:val="008425B5"/>
    <w:rsid w:val="008438A4"/>
    <w:rsid w:val="00843997"/>
    <w:rsid w:val="00843CF5"/>
    <w:rsid w:val="00844602"/>
    <w:rsid w:val="00845094"/>
    <w:rsid w:val="00845537"/>
    <w:rsid w:val="00845D2F"/>
    <w:rsid w:val="00847218"/>
    <w:rsid w:val="00847A23"/>
    <w:rsid w:val="00847F3D"/>
    <w:rsid w:val="00850A8B"/>
    <w:rsid w:val="00850B33"/>
    <w:rsid w:val="008516CD"/>
    <w:rsid w:val="00851736"/>
    <w:rsid w:val="008524C3"/>
    <w:rsid w:val="0085256A"/>
    <w:rsid w:val="00853177"/>
    <w:rsid w:val="008534F1"/>
    <w:rsid w:val="008544AC"/>
    <w:rsid w:val="0085499E"/>
    <w:rsid w:val="00854E3B"/>
    <w:rsid w:val="00855A3C"/>
    <w:rsid w:val="0085602C"/>
    <w:rsid w:val="008565B6"/>
    <w:rsid w:val="00856DA8"/>
    <w:rsid w:val="008573ED"/>
    <w:rsid w:val="00857A40"/>
    <w:rsid w:val="00860721"/>
    <w:rsid w:val="00860B66"/>
    <w:rsid w:val="00861073"/>
    <w:rsid w:val="008619F0"/>
    <w:rsid w:val="00861BB9"/>
    <w:rsid w:val="00861ED5"/>
    <w:rsid w:val="00861FD0"/>
    <w:rsid w:val="00862566"/>
    <w:rsid w:val="008627E3"/>
    <w:rsid w:val="00862D0A"/>
    <w:rsid w:val="00863C42"/>
    <w:rsid w:val="00863F2C"/>
    <w:rsid w:val="00864027"/>
    <w:rsid w:val="008640CE"/>
    <w:rsid w:val="0086462B"/>
    <w:rsid w:val="00864A64"/>
    <w:rsid w:val="008650CD"/>
    <w:rsid w:val="00865360"/>
    <w:rsid w:val="00865CA6"/>
    <w:rsid w:val="0086607C"/>
    <w:rsid w:val="008662D2"/>
    <w:rsid w:val="00866DDE"/>
    <w:rsid w:val="008673BC"/>
    <w:rsid w:val="00867E50"/>
    <w:rsid w:val="008708C6"/>
    <w:rsid w:val="00873800"/>
    <w:rsid w:val="0087392A"/>
    <w:rsid w:val="00873E63"/>
    <w:rsid w:val="00874EE3"/>
    <w:rsid w:val="00875391"/>
    <w:rsid w:val="00875AC0"/>
    <w:rsid w:val="00875BFD"/>
    <w:rsid w:val="00876755"/>
    <w:rsid w:val="008772F3"/>
    <w:rsid w:val="0088010E"/>
    <w:rsid w:val="0088045D"/>
    <w:rsid w:val="008804F8"/>
    <w:rsid w:val="00880EDA"/>
    <w:rsid w:val="008820B1"/>
    <w:rsid w:val="008821F1"/>
    <w:rsid w:val="00882830"/>
    <w:rsid w:val="008835C4"/>
    <w:rsid w:val="00883900"/>
    <w:rsid w:val="00883CF2"/>
    <w:rsid w:val="008842C6"/>
    <w:rsid w:val="00884C6D"/>
    <w:rsid w:val="00886070"/>
    <w:rsid w:val="0088645F"/>
    <w:rsid w:val="0088682D"/>
    <w:rsid w:val="00886C75"/>
    <w:rsid w:val="0089030E"/>
    <w:rsid w:val="00890C95"/>
    <w:rsid w:val="00891BC5"/>
    <w:rsid w:val="008925AA"/>
    <w:rsid w:val="00892826"/>
    <w:rsid w:val="00893784"/>
    <w:rsid w:val="00894690"/>
    <w:rsid w:val="0089475C"/>
    <w:rsid w:val="00894A2E"/>
    <w:rsid w:val="00894B01"/>
    <w:rsid w:val="00894D15"/>
    <w:rsid w:val="00895CDB"/>
    <w:rsid w:val="0089649D"/>
    <w:rsid w:val="008964BD"/>
    <w:rsid w:val="00896883"/>
    <w:rsid w:val="00896B6F"/>
    <w:rsid w:val="0089709A"/>
    <w:rsid w:val="00897168"/>
    <w:rsid w:val="00897911"/>
    <w:rsid w:val="008A01D6"/>
    <w:rsid w:val="008A0766"/>
    <w:rsid w:val="008A1745"/>
    <w:rsid w:val="008A1947"/>
    <w:rsid w:val="008A1F6E"/>
    <w:rsid w:val="008A2839"/>
    <w:rsid w:val="008A2917"/>
    <w:rsid w:val="008A2A56"/>
    <w:rsid w:val="008A3066"/>
    <w:rsid w:val="008A38E5"/>
    <w:rsid w:val="008A4768"/>
    <w:rsid w:val="008A5AB2"/>
    <w:rsid w:val="008A6CB0"/>
    <w:rsid w:val="008A6DE8"/>
    <w:rsid w:val="008A6E97"/>
    <w:rsid w:val="008A7549"/>
    <w:rsid w:val="008A7A2D"/>
    <w:rsid w:val="008B064B"/>
    <w:rsid w:val="008B0841"/>
    <w:rsid w:val="008B11BE"/>
    <w:rsid w:val="008B16BA"/>
    <w:rsid w:val="008B214E"/>
    <w:rsid w:val="008B227B"/>
    <w:rsid w:val="008B2354"/>
    <w:rsid w:val="008B248E"/>
    <w:rsid w:val="008B2A15"/>
    <w:rsid w:val="008B3358"/>
    <w:rsid w:val="008B37C0"/>
    <w:rsid w:val="008B3DD1"/>
    <w:rsid w:val="008B3F3D"/>
    <w:rsid w:val="008B406E"/>
    <w:rsid w:val="008B4303"/>
    <w:rsid w:val="008B45D1"/>
    <w:rsid w:val="008B4EC8"/>
    <w:rsid w:val="008B5571"/>
    <w:rsid w:val="008B56AC"/>
    <w:rsid w:val="008B654A"/>
    <w:rsid w:val="008B68AC"/>
    <w:rsid w:val="008B6D82"/>
    <w:rsid w:val="008B72A2"/>
    <w:rsid w:val="008B7B79"/>
    <w:rsid w:val="008B7DEB"/>
    <w:rsid w:val="008B7E67"/>
    <w:rsid w:val="008B7F8C"/>
    <w:rsid w:val="008C0F0C"/>
    <w:rsid w:val="008C186B"/>
    <w:rsid w:val="008C189A"/>
    <w:rsid w:val="008C19FF"/>
    <w:rsid w:val="008C1A64"/>
    <w:rsid w:val="008C1A7A"/>
    <w:rsid w:val="008C1AA2"/>
    <w:rsid w:val="008C212E"/>
    <w:rsid w:val="008C26BF"/>
    <w:rsid w:val="008C2EF9"/>
    <w:rsid w:val="008C3194"/>
    <w:rsid w:val="008C346A"/>
    <w:rsid w:val="008C3727"/>
    <w:rsid w:val="008C42C7"/>
    <w:rsid w:val="008C45DD"/>
    <w:rsid w:val="008C51B2"/>
    <w:rsid w:val="008C582C"/>
    <w:rsid w:val="008C59C4"/>
    <w:rsid w:val="008C5ED7"/>
    <w:rsid w:val="008C6962"/>
    <w:rsid w:val="008C6BC8"/>
    <w:rsid w:val="008C6F96"/>
    <w:rsid w:val="008C6FCF"/>
    <w:rsid w:val="008C70C7"/>
    <w:rsid w:val="008C73AD"/>
    <w:rsid w:val="008C78AB"/>
    <w:rsid w:val="008C7AAD"/>
    <w:rsid w:val="008C7EC3"/>
    <w:rsid w:val="008D01D5"/>
    <w:rsid w:val="008D0441"/>
    <w:rsid w:val="008D0C83"/>
    <w:rsid w:val="008D2383"/>
    <w:rsid w:val="008D2A3E"/>
    <w:rsid w:val="008D2AC6"/>
    <w:rsid w:val="008D3A27"/>
    <w:rsid w:val="008D3A28"/>
    <w:rsid w:val="008D4034"/>
    <w:rsid w:val="008D441B"/>
    <w:rsid w:val="008D4619"/>
    <w:rsid w:val="008D48C6"/>
    <w:rsid w:val="008D5551"/>
    <w:rsid w:val="008D5A59"/>
    <w:rsid w:val="008D627D"/>
    <w:rsid w:val="008D6633"/>
    <w:rsid w:val="008D6669"/>
    <w:rsid w:val="008D67C2"/>
    <w:rsid w:val="008D67EE"/>
    <w:rsid w:val="008D6BE9"/>
    <w:rsid w:val="008D6F6C"/>
    <w:rsid w:val="008E026F"/>
    <w:rsid w:val="008E21DA"/>
    <w:rsid w:val="008E2308"/>
    <w:rsid w:val="008E30B1"/>
    <w:rsid w:val="008E3312"/>
    <w:rsid w:val="008E37CF"/>
    <w:rsid w:val="008E3D8C"/>
    <w:rsid w:val="008E44D5"/>
    <w:rsid w:val="008E4A24"/>
    <w:rsid w:val="008E545C"/>
    <w:rsid w:val="008E5649"/>
    <w:rsid w:val="008E5753"/>
    <w:rsid w:val="008E62A1"/>
    <w:rsid w:val="008E71F9"/>
    <w:rsid w:val="008E7621"/>
    <w:rsid w:val="008E76F3"/>
    <w:rsid w:val="008E7BB6"/>
    <w:rsid w:val="008F08B7"/>
    <w:rsid w:val="008F0A6F"/>
    <w:rsid w:val="008F15CF"/>
    <w:rsid w:val="008F194A"/>
    <w:rsid w:val="008F1BB2"/>
    <w:rsid w:val="008F208E"/>
    <w:rsid w:val="008F2274"/>
    <w:rsid w:val="008F2E4C"/>
    <w:rsid w:val="008F2F75"/>
    <w:rsid w:val="008F3CAD"/>
    <w:rsid w:val="008F4C28"/>
    <w:rsid w:val="008F4F3C"/>
    <w:rsid w:val="008F57DA"/>
    <w:rsid w:val="008F5A03"/>
    <w:rsid w:val="008F6003"/>
    <w:rsid w:val="008F6169"/>
    <w:rsid w:val="008F6261"/>
    <w:rsid w:val="008F6279"/>
    <w:rsid w:val="008F634F"/>
    <w:rsid w:val="008F6510"/>
    <w:rsid w:val="008F699A"/>
    <w:rsid w:val="008F6DCA"/>
    <w:rsid w:val="008F7CC5"/>
    <w:rsid w:val="00900046"/>
    <w:rsid w:val="009000E3"/>
    <w:rsid w:val="009004A2"/>
    <w:rsid w:val="00900713"/>
    <w:rsid w:val="00900B6A"/>
    <w:rsid w:val="00900B9A"/>
    <w:rsid w:val="00900D33"/>
    <w:rsid w:val="00900FB8"/>
    <w:rsid w:val="00901AA6"/>
    <w:rsid w:val="00901BAF"/>
    <w:rsid w:val="00901CE9"/>
    <w:rsid w:val="00901FAF"/>
    <w:rsid w:val="00902968"/>
    <w:rsid w:val="0090310C"/>
    <w:rsid w:val="0090366F"/>
    <w:rsid w:val="00903C24"/>
    <w:rsid w:val="00903F0C"/>
    <w:rsid w:val="0090463F"/>
    <w:rsid w:val="00904737"/>
    <w:rsid w:val="00904AFB"/>
    <w:rsid w:val="00905D50"/>
    <w:rsid w:val="00905DB3"/>
    <w:rsid w:val="00905EDC"/>
    <w:rsid w:val="00906734"/>
    <w:rsid w:val="00906EBE"/>
    <w:rsid w:val="00907211"/>
    <w:rsid w:val="00907A4B"/>
    <w:rsid w:val="00907ABA"/>
    <w:rsid w:val="00907DD4"/>
    <w:rsid w:val="00910666"/>
    <w:rsid w:val="00910C49"/>
    <w:rsid w:val="00910E69"/>
    <w:rsid w:val="00911155"/>
    <w:rsid w:val="0091191C"/>
    <w:rsid w:val="00911E0E"/>
    <w:rsid w:val="00911FF7"/>
    <w:rsid w:val="00912144"/>
    <w:rsid w:val="00912301"/>
    <w:rsid w:val="0091303B"/>
    <w:rsid w:val="009132C0"/>
    <w:rsid w:val="009137ED"/>
    <w:rsid w:val="009138F7"/>
    <w:rsid w:val="00913F1D"/>
    <w:rsid w:val="00915028"/>
    <w:rsid w:val="009151C5"/>
    <w:rsid w:val="00915AC6"/>
    <w:rsid w:val="00915C18"/>
    <w:rsid w:val="00915D6D"/>
    <w:rsid w:val="00916551"/>
    <w:rsid w:val="00916B01"/>
    <w:rsid w:val="00916FA6"/>
    <w:rsid w:val="009177AB"/>
    <w:rsid w:val="00920341"/>
    <w:rsid w:val="00921105"/>
    <w:rsid w:val="00921159"/>
    <w:rsid w:val="009221EF"/>
    <w:rsid w:val="00922E53"/>
    <w:rsid w:val="00923207"/>
    <w:rsid w:val="009237E5"/>
    <w:rsid w:val="00923A9C"/>
    <w:rsid w:val="00923F74"/>
    <w:rsid w:val="009240DA"/>
    <w:rsid w:val="0092496B"/>
    <w:rsid w:val="00924D42"/>
    <w:rsid w:val="00924F9C"/>
    <w:rsid w:val="00925115"/>
    <w:rsid w:val="00925713"/>
    <w:rsid w:val="00925748"/>
    <w:rsid w:val="00926ABC"/>
    <w:rsid w:val="00926E8D"/>
    <w:rsid w:val="00927C4C"/>
    <w:rsid w:val="00927CA6"/>
    <w:rsid w:val="00927F10"/>
    <w:rsid w:val="00930325"/>
    <w:rsid w:val="0093034D"/>
    <w:rsid w:val="00930F99"/>
    <w:rsid w:val="0093145D"/>
    <w:rsid w:val="0093170A"/>
    <w:rsid w:val="009318EB"/>
    <w:rsid w:val="00931A2F"/>
    <w:rsid w:val="00931CCC"/>
    <w:rsid w:val="009328D4"/>
    <w:rsid w:val="00932CC4"/>
    <w:rsid w:val="00933013"/>
    <w:rsid w:val="00933A75"/>
    <w:rsid w:val="00933C51"/>
    <w:rsid w:val="00933E50"/>
    <w:rsid w:val="00933FED"/>
    <w:rsid w:val="00934445"/>
    <w:rsid w:val="00934529"/>
    <w:rsid w:val="009346E0"/>
    <w:rsid w:val="009349B4"/>
    <w:rsid w:val="00934B07"/>
    <w:rsid w:val="00934C49"/>
    <w:rsid w:val="0093513E"/>
    <w:rsid w:val="009353C8"/>
    <w:rsid w:val="00935B58"/>
    <w:rsid w:val="00935D82"/>
    <w:rsid w:val="00935E31"/>
    <w:rsid w:val="009362F4"/>
    <w:rsid w:val="00936ECE"/>
    <w:rsid w:val="00937B00"/>
    <w:rsid w:val="00940484"/>
    <w:rsid w:val="009418E8"/>
    <w:rsid w:val="00941DB9"/>
    <w:rsid w:val="00942074"/>
    <w:rsid w:val="0094268A"/>
    <w:rsid w:val="00942AFC"/>
    <w:rsid w:val="00942BD2"/>
    <w:rsid w:val="00943151"/>
    <w:rsid w:val="00943ED2"/>
    <w:rsid w:val="009442EE"/>
    <w:rsid w:val="0094476B"/>
    <w:rsid w:val="0094492B"/>
    <w:rsid w:val="00945036"/>
    <w:rsid w:val="009450AF"/>
    <w:rsid w:val="009451B9"/>
    <w:rsid w:val="00945305"/>
    <w:rsid w:val="0094533D"/>
    <w:rsid w:val="00945368"/>
    <w:rsid w:val="00945778"/>
    <w:rsid w:val="009458BA"/>
    <w:rsid w:val="00945A42"/>
    <w:rsid w:val="00946146"/>
    <w:rsid w:val="0094639A"/>
    <w:rsid w:val="009465E8"/>
    <w:rsid w:val="00946B28"/>
    <w:rsid w:val="00946D41"/>
    <w:rsid w:val="009475A6"/>
    <w:rsid w:val="00947DA7"/>
    <w:rsid w:val="009501CF"/>
    <w:rsid w:val="009509F1"/>
    <w:rsid w:val="00950CB4"/>
    <w:rsid w:val="00951520"/>
    <w:rsid w:val="00951BB5"/>
    <w:rsid w:val="009523C8"/>
    <w:rsid w:val="009524EF"/>
    <w:rsid w:val="00952C6E"/>
    <w:rsid w:val="00953BC7"/>
    <w:rsid w:val="009549C9"/>
    <w:rsid w:val="00954CC0"/>
    <w:rsid w:val="0095536E"/>
    <w:rsid w:val="0095546B"/>
    <w:rsid w:val="00955745"/>
    <w:rsid w:val="0095648C"/>
    <w:rsid w:val="009575B7"/>
    <w:rsid w:val="00957DEB"/>
    <w:rsid w:val="00957DFB"/>
    <w:rsid w:val="00957FB2"/>
    <w:rsid w:val="00960042"/>
    <w:rsid w:val="00960AD0"/>
    <w:rsid w:val="00960E57"/>
    <w:rsid w:val="009613E5"/>
    <w:rsid w:val="00961855"/>
    <w:rsid w:val="00963749"/>
    <w:rsid w:val="0096409A"/>
    <w:rsid w:val="009649DA"/>
    <w:rsid w:val="00964DB3"/>
    <w:rsid w:val="009652F3"/>
    <w:rsid w:val="00965795"/>
    <w:rsid w:val="0096627A"/>
    <w:rsid w:val="0096692C"/>
    <w:rsid w:val="00970573"/>
    <w:rsid w:val="00970EA0"/>
    <w:rsid w:val="00970EA8"/>
    <w:rsid w:val="0097153F"/>
    <w:rsid w:val="0097196C"/>
    <w:rsid w:val="00971CCF"/>
    <w:rsid w:val="00971E33"/>
    <w:rsid w:val="0097288E"/>
    <w:rsid w:val="00974442"/>
    <w:rsid w:val="00974FBD"/>
    <w:rsid w:val="00975F96"/>
    <w:rsid w:val="009763A7"/>
    <w:rsid w:val="0097652D"/>
    <w:rsid w:val="009767DC"/>
    <w:rsid w:val="00977203"/>
    <w:rsid w:val="00977F16"/>
    <w:rsid w:val="0098018D"/>
    <w:rsid w:val="00980294"/>
    <w:rsid w:val="00980C9D"/>
    <w:rsid w:val="00980FA0"/>
    <w:rsid w:val="00980FBA"/>
    <w:rsid w:val="0098194B"/>
    <w:rsid w:val="00982284"/>
    <w:rsid w:val="009831A3"/>
    <w:rsid w:val="00983783"/>
    <w:rsid w:val="00983B64"/>
    <w:rsid w:val="00983CCE"/>
    <w:rsid w:val="00983D6B"/>
    <w:rsid w:val="00983EB7"/>
    <w:rsid w:val="009844BE"/>
    <w:rsid w:val="00984A7E"/>
    <w:rsid w:val="00985029"/>
    <w:rsid w:val="009852D9"/>
    <w:rsid w:val="0098536D"/>
    <w:rsid w:val="00985590"/>
    <w:rsid w:val="009870B6"/>
    <w:rsid w:val="00987C0D"/>
    <w:rsid w:val="0099125B"/>
    <w:rsid w:val="00991A0A"/>
    <w:rsid w:val="00993353"/>
    <w:rsid w:val="009933C4"/>
    <w:rsid w:val="009934EB"/>
    <w:rsid w:val="00993ACE"/>
    <w:rsid w:val="00993E2B"/>
    <w:rsid w:val="00994589"/>
    <w:rsid w:val="00994943"/>
    <w:rsid w:val="00995A78"/>
    <w:rsid w:val="00995C64"/>
    <w:rsid w:val="0099662F"/>
    <w:rsid w:val="009979A2"/>
    <w:rsid w:val="00997EE7"/>
    <w:rsid w:val="009A1068"/>
    <w:rsid w:val="009A1167"/>
    <w:rsid w:val="009A1400"/>
    <w:rsid w:val="009A1640"/>
    <w:rsid w:val="009A18D8"/>
    <w:rsid w:val="009A34FA"/>
    <w:rsid w:val="009A4075"/>
    <w:rsid w:val="009A4C67"/>
    <w:rsid w:val="009A5950"/>
    <w:rsid w:val="009A7577"/>
    <w:rsid w:val="009A7731"/>
    <w:rsid w:val="009A7782"/>
    <w:rsid w:val="009A7D07"/>
    <w:rsid w:val="009B01E1"/>
    <w:rsid w:val="009B1D6E"/>
    <w:rsid w:val="009B1E50"/>
    <w:rsid w:val="009B1E9E"/>
    <w:rsid w:val="009B21C5"/>
    <w:rsid w:val="009B22D7"/>
    <w:rsid w:val="009B26E0"/>
    <w:rsid w:val="009B2806"/>
    <w:rsid w:val="009B2A00"/>
    <w:rsid w:val="009B2CDC"/>
    <w:rsid w:val="009B337C"/>
    <w:rsid w:val="009B349C"/>
    <w:rsid w:val="009B3568"/>
    <w:rsid w:val="009B35EF"/>
    <w:rsid w:val="009B3F5A"/>
    <w:rsid w:val="009B3F76"/>
    <w:rsid w:val="009B499A"/>
    <w:rsid w:val="009B55A1"/>
    <w:rsid w:val="009B5A04"/>
    <w:rsid w:val="009C038D"/>
    <w:rsid w:val="009C05DC"/>
    <w:rsid w:val="009C1B1C"/>
    <w:rsid w:val="009C1CCA"/>
    <w:rsid w:val="009C1DD4"/>
    <w:rsid w:val="009C1E4D"/>
    <w:rsid w:val="009C3392"/>
    <w:rsid w:val="009C3DAF"/>
    <w:rsid w:val="009C4774"/>
    <w:rsid w:val="009C4987"/>
    <w:rsid w:val="009C4B11"/>
    <w:rsid w:val="009C4C48"/>
    <w:rsid w:val="009C5125"/>
    <w:rsid w:val="009C5228"/>
    <w:rsid w:val="009C5648"/>
    <w:rsid w:val="009C5F7E"/>
    <w:rsid w:val="009C6223"/>
    <w:rsid w:val="009C6632"/>
    <w:rsid w:val="009C6927"/>
    <w:rsid w:val="009C6BE5"/>
    <w:rsid w:val="009C7456"/>
    <w:rsid w:val="009C7C18"/>
    <w:rsid w:val="009D0254"/>
    <w:rsid w:val="009D1517"/>
    <w:rsid w:val="009D1B26"/>
    <w:rsid w:val="009D20EC"/>
    <w:rsid w:val="009D23A8"/>
    <w:rsid w:val="009D2839"/>
    <w:rsid w:val="009D2C3A"/>
    <w:rsid w:val="009D3BE0"/>
    <w:rsid w:val="009D43E5"/>
    <w:rsid w:val="009D48DD"/>
    <w:rsid w:val="009D5499"/>
    <w:rsid w:val="009D5C96"/>
    <w:rsid w:val="009D5FE8"/>
    <w:rsid w:val="009D6052"/>
    <w:rsid w:val="009D66A8"/>
    <w:rsid w:val="009D6780"/>
    <w:rsid w:val="009D69A5"/>
    <w:rsid w:val="009D6D08"/>
    <w:rsid w:val="009D6EE2"/>
    <w:rsid w:val="009D6EF2"/>
    <w:rsid w:val="009D7412"/>
    <w:rsid w:val="009D7838"/>
    <w:rsid w:val="009E0741"/>
    <w:rsid w:val="009E0C26"/>
    <w:rsid w:val="009E0FA7"/>
    <w:rsid w:val="009E10F5"/>
    <w:rsid w:val="009E13F7"/>
    <w:rsid w:val="009E142E"/>
    <w:rsid w:val="009E157C"/>
    <w:rsid w:val="009E1791"/>
    <w:rsid w:val="009E1D82"/>
    <w:rsid w:val="009E1F47"/>
    <w:rsid w:val="009E290D"/>
    <w:rsid w:val="009E2F27"/>
    <w:rsid w:val="009E32B6"/>
    <w:rsid w:val="009E3E7C"/>
    <w:rsid w:val="009E421D"/>
    <w:rsid w:val="009E48BB"/>
    <w:rsid w:val="009E4976"/>
    <w:rsid w:val="009E5843"/>
    <w:rsid w:val="009E5B6D"/>
    <w:rsid w:val="009E5FE9"/>
    <w:rsid w:val="009E6041"/>
    <w:rsid w:val="009E61A0"/>
    <w:rsid w:val="009E68CA"/>
    <w:rsid w:val="009E7195"/>
    <w:rsid w:val="009E727D"/>
    <w:rsid w:val="009E74D4"/>
    <w:rsid w:val="009E7555"/>
    <w:rsid w:val="009E766D"/>
    <w:rsid w:val="009F0704"/>
    <w:rsid w:val="009F1F68"/>
    <w:rsid w:val="009F2834"/>
    <w:rsid w:val="009F28DA"/>
    <w:rsid w:val="009F2ACB"/>
    <w:rsid w:val="009F3551"/>
    <w:rsid w:val="009F3FB3"/>
    <w:rsid w:val="009F4257"/>
    <w:rsid w:val="009F545D"/>
    <w:rsid w:val="009F5657"/>
    <w:rsid w:val="009F596D"/>
    <w:rsid w:val="009F5B3D"/>
    <w:rsid w:val="009F5D97"/>
    <w:rsid w:val="009F758B"/>
    <w:rsid w:val="009F7DBE"/>
    <w:rsid w:val="00A0000D"/>
    <w:rsid w:val="00A010BA"/>
    <w:rsid w:val="00A01B22"/>
    <w:rsid w:val="00A01F2D"/>
    <w:rsid w:val="00A0256A"/>
    <w:rsid w:val="00A02D47"/>
    <w:rsid w:val="00A02F43"/>
    <w:rsid w:val="00A03613"/>
    <w:rsid w:val="00A03ACC"/>
    <w:rsid w:val="00A03EB2"/>
    <w:rsid w:val="00A04A1B"/>
    <w:rsid w:val="00A0502E"/>
    <w:rsid w:val="00A0568A"/>
    <w:rsid w:val="00A05CC2"/>
    <w:rsid w:val="00A071E2"/>
    <w:rsid w:val="00A0742C"/>
    <w:rsid w:val="00A077F8"/>
    <w:rsid w:val="00A07A20"/>
    <w:rsid w:val="00A10158"/>
    <w:rsid w:val="00A1019F"/>
    <w:rsid w:val="00A11355"/>
    <w:rsid w:val="00A11CDF"/>
    <w:rsid w:val="00A121F3"/>
    <w:rsid w:val="00A1274D"/>
    <w:rsid w:val="00A1290B"/>
    <w:rsid w:val="00A12C1B"/>
    <w:rsid w:val="00A132F7"/>
    <w:rsid w:val="00A137AD"/>
    <w:rsid w:val="00A137EB"/>
    <w:rsid w:val="00A13B44"/>
    <w:rsid w:val="00A13F63"/>
    <w:rsid w:val="00A146D2"/>
    <w:rsid w:val="00A151B8"/>
    <w:rsid w:val="00A15AB9"/>
    <w:rsid w:val="00A15C45"/>
    <w:rsid w:val="00A15D0E"/>
    <w:rsid w:val="00A16665"/>
    <w:rsid w:val="00A167C8"/>
    <w:rsid w:val="00A168B7"/>
    <w:rsid w:val="00A16D63"/>
    <w:rsid w:val="00A16F0C"/>
    <w:rsid w:val="00A171E4"/>
    <w:rsid w:val="00A22B5F"/>
    <w:rsid w:val="00A22C82"/>
    <w:rsid w:val="00A22D5F"/>
    <w:rsid w:val="00A22EE4"/>
    <w:rsid w:val="00A23912"/>
    <w:rsid w:val="00A239DF"/>
    <w:rsid w:val="00A24152"/>
    <w:rsid w:val="00A24329"/>
    <w:rsid w:val="00A24D17"/>
    <w:rsid w:val="00A24E69"/>
    <w:rsid w:val="00A25264"/>
    <w:rsid w:val="00A25EE9"/>
    <w:rsid w:val="00A26D54"/>
    <w:rsid w:val="00A27638"/>
    <w:rsid w:val="00A27859"/>
    <w:rsid w:val="00A27F73"/>
    <w:rsid w:val="00A305B3"/>
    <w:rsid w:val="00A313E4"/>
    <w:rsid w:val="00A31EFB"/>
    <w:rsid w:val="00A321D1"/>
    <w:rsid w:val="00A323FD"/>
    <w:rsid w:val="00A325E3"/>
    <w:rsid w:val="00A326F5"/>
    <w:rsid w:val="00A32B25"/>
    <w:rsid w:val="00A32F7F"/>
    <w:rsid w:val="00A3357F"/>
    <w:rsid w:val="00A338F3"/>
    <w:rsid w:val="00A3427D"/>
    <w:rsid w:val="00A349A9"/>
    <w:rsid w:val="00A35137"/>
    <w:rsid w:val="00A35BFA"/>
    <w:rsid w:val="00A36093"/>
    <w:rsid w:val="00A36CFB"/>
    <w:rsid w:val="00A36FF2"/>
    <w:rsid w:val="00A37467"/>
    <w:rsid w:val="00A37680"/>
    <w:rsid w:val="00A37B56"/>
    <w:rsid w:val="00A37F6C"/>
    <w:rsid w:val="00A402D2"/>
    <w:rsid w:val="00A40C10"/>
    <w:rsid w:val="00A41F2C"/>
    <w:rsid w:val="00A423BD"/>
    <w:rsid w:val="00A4348A"/>
    <w:rsid w:val="00A434C3"/>
    <w:rsid w:val="00A434D3"/>
    <w:rsid w:val="00A43688"/>
    <w:rsid w:val="00A43981"/>
    <w:rsid w:val="00A43E7C"/>
    <w:rsid w:val="00A449C0"/>
    <w:rsid w:val="00A46364"/>
    <w:rsid w:val="00A467C1"/>
    <w:rsid w:val="00A46839"/>
    <w:rsid w:val="00A46A46"/>
    <w:rsid w:val="00A46AFB"/>
    <w:rsid w:val="00A47857"/>
    <w:rsid w:val="00A5044A"/>
    <w:rsid w:val="00A50A6A"/>
    <w:rsid w:val="00A51E8B"/>
    <w:rsid w:val="00A51EB8"/>
    <w:rsid w:val="00A52327"/>
    <w:rsid w:val="00A52CBE"/>
    <w:rsid w:val="00A5322B"/>
    <w:rsid w:val="00A53455"/>
    <w:rsid w:val="00A541E5"/>
    <w:rsid w:val="00A543CB"/>
    <w:rsid w:val="00A54461"/>
    <w:rsid w:val="00A552B7"/>
    <w:rsid w:val="00A55B6F"/>
    <w:rsid w:val="00A55D31"/>
    <w:rsid w:val="00A55F5B"/>
    <w:rsid w:val="00A55F84"/>
    <w:rsid w:val="00A56920"/>
    <w:rsid w:val="00A56C75"/>
    <w:rsid w:val="00A572FB"/>
    <w:rsid w:val="00A574A3"/>
    <w:rsid w:val="00A576FB"/>
    <w:rsid w:val="00A57F6B"/>
    <w:rsid w:val="00A60186"/>
    <w:rsid w:val="00A61BD3"/>
    <w:rsid w:val="00A63B90"/>
    <w:rsid w:val="00A63BCC"/>
    <w:rsid w:val="00A63DDE"/>
    <w:rsid w:val="00A63F28"/>
    <w:rsid w:val="00A6480F"/>
    <w:rsid w:val="00A64C9E"/>
    <w:rsid w:val="00A65F55"/>
    <w:rsid w:val="00A66180"/>
    <w:rsid w:val="00A67AB3"/>
    <w:rsid w:val="00A701CB"/>
    <w:rsid w:val="00A709B0"/>
    <w:rsid w:val="00A709BA"/>
    <w:rsid w:val="00A70AA8"/>
    <w:rsid w:val="00A70E62"/>
    <w:rsid w:val="00A70E6C"/>
    <w:rsid w:val="00A717B6"/>
    <w:rsid w:val="00A71F68"/>
    <w:rsid w:val="00A71F79"/>
    <w:rsid w:val="00A71F7C"/>
    <w:rsid w:val="00A7226C"/>
    <w:rsid w:val="00A7230A"/>
    <w:rsid w:val="00A72371"/>
    <w:rsid w:val="00A72526"/>
    <w:rsid w:val="00A72800"/>
    <w:rsid w:val="00A72865"/>
    <w:rsid w:val="00A72EEB"/>
    <w:rsid w:val="00A731E6"/>
    <w:rsid w:val="00A73D62"/>
    <w:rsid w:val="00A7447F"/>
    <w:rsid w:val="00A753CF"/>
    <w:rsid w:val="00A75C61"/>
    <w:rsid w:val="00A76595"/>
    <w:rsid w:val="00A766B9"/>
    <w:rsid w:val="00A76AC0"/>
    <w:rsid w:val="00A76B73"/>
    <w:rsid w:val="00A7773D"/>
    <w:rsid w:val="00A7788B"/>
    <w:rsid w:val="00A77B7F"/>
    <w:rsid w:val="00A77DD9"/>
    <w:rsid w:val="00A80218"/>
    <w:rsid w:val="00A8036B"/>
    <w:rsid w:val="00A81A8F"/>
    <w:rsid w:val="00A8257A"/>
    <w:rsid w:val="00A82B4B"/>
    <w:rsid w:val="00A831E9"/>
    <w:rsid w:val="00A835CC"/>
    <w:rsid w:val="00A83F0C"/>
    <w:rsid w:val="00A852FB"/>
    <w:rsid w:val="00A85414"/>
    <w:rsid w:val="00A85BD7"/>
    <w:rsid w:val="00A85C0E"/>
    <w:rsid w:val="00A8601A"/>
    <w:rsid w:val="00A860BD"/>
    <w:rsid w:val="00A86181"/>
    <w:rsid w:val="00A868E5"/>
    <w:rsid w:val="00A86924"/>
    <w:rsid w:val="00A86A10"/>
    <w:rsid w:val="00A8710A"/>
    <w:rsid w:val="00A87274"/>
    <w:rsid w:val="00A87381"/>
    <w:rsid w:val="00A87407"/>
    <w:rsid w:val="00A8760D"/>
    <w:rsid w:val="00A904EA"/>
    <w:rsid w:val="00A90D5E"/>
    <w:rsid w:val="00A9119F"/>
    <w:rsid w:val="00A915D3"/>
    <w:rsid w:val="00A91D1C"/>
    <w:rsid w:val="00A920F6"/>
    <w:rsid w:val="00A9228E"/>
    <w:rsid w:val="00A92545"/>
    <w:rsid w:val="00A92DC9"/>
    <w:rsid w:val="00A93223"/>
    <w:rsid w:val="00A934FC"/>
    <w:rsid w:val="00A93F14"/>
    <w:rsid w:val="00A946C7"/>
    <w:rsid w:val="00A94DF5"/>
    <w:rsid w:val="00A952D2"/>
    <w:rsid w:val="00A957F7"/>
    <w:rsid w:val="00A95D87"/>
    <w:rsid w:val="00A9652D"/>
    <w:rsid w:val="00A96FA7"/>
    <w:rsid w:val="00A9722B"/>
    <w:rsid w:val="00A97762"/>
    <w:rsid w:val="00A97C55"/>
    <w:rsid w:val="00A97DE2"/>
    <w:rsid w:val="00A97E19"/>
    <w:rsid w:val="00AA0276"/>
    <w:rsid w:val="00AA032F"/>
    <w:rsid w:val="00AA0AA3"/>
    <w:rsid w:val="00AA0D99"/>
    <w:rsid w:val="00AA0F9E"/>
    <w:rsid w:val="00AA117E"/>
    <w:rsid w:val="00AA1900"/>
    <w:rsid w:val="00AA1F03"/>
    <w:rsid w:val="00AA20CA"/>
    <w:rsid w:val="00AA2537"/>
    <w:rsid w:val="00AA2670"/>
    <w:rsid w:val="00AA2988"/>
    <w:rsid w:val="00AA2B27"/>
    <w:rsid w:val="00AA2E8C"/>
    <w:rsid w:val="00AA30D7"/>
    <w:rsid w:val="00AA355A"/>
    <w:rsid w:val="00AA3B4A"/>
    <w:rsid w:val="00AA3E6C"/>
    <w:rsid w:val="00AA49E4"/>
    <w:rsid w:val="00AA5541"/>
    <w:rsid w:val="00AA5582"/>
    <w:rsid w:val="00AA5770"/>
    <w:rsid w:val="00AA672A"/>
    <w:rsid w:val="00AA7C2F"/>
    <w:rsid w:val="00AB1708"/>
    <w:rsid w:val="00AB2023"/>
    <w:rsid w:val="00AB220B"/>
    <w:rsid w:val="00AB2389"/>
    <w:rsid w:val="00AB2913"/>
    <w:rsid w:val="00AB2FDB"/>
    <w:rsid w:val="00AB34BE"/>
    <w:rsid w:val="00AB34FB"/>
    <w:rsid w:val="00AB3AFA"/>
    <w:rsid w:val="00AB3B17"/>
    <w:rsid w:val="00AB3FE3"/>
    <w:rsid w:val="00AB4BFC"/>
    <w:rsid w:val="00AB5A26"/>
    <w:rsid w:val="00AB5B73"/>
    <w:rsid w:val="00AB68FC"/>
    <w:rsid w:val="00AB6AA5"/>
    <w:rsid w:val="00AB6B70"/>
    <w:rsid w:val="00AB6CE9"/>
    <w:rsid w:val="00AB7374"/>
    <w:rsid w:val="00AB794F"/>
    <w:rsid w:val="00AB7FCA"/>
    <w:rsid w:val="00AC0380"/>
    <w:rsid w:val="00AC0908"/>
    <w:rsid w:val="00AC0A74"/>
    <w:rsid w:val="00AC18E9"/>
    <w:rsid w:val="00AC29C3"/>
    <w:rsid w:val="00AC3280"/>
    <w:rsid w:val="00AC33B7"/>
    <w:rsid w:val="00AC36DD"/>
    <w:rsid w:val="00AC3A06"/>
    <w:rsid w:val="00AC48C9"/>
    <w:rsid w:val="00AC498F"/>
    <w:rsid w:val="00AC4FCE"/>
    <w:rsid w:val="00AC53B9"/>
    <w:rsid w:val="00AC53E0"/>
    <w:rsid w:val="00AC5B62"/>
    <w:rsid w:val="00AC6BCB"/>
    <w:rsid w:val="00AC6FDB"/>
    <w:rsid w:val="00AC7215"/>
    <w:rsid w:val="00AC7B5E"/>
    <w:rsid w:val="00AD0025"/>
    <w:rsid w:val="00AD0060"/>
    <w:rsid w:val="00AD0454"/>
    <w:rsid w:val="00AD1027"/>
    <w:rsid w:val="00AD119E"/>
    <w:rsid w:val="00AD191C"/>
    <w:rsid w:val="00AD2317"/>
    <w:rsid w:val="00AD2B4D"/>
    <w:rsid w:val="00AD2DA2"/>
    <w:rsid w:val="00AD3534"/>
    <w:rsid w:val="00AD5BD0"/>
    <w:rsid w:val="00AD6325"/>
    <w:rsid w:val="00AD63D6"/>
    <w:rsid w:val="00AD6F0B"/>
    <w:rsid w:val="00AD6F9B"/>
    <w:rsid w:val="00AD7128"/>
    <w:rsid w:val="00AD79AB"/>
    <w:rsid w:val="00AE0733"/>
    <w:rsid w:val="00AE0E38"/>
    <w:rsid w:val="00AE176D"/>
    <w:rsid w:val="00AE1EC6"/>
    <w:rsid w:val="00AE29DA"/>
    <w:rsid w:val="00AE2A97"/>
    <w:rsid w:val="00AE387C"/>
    <w:rsid w:val="00AE3893"/>
    <w:rsid w:val="00AE456E"/>
    <w:rsid w:val="00AE467C"/>
    <w:rsid w:val="00AE496C"/>
    <w:rsid w:val="00AE4AB8"/>
    <w:rsid w:val="00AE4D56"/>
    <w:rsid w:val="00AE4E97"/>
    <w:rsid w:val="00AE4FA1"/>
    <w:rsid w:val="00AE6207"/>
    <w:rsid w:val="00AE6DF1"/>
    <w:rsid w:val="00AE738C"/>
    <w:rsid w:val="00AE74F0"/>
    <w:rsid w:val="00AE769E"/>
    <w:rsid w:val="00AF0D94"/>
    <w:rsid w:val="00AF103F"/>
    <w:rsid w:val="00AF1E18"/>
    <w:rsid w:val="00AF2531"/>
    <w:rsid w:val="00AF2712"/>
    <w:rsid w:val="00AF3361"/>
    <w:rsid w:val="00AF34C1"/>
    <w:rsid w:val="00AF3AA3"/>
    <w:rsid w:val="00AF3BFD"/>
    <w:rsid w:val="00AF4304"/>
    <w:rsid w:val="00AF434C"/>
    <w:rsid w:val="00AF44B1"/>
    <w:rsid w:val="00AF5535"/>
    <w:rsid w:val="00AF7C28"/>
    <w:rsid w:val="00B002C2"/>
    <w:rsid w:val="00B00509"/>
    <w:rsid w:val="00B00518"/>
    <w:rsid w:val="00B005D4"/>
    <w:rsid w:val="00B005E8"/>
    <w:rsid w:val="00B00A9E"/>
    <w:rsid w:val="00B00B7F"/>
    <w:rsid w:val="00B01094"/>
    <w:rsid w:val="00B01449"/>
    <w:rsid w:val="00B0178A"/>
    <w:rsid w:val="00B0187A"/>
    <w:rsid w:val="00B019E3"/>
    <w:rsid w:val="00B0204B"/>
    <w:rsid w:val="00B022CB"/>
    <w:rsid w:val="00B0334F"/>
    <w:rsid w:val="00B0428C"/>
    <w:rsid w:val="00B04A2B"/>
    <w:rsid w:val="00B054E2"/>
    <w:rsid w:val="00B05C6B"/>
    <w:rsid w:val="00B05D35"/>
    <w:rsid w:val="00B062E2"/>
    <w:rsid w:val="00B078C4"/>
    <w:rsid w:val="00B07F5B"/>
    <w:rsid w:val="00B10EC9"/>
    <w:rsid w:val="00B11DF5"/>
    <w:rsid w:val="00B12C32"/>
    <w:rsid w:val="00B12E55"/>
    <w:rsid w:val="00B130C8"/>
    <w:rsid w:val="00B1333C"/>
    <w:rsid w:val="00B1351A"/>
    <w:rsid w:val="00B135D2"/>
    <w:rsid w:val="00B1394C"/>
    <w:rsid w:val="00B13ABC"/>
    <w:rsid w:val="00B13D0D"/>
    <w:rsid w:val="00B1508E"/>
    <w:rsid w:val="00B15484"/>
    <w:rsid w:val="00B15607"/>
    <w:rsid w:val="00B15DAD"/>
    <w:rsid w:val="00B16D4B"/>
    <w:rsid w:val="00B16FF3"/>
    <w:rsid w:val="00B17D7E"/>
    <w:rsid w:val="00B21474"/>
    <w:rsid w:val="00B23F5D"/>
    <w:rsid w:val="00B24080"/>
    <w:rsid w:val="00B243E7"/>
    <w:rsid w:val="00B24C84"/>
    <w:rsid w:val="00B25461"/>
    <w:rsid w:val="00B25852"/>
    <w:rsid w:val="00B25C54"/>
    <w:rsid w:val="00B25D7C"/>
    <w:rsid w:val="00B2610A"/>
    <w:rsid w:val="00B265B6"/>
    <w:rsid w:val="00B26C2E"/>
    <w:rsid w:val="00B27CF7"/>
    <w:rsid w:val="00B27FD4"/>
    <w:rsid w:val="00B27FDA"/>
    <w:rsid w:val="00B30D36"/>
    <w:rsid w:val="00B30F05"/>
    <w:rsid w:val="00B31EDF"/>
    <w:rsid w:val="00B32748"/>
    <w:rsid w:val="00B32A47"/>
    <w:rsid w:val="00B33562"/>
    <w:rsid w:val="00B33774"/>
    <w:rsid w:val="00B33E7F"/>
    <w:rsid w:val="00B34CE2"/>
    <w:rsid w:val="00B34D0D"/>
    <w:rsid w:val="00B3615C"/>
    <w:rsid w:val="00B369D3"/>
    <w:rsid w:val="00B371BB"/>
    <w:rsid w:val="00B37258"/>
    <w:rsid w:val="00B372D1"/>
    <w:rsid w:val="00B37F0D"/>
    <w:rsid w:val="00B40430"/>
    <w:rsid w:val="00B40A9A"/>
    <w:rsid w:val="00B40D36"/>
    <w:rsid w:val="00B40EC0"/>
    <w:rsid w:val="00B413B0"/>
    <w:rsid w:val="00B42AD2"/>
    <w:rsid w:val="00B43570"/>
    <w:rsid w:val="00B444A4"/>
    <w:rsid w:val="00B449AD"/>
    <w:rsid w:val="00B45578"/>
    <w:rsid w:val="00B4561D"/>
    <w:rsid w:val="00B4681C"/>
    <w:rsid w:val="00B46B00"/>
    <w:rsid w:val="00B46FB1"/>
    <w:rsid w:val="00B47463"/>
    <w:rsid w:val="00B474CC"/>
    <w:rsid w:val="00B47566"/>
    <w:rsid w:val="00B478B9"/>
    <w:rsid w:val="00B47FF6"/>
    <w:rsid w:val="00B5019F"/>
    <w:rsid w:val="00B50D39"/>
    <w:rsid w:val="00B51D30"/>
    <w:rsid w:val="00B5209D"/>
    <w:rsid w:val="00B5209F"/>
    <w:rsid w:val="00B52208"/>
    <w:rsid w:val="00B530F3"/>
    <w:rsid w:val="00B53727"/>
    <w:rsid w:val="00B5421A"/>
    <w:rsid w:val="00B5529E"/>
    <w:rsid w:val="00B55B35"/>
    <w:rsid w:val="00B55D83"/>
    <w:rsid w:val="00B56FB4"/>
    <w:rsid w:val="00B60202"/>
    <w:rsid w:val="00B60951"/>
    <w:rsid w:val="00B609F2"/>
    <w:rsid w:val="00B60CAF"/>
    <w:rsid w:val="00B6112A"/>
    <w:rsid w:val="00B612F1"/>
    <w:rsid w:val="00B613BC"/>
    <w:rsid w:val="00B6186C"/>
    <w:rsid w:val="00B6187A"/>
    <w:rsid w:val="00B61F54"/>
    <w:rsid w:val="00B61F6F"/>
    <w:rsid w:val="00B62052"/>
    <w:rsid w:val="00B6236B"/>
    <w:rsid w:val="00B626A9"/>
    <w:rsid w:val="00B632E5"/>
    <w:rsid w:val="00B63E6B"/>
    <w:rsid w:val="00B6465C"/>
    <w:rsid w:val="00B64EFB"/>
    <w:rsid w:val="00B64F65"/>
    <w:rsid w:val="00B650EE"/>
    <w:rsid w:val="00B65182"/>
    <w:rsid w:val="00B65770"/>
    <w:rsid w:val="00B65B01"/>
    <w:rsid w:val="00B662DB"/>
    <w:rsid w:val="00B6659C"/>
    <w:rsid w:val="00B66B6F"/>
    <w:rsid w:val="00B66C68"/>
    <w:rsid w:val="00B66F3D"/>
    <w:rsid w:val="00B671BC"/>
    <w:rsid w:val="00B67693"/>
    <w:rsid w:val="00B67B9B"/>
    <w:rsid w:val="00B67D9D"/>
    <w:rsid w:val="00B7097C"/>
    <w:rsid w:val="00B7187A"/>
    <w:rsid w:val="00B73377"/>
    <w:rsid w:val="00B73894"/>
    <w:rsid w:val="00B7471A"/>
    <w:rsid w:val="00B7471E"/>
    <w:rsid w:val="00B74755"/>
    <w:rsid w:val="00B747E3"/>
    <w:rsid w:val="00B74D1D"/>
    <w:rsid w:val="00B74FB4"/>
    <w:rsid w:val="00B75216"/>
    <w:rsid w:val="00B75477"/>
    <w:rsid w:val="00B75693"/>
    <w:rsid w:val="00B7577A"/>
    <w:rsid w:val="00B76E24"/>
    <w:rsid w:val="00B77856"/>
    <w:rsid w:val="00B77E46"/>
    <w:rsid w:val="00B77E54"/>
    <w:rsid w:val="00B80A2C"/>
    <w:rsid w:val="00B80DF9"/>
    <w:rsid w:val="00B82390"/>
    <w:rsid w:val="00B83047"/>
    <w:rsid w:val="00B83542"/>
    <w:rsid w:val="00B843EF"/>
    <w:rsid w:val="00B84844"/>
    <w:rsid w:val="00B84E75"/>
    <w:rsid w:val="00B84F3D"/>
    <w:rsid w:val="00B85219"/>
    <w:rsid w:val="00B85B54"/>
    <w:rsid w:val="00B85D55"/>
    <w:rsid w:val="00B85E39"/>
    <w:rsid w:val="00B85FF4"/>
    <w:rsid w:val="00B86014"/>
    <w:rsid w:val="00B862FC"/>
    <w:rsid w:val="00B866A6"/>
    <w:rsid w:val="00B86C15"/>
    <w:rsid w:val="00B874EE"/>
    <w:rsid w:val="00B87BB3"/>
    <w:rsid w:val="00B87F27"/>
    <w:rsid w:val="00B913A3"/>
    <w:rsid w:val="00B91779"/>
    <w:rsid w:val="00B92214"/>
    <w:rsid w:val="00B922B2"/>
    <w:rsid w:val="00B9232A"/>
    <w:rsid w:val="00B93253"/>
    <w:rsid w:val="00B932F5"/>
    <w:rsid w:val="00B93389"/>
    <w:rsid w:val="00B94030"/>
    <w:rsid w:val="00B941AC"/>
    <w:rsid w:val="00B94204"/>
    <w:rsid w:val="00B942A3"/>
    <w:rsid w:val="00B94520"/>
    <w:rsid w:val="00B95483"/>
    <w:rsid w:val="00B96078"/>
    <w:rsid w:val="00B9640A"/>
    <w:rsid w:val="00B96CA5"/>
    <w:rsid w:val="00B96DB3"/>
    <w:rsid w:val="00B9725A"/>
    <w:rsid w:val="00B97ABA"/>
    <w:rsid w:val="00BA00B9"/>
    <w:rsid w:val="00BA0140"/>
    <w:rsid w:val="00BA053A"/>
    <w:rsid w:val="00BA0871"/>
    <w:rsid w:val="00BA0C67"/>
    <w:rsid w:val="00BA11C4"/>
    <w:rsid w:val="00BA1A7A"/>
    <w:rsid w:val="00BA1AD6"/>
    <w:rsid w:val="00BA1FB0"/>
    <w:rsid w:val="00BA2FD2"/>
    <w:rsid w:val="00BA451D"/>
    <w:rsid w:val="00BA4A7C"/>
    <w:rsid w:val="00BA4AB3"/>
    <w:rsid w:val="00BA51E7"/>
    <w:rsid w:val="00BA56D7"/>
    <w:rsid w:val="00BA5B0D"/>
    <w:rsid w:val="00BA5BC8"/>
    <w:rsid w:val="00BA5DC2"/>
    <w:rsid w:val="00BA63CB"/>
    <w:rsid w:val="00BA7A80"/>
    <w:rsid w:val="00BA7D30"/>
    <w:rsid w:val="00BB00DD"/>
    <w:rsid w:val="00BB0CDA"/>
    <w:rsid w:val="00BB1075"/>
    <w:rsid w:val="00BB152E"/>
    <w:rsid w:val="00BB1BF0"/>
    <w:rsid w:val="00BB2A44"/>
    <w:rsid w:val="00BB332B"/>
    <w:rsid w:val="00BB3CE4"/>
    <w:rsid w:val="00BB3F82"/>
    <w:rsid w:val="00BB3FBD"/>
    <w:rsid w:val="00BB41D1"/>
    <w:rsid w:val="00BB450A"/>
    <w:rsid w:val="00BB4A9D"/>
    <w:rsid w:val="00BB5148"/>
    <w:rsid w:val="00BB652F"/>
    <w:rsid w:val="00BB673C"/>
    <w:rsid w:val="00BB7127"/>
    <w:rsid w:val="00BB75FC"/>
    <w:rsid w:val="00BB7DDF"/>
    <w:rsid w:val="00BC01A2"/>
    <w:rsid w:val="00BC0C98"/>
    <w:rsid w:val="00BC0F0F"/>
    <w:rsid w:val="00BC187C"/>
    <w:rsid w:val="00BC2A4C"/>
    <w:rsid w:val="00BC2D1A"/>
    <w:rsid w:val="00BC2FB8"/>
    <w:rsid w:val="00BC349E"/>
    <w:rsid w:val="00BC367D"/>
    <w:rsid w:val="00BC3FFC"/>
    <w:rsid w:val="00BC40F0"/>
    <w:rsid w:val="00BC41AB"/>
    <w:rsid w:val="00BC4786"/>
    <w:rsid w:val="00BC5989"/>
    <w:rsid w:val="00BC6A94"/>
    <w:rsid w:val="00BC7A26"/>
    <w:rsid w:val="00BD03DC"/>
    <w:rsid w:val="00BD0890"/>
    <w:rsid w:val="00BD089A"/>
    <w:rsid w:val="00BD1AAE"/>
    <w:rsid w:val="00BD20EB"/>
    <w:rsid w:val="00BD266B"/>
    <w:rsid w:val="00BD2772"/>
    <w:rsid w:val="00BD28F2"/>
    <w:rsid w:val="00BD2F1D"/>
    <w:rsid w:val="00BD320B"/>
    <w:rsid w:val="00BD431E"/>
    <w:rsid w:val="00BD5062"/>
    <w:rsid w:val="00BD6392"/>
    <w:rsid w:val="00BD70A6"/>
    <w:rsid w:val="00BD722C"/>
    <w:rsid w:val="00BD7899"/>
    <w:rsid w:val="00BE007E"/>
    <w:rsid w:val="00BE0110"/>
    <w:rsid w:val="00BE0243"/>
    <w:rsid w:val="00BE0344"/>
    <w:rsid w:val="00BE05B4"/>
    <w:rsid w:val="00BE0B02"/>
    <w:rsid w:val="00BE1E56"/>
    <w:rsid w:val="00BE2166"/>
    <w:rsid w:val="00BE2CF8"/>
    <w:rsid w:val="00BE2F44"/>
    <w:rsid w:val="00BE32C8"/>
    <w:rsid w:val="00BE344D"/>
    <w:rsid w:val="00BE3452"/>
    <w:rsid w:val="00BE3A1E"/>
    <w:rsid w:val="00BE3E61"/>
    <w:rsid w:val="00BE433A"/>
    <w:rsid w:val="00BE5211"/>
    <w:rsid w:val="00BE52D4"/>
    <w:rsid w:val="00BE584B"/>
    <w:rsid w:val="00BE5961"/>
    <w:rsid w:val="00BE5F99"/>
    <w:rsid w:val="00BE6884"/>
    <w:rsid w:val="00BE6C91"/>
    <w:rsid w:val="00BE6C94"/>
    <w:rsid w:val="00BE6E43"/>
    <w:rsid w:val="00BE795E"/>
    <w:rsid w:val="00BE7E82"/>
    <w:rsid w:val="00BF0B8B"/>
    <w:rsid w:val="00BF1C6C"/>
    <w:rsid w:val="00BF1D42"/>
    <w:rsid w:val="00BF2164"/>
    <w:rsid w:val="00BF2841"/>
    <w:rsid w:val="00BF3289"/>
    <w:rsid w:val="00BF36C3"/>
    <w:rsid w:val="00BF4301"/>
    <w:rsid w:val="00BF47DC"/>
    <w:rsid w:val="00BF6045"/>
    <w:rsid w:val="00BF6A82"/>
    <w:rsid w:val="00BF6ECA"/>
    <w:rsid w:val="00BF74BF"/>
    <w:rsid w:val="00BF793F"/>
    <w:rsid w:val="00BF7C02"/>
    <w:rsid w:val="00BF7FC3"/>
    <w:rsid w:val="00C00750"/>
    <w:rsid w:val="00C0094D"/>
    <w:rsid w:val="00C029AF"/>
    <w:rsid w:val="00C0308B"/>
    <w:rsid w:val="00C0312E"/>
    <w:rsid w:val="00C03704"/>
    <w:rsid w:val="00C03754"/>
    <w:rsid w:val="00C03CC9"/>
    <w:rsid w:val="00C044D9"/>
    <w:rsid w:val="00C0508E"/>
    <w:rsid w:val="00C053B7"/>
    <w:rsid w:val="00C06170"/>
    <w:rsid w:val="00C061EE"/>
    <w:rsid w:val="00C07E93"/>
    <w:rsid w:val="00C07FF5"/>
    <w:rsid w:val="00C1108A"/>
    <w:rsid w:val="00C11712"/>
    <w:rsid w:val="00C11FD6"/>
    <w:rsid w:val="00C12153"/>
    <w:rsid w:val="00C126D1"/>
    <w:rsid w:val="00C13D67"/>
    <w:rsid w:val="00C14380"/>
    <w:rsid w:val="00C1444E"/>
    <w:rsid w:val="00C145A3"/>
    <w:rsid w:val="00C14A29"/>
    <w:rsid w:val="00C14DAA"/>
    <w:rsid w:val="00C15AD1"/>
    <w:rsid w:val="00C164C0"/>
    <w:rsid w:val="00C16B7E"/>
    <w:rsid w:val="00C16F2C"/>
    <w:rsid w:val="00C1751D"/>
    <w:rsid w:val="00C179E3"/>
    <w:rsid w:val="00C201CF"/>
    <w:rsid w:val="00C206A9"/>
    <w:rsid w:val="00C20A40"/>
    <w:rsid w:val="00C21A31"/>
    <w:rsid w:val="00C21CDD"/>
    <w:rsid w:val="00C23BBF"/>
    <w:rsid w:val="00C24596"/>
    <w:rsid w:val="00C24B26"/>
    <w:rsid w:val="00C25054"/>
    <w:rsid w:val="00C25CEF"/>
    <w:rsid w:val="00C2658A"/>
    <w:rsid w:val="00C30002"/>
    <w:rsid w:val="00C300E8"/>
    <w:rsid w:val="00C30D89"/>
    <w:rsid w:val="00C31364"/>
    <w:rsid w:val="00C320FE"/>
    <w:rsid w:val="00C32112"/>
    <w:rsid w:val="00C32418"/>
    <w:rsid w:val="00C3305B"/>
    <w:rsid w:val="00C330C2"/>
    <w:rsid w:val="00C3392C"/>
    <w:rsid w:val="00C33C6B"/>
    <w:rsid w:val="00C33D1A"/>
    <w:rsid w:val="00C34804"/>
    <w:rsid w:val="00C34E25"/>
    <w:rsid w:val="00C34F2C"/>
    <w:rsid w:val="00C35565"/>
    <w:rsid w:val="00C3587B"/>
    <w:rsid w:val="00C35A9C"/>
    <w:rsid w:val="00C361FD"/>
    <w:rsid w:val="00C36555"/>
    <w:rsid w:val="00C36C7B"/>
    <w:rsid w:val="00C37646"/>
    <w:rsid w:val="00C40112"/>
    <w:rsid w:val="00C40F17"/>
    <w:rsid w:val="00C413B8"/>
    <w:rsid w:val="00C426E6"/>
    <w:rsid w:val="00C42B79"/>
    <w:rsid w:val="00C43B36"/>
    <w:rsid w:val="00C43C18"/>
    <w:rsid w:val="00C4449B"/>
    <w:rsid w:val="00C44EB6"/>
    <w:rsid w:val="00C45C87"/>
    <w:rsid w:val="00C45E4B"/>
    <w:rsid w:val="00C46B87"/>
    <w:rsid w:val="00C46D64"/>
    <w:rsid w:val="00C470C7"/>
    <w:rsid w:val="00C47AA6"/>
    <w:rsid w:val="00C47E72"/>
    <w:rsid w:val="00C50300"/>
    <w:rsid w:val="00C5083B"/>
    <w:rsid w:val="00C50E9B"/>
    <w:rsid w:val="00C51109"/>
    <w:rsid w:val="00C51929"/>
    <w:rsid w:val="00C51C68"/>
    <w:rsid w:val="00C51C70"/>
    <w:rsid w:val="00C51D38"/>
    <w:rsid w:val="00C51DCB"/>
    <w:rsid w:val="00C5274E"/>
    <w:rsid w:val="00C5291F"/>
    <w:rsid w:val="00C52FB3"/>
    <w:rsid w:val="00C532A0"/>
    <w:rsid w:val="00C54398"/>
    <w:rsid w:val="00C5474B"/>
    <w:rsid w:val="00C54A09"/>
    <w:rsid w:val="00C54CE4"/>
    <w:rsid w:val="00C54D40"/>
    <w:rsid w:val="00C55207"/>
    <w:rsid w:val="00C56BB2"/>
    <w:rsid w:val="00C57030"/>
    <w:rsid w:val="00C57539"/>
    <w:rsid w:val="00C57551"/>
    <w:rsid w:val="00C60648"/>
    <w:rsid w:val="00C60B98"/>
    <w:rsid w:val="00C60FF4"/>
    <w:rsid w:val="00C61533"/>
    <w:rsid w:val="00C61694"/>
    <w:rsid w:val="00C61814"/>
    <w:rsid w:val="00C621F1"/>
    <w:rsid w:val="00C624AF"/>
    <w:rsid w:val="00C625DA"/>
    <w:rsid w:val="00C62686"/>
    <w:rsid w:val="00C62761"/>
    <w:rsid w:val="00C6325F"/>
    <w:rsid w:val="00C638AB"/>
    <w:rsid w:val="00C647A5"/>
    <w:rsid w:val="00C64923"/>
    <w:rsid w:val="00C64AA1"/>
    <w:rsid w:val="00C64BDB"/>
    <w:rsid w:val="00C6523C"/>
    <w:rsid w:val="00C65580"/>
    <w:rsid w:val="00C65662"/>
    <w:rsid w:val="00C656F4"/>
    <w:rsid w:val="00C658D6"/>
    <w:rsid w:val="00C65C5E"/>
    <w:rsid w:val="00C66B1D"/>
    <w:rsid w:val="00C67317"/>
    <w:rsid w:val="00C6733E"/>
    <w:rsid w:val="00C6750A"/>
    <w:rsid w:val="00C67C02"/>
    <w:rsid w:val="00C70C58"/>
    <w:rsid w:val="00C7134F"/>
    <w:rsid w:val="00C714C8"/>
    <w:rsid w:val="00C71894"/>
    <w:rsid w:val="00C719FC"/>
    <w:rsid w:val="00C72138"/>
    <w:rsid w:val="00C721E5"/>
    <w:rsid w:val="00C7240E"/>
    <w:rsid w:val="00C7320E"/>
    <w:rsid w:val="00C7357B"/>
    <w:rsid w:val="00C73940"/>
    <w:rsid w:val="00C739F3"/>
    <w:rsid w:val="00C74006"/>
    <w:rsid w:val="00C74309"/>
    <w:rsid w:val="00C74795"/>
    <w:rsid w:val="00C75532"/>
    <w:rsid w:val="00C75F17"/>
    <w:rsid w:val="00C75FAC"/>
    <w:rsid w:val="00C76371"/>
    <w:rsid w:val="00C769BA"/>
    <w:rsid w:val="00C77233"/>
    <w:rsid w:val="00C7726A"/>
    <w:rsid w:val="00C773D3"/>
    <w:rsid w:val="00C8003F"/>
    <w:rsid w:val="00C80211"/>
    <w:rsid w:val="00C8021F"/>
    <w:rsid w:val="00C80BDB"/>
    <w:rsid w:val="00C80DD0"/>
    <w:rsid w:val="00C80DDD"/>
    <w:rsid w:val="00C81705"/>
    <w:rsid w:val="00C81802"/>
    <w:rsid w:val="00C8196C"/>
    <w:rsid w:val="00C81D1A"/>
    <w:rsid w:val="00C81D7F"/>
    <w:rsid w:val="00C82286"/>
    <w:rsid w:val="00C834AA"/>
    <w:rsid w:val="00C84059"/>
    <w:rsid w:val="00C842EF"/>
    <w:rsid w:val="00C84FBB"/>
    <w:rsid w:val="00C84FC8"/>
    <w:rsid w:val="00C85502"/>
    <w:rsid w:val="00C85518"/>
    <w:rsid w:val="00C856F3"/>
    <w:rsid w:val="00C86E41"/>
    <w:rsid w:val="00C903DC"/>
    <w:rsid w:val="00C90E66"/>
    <w:rsid w:val="00C9115A"/>
    <w:rsid w:val="00C9143B"/>
    <w:rsid w:val="00C914B4"/>
    <w:rsid w:val="00C93043"/>
    <w:rsid w:val="00C93245"/>
    <w:rsid w:val="00C932C6"/>
    <w:rsid w:val="00C933DD"/>
    <w:rsid w:val="00C938C4"/>
    <w:rsid w:val="00C94878"/>
    <w:rsid w:val="00C94B0A"/>
    <w:rsid w:val="00C94F07"/>
    <w:rsid w:val="00C950D2"/>
    <w:rsid w:val="00C95212"/>
    <w:rsid w:val="00C9552E"/>
    <w:rsid w:val="00C9570A"/>
    <w:rsid w:val="00C9570B"/>
    <w:rsid w:val="00C96242"/>
    <w:rsid w:val="00C970E6"/>
    <w:rsid w:val="00C975A4"/>
    <w:rsid w:val="00C97624"/>
    <w:rsid w:val="00CA0083"/>
    <w:rsid w:val="00CA00CF"/>
    <w:rsid w:val="00CA02CA"/>
    <w:rsid w:val="00CA07D7"/>
    <w:rsid w:val="00CA0818"/>
    <w:rsid w:val="00CA084D"/>
    <w:rsid w:val="00CA118E"/>
    <w:rsid w:val="00CA1342"/>
    <w:rsid w:val="00CA1627"/>
    <w:rsid w:val="00CA18FB"/>
    <w:rsid w:val="00CA2143"/>
    <w:rsid w:val="00CA22A3"/>
    <w:rsid w:val="00CA2F87"/>
    <w:rsid w:val="00CA303F"/>
    <w:rsid w:val="00CA37A9"/>
    <w:rsid w:val="00CA3803"/>
    <w:rsid w:val="00CA3B17"/>
    <w:rsid w:val="00CA3BC4"/>
    <w:rsid w:val="00CA3D9C"/>
    <w:rsid w:val="00CA441D"/>
    <w:rsid w:val="00CA4DF1"/>
    <w:rsid w:val="00CA5874"/>
    <w:rsid w:val="00CA5898"/>
    <w:rsid w:val="00CA5CC8"/>
    <w:rsid w:val="00CA5CE5"/>
    <w:rsid w:val="00CA5ECF"/>
    <w:rsid w:val="00CA6C04"/>
    <w:rsid w:val="00CA6DF0"/>
    <w:rsid w:val="00CA748C"/>
    <w:rsid w:val="00CB0591"/>
    <w:rsid w:val="00CB0C04"/>
    <w:rsid w:val="00CB0EA5"/>
    <w:rsid w:val="00CB1332"/>
    <w:rsid w:val="00CB219F"/>
    <w:rsid w:val="00CB21A1"/>
    <w:rsid w:val="00CB2265"/>
    <w:rsid w:val="00CB2277"/>
    <w:rsid w:val="00CB27DE"/>
    <w:rsid w:val="00CB299C"/>
    <w:rsid w:val="00CB312C"/>
    <w:rsid w:val="00CB3193"/>
    <w:rsid w:val="00CB32E4"/>
    <w:rsid w:val="00CB6203"/>
    <w:rsid w:val="00CB630E"/>
    <w:rsid w:val="00CB64B9"/>
    <w:rsid w:val="00CB7F64"/>
    <w:rsid w:val="00CC0C6B"/>
    <w:rsid w:val="00CC17C4"/>
    <w:rsid w:val="00CC1B7E"/>
    <w:rsid w:val="00CC1BE4"/>
    <w:rsid w:val="00CC2577"/>
    <w:rsid w:val="00CC2C7F"/>
    <w:rsid w:val="00CC332C"/>
    <w:rsid w:val="00CC3407"/>
    <w:rsid w:val="00CC363C"/>
    <w:rsid w:val="00CC3B41"/>
    <w:rsid w:val="00CC3BE8"/>
    <w:rsid w:val="00CC3E9C"/>
    <w:rsid w:val="00CC4434"/>
    <w:rsid w:val="00CC5A72"/>
    <w:rsid w:val="00CC5D46"/>
    <w:rsid w:val="00CC6210"/>
    <w:rsid w:val="00CC6CF8"/>
    <w:rsid w:val="00CC76DF"/>
    <w:rsid w:val="00CC7A2A"/>
    <w:rsid w:val="00CC7CDE"/>
    <w:rsid w:val="00CC7FF8"/>
    <w:rsid w:val="00CD043B"/>
    <w:rsid w:val="00CD08B5"/>
    <w:rsid w:val="00CD1159"/>
    <w:rsid w:val="00CD1211"/>
    <w:rsid w:val="00CD1818"/>
    <w:rsid w:val="00CD2319"/>
    <w:rsid w:val="00CD24C6"/>
    <w:rsid w:val="00CD266F"/>
    <w:rsid w:val="00CD267B"/>
    <w:rsid w:val="00CD2693"/>
    <w:rsid w:val="00CD2757"/>
    <w:rsid w:val="00CD300B"/>
    <w:rsid w:val="00CD3258"/>
    <w:rsid w:val="00CD459C"/>
    <w:rsid w:val="00CD4BC7"/>
    <w:rsid w:val="00CD4E29"/>
    <w:rsid w:val="00CD5B1C"/>
    <w:rsid w:val="00CD5D40"/>
    <w:rsid w:val="00CD5FF1"/>
    <w:rsid w:val="00CD61AF"/>
    <w:rsid w:val="00CD6709"/>
    <w:rsid w:val="00CD6BC5"/>
    <w:rsid w:val="00CD7475"/>
    <w:rsid w:val="00CD7522"/>
    <w:rsid w:val="00CD7A13"/>
    <w:rsid w:val="00CD7A4C"/>
    <w:rsid w:val="00CD7BB5"/>
    <w:rsid w:val="00CD7F3D"/>
    <w:rsid w:val="00CE106B"/>
    <w:rsid w:val="00CE1376"/>
    <w:rsid w:val="00CE1C76"/>
    <w:rsid w:val="00CE2124"/>
    <w:rsid w:val="00CE27A7"/>
    <w:rsid w:val="00CE2E88"/>
    <w:rsid w:val="00CE2F94"/>
    <w:rsid w:val="00CE3909"/>
    <w:rsid w:val="00CE3D5A"/>
    <w:rsid w:val="00CE3FDB"/>
    <w:rsid w:val="00CE40F6"/>
    <w:rsid w:val="00CE4ABF"/>
    <w:rsid w:val="00CE4F00"/>
    <w:rsid w:val="00CE5903"/>
    <w:rsid w:val="00CE59A4"/>
    <w:rsid w:val="00CE6168"/>
    <w:rsid w:val="00CE6E77"/>
    <w:rsid w:val="00CE7611"/>
    <w:rsid w:val="00CE79C5"/>
    <w:rsid w:val="00CF00AD"/>
    <w:rsid w:val="00CF0741"/>
    <w:rsid w:val="00CF0C9E"/>
    <w:rsid w:val="00CF12CD"/>
    <w:rsid w:val="00CF141B"/>
    <w:rsid w:val="00CF14BE"/>
    <w:rsid w:val="00CF1DED"/>
    <w:rsid w:val="00CF20CE"/>
    <w:rsid w:val="00CF216A"/>
    <w:rsid w:val="00CF2971"/>
    <w:rsid w:val="00CF3FE3"/>
    <w:rsid w:val="00CF519C"/>
    <w:rsid w:val="00CF5C49"/>
    <w:rsid w:val="00CF5E2E"/>
    <w:rsid w:val="00CF61F6"/>
    <w:rsid w:val="00CF663D"/>
    <w:rsid w:val="00CF6A8E"/>
    <w:rsid w:val="00D00606"/>
    <w:rsid w:val="00D00CB5"/>
    <w:rsid w:val="00D01172"/>
    <w:rsid w:val="00D01F36"/>
    <w:rsid w:val="00D02436"/>
    <w:rsid w:val="00D02E51"/>
    <w:rsid w:val="00D03DB3"/>
    <w:rsid w:val="00D04ECE"/>
    <w:rsid w:val="00D10D77"/>
    <w:rsid w:val="00D112AC"/>
    <w:rsid w:val="00D11C14"/>
    <w:rsid w:val="00D12444"/>
    <w:rsid w:val="00D128C3"/>
    <w:rsid w:val="00D12C60"/>
    <w:rsid w:val="00D13219"/>
    <w:rsid w:val="00D13572"/>
    <w:rsid w:val="00D1383B"/>
    <w:rsid w:val="00D13DF8"/>
    <w:rsid w:val="00D13F83"/>
    <w:rsid w:val="00D147AE"/>
    <w:rsid w:val="00D14EB7"/>
    <w:rsid w:val="00D14F5B"/>
    <w:rsid w:val="00D15108"/>
    <w:rsid w:val="00D15A34"/>
    <w:rsid w:val="00D15B97"/>
    <w:rsid w:val="00D15CAF"/>
    <w:rsid w:val="00D162F0"/>
    <w:rsid w:val="00D167EF"/>
    <w:rsid w:val="00D16964"/>
    <w:rsid w:val="00D16F1E"/>
    <w:rsid w:val="00D173B8"/>
    <w:rsid w:val="00D175FA"/>
    <w:rsid w:val="00D1765B"/>
    <w:rsid w:val="00D1765E"/>
    <w:rsid w:val="00D2017D"/>
    <w:rsid w:val="00D2091A"/>
    <w:rsid w:val="00D20948"/>
    <w:rsid w:val="00D20AB1"/>
    <w:rsid w:val="00D225B4"/>
    <w:rsid w:val="00D22E79"/>
    <w:rsid w:val="00D2357A"/>
    <w:rsid w:val="00D235B0"/>
    <w:rsid w:val="00D23A89"/>
    <w:rsid w:val="00D2457D"/>
    <w:rsid w:val="00D247E0"/>
    <w:rsid w:val="00D24B40"/>
    <w:rsid w:val="00D2507A"/>
    <w:rsid w:val="00D25583"/>
    <w:rsid w:val="00D257C1"/>
    <w:rsid w:val="00D258D8"/>
    <w:rsid w:val="00D25B30"/>
    <w:rsid w:val="00D25F1D"/>
    <w:rsid w:val="00D26085"/>
    <w:rsid w:val="00D26204"/>
    <w:rsid w:val="00D2656D"/>
    <w:rsid w:val="00D26AFD"/>
    <w:rsid w:val="00D26BD5"/>
    <w:rsid w:val="00D26E2F"/>
    <w:rsid w:val="00D27074"/>
    <w:rsid w:val="00D2746F"/>
    <w:rsid w:val="00D27764"/>
    <w:rsid w:val="00D27E14"/>
    <w:rsid w:val="00D30FA5"/>
    <w:rsid w:val="00D3104A"/>
    <w:rsid w:val="00D314F5"/>
    <w:rsid w:val="00D316DF"/>
    <w:rsid w:val="00D3194B"/>
    <w:rsid w:val="00D31B74"/>
    <w:rsid w:val="00D324CE"/>
    <w:rsid w:val="00D3268A"/>
    <w:rsid w:val="00D3286A"/>
    <w:rsid w:val="00D3298C"/>
    <w:rsid w:val="00D32CFB"/>
    <w:rsid w:val="00D336FA"/>
    <w:rsid w:val="00D339E3"/>
    <w:rsid w:val="00D368A8"/>
    <w:rsid w:val="00D37B07"/>
    <w:rsid w:val="00D37D70"/>
    <w:rsid w:val="00D40326"/>
    <w:rsid w:val="00D40547"/>
    <w:rsid w:val="00D4069F"/>
    <w:rsid w:val="00D411E8"/>
    <w:rsid w:val="00D417AC"/>
    <w:rsid w:val="00D41B3E"/>
    <w:rsid w:val="00D41C19"/>
    <w:rsid w:val="00D41DCF"/>
    <w:rsid w:val="00D424B0"/>
    <w:rsid w:val="00D42AB4"/>
    <w:rsid w:val="00D42E3B"/>
    <w:rsid w:val="00D4345F"/>
    <w:rsid w:val="00D43777"/>
    <w:rsid w:val="00D43997"/>
    <w:rsid w:val="00D43DE7"/>
    <w:rsid w:val="00D444EE"/>
    <w:rsid w:val="00D44A3C"/>
    <w:rsid w:val="00D44E28"/>
    <w:rsid w:val="00D452EB"/>
    <w:rsid w:val="00D5080F"/>
    <w:rsid w:val="00D50F43"/>
    <w:rsid w:val="00D51641"/>
    <w:rsid w:val="00D5194D"/>
    <w:rsid w:val="00D5219B"/>
    <w:rsid w:val="00D528BC"/>
    <w:rsid w:val="00D53329"/>
    <w:rsid w:val="00D53511"/>
    <w:rsid w:val="00D53FE9"/>
    <w:rsid w:val="00D54AE6"/>
    <w:rsid w:val="00D54DC4"/>
    <w:rsid w:val="00D55148"/>
    <w:rsid w:val="00D55495"/>
    <w:rsid w:val="00D55B8D"/>
    <w:rsid w:val="00D567CE"/>
    <w:rsid w:val="00D571D9"/>
    <w:rsid w:val="00D57953"/>
    <w:rsid w:val="00D60945"/>
    <w:rsid w:val="00D60AD5"/>
    <w:rsid w:val="00D60DA0"/>
    <w:rsid w:val="00D61E4A"/>
    <w:rsid w:val="00D61E68"/>
    <w:rsid w:val="00D62291"/>
    <w:rsid w:val="00D62736"/>
    <w:rsid w:val="00D629E4"/>
    <w:rsid w:val="00D62E6B"/>
    <w:rsid w:val="00D63F1C"/>
    <w:rsid w:val="00D6499D"/>
    <w:rsid w:val="00D6514F"/>
    <w:rsid w:val="00D667E0"/>
    <w:rsid w:val="00D66AD6"/>
    <w:rsid w:val="00D67E44"/>
    <w:rsid w:val="00D7058C"/>
    <w:rsid w:val="00D705DB"/>
    <w:rsid w:val="00D70859"/>
    <w:rsid w:val="00D70C00"/>
    <w:rsid w:val="00D715C2"/>
    <w:rsid w:val="00D715E1"/>
    <w:rsid w:val="00D72122"/>
    <w:rsid w:val="00D72571"/>
    <w:rsid w:val="00D72705"/>
    <w:rsid w:val="00D7282D"/>
    <w:rsid w:val="00D7295B"/>
    <w:rsid w:val="00D72D85"/>
    <w:rsid w:val="00D738EF"/>
    <w:rsid w:val="00D739E9"/>
    <w:rsid w:val="00D73F82"/>
    <w:rsid w:val="00D742AA"/>
    <w:rsid w:val="00D75B49"/>
    <w:rsid w:val="00D776EC"/>
    <w:rsid w:val="00D77929"/>
    <w:rsid w:val="00D80B19"/>
    <w:rsid w:val="00D80C2D"/>
    <w:rsid w:val="00D80E03"/>
    <w:rsid w:val="00D80E91"/>
    <w:rsid w:val="00D80EA4"/>
    <w:rsid w:val="00D81E62"/>
    <w:rsid w:val="00D82D80"/>
    <w:rsid w:val="00D82DD4"/>
    <w:rsid w:val="00D8308B"/>
    <w:rsid w:val="00D8321F"/>
    <w:rsid w:val="00D83569"/>
    <w:rsid w:val="00D835B8"/>
    <w:rsid w:val="00D83697"/>
    <w:rsid w:val="00D83C70"/>
    <w:rsid w:val="00D84025"/>
    <w:rsid w:val="00D844F4"/>
    <w:rsid w:val="00D8452E"/>
    <w:rsid w:val="00D8465C"/>
    <w:rsid w:val="00D84E84"/>
    <w:rsid w:val="00D853EE"/>
    <w:rsid w:val="00D855AD"/>
    <w:rsid w:val="00D85924"/>
    <w:rsid w:val="00D85CBD"/>
    <w:rsid w:val="00D866AA"/>
    <w:rsid w:val="00D86759"/>
    <w:rsid w:val="00D86A1E"/>
    <w:rsid w:val="00D86A72"/>
    <w:rsid w:val="00D86C7B"/>
    <w:rsid w:val="00D86CE9"/>
    <w:rsid w:val="00D8707A"/>
    <w:rsid w:val="00D8725B"/>
    <w:rsid w:val="00D87272"/>
    <w:rsid w:val="00D874A6"/>
    <w:rsid w:val="00D87522"/>
    <w:rsid w:val="00D87E2F"/>
    <w:rsid w:val="00D90179"/>
    <w:rsid w:val="00D90EEC"/>
    <w:rsid w:val="00D90F23"/>
    <w:rsid w:val="00D9149E"/>
    <w:rsid w:val="00D93729"/>
    <w:rsid w:val="00D9374D"/>
    <w:rsid w:val="00D939F9"/>
    <w:rsid w:val="00D93DE8"/>
    <w:rsid w:val="00D945BB"/>
    <w:rsid w:val="00D9563A"/>
    <w:rsid w:val="00D95A0F"/>
    <w:rsid w:val="00D95BC6"/>
    <w:rsid w:val="00D972EE"/>
    <w:rsid w:val="00D97E85"/>
    <w:rsid w:val="00DA00B4"/>
    <w:rsid w:val="00DA0813"/>
    <w:rsid w:val="00DA0A9F"/>
    <w:rsid w:val="00DA11E3"/>
    <w:rsid w:val="00DA14E1"/>
    <w:rsid w:val="00DA1AD9"/>
    <w:rsid w:val="00DA1E83"/>
    <w:rsid w:val="00DA276F"/>
    <w:rsid w:val="00DA2C25"/>
    <w:rsid w:val="00DA2D2A"/>
    <w:rsid w:val="00DA3970"/>
    <w:rsid w:val="00DA3A6E"/>
    <w:rsid w:val="00DA41BB"/>
    <w:rsid w:val="00DA4827"/>
    <w:rsid w:val="00DA4880"/>
    <w:rsid w:val="00DA4F3B"/>
    <w:rsid w:val="00DA5136"/>
    <w:rsid w:val="00DA5A40"/>
    <w:rsid w:val="00DA5CB6"/>
    <w:rsid w:val="00DA5E2B"/>
    <w:rsid w:val="00DA6207"/>
    <w:rsid w:val="00DA6E8D"/>
    <w:rsid w:val="00DA749D"/>
    <w:rsid w:val="00DA7588"/>
    <w:rsid w:val="00DA7725"/>
    <w:rsid w:val="00DA7D8F"/>
    <w:rsid w:val="00DB0345"/>
    <w:rsid w:val="00DB0C01"/>
    <w:rsid w:val="00DB0D9A"/>
    <w:rsid w:val="00DB17C4"/>
    <w:rsid w:val="00DB1B66"/>
    <w:rsid w:val="00DB1EFB"/>
    <w:rsid w:val="00DB243A"/>
    <w:rsid w:val="00DB2830"/>
    <w:rsid w:val="00DB287D"/>
    <w:rsid w:val="00DB2B26"/>
    <w:rsid w:val="00DB2F94"/>
    <w:rsid w:val="00DB317A"/>
    <w:rsid w:val="00DB34B4"/>
    <w:rsid w:val="00DB3E92"/>
    <w:rsid w:val="00DB404A"/>
    <w:rsid w:val="00DB4910"/>
    <w:rsid w:val="00DB59D5"/>
    <w:rsid w:val="00DB6220"/>
    <w:rsid w:val="00DB7278"/>
    <w:rsid w:val="00DB7AD6"/>
    <w:rsid w:val="00DB7D63"/>
    <w:rsid w:val="00DC0110"/>
    <w:rsid w:val="00DC056C"/>
    <w:rsid w:val="00DC0D07"/>
    <w:rsid w:val="00DC116C"/>
    <w:rsid w:val="00DC148F"/>
    <w:rsid w:val="00DC15DF"/>
    <w:rsid w:val="00DC26AD"/>
    <w:rsid w:val="00DC2A7A"/>
    <w:rsid w:val="00DC2AB1"/>
    <w:rsid w:val="00DC30C6"/>
    <w:rsid w:val="00DC328C"/>
    <w:rsid w:val="00DC5297"/>
    <w:rsid w:val="00DC5AE7"/>
    <w:rsid w:val="00DC5B72"/>
    <w:rsid w:val="00DC66A0"/>
    <w:rsid w:val="00DC695E"/>
    <w:rsid w:val="00DC6B36"/>
    <w:rsid w:val="00DC6C06"/>
    <w:rsid w:val="00DC6C62"/>
    <w:rsid w:val="00DC7CD4"/>
    <w:rsid w:val="00DD0992"/>
    <w:rsid w:val="00DD0C89"/>
    <w:rsid w:val="00DD128C"/>
    <w:rsid w:val="00DD1596"/>
    <w:rsid w:val="00DD15B3"/>
    <w:rsid w:val="00DD193F"/>
    <w:rsid w:val="00DD2482"/>
    <w:rsid w:val="00DD261D"/>
    <w:rsid w:val="00DD2840"/>
    <w:rsid w:val="00DD36DC"/>
    <w:rsid w:val="00DD3D29"/>
    <w:rsid w:val="00DD3E0B"/>
    <w:rsid w:val="00DD41DC"/>
    <w:rsid w:val="00DD5067"/>
    <w:rsid w:val="00DD5251"/>
    <w:rsid w:val="00DD5935"/>
    <w:rsid w:val="00DD5EA3"/>
    <w:rsid w:val="00DE1F83"/>
    <w:rsid w:val="00DE20F0"/>
    <w:rsid w:val="00DE23CE"/>
    <w:rsid w:val="00DE2A84"/>
    <w:rsid w:val="00DE2CB4"/>
    <w:rsid w:val="00DE2E73"/>
    <w:rsid w:val="00DE3FC8"/>
    <w:rsid w:val="00DE4B96"/>
    <w:rsid w:val="00DE4E90"/>
    <w:rsid w:val="00DE52EF"/>
    <w:rsid w:val="00DE5403"/>
    <w:rsid w:val="00DE5909"/>
    <w:rsid w:val="00DE6A3F"/>
    <w:rsid w:val="00DE72C3"/>
    <w:rsid w:val="00DE791D"/>
    <w:rsid w:val="00DE7CA5"/>
    <w:rsid w:val="00DF141C"/>
    <w:rsid w:val="00DF1845"/>
    <w:rsid w:val="00DF2828"/>
    <w:rsid w:val="00DF2F46"/>
    <w:rsid w:val="00DF2F59"/>
    <w:rsid w:val="00DF395C"/>
    <w:rsid w:val="00DF487E"/>
    <w:rsid w:val="00DF4C9E"/>
    <w:rsid w:val="00DF4E75"/>
    <w:rsid w:val="00DF5166"/>
    <w:rsid w:val="00DF54FA"/>
    <w:rsid w:val="00DF5502"/>
    <w:rsid w:val="00DF5C82"/>
    <w:rsid w:val="00DF5FE3"/>
    <w:rsid w:val="00DF61C5"/>
    <w:rsid w:val="00DF66C0"/>
    <w:rsid w:val="00DF7060"/>
    <w:rsid w:val="00DF7FB1"/>
    <w:rsid w:val="00E003E2"/>
    <w:rsid w:val="00E00717"/>
    <w:rsid w:val="00E01A3A"/>
    <w:rsid w:val="00E01DE2"/>
    <w:rsid w:val="00E03174"/>
    <w:rsid w:val="00E03980"/>
    <w:rsid w:val="00E03AFA"/>
    <w:rsid w:val="00E0420F"/>
    <w:rsid w:val="00E04687"/>
    <w:rsid w:val="00E0560F"/>
    <w:rsid w:val="00E06482"/>
    <w:rsid w:val="00E06864"/>
    <w:rsid w:val="00E06DE4"/>
    <w:rsid w:val="00E1004D"/>
    <w:rsid w:val="00E10A71"/>
    <w:rsid w:val="00E1166D"/>
    <w:rsid w:val="00E127B5"/>
    <w:rsid w:val="00E1334F"/>
    <w:rsid w:val="00E13A63"/>
    <w:rsid w:val="00E13D3D"/>
    <w:rsid w:val="00E15063"/>
    <w:rsid w:val="00E1516C"/>
    <w:rsid w:val="00E157C4"/>
    <w:rsid w:val="00E15B7D"/>
    <w:rsid w:val="00E15E98"/>
    <w:rsid w:val="00E15FF0"/>
    <w:rsid w:val="00E16E1D"/>
    <w:rsid w:val="00E1733F"/>
    <w:rsid w:val="00E17472"/>
    <w:rsid w:val="00E179C0"/>
    <w:rsid w:val="00E20472"/>
    <w:rsid w:val="00E21981"/>
    <w:rsid w:val="00E21C86"/>
    <w:rsid w:val="00E2220F"/>
    <w:rsid w:val="00E2293D"/>
    <w:rsid w:val="00E22EE7"/>
    <w:rsid w:val="00E23274"/>
    <w:rsid w:val="00E2347B"/>
    <w:rsid w:val="00E23D5E"/>
    <w:rsid w:val="00E245DB"/>
    <w:rsid w:val="00E246FC"/>
    <w:rsid w:val="00E24A9E"/>
    <w:rsid w:val="00E2652C"/>
    <w:rsid w:val="00E26F63"/>
    <w:rsid w:val="00E278E9"/>
    <w:rsid w:val="00E27FE9"/>
    <w:rsid w:val="00E30280"/>
    <w:rsid w:val="00E306BB"/>
    <w:rsid w:val="00E3107C"/>
    <w:rsid w:val="00E31222"/>
    <w:rsid w:val="00E31339"/>
    <w:rsid w:val="00E31A4C"/>
    <w:rsid w:val="00E32623"/>
    <w:rsid w:val="00E32807"/>
    <w:rsid w:val="00E32891"/>
    <w:rsid w:val="00E32ACC"/>
    <w:rsid w:val="00E32AFD"/>
    <w:rsid w:val="00E32E45"/>
    <w:rsid w:val="00E33DE4"/>
    <w:rsid w:val="00E33DFE"/>
    <w:rsid w:val="00E341FA"/>
    <w:rsid w:val="00E344AE"/>
    <w:rsid w:val="00E35102"/>
    <w:rsid w:val="00E35F08"/>
    <w:rsid w:val="00E36043"/>
    <w:rsid w:val="00E369F7"/>
    <w:rsid w:val="00E36C1C"/>
    <w:rsid w:val="00E36C68"/>
    <w:rsid w:val="00E37311"/>
    <w:rsid w:val="00E40641"/>
    <w:rsid w:val="00E41E15"/>
    <w:rsid w:val="00E43035"/>
    <w:rsid w:val="00E44607"/>
    <w:rsid w:val="00E446E5"/>
    <w:rsid w:val="00E44909"/>
    <w:rsid w:val="00E45030"/>
    <w:rsid w:val="00E45066"/>
    <w:rsid w:val="00E4592D"/>
    <w:rsid w:val="00E45D9E"/>
    <w:rsid w:val="00E46175"/>
    <w:rsid w:val="00E46784"/>
    <w:rsid w:val="00E46C4B"/>
    <w:rsid w:val="00E47926"/>
    <w:rsid w:val="00E50506"/>
    <w:rsid w:val="00E50988"/>
    <w:rsid w:val="00E51778"/>
    <w:rsid w:val="00E517F4"/>
    <w:rsid w:val="00E523B6"/>
    <w:rsid w:val="00E52DC9"/>
    <w:rsid w:val="00E530D9"/>
    <w:rsid w:val="00E53784"/>
    <w:rsid w:val="00E53844"/>
    <w:rsid w:val="00E53885"/>
    <w:rsid w:val="00E54052"/>
    <w:rsid w:val="00E541A7"/>
    <w:rsid w:val="00E547FB"/>
    <w:rsid w:val="00E54CBE"/>
    <w:rsid w:val="00E55B46"/>
    <w:rsid w:val="00E5617B"/>
    <w:rsid w:val="00E5625E"/>
    <w:rsid w:val="00E56858"/>
    <w:rsid w:val="00E568A8"/>
    <w:rsid w:val="00E56C00"/>
    <w:rsid w:val="00E56E8A"/>
    <w:rsid w:val="00E56F82"/>
    <w:rsid w:val="00E57A87"/>
    <w:rsid w:val="00E6014F"/>
    <w:rsid w:val="00E618D0"/>
    <w:rsid w:val="00E621A0"/>
    <w:rsid w:val="00E62219"/>
    <w:rsid w:val="00E6268F"/>
    <w:rsid w:val="00E62A0C"/>
    <w:rsid w:val="00E6315D"/>
    <w:rsid w:val="00E634F3"/>
    <w:rsid w:val="00E63A61"/>
    <w:rsid w:val="00E6466F"/>
    <w:rsid w:val="00E65114"/>
    <w:rsid w:val="00E657CC"/>
    <w:rsid w:val="00E669A0"/>
    <w:rsid w:val="00E67326"/>
    <w:rsid w:val="00E67642"/>
    <w:rsid w:val="00E67813"/>
    <w:rsid w:val="00E67988"/>
    <w:rsid w:val="00E702D4"/>
    <w:rsid w:val="00E707B0"/>
    <w:rsid w:val="00E71CBE"/>
    <w:rsid w:val="00E72258"/>
    <w:rsid w:val="00E72B89"/>
    <w:rsid w:val="00E73EC0"/>
    <w:rsid w:val="00E741FC"/>
    <w:rsid w:val="00E748D6"/>
    <w:rsid w:val="00E74D67"/>
    <w:rsid w:val="00E76436"/>
    <w:rsid w:val="00E769DA"/>
    <w:rsid w:val="00E76AF5"/>
    <w:rsid w:val="00E77221"/>
    <w:rsid w:val="00E77DE7"/>
    <w:rsid w:val="00E80551"/>
    <w:rsid w:val="00E81208"/>
    <w:rsid w:val="00E8178C"/>
    <w:rsid w:val="00E81940"/>
    <w:rsid w:val="00E81DF6"/>
    <w:rsid w:val="00E8363B"/>
    <w:rsid w:val="00E836DB"/>
    <w:rsid w:val="00E83703"/>
    <w:rsid w:val="00E84831"/>
    <w:rsid w:val="00E84F3F"/>
    <w:rsid w:val="00E852B3"/>
    <w:rsid w:val="00E855A1"/>
    <w:rsid w:val="00E856D3"/>
    <w:rsid w:val="00E86038"/>
    <w:rsid w:val="00E8655C"/>
    <w:rsid w:val="00E867CD"/>
    <w:rsid w:val="00E87424"/>
    <w:rsid w:val="00E874F9"/>
    <w:rsid w:val="00E87617"/>
    <w:rsid w:val="00E8772D"/>
    <w:rsid w:val="00E900F1"/>
    <w:rsid w:val="00E902AE"/>
    <w:rsid w:val="00E9064C"/>
    <w:rsid w:val="00E907A1"/>
    <w:rsid w:val="00E9096F"/>
    <w:rsid w:val="00E90C0B"/>
    <w:rsid w:val="00E92554"/>
    <w:rsid w:val="00E934D8"/>
    <w:rsid w:val="00E93DE3"/>
    <w:rsid w:val="00E941E2"/>
    <w:rsid w:val="00E942BD"/>
    <w:rsid w:val="00E94B78"/>
    <w:rsid w:val="00E94CB3"/>
    <w:rsid w:val="00E94CC2"/>
    <w:rsid w:val="00E94F4B"/>
    <w:rsid w:val="00E95144"/>
    <w:rsid w:val="00E9553B"/>
    <w:rsid w:val="00E9580A"/>
    <w:rsid w:val="00E95BD3"/>
    <w:rsid w:val="00E9673A"/>
    <w:rsid w:val="00E9727A"/>
    <w:rsid w:val="00EA0AD9"/>
    <w:rsid w:val="00EA1C7D"/>
    <w:rsid w:val="00EA2197"/>
    <w:rsid w:val="00EA3242"/>
    <w:rsid w:val="00EA347B"/>
    <w:rsid w:val="00EA375B"/>
    <w:rsid w:val="00EA3BFA"/>
    <w:rsid w:val="00EA424A"/>
    <w:rsid w:val="00EA4F44"/>
    <w:rsid w:val="00EA5D65"/>
    <w:rsid w:val="00EA5E81"/>
    <w:rsid w:val="00EA6168"/>
    <w:rsid w:val="00EA6787"/>
    <w:rsid w:val="00EA688F"/>
    <w:rsid w:val="00EA68FD"/>
    <w:rsid w:val="00EA764B"/>
    <w:rsid w:val="00EB025E"/>
    <w:rsid w:val="00EB05C0"/>
    <w:rsid w:val="00EB3340"/>
    <w:rsid w:val="00EB38C1"/>
    <w:rsid w:val="00EB3ABD"/>
    <w:rsid w:val="00EB3DF4"/>
    <w:rsid w:val="00EB3F1E"/>
    <w:rsid w:val="00EB3F8C"/>
    <w:rsid w:val="00EB4510"/>
    <w:rsid w:val="00EB467C"/>
    <w:rsid w:val="00EB4AAF"/>
    <w:rsid w:val="00EB4E7D"/>
    <w:rsid w:val="00EB52A9"/>
    <w:rsid w:val="00EB5EA4"/>
    <w:rsid w:val="00EB67BB"/>
    <w:rsid w:val="00EB6D4E"/>
    <w:rsid w:val="00EB6FFF"/>
    <w:rsid w:val="00EB79CD"/>
    <w:rsid w:val="00EB7BD6"/>
    <w:rsid w:val="00EB7ECD"/>
    <w:rsid w:val="00EB7F01"/>
    <w:rsid w:val="00EC000A"/>
    <w:rsid w:val="00EC0274"/>
    <w:rsid w:val="00EC0342"/>
    <w:rsid w:val="00EC035E"/>
    <w:rsid w:val="00EC0999"/>
    <w:rsid w:val="00EC1268"/>
    <w:rsid w:val="00EC131B"/>
    <w:rsid w:val="00EC137F"/>
    <w:rsid w:val="00EC2103"/>
    <w:rsid w:val="00EC223F"/>
    <w:rsid w:val="00EC2EFD"/>
    <w:rsid w:val="00EC34B1"/>
    <w:rsid w:val="00EC375A"/>
    <w:rsid w:val="00EC38CF"/>
    <w:rsid w:val="00EC40C1"/>
    <w:rsid w:val="00EC45C1"/>
    <w:rsid w:val="00EC4808"/>
    <w:rsid w:val="00EC4EBB"/>
    <w:rsid w:val="00EC57F0"/>
    <w:rsid w:val="00EC6680"/>
    <w:rsid w:val="00EC67E8"/>
    <w:rsid w:val="00EC70CC"/>
    <w:rsid w:val="00ED10C2"/>
    <w:rsid w:val="00ED1649"/>
    <w:rsid w:val="00ED1CC8"/>
    <w:rsid w:val="00ED283F"/>
    <w:rsid w:val="00ED2DAC"/>
    <w:rsid w:val="00ED323E"/>
    <w:rsid w:val="00ED3729"/>
    <w:rsid w:val="00ED40ED"/>
    <w:rsid w:val="00ED4196"/>
    <w:rsid w:val="00ED4466"/>
    <w:rsid w:val="00ED4640"/>
    <w:rsid w:val="00ED56C4"/>
    <w:rsid w:val="00ED58E5"/>
    <w:rsid w:val="00ED5903"/>
    <w:rsid w:val="00ED5BB0"/>
    <w:rsid w:val="00ED5D37"/>
    <w:rsid w:val="00ED61D3"/>
    <w:rsid w:val="00ED6A07"/>
    <w:rsid w:val="00ED6BB0"/>
    <w:rsid w:val="00ED6D78"/>
    <w:rsid w:val="00ED7645"/>
    <w:rsid w:val="00ED7742"/>
    <w:rsid w:val="00ED7D4C"/>
    <w:rsid w:val="00EE0277"/>
    <w:rsid w:val="00EE053B"/>
    <w:rsid w:val="00EE0629"/>
    <w:rsid w:val="00EE0AEE"/>
    <w:rsid w:val="00EE0B50"/>
    <w:rsid w:val="00EE0BB8"/>
    <w:rsid w:val="00EE1382"/>
    <w:rsid w:val="00EE13BC"/>
    <w:rsid w:val="00EE18E0"/>
    <w:rsid w:val="00EE1B5B"/>
    <w:rsid w:val="00EE1EAF"/>
    <w:rsid w:val="00EE20C5"/>
    <w:rsid w:val="00EE2972"/>
    <w:rsid w:val="00EE2B68"/>
    <w:rsid w:val="00EE2CF1"/>
    <w:rsid w:val="00EE36CD"/>
    <w:rsid w:val="00EE3BC6"/>
    <w:rsid w:val="00EE3C39"/>
    <w:rsid w:val="00EE496B"/>
    <w:rsid w:val="00EE4BE6"/>
    <w:rsid w:val="00EE5CE4"/>
    <w:rsid w:val="00EE5ECE"/>
    <w:rsid w:val="00EE5F02"/>
    <w:rsid w:val="00EE60B7"/>
    <w:rsid w:val="00EE6551"/>
    <w:rsid w:val="00EE660B"/>
    <w:rsid w:val="00EE71E3"/>
    <w:rsid w:val="00EE73BD"/>
    <w:rsid w:val="00EE782F"/>
    <w:rsid w:val="00EF00F4"/>
    <w:rsid w:val="00EF07C8"/>
    <w:rsid w:val="00EF0C7D"/>
    <w:rsid w:val="00EF0DA6"/>
    <w:rsid w:val="00EF1028"/>
    <w:rsid w:val="00EF13E2"/>
    <w:rsid w:val="00EF2516"/>
    <w:rsid w:val="00EF2853"/>
    <w:rsid w:val="00EF2A51"/>
    <w:rsid w:val="00EF2F87"/>
    <w:rsid w:val="00EF3E3A"/>
    <w:rsid w:val="00EF40C0"/>
    <w:rsid w:val="00EF45B5"/>
    <w:rsid w:val="00EF5138"/>
    <w:rsid w:val="00EF5F42"/>
    <w:rsid w:val="00EF67D0"/>
    <w:rsid w:val="00EF6D12"/>
    <w:rsid w:val="00EF6E4C"/>
    <w:rsid w:val="00EF702C"/>
    <w:rsid w:val="00EF71B1"/>
    <w:rsid w:val="00EF74B5"/>
    <w:rsid w:val="00EF7732"/>
    <w:rsid w:val="00EF7C72"/>
    <w:rsid w:val="00EF7DA3"/>
    <w:rsid w:val="00F00330"/>
    <w:rsid w:val="00F01A17"/>
    <w:rsid w:val="00F02CEC"/>
    <w:rsid w:val="00F03320"/>
    <w:rsid w:val="00F033E3"/>
    <w:rsid w:val="00F03958"/>
    <w:rsid w:val="00F03B0E"/>
    <w:rsid w:val="00F03DC2"/>
    <w:rsid w:val="00F052EF"/>
    <w:rsid w:val="00F05A63"/>
    <w:rsid w:val="00F05F4D"/>
    <w:rsid w:val="00F05FF7"/>
    <w:rsid w:val="00F07829"/>
    <w:rsid w:val="00F07B50"/>
    <w:rsid w:val="00F10571"/>
    <w:rsid w:val="00F106D5"/>
    <w:rsid w:val="00F10B4A"/>
    <w:rsid w:val="00F11198"/>
    <w:rsid w:val="00F11892"/>
    <w:rsid w:val="00F11A40"/>
    <w:rsid w:val="00F11B8D"/>
    <w:rsid w:val="00F12A52"/>
    <w:rsid w:val="00F12CCF"/>
    <w:rsid w:val="00F12CD3"/>
    <w:rsid w:val="00F12E2D"/>
    <w:rsid w:val="00F13177"/>
    <w:rsid w:val="00F13242"/>
    <w:rsid w:val="00F13CD9"/>
    <w:rsid w:val="00F13FE9"/>
    <w:rsid w:val="00F1404F"/>
    <w:rsid w:val="00F14B9A"/>
    <w:rsid w:val="00F14C29"/>
    <w:rsid w:val="00F15A95"/>
    <w:rsid w:val="00F15C5F"/>
    <w:rsid w:val="00F164ED"/>
    <w:rsid w:val="00F16656"/>
    <w:rsid w:val="00F171B1"/>
    <w:rsid w:val="00F17368"/>
    <w:rsid w:val="00F17A95"/>
    <w:rsid w:val="00F17AFC"/>
    <w:rsid w:val="00F204B1"/>
    <w:rsid w:val="00F2069E"/>
    <w:rsid w:val="00F20772"/>
    <w:rsid w:val="00F22146"/>
    <w:rsid w:val="00F23225"/>
    <w:rsid w:val="00F235A1"/>
    <w:rsid w:val="00F23895"/>
    <w:rsid w:val="00F23E9F"/>
    <w:rsid w:val="00F24599"/>
    <w:rsid w:val="00F2549C"/>
    <w:rsid w:val="00F254B2"/>
    <w:rsid w:val="00F26E40"/>
    <w:rsid w:val="00F272E6"/>
    <w:rsid w:val="00F302ED"/>
    <w:rsid w:val="00F30FF3"/>
    <w:rsid w:val="00F31031"/>
    <w:rsid w:val="00F3132B"/>
    <w:rsid w:val="00F324F5"/>
    <w:rsid w:val="00F326FF"/>
    <w:rsid w:val="00F327D6"/>
    <w:rsid w:val="00F328ED"/>
    <w:rsid w:val="00F33AED"/>
    <w:rsid w:val="00F33BC0"/>
    <w:rsid w:val="00F33E69"/>
    <w:rsid w:val="00F344CD"/>
    <w:rsid w:val="00F346B8"/>
    <w:rsid w:val="00F347AE"/>
    <w:rsid w:val="00F35923"/>
    <w:rsid w:val="00F3592A"/>
    <w:rsid w:val="00F374EB"/>
    <w:rsid w:val="00F37757"/>
    <w:rsid w:val="00F40046"/>
    <w:rsid w:val="00F409C7"/>
    <w:rsid w:val="00F424C1"/>
    <w:rsid w:val="00F42E43"/>
    <w:rsid w:val="00F437BF"/>
    <w:rsid w:val="00F45221"/>
    <w:rsid w:val="00F45292"/>
    <w:rsid w:val="00F45893"/>
    <w:rsid w:val="00F45926"/>
    <w:rsid w:val="00F45D64"/>
    <w:rsid w:val="00F46F2F"/>
    <w:rsid w:val="00F470C3"/>
    <w:rsid w:val="00F47858"/>
    <w:rsid w:val="00F47873"/>
    <w:rsid w:val="00F50480"/>
    <w:rsid w:val="00F50606"/>
    <w:rsid w:val="00F50FE2"/>
    <w:rsid w:val="00F51126"/>
    <w:rsid w:val="00F51521"/>
    <w:rsid w:val="00F51793"/>
    <w:rsid w:val="00F520B0"/>
    <w:rsid w:val="00F5257E"/>
    <w:rsid w:val="00F5305A"/>
    <w:rsid w:val="00F53761"/>
    <w:rsid w:val="00F539C3"/>
    <w:rsid w:val="00F5430F"/>
    <w:rsid w:val="00F54A51"/>
    <w:rsid w:val="00F55363"/>
    <w:rsid w:val="00F553AD"/>
    <w:rsid w:val="00F55424"/>
    <w:rsid w:val="00F55BF4"/>
    <w:rsid w:val="00F564BB"/>
    <w:rsid w:val="00F56B3D"/>
    <w:rsid w:val="00F56DFC"/>
    <w:rsid w:val="00F570B8"/>
    <w:rsid w:val="00F57826"/>
    <w:rsid w:val="00F57BE7"/>
    <w:rsid w:val="00F6013F"/>
    <w:rsid w:val="00F60643"/>
    <w:rsid w:val="00F60761"/>
    <w:rsid w:val="00F61754"/>
    <w:rsid w:val="00F617B2"/>
    <w:rsid w:val="00F61AA4"/>
    <w:rsid w:val="00F6211D"/>
    <w:rsid w:val="00F628C8"/>
    <w:rsid w:val="00F62DF4"/>
    <w:rsid w:val="00F63318"/>
    <w:rsid w:val="00F63CE5"/>
    <w:rsid w:val="00F64A42"/>
    <w:rsid w:val="00F64BFC"/>
    <w:rsid w:val="00F6500B"/>
    <w:rsid w:val="00F651C0"/>
    <w:rsid w:val="00F6574E"/>
    <w:rsid w:val="00F658B7"/>
    <w:rsid w:val="00F66038"/>
    <w:rsid w:val="00F661A1"/>
    <w:rsid w:val="00F66475"/>
    <w:rsid w:val="00F67BC9"/>
    <w:rsid w:val="00F67F94"/>
    <w:rsid w:val="00F7168E"/>
    <w:rsid w:val="00F71D0E"/>
    <w:rsid w:val="00F71FC9"/>
    <w:rsid w:val="00F72570"/>
    <w:rsid w:val="00F72A05"/>
    <w:rsid w:val="00F72B28"/>
    <w:rsid w:val="00F72BD7"/>
    <w:rsid w:val="00F72CA1"/>
    <w:rsid w:val="00F72F73"/>
    <w:rsid w:val="00F73127"/>
    <w:rsid w:val="00F736F7"/>
    <w:rsid w:val="00F73E31"/>
    <w:rsid w:val="00F742B6"/>
    <w:rsid w:val="00F74918"/>
    <w:rsid w:val="00F75522"/>
    <w:rsid w:val="00F75602"/>
    <w:rsid w:val="00F7591F"/>
    <w:rsid w:val="00F76470"/>
    <w:rsid w:val="00F764F8"/>
    <w:rsid w:val="00F76AD8"/>
    <w:rsid w:val="00F76BA0"/>
    <w:rsid w:val="00F76BF7"/>
    <w:rsid w:val="00F76CFB"/>
    <w:rsid w:val="00F775B4"/>
    <w:rsid w:val="00F779AE"/>
    <w:rsid w:val="00F77E8E"/>
    <w:rsid w:val="00F807F7"/>
    <w:rsid w:val="00F80B5D"/>
    <w:rsid w:val="00F80C3E"/>
    <w:rsid w:val="00F81066"/>
    <w:rsid w:val="00F81DB0"/>
    <w:rsid w:val="00F82110"/>
    <w:rsid w:val="00F82334"/>
    <w:rsid w:val="00F823E1"/>
    <w:rsid w:val="00F8297F"/>
    <w:rsid w:val="00F8365E"/>
    <w:rsid w:val="00F8427C"/>
    <w:rsid w:val="00F84541"/>
    <w:rsid w:val="00F845D1"/>
    <w:rsid w:val="00F84DCC"/>
    <w:rsid w:val="00F84F59"/>
    <w:rsid w:val="00F869FE"/>
    <w:rsid w:val="00F8729D"/>
    <w:rsid w:val="00F87CDA"/>
    <w:rsid w:val="00F90507"/>
    <w:rsid w:val="00F906A1"/>
    <w:rsid w:val="00F90783"/>
    <w:rsid w:val="00F90BF0"/>
    <w:rsid w:val="00F90DE9"/>
    <w:rsid w:val="00F911B7"/>
    <w:rsid w:val="00F91CEF"/>
    <w:rsid w:val="00F921D7"/>
    <w:rsid w:val="00F92813"/>
    <w:rsid w:val="00F92A53"/>
    <w:rsid w:val="00F92F5B"/>
    <w:rsid w:val="00F932B4"/>
    <w:rsid w:val="00F93357"/>
    <w:rsid w:val="00F9338B"/>
    <w:rsid w:val="00F938AC"/>
    <w:rsid w:val="00F95AB7"/>
    <w:rsid w:val="00F95C28"/>
    <w:rsid w:val="00F96C1B"/>
    <w:rsid w:val="00F97007"/>
    <w:rsid w:val="00F97A7C"/>
    <w:rsid w:val="00F97E8A"/>
    <w:rsid w:val="00FA049C"/>
    <w:rsid w:val="00FA05DB"/>
    <w:rsid w:val="00FA1330"/>
    <w:rsid w:val="00FA16DE"/>
    <w:rsid w:val="00FA1CA1"/>
    <w:rsid w:val="00FA1E86"/>
    <w:rsid w:val="00FA237F"/>
    <w:rsid w:val="00FA2D73"/>
    <w:rsid w:val="00FA30F3"/>
    <w:rsid w:val="00FA381D"/>
    <w:rsid w:val="00FA4654"/>
    <w:rsid w:val="00FA4FE5"/>
    <w:rsid w:val="00FA523C"/>
    <w:rsid w:val="00FA59C1"/>
    <w:rsid w:val="00FA7147"/>
    <w:rsid w:val="00FA7C8E"/>
    <w:rsid w:val="00FB0CCF"/>
    <w:rsid w:val="00FB0D38"/>
    <w:rsid w:val="00FB124B"/>
    <w:rsid w:val="00FB20E8"/>
    <w:rsid w:val="00FB29FE"/>
    <w:rsid w:val="00FB2D37"/>
    <w:rsid w:val="00FB2EA0"/>
    <w:rsid w:val="00FB3EC8"/>
    <w:rsid w:val="00FB43C8"/>
    <w:rsid w:val="00FB4A98"/>
    <w:rsid w:val="00FB4C7B"/>
    <w:rsid w:val="00FB5B09"/>
    <w:rsid w:val="00FB6660"/>
    <w:rsid w:val="00FB67DF"/>
    <w:rsid w:val="00FB6990"/>
    <w:rsid w:val="00FB6E37"/>
    <w:rsid w:val="00FB7035"/>
    <w:rsid w:val="00FB7EBE"/>
    <w:rsid w:val="00FB7EEC"/>
    <w:rsid w:val="00FC00A7"/>
    <w:rsid w:val="00FC06CB"/>
    <w:rsid w:val="00FC0C52"/>
    <w:rsid w:val="00FC2076"/>
    <w:rsid w:val="00FC2C7C"/>
    <w:rsid w:val="00FC3337"/>
    <w:rsid w:val="00FC33C6"/>
    <w:rsid w:val="00FC4E7F"/>
    <w:rsid w:val="00FC59BB"/>
    <w:rsid w:val="00FC5B29"/>
    <w:rsid w:val="00FC613A"/>
    <w:rsid w:val="00FC62BE"/>
    <w:rsid w:val="00FC65A2"/>
    <w:rsid w:val="00FC65D0"/>
    <w:rsid w:val="00FC65E0"/>
    <w:rsid w:val="00FC7080"/>
    <w:rsid w:val="00FC7687"/>
    <w:rsid w:val="00FD059D"/>
    <w:rsid w:val="00FD0801"/>
    <w:rsid w:val="00FD0D85"/>
    <w:rsid w:val="00FD1034"/>
    <w:rsid w:val="00FD164D"/>
    <w:rsid w:val="00FD1951"/>
    <w:rsid w:val="00FD1DB0"/>
    <w:rsid w:val="00FD25CB"/>
    <w:rsid w:val="00FD2F50"/>
    <w:rsid w:val="00FD30F2"/>
    <w:rsid w:val="00FD37D2"/>
    <w:rsid w:val="00FD3CD5"/>
    <w:rsid w:val="00FD3EE8"/>
    <w:rsid w:val="00FD4485"/>
    <w:rsid w:val="00FD48A4"/>
    <w:rsid w:val="00FD4C18"/>
    <w:rsid w:val="00FD4D08"/>
    <w:rsid w:val="00FD4D7E"/>
    <w:rsid w:val="00FD5464"/>
    <w:rsid w:val="00FD6D2A"/>
    <w:rsid w:val="00FD72EA"/>
    <w:rsid w:val="00FD785C"/>
    <w:rsid w:val="00FD7DD5"/>
    <w:rsid w:val="00FE06B0"/>
    <w:rsid w:val="00FE09FB"/>
    <w:rsid w:val="00FE0AC6"/>
    <w:rsid w:val="00FE1272"/>
    <w:rsid w:val="00FE1675"/>
    <w:rsid w:val="00FE16C2"/>
    <w:rsid w:val="00FE16EB"/>
    <w:rsid w:val="00FE1861"/>
    <w:rsid w:val="00FE1917"/>
    <w:rsid w:val="00FE1B07"/>
    <w:rsid w:val="00FE1CBF"/>
    <w:rsid w:val="00FE1F1B"/>
    <w:rsid w:val="00FE29BF"/>
    <w:rsid w:val="00FE3730"/>
    <w:rsid w:val="00FE3755"/>
    <w:rsid w:val="00FE46FF"/>
    <w:rsid w:val="00FE4C6A"/>
    <w:rsid w:val="00FE4FAA"/>
    <w:rsid w:val="00FE51DD"/>
    <w:rsid w:val="00FE52ED"/>
    <w:rsid w:val="00FE5877"/>
    <w:rsid w:val="00FE5C3A"/>
    <w:rsid w:val="00FE5EBE"/>
    <w:rsid w:val="00FE5F19"/>
    <w:rsid w:val="00FE60B5"/>
    <w:rsid w:val="00FE6ECC"/>
    <w:rsid w:val="00FE6EF1"/>
    <w:rsid w:val="00FE757B"/>
    <w:rsid w:val="00FE75CF"/>
    <w:rsid w:val="00FE7618"/>
    <w:rsid w:val="00FE76EB"/>
    <w:rsid w:val="00FF0127"/>
    <w:rsid w:val="00FF12CD"/>
    <w:rsid w:val="00FF13DF"/>
    <w:rsid w:val="00FF1654"/>
    <w:rsid w:val="00FF199B"/>
    <w:rsid w:val="00FF1BFC"/>
    <w:rsid w:val="00FF248C"/>
    <w:rsid w:val="00FF2623"/>
    <w:rsid w:val="00FF2750"/>
    <w:rsid w:val="00FF2C1A"/>
    <w:rsid w:val="00FF33DE"/>
    <w:rsid w:val="00FF3EBA"/>
    <w:rsid w:val="00FF412B"/>
    <w:rsid w:val="00FF4FBA"/>
    <w:rsid w:val="00FF554B"/>
    <w:rsid w:val="00FF5EA3"/>
    <w:rsid w:val="00FF5EDB"/>
    <w:rsid w:val="00FF6B36"/>
    <w:rsid w:val="00FF6CFE"/>
    <w:rsid w:val="00FF7337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92C9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C9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92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A955FBC31E135879DBAF52248615D527A1D5CD8277707E60339BC9163224A150026BB41FA28287ENEN" TargetMode="External"/><Relationship Id="rId13" Type="http://schemas.openxmlformats.org/officeDocument/2006/relationships/hyperlink" Target="consultantplus://offline/ref=8CA5FCA6E2B8A8FBDAAD05D4C8EF7A088E0D056F9E7DE66E812B947707ABO6N" TargetMode="External"/><Relationship Id="rId18" Type="http://schemas.openxmlformats.org/officeDocument/2006/relationships/hyperlink" Target="consultantplus://offline/ref=8CA5FCA6E2B8A8FBDAAD05D4C8EF7A088E0D056F9E7DE66E812B947707ABO6N" TargetMode="External"/><Relationship Id="rId26" Type="http://schemas.openxmlformats.org/officeDocument/2006/relationships/hyperlink" Target="consultantplus://offline/ref=8CA5FCA6E2B8A8FBDAAD05D4C8EF7A088E0504619A7CE66E812B947707ABO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5FCA6E2B8A8FBDAAD05D4C8EF7A088E0A086B9F78E66E812B947707B6501408FD88FF67F761BAAEO1N" TargetMode="External"/><Relationship Id="rId7" Type="http://schemas.openxmlformats.org/officeDocument/2006/relationships/hyperlink" Target="consultantplus://offline/ref=1D7A955FBC31E135879DBAF52248615D52721152DC237707E60339BC9176N3N" TargetMode="External"/><Relationship Id="rId12" Type="http://schemas.openxmlformats.org/officeDocument/2006/relationships/hyperlink" Target="consultantplus://offline/ref=1D7A955FBC31E135879DBAF52248615D52721152DC237707E60339BC9176N3N" TargetMode="External"/><Relationship Id="rId17" Type="http://schemas.openxmlformats.org/officeDocument/2006/relationships/hyperlink" Target="consultantplus://offline/ref=8CA5FCA6E2B8A8FBDAAD05D4C8EF7A088E0A086B9F78E66E812B947707B6501408FD88FF67F761BAAEO1N" TargetMode="External"/><Relationship Id="rId25" Type="http://schemas.openxmlformats.org/officeDocument/2006/relationships/hyperlink" Target="consultantplus://offline/ref=8CA5FCA6E2B8A8FBDAAD05D4C8EF7A088E0A086B9F78E66E812B947707B6501408FD88FF67F761BAAEO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FCA6E2B8A8FBDAAD05D4C8EF7A088D090961987EE66E812B947707ABO6N" TargetMode="External"/><Relationship Id="rId20" Type="http://schemas.openxmlformats.org/officeDocument/2006/relationships/hyperlink" Target="consultantplus://offline/ref=8CA5FCA6E2B8A8FBDAAD05D4C8EF7A088D090961987EE66E812B947707ABO6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A955FBC31E135879DBAF52248615D52721152DC237707E60339BC9176N3N" TargetMode="External"/><Relationship Id="rId11" Type="http://schemas.openxmlformats.org/officeDocument/2006/relationships/hyperlink" Target="consultantplus://offline/ref=1D7A955FBC31E135879DBAF52248615D527A1153DE257707E60339BC9163224A150026BB41FB2F297ENCN" TargetMode="External"/><Relationship Id="rId24" Type="http://schemas.openxmlformats.org/officeDocument/2006/relationships/hyperlink" Target="consultantplus://offline/ref=8CA5FCA6E2B8A8FBDAAD05D4C8EF7A088D090961987EE66E812B947707ABO6N" TargetMode="External"/><Relationship Id="rId5" Type="http://schemas.openxmlformats.org/officeDocument/2006/relationships/hyperlink" Target="consultantplus://offline/ref=1D7A955FBC31E135879DBAF52248615D5278155EDE297707E60339BC9163224A150026BE45FA72NBN" TargetMode="External"/><Relationship Id="rId15" Type="http://schemas.openxmlformats.org/officeDocument/2006/relationships/hyperlink" Target="consultantplus://offline/ref=8CA5FCA6E2B8A8FBDAAD05D4C8EF7A088E0504619A7CE66E812B947707ABO6N" TargetMode="External"/><Relationship Id="rId23" Type="http://schemas.openxmlformats.org/officeDocument/2006/relationships/hyperlink" Target="consultantplus://offline/ref=8CA5FCA6E2B8A8FBDAAD05D4C8EF7A088E0504619A7CE66E812B947707ABO6N" TargetMode="External"/><Relationship Id="rId28" Type="http://schemas.openxmlformats.org/officeDocument/2006/relationships/hyperlink" Target="consultantplus://offline/ref=8CA5FCA6E2B8A8FBDAAD05D4C8EF7A088E0A086B9F78E66E812B947707B6501408FD88FF67F761BAAEO1N" TargetMode="External"/><Relationship Id="rId10" Type="http://schemas.openxmlformats.org/officeDocument/2006/relationships/hyperlink" Target="consultantplus://offline/ref=1D7A955FBC31E135879DBAF52248615D527A1D5CD8277707E60339BC9163224A150026BB41FA28287ENEN" TargetMode="External"/><Relationship Id="rId19" Type="http://schemas.openxmlformats.org/officeDocument/2006/relationships/hyperlink" Target="consultantplus://offline/ref=8CA5FCA6E2B8A8FBDAAD05D4C8EF7A088E0504619A7CE66E812B947707ABO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A955FBC31E135879DBAF52248615D527A1D5CD8277707E60339BC9163224A150026BB41FA28287ENEN" TargetMode="External"/><Relationship Id="rId14" Type="http://schemas.openxmlformats.org/officeDocument/2006/relationships/hyperlink" Target="consultantplus://offline/ref=8CA5FCA6E2B8A8FBDAAD05D4C8EF7A088E0D056F9E7DE66E812B947707ABO6N" TargetMode="External"/><Relationship Id="rId22" Type="http://schemas.openxmlformats.org/officeDocument/2006/relationships/hyperlink" Target="consultantplus://offline/ref=8CA5FCA6E2B8A8FBDAAD05D4C8EF7A088E0D056F9E7DE66E812B947707ABO6N" TargetMode="External"/><Relationship Id="rId27" Type="http://schemas.openxmlformats.org/officeDocument/2006/relationships/hyperlink" Target="consultantplus://offline/ref=8CA5FCA6E2B8A8FBDAAD05D4C8EF7A088D090961987EE66E812B947707ABO6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9BC8-435F-4843-9318-37A85F5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8225</Words>
  <Characters>46884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Бухгалтер 1</cp:lastModifiedBy>
  <cp:revision>115</cp:revision>
  <dcterms:created xsi:type="dcterms:W3CDTF">2018-02-20T05:37:00Z</dcterms:created>
  <dcterms:modified xsi:type="dcterms:W3CDTF">2018-02-22T06:19:00Z</dcterms:modified>
</cp:coreProperties>
</file>