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98" w:rsidRDefault="00813A98" w:rsidP="005F4147">
      <w:pPr>
        <w:jc w:val="right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536300">
        <w:rPr>
          <w:b/>
          <w:bCs/>
          <w:sz w:val="20"/>
          <w:szCs w:val="20"/>
        </w:rPr>
        <w:t xml:space="preserve">ОКТЯБРЬСКОГО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23AE">
        <w:rPr>
          <w:b/>
          <w:bCs/>
          <w:sz w:val="20"/>
          <w:szCs w:val="20"/>
        </w:rPr>
        <w:t>«30</w:t>
      </w:r>
      <w:r w:rsidR="000951AA">
        <w:rPr>
          <w:b/>
          <w:bCs/>
          <w:sz w:val="20"/>
          <w:szCs w:val="20"/>
        </w:rPr>
        <w:t xml:space="preserve">» </w:t>
      </w:r>
      <w:r w:rsidR="0031667B">
        <w:rPr>
          <w:b/>
          <w:bCs/>
          <w:sz w:val="20"/>
          <w:szCs w:val="20"/>
        </w:rPr>
        <w:t xml:space="preserve"> </w:t>
      </w:r>
      <w:r w:rsidR="005023AE">
        <w:rPr>
          <w:b/>
          <w:bCs/>
          <w:sz w:val="20"/>
          <w:szCs w:val="20"/>
        </w:rPr>
        <w:t>марта</w:t>
      </w:r>
      <w:r w:rsidR="00F748B7" w:rsidRPr="00AF1C0B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95E34" w:rsidRPr="00AF1C0B">
        <w:rPr>
          <w:b/>
          <w:bCs/>
          <w:sz w:val="20"/>
          <w:szCs w:val="20"/>
        </w:rPr>
        <w:t>1</w:t>
      </w:r>
      <w:r w:rsidR="00813A98">
        <w:rPr>
          <w:b/>
          <w:bCs/>
          <w:sz w:val="20"/>
          <w:szCs w:val="20"/>
        </w:rPr>
        <w:t>8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1748BC">
        <w:rPr>
          <w:b/>
          <w:bCs/>
          <w:sz w:val="20"/>
          <w:szCs w:val="20"/>
        </w:rPr>
        <w:t>16/6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536300">
        <w:rPr>
          <w:sz w:val="20"/>
          <w:szCs w:val="20"/>
        </w:rPr>
        <w:t>Октябрьское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536300">
        <w:rPr>
          <w:sz w:val="20"/>
          <w:szCs w:val="20"/>
        </w:rPr>
        <w:t xml:space="preserve">Октябрьского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4A6612">
        <w:rPr>
          <w:sz w:val="20"/>
          <w:szCs w:val="20"/>
        </w:rPr>
        <w:t>от 05.12.2017</w:t>
      </w:r>
      <w:r w:rsidR="00C61A22" w:rsidRPr="000951AA">
        <w:rPr>
          <w:sz w:val="20"/>
          <w:szCs w:val="20"/>
        </w:rPr>
        <w:t xml:space="preserve"> №С-</w:t>
      </w:r>
      <w:r w:rsidR="00536300">
        <w:rPr>
          <w:sz w:val="20"/>
          <w:szCs w:val="20"/>
        </w:rPr>
        <w:t>14/1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536300">
        <w:rPr>
          <w:sz w:val="20"/>
          <w:szCs w:val="20"/>
        </w:rPr>
        <w:t xml:space="preserve">Октябрьского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95E34" w:rsidRPr="000951AA">
        <w:rPr>
          <w:sz w:val="20"/>
          <w:szCs w:val="20"/>
        </w:rPr>
        <w:t>1</w:t>
      </w:r>
      <w:r w:rsidR="004A6612">
        <w:rPr>
          <w:sz w:val="20"/>
          <w:szCs w:val="20"/>
        </w:rPr>
        <w:t>8</w:t>
      </w:r>
      <w:r w:rsidRPr="000951AA">
        <w:rPr>
          <w:sz w:val="20"/>
          <w:szCs w:val="20"/>
        </w:rPr>
        <w:t xml:space="preserve"> год</w:t>
      </w:r>
      <w:r w:rsidR="004A6612">
        <w:rPr>
          <w:sz w:val="20"/>
          <w:szCs w:val="20"/>
        </w:rPr>
        <w:t xml:space="preserve"> и на плановый период 2019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4A6612">
        <w:rPr>
          <w:sz w:val="20"/>
          <w:szCs w:val="20"/>
        </w:rPr>
        <w:t>и 2020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536300">
        <w:rPr>
          <w:sz w:val="20"/>
          <w:szCs w:val="20"/>
        </w:rPr>
        <w:t xml:space="preserve">Октябрьского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r w:rsidRPr="00AF1C0B">
        <w:rPr>
          <w:sz w:val="20"/>
          <w:szCs w:val="20"/>
        </w:rPr>
        <w:t>р</w:t>
      </w:r>
      <w:proofErr w:type="spell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536300">
        <w:rPr>
          <w:sz w:val="20"/>
          <w:szCs w:val="20"/>
        </w:rPr>
        <w:t xml:space="preserve">Октябрьского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4A6612">
        <w:rPr>
          <w:sz w:val="20"/>
          <w:szCs w:val="20"/>
        </w:rPr>
        <w:t>05</w:t>
      </w:r>
      <w:r w:rsidR="00F23774" w:rsidRPr="00AF1C0B">
        <w:rPr>
          <w:sz w:val="20"/>
          <w:szCs w:val="20"/>
        </w:rPr>
        <w:t>.1</w:t>
      </w:r>
      <w:r w:rsidR="008B05B4" w:rsidRPr="00AF1C0B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4A6612">
        <w:rPr>
          <w:sz w:val="20"/>
          <w:szCs w:val="20"/>
        </w:rPr>
        <w:t>7</w:t>
      </w:r>
      <w:r w:rsidR="00F23774" w:rsidRPr="00AF1C0B">
        <w:rPr>
          <w:sz w:val="20"/>
          <w:szCs w:val="20"/>
        </w:rPr>
        <w:t xml:space="preserve"> №С-</w:t>
      </w:r>
      <w:r w:rsidR="00536300">
        <w:rPr>
          <w:sz w:val="20"/>
          <w:szCs w:val="20"/>
        </w:rPr>
        <w:t>14/1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536300">
        <w:rPr>
          <w:sz w:val="20"/>
          <w:szCs w:val="20"/>
        </w:rPr>
        <w:t xml:space="preserve">Октябрьского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95E34" w:rsidRPr="00AF1C0B">
        <w:rPr>
          <w:sz w:val="20"/>
          <w:szCs w:val="20"/>
        </w:rPr>
        <w:t>1</w:t>
      </w:r>
      <w:r w:rsidR="004A6612">
        <w:rPr>
          <w:sz w:val="20"/>
          <w:szCs w:val="20"/>
        </w:rPr>
        <w:t>8</w:t>
      </w:r>
      <w:r w:rsidRPr="00AF1C0B">
        <w:rPr>
          <w:sz w:val="20"/>
          <w:szCs w:val="20"/>
        </w:rPr>
        <w:t xml:space="preserve"> год</w:t>
      </w:r>
      <w:r w:rsidR="004A6612">
        <w:rPr>
          <w:sz w:val="20"/>
          <w:szCs w:val="20"/>
        </w:rPr>
        <w:t xml:space="preserve"> и на плановый период 2019 и 2020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536300">
        <w:rPr>
          <w:sz w:val="20"/>
          <w:szCs w:val="20"/>
        </w:rPr>
        <w:t xml:space="preserve">Октябрьского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AD307E">
        <w:rPr>
          <w:sz w:val="20"/>
          <w:szCs w:val="20"/>
        </w:rPr>
        <w:t>2 351 621,0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AD307E">
        <w:rPr>
          <w:sz w:val="20"/>
          <w:szCs w:val="20"/>
        </w:rPr>
        <w:t>1 710 721,0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AD307E">
        <w:rPr>
          <w:sz w:val="20"/>
          <w:szCs w:val="20"/>
        </w:rPr>
        <w:t>1 554 771,0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536300">
        <w:rPr>
          <w:sz w:val="20"/>
          <w:szCs w:val="20"/>
        </w:rPr>
        <w:t xml:space="preserve">Октябрьского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AD307E">
        <w:rPr>
          <w:sz w:val="20"/>
          <w:szCs w:val="20"/>
        </w:rPr>
        <w:t>2 351 621,0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080" w:type="dxa"/>
        <w:tblInd w:w="93" w:type="dxa"/>
        <w:tblLook w:val="0000"/>
      </w:tblPr>
      <w:tblGrid>
        <w:gridCol w:w="15"/>
        <w:gridCol w:w="1476"/>
        <w:gridCol w:w="647"/>
        <w:gridCol w:w="571"/>
        <w:gridCol w:w="258"/>
        <w:gridCol w:w="1476"/>
        <w:gridCol w:w="1476"/>
        <w:gridCol w:w="2115"/>
        <w:gridCol w:w="61"/>
        <w:gridCol w:w="1985"/>
      </w:tblGrid>
      <w:tr w:rsidR="001C7862" w:rsidRPr="00660951" w:rsidTr="00C42079">
        <w:trPr>
          <w:gridBefore w:val="1"/>
          <w:wBefore w:w="15" w:type="dxa"/>
          <w:trHeight w:val="25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C42079">
        <w:trPr>
          <w:gridBefore w:val="1"/>
          <w:wBefore w:w="15" w:type="dxa"/>
          <w:trHeight w:val="25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536300">
              <w:rPr>
                <w:i/>
                <w:iCs/>
                <w:sz w:val="20"/>
                <w:szCs w:val="20"/>
              </w:rPr>
              <w:t xml:space="preserve">Октябрьского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C42079">
        <w:trPr>
          <w:gridBefore w:val="1"/>
          <w:wBefore w:w="15" w:type="dxa"/>
          <w:trHeight w:val="25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C42079">
        <w:trPr>
          <w:gridBefore w:val="1"/>
          <w:wBefore w:w="15" w:type="dxa"/>
          <w:trHeight w:val="25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536300">
              <w:rPr>
                <w:i/>
                <w:iCs/>
                <w:sz w:val="20"/>
                <w:szCs w:val="20"/>
              </w:rPr>
              <w:t xml:space="preserve">Октябрьского </w:t>
            </w:r>
            <w:r w:rsidRPr="00660951">
              <w:rPr>
                <w:i/>
                <w:iCs/>
                <w:sz w:val="20"/>
                <w:szCs w:val="20"/>
              </w:rPr>
              <w:t>сельского поселения Порецкого района Чувашской</w:t>
            </w:r>
          </w:p>
        </w:tc>
      </w:tr>
      <w:tr w:rsidR="001C7862" w:rsidRPr="00660951" w:rsidTr="00C42079">
        <w:trPr>
          <w:gridBefore w:val="1"/>
          <w:wBefore w:w="15" w:type="dxa"/>
          <w:trHeight w:val="25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E5613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2018 год и на плановый период 2019 и 2020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C42079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C42079">
        <w:tblPrEx>
          <w:tblLook w:val="04A0"/>
        </w:tblPrEx>
        <w:trPr>
          <w:trHeight w:val="31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C42079">
        <w:tblPrEx>
          <w:tblLook w:val="04A0"/>
        </w:tblPrEx>
        <w:trPr>
          <w:trHeight w:val="25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536300">
              <w:rPr>
                <w:b/>
                <w:bCs/>
                <w:color w:val="000000"/>
              </w:rPr>
              <w:t xml:space="preserve">Октябрьского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на 201</w:t>
            </w:r>
            <w:r w:rsidR="005E5613">
              <w:rPr>
                <w:b/>
                <w:bCs/>
                <w:color w:val="000000"/>
              </w:rPr>
              <w:t>8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C42079">
        <w:tblPrEx>
          <w:tblLook w:val="04A0"/>
        </w:tblPrEx>
        <w:trPr>
          <w:trHeight w:hRule="exact" w:val="284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C42079">
        <w:tblPrEx>
          <w:tblLook w:val="04A0"/>
        </w:tblPrEx>
        <w:trPr>
          <w:trHeight w:val="300"/>
        </w:trPr>
        <w:tc>
          <w:tcPr>
            <w:tcW w:w="2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79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A74EF" w:rsidTr="00C42079">
        <w:tblPrEx>
          <w:tblLook w:val="04A0"/>
        </w:tblPrEx>
        <w:trPr>
          <w:trHeight w:val="607"/>
          <w:tblHeader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EF" w:rsidRPr="003B1306" w:rsidRDefault="00EA74EF" w:rsidP="002332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3B1306">
              <w:rPr>
                <w:color w:val="000000"/>
                <w:sz w:val="20"/>
                <w:szCs w:val="20"/>
              </w:rPr>
              <w:t>Код бюджетной</w:t>
            </w:r>
            <w:r w:rsidRPr="000F1B5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4EF" w:rsidRPr="003B1306" w:rsidRDefault="00EA74EF" w:rsidP="002332BC">
            <w:pPr>
              <w:jc w:val="center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EF" w:rsidRDefault="00EA74EF" w:rsidP="002332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на 2018 год</w:t>
            </w:r>
          </w:p>
        </w:tc>
      </w:tr>
    </w:tbl>
    <w:p w:rsidR="00EA74EF" w:rsidRPr="001A223D" w:rsidRDefault="00EA74EF" w:rsidP="00EA74EF">
      <w:pPr>
        <w:spacing w:line="120" w:lineRule="auto"/>
        <w:rPr>
          <w:sz w:val="2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2709"/>
        <w:gridCol w:w="5386"/>
        <w:gridCol w:w="1985"/>
      </w:tblGrid>
      <w:tr w:rsidR="00EA74EF" w:rsidRPr="006E666F" w:rsidTr="00C42079">
        <w:trPr>
          <w:trHeight w:val="270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EF" w:rsidRPr="008D21B1" w:rsidRDefault="00EA74EF" w:rsidP="002332BC">
            <w:pPr>
              <w:jc w:val="center"/>
              <w:rPr>
                <w:color w:val="000000"/>
                <w:sz w:val="20"/>
                <w:szCs w:val="20"/>
              </w:rPr>
            </w:pPr>
            <w:r w:rsidRPr="008D21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4EF" w:rsidRPr="008D21B1" w:rsidRDefault="00EA74EF" w:rsidP="002332BC">
            <w:pPr>
              <w:jc w:val="center"/>
              <w:rPr>
                <w:color w:val="000000"/>
                <w:sz w:val="20"/>
                <w:szCs w:val="20"/>
              </w:rPr>
            </w:pPr>
            <w:r w:rsidRPr="008D21B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EF" w:rsidRPr="008D21B1" w:rsidRDefault="00EA74EF" w:rsidP="002332BC">
            <w:pPr>
              <w:jc w:val="center"/>
              <w:rPr>
                <w:color w:val="000000"/>
                <w:sz w:val="20"/>
                <w:szCs w:val="20"/>
              </w:rPr>
            </w:pPr>
            <w:r w:rsidRPr="008D21B1">
              <w:rPr>
                <w:color w:val="000000"/>
                <w:sz w:val="20"/>
                <w:szCs w:val="20"/>
              </w:rPr>
              <w:t>3</w:t>
            </w:r>
          </w:p>
        </w:tc>
      </w:tr>
      <w:tr w:rsidR="00EA74EF" w:rsidRPr="00C64A78" w:rsidTr="00C42079">
        <w:trPr>
          <w:trHeight w:val="27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4EF" w:rsidRPr="00E9260A" w:rsidRDefault="00EA74EF" w:rsidP="002332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E9260A">
              <w:rPr>
                <w:b/>
                <w:bCs/>
                <w:color w:val="000000"/>
                <w:sz w:val="20"/>
                <w:szCs w:val="20"/>
              </w:rPr>
              <w:t>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EF" w:rsidRPr="003D3C41" w:rsidRDefault="00EA74EF" w:rsidP="002332BC">
            <w:pPr>
              <w:jc w:val="right"/>
              <w:rPr>
                <w:b/>
                <w:bCs/>
                <w:sz w:val="20"/>
                <w:szCs w:val="20"/>
              </w:rPr>
            </w:pPr>
            <w:r w:rsidRPr="003D3C4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2 351 621,0</w:t>
            </w:r>
          </w:p>
        </w:tc>
      </w:tr>
      <w:tr w:rsidR="00EA74EF" w:rsidRPr="00C64A78" w:rsidTr="00C4207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4EF" w:rsidRPr="00E9260A" w:rsidRDefault="00EA74EF" w:rsidP="002332BC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F" w:rsidRPr="00E9260A" w:rsidRDefault="00EA74EF" w:rsidP="002332B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EF" w:rsidRPr="003D3C41" w:rsidRDefault="00EA74EF" w:rsidP="002332BC">
            <w:pPr>
              <w:jc w:val="right"/>
              <w:rPr>
                <w:b/>
                <w:bCs/>
                <w:sz w:val="20"/>
                <w:szCs w:val="20"/>
              </w:rPr>
            </w:pPr>
            <w:r w:rsidRPr="003D3C41">
              <w:rPr>
                <w:b/>
                <w:bCs/>
                <w:sz w:val="20"/>
                <w:szCs w:val="20"/>
              </w:rPr>
              <w:t>640 900,0</w:t>
            </w:r>
          </w:p>
        </w:tc>
      </w:tr>
      <w:tr w:rsidR="00EA74EF" w:rsidRPr="00C64A78" w:rsidTr="00C4207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4EF" w:rsidRPr="00E9260A" w:rsidRDefault="00EA74EF" w:rsidP="002332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F" w:rsidRPr="00E9260A" w:rsidRDefault="00EA74EF" w:rsidP="002332B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EF" w:rsidRPr="003D3C41" w:rsidRDefault="00EA74EF" w:rsidP="002332BC">
            <w:pPr>
              <w:jc w:val="right"/>
              <w:rPr>
                <w:b/>
                <w:bCs/>
                <w:sz w:val="20"/>
                <w:szCs w:val="20"/>
              </w:rPr>
            </w:pPr>
            <w:r w:rsidRPr="003D3C41">
              <w:rPr>
                <w:b/>
                <w:bCs/>
                <w:sz w:val="20"/>
                <w:szCs w:val="20"/>
              </w:rPr>
              <w:t>550 900,0</w:t>
            </w:r>
          </w:p>
        </w:tc>
      </w:tr>
      <w:tr w:rsidR="00EA74EF" w:rsidRPr="00C64A78" w:rsidTr="00C4207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4EF" w:rsidRPr="00E9260A" w:rsidRDefault="00EA74EF" w:rsidP="002332BC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F" w:rsidRPr="00E9260A" w:rsidRDefault="00EA74EF" w:rsidP="002332B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EF" w:rsidRPr="003D3C41" w:rsidRDefault="00EA74EF" w:rsidP="002332BC">
            <w:pPr>
              <w:jc w:val="right"/>
              <w:rPr>
                <w:b/>
                <w:bCs/>
                <w:sz w:val="20"/>
                <w:szCs w:val="20"/>
              </w:rPr>
            </w:pPr>
            <w:r w:rsidRPr="003D3C41">
              <w:rPr>
                <w:b/>
                <w:bCs/>
                <w:sz w:val="20"/>
                <w:szCs w:val="20"/>
              </w:rPr>
              <w:t>122 400,0</w:t>
            </w:r>
          </w:p>
        </w:tc>
      </w:tr>
      <w:tr w:rsidR="00EA74EF" w:rsidRPr="00C64A78" w:rsidTr="00C4207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4EF" w:rsidRPr="00E9260A" w:rsidRDefault="00EA74EF" w:rsidP="002332BC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00010102000010000110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F" w:rsidRPr="00E9260A" w:rsidRDefault="00EA74EF" w:rsidP="002332BC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EF" w:rsidRPr="003D3C41" w:rsidRDefault="00EA74EF" w:rsidP="002332BC">
            <w:pPr>
              <w:jc w:val="right"/>
              <w:rPr>
                <w:sz w:val="20"/>
                <w:szCs w:val="20"/>
              </w:rPr>
            </w:pPr>
            <w:r w:rsidRPr="003D3C41">
              <w:rPr>
                <w:sz w:val="20"/>
                <w:szCs w:val="20"/>
              </w:rPr>
              <w:t>122 400,0</w:t>
            </w:r>
          </w:p>
        </w:tc>
      </w:tr>
      <w:tr w:rsidR="00EA74EF" w:rsidRPr="00C64A78" w:rsidTr="00C4207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4EF" w:rsidRPr="00E9260A" w:rsidRDefault="00EA74EF" w:rsidP="002332BC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F" w:rsidRPr="00E9260A" w:rsidRDefault="00EA74EF" w:rsidP="002332B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EF" w:rsidRPr="003D3C41" w:rsidRDefault="00EA74EF" w:rsidP="002332BC">
            <w:pPr>
              <w:jc w:val="right"/>
              <w:rPr>
                <w:b/>
                <w:bCs/>
                <w:sz w:val="20"/>
                <w:szCs w:val="20"/>
              </w:rPr>
            </w:pPr>
            <w:r w:rsidRPr="003D3C41">
              <w:rPr>
                <w:b/>
                <w:bCs/>
                <w:sz w:val="20"/>
                <w:szCs w:val="20"/>
              </w:rPr>
              <w:t>164 000,0</w:t>
            </w:r>
          </w:p>
        </w:tc>
      </w:tr>
      <w:tr w:rsidR="00EA74EF" w:rsidRPr="00C64A78" w:rsidTr="00C4207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4EF" w:rsidRPr="00E9260A" w:rsidRDefault="00EA74EF" w:rsidP="002332BC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lastRenderedPageBreak/>
              <w:t>00010302000010000110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F" w:rsidRPr="00E9260A" w:rsidRDefault="00EA74EF" w:rsidP="002332BC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  <w:r>
              <w:rPr>
                <w:sz w:val="20"/>
                <w:szCs w:val="20"/>
              </w:rPr>
              <w:t>,</w:t>
            </w:r>
            <w:r w:rsidRPr="00C43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EF" w:rsidRPr="003D3C41" w:rsidRDefault="00EA74EF" w:rsidP="002332BC">
            <w:pPr>
              <w:jc w:val="center"/>
              <w:rPr>
                <w:sz w:val="20"/>
                <w:szCs w:val="20"/>
              </w:rPr>
            </w:pPr>
            <w:r w:rsidRPr="003D3C41">
              <w:rPr>
                <w:sz w:val="20"/>
                <w:szCs w:val="20"/>
              </w:rPr>
              <w:t xml:space="preserve">    164 000,0</w:t>
            </w:r>
          </w:p>
        </w:tc>
      </w:tr>
      <w:tr w:rsidR="00EA74EF" w:rsidRPr="00C64A78" w:rsidTr="00C4207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4EF" w:rsidRPr="00E9260A" w:rsidRDefault="00EA74EF" w:rsidP="002332BC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F" w:rsidRPr="00E9260A" w:rsidRDefault="00EA74EF" w:rsidP="00233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D21B1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EF" w:rsidRPr="003D3C41" w:rsidRDefault="00EA74EF" w:rsidP="002332BC">
            <w:pPr>
              <w:jc w:val="right"/>
              <w:rPr>
                <w:sz w:val="20"/>
                <w:szCs w:val="20"/>
              </w:rPr>
            </w:pPr>
          </w:p>
        </w:tc>
      </w:tr>
      <w:tr w:rsidR="00EA74EF" w:rsidRPr="00C64A78" w:rsidTr="00C4207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4EF" w:rsidRPr="00E9260A" w:rsidRDefault="00EA74EF" w:rsidP="002332BC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F" w:rsidRPr="00E9260A" w:rsidRDefault="00EA74EF" w:rsidP="002332BC">
            <w:pPr>
              <w:ind w:firstLine="170"/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Акцизы на нефтепродукты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EF" w:rsidRPr="003D3C41" w:rsidRDefault="00EA74EF" w:rsidP="002332BC">
            <w:pPr>
              <w:jc w:val="right"/>
              <w:rPr>
                <w:sz w:val="20"/>
                <w:szCs w:val="20"/>
              </w:rPr>
            </w:pPr>
            <w:r w:rsidRPr="003D3C41">
              <w:rPr>
                <w:sz w:val="20"/>
                <w:szCs w:val="20"/>
              </w:rPr>
              <w:t>164 000,0</w:t>
            </w:r>
          </w:p>
        </w:tc>
      </w:tr>
      <w:tr w:rsidR="00EA74EF" w:rsidRPr="00C64A78" w:rsidTr="00C4207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4EF" w:rsidRPr="00E9260A" w:rsidRDefault="00EA74EF" w:rsidP="002332BC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F" w:rsidRPr="00E9260A" w:rsidRDefault="00EA74EF" w:rsidP="002332B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EF" w:rsidRPr="003D3C41" w:rsidRDefault="00EA74EF" w:rsidP="002332BC">
            <w:pPr>
              <w:jc w:val="right"/>
              <w:rPr>
                <w:b/>
                <w:bCs/>
                <w:sz w:val="20"/>
                <w:szCs w:val="20"/>
              </w:rPr>
            </w:pPr>
            <w:r w:rsidRPr="003D3C41">
              <w:rPr>
                <w:b/>
                <w:bCs/>
                <w:sz w:val="20"/>
                <w:szCs w:val="20"/>
              </w:rPr>
              <w:t>27 000,0</w:t>
            </w:r>
          </w:p>
        </w:tc>
      </w:tr>
      <w:tr w:rsidR="00EA74EF" w:rsidRPr="00C64A78" w:rsidTr="00C4207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4EF" w:rsidRPr="00E9260A" w:rsidRDefault="00EA74EF" w:rsidP="002332BC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0001050</w:t>
            </w:r>
            <w:r>
              <w:rPr>
                <w:sz w:val="20"/>
                <w:szCs w:val="20"/>
              </w:rPr>
              <w:t>3</w:t>
            </w:r>
            <w:r w:rsidRPr="00E9260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1</w:t>
            </w:r>
            <w:r w:rsidRPr="00E9260A">
              <w:rPr>
                <w:sz w:val="20"/>
                <w:szCs w:val="20"/>
              </w:rPr>
              <w:t>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F" w:rsidRPr="00E9260A" w:rsidRDefault="00EA74EF" w:rsidP="00233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</w:t>
            </w:r>
            <w:r w:rsidRPr="00E9260A">
              <w:rPr>
                <w:sz w:val="20"/>
                <w:szCs w:val="20"/>
              </w:rPr>
              <w:t>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EF" w:rsidRPr="003D3C41" w:rsidRDefault="00EA74EF" w:rsidP="002332BC">
            <w:pPr>
              <w:jc w:val="right"/>
              <w:rPr>
                <w:sz w:val="20"/>
                <w:szCs w:val="20"/>
              </w:rPr>
            </w:pPr>
            <w:r w:rsidRPr="003D3C41">
              <w:rPr>
                <w:sz w:val="20"/>
                <w:szCs w:val="20"/>
              </w:rPr>
              <w:t>27 000,0</w:t>
            </w:r>
          </w:p>
        </w:tc>
      </w:tr>
      <w:tr w:rsidR="00EA74EF" w:rsidRPr="00C64A78" w:rsidTr="00C4207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4EF" w:rsidRPr="00E9260A" w:rsidRDefault="00EA74EF" w:rsidP="002332BC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F" w:rsidRPr="00E9260A" w:rsidRDefault="00EA74EF" w:rsidP="002332B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EF" w:rsidRPr="003D3C41" w:rsidRDefault="00EA74EF" w:rsidP="002332BC">
            <w:pPr>
              <w:jc w:val="right"/>
              <w:rPr>
                <w:b/>
                <w:bCs/>
                <w:sz w:val="20"/>
                <w:szCs w:val="20"/>
              </w:rPr>
            </w:pPr>
            <w:r w:rsidRPr="003D3C41">
              <w:rPr>
                <w:b/>
                <w:bCs/>
                <w:sz w:val="20"/>
                <w:szCs w:val="20"/>
              </w:rPr>
              <w:t>237 500,0</w:t>
            </w:r>
          </w:p>
        </w:tc>
      </w:tr>
      <w:tr w:rsidR="00EA74EF" w:rsidRPr="00C64A78" w:rsidTr="00C4207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4EF" w:rsidRPr="00E9260A" w:rsidRDefault="00EA74EF" w:rsidP="002332BC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0001060</w:t>
            </w:r>
            <w:r>
              <w:rPr>
                <w:sz w:val="20"/>
                <w:szCs w:val="20"/>
              </w:rPr>
              <w:t>1</w:t>
            </w:r>
            <w:r w:rsidRPr="00E9260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</w:t>
            </w:r>
            <w:r w:rsidRPr="00E9260A">
              <w:rPr>
                <w:sz w:val="20"/>
                <w:szCs w:val="20"/>
              </w:rPr>
              <w:t>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F" w:rsidRPr="00E9260A" w:rsidRDefault="00EA74EF" w:rsidP="002332BC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Налог на имущество </w:t>
            </w:r>
            <w:r>
              <w:rPr>
                <w:sz w:val="20"/>
                <w:szCs w:val="20"/>
              </w:rPr>
              <w:t>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EF" w:rsidRPr="003D3C41" w:rsidRDefault="00EA74EF" w:rsidP="002332BC">
            <w:pPr>
              <w:jc w:val="right"/>
              <w:rPr>
                <w:sz w:val="20"/>
                <w:szCs w:val="20"/>
              </w:rPr>
            </w:pPr>
            <w:r w:rsidRPr="003D3C41">
              <w:rPr>
                <w:sz w:val="20"/>
                <w:szCs w:val="20"/>
              </w:rPr>
              <w:t>19 500,0</w:t>
            </w:r>
          </w:p>
        </w:tc>
      </w:tr>
      <w:tr w:rsidR="00EA74EF" w:rsidRPr="00C64A78" w:rsidTr="00C4207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4EF" w:rsidRPr="00E9260A" w:rsidRDefault="00EA74EF" w:rsidP="002332BC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0001060</w:t>
            </w:r>
            <w:r>
              <w:rPr>
                <w:sz w:val="20"/>
                <w:szCs w:val="20"/>
              </w:rPr>
              <w:t>6</w:t>
            </w:r>
            <w:r w:rsidRPr="00E9260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</w:t>
            </w:r>
            <w:r w:rsidRPr="00E9260A">
              <w:rPr>
                <w:sz w:val="20"/>
                <w:szCs w:val="20"/>
              </w:rPr>
              <w:t>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F" w:rsidRPr="00E9260A" w:rsidRDefault="00EA74EF" w:rsidP="00233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E9260A">
              <w:rPr>
                <w:sz w:val="20"/>
                <w:szCs w:val="20"/>
              </w:rPr>
              <w:t>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EF" w:rsidRPr="003D3C41" w:rsidRDefault="00EA74EF" w:rsidP="002332BC">
            <w:pPr>
              <w:jc w:val="right"/>
              <w:rPr>
                <w:sz w:val="20"/>
                <w:szCs w:val="20"/>
              </w:rPr>
            </w:pPr>
            <w:r w:rsidRPr="003D3C41">
              <w:rPr>
                <w:sz w:val="20"/>
                <w:szCs w:val="20"/>
              </w:rPr>
              <w:t>218 000,0</w:t>
            </w:r>
          </w:p>
        </w:tc>
      </w:tr>
      <w:tr w:rsidR="00EA74EF" w:rsidRPr="00C64A78" w:rsidTr="00C4207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4EF" w:rsidRPr="00E9260A" w:rsidRDefault="00EA74EF" w:rsidP="002332BC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F" w:rsidRPr="00E9260A" w:rsidRDefault="00EA74EF" w:rsidP="002332B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EF" w:rsidRPr="003D3C41" w:rsidRDefault="00EA74EF" w:rsidP="002332BC">
            <w:pPr>
              <w:jc w:val="right"/>
              <w:rPr>
                <w:b/>
                <w:bCs/>
                <w:sz w:val="20"/>
                <w:szCs w:val="20"/>
              </w:rPr>
            </w:pPr>
            <w:r w:rsidRPr="003D3C4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A74EF" w:rsidRPr="00C64A78" w:rsidTr="00C4207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4EF" w:rsidRPr="00E9260A" w:rsidRDefault="00EA74EF" w:rsidP="002332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F" w:rsidRPr="00E9260A" w:rsidRDefault="00EA74EF" w:rsidP="002332B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EF" w:rsidRPr="003D3C41" w:rsidRDefault="00EA74EF" w:rsidP="002332BC">
            <w:pPr>
              <w:jc w:val="right"/>
              <w:rPr>
                <w:b/>
                <w:bCs/>
                <w:sz w:val="20"/>
                <w:szCs w:val="20"/>
              </w:rPr>
            </w:pPr>
            <w:r w:rsidRPr="003D3C41">
              <w:rPr>
                <w:b/>
                <w:bCs/>
                <w:sz w:val="20"/>
                <w:szCs w:val="20"/>
              </w:rPr>
              <w:t>90 000,0</w:t>
            </w:r>
          </w:p>
        </w:tc>
      </w:tr>
      <w:tr w:rsidR="00EA74EF" w:rsidRPr="00C64A78" w:rsidTr="00C4207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4EF" w:rsidRPr="00E9260A" w:rsidRDefault="00EA74EF" w:rsidP="002332BC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F" w:rsidRPr="00E9260A" w:rsidRDefault="00EA74EF" w:rsidP="002332B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EF" w:rsidRPr="003D3C41" w:rsidRDefault="00EA74EF" w:rsidP="002332BC">
            <w:pPr>
              <w:jc w:val="right"/>
              <w:rPr>
                <w:b/>
                <w:bCs/>
                <w:sz w:val="20"/>
                <w:szCs w:val="20"/>
              </w:rPr>
            </w:pPr>
            <w:r w:rsidRPr="003D3C41">
              <w:rPr>
                <w:b/>
                <w:bCs/>
                <w:sz w:val="20"/>
                <w:szCs w:val="20"/>
              </w:rPr>
              <w:t>90 000,0</w:t>
            </w:r>
          </w:p>
        </w:tc>
      </w:tr>
      <w:tr w:rsidR="00EA74EF" w:rsidRPr="00C64A78" w:rsidTr="00C4207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4EF" w:rsidRPr="00E9260A" w:rsidRDefault="00EA74EF" w:rsidP="002332BC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00011105000000000120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F" w:rsidRPr="00E9260A" w:rsidRDefault="00EA74EF" w:rsidP="002332BC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4EF" w:rsidRPr="003D3C41" w:rsidRDefault="00EA74EF" w:rsidP="002332BC">
            <w:pPr>
              <w:jc w:val="right"/>
              <w:rPr>
                <w:sz w:val="20"/>
                <w:szCs w:val="20"/>
              </w:rPr>
            </w:pPr>
            <w:r w:rsidRPr="003D3C41">
              <w:rPr>
                <w:sz w:val="20"/>
                <w:szCs w:val="20"/>
              </w:rPr>
              <w:t>90 000,0</w:t>
            </w:r>
          </w:p>
        </w:tc>
      </w:tr>
      <w:tr w:rsidR="00EA74EF" w:rsidRPr="00C64A78" w:rsidTr="00C4207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4EF" w:rsidRPr="00E9260A" w:rsidRDefault="00EA74EF" w:rsidP="002332BC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F" w:rsidRPr="00E9260A" w:rsidRDefault="00EA74EF" w:rsidP="00233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D21B1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4EF" w:rsidRPr="003D3C41" w:rsidRDefault="00EA74EF" w:rsidP="002332BC">
            <w:pPr>
              <w:jc w:val="right"/>
              <w:rPr>
                <w:sz w:val="20"/>
                <w:szCs w:val="20"/>
              </w:rPr>
            </w:pPr>
          </w:p>
        </w:tc>
      </w:tr>
      <w:tr w:rsidR="00EA74EF" w:rsidRPr="00C64A78" w:rsidTr="00C4207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4EF" w:rsidRPr="00E9260A" w:rsidRDefault="00EA74EF" w:rsidP="002332BC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000111050</w:t>
            </w:r>
            <w:r>
              <w:rPr>
                <w:sz w:val="20"/>
                <w:szCs w:val="20"/>
              </w:rPr>
              <w:t>20</w:t>
            </w:r>
            <w:r w:rsidRPr="00E92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0000012</w:t>
            </w:r>
            <w:r w:rsidR="00BE6E81"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F" w:rsidRPr="00E9260A" w:rsidRDefault="00EA74EF" w:rsidP="002332BC">
            <w:pPr>
              <w:ind w:left="227"/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Доходы, получаемые в виде арендной платы за зем</w:t>
            </w:r>
            <w:r>
              <w:rPr>
                <w:sz w:val="20"/>
                <w:szCs w:val="20"/>
              </w:rPr>
              <w:t>ельные участки</w:t>
            </w:r>
            <w:r w:rsidRPr="00E9260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государственная собственность на которые не разграничена, а также средства от продажи права на заключение договоров аренды указанных </w:t>
            </w:r>
            <w:r w:rsidRPr="00E9260A">
              <w:rPr>
                <w:sz w:val="20"/>
                <w:szCs w:val="20"/>
              </w:rPr>
              <w:t xml:space="preserve">земельных участков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EF" w:rsidRPr="003D3C41" w:rsidRDefault="00EA74EF" w:rsidP="002332BC">
            <w:pPr>
              <w:jc w:val="right"/>
              <w:rPr>
                <w:sz w:val="20"/>
                <w:szCs w:val="20"/>
              </w:rPr>
            </w:pPr>
            <w:r w:rsidRPr="003D3C41">
              <w:rPr>
                <w:sz w:val="20"/>
                <w:szCs w:val="20"/>
              </w:rPr>
              <w:t>90 000,0</w:t>
            </w:r>
          </w:p>
        </w:tc>
      </w:tr>
      <w:tr w:rsidR="00EA74EF" w:rsidRPr="00C64A78" w:rsidTr="00C4207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4EF" w:rsidRPr="00E9260A" w:rsidRDefault="00EA74EF" w:rsidP="00233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0001110503000000012</w:t>
            </w:r>
            <w:r w:rsidR="00BE6E81"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F" w:rsidRPr="00E9260A" w:rsidRDefault="00EA74EF" w:rsidP="002332BC">
            <w:pPr>
              <w:ind w:left="227"/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EF" w:rsidRPr="00A228D2" w:rsidRDefault="00EA74EF" w:rsidP="002332BC">
            <w:pPr>
              <w:jc w:val="right"/>
              <w:rPr>
                <w:sz w:val="20"/>
                <w:szCs w:val="20"/>
                <w:highlight w:val="yellow"/>
              </w:rPr>
            </w:pPr>
            <w:r w:rsidRPr="003D3C41">
              <w:rPr>
                <w:sz w:val="20"/>
                <w:szCs w:val="20"/>
              </w:rPr>
              <w:t>0,0</w:t>
            </w:r>
          </w:p>
        </w:tc>
      </w:tr>
      <w:tr w:rsidR="00EA74EF" w:rsidRPr="00C64A78" w:rsidTr="00BE6E81">
        <w:trPr>
          <w:trHeight w:val="8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4EF" w:rsidRDefault="00EA74EF" w:rsidP="002332BC">
            <w:pPr>
              <w:rPr>
                <w:b/>
                <w:bCs/>
                <w:sz w:val="20"/>
                <w:szCs w:val="20"/>
              </w:rPr>
            </w:pPr>
          </w:p>
          <w:p w:rsidR="00EA74EF" w:rsidRDefault="00EA74EF" w:rsidP="002332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00011400000000000000</w:t>
            </w:r>
          </w:p>
          <w:p w:rsidR="00EA74EF" w:rsidRDefault="00EA74EF" w:rsidP="002332BC">
            <w:pPr>
              <w:rPr>
                <w:b/>
                <w:bCs/>
                <w:sz w:val="20"/>
                <w:szCs w:val="20"/>
              </w:rPr>
            </w:pPr>
          </w:p>
          <w:p w:rsidR="00EA74EF" w:rsidRPr="00E9260A" w:rsidRDefault="00EA74EF" w:rsidP="002332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F" w:rsidRDefault="00EA74EF" w:rsidP="002332B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EA74EF" w:rsidRDefault="00EA74EF" w:rsidP="002332B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ДОХОДЫ ОТ ПРОДАЖИ МАТЕРИАЛЬНЫХ И НЕМАТЕРИАЛЬНЫХ АКТИВОВ</w:t>
            </w:r>
          </w:p>
          <w:p w:rsidR="00EA74EF" w:rsidRPr="00E9260A" w:rsidRDefault="00EA74EF" w:rsidP="002332B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EF" w:rsidRDefault="00EA74EF" w:rsidP="002332BC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EA74EF" w:rsidRDefault="00EA74EF" w:rsidP="00233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  <w:p w:rsidR="00EA74EF" w:rsidRDefault="00EA74EF" w:rsidP="002332BC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EA74EF" w:rsidRPr="00A1120E" w:rsidRDefault="00EA74EF" w:rsidP="002332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E6E81" w:rsidRPr="00C64A78" w:rsidTr="00BE6E81">
        <w:trPr>
          <w:trHeight w:val="7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E81" w:rsidRPr="00C54FC8" w:rsidRDefault="00BE6E81" w:rsidP="002332BC">
            <w:pPr>
              <w:rPr>
                <w:bCs/>
                <w:sz w:val="20"/>
                <w:szCs w:val="20"/>
              </w:rPr>
            </w:pPr>
            <w:r w:rsidRPr="00C54FC8">
              <w:rPr>
                <w:bCs/>
                <w:sz w:val="20"/>
                <w:szCs w:val="20"/>
              </w:rPr>
              <w:t>00011406000000000430</w:t>
            </w:r>
          </w:p>
          <w:p w:rsidR="00BE6E81" w:rsidRDefault="00BE6E81" w:rsidP="002332BC">
            <w:pPr>
              <w:rPr>
                <w:b/>
                <w:bCs/>
                <w:sz w:val="20"/>
                <w:szCs w:val="20"/>
              </w:rPr>
            </w:pPr>
          </w:p>
          <w:p w:rsidR="00BE6E81" w:rsidRDefault="00BE6E81" w:rsidP="002332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81" w:rsidRDefault="00BE6E81" w:rsidP="002332BC">
            <w:pPr>
              <w:jc w:val="both"/>
              <w:rPr>
                <w:bCs/>
                <w:sz w:val="20"/>
                <w:szCs w:val="20"/>
              </w:rPr>
            </w:pPr>
            <w:r w:rsidRPr="00C54FC8">
              <w:rPr>
                <w:bCs/>
                <w:sz w:val="20"/>
                <w:szCs w:val="20"/>
              </w:rPr>
              <w:t>Доходы от продажи земельных участков,</w:t>
            </w:r>
            <w:r>
              <w:rPr>
                <w:bCs/>
                <w:sz w:val="20"/>
                <w:szCs w:val="20"/>
              </w:rPr>
              <w:t xml:space="preserve"> находящихся в государственной и муниципальной собственности</w:t>
            </w:r>
          </w:p>
          <w:p w:rsidR="00BE6E81" w:rsidRDefault="00BE6E81" w:rsidP="002332B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81" w:rsidRDefault="00BE6E81" w:rsidP="002332BC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BE6E81" w:rsidRDefault="00BE6E81" w:rsidP="002332BC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BE6E81" w:rsidRDefault="00BE6E81" w:rsidP="002332BC">
            <w:pPr>
              <w:jc w:val="right"/>
              <w:rPr>
                <w:b/>
                <w:bCs/>
                <w:sz w:val="20"/>
                <w:szCs w:val="20"/>
              </w:rPr>
            </w:pPr>
            <w:r w:rsidRPr="00061B59">
              <w:rPr>
                <w:bCs/>
                <w:sz w:val="20"/>
                <w:szCs w:val="20"/>
              </w:rPr>
              <w:t>0,0</w:t>
            </w:r>
          </w:p>
        </w:tc>
      </w:tr>
      <w:tr w:rsidR="00BE6E81" w:rsidRPr="00C64A78" w:rsidTr="00BE6E81">
        <w:trPr>
          <w:trHeight w:val="14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E81" w:rsidRDefault="00BE6E81" w:rsidP="002332BC">
            <w:pPr>
              <w:rPr>
                <w:b/>
                <w:bCs/>
                <w:sz w:val="20"/>
                <w:szCs w:val="20"/>
              </w:rPr>
            </w:pPr>
          </w:p>
          <w:p w:rsidR="00BE6E81" w:rsidRDefault="00BE6E81" w:rsidP="002332BC">
            <w:pPr>
              <w:rPr>
                <w:b/>
                <w:bCs/>
                <w:sz w:val="20"/>
                <w:szCs w:val="20"/>
              </w:rPr>
            </w:pPr>
          </w:p>
          <w:p w:rsidR="00BE6E81" w:rsidRDefault="00BE6E81" w:rsidP="002332BC">
            <w:pPr>
              <w:rPr>
                <w:b/>
                <w:bCs/>
                <w:sz w:val="20"/>
                <w:szCs w:val="20"/>
              </w:rPr>
            </w:pPr>
          </w:p>
          <w:p w:rsidR="00BE6E81" w:rsidRDefault="00BE6E81" w:rsidP="002332BC">
            <w:pPr>
              <w:rPr>
                <w:b/>
                <w:bCs/>
                <w:sz w:val="20"/>
                <w:szCs w:val="20"/>
              </w:rPr>
            </w:pPr>
          </w:p>
          <w:p w:rsidR="00BE6E81" w:rsidRDefault="00BE6E81" w:rsidP="002332BC">
            <w:pPr>
              <w:rPr>
                <w:b/>
                <w:bCs/>
                <w:sz w:val="20"/>
                <w:szCs w:val="20"/>
              </w:rPr>
            </w:pPr>
          </w:p>
          <w:p w:rsidR="00BE6E81" w:rsidRPr="00C54FC8" w:rsidRDefault="00BE6E81" w:rsidP="002332BC">
            <w:pPr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81" w:rsidRPr="00061B59" w:rsidRDefault="00BE6E81" w:rsidP="002332BC">
            <w:pPr>
              <w:jc w:val="both"/>
              <w:rPr>
                <w:bCs/>
                <w:sz w:val="20"/>
                <w:szCs w:val="20"/>
              </w:rPr>
            </w:pPr>
            <w:r w:rsidRPr="00061B59">
              <w:rPr>
                <w:bCs/>
                <w:sz w:val="20"/>
                <w:szCs w:val="20"/>
              </w:rPr>
              <w:t>Доходы от продажи земельных участков,</w:t>
            </w:r>
            <w:r>
              <w:rPr>
                <w:bCs/>
                <w:sz w:val="20"/>
                <w:szCs w:val="20"/>
              </w:rPr>
              <w:t xml:space="preserve">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BE6E81" w:rsidRDefault="00BE6E81" w:rsidP="002332B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E6E81" w:rsidRPr="00C54FC8" w:rsidRDefault="00BE6E81" w:rsidP="002332B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81" w:rsidRPr="00061B59" w:rsidRDefault="00BE6E81" w:rsidP="002332BC">
            <w:pPr>
              <w:jc w:val="right"/>
              <w:rPr>
                <w:bCs/>
                <w:sz w:val="20"/>
                <w:szCs w:val="20"/>
              </w:rPr>
            </w:pPr>
          </w:p>
          <w:p w:rsidR="00BE6E81" w:rsidRDefault="00BE6E81" w:rsidP="002332BC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BE6E81" w:rsidRDefault="00BE6E81" w:rsidP="002332BC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BE6E81" w:rsidRDefault="00BE6E81" w:rsidP="002332BC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BE6E81" w:rsidRDefault="00BE6E81" w:rsidP="002332BC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BE6E81" w:rsidRDefault="00BE6E81" w:rsidP="002332BC">
            <w:pPr>
              <w:jc w:val="right"/>
              <w:rPr>
                <w:b/>
                <w:bCs/>
                <w:sz w:val="20"/>
                <w:szCs w:val="20"/>
              </w:rPr>
            </w:pPr>
            <w:r w:rsidRPr="00061B59">
              <w:rPr>
                <w:bCs/>
                <w:sz w:val="20"/>
                <w:szCs w:val="20"/>
              </w:rPr>
              <w:t>0,0</w:t>
            </w:r>
          </w:p>
        </w:tc>
      </w:tr>
      <w:tr w:rsidR="00BE6E81" w:rsidRPr="00C64A78" w:rsidTr="00BE6E81">
        <w:trPr>
          <w:trHeight w:val="49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E81" w:rsidRDefault="00BE6E81" w:rsidP="002332BC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00020000000000000000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81" w:rsidRPr="00061B59" w:rsidRDefault="00BE6E81" w:rsidP="002332BC">
            <w:pPr>
              <w:jc w:val="both"/>
              <w:rPr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E81" w:rsidRPr="00061B59" w:rsidRDefault="00BE6E81" w:rsidP="002332BC">
            <w:pPr>
              <w:jc w:val="right"/>
              <w:rPr>
                <w:bCs/>
                <w:sz w:val="20"/>
                <w:szCs w:val="20"/>
              </w:rPr>
            </w:pPr>
            <w:r w:rsidRPr="00A1120E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710 721,0</w:t>
            </w:r>
          </w:p>
        </w:tc>
      </w:tr>
      <w:tr w:rsidR="00EA74EF" w:rsidRPr="00C64A78" w:rsidTr="00C4207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4EF" w:rsidRPr="00E9260A" w:rsidRDefault="00EA74EF" w:rsidP="002332BC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F" w:rsidRPr="00E9260A" w:rsidRDefault="00EA74EF" w:rsidP="002332B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EF" w:rsidRPr="00A1120E" w:rsidRDefault="00EA74EF" w:rsidP="00233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1 554 771,0</w:t>
            </w:r>
          </w:p>
        </w:tc>
      </w:tr>
      <w:tr w:rsidR="00EA74EF" w:rsidRPr="00C64A78" w:rsidTr="00C4207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4EF" w:rsidRPr="00E9260A" w:rsidRDefault="00EA74EF" w:rsidP="002332BC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00020201000000000151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F" w:rsidRPr="00E9260A" w:rsidRDefault="00EA74EF" w:rsidP="002332B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EF" w:rsidRPr="003D3C41" w:rsidRDefault="00EA74EF" w:rsidP="00233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1 011</w:t>
            </w:r>
            <w:r w:rsidRPr="003D3C41">
              <w:rPr>
                <w:b/>
                <w:bCs/>
                <w:sz w:val="20"/>
                <w:szCs w:val="20"/>
              </w:rPr>
              <w:t xml:space="preserve"> 700,0</w:t>
            </w:r>
          </w:p>
        </w:tc>
      </w:tr>
      <w:tr w:rsidR="00EA74EF" w:rsidRPr="00C64A78" w:rsidTr="00C4207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4EF" w:rsidRPr="00E9260A" w:rsidRDefault="00EA74EF" w:rsidP="00233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00020215</w:t>
            </w:r>
            <w:r w:rsidRPr="00E9260A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>10</w:t>
            </w:r>
            <w:r w:rsidRPr="00E9260A">
              <w:rPr>
                <w:sz w:val="20"/>
                <w:szCs w:val="20"/>
              </w:rPr>
              <w:t>0000151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F" w:rsidRPr="00E9260A" w:rsidRDefault="00EA74EF" w:rsidP="002332BC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>поселений</w:t>
            </w:r>
            <w:r w:rsidRPr="00E9260A">
              <w:rPr>
                <w:sz w:val="20"/>
                <w:szCs w:val="20"/>
              </w:rPr>
              <w:t xml:space="preserve">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EF" w:rsidRPr="003D3C41" w:rsidRDefault="00EA74EF" w:rsidP="002332BC">
            <w:pPr>
              <w:jc w:val="right"/>
              <w:rPr>
                <w:sz w:val="20"/>
                <w:szCs w:val="20"/>
              </w:rPr>
            </w:pPr>
            <w:r w:rsidRPr="003D3C41">
              <w:rPr>
                <w:sz w:val="20"/>
                <w:szCs w:val="20"/>
              </w:rPr>
              <w:t>455 700,0</w:t>
            </w:r>
          </w:p>
        </w:tc>
      </w:tr>
      <w:tr w:rsidR="00EA74EF" w:rsidRPr="00C64A78" w:rsidTr="00C4207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4EF" w:rsidRPr="00E9260A" w:rsidRDefault="00EA74EF" w:rsidP="00233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00020215</w:t>
            </w:r>
            <w:r w:rsidRPr="00E9260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210</w:t>
            </w:r>
            <w:r w:rsidRPr="00E9260A">
              <w:rPr>
                <w:sz w:val="20"/>
                <w:szCs w:val="20"/>
              </w:rPr>
              <w:t>0000151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F" w:rsidRPr="00E9260A" w:rsidRDefault="00EA74EF" w:rsidP="002332BC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 xml:space="preserve">поселений </w:t>
            </w:r>
            <w:r w:rsidRPr="00E9260A">
              <w:rPr>
                <w:sz w:val="20"/>
                <w:szCs w:val="20"/>
              </w:rPr>
              <w:t xml:space="preserve">на поддержку мер по обеспечению сбалансированности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EF" w:rsidRPr="003D3C41" w:rsidRDefault="00EA74EF" w:rsidP="00233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3D3C41">
              <w:rPr>
                <w:sz w:val="20"/>
                <w:szCs w:val="20"/>
              </w:rPr>
              <w:t>6 000,0</w:t>
            </w:r>
          </w:p>
        </w:tc>
      </w:tr>
      <w:tr w:rsidR="00EA74EF" w:rsidRPr="00284FC3" w:rsidTr="00C4207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4EF" w:rsidRPr="00E9260A" w:rsidRDefault="00EA74EF" w:rsidP="002332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00020220</w:t>
            </w:r>
            <w:r w:rsidRPr="00E9260A">
              <w:rPr>
                <w:b/>
                <w:bCs/>
                <w:sz w:val="20"/>
                <w:szCs w:val="20"/>
              </w:rPr>
              <w:t>000000000151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F" w:rsidRPr="00E9260A" w:rsidRDefault="00EA74EF" w:rsidP="002332B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EF" w:rsidRPr="00A1120E" w:rsidRDefault="00EA74EF" w:rsidP="00233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472 900</w:t>
            </w:r>
            <w:r w:rsidRPr="00A1120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EA74EF" w:rsidRPr="00284FC3" w:rsidTr="00C4207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4EF" w:rsidRPr="00E9260A" w:rsidRDefault="00EA74EF" w:rsidP="002332BC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000202020</w:t>
            </w:r>
            <w:r>
              <w:rPr>
                <w:sz w:val="20"/>
                <w:szCs w:val="20"/>
              </w:rPr>
              <w:t>0810</w:t>
            </w:r>
            <w:r w:rsidRPr="00E9260A">
              <w:rPr>
                <w:sz w:val="20"/>
                <w:szCs w:val="20"/>
              </w:rPr>
              <w:t>0000151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F" w:rsidRPr="00E9260A" w:rsidRDefault="00EA74EF" w:rsidP="002332BC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Субсидии бюджетам </w:t>
            </w:r>
            <w:r>
              <w:rPr>
                <w:sz w:val="20"/>
                <w:szCs w:val="20"/>
              </w:rPr>
              <w:t xml:space="preserve">поселений </w:t>
            </w:r>
            <w:r w:rsidRPr="00E9260A">
              <w:rPr>
                <w:sz w:val="20"/>
                <w:szCs w:val="20"/>
              </w:rPr>
              <w:t>на обеспечение жил</w:t>
            </w:r>
            <w:r>
              <w:rPr>
                <w:sz w:val="20"/>
                <w:szCs w:val="20"/>
              </w:rPr>
              <w:t>ьем</w:t>
            </w:r>
            <w:r w:rsidRPr="00E926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молодых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EF" w:rsidRPr="00A1120E" w:rsidRDefault="00EA74EF" w:rsidP="002332BC">
            <w:pPr>
              <w:jc w:val="right"/>
              <w:rPr>
                <w:sz w:val="20"/>
                <w:szCs w:val="20"/>
              </w:rPr>
            </w:pPr>
            <w:r w:rsidRPr="00A1120E">
              <w:rPr>
                <w:sz w:val="20"/>
                <w:szCs w:val="20"/>
              </w:rPr>
              <w:t>0,0</w:t>
            </w:r>
          </w:p>
        </w:tc>
      </w:tr>
      <w:tr w:rsidR="00EA74EF" w:rsidRPr="00284FC3" w:rsidTr="00C4207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4EF" w:rsidRPr="00E9260A" w:rsidRDefault="00EA74EF" w:rsidP="00233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00020202051000000151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F" w:rsidRPr="00E9260A" w:rsidRDefault="00EA74EF" w:rsidP="00233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EF" w:rsidRPr="00A1120E" w:rsidRDefault="00EA74EF" w:rsidP="002332BC">
            <w:pPr>
              <w:jc w:val="right"/>
              <w:rPr>
                <w:sz w:val="20"/>
                <w:szCs w:val="20"/>
              </w:rPr>
            </w:pPr>
            <w:r w:rsidRPr="00A1120E">
              <w:rPr>
                <w:sz w:val="20"/>
                <w:szCs w:val="20"/>
              </w:rPr>
              <w:t>0,0</w:t>
            </w:r>
          </w:p>
        </w:tc>
      </w:tr>
      <w:tr w:rsidR="00EA74EF" w:rsidRPr="00284FC3" w:rsidTr="00C4207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4EF" w:rsidRPr="00E9260A" w:rsidRDefault="00EA74EF" w:rsidP="00233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</w:t>
            </w:r>
            <w:r w:rsidRPr="00E926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99991</w:t>
            </w:r>
            <w:r w:rsidRPr="00E9260A">
              <w:rPr>
                <w:sz w:val="20"/>
                <w:szCs w:val="20"/>
              </w:rPr>
              <w:t>00000151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F" w:rsidRPr="00E9260A" w:rsidRDefault="00EA74EF" w:rsidP="00233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</w:t>
            </w:r>
            <w:r w:rsidRPr="00E9260A">
              <w:rPr>
                <w:sz w:val="20"/>
                <w:szCs w:val="20"/>
              </w:rPr>
              <w:t xml:space="preserve">убсидии бюджетам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EF" w:rsidRPr="00A1120E" w:rsidRDefault="00EA74EF" w:rsidP="00233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472 900,0</w:t>
            </w:r>
          </w:p>
        </w:tc>
      </w:tr>
      <w:tr w:rsidR="00EA74EF" w:rsidRPr="00C64A78" w:rsidTr="00C4207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4EF" w:rsidRPr="00E9260A" w:rsidRDefault="00EA74EF" w:rsidP="002332BC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0002023000000000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9260A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F" w:rsidRPr="00E9260A" w:rsidRDefault="00EA74EF" w:rsidP="002332B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EF" w:rsidRPr="00A1120E" w:rsidRDefault="00EA74EF" w:rsidP="00233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70 171</w:t>
            </w:r>
            <w:r w:rsidRPr="00A1120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EA74EF" w:rsidRPr="00C64A78" w:rsidTr="00C4207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4EF" w:rsidRPr="00E9260A" w:rsidRDefault="00EA74EF" w:rsidP="00233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0002023511810</w:t>
            </w:r>
            <w:r w:rsidRPr="00E9260A">
              <w:rPr>
                <w:sz w:val="20"/>
                <w:szCs w:val="20"/>
              </w:rPr>
              <w:t>0000151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F" w:rsidRPr="00E9260A" w:rsidRDefault="00EA74EF" w:rsidP="002332BC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>поселений</w:t>
            </w:r>
            <w:r w:rsidRPr="00E9260A">
              <w:rPr>
                <w:sz w:val="20"/>
                <w:szCs w:val="20"/>
              </w:rPr>
              <w:t xml:space="preserve"> на осуществление </w:t>
            </w:r>
            <w:r w:rsidRPr="00E9260A">
              <w:rPr>
                <w:sz w:val="20"/>
                <w:szCs w:val="20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EF" w:rsidRPr="00A1120E" w:rsidRDefault="00EA74EF" w:rsidP="00233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70 117</w:t>
            </w:r>
            <w:r w:rsidRPr="00A1120E">
              <w:rPr>
                <w:sz w:val="20"/>
                <w:szCs w:val="20"/>
              </w:rPr>
              <w:t>,0</w:t>
            </w:r>
          </w:p>
        </w:tc>
      </w:tr>
      <w:tr w:rsidR="00EA74EF" w:rsidRPr="00C64A78" w:rsidTr="00C4207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4EF" w:rsidRPr="00E9260A" w:rsidRDefault="00EA74EF" w:rsidP="00233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000202</w:t>
            </w:r>
            <w:r w:rsidRPr="00E9260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02410</w:t>
            </w:r>
            <w:r w:rsidRPr="00E9260A">
              <w:rPr>
                <w:sz w:val="20"/>
                <w:szCs w:val="20"/>
              </w:rPr>
              <w:t>0000151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F" w:rsidRPr="00E9260A" w:rsidRDefault="00EA74EF" w:rsidP="002332BC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поселений </w:t>
            </w:r>
            <w:r w:rsidRPr="00E9260A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 xml:space="preserve">выполнение передаваемых полномочий субъектов </w:t>
            </w:r>
            <w:r w:rsidRPr="00E9260A">
              <w:rPr>
                <w:sz w:val="20"/>
                <w:szCs w:val="20"/>
              </w:rPr>
              <w:t xml:space="preserve">Российской Федерации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EF" w:rsidRPr="00A1120E" w:rsidRDefault="00EA74EF" w:rsidP="002332BC">
            <w:pPr>
              <w:jc w:val="right"/>
              <w:rPr>
                <w:sz w:val="20"/>
                <w:szCs w:val="20"/>
              </w:rPr>
            </w:pPr>
            <w:r w:rsidRPr="00A1120E">
              <w:rPr>
                <w:sz w:val="20"/>
                <w:szCs w:val="20"/>
              </w:rPr>
              <w:t>54,0</w:t>
            </w:r>
          </w:p>
        </w:tc>
      </w:tr>
      <w:tr w:rsidR="00EA74EF" w:rsidRPr="00C64A78" w:rsidTr="00C4207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4EF" w:rsidRPr="00E9260A" w:rsidRDefault="00EA74EF" w:rsidP="00233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</w:t>
            </w:r>
            <w:r w:rsidRPr="00E926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999910</w:t>
            </w:r>
            <w:r w:rsidRPr="00E9260A">
              <w:rPr>
                <w:sz w:val="20"/>
                <w:szCs w:val="20"/>
              </w:rPr>
              <w:t>0000151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F" w:rsidRPr="00E9260A" w:rsidRDefault="00EA74EF" w:rsidP="00233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</w:t>
            </w:r>
            <w:r w:rsidRPr="00E9260A">
              <w:rPr>
                <w:sz w:val="20"/>
                <w:szCs w:val="20"/>
              </w:rPr>
              <w:t xml:space="preserve">убвенции бюджетам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EF" w:rsidRPr="00A1120E" w:rsidRDefault="00EA74EF" w:rsidP="002332BC">
            <w:pPr>
              <w:jc w:val="right"/>
              <w:rPr>
                <w:sz w:val="20"/>
                <w:szCs w:val="20"/>
              </w:rPr>
            </w:pPr>
            <w:r w:rsidRPr="00A1120E">
              <w:rPr>
                <w:sz w:val="20"/>
                <w:szCs w:val="20"/>
              </w:rPr>
              <w:t>0,0</w:t>
            </w:r>
          </w:p>
        </w:tc>
      </w:tr>
      <w:tr w:rsidR="00EA74EF" w:rsidRPr="00C64A78" w:rsidTr="00C4207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4EF" w:rsidRPr="003C04BA" w:rsidRDefault="00EA74EF" w:rsidP="002332BC">
            <w:pPr>
              <w:rPr>
                <w:b/>
                <w:sz w:val="20"/>
                <w:szCs w:val="20"/>
              </w:rPr>
            </w:pPr>
            <w:r w:rsidRPr="003C04BA">
              <w:rPr>
                <w:b/>
                <w:sz w:val="20"/>
                <w:szCs w:val="20"/>
              </w:rPr>
              <w:t>00020700000000000000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F" w:rsidRPr="003C04BA" w:rsidRDefault="00EA74EF" w:rsidP="002332BC">
            <w:pPr>
              <w:jc w:val="both"/>
              <w:rPr>
                <w:b/>
                <w:sz w:val="20"/>
                <w:szCs w:val="20"/>
              </w:rPr>
            </w:pPr>
            <w:r w:rsidRPr="003C04BA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EF" w:rsidRPr="003C04BA" w:rsidRDefault="00EA74EF" w:rsidP="002332BC">
            <w:pPr>
              <w:jc w:val="right"/>
              <w:rPr>
                <w:b/>
                <w:sz w:val="20"/>
                <w:szCs w:val="20"/>
              </w:rPr>
            </w:pPr>
            <w:r w:rsidRPr="003C04BA">
              <w:rPr>
                <w:b/>
                <w:sz w:val="20"/>
                <w:szCs w:val="20"/>
              </w:rPr>
              <w:t>155 950,0</w:t>
            </w:r>
          </w:p>
        </w:tc>
      </w:tr>
      <w:tr w:rsidR="00EA74EF" w:rsidRPr="00C64A78" w:rsidTr="00C4207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4EF" w:rsidRDefault="00EA74EF" w:rsidP="00233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0002070502010000018</w:t>
            </w:r>
            <w:r w:rsidR="00BE6E81"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F" w:rsidRDefault="00EA74EF" w:rsidP="002332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EF" w:rsidRPr="00A1120E" w:rsidRDefault="00EA74EF" w:rsidP="00233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155 950,0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9966E3" w:rsidRPr="00AF1C0B" w:rsidRDefault="009966E3" w:rsidP="007F1B39">
      <w:pPr>
        <w:shd w:val="clear" w:color="auto" w:fill="FFFFFF"/>
        <w:ind w:left="540"/>
        <w:jc w:val="both"/>
        <w:rPr>
          <w:sz w:val="20"/>
          <w:szCs w:val="20"/>
        </w:rPr>
      </w:pPr>
    </w:p>
    <w:p w:rsidR="009C13FC" w:rsidRDefault="009C13FC" w:rsidP="009C13FC">
      <w:pPr>
        <w:ind w:left="900"/>
        <w:jc w:val="both"/>
        <w:rPr>
          <w:sz w:val="20"/>
          <w:szCs w:val="20"/>
        </w:rPr>
      </w:pPr>
    </w:p>
    <w:p w:rsidR="00F44E7E" w:rsidRPr="00AF1C0B" w:rsidRDefault="0056683D" w:rsidP="00BE2A35">
      <w:pPr>
        <w:numPr>
          <w:ilvl w:val="0"/>
          <w:numId w:val="10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4A6612">
        <w:rPr>
          <w:sz w:val="20"/>
          <w:szCs w:val="20"/>
          <w:vertAlign w:val="superscript"/>
        </w:rPr>
        <w:t>1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31"/>
        <w:gridCol w:w="5143"/>
        <w:gridCol w:w="507"/>
        <w:gridCol w:w="191"/>
        <w:gridCol w:w="316"/>
        <w:gridCol w:w="1811"/>
        <w:gridCol w:w="616"/>
        <w:gridCol w:w="1567"/>
        <w:gridCol w:w="39"/>
      </w:tblGrid>
      <w:tr w:rsidR="009B4929" w:rsidRPr="00B10127" w:rsidTr="00BE6E81">
        <w:trPr>
          <w:gridBefore w:val="1"/>
          <w:wBefore w:w="31" w:type="dxa"/>
          <w:trHeight w:val="2167"/>
        </w:trPr>
        <w:tc>
          <w:tcPr>
            <w:tcW w:w="584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BE6E8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6</w:t>
            </w:r>
            <w:r w:rsidR="004A661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536300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536300"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BE6E81" w:rsidRDefault="004A6612" w:rsidP="00BE6E8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2018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  <w:r w:rsidR="00BE6E8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 w:rsidR="009B4929">
              <w:rPr>
                <w:i/>
                <w:iCs/>
                <w:color w:val="000000"/>
                <w:sz w:val="20"/>
                <w:szCs w:val="20"/>
              </w:rPr>
              <w:t xml:space="preserve">плановый </w:t>
            </w:r>
          </w:p>
          <w:p w:rsidR="009B4929" w:rsidRPr="00B10127" w:rsidRDefault="009B4929" w:rsidP="00BE6E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период 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>2019 и 2020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BE6E81">
        <w:trPr>
          <w:gridBefore w:val="1"/>
          <w:wBefore w:w="31" w:type="dxa"/>
          <w:trHeight w:val="2020"/>
        </w:trPr>
        <w:tc>
          <w:tcPr>
            <w:tcW w:w="101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536300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536300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FB7CC3">
              <w:rPr>
                <w:b/>
                <w:bCs/>
                <w:color w:val="000000"/>
                <w:sz w:val="20"/>
                <w:szCs w:val="20"/>
              </w:rPr>
              <w:t>публики на 2018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536300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536300">
              <w:rPr>
                <w:b/>
                <w:bCs/>
                <w:color w:val="000000"/>
                <w:sz w:val="20"/>
                <w:szCs w:val="20"/>
              </w:rPr>
              <w:t xml:space="preserve">Октябрьского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2018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FB7CC3">
              <w:rPr>
                <w:b/>
                <w:bCs/>
                <w:color w:val="000000"/>
                <w:sz w:val="20"/>
                <w:szCs w:val="20"/>
              </w:rPr>
              <w:t>плановый период 2019 и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BE6E81">
        <w:trPr>
          <w:gridBefore w:val="1"/>
          <w:wBefore w:w="31" w:type="dxa"/>
          <w:trHeight w:val="345"/>
        </w:trPr>
        <w:tc>
          <w:tcPr>
            <w:tcW w:w="101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BE6E81" w:rsidRPr="00BE6E81" w:rsidTr="00BE6E81">
        <w:tblPrEx>
          <w:tblLook w:val="04A0"/>
        </w:tblPrEx>
        <w:trPr>
          <w:gridAfter w:val="1"/>
          <w:wAfter w:w="39" w:type="dxa"/>
          <w:trHeight w:val="573"/>
        </w:trPr>
        <w:tc>
          <w:tcPr>
            <w:tcW w:w="51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BE6E81" w:rsidRPr="00BE6E81" w:rsidTr="00BE6E81">
        <w:tblPrEx>
          <w:tblLook w:val="04A0"/>
        </w:tblPrEx>
        <w:trPr>
          <w:gridAfter w:val="1"/>
          <w:wAfter w:w="39" w:type="dxa"/>
          <w:trHeight w:val="2256"/>
        </w:trPr>
        <w:tc>
          <w:tcPr>
            <w:tcW w:w="51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</w:p>
        </w:tc>
      </w:tr>
      <w:tr w:rsidR="00BE6E81" w:rsidRPr="00BE6E81" w:rsidTr="00BE6E81">
        <w:tblPrEx>
          <w:tblLook w:val="04A0"/>
        </w:tblPrEx>
        <w:trPr>
          <w:gridAfter w:val="1"/>
          <w:wAfter w:w="39" w:type="dxa"/>
          <w:trHeight w:val="216"/>
        </w:trPr>
        <w:tc>
          <w:tcPr>
            <w:tcW w:w="51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6</w:t>
            </w:r>
          </w:p>
        </w:tc>
      </w:tr>
      <w:tr w:rsidR="00BE6E81" w:rsidRPr="00BE6E81" w:rsidTr="00BE6E81">
        <w:tblPrEx>
          <w:tblLook w:val="04A0"/>
        </w:tblPrEx>
        <w:trPr>
          <w:gridAfter w:val="1"/>
          <w:wAfter w:w="39" w:type="dxa"/>
          <w:trHeight w:val="255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591 300,00</w:t>
            </w:r>
          </w:p>
        </w:tc>
      </w:tr>
      <w:tr w:rsidR="00BE6E81" w:rsidRPr="00BE6E81" w:rsidTr="00BE6E81">
        <w:tblPrEx>
          <w:tblLook w:val="04A0"/>
        </w:tblPrEx>
        <w:trPr>
          <w:gridAfter w:val="1"/>
          <w:wAfter w:w="39" w:type="dxa"/>
          <w:trHeight w:val="255"/>
        </w:trPr>
        <w:tc>
          <w:tcPr>
            <w:tcW w:w="5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-80 000,00</w:t>
            </w:r>
          </w:p>
        </w:tc>
      </w:tr>
      <w:tr w:rsidR="00BE6E81" w:rsidRPr="00BE6E81" w:rsidTr="00BE6E81">
        <w:tblPrEx>
          <w:tblLook w:val="04A0"/>
        </w:tblPrEx>
        <w:trPr>
          <w:gridAfter w:val="1"/>
          <w:wAfter w:w="39" w:type="dxa"/>
          <w:trHeight w:val="1019"/>
        </w:trPr>
        <w:tc>
          <w:tcPr>
            <w:tcW w:w="5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-80 000,00</w:t>
            </w:r>
          </w:p>
        </w:tc>
      </w:tr>
      <w:tr w:rsidR="00BE6E81" w:rsidRPr="00BE6E81" w:rsidTr="00BE6E81">
        <w:tblPrEx>
          <w:tblLook w:val="04A0"/>
        </w:tblPrEx>
        <w:trPr>
          <w:gridAfter w:val="1"/>
          <w:wAfter w:w="39" w:type="dxa"/>
          <w:trHeight w:val="509"/>
        </w:trPr>
        <w:tc>
          <w:tcPr>
            <w:tcW w:w="5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-80 000,00</w:t>
            </w:r>
          </w:p>
        </w:tc>
      </w:tr>
      <w:tr w:rsidR="00BE6E81" w:rsidRPr="00BE6E81" w:rsidTr="00BE6E81">
        <w:tblPrEx>
          <w:tblLook w:val="04A0"/>
        </w:tblPrEx>
        <w:trPr>
          <w:gridAfter w:val="1"/>
          <w:wAfter w:w="39" w:type="dxa"/>
          <w:trHeight w:val="509"/>
        </w:trPr>
        <w:tc>
          <w:tcPr>
            <w:tcW w:w="5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-80 000,00</w:t>
            </w:r>
          </w:p>
        </w:tc>
      </w:tr>
      <w:tr w:rsidR="00BE6E81" w:rsidRPr="00BE6E81" w:rsidTr="00BE6E81">
        <w:tblPrEx>
          <w:tblLook w:val="04A0"/>
        </w:tblPrEx>
        <w:trPr>
          <w:gridAfter w:val="1"/>
          <w:wAfter w:w="39" w:type="dxa"/>
          <w:trHeight w:val="509"/>
        </w:trPr>
        <w:tc>
          <w:tcPr>
            <w:tcW w:w="5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BE6E8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BE6E8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-80 000,00</w:t>
            </w:r>
          </w:p>
        </w:tc>
      </w:tr>
      <w:tr w:rsidR="00BE6E81" w:rsidRPr="00BE6E81" w:rsidTr="00BE6E81">
        <w:tblPrEx>
          <w:tblLook w:val="04A0"/>
        </w:tblPrEx>
        <w:trPr>
          <w:gridAfter w:val="1"/>
          <w:wAfter w:w="39" w:type="dxa"/>
          <w:trHeight w:val="255"/>
        </w:trPr>
        <w:tc>
          <w:tcPr>
            <w:tcW w:w="5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-80 000,00</w:t>
            </w:r>
          </w:p>
        </w:tc>
      </w:tr>
      <w:tr w:rsidR="00BE6E81" w:rsidRPr="00BE6E81" w:rsidTr="00BE6E81">
        <w:tblPrEx>
          <w:tblLook w:val="04A0"/>
        </w:tblPrEx>
        <w:trPr>
          <w:gridAfter w:val="1"/>
          <w:wAfter w:w="39" w:type="dxa"/>
          <w:trHeight w:val="1273"/>
        </w:trPr>
        <w:tc>
          <w:tcPr>
            <w:tcW w:w="5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-80 000,00</w:t>
            </w:r>
          </w:p>
        </w:tc>
      </w:tr>
      <w:tr w:rsidR="00BE6E81" w:rsidRPr="00BE6E81" w:rsidTr="00BE6E81">
        <w:tblPrEx>
          <w:tblLook w:val="04A0"/>
        </w:tblPrEx>
        <w:trPr>
          <w:gridAfter w:val="1"/>
          <w:wAfter w:w="39" w:type="dxa"/>
          <w:trHeight w:val="509"/>
        </w:trPr>
        <w:tc>
          <w:tcPr>
            <w:tcW w:w="5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-80 000,00</w:t>
            </w:r>
          </w:p>
        </w:tc>
      </w:tr>
      <w:tr w:rsidR="00BE6E81" w:rsidRPr="00BE6E81" w:rsidTr="00BE6E81">
        <w:tblPrEx>
          <w:tblLook w:val="04A0"/>
        </w:tblPrEx>
        <w:trPr>
          <w:gridAfter w:val="1"/>
          <w:wAfter w:w="39" w:type="dxa"/>
          <w:trHeight w:val="255"/>
        </w:trPr>
        <w:tc>
          <w:tcPr>
            <w:tcW w:w="5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1 450,00</w:t>
            </w:r>
          </w:p>
        </w:tc>
      </w:tr>
      <w:tr w:rsidR="00BE6E81" w:rsidRPr="00BE6E81" w:rsidTr="00BE6E81">
        <w:tblPrEx>
          <w:tblLook w:val="04A0"/>
        </w:tblPrEx>
        <w:trPr>
          <w:gridAfter w:val="1"/>
          <w:wAfter w:w="39" w:type="dxa"/>
          <w:trHeight w:val="255"/>
        </w:trPr>
        <w:tc>
          <w:tcPr>
            <w:tcW w:w="5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1 450,00</w:t>
            </w:r>
          </w:p>
        </w:tc>
      </w:tr>
      <w:tr w:rsidR="00BE6E81" w:rsidRPr="00BE6E81" w:rsidTr="00BE6E81">
        <w:tblPrEx>
          <w:tblLook w:val="04A0"/>
        </w:tblPrEx>
        <w:trPr>
          <w:gridAfter w:val="1"/>
          <w:wAfter w:w="39" w:type="dxa"/>
          <w:trHeight w:val="356"/>
        </w:trPr>
        <w:tc>
          <w:tcPr>
            <w:tcW w:w="5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1 450,00</w:t>
            </w:r>
          </w:p>
        </w:tc>
      </w:tr>
      <w:tr w:rsidR="00BE6E81" w:rsidRPr="00BE6E81" w:rsidTr="00BE6E81">
        <w:tblPrEx>
          <w:tblLook w:val="04A0"/>
        </w:tblPrEx>
        <w:trPr>
          <w:gridAfter w:val="1"/>
          <w:wAfter w:w="39" w:type="dxa"/>
          <w:trHeight w:val="886"/>
        </w:trPr>
        <w:tc>
          <w:tcPr>
            <w:tcW w:w="5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1 450,00</w:t>
            </w:r>
          </w:p>
        </w:tc>
      </w:tr>
      <w:tr w:rsidR="00BE6E81" w:rsidRPr="00BE6E81" w:rsidTr="00BE6E81">
        <w:tblPrEx>
          <w:tblLook w:val="04A0"/>
        </w:tblPrEx>
        <w:trPr>
          <w:gridAfter w:val="1"/>
          <w:wAfter w:w="39" w:type="dxa"/>
          <w:trHeight w:val="1273"/>
        </w:trPr>
        <w:tc>
          <w:tcPr>
            <w:tcW w:w="5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1 450,00</w:t>
            </w:r>
          </w:p>
        </w:tc>
      </w:tr>
      <w:tr w:rsidR="00BE6E81" w:rsidRPr="00BE6E81" w:rsidTr="00BE6E81">
        <w:tblPrEx>
          <w:tblLook w:val="04A0"/>
        </w:tblPrEx>
        <w:trPr>
          <w:gridAfter w:val="1"/>
          <w:wAfter w:w="39" w:type="dxa"/>
          <w:trHeight w:val="1019"/>
        </w:trPr>
        <w:tc>
          <w:tcPr>
            <w:tcW w:w="5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1 450,00</w:t>
            </w:r>
          </w:p>
        </w:tc>
      </w:tr>
      <w:tr w:rsidR="00BE6E81" w:rsidRPr="00BE6E81" w:rsidTr="00BE6E81">
        <w:tblPrEx>
          <w:tblLook w:val="04A0"/>
        </w:tblPrEx>
        <w:trPr>
          <w:gridAfter w:val="1"/>
          <w:wAfter w:w="39" w:type="dxa"/>
          <w:trHeight w:val="1273"/>
        </w:trPr>
        <w:tc>
          <w:tcPr>
            <w:tcW w:w="5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8 105,00</w:t>
            </w:r>
          </w:p>
        </w:tc>
      </w:tr>
      <w:tr w:rsidR="00BE6E81" w:rsidRPr="00BE6E81" w:rsidTr="00BE6E81">
        <w:tblPrEx>
          <w:tblLook w:val="04A0"/>
        </w:tblPrEx>
        <w:trPr>
          <w:gridAfter w:val="1"/>
          <w:wAfter w:w="39" w:type="dxa"/>
          <w:trHeight w:val="509"/>
        </w:trPr>
        <w:tc>
          <w:tcPr>
            <w:tcW w:w="5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8 105,00</w:t>
            </w:r>
          </w:p>
        </w:tc>
      </w:tr>
      <w:tr w:rsidR="00BE6E81" w:rsidRPr="00BE6E81" w:rsidTr="00BE6E81">
        <w:tblPrEx>
          <w:tblLook w:val="04A0"/>
        </w:tblPrEx>
        <w:trPr>
          <w:gridAfter w:val="1"/>
          <w:wAfter w:w="39" w:type="dxa"/>
          <w:trHeight w:val="509"/>
        </w:trPr>
        <w:tc>
          <w:tcPr>
            <w:tcW w:w="5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-6 655,00</w:t>
            </w:r>
          </w:p>
        </w:tc>
      </w:tr>
      <w:tr w:rsidR="00BE6E81" w:rsidRPr="00BE6E81" w:rsidTr="00BE6E81">
        <w:tblPrEx>
          <w:tblLook w:val="04A0"/>
        </w:tblPrEx>
        <w:trPr>
          <w:gridAfter w:val="1"/>
          <w:wAfter w:w="39" w:type="dxa"/>
          <w:trHeight w:val="509"/>
        </w:trPr>
        <w:tc>
          <w:tcPr>
            <w:tcW w:w="5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-6 655,00</w:t>
            </w:r>
          </w:p>
        </w:tc>
      </w:tr>
      <w:tr w:rsidR="00BE6E81" w:rsidRPr="00BE6E81" w:rsidTr="00BE6E81">
        <w:tblPrEx>
          <w:tblLook w:val="04A0"/>
        </w:tblPrEx>
        <w:trPr>
          <w:gridAfter w:val="1"/>
          <w:wAfter w:w="39" w:type="dxa"/>
          <w:trHeight w:val="255"/>
        </w:trPr>
        <w:tc>
          <w:tcPr>
            <w:tcW w:w="5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669 850,00</w:t>
            </w:r>
          </w:p>
        </w:tc>
      </w:tr>
      <w:tr w:rsidR="00BE6E81" w:rsidRPr="00BE6E81" w:rsidTr="00BE6E81">
        <w:tblPrEx>
          <w:tblLook w:val="04A0"/>
        </w:tblPrEx>
        <w:trPr>
          <w:gridAfter w:val="1"/>
          <w:wAfter w:w="39" w:type="dxa"/>
          <w:trHeight w:val="255"/>
        </w:trPr>
        <w:tc>
          <w:tcPr>
            <w:tcW w:w="5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669 850,00</w:t>
            </w:r>
          </w:p>
        </w:tc>
      </w:tr>
      <w:tr w:rsidR="00BE6E81" w:rsidRPr="00BE6E81" w:rsidTr="00BE6E81">
        <w:tblPrEx>
          <w:tblLook w:val="04A0"/>
        </w:tblPrEx>
        <w:trPr>
          <w:gridAfter w:val="1"/>
          <w:wAfter w:w="39" w:type="dxa"/>
          <w:trHeight w:val="764"/>
        </w:trPr>
        <w:tc>
          <w:tcPr>
            <w:tcW w:w="5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BE6E81" w:rsidRPr="00BE6E81" w:rsidTr="00BE6E81">
        <w:tblPrEx>
          <w:tblLook w:val="04A0"/>
        </w:tblPrEx>
        <w:trPr>
          <w:gridAfter w:val="1"/>
          <w:wAfter w:w="39" w:type="dxa"/>
          <w:trHeight w:val="1273"/>
        </w:trPr>
        <w:tc>
          <w:tcPr>
            <w:tcW w:w="5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Ц110000000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BE6E81" w:rsidRPr="00BE6E81" w:rsidTr="00BE6E81">
        <w:tblPrEx>
          <w:tblLook w:val="04A0"/>
        </w:tblPrEx>
        <w:trPr>
          <w:gridAfter w:val="1"/>
          <w:wAfter w:w="39" w:type="dxa"/>
          <w:trHeight w:val="509"/>
        </w:trPr>
        <w:tc>
          <w:tcPr>
            <w:tcW w:w="5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Ц110200000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BE6E81" w:rsidRPr="00BE6E81" w:rsidTr="00BE6E81">
        <w:tblPrEx>
          <w:tblLook w:val="04A0"/>
        </w:tblPrEx>
        <w:trPr>
          <w:gridAfter w:val="1"/>
          <w:wAfter w:w="39" w:type="dxa"/>
          <w:trHeight w:val="255"/>
        </w:trPr>
        <w:tc>
          <w:tcPr>
            <w:tcW w:w="5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BE6E81" w:rsidRPr="00BE6E81" w:rsidTr="00BE6E81">
        <w:tblPrEx>
          <w:tblLook w:val="04A0"/>
        </w:tblPrEx>
        <w:trPr>
          <w:gridAfter w:val="1"/>
          <w:wAfter w:w="39" w:type="dxa"/>
          <w:trHeight w:val="509"/>
        </w:trPr>
        <w:tc>
          <w:tcPr>
            <w:tcW w:w="5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BE6E81" w:rsidRPr="00BE6E81" w:rsidTr="00BE6E81">
        <w:tblPrEx>
          <w:tblLook w:val="04A0"/>
        </w:tblPrEx>
        <w:trPr>
          <w:gridAfter w:val="1"/>
          <w:wAfter w:w="39" w:type="dxa"/>
          <w:trHeight w:val="509"/>
        </w:trPr>
        <w:tc>
          <w:tcPr>
            <w:tcW w:w="5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BE6E81" w:rsidRPr="00BE6E81" w:rsidTr="00BE6E81">
        <w:tblPrEx>
          <w:tblLook w:val="04A0"/>
        </w:tblPrEx>
        <w:trPr>
          <w:gridAfter w:val="1"/>
          <w:wAfter w:w="39" w:type="dxa"/>
          <w:trHeight w:val="455"/>
        </w:trPr>
        <w:tc>
          <w:tcPr>
            <w:tcW w:w="5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589 850,00</w:t>
            </w:r>
          </w:p>
        </w:tc>
      </w:tr>
      <w:tr w:rsidR="00BE6E81" w:rsidRPr="00BE6E81" w:rsidTr="00BE6E81">
        <w:tblPrEx>
          <w:tblLook w:val="04A0"/>
        </w:tblPrEx>
        <w:trPr>
          <w:gridAfter w:val="1"/>
          <w:wAfter w:w="39" w:type="dxa"/>
          <w:trHeight w:val="689"/>
        </w:trPr>
        <w:tc>
          <w:tcPr>
            <w:tcW w:w="5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Ч420000000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589 850,00</w:t>
            </w:r>
          </w:p>
        </w:tc>
      </w:tr>
      <w:tr w:rsidR="00BE6E81" w:rsidRPr="00BE6E81" w:rsidTr="00BE6E81">
        <w:tblPrEx>
          <w:tblLook w:val="04A0"/>
        </w:tblPrEx>
        <w:trPr>
          <w:gridAfter w:val="1"/>
          <w:wAfter w:w="39" w:type="dxa"/>
          <w:trHeight w:val="509"/>
        </w:trPr>
        <w:tc>
          <w:tcPr>
            <w:tcW w:w="5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Повышение качества управления муниципальными финансами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Ч420400000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589 850,00</w:t>
            </w:r>
          </w:p>
        </w:tc>
      </w:tr>
      <w:tr w:rsidR="00BE6E81" w:rsidRPr="00BE6E81" w:rsidTr="00BE6E81">
        <w:tblPrEx>
          <w:tblLook w:val="04A0"/>
        </w:tblPrEx>
        <w:trPr>
          <w:gridAfter w:val="1"/>
          <w:wAfter w:w="39" w:type="dxa"/>
          <w:trHeight w:val="764"/>
        </w:trPr>
        <w:tc>
          <w:tcPr>
            <w:tcW w:w="5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589 850,00</w:t>
            </w:r>
          </w:p>
        </w:tc>
      </w:tr>
      <w:tr w:rsidR="00BE6E81" w:rsidRPr="00BE6E81" w:rsidTr="00BE6E81">
        <w:tblPrEx>
          <w:tblLook w:val="04A0"/>
        </w:tblPrEx>
        <w:trPr>
          <w:gridAfter w:val="1"/>
          <w:wAfter w:w="39" w:type="dxa"/>
          <w:trHeight w:val="509"/>
        </w:trPr>
        <w:tc>
          <w:tcPr>
            <w:tcW w:w="5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589 850,00</w:t>
            </w:r>
          </w:p>
        </w:tc>
      </w:tr>
      <w:tr w:rsidR="00BE6E81" w:rsidRPr="00BE6E81" w:rsidTr="00BE6E81">
        <w:tblPrEx>
          <w:tblLook w:val="04A0"/>
        </w:tblPrEx>
        <w:trPr>
          <w:gridAfter w:val="1"/>
          <w:wAfter w:w="39" w:type="dxa"/>
          <w:trHeight w:val="509"/>
        </w:trPr>
        <w:tc>
          <w:tcPr>
            <w:tcW w:w="5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589 850,00</w:t>
            </w:r>
          </w:p>
        </w:tc>
      </w:tr>
    </w:tbl>
    <w:p w:rsidR="00BE6E81" w:rsidRPr="00AF1C0B" w:rsidRDefault="00BE6E81" w:rsidP="00BE6E81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BE2A35" w:rsidP="00BE2A35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536300">
        <w:rPr>
          <w:sz w:val="20"/>
          <w:szCs w:val="20"/>
        </w:rPr>
        <w:t xml:space="preserve">Октябрьского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536300">
        <w:rPr>
          <w:sz w:val="20"/>
          <w:szCs w:val="20"/>
        </w:rPr>
        <w:t xml:space="preserve">Октябрьского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FB7CC3">
        <w:rPr>
          <w:sz w:val="20"/>
          <w:szCs w:val="20"/>
        </w:rPr>
        <w:t>она Чувашской Республики на 2018 год и на плановый период 2019 и 2020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536300"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536300">
              <w:rPr>
                <w:i/>
                <w:iCs/>
                <w:color w:val="000000"/>
                <w:sz w:val="20"/>
                <w:szCs w:val="20"/>
              </w:rPr>
              <w:t xml:space="preserve">Октябрьского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br/>
              <w:t>2018  год и на плановый период 2019 и 2020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536300">
        <w:rPr>
          <w:b/>
          <w:bCs/>
          <w:color w:val="000000"/>
          <w:sz w:val="20"/>
          <w:szCs w:val="20"/>
        </w:rPr>
        <w:t xml:space="preserve">Октябрьского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536300">
        <w:rPr>
          <w:b/>
          <w:bCs/>
          <w:color w:val="000000"/>
          <w:sz w:val="20"/>
          <w:szCs w:val="20"/>
        </w:rPr>
        <w:t xml:space="preserve">Октябрьского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FB7CC3">
        <w:rPr>
          <w:b/>
          <w:bCs/>
          <w:color w:val="000000"/>
          <w:sz w:val="20"/>
          <w:szCs w:val="20"/>
        </w:rPr>
        <w:t>она Чувашской Республики на 2018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tbl>
      <w:tblPr>
        <w:tblW w:w="10221" w:type="dxa"/>
        <w:tblInd w:w="93" w:type="dxa"/>
        <w:tblLook w:val="04A0"/>
      </w:tblPr>
      <w:tblGrid>
        <w:gridCol w:w="538"/>
        <w:gridCol w:w="4580"/>
        <w:gridCol w:w="1560"/>
        <w:gridCol w:w="567"/>
        <w:gridCol w:w="567"/>
        <w:gridCol w:w="567"/>
        <w:gridCol w:w="1842"/>
      </w:tblGrid>
      <w:tr w:rsidR="00BE6E81" w:rsidRPr="00BE6E81" w:rsidTr="00BE6E81">
        <w:trPr>
          <w:trHeight w:val="574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BE6E8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E6E81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E6E81" w:rsidRPr="00BE6E81" w:rsidTr="00BE6E81">
        <w:trPr>
          <w:trHeight w:val="2453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</w:p>
        </w:tc>
      </w:tr>
      <w:tr w:rsidR="00BE6E81" w:rsidRPr="00BE6E81" w:rsidTr="00BE6E81">
        <w:trPr>
          <w:trHeight w:val="529"/>
        </w:trPr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7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2 351 621,00</w:t>
            </w:r>
          </w:p>
        </w:tc>
      </w:tr>
      <w:tr w:rsidR="00BE6E81" w:rsidRPr="00BE6E81" w:rsidTr="00BE6E81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150 054,00</w:t>
            </w:r>
          </w:p>
        </w:tc>
      </w:tr>
      <w:tr w:rsidR="00BE6E81" w:rsidRPr="00BE6E81" w:rsidTr="00BE6E81">
        <w:trPr>
          <w:trHeight w:val="127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Ц110000000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BE6E81" w:rsidRPr="00BE6E81" w:rsidTr="00BE6E81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BE6E81" w:rsidRPr="00BE6E81" w:rsidTr="00BE6E81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BE6E81" w:rsidRPr="00BE6E81" w:rsidTr="00BE6E81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BE6E81" w:rsidRPr="00BE6E81" w:rsidTr="00BE6E81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Ц110277420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BE6E81" w:rsidRPr="00BE6E81" w:rsidTr="00BE6E81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Ц110277420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BE6E81" w:rsidRPr="00BE6E81" w:rsidTr="00BE6E81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Ц110277420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Ц110277420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Ц110277420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BE6E81" w:rsidRPr="00BE6E81" w:rsidTr="00BE6E81">
        <w:trPr>
          <w:trHeight w:val="127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Подпрограмма "Государственная поддержка строительства жилья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Ц140000000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54,00</w:t>
            </w:r>
          </w:p>
        </w:tc>
      </w:tr>
      <w:tr w:rsidR="00BE6E81" w:rsidRPr="00BE6E81" w:rsidTr="00BE6E81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приоритетного проекта "Ипотека и арендное жилье"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Ц140800000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54,00</w:t>
            </w:r>
          </w:p>
        </w:tc>
      </w:tr>
      <w:tr w:rsidR="00BE6E81" w:rsidRPr="00BE6E81" w:rsidTr="00BE6E81">
        <w:trPr>
          <w:trHeight w:val="54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территорий, за счет субвенций, предоставляемых из республиканского бюджета Чувашской Республики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Ц140812980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54,00</w:t>
            </w:r>
          </w:p>
        </w:tc>
      </w:tr>
      <w:tr w:rsidR="00BE6E81" w:rsidRPr="00BE6E81" w:rsidTr="00BE6E81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Ц140812980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54,00</w:t>
            </w:r>
          </w:p>
        </w:tc>
      </w:tr>
      <w:tr w:rsidR="00BE6E81" w:rsidRPr="00BE6E81" w:rsidTr="00BE6E81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Ц140812980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54,00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Ц140812980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54,00</w:t>
            </w:r>
          </w:p>
        </w:tc>
      </w:tr>
      <w:tr w:rsidR="00BE6E81" w:rsidRPr="00BE6E81" w:rsidTr="00BE6E81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Ц140812980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54,00</w:t>
            </w:r>
          </w:p>
        </w:tc>
      </w:tr>
      <w:tr w:rsidR="00BE6E81" w:rsidRPr="00BE6E81" w:rsidTr="00BE6E81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BE6E81" w:rsidRPr="00BE6E81" w:rsidTr="00BE6E81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BE6E81" w:rsidRPr="00BE6E81" w:rsidTr="00BE6E81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BE6E81" w:rsidRPr="00BE6E81" w:rsidTr="00BE6E81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BE6E81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BE6E81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BE6E81" w:rsidRPr="00BE6E81" w:rsidTr="00BE6E81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BE6E81" w:rsidRPr="00BE6E81" w:rsidTr="00BE6E81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BE6E81" w:rsidRPr="00BE6E81" w:rsidTr="00BE6E81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BE6E81" w:rsidRPr="00BE6E81" w:rsidTr="00BE6E81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BE6E81" w:rsidRPr="00BE6E81" w:rsidTr="00BE6E81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Основное мероприятие "Пропаганда роли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Ц510500000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Ц510511470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E6E81" w:rsidRPr="00BE6E81" w:rsidTr="00BE6E81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Ц510511470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E6E81" w:rsidRPr="00BE6E81" w:rsidTr="00BE6E81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Ц510511470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Ц510511470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Ц510511470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E6E81" w:rsidRPr="00BE6E81" w:rsidTr="00BE6E81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BE6E81" w:rsidRPr="00BE6E81" w:rsidTr="00BE6E81">
        <w:trPr>
          <w:trHeight w:val="255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Республики" муниципальной программы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BE6E81" w:rsidRPr="00BE6E81" w:rsidTr="00BE6E81">
        <w:trPr>
          <w:trHeight w:val="20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E6E81" w:rsidRPr="00BE6E81" w:rsidTr="00BE6E81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E6E81" w:rsidRPr="00BE6E81" w:rsidTr="00BE6E81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E6E81" w:rsidRPr="00BE6E81" w:rsidTr="00BE6E81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E6E81" w:rsidRPr="00BE6E81" w:rsidTr="00BE6E81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E6E81" w:rsidRPr="00BE6E81" w:rsidTr="00BE6E81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283 000,00</w:t>
            </w:r>
          </w:p>
        </w:tc>
      </w:tr>
      <w:tr w:rsidR="00BE6E81" w:rsidRPr="00BE6E81" w:rsidTr="00BE6E81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Подпрограмма "Автомобильные дороги" муниципальной программы   "Развитие транспортной системы"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283 000,00</w:t>
            </w:r>
          </w:p>
        </w:tc>
      </w:tr>
      <w:tr w:rsidR="00BE6E81" w:rsidRPr="00BE6E81" w:rsidTr="00BE6E81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283 000,00</w:t>
            </w:r>
          </w:p>
        </w:tc>
      </w:tr>
      <w:tr w:rsidR="00BE6E81" w:rsidRPr="00BE6E81" w:rsidTr="00BE6E81">
        <w:trPr>
          <w:trHeight w:val="10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283 000,00</w:t>
            </w:r>
          </w:p>
        </w:tc>
      </w:tr>
      <w:tr w:rsidR="00BE6E81" w:rsidRPr="00BE6E81" w:rsidTr="00BE6E81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283 000,00</w:t>
            </w:r>
          </w:p>
        </w:tc>
      </w:tr>
      <w:tr w:rsidR="00BE6E81" w:rsidRPr="00BE6E81" w:rsidTr="00BE6E81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283 000,00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283 000,00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Ч2104S4190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283 000,00</w:t>
            </w:r>
          </w:p>
        </w:tc>
      </w:tr>
      <w:tr w:rsidR="00BE6E81" w:rsidRPr="00BE6E81" w:rsidTr="00BE6E81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684 967,00</w:t>
            </w:r>
          </w:p>
        </w:tc>
      </w:tr>
      <w:tr w:rsidR="00BE6E81" w:rsidRPr="00BE6E81" w:rsidTr="00BE6E81">
        <w:trPr>
          <w:trHeight w:val="127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75 117,00</w:t>
            </w:r>
          </w:p>
        </w:tc>
      </w:tr>
      <w:tr w:rsidR="00BE6E81" w:rsidRPr="00BE6E81" w:rsidTr="00BE6E81">
        <w:trPr>
          <w:trHeight w:val="10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E6E81" w:rsidRPr="00BE6E81" w:rsidTr="00BE6E81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E6E81" w:rsidRPr="00BE6E81" w:rsidTr="00BE6E81">
        <w:trPr>
          <w:trHeight w:val="15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70 117,00</w:t>
            </w:r>
          </w:p>
        </w:tc>
      </w:tr>
      <w:tr w:rsidR="00BE6E81" w:rsidRPr="00BE6E81" w:rsidTr="00BE6E81">
        <w:trPr>
          <w:trHeight w:val="10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70 117,00</w:t>
            </w:r>
          </w:p>
        </w:tc>
      </w:tr>
      <w:tr w:rsidR="00BE6E81" w:rsidRPr="00BE6E81" w:rsidTr="00BE6E81">
        <w:trPr>
          <w:trHeight w:val="127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68 897,00</w:t>
            </w:r>
          </w:p>
        </w:tc>
      </w:tr>
      <w:tr w:rsidR="00BE6E81" w:rsidRPr="00BE6E81" w:rsidTr="00BE6E81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68 897,00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68 897,00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68 897,00</w:t>
            </w:r>
          </w:p>
        </w:tc>
      </w:tr>
      <w:tr w:rsidR="00BE6E81" w:rsidRPr="00BE6E81" w:rsidTr="00BE6E81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1 220,00</w:t>
            </w:r>
          </w:p>
        </w:tc>
      </w:tr>
      <w:tr w:rsidR="00BE6E81" w:rsidRPr="00BE6E81" w:rsidTr="00BE6E81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1 220,00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1 220,00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1 220,00</w:t>
            </w:r>
          </w:p>
        </w:tc>
      </w:tr>
      <w:tr w:rsidR="00BE6E81" w:rsidRPr="00BE6E81" w:rsidTr="00BE6E81">
        <w:trPr>
          <w:trHeight w:val="10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Ч420000000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589 850,00</w:t>
            </w:r>
          </w:p>
        </w:tc>
      </w:tr>
      <w:tr w:rsidR="00BE6E81" w:rsidRPr="00BE6E81" w:rsidTr="00BE6E81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Повышение качества управления муниципальными финансами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589 850,00</w:t>
            </w:r>
          </w:p>
        </w:tc>
      </w:tr>
      <w:tr w:rsidR="00BE6E81" w:rsidRPr="00BE6E81" w:rsidTr="00BE6E81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589 850,00</w:t>
            </w:r>
          </w:p>
        </w:tc>
      </w:tr>
      <w:tr w:rsidR="00BE6E81" w:rsidRPr="00BE6E81" w:rsidTr="00BE6E81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589 850,00</w:t>
            </w:r>
          </w:p>
        </w:tc>
      </w:tr>
      <w:tr w:rsidR="00BE6E81" w:rsidRPr="00BE6E81" w:rsidTr="00BE6E81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589 850,00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589 850,00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589 850,00</w:t>
            </w:r>
          </w:p>
        </w:tc>
      </w:tr>
      <w:tr w:rsidR="00BE6E81" w:rsidRPr="00BE6E81" w:rsidTr="00BE6E81">
        <w:trPr>
          <w:trHeight w:val="10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Ч430000000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BE6E81" w:rsidRPr="00BE6E81" w:rsidTr="00BE6E81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Создание единой системы учета государственного имущества Чувашской Республики и муниципального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E6E81" w:rsidRPr="00BE6E81" w:rsidTr="00BE6E81">
        <w:trPr>
          <w:trHeight w:val="127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Материально-техническое обеспечение базы данных о государственном имуществе Чувашской Республики и муниципальном имуществе, включая обеспечение архивного хранения бумажных документов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Ч430113510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E6E81" w:rsidRPr="00BE6E81" w:rsidTr="00BE6E81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Ч430113510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E6E81" w:rsidRPr="00BE6E81" w:rsidTr="00BE6E81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Ч430113510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Ч430113510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E6E81" w:rsidRPr="00BE6E81" w:rsidTr="00BE6E81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Ч430113510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E6E81" w:rsidRPr="00BE6E81" w:rsidTr="00BE6E81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1 092 600,00</w:t>
            </w:r>
          </w:p>
        </w:tc>
      </w:tr>
      <w:tr w:rsidR="00BE6E81" w:rsidRPr="00BE6E81" w:rsidTr="00BE6E81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1 092 600,00</w:t>
            </w:r>
          </w:p>
        </w:tc>
      </w:tr>
      <w:tr w:rsidR="00BE6E81" w:rsidRPr="00BE6E81" w:rsidTr="00BE6E81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BE6E8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BE6E8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1 092 600,00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967 600,00</w:t>
            </w:r>
          </w:p>
        </w:tc>
      </w:tr>
      <w:tr w:rsidR="00BE6E81" w:rsidRPr="00BE6E81" w:rsidTr="00BE6E81">
        <w:trPr>
          <w:trHeight w:val="127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674 500,00</w:t>
            </w:r>
          </w:p>
        </w:tc>
      </w:tr>
      <w:tr w:rsidR="00BE6E81" w:rsidRPr="00BE6E81" w:rsidTr="00BE6E81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674 500,00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674 500,00</w:t>
            </w:r>
          </w:p>
        </w:tc>
      </w:tr>
      <w:tr w:rsidR="00BE6E81" w:rsidRPr="00BE6E81" w:rsidTr="00BE6E81">
        <w:trPr>
          <w:trHeight w:val="10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674 500,00</w:t>
            </w:r>
          </w:p>
        </w:tc>
      </w:tr>
      <w:tr w:rsidR="00BE6E81" w:rsidRPr="00BE6E81" w:rsidTr="00BE6E81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273 100,00</w:t>
            </w:r>
          </w:p>
        </w:tc>
      </w:tr>
      <w:tr w:rsidR="00BE6E81" w:rsidRPr="00BE6E81" w:rsidTr="00BE6E81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273 100,00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273 100,00</w:t>
            </w:r>
          </w:p>
        </w:tc>
      </w:tr>
      <w:tr w:rsidR="00BE6E81" w:rsidRPr="00BE6E81" w:rsidTr="00BE6E81">
        <w:trPr>
          <w:trHeight w:val="10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273 100,00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E6E81" w:rsidRPr="00BE6E81" w:rsidTr="00BE6E81">
        <w:trPr>
          <w:trHeight w:val="10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E6E81" w:rsidRPr="00BE6E81" w:rsidTr="00BE6E81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125 000,00</w:t>
            </w:r>
          </w:p>
        </w:tc>
      </w:tr>
      <w:tr w:rsidR="00BE6E81" w:rsidRPr="00BE6E81" w:rsidTr="00BE6E81">
        <w:trPr>
          <w:trHeight w:val="127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125 000,00</w:t>
            </w:r>
          </w:p>
        </w:tc>
      </w:tr>
      <w:tr w:rsidR="00BE6E81" w:rsidRPr="00BE6E81" w:rsidTr="00BE6E81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125 000,00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125 000,00</w:t>
            </w:r>
          </w:p>
        </w:tc>
      </w:tr>
      <w:tr w:rsidR="00BE6E81" w:rsidRPr="00BE6E81" w:rsidTr="00BE6E8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125 000,00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2144AE" w:rsidRPr="00AD307E" w:rsidRDefault="007F1B39" w:rsidP="007F1B39">
      <w:pPr>
        <w:numPr>
          <w:ilvl w:val="0"/>
          <w:numId w:val="10"/>
        </w:numPr>
        <w:shd w:val="clear" w:color="auto" w:fill="FFFFFF"/>
        <w:ind w:left="540"/>
        <w:rPr>
          <w:bCs/>
          <w:sz w:val="20"/>
          <w:szCs w:val="20"/>
        </w:rPr>
      </w:pPr>
      <w:r w:rsidRPr="00AD307E">
        <w:rPr>
          <w:bCs/>
          <w:sz w:val="20"/>
          <w:szCs w:val="20"/>
        </w:rPr>
        <w:t>Дополнить приложением 10</w:t>
      </w:r>
      <w:r w:rsidR="00FB7CC3" w:rsidRPr="00AD307E">
        <w:rPr>
          <w:bCs/>
          <w:sz w:val="20"/>
          <w:szCs w:val="20"/>
          <w:vertAlign w:val="superscript"/>
        </w:rPr>
        <w:t>1</w:t>
      </w:r>
      <w:r w:rsidRPr="00AD307E">
        <w:rPr>
          <w:bCs/>
          <w:sz w:val="20"/>
          <w:szCs w:val="20"/>
          <w:vertAlign w:val="superscript"/>
        </w:rPr>
        <w:t xml:space="preserve"> </w:t>
      </w:r>
      <w:r w:rsidRPr="00AD307E">
        <w:rPr>
          <w:bCs/>
          <w:sz w:val="20"/>
          <w:szCs w:val="20"/>
        </w:rPr>
        <w:t>следующего содержания:</w:t>
      </w:r>
    </w:p>
    <w:p w:rsidR="00AD307E" w:rsidRPr="00AF1C0B" w:rsidRDefault="00AD307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318" w:type="dxa"/>
        <w:tblInd w:w="93" w:type="dxa"/>
        <w:tblLook w:val="04A0"/>
      </w:tblPr>
      <w:tblGrid>
        <w:gridCol w:w="4581"/>
        <w:gridCol w:w="623"/>
        <w:gridCol w:w="514"/>
        <w:gridCol w:w="514"/>
        <w:gridCol w:w="1811"/>
        <w:gridCol w:w="623"/>
        <w:gridCol w:w="1652"/>
      </w:tblGrid>
      <w:tr w:rsidR="00BE6E81" w:rsidRPr="00BE6E81" w:rsidTr="00BE6E81">
        <w:trPr>
          <w:trHeight w:val="2039"/>
        </w:trPr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E81" w:rsidRPr="00BE6E81" w:rsidRDefault="00BE6E81" w:rsidP="00BE6E8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E81" w:rsidRPr="00BE6E81" w:rsidRDefault="00BE6E81" w:rsidP="00BE6E8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E6E81">
              <w:rPr>
                <w:i/>
                <w:iCs/>
                <w:color w:val="000000"/>
                <w:sz w:val="20"/>
                <w:szCs w:val="20"/>
              </w:rPr>
              <w:t>Приложение 10</w:t>
            </w:r>
            <w:r w:rsidRPr="00BE6E81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BE6E81">
              <w:rPr>
                <w:i/>
                <w:iCs/>
                <w:color w:val="000000"/>
                <w:sz w:val="20"/>
                <w:szCs w:val="20"/>
              </w:rPr>
              <w:br/>
              <w:t>Октябрьского сельского поселения Порецкого района Чувашской Республики</w:t>
            </w:r>
            <w:r w:rsidRPr="00BE6E81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Октябрьского сельского поселения Порецкого района Чувашской Республики на </w:t>
            </w:r>
            <w:r>
              <w:rPr>
                <w:i/>
                <w:iCs/>
                <w:color w:val="000000"/>
                <w:sz w:val="20"/>
                <w:szCs w:val="20"/>
              </w:rPr>
              <w:t>2018 год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 xml:space="preserve">и на плановый период </w:t>
            </w:r>
            <w:r w:rsidRPr="00BE6E81">
              <w:rPr>
                <w:i/>
                <w:iCs/>
                <w:color w:val="000000"/>
                <w:sz w:val="20"/>
                <w:szCs w:val="20"/>
              </w:rPr>
              <w:t>2019 и 2020 годов»</w:t>
            </w:r>
          </w:p>
        </w:tc>
      </w:tr>
      <w:tr w:rsidR="00BE6E81" w:rsidRPr="00BE6E81" w:rsidTr="00BE6E81">
        <w:trPr>
          <w:trHeight w:val="1982"/>
        </w:trPr>
        <w:tc>
          <w:tcPr>
            <w:tcW w:w="10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  <w:r w:rsidRPr="00BE6E81">
              <w:rPr>
                <w:b/>
                <w:bCs/>
                <w:color w:val="000000"/>
                <w:sz w:val="20"/>
                <w:szCs w:val="20"/>
              </w:rPr>
              <w:br/>
              <w:t>ведомственной структуры расходов бюджета Октябрьского сельского поселения Порецкого района Чувашской Республики на 2018 год, предусмотренной приложениями к решению Собрания депутатов Октябрьского сельского поселения Порецкого района Чувашской Республики "О бюджете Октябрьского сельского поселения Порецкого района Чувашской Республики на 2018 год и на плановый период 2019 и 2020 годов"</w:t>
            </w:r>
          </w:p>
        </w:tc>
      </w:tr>
      <w:tr w:rsidR="00BE6E81" w:rsidRPr="00BE6E81" w:rsidTr="00BE6E81">
        <w:trPr>
          <w:trHeight w:val="519"/>
        </w:trPr>
        <w:tc>
          <w:tcPr>
            <w:tcW w:w="10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BE6E81" w:rsidRPr="00BE6E81" w:rsidTr="00BE6E81">
        <w:trPr>
          <w:trHeight w:val="575"/>
        </w:trPr>
        <w:tc>
          <w:tcPr>
            <w:tcW w:w="4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BE6E81" w:rsidRPr="00BE6E81" w:rsidTr="00BE6E81">
        <w:trPr>
          <w:trHeight w:val="2144"/>
        </w:trPr>
        <w:tc>
          <w:tcPr>
            <w:tcW w:w="4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</w:p>
        </w:tc>
      </w:tr>
      <w:tr w:rsidR="00BE6E81" w:rsidRPr="00BE6E81" w:rsidTr="00BE6E81">
        <w:trPr>
          <w:trHeight w:val="276"/>
        </w:trPr>
        <w:tc>
          <w:tcPr>
            <w:tcW w:w="4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7</w:t>
            </w:r>
          </w:p>
        </w:tc>
      </w:tr>
      <w:tr w:rsidR="00BE6E81" w:rsidRPr="00BE6E81" w:rsidTr="00BE6E81">
        <w:trPr>
          <w:trHeight w:val="256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591 300,00</w:t>
            </w:r>
          </w:p>
        </w:tc>
      </w:tr>
      <w:tr w:rsidR="00BE6E81" w:rsidRPr="00BE6E81" w:rsidTr="00BE6E81">
        <w:trPr>
          <w:trHeight w:val="511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6E81" w:rsidRPr="00BE6E81" w:rsidRDefault="00BE6E81" w:rsidP="00BE6E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Администрация Октябрьского сельского поселения Порецкого района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6E81">
              <w:rPr>
                <w:b/>
                <w:bCs/>
                <w:color w:val="000000"/>
                <w:sz w:val="20"/>
                <w:szCs w:val="20"/>
              </w:rPr>
              <w:t>591 300,00</w:t>
            </w:r>
          </w:p>
        </w:tc>
      </w:tr>
      <w:tr w:rsidR="00BE6E81" w:rsidRPr="00BE6E81" w:rsidTr="00BE6E81">
        <w:trPr>
          <w:trHeight w:val="256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-80 000,00</w:t>
            </w:r>
          </w:p>
        </w:tc>
      </w:tr>
      <w:tr w:rsidR="00BE6E81" w:rsidRPr="00BE6E81" w:rsidTr="00BE6E81">
        <w:trPr>
          <w:trHeight w:val="1022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-80 000,00</w:t>
            </w:r>
          </w:p>
        </w:tc>
      </w:tr>
      <w:tr w:rsidR="00BE6E81" w:rsidRPr="00BE6E81" w:rsidTr="00BE6E81">
        <w:trPr>
          <w:trHeight w:val="511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-80 000,00</w:t>
            </w:r>
          </w:p>
        </w:tc>
      </w:tr>
      <w:tr w:rsidR="00BE6E81" w:rsidRPr="00BE6E81" w:rsidTr="00BE6E81">
        <w:trPr>
          <w:trHeight w:val="767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lastRenderedPageBreak/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-80 000,00</w:t>
            </w:r>
          </w:p>
        </w:tc>
      </w:tr>
      <w:tr w:rsidR="00BE6E81" w:rsidRPr="00BE6E81" w:rsidTr="00BE6E81">
        <w:trPr>
          <w:trHeight w:val="511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BE6E8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BE6E8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-80 000,00</w:t>
            </w:r>
          </w:p>
        </w:tc>
      </w:tr>
      <w:tr w:rsidR="00BE6E81" w:rsidRPr="00BE6E81" w:rsidTr="00BE6E81">
        <w:trPr>
          <w:trHeight w:val="511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-80 000,00</w:t>
            </w:r>
          </w:p>
        </w:tc>
      </w:tr>
      <w:tr w:rsidR="00BE6E81" w:rsidRPr="00BE6E81" w:rsidTr="0068520F">
        <w:trPr>
          <w:trHeight w:val="117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-80 000,00</w:t>
            </w:r>
          </w:p>
        </w:tc>
      </w:tr>
      <w:tr w:rsidR="00BE6E81" w:rsidRPr="00BE6E81" w:rsidTr="00BE6E81">
        <w:trPr>
          <w:trHeight w:val="511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-80 000,00</w:t>
            </w:r>
          </w:p>
        </w:tc>
      </w:tr>
      <w:tr w:rsidR="00BE6E81" w:rsidRPr="00BE6E81" w:rsidTr="00BE6E81">
        <w:trPr>
          <w:trHeight w:val="256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1 450,00</w:t>
            </w:r>
          </w:p>
        </w:tc>
      </w:tr>
      <w:tr w:rsidR="00BE6E81" w:rsidRPr="00BE6E81" w:rsidTr="00BE6E81">
        <w:trPr>
          <w:trHeight w:val="256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1 450,00</w:t>
            </w:r>
          </w:p>
        </w:tc>
      </w:tr>
      <w:tr w:rsidR="00BE6E81" w:rsidRPr="00BE6E81" w:rsidTr="00BE6E81">
        <w:trPr>
          <w:trHeight w:val="767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1 450,00</w:t>
            </w:r>
          </w:p>
        </w:tc>
      </w:tr>
      <w:tr w:rsidR="00BE6E81" w:rsidRPr="00BE6E81" w:rsidTr="0068520F">
        <w:trPr>
          <w:trHeight w:val="1128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1 450,00</w:t>
            </w:r>
          </w:p>
        </w:tc>
      </w:tr>
      <w:tr w:rsidR="00BE6E81" w:rsidRPr="00BE6E81" w:rsidTr="00BE6E81">
        <w:trPr>
          <w:trHeight w:val="1533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1 450,00</w:t>
            </w:r>
          </w:p>
        </w:tc>
      </w:tr>
      <w:tr w:rsidR="00BE6E81" w:rsidRPr="00BE6E81" w:rsidTr="00BE6E81">
        <w:trPr>
          <w:trHeight w:val="1022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1 450,00</w:t>
            </w:r>
          </w:p>
        </w:tc>
      </w:tr>
      <w:tr w:rsidR="00BE6E81" w:rsidRPr="00BE6E81" w:rsidTr="0068520F">
        <w:trPr>
          <w:trHeight w:val="1224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8 105,00</w:t>
            </w:r>
          </w:p>
        </w:tc>
      </w:tr>
      <w:tr w:rsidR="00BE6E81" w:rsidRPr="00BE6E81" w:rsidTr="00BE6E81">
        <w:trPr>
          <w:trHeight w:val="511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8 105,00</w:t>
            </w:r>
          </w:p>
        </w:tc>
      </w:tr>
      <w:tr w:rsidR="00BE6E81" w:rsidRPr="00BE6E81" w:rsidTr="0068520F">
        <w:trPr>
          <w:trHeight w:val="4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-6 655,00</w:t>
            </w:r>
          </w:p>
        </w:tc>
      </w:tr>
      <w:tr w:rsidR="00BE6E81" w:rsidRPr="00BE6E81" w:rsidTr="00BE6E81">
        <w:trPr>
          <w:trHeight w:val="767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-6 655,00</w:t>
            </w:r>
          </w:p>
        </w:tc>
      </w:tr>
      <w:tr w:rsidR="00BE6E81" w:rsidRPr="00BE6E81" w:rsidTr="00BE6E81">
        <w:trPr>
          <w:trHeight w:val="256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669 850,00</w:t>
            </w:r>
          </w:p>
        </w:tc>
      </w:tr>
      <w:tr w:rsidR="00BE6E81" w:rsidRPr="00BE6E81" w:rsidTr="00BE6E81">
        <w:trPr>
          <w:trHeight w:val="256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669 850,00</w:t>
            </w:r>
          </w:p>
        </w:tc>
      </w:tr>
      <w:tr w:rsidR="00BE6E81" w:rsidRPr="00BE6E81" w:rsidTr="00BE6E81">
        <w:trPr>
          <w:trHeight w:val="767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Ц100000000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BE6E81" w:rsidRPr="00BE6E81" w:rsidTr="00BE6E81">
        <w:trPr>
          <w:trHeight w:val="1278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Ц110000000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BE6E81" w:rsidRPr="00BE6E81" w:rsidTr="00BE6E81">
        <w:trPr>
          <w:trHeight w:val="767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Ц110200000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BE6E81" w:rsidRPr="00BE6E81" w:rsidTr="00BE6E81">
        <w:trPr>
          <w:trHeight w:val="256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BE6E81" w:rsidRPr="00BE6E81" w:rsidTr="0068520F">
        <w:trPr>
          <w:trHeight w:val="409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BE6E81" w:rsidRPr="00BE6E81" w:rsidTr="00BE6E81">
        <w:trPr>
          <w:trHeight w:val="767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Ц110277400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BE6E81" w:rsidRPr="00BE6E81" w:rsidTr="00BE6E81">
        <w:trPr>
          <w:trHeight w:val="767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589 850,00</w:t>
            </w:r>
          </w:p>
        </w:tc>
      </w:tr>
      <w:tr w:rsidR="00BE6E81" w:rsidRPr="00BE6E81" w:rsidTr="00BE6E81">
        <w:trPr>
          <w:trHeight w:val="1022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Ч420000000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589 850,00</w:t>
            </w:r>
          </w:p>
        </w:tc>
      </w:tr>
      <w:tr w:rsidR="00BE6E81" w:rsidRPr="00BE6E81" w:rsidTr="00BE6E81">
        <w:trPr>
          <w:trHeight w:val="511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Повышение качества управления муниципальными финансами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Ч420400000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589 850,00</w:t>
            </w:r>
          </w:p>
        </w:tc>
      </w:tr>
      <w:tr w:rsidR="00BE6E81" w:rsidRPr="00BE6E81" w:rsidTr="00BE6E81">
        <w:trPr>
          <w:trHeight w:val="767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589 850,00</w:t>
            </w:r>
          </w:p>
        </w:tc>
      </w:tr>
      <w:tr w:rsidR="00BE6E81" w:rsidRPr="00BE6E81" w:rsidTr="0068520F">
        <w:trPr>
          <w:trHeight w:val="50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589 850,00</w:t>
            </w:r>
          </w:p>
        </w:tc>
      </w:tr>
      <w:tr w:rsidR="00BE6E81" w:rsidRPr="00BE6E81" w:rsidTr="00BE6E81">
        <w:trPr>
          <w:trHeight w:val="767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6E81" w:rsidRPr="00BE6E81" w:rsidRDefault="00BE6E81" w:rsidP="00BE6E81">
            <w:pPr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Ч4204S6570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center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E81" w:rsidRPr="00BE6E81" w:rsidRDefault="00BE6E81" w:rsidP="00BE6E81">
            <w:pPr>
              <w:jc w:val="right"/>
              <w:rPr>
                <w:color w:val="000000"/>
                <w:sz w:val="20"/>
                <w:szCs w:val="20"/>
              </w:rPr>
            </w:pPr>
            <w:r w:rsidRPr="00BE6E81">
              <w:rPr>
                <w:color w:val="000000"/>
                <w:sz w:val="20"/>
                <w:szCs w:val="20"/>
              </w:rPr>
              <w:t>589 850,00</w:t>
            </w:r>
          </w:p>
        </w:tc>
      </w:tr>
    </w:tbl>
    <w:p w:rsidR="00410CF2" w:rsidRDefault="00C42079" w:rsidP="00C42079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68520F" w:rsidRDefault="0068520F" w:rsidP="005C1DAC">
      <w:pPr>
        <w:shd w:val="clear" w:color="auto" w:fill="FFFFFF"/>
        <w:tabs>
          <w:tab w:val="num" w:pos="1260"/>
        </w:tabs>
        <w:ind w:firstLine="540"/>
        <w:jc w:val="both"/>
        <w:rPr>
          <w:b/>
          <w:bCs/>
          <w:sz w:val="20"/>
          <w:szCs w:val="20"/>
        </w:rPr>
      </w:pPr>
    </w:p>
    <w:p w:rsidR="0068520F" w:rsidRDefault="0068520F" w:rsidP="005C1DAC">
      <w:pPr>
        <w:shd w:val="clear" w:color="auto" w:fill="FFFFFF"/>
        <w:tabs>
          <w:tab w:val="num" w:pos="1260"/>
        </w:tabs>
        <w:ind w:firstLine="540"/>
        <w:jc w:val="both"/>
        <w:rPr>
          <w:b/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A73AD3">
        <w:rPr>
          <w:color w:val="000000"/>
          <w:sz w:val="20"/>
          <w:szCs w:val="20"/>
        </w:rPr>
        <w:t xml:space="preserve"> </w:t>
      </w:r>
      <w:r w:rsidR="0063582C">
        <w:rPr>
          <w:color w:val="000000"/>
          <w:sz w:val="20"/>
          <w:szCs w:val="20"/>
        </w:rPr>
        <w:t xml:space="preserve">Октябрьского 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                             </w:t>
      </w:r>
      <w:r w:rsidR="0063582C">
        <w:rPr>
          <w:color w:val="000000"/>
          <w:sz w:val="20"/>
          <w:szCs w:val="20"/>
        </w:rPr>
        <w:t>А.Н.Черепков</w:t>
      </w:r>
    </w:p>
    <w:sectPr w:rsidR="00A757D5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873FBB"/>
    <w:multiLevelType w:val="hybridMultilevel"/>
    <w:tmpl w:val="E9E0C998"/>
    <w:lvl w:ilvl="0" w:tplc="EEC0C4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B5BE5"/>
    <w:rsid w:val="00016701"/>
    <w:rsid w:val="000373AB"/>
    <w:rsid w:val="00043558"/>
    <w:rsid w:val="00043B00"/>
    <w:rsid w:val="000446F9"/>
    <w:rsid w:val="00046980"/>
    <w:rsid w:val="00060766"/>
    <w:rsid w:val="00075ED2"/>
    <w:rsid w:val="0007645B"/>
    <w:rsid w:val="00081504"/>
    <w:rsid w:val="000951AA"/>
    <w:rsid w:val="000A08FA"/>
    <w:rsid w:val="000A6354"/>
    <w:rsid w:val="000F0F25"/>
    <w:rsid w:val="000F2C03"/>
    <w:rsid w:val="00103C0E"/>
    <w:rsid w:val="00106C0A"/>
    <w:rsid w:val="001112FF"/>
    <w:rsid w:val="001150B8"/>
    <w:rsid w:val="001345A7"/>
    <w:rsid w:val="001748BC"/>
    <w:rsid w:val="00177A1A"/>
    <w:rsid w:val="001812BC"/>
    <w:rsid w:val="00182DFA"/>
    <w:rsid w:val="00186F27"/>
    <w:rsid w:val="001B5741"/>
    <w:rsid w:val="001C1DF9"/>
    <w:rsid w:val="001C7862"/>
    <w:rsid w:val="002062D6"/>
    <w:rsid w:val="002144AE"/>
    <w:rsid w:val="0022429D"/>
    <w:rsid w:val="00224AE2"/>
    <w:rsid w:val="002332BC"/>
    <w:rsid w:val="00241648"/>
    <w:rsid w:val="00242C83"/>
    <w:rsid w:val="00255F9A"/>
    <w:rsid w:val="00267393"/>
    <w:rsid w:val="00276C0C"/>
    <w:rsid w:val="002833E0"/>
    <w:rsid w:val="002A11DF"/>
    <w:rsid w:val="002A143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50F9"/>
    <w:rsid w:val="0031667B"/>
    <w:rsid w:val="00321B27"/>
    <w:rsid w:val="00321D60"/>
    <w:rsid w:val="00326F56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C5249"/>
    <w:rsid w:val="003D1D0E"/>
    <w:rsid w:val="003D686D"/>
    <w:rsid w:val="003F2854"/>
    <w:rsid w:val="003F2ED8"/>
    <w:rsid w:val="004037A7"/>
    <w:rsid w:val="00406421"/>
    <w:rsid w:val="00410CF2"/>
    <w:rsid w:val="004169E4"/>
    <w:rsid w:val="00421330"/>
    <w:rsid w:val="004214D3"/>
    <w:rsid w:val="004250C3"/>
    <w:rsid w:val="004267E4"/>
    <w:rsid w:val="004432C1"/>
    <w:rsid w:val="00454711"/>
    <w:rsid w:val="00467D77"/>
    <w:rsid w:val="00474BD3"/>
    <w:rsid w:val="0047521C"/>
    <w:rsid w:val="004762B0"/>
    <w:rsid w:val="0047797A"/>
    <w:rsid w:val="0049145D"/>
    <w:rsid w:val="004A1BC1"/>
    <w:rsid w:val="004A56DE"/>
    <w:rsid w:val="004A6612"/>
    <w:rsid w:val="004D736C"/>
    <w:rsid w:val="004E33D6"/>
    <w:rsid w:val="004E4E49"/>
    <w:rsid w:val="004F190D"/>
    <w:rsid w:val="004F410F"/>
    <w:rsid w:val="005023AE"/>
    <w:rsid w:val="00504232"/>
    <w:rsid w:val="005124A9"/>
    <w:rsid w:val="00526CB2"/>
    <w:rsid w:val="00536300"/>
    <w:rsid w:val="005437A3"/>
    <w:rsid w:val="00547DFD"/>
    <w:rsid w:val="00556392"/>
    <w:rsid w:val="00563730"/>
    <w:rsid w:val="0056683D"/>
    <w:rsid w:val="005760B2"/>
    <w:rsid w:val="005827A5"/>
    <w:rsid w:val="00591BA5"/>
    <w:rsid w:val="005A33DE"/>
    <w:rsid w:val="005B019A"/>
    <w:rsid w:val="005B6B14"/>
    <w:rsid w:val="005C1DAC"/>
    <w:rsid w:val="005D5E52"/>
    <w:rsid w:val="005E495A"/>
    <w:rsid w:val="005E5613"/>
    <w:rsid w:val="005F4147"/>
    <w:rsid w:val="005F5783"/>
    <w:rsid w:val="00602D73"/>
    <w:rsid w:val="006031A9"/>
    <w:rsid w:val="00603C6F"/>
    <w:rsid w:val="0060580A"/>
    <w:rsid w:val="00606053"/>
    <w:rsid w:val="00613E89"/>
    <w:rsid w:val="0063582C"/>
    <w:rsid w:val="00637F8B"/>
    <w:rsid w:val="00656D73"/>
    <w:rsid w:val="00665222"/>
    <w:rsid w:val="006745FC"/>
    <w:rsid w:val="0067491F"/>
    <w:rsid w:val="00676A71"/>
    <w:rsid w:val="00680AEC"/>
    <w:rsid w:val="00681536"/>
    <w:rsid w:val="0068520F"/>
    <w:rsid w:val="006870DB"/>
    <w:rsid w:val="00692EE9"/>
    <w:rsid w:val="006A1704"/>
    <w:rsid w:val="006A5378"/>
    <w:rsid w:val="006B1128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7686"/>
    <w:rsid w:val="00740D57"/>
    <w:rsid w:val="00746783"/>
    <w:rsid w:val="00751D8C"/>
    <w:rsid w:val="00755FF7"/>
    <w:rsid w:val="00771343"/>
    <w:rsid w:val="007A69AB"/>
    <w:rsid w:val="007B3410"/>
    <w:rsid w:val="007C438D"/>
    <w:rsid w:val="007C7169"/>
    <w:rsid w:val="007C7450"/>
    <w:rsid w:val="007E41E8"/>
    <w:rsid w:val="007E71B1"/>
    <w:rsid w:val="007F1B39"/>
    <w:rsid w:val="008122EF"/>
    <w:rsid w:val="00813A98"/>
    <w:rsid w:val="00817736"/>
    <w:rsid w:val="00835EC9"/>
    <w:rsid w:val="0085641A"/>
    <w:rsid w:val="00860E08"/>
    <w:rsid w:val="008714D0"/>
    <w:rsid w:val="008735E5"/>
    <w:rsid w:val="00884303"/>
    <w:rsid w:val="00886C07"/>
    <w:rsid w:val="008A34E3"/>
    <w:rsid w:val="008A4F52"/>
    <w:rsid w:val="008A7E64"/>
    <w:rsid w:val="008B05B4"/>
    <w:rsid w:val="008B1A99"/>
    <w:rsid w:val="008B511D"/>
    <w:rsid w:val="008B5BE5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31C5"/>
    <w:rsid w:val="00946679"/>
    <w:rsid w:val="00987F35"/>
    <w:rsid w:val="009966E3"/>
    <w:rsid w:val="009B3CE8"/>
    <w:rsid w:val="009B4929"/>
    <w:rsid w:val="009B5A28"/>
    <w:rsid w:val="009C13FC"/>
    <w:rsid w:val="009E77D9"/>
    <w:rsid w:val="009F1FBF"/>
    <w:rsid w:val="00A01804"/>
    <w:rsid w:val="00A10170"/>
    <w:rsid w:val="00A10FE8"/>
    <w:rsid w:val="00A20EE9"/>
    <w:rsid w:val="00A308E4"/>
    <w:rsid w:val="00A444D3"/>
    <w:rsid w:val="00A50AD5"/>
    <w:rsid w:val="00A52419"/>
    <w:rsid w:val="00A660CB"/>
    <w:rsid w:val="00A719E0"/>
    <w:rsid w:val="00A73AD3"/>
    <w:rsid w:val="00A7502E"/>
    <w:rsid w:val="00A754F1"/>
    <w:rsid w:val="00A757D5"/>
    <w:rsid w:val="00A763F8"/>
    <w:rsid w:val="00A97F7E"/>
    <w:rsid w:val="00AB56FA"/>
    <w:rsid w:val="00AD307E"/>
    <w:rsid w:val="00AE3577"/>
    <w:rsid w:val="00AF1C0B"/>
    <w:rsid w:val="00B11D62"/>
    <w:rsid w:val="00B26113"/>
    <w:rsid w:val="00B3146D"/>
    <w:rsid w:val="00B43065"/>
    <w:rsid w:val="00B439EB"/>
    <w:rsid w:val="00B476B0"/>
    <w:rsid w:val="00B65AAA"/>
    <w:rsid w:val="00B67869"/>
    <w:rsid w:val="00B84612"/>
    <w:rsid w:val="00B87446"/>
    <w:rsid w:val="00B95E34"/>
    <w:rsid w:val="00BA5D2A"/>
    <w:rsid w:val="00BA6206"/>
    <w:rsid w:val="00BB5272"/>
    <w:rsid w:val="00BB67BF"/>
    <w:rsid w:val="00BC1227"/>
    <w:rsid w:val="00BC4F8C"/>
    <w:rsid w:val="00BD4B79"/>
    <w:rsid w:val="00BE2A35"/>
    <w:rsid w:val="00BE461C"/>
    <w:rsid w:val="00BE6E81"/>
    <w:rsid w:val="00BF55C0"/>
    <w:rsid w:val="00BF66F4"/>
    <w:rsid w:val="00C052E4"/>
    <w:rsid w:val="00C15B77"/>
    <w:rsid w:val="00C17106"/>
    <w:rsid w:val="00C22190"/>
    <w:rsid w:val="00C27425"/>
    <w:rsid w:val="00C2786B"/>
    <w:rsid w:val="00C34C25"/>
    <w:rsid w:val="00C3735D"/>
    <w:rsid w:val="00C42079"/>
    <w:rsid w:val="00C4305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60ED6"/>
    <w:rsid w:val="00D64632"/>
    <w:rsid w:val="00D75994"/>
    <w:rsid w:val="00D864A3"/>
    <w:rsid w:val="00DA0997"/>
    <w:rsid w:val="00DA2D26"/>
    <w:rsid w:val="00DA3969"/>
    <w:rsid w:val="00DA73A9"/>
    <w:rsid w:val="00DB37C8"/>
    <w:rsid w:val="00DC1262"/>
    <w:rsid w:val="00DC158D"/>
    <w:rsid w:val="00DC2AD6"/>
    <w:rsid w:val="00DC6CFA"/>
    <w:rsid w:val="00DE0442"/>
    <w:rsid w:val="00E148BC"/>
    <w:rsid w:val="00E22715"/>
    <w:rsid w:val="00E360B0"/>
    <w:rsid w:val="00E37CE4"/>
    <w:rsid w:val="00E4097A"/>
    <w:rsid w:val="00E60FDB"/>
    <w:rsid w:val="00E63CCD"/>
    <w:rsid w:val="00E85FC3"/>
    <w:rsid w:val="00E8731B"/>
    <w:rsid w:val="00EA4E9D"/>
    <w:rsid w:val="00EA58DB"/>
    <w:rsid w:val="00EA74EF"/>
    <w:rsid w:val="00EA79A9"/>
    <w:rsid w:val="00EC2F43"/>
    <w:rsid w:val="00EC3E16"/>
    <w:rsid w:val="00ED770E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6760"/>
    <w:rsid w:val="00F90005"/>
    <w:rsid w:val="00F934F5"/>
    <w:rsid w:val="00F94B53"/>
    <w:rsid w:val="00FA0306"/>
    <w:rsid w:val="00FA0ABD"/>
    <w:rsid w:val="00FB7CC3"/>
    <w:rsid w:val="00FC19E7"/>
    <w:rsid w:val="00FC68D1"/>
    <w:rsid w:val="00FD192F"/>
    <w:rsid w:val="00FF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95A"/>
    <w:rPr>
      <w:sz w:val="24"/>
      <w:szCs w:val="24"/>
    </w:rPr>
  </w:style>
  <w:style w:type="paragraph" w:styleId="1">
    <w:name w:val="heading 1"/>
    <w:basedOn w:val="a"/>
    <w:next w:val="a"/>
    <w:qFormat/>
    <w:rsid w:val="005E495A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E495A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495A"/>
    <w:pPr>
      <w:jc w:val="both"/>
    </w:pPr>
  </w:style>
  <w:style w:type="paragraph" w:styleId="20">
    <w:name w:val="Body Text Indent 2"/>
    <w:basedOn w:val="a"/>
    <w:rsid w:val="005E495A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232F2-5053-4F85-97BD-5984750A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4602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30779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subject/>
  <dc:creator>Анатолий Иванов</dc:creator>
  <cp:keywords/>
  <dc:description/>
  <cp:lastModifiedBy>User</cp:lastModifiedBy>
  <cp:revision>12</cp:revision>
  <cp:lastPrinted>2017-01-05T12:28:00Z</cp:lastPrinted>
  <dcterms:created xsi:type="dcterms:W3CDTF">2018-03-23T13:33:00Z</dcterms:created>
  <dcterms:modified xsi:type="dcterms:W3CDTF">2018-04-02T07:52:00Z</dcterms:modified>
</cp:coreProperties>
</file>