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E4" w:rsidRDefault="00127EB4" w:rsidP="00127EB4">
      <w:pPr>
        <w:tabs>
          <w:tab w:val="center" w:pos="5032"/>
          <w:tab w:val="left" w:pos="6795"/>
        </w:tabs>
        <w:spacing w:line="100" w:lineRule="atLeast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27EB4" w:rsidRPr="00127EB4" w:rsidRDefault="00127EB4" w:rsidP="00127EB4">
      <w:pPr>
        <w:tabs>
          <w:tab w:val="center" w:pos="5032"/>
          <w:tab w:val="left" w:pos="6795"/>
        </w:tabs>
        <w:spacing w:line="100" w:lineRule="atLeast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127EB4">
        <w:rPr>
          <w:sz w:val="26"/>
          <w:szCs w:val="26"/>
        </w:rPr>
        <w:tab/>
      </w:r>
      <w:r w:rsidR="002D55E4">
        <w:rPr>
          <w:sz w:val="26"/>
          <w:szCs w:val="26"/>
        </w:rPr>
        <w:t xml:space="preserve">                                        </w:t>
      </w:r>
      <w:r w:rsidRPr="00127EB4">
        <w:rPr>
          <w:b/>
          <w:sz w:val="26"/>
          <w:szCs w:val="26"/>
        </w:rPr>
        <w:t xml:space="preserve">Утверждаю </w:t>
      </w:r>
    </w:p>
    <w:p w:rsidR="00127EB4" w:rsidRDefault="00127EB4" w:rsidP="00127E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40" w:lineRule="auto"/>
        <w:jc w:val="left"/>
        <w:rPr>
          <w:sz w:val="26"/>
          <w:szCs w:val="26"/>
        </w:rPr>
      </w:pPr>
      <w:r w:rsidRPr="00127EB4">
        <w:rPr>
          <w:sz w:val="26"/>
          <w:szCs w:val="26"/>
        </w:rPr>
        <w:tab/>
      </w:r>
      <w:r w:rsidRPr="00127EB4">
        <w:rPr>
          <w:sz w:val="26"/>
          <w:szCs w:val="26"/>
        </w:rPr>
        <w:tab/>
      </w:r>
      <w:r w:rsidRPr="00127EB4">
        <w:rPr>
          <w:sz w:val="26"/>
          <w:szCs w:val="26"/>
        </w:rPr>
        <w:tab/>
      </w:r>
      <w:r w:rsidRPr="00127EB4">
        <w:rPr>
          <w:sz w:val="26"/>
          <w:szCs w:val="26"/>
        </w:rPr>
        <w:tab/>
      </w:r>
      <w:r w:rsidRPr="00127EB4">
        <w:rPr>
          <w:sz w:val="26"/>
          <w:szCs w:val="26"/>
        </w:rPr>
        <w:tab/>
      </w:r>
      <w:r w:rsidRPr="00127EB4">
        <w:rPr>
          <w:sz w:val="26"/>
          <w:szCs w:val="26"/>
        </w:rPr>
        <w:tab/>
      </w:r>
      <w:r w:rsidRPr="00127EB4">
        <w:rPr>
          <w:sz w:val="26"/>
          <w:szCs w:val="26"/>
        </w:rPr>
        <w:tab/>
        <w:t>Председатель</w:t>
      </w:r>
    </w:p>
    <w:p w:rsidR="00127EB4" w:rsidRPr="00127EB4" w:rsidRDefault="00127EB4" w:rsidP="00127E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127EB4">
        <w:rPr>
          <w:sz w:val="26"/>
          <w:szCs w:val="26"/>
        </w:rPr>
        <w:t xml:space="preserve"> Контрольно-</w:t>
      </w:r>
      <w:r>
        <w:rPr>
          <w:sz w:val="26"/>
          <w:szCs w:val="26"/>
        </w:rPr>
        <w:t>счетного органа</w:t>
      </w:r>
      <w:r w:rsidRPr="00127EB4">
        <w:rPr>
          <w:sz w:val="26"/>
          <w:szCs w:val="26"/>
        </w:rPr>
        <w:t xml:space="preserve"> </w:t>
      </w:r>
    </w:p>
    <w:p w:rsidR="00127EB4" w:rsidRPr="00127EB4" w:rsidRDefault="00127EB4" w:rsidP="00127EB4">
      <w:pPr>
        <w:tabs>
          <w:tab w:val="left" w:pos="5730"/>
        </w:tabs>
        <w:spacing w:line="240" w:lineRule="auto"/>
        <w:rPr>
          <w:sz w:val="26"/>
          <w:szCs w:val="26"/>
        </w:rPr>
      </w:pPr>
      <w:r>
        <w:tab/>
      </w:r>
      <w:r w:rsidRPr="00127EB4">
        <w:rPr>
          <w:sz w:val="26"/>
          <w:szCs w:val="26"/>
        </w:rPr>
        <w:t xml:space="preserve">Янтиковского района </w:t>
      </w:r>
    </w:p>
    <w:p w:rsidR="00127EB4" w:rsidRPr="00127EB4" w:rsidRDefault="00127EB4" w:rsidP="00127EB4">
      <w:pPr>
        <w:tabs>
          <w:tab w:val="left" w:pos="5655"/>
          <w:tab w:val="left" w:pos="6930"/>
        </w:tabs>
        <w:spacing w:line="240" w:lineRule="auto"/>
        <w:rPr>
          <w:sz w:val="26"/>
          <w:szCs w:val="26"/>
        </w:rPr>
      </w:pPr>
      <w:r>
        <w:tab/>
        <w:t>___________ А.</w:t>
      </w:r>
      <w:r w:rsidRPr="00127EB4">
        <w:rPr>
          <w:sz w:val="26"/>
          <w:szCs w:val="26"/>
        </w:rPr>
        <w:t>П.Григорьев</w:t>
      </w:r>
    </w:p>
    <w:p w:rsidR="00127EB4" w:rsidRPr="00127EB4" w:rsidRDefault="00127EB4" w:rsidP="00046411">
      <w:pPr>
        <w:tabs>
          <w:tab w:val="left" w:pos="5670"/>
        </w:tabs>
        <w:spacing w:line="240" w:lineRule="auto"/>
        <w:rPr>
          <w:sz w:val="26"/>
          <w:szCs w:val="26"/>
        </w:rPr>
      </w:pPr>
      <w:r>
        <w:t xml:space="preserve">                                                                  </w:t>
      </w:r>
      <w:r w:rsidR="00046411">
        <w:t xml:space="preserve">  </w:t>
      </w:r>
      <w:r w:rsidR="00E82B1B">
        <w:t xml:space="preserve">   </w:t>
      </w:r>
      <w:r w:rsidR="002D55E4">
        <w:t>8</w:t>
      </w:r>
      <w:r w:rsidRPr="00127EB4">
        <w:rPr>
          <w:sz w:val="26"/>
          <w:szCs w:val="26"/>
        </w:rPr>
        <w:t xml:space="preserve"> февраля 2017 года</w:t>
      </w:r>
    </w:p>
    <w:p w:rsidR="00127EB4" w:rsidRDefault="00127EB4" w:rsidP="00E53D90">
      <w:pPr>
        <w:pStyle w:val="3"/>
        <w:keepNext w:val="0"/>
        <w:numPr>
          <w:ilvl w:val="2"/>
          <w:numId w:val="1"/>
        </w:numPr>
        <w:tabs>
          <w:tab w:val="clear" w:pos="720"/>
        </w:tabs>
        <w:spacing w:line="100" w:lineRule="atLeast"/>
        <w:ind w:left="0" w:firstLine="0"/>
        <w:jc w:val="center"/>
        <w:rPr>
          <w:b/>
          <w:sz w:val="26"/>
          <w:szCs w:val="26"/>
        </w:rPr>
      </w:pPr>
    </w:p>
    <w:p w:rsidR="00E53D90" w:rsidRPr="00BC03B1" w:rsidRDefault="003D6B85" w:rsidP="00E53D90">
      <w:pPr>
        <w:pStyle w:val="3"/>
        <w:keepNext w:val="0"/>
        <w:numPr>
          <w:ilvl w:val="2"/>
          <w:numId w:val="1"/>
        </w:numPr>
        <w:tabs>
          <w:tab w:val="clear" w:pos="720"/>
        </w:tabs>
        <w:spacing w:line="100" w:lineRule="atLeast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7E6BD5" w:rsidRPr="003D6B85" w:rsidRDefault="003D6B85" w:rsidP="003D6B85">
      <w:pPr>
        <w:pStyle w:val="3"/>
        <w:keepNext w:val="0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rPr>
          <w:sz w:val="26"/>
          <w:szCs w:val="26"/>
        </w:rPr>
      </w:pPr>
      <w:r w:rsidRPr="003D6B85">
        <w:rPr>
          <w:sz w:val="26"/>
          <w:szCs w:val="26"/>
        </w:rPr>
        <w:t xml:space="preserve">о </w:t>
      </w:r>
      <w:r w:rsidR="00E53D90" w:rsidRPr="003D6B85">
        <w:rPr>
          <w:sz w:val="26"/>
          <w:szCs w:val="26"/>
        </w:rPr>
        <w:t>результата</w:t>
      </w:r>
      <w:r w:rsidRPr="003D6B85">
        <w:rPr>
          <w:sz w:val="26"/>
          <w:szCs w:val="26"/>
        </w:rPr>
        <w:t>х</w:t>
      </w:r>
      <w:r w:rsidR="00E53D90" w:rsidRPr="003D6B85">
        <w:rPr>
          <w:sz w:val="26"/>
          <w:szCs w:val="26"/>
        </w:rPr>
        <w:t xml:space="preserve"> контрольного мероприятия</w:t>
      </w:r>
      <w:r w:rsidR="007E6BD5" w:rsidRPr="003D6B85">
        <w:rPr>
          <w:sz w:val="26"/>
          <w:szCs w:val="26"/>
        </w:rPr>
        <w:t xml:space="preserve"> «Проверка </w:t>
      </w:r>
      <w:r w:rsidR="006A3EFC" w:rsidRPr="003D6B85">
        <w:rPr>
          <w:sz w:val="26"/>
          <w:szCs w:val="26"/>
        </w:rPr>
        <w:t xml:space="preserve">эффективности управления и распоряжения имуществом, находящимся в муниципальной собственности Янтиковского района, планирования неналоговых доходов бюджета Янтиковского района </w:t>
      </w:r>
      <w:r w:rsidR="00877031" w:rsidRPr="003D6B85">
        <w:rPr>
          <w:sz w:val="26"/>
          <w:szCs w:val="26"/>
        </w:rPr>
        <w:t>за 201</w:t>
      </w:r>
      <w:r w:rsidR="006A3EFC" w:rsidRPr="003D6B85">
        <w:rPr>
          <w:sz w:val="26"/>
          <w:szCs w:val="26"/>
        </w:rPr>
        <w:t>6</w:t>
      </w:r>
      <w:r w:rsidR="00877031" w:rsidRPr="003D6B85">
        <w:rPr>
          <w:sz w:val="26"/>
          <w:szCs w:val="26"/>
        </w:rPr>
        <w:t xml:space="preserve"> год</w:t>
      </w:r>
      <w:r w:rsidR="003C72A5" w:rsidRPr="003D6B85">
        <w:rPr>
          <w:sz w:val="26"/>
          <w:szCs w:val="26"/>
        </w:rPr>
        <w:t>»</w:t>
      </w:r>
      <w:r w:rsidR="00877031" w:rsidRPr="003D6B85">
        <w:rPr>
          <w:sz w:val="26"/>
          <w:szCs w:val="26"/>
        </w:rPr>
        <w:t xml:space="preserve">. </w:t>
      </w:r>
    </w:p>
    <w:p w:rsidR="00600D54" w:rsidRPr="00BC03B1" w:rsidRDefault="006A3EFC" w:rsidP="003D6B85">
      <w:pPr>
        <w:spacing w:line="240" w:lineRule="auto"/>
        <w:ind w:firstLine="0"/>
        <w:rPr>
          <w:sz w:val="26"/>
          <w:szCs w:val="26"/>
        </w:rPr>
      </w:pPr>
      <w:r w:rsidRPr="003D6B85">
        <w:rPr>
          <w:b/>
          <w:sz w:val="26"/>
          <w:szCs w:val="26"/>
        </w:rPr>
        <w:t>Основание для проведения контрольного мероприятия:</w:t>
      </w:r>
      <w:r w:rsidRPr="00BC03B1">
        <w:rPr>
          <w:sz w:val="26"/>
          <w:szCs w:val="26"/>
        </w:rPr>
        <w:t xml:space="preserve"> пункт 1.2 плана работы Контрольно-счетного органа Янтиковского района  Чувашской Республики на 2017 год.</w:t>
      </w:r>
      <w:r w:rsidR="00600D54" w:rsidRPr="00BC03B1">
        <w:rPr>
          <w:sz w:val="26"/>
          <w:szCs w:val="26"/>
        </w:rPr>
        <w:t xml:space="preserve"> </w:t>
      </w:r>
    </w:p>
    <w:p w:rsidR="00030DFD" w:rsidRDefault="00030DFD" w:rsidP="003D6B85">
      <w:pPr>
        <w:spacing w:line="240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Предмет</w:t>
      </w:r>
      <w:r w:rsidRPr="00030DFD">
        <w:rPr>
          <w:b/>
          <w:sz w:val="26"/>
          <w:szCs w:val="26"/>
        </w:rPr>
        <w:t xml:space="preserve"> контрольного мероприятия</w:t>
      </w:r>
      <w:r>
        <w:rPr>
          <w:b/>
          <w:sz w:val="26"/>
          <w:szCs w:val="26"/>
        </w:rPr>
        <w:t>:</w:t>
      </w:r>
      <w:r w:rsidR="00264360">
        <w:rPr>
          <w:b/>
          <w:sz w:val="26"/>
          <w:szCs w:val="26"/>
        </w:rPr>
        <w:t xml:space="preserve"> </w:t>
      </w:r>
      <w:r w:rsidRPr="00264360">
        <w:rPr>
          <w:sz w:val="26"/>
          <w:szCs w:val="26"/>
        </w:rPr>
        <w:t>деятельность администрации Янтиковского района по законности и эффективности использования муниципального имущества в соответствии с нормативными правовыми актами</w:t>
      </w:r>
      <w:r w:rsidR="00264360">
        <w:rPr>
          <w:sz w:val="26"/>
          <w:szCs w:val="26"/>
        </w:rPr>
        <w:t xml:space="preserve"> </w:t>
      </w:r>
      <w:r w:rsidRPr="00264360">
        <w:rPr>
          <w:sz w:val="26"/>
          <w:szCs w:val="26"/>
        </w:rPr>
        <w:t xml:space="preserve">Российской Федерации, субъекта Российской Федерации и представительного органа </w:t>
      </w:r>
      <w:r w:rsidR="00264360" w:rsidRPr="00264360">
        <w:rPr>
          <w:sz w:val="26"/>
          <w:szCs w:val="26"/>
        </w:rPr>
        <w:t>муниципального образования.</w:t>
      </w:r>
    </w:p>
    <w:p w:rsidR="00190C5E" w:rsidRDefault="00030DFD" w:rsidP="00030DFD">
      <w:pPr>
        <w:spacing w:line="240" w:lineRule="auto"/>
        <w:ind w:firstLine="0"/>
        <w:rPr>
          <w:sz w:val="26"/>
          <w:szCs w:val="26"/>
        </w:rPr>
      </w:pPr>
      <w:r w:rsidRPr="00030DFD">
        <w:rPr>
          <w:b/>
          <w:sz w:val="26"/>
          <w:szCs w:val="26"/>
        </w:rPr>
        <w:t>Объект контрольного мероприятия:</w:t>
      </w:r>
      <w:r>
        <w:rPr>
          <w:sz w:val="26"/>
          <w:szCs w:val="26"/>
        </w:rPr>
        <w:t xml:space="preserve"> </w:t>
      </w:r>
      <w:r w:rsidR="00190C5E" w:rsidRPr="00190C5E">
        <w:rPr>
          <w:sz w:val="26"/>
          <w:szCs w:val="26"/>
        </w:rPr>
        <w:t>администрации Янтиковского района Чувашской Республики</w:t>
      </w:r>
      <w:r>
        <w:rPr>
          <w:sz w:val="26"/>
          <w:szCs w:val="26"/>
        </w:rPr>
        <w:t>. Юридический адрес:</w:t>
      </w:r>
      <w:r w:rsidR="00190C5E" w:rsidRPr="00190C5E">
        <w:rPr>
          <w:sz w:val="26"/>
          <w:szCs w:val="26"/>
        </w:rPr>
        <w:t xml:space="preserve"> 429290, Чувашская Республика, Янтиковский район, с. Янтиково, проспект Ленина, дом 13 (ИНН -2121002623, ОГРН - 1052134014756).</w:t>
      </w:r>
    </w:p>
    <w:p w:rsidR="00E03656" w:rsidRPr="00264360" w:rsidRDefault="00E03656" w:rsidP="00E03656">
      <w:pPr>
        <w:spacing w:line="240" w:lineRule="auto"/>
        <w:ind w:firstLine="0"/>
        <w:rPr>
          <w:sz w:val="26"/>
          <w:szCs w:val="26"/>
        </w:rPr>
      </w:pPr>
      <w:r w:rsidRPr="00E03656">
        <w:rPr>
          <w:b/>
          <w:sz w:val="26"/>
          <w:szCs w:val="26"/>
        </w:rPr>
        <w:t>Цель контрольного мероприятия:</w:t>
      </w:r>
      <w:r>
        <w:rPr>
          <w:sz w:val="26"/>
          <w:szCs w:val="26"/>
        </w:rPr>
        <w:t xml:space="preserve"> Оценка эффективности управления и распоряжения муниципальным имуществом, учета и контроля полноты и своевременности поступления денежных средств по источникам неналоговых доходов в бюджет Янтиковского района.</w:t>
      </w:r>
    </w:p>
    <w:p w:rsidR="00264360" w:rsidRDefault="00264360" w:rsidP="00264360">
      <w:pPr>
        <w:spacing w:line="240" w:lineRule="auto"/>
        <w:ind w:firstLine="0"/>
        <w:rPr>
          <w:sz w:val="26"/>
          <w:szCs w:val="26"/>
        </w:rPr>
      </w:pPr>
      <w:r w:rsidRPr="003D6B85">
        <w:rPr>
          <w:b/>
          <w:sz w:val="26"/>
          <w:szCs w:val="26"/>
        </w:rPr>
        <w:t>Проверяемый период:</w:t>
      </w:r>
      <w:r w:rsidRPr="00BC03B1">
        <w:rPr>
          <w:sz w:val="26"/>
          <w:szCs w:val="26"/>
        </w:rPr>
        <w:t xml:space="preserve"> 2016 год.</w:t>
      </w:r>
    </w:p>
    <w:p w:rsidR="00264360" w:rsidRDefault="00264360" w:rsidP="00030DFD">
      <w:pPr>
        <w:spacing w:line="240" w:lineRule="auto"/>
        <w:ind w:firstLine="0"/>
        <w:rPr>
          <w:sz w:val="26"/>
          <w:szCs w:val="26"/>
        </w:rPr>
      </w:pPr>
      <w:r w:rsidRPr="00264360">
        <w:rPr>
          <w:b/>
          <w:sz w:val="26"/>
          <w:szCs w:val="26"/>
        </w:rPr>
        <w:t>Срок проведения контрольного мероприятия:</w:t>
      </w:r>
      <w:r>
        <w:rPr>
          <w:sz w:val="26"/>
          <w:szCs w:val="26"/>
        </w:rPr>
        <w:t xml:space="preserve"> с 10 января по 3 февраля 2017 года.</w:t>
      </w:r>
    </w:p>
    <w:p w:rsidR="00956ABC" w:rsidRPr="00BC03B1" w:rsidRDefault="00CE5F42" w:rsidP="00CE5F42">
      <w:pPr>
        <w:tabs>
          <w:tab w:val="left" w:pos="3915"/>
        </w:tabs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956ABC" w:rsidRPr="00BC03B1" w:rsidRDefault="00956ABC" w:rsidP="00956ABC">
      <w:pPr>
        <w:pStyle w:val="31"/>
        <w:tabs>
          <w:tab w:val="left" w:pos="4500"/>
        </w:tabs>
        <w:spacing w:after="0" w:line="240" w:lineRule="auto"/>
        <w:ind w:firstLine="624"/>
        <w:jc w:val="center"/>
        <w:rPr>
          <w:b/>
          <w:sz w:val="26"/>
          <w:szCs w:val="26"/>
        </w:rPr>
      </w:pPr>
      <w:r w:rsidRPr="00BC03B1">
        <w:rPr>
          <w:b/>
          <w:sz w:val="26"/>
          <w:szCs w:val="26"/>
        </w:rPr>
        <w:t>Результаты контрольного мероприятия:</w:t>
      </w:r>
    </w:p>
    <w:p w:rsidR="006443DE" w:rsidRPr="00BC03B1" w:rsidRDefault="00E53D90" w:rsidP="006443DE">
      <w:pPr>
        <w:spacing w:line="240" w:lineRule="auto"/>
        <w:ind w:firstLine="624"/>
        <w:rPr>
          <w:sz w:val="26"/>
          <w:szCs w:val="26"/>
        </w:rPr>
      </w:pPr>
      <w:r w:rsidRPr="00BC03B1">
        <w:rPr>
          <w:sz w:val="26"/>
          <w:szCs w:val="26"/>
        </w:rPr>
        <w:t>Янтиковский район Чувашской Республики - муниципальное образование, наделенное статусом муниципального района в соответствии с Законом Чувашской Республики от 24.11.2004 № 37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="00EB5B50" w:rsidRPr="00BC03B1">
        <w:rPr>
          <w:sz w:val="26"/>
          <w:szCs w:val="26"/>
        </w:rPr>
        <w:t>.</w:t>
      </w:r>
      <w:r w:rsidR="006443DE" w:rsidRPr="00BC03B1">
        <w:rPr>
          <w:sz w:val="26"/>
          <w:szCs w:val="26"/>
        </w:rPr>
        <w:t xml:space="preserve"> </w:t>
      </w:r>
    </w:p>
    <w:p w:rsidR="006443DE" w:rsidRPr="00BC03B1" w:rsidRDefault="006443DE" w:rsidP="006443DE">
      <w:pPr>
        <w:spacing w:line="240" w:lineRule="auto"/>
        <w:ind w:firstLine="624"/>
        <w:rPr>
          <w:sz w:val="26"/>
          <w:szCs w:val="26"/>
        </w:rPr>
      </w:pPr>
      <w:r w:rsidRPr="00BC03B1">
        <w:rPr>
          <w:sz w:val="26"/>
          <w:szCs w:val="26"/>
        </w:rPr>
        <w:t>Устав Янтиковского района Чувашской</w:t>
      </w:r>
      <w:r w:rsidR="0069667C" w:rsidRPr="00BC03B1">
        <w:rPr>
          <w:sz w:val="26"/>
          <w:szCs w:val="26"/>
        </w:rPr>
        <w:t xml:space="preserve"> </w:t>
      </w:r>
      <w:r w:rsidR="00610FD4">
        <w:rPr>
          <w:sz w:val="26"/>
          <w:szCs w:val="26"/>
        </w:rPr>
        <w:t xml:space="preserve">Республики </w:t>
      </w:r>
      <w:r w:rsidR="0069667C" w:rsidRPr="00BC03B1">
        <w:rPr>
          <w:sz w:val="26"/>
          <w:szCs w:val="26"/>
        </w:rPr>
        <w:t>(далее – Устав)</w:t>
      </w:r>
      <w:r w:rsidRPr="00BC03B1">
        <w:rPr>
          <w:sz w:val="26"/>
          <w:szCs w:val="26"/>
        </w:rPr>
        <w:t xml:space="preserve"> принят решением Собрания депутатов Янтиковского района Чувашской Республики от 06.12.2012 № 19/1.</w:t>
      </w:r>
    </w:p>
    <w:p w:rsidR="006443DE" w:rsidRPr="00BC03B1" w:rsidRDefault="0069667C" w:rsidP="0069667C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В соответствии Устав</w:t>
      </w:r>
      <w:r w:rsidR="00571CEE">
        <w:rPr>
          <w:sz w:val="26"/>
          <w:szCs w:val="26"/>
        </w:rPr>
        <w:t>ом</w:t>
      </w:r>
      <w:r w:rsidRPr="00BC03B1">
        <w:rPr>
          <w:sz w:val="26"/>
          <w:szCs w:val="26"/>
        </w:rPr>
        <w:t xml:space="preserve"> к</w:t>
      </w:r>
      <w:r w:rsidR="006443DE" w:rsidRPr="00BC03B1">
        <w:rPr>
          <w:sz w:val="26"/>
          <w:szCs w:val="26"/>
        </w:rPr>
        <w:t xml:space="preserve"> вопросам местного значения Янтиковского района относятся:</w:t>
      </w:r>
    </w:p>
    <w:p w:rsidR="006443DE" w:rsidRPr="00BC03B1" w:rsidRDefault="006443DE" w:rsidP="0069667C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1) составление и рассмотрение проекта бюджета Янтиковского района, утверждение и исполнение бюджета Янтиковского района, осуществление контроля за его исполнением, составление и утверждение отчета об исполнении бюджета Янтиковского района;</w:t>
      </w:r>
    </w:p>
    <w:p w:rsidR="006443DE" w:rsidRPr="00BC03B1" w:rsidRDefault="006443DE" w:rsidP="0069667C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lastRenderedPageBreak/>
        <w:t>2) установление, изменение и отмена местных налогов и сборов Янтиковского района;</w:t>
      </w:r>
    </w:p>
    <w:p w:rsidR="006443DE" w:rsidRPr="00BC03B1" w:rsidRDefault="006443DE" w:rsidP="0069667C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3) владение, пользование и распоряжение имуществом, находящимся в муниципальной собственности Янтиковского района</w:t>
      </w:r>
      <w:r w:rsidR="0069667C" w:rsidRPr="00BC03B1">
        <w:rPr>
          <w:sz w:val="26"/>
          <w:szCs w:val="26"/>
        </w:rPr>
        <w:t>.</w:t>
      </w:r>
    </w:p>
    <w:p w:rsidR="00C64830" w:rsidRPr="00882E75" w:rsidRDefault="0069667C" w:rsidP="00C64830">
      <w:pPr>
        <w:pStyle w:val="31"/>
        <w:tabs>
          <w:tab w:val="left" w:pos="4500"/>
        </w:tabs>
        <w:spacing w:after="0"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Имущество, находящееся в муниципальной собственности Янтиковского района, средства бюджета, а также имущественные права, составляют экономическую основу местного самоуправления Янтиковского района.</w:t>
      </w:r>
      <w:r w:rsidR="00C64830" w:rsidRPr="00C64830">
        <w:rPr>
          <w:sz w:val="26"/>
          <w:szCs w:val="26"/>
        </w:rPr>
        <w:t xml:space="preserve"> </w:t>
      </w:r>
    </w:p>
    <w:p w:rsidR="0069667C" w:rsidRPr="00BC03B1" w:rsidRDefault="0069667C" w:rsidP="00C64830">
      <w:pPr>
        <w:pStyle w:val="31"/>
        <w:tabs>
          <w:tab w:val="left" w:pos="4500"/>
        </w:tabs>
        <w:spacing w:after="0"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Права собственника муниципального имущества Янтиковского района</w:t>
      </w:r>
      <w:r w:rsidRPr="00BC03B1">
        <w:rPr>
          <w:i/>
          <w:iCs/>
          <w:sz w:val="26"/>
          <w:szCs w:val="26"/>
        </w:rPr>
        <w:t xml:space="preserve">, </w:t>
      </w:r>
      <w:r w:rsidRPr="00BC03B1">
        <w:rPr>
          <w:sz w:val="26"/>
          <w:szCs w:val="26"/>
        </w:rPr>
        <w:t>если иное не предусмотрено законодательством и решениями Собрания депутатов Янтиковского района, осуществляет администрация Янтиковского района</w:t>
      </w:r>
      <w:r w:rsidRPr="00BC03B1">
        <w:rPr>
          <w:i/>
          <w:iCs/>
          <w:sz w:val="26"/>
          <w:szCs w:val="26"/>
        </w:rPr>
        <w:t>.</w:t>
      </w:r>
      <w:r w:rsidRPr="00BC03B1">
        <w:rPr>
          <w:sz w:val="26"/>
          <w:szCs w:val="26"/>
        </w:rPr>
        <w:t xml:space="preserve"> </w:t>
      </w:r>
    </w:p>
    <w:p w:rsidR="0069667C" w:rsidRPr="00BC03B1" w:rsidRDefault="0069667C" w:rsidP="0069667C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Органы местного самоуправления Янтиковского района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Федерации, органам государственной власти Чувашской Республики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69667C" w:rsidRPr="00BC03B1" w:rsidRDefault="0069667C" w:rsidP="0069667C">
      <w:pPr>
        <w:spacing w:line="240" w:lineRule="auto"/>
        <w:ind w:firstLine="540"/>
        <w:rPr>
          <w:sz w:val="26"/>
          <w:szCs w:val="26"/>
        </w:rPr>
      </w:pPr>
      <w:r w:rsidRPr="00BC03B1">
        <w:rPr>
          <w:sz w:val="26"/>
          <w:szCs w:val="26"/>
        </w:rPr>
        <w:t xml:space="preserve"> Администрация Янтиковского района ведет реестр муниципального имущества Янтиковского района в порядке, установленном уполномоченным Правительством Российской Федерации федеральным органом исполнительной власти. </w:t>
      </w:r>
    </w:p>
    <w:p w:rsidR="00127EB4" w:rsidRDefault="00127EB4" w:rsidP="00956ABC">
      <w:pPr>
        <w:spacing w:line="240" w:lineRule="auto"/>
        <w:jc w:val="center"/>
        <w:rPr>
          <w:b/>
          <w:sz w:val="26"/>
          <w:szCs w:val="26"/>
        </w:rPr>
      </w:pPr>
    </w:p>
    <w:p w:rsidR="00956ABC" w:rsidRPr="00BC03B1" w:rsidRDefault="00956ABC" w:rsidP="00956ABC">
      <w:pPr>
        <w:spacing w:line="240" w:lineRule="auto"/>
        <w:jc w:val="center"/>
        <w:rPr>
          <w:b/>
          <w:sz w:val="26"/>
          <w:szCs w:val="26"/>
        </w:rPr>
      </w:pPr>
      <w:r w:rsidRPr="00BC03B1">
        <w:rPr>
          <w:b/>
          <w:sz w:val="26"/>
          <w:szCs w:val="26"/>
        </w:rPr>
        <w:t xml:space="preserve">Раздел </w:t>
      </w:r>
      <w:r w:rsidRPr="00BC03B1">
        <w:rPr>
          <w:rStyle w:val="FontStyle17"/>
          <w:sz w:val="26"/>
          <w:szCs w:val="26"/>
          <w:lang w:val="en-US"/>
        </w:rPr>
        <w:t>I</w:t>
      </w:r>
      <w:r w:rsidRPr="00BC03B1">
        <w:rPr>
          <w:sz w:val="26"/>
          <w:szCs w:val="26"/>
        </w:rPr>
        <w:t>.</w:t>
      </w:r>
      <w:r w:rsidRPr="00BC03B1">
        <w:rPr>
          <w:b/>
          <w:sz w:val="26"/>
          <w:szCs w:val="26"/>
        </w:rPr>
        <w:t xml:space="preserve"> Общая характеристика, порядок ведения и учет муниципальной собственности.</w:t>
      </w:r>
    </w:p>
    <w:p w:rsidR="007D2F0F" w:rsidRPr="00BC03B1" w:rsidRDefault="00956ABC" w:rsidP="00956ABC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Собрани</w:t>
      </w:r>
      <w:r w:rsidR="00A15BF5" w:rsidRPr="00BC03B1">
        <w:rPr>
          <w:sz w:val="26"/>
          <w:szCs w:val="26"/>
        </w:rPr>
        <w:t>ем</w:t>
      </w:r>
      <w:r w:rsidRPr="00BC03B1">
        <w:rPr>
          <w:sz w:val="26"/>
          <w:szCs w:val="26"/>
        </w:rPr>
        <w:t xml:space="preserve"> депутатов</w:t>
      </w:r>
      <w:r w:rsidR="006F01EC" w:rsidRPr="00BC03B1">
        <w:rPr>
          <w:sz w:val="26"/>
          <w:szCs w:val="26"/>
        </w:rPr>
        <w:t xml:space="preserve"> Янтиковского района Чувашской Республики от 12.09.2011 №15/13 «Об утверждении Положения о порядке управления и распоряжения муниципальной собственностью Янтиковского района Чувашской Республики»</w:t>
      </w:r>
      <w:r w:rsidR="006A2C07" w:rsidRPr="00BC03B1">
        <w:rPr>
          <w:sz w:val="26"/>
          <w:szCs w:val="26"/>
        </w:rPr>
        <w:t xml:space="preserve"> утверждено Положение о порядке управления и распоряжения имуществом, назодящимся в муниципальной собственности Янтиковского района Чувашской Республики</w:t>
      </w:r>
      <w:r w:rsidRPr="00BC03B1">
        <w:rPr>
          <w:sz w:val="26"/>
          <w:szCs w:val="26"/>
        </w:rPr>
        <w:t>, которое</w:t>
      </w:r>
      <w:r w:rsidR="00AB34FB" w:rsidRPr="00BC03B1">
        <w:rPr>
          <w:sz w:val="26"/>
          <w:szCs w:val="26"/>
        </w:rPr>
        <w:t xml:space="preserve"> включает</w:t>
      </w:r>
      <w:r w:rsidR="007D2F0F" w:rsidRPr="00BC03B1">
        <w:rPr>
          <w:sz w:val="26"/>
          <w:szCs w:val="26"/>
        </w:rPr>
        <w:t>:</w:t>
      </w:r>
    </w:p>
    <w:p w:rsidR="006F01EC" w:rsidRPr="00BC03B1" w:rsidRDefault="007D2F0F" w:rsidP="00956ABC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-</w:t>
      </w:r>
      <w:r w:rsidR="006F01EC" w:rsidRPr="00BC03B1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>Положение о едином реестре муниципальной собственности Янтиковского района;</w:t>
      </w:r>
    </w:p>
    <w:p w:rsidR="007D2F0F" w:rsidRPr="00BC03B1" w:rsidRDefault="007D2F0F" w:rsidP="00956ABC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- Положение о порядке управления имуществом муниципальной казны Янтиковского района.</w:t>
      </w:r>
    </w:p>
    <w:p w:rsidR="00AB34FB" w:rsidRPr="00BC03B1" w:rsidRDefault="00AB34FB" w:rsidP="00956ABC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Решением Собрания депутатов Янтиковского района Чувашской Республики от 16.12.2011 №17/11 «О Положении  об учете муниципального имущества Янтиковского района и порядке ведения реестра муниципального имущества Янтиковского района» утверждено Положение об учете муниципального имущества Янтиковского района и порядке ведения реестра муниципального имущества Янтиковского района.</w:t>
      </w:r>
      <w:r w:rsidR="00A15BF5" w:rsidRPr="00BC03B1">
        <w:rPr>
          <w:sz w:val="26"/>
          <w:szCs w:val="26"/>
        </w:rPr>
        <w:t xml:space="preserve"> Настоящее Положение устанавливает единые правила осуществления учета муниципального имущества Янтиковского района и состоит из восьми разделов.</w:t>
      </w:r>
    </w:p>
    <w:p w:rsidR="0033193B" w:rsidRPr="00BC03B1" w:rsidRDefault="00956ABC" w:rsidP="00956ABC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Для ведения Реестра в электронном виде используется специализированная автоматизированная информационная система управления и распоряжения муниципальным имуществом в рамках подпрограммы «Управление государственным имуществом Чувашской Республики» государственной программы Чувашской Республики «Управление общественными финансами и государственным долгом Чувашской Республики» на 2012 – 2020 годы. </w:t>
      </w:r>
    </w:p>
    <w:p w:rsidR="00956ABC" w:rsidRPr="00BC03B1" w:rsidRDefault="00956ABC" w:rsidP="00956ABC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lastRenderedPageBreak/>
        <w:t>В муниципальном образовании для учета имущества используется программный продукт</w:t>
      </w:r>
      <w:r w:rsidR="007D2F0F" w:rsidRPr="00BC03B1">
        <w:rPr>
          <w:sz w:val="26"/>
          <w:szCs w:val="26"/>
        </w:rPr>
        <w:t>.</w:t>
      </w:r>
      <w:r w:rsidRPr="00BC03B1">
        <w:rPr>
          <w:sz w:val="26"/>
          <w:szCs w:val="26"/>
        </w:rPr>
        <w:t xml:space="preserve"> Обслуживанием данного программного обеспечения занимается </w:t>
      </w:r>
      <w:r w:rsidR="00397B44" w:rsidRPr="00BC03B1">
        <w:rPr>
          <w:sz w:val="26"/>
          <w:szCs w:val="26"/>
        </w:rPr>
        <w:t>ООО «</w:t>
      </w:r>
      <w:r w:rsidR="007D2F0F" w:rsidRPr="00BC03B1">
        <w:rPr>
          <w:sz w:val="26"/>
          <w:szCs w:val="26"/>
        </w:rPr>
        <w:t>РуСофт».</w:t>
      </w:r>
      <w:r w:rsidR="00397B44" w:rsidRPr="00BC03B1">
        <w:rPr>
          <w:sz w:val="26"/>
          <w:szCs w:val="26"/>
        </w:rPr>
        <w:t xml:space="preserve"> </w:t>
      </w:r>
      <w:r w:rsidR="007D2F0F" w:rsidRPr="00BC03B1">
        <w:rPr>
          <w:sz w:val="26"/>
          <w:szCs w:val="26"/>
        </w:rPr>
        <w:t>С</w:t>
      </w:r>
      <w:r w:rsidRPr="00BC03B1">
        <w:rPr>
          <w:sz w:val="26"/>
          <w:szCs w:val="26"/>
        </w:rPr>
        <w:t>огласно договора</w:t>
      </w:r>
      <w:r w:rsidR="007D2F0F" w:rsidRPr="00BC03B1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 xml:space="preserve"> от </w:t>
      </w:r>
      <w:r w:rsidR="007D2F0F" w:rsidRPr="00BC03B1">
        <w:rPr>
          <w:sz w:val="26"/>
          <w:szCs w:val="26"/>
        </w:rPr>
        <w:t xml:space="preserve">20.01.2016 </w:t>
      </w:r>
      <w:r w:rsidRPr="00BC03B1">
        <w:rPr>
          <w:sz w:val="26"/>
          <w:szCs w:val="26"/>
        </w:rPr>
        <w:t xml:space="preserve">стоимость контракта составляет </w:t>
      </w:r>
      <w:r w:rsidR="007D2F0F" w:rsidRPr="00BC03B1">
        <w:rPr>
          <w:sz w:val="26"/>
          <w:szCs w:val="26"/>
        </w:rPr>
        <w:t>36,0</w:t>
      </w:r>
      <w:r w:rsidRPr="00BC03B1">
        <w:rPr>
          <w:sz w:val="26"/>
          <w:szCs w:val="26"/>
        </w:rPr>
        <w:t xml:space="preserve"> тыс. рублей</w:t>
      </w:r>
      <w:r w:rsidR="007D2F0F" w:rsidRPr="00BC03B1">
        <w:rPr>
          <w:sz w:val="26"/>
          <w:szCs w:val="26"/>
        </w:rPr>
        <w:t xml:space="preserve"> в год</w:t>
      </w:r>
      <w:r w:rsidRPr="00BC03B1">
        <w:rPr>
          <w:sz w:val="26"/>
          <w:szCs w:val="26"/>
        </w:rPr>
        <w:t>.</w:t>
      </w:r>
    </w:p>
    <w:p w:rsidR="002057FA" w:rsidRPr="00BC03B1" w:rsidRDefault="002057FA" w:rsidP="00956ABC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Ведение Реестра муниципального имущества осуществляет </w:t>
      </w:r>
      <w:r w:rsidR="00610FD4">
        <w:rPr>
          <w:sz w:val="26"/>
          <w:szCs w:val="26"/>
        </w:rPr>
        <w:t>отдел экономики и</w:t>
      </w:r>
      <w:r w:rsidRPr="00BC03B1">
        <w:rPr>
          <w:sz w:val="26"/>
          <w:szCs w:val="26"/>
        </w:rPr>
        <w:t xml:space="preserve"> имущественных отношений администрации Янтиковского района.</w:t>
      </w:r>
    </w:p>
    <w:p w:rsidR="00956ABC" w:rsidRPr="00BC03B1" w:rsidRDefault="00956ABC" w:rsidP="00956ABC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Для проверки Реестр муниципального имущества представлен в </w:t>
      </w:r>
      <w:r w:rsidR="00397B44" w:rsidRPr="00BC03B1">
        <w:rPr>
          <w:sz w:val="26"/>
          <w:szCs w:val="26"/>
        </w:rPr>
        <w:t xml:space="preserve">электронном </w:t>
      </w:r>
      <w:r w:rsidRPr="00BC03B1">
        <w:rPr>
          <w:sz w:val="26"/>
          <w:szCs w:val="26"/>
        </w:rPr>
        <w:t xml:space="preserve">виде. Структура Реестра </w:t>
      </w:r>
      <w:r w:rsidR="00397B44" w:rsidRPr="00BC03B1">
        <w:rPr>
          <w:sz w:val="26"/>
          <w:szCs w:val="26"/>
        </w:rPr>
        <w:t xml:space="preserve">соответствует </w:t>
      </w:r>
      <w:r w:rsidRPr="00BC03B1">
        <w:rPr>
          <w:sz w:val="26"/>
          <w:szCs w:val="26"/>
        </w:rPr>
        <w:t xml:space="preserve">Порядку ведения органами местного самоуправления реестров муниципальной собственности, утверждённого приказом Министерства экономического развития Российской Федерации от 30.08.2011 № 424 (далее – Порядок ведения реестра). </w:t>
      </w:r>
    </w:p>
    <w:p w:rsidR="00956ABC" w:rsidRPr="00BC03B1" w:rsidRDefault="00956ABC" w:rsidP="00956ABC">
      <w:pPr>
        <w:pStyle w:val="Default"/>
        <w:ind w:firstLine="567"/>
        <w:jc w:val="both"/>
        <w:rPr>
          <w:sz w:val="26"/>
          <w:szCs w:val="26"/>
        </w:rPr>
      </w:pPr>
      <w:r w:rsidRPr="00BC03B1">
        <w:rPr>
          <w:sz w:val="26"/>
          <w:szCs w:val="26"/>
        </w:rPr>
        <w:t xml:space="preserve">В соответствии со сведениями об объектах недвижимости, учтенных в Реестре и расположенных на территории </w:t>
      </w:r>
      <w:r w:rsidR="00397B44" w:rsidRPr="00BC03B1">
        <w:rPr>
          <w:sz w:val="26"/>
          <w:szCs w:val="26"/>
        </w:rPr>
        <w:t>Янтиковского район</w:t>
      </w:r>
      <w:r w:rsidR="005862E6" w:rsidRPr="00BC03B1">
        <w:rPr>
          <w:sz w:val="26"/>
          <w:szCs w:val="26"/>
        </w:rPr>
        <w:t xml:space="preserve">а </w:t>
      </w:r>
      <w:r w:rsidRPr="00BC03B1">
        <w:rPr>
          <w:sz w:val="26"/>
          <w:szCs w:val="26"/>
        </w:rPr>
        <w:t xml:space="preserve">по состоянию на 01.01.2017 учтено </w:t>
      </w:r>
      <w:r w:rsidR="00397B44" w:rsidRPr="00BC03B1">
        <w:rPr>
          <w:sz w:val="26"/>
          <w:szCs w:val="26"/>
        </w:rPr>
        <w:t xml:space="preserve">380 </w:t>
      </w:r>
      <w:r w:rsidRPr="00BC03B1">
        <w:rPr>
          <w:sz w:val="26"/>
          <w:szCs w:val="26"/>
        </w:rPr>
        <w:t xml:space="preserve">объектов имущества балансовой стоимостью </w:t>
      </w:r>
      <w:r w:rsidR="00397B44" w:rsidRPr="00BC03B1">
        <w:rPr>
          <w:sz w:val="26"/>
          <w:szCs w:val="26"/>
        </w:rPr>
        <w:t xml:space="preserve">1105273,5 </w:t>
      </w:r>
      <w:r w:rsidRPr="00BC03B1">
        <w:rPr>
          <w:sz w:val="26"/>
          <w:szCs w:val="26"/>
        </w:rPr>
        <w:t>тыс. рублей.</w:t>
      </w:r>
    </w:p>
    <w:p w:rsidR="00956ABC" w:rsidRPr="00BC03B1" w:rsidRDefault="00956ABC" w:rsidP="00956ABC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>Согласно Положению о Реестре информация, о свободных помещениях, подлежащих сдаче в аренду, формируется при предоставлении выписок из Реестра. Открытость информации о свободных помещениях является одной из гарантий права хозяйствующих субъектов на равный доступ к ресурсам муниципального образования, предусмотренного Федеральным законом от 26.07.2006 № 135 – ФЗ «О защите конкуренции». Расторгнутые договора аренды в проверяемом периоде своевременно включены в Реестр свободных помещений.</w:t>
      </w:r>
    </w:p>
    <w:p w:rsidR="002D2DCE" w:rsidRPr="00BC03B1" w:rsidRDefault="002D2DCE" w:rsidP="00956ABC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>На 01.01.2017 года по данным Реестра имеется информация о свободных помещениях</w:t>
      </w:r>
      <w:r w:rsidR="006179CB" w:rsidRPr="00BC03B1">
        <w:rPr>
          <w:bCs/>
          <w:sz w:val="26"/>
          <w:szCs w:val="26"/>
        </w:rPr>
        <w:t xml:space="preserve"> общей площадью 2422,47 кв.м. </w:t>
      </w:r>
      <w:r w:rsidR="005C38F6" w:rsidRPr="00BC03B1">
        <w:rPr>
          <w:bCs/>
          <w:sz w:val="26"/>
          <w:szCs w:val="26"/>
        </w:rPr>
        <w:t>баланс</w:t>
      </w:r>
      <w:r w:rsidR="006179CB" w:rsidRPr="00BC03B1">
        <w:rPr>
          <w:bCs/>
          <w:sz w:val="26"/>
          <w:szCs w:val="26"/>
        </w:rPr>
        <w:t>о</w:t>
      </w:r>
      <w:r w:rsidR="00571CEE">
        <w:rPr>
          <w:bCs/>
          <w:sz w:val="26"/>
          <w:szCs w:val="26"/>
        </w:rPr>
        <w:t>во</w:t>
      </w:r>
      <w:r w:rsidR="006179CB" w:rsidRPr="00BC03B1">
        <w:rPr>
          <w:bCs/>
          <w:sz w:val="26"/>
          <w:szCs w:val="26"/>
        </w:rPr>
        <w:t>й стоимостью 117019</w:t>
      </w:r>
      <w:r w:rsidR="00571CEE">
        <w:rPr>
          <w:bCs/>
          <w:sz w:val="26"/>
          <w:szCs w:val="26"/>
        </w:rPr>
        <w:t>,8 тыс.</w:t>
      </w:r>
      <w:r w:rsidR="006179CB" w:rsidRPr="00BC03B1">
        <w:rPr>
          <w:bCs/>
          <w:sz w:val="26"/>
          <w:szCs w:val="26"/>
        </w:rPr>
        <w:t xml:space="preserve"> рублей, в том числе</w:t>
      </w:r>
      <w:r w:rsidRPr="00BC03B1">
        <w:rPr>
          <w:bCs/>
          <w:sz w:val="26"/>
          <w:szCs w:val="26"/>
        </w:rPr>
        <w:t>:</w:t>
      </w:r>
    </w:p>
    <w:p w:rsidR="002D2DCE" w:rsidRPr="00BC03B1" w:rsidRDefault="002D2DCE" w:rsidP="00956ABC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 xml:space="preserve">- </w:t>
      </w:r>
      <w:r w:rsidR="008066DB" w:rsidRPr="00BC03B1">
        <w:rPr>
          <w:bCs/>
          <w:sz w:val="26"/>
          <w:szCs w:val="26"/>
        </w:rPr>
        <w:t>з</w:t>
      </w:r>
      <w:r w:rsidRPr="00BC03B1">
        <w:rPr>
          <w:bCs/>
          <w:sz w:val="26"/>
          <w:szCs w:val="26"/>
        </w:rPr>
        <w:t>дание Бахтаровского ФАП общей площадью 36,58 кв.м. балансовой стоимостью 88319 рублей</w:t>
      </w:r>
      <w:r w:rsidR="008066DB" w:rsidRPr="00BC03B1">
        <w:rPr>
          <w:bCs/>
          <w:sz w:val="26"/>
          <w:szCs w:val="26"/>
        </w:rPr>
        <w:t>;</w:t>
      </w:r>
    </w:p>
    <w:p w:rsidR="008066DB" w:rsidRPr="00BC03B1" w:rsidRDefault="008066DB" w:rsidP="008066DB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>- здание Кичкеевского ФАП общей площадью 60,71 кв.м. балансовой стоимостью 1800 рублей;</w:t>
      </w:r>
    </w:p>
    <w:p w:rsidR="008066DB" w:rsidRPr="00BC03B1" w:rsidRDefault="008066DB" w:rsidP="008066DB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 xml:space="preserve">- здание Туберкулезного отделения общей площадью 330,9 кв.м. </w:t>
      </w:r>
      <w:r w:rsidR="00836BCB" w:rsidRPr="00BC03B1">
        <w:rPr>
          <w:bCs/>
          <w:sz w:val="26"/>
          <w:szCs w:val="26"/>
        </w:rPr>
        <w:t>балансов</w:t>
      </w:r>
      <w:r w:rsidRPr="00BC03B1">
        <w:rPr>
          <w:bCs/>
          <w:sz w:val="26"/>
          <w:szCs w:val="26"/>
        </w:rPr>
        <w:t>ой стоимостью 1287956 рублей;</w:t>
      </w:r>
    </w:p>
    <w:p w:rsidR="008066DB" w:rsidRPr="00BC03B1" w:rsidRDefault="008066DB" w:rsidP="008066DB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 xml:space="preserve">- учебное здание Амалыковской школы общей площадью 453,16 кв.м. </w:t>
      </w:r>
      <w:r w:rsidR="00836BCB" w:rsidRPr="00BC03B1">
        <w:rPr>
          <w:bCs/>
          <w:sz w:val="26"/>
          <w:szCs w:val="26"/>
        </w:rPr>
        <w:t>балансов</w:t>
      </w:r>
      <w:r w:rsidRPr="00BC03B1">
        <w:rPr>
          <w:bCs/>
          <w:sz w:val="26"/>
          <w:szCs w:val="26"/>
        </w:rPr>
        <w:t>ой стоимостью 1806400 рублей;</w:t>
      </w:r>
    </w:p>
    <w:p w:rsidR="008066DB" w:rsidRPr="00BC03B1" w:rsidRDefault="008066DB" w:rsidP="008066DB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 xml:space="preserve">- учебное здание №2 Новоишинской школы общей площадью 352,38 кв.м. </w:t>
      </w:r>
      <w:r w:rsidR="00836BCB" w:rsidRPr="00BC03B1">
        <w:rPr>
          <w:bCs/>
          <w:sz w:val="26"/>
          <w:szCs w:val="26"/>
        </w:rPr>
        <w:t>балансов</w:t>
      </w:r>
      <w:r w:rsidRPr="00BC03B1">
        <w:rPr>
          <w:bCs/>
          <w:sz w:val="26"/>
          <w:szCs w:val="26"/>
        </w:rPr>
        <w:t>ой стоимостью 1962500 рублей;</w:t>
      </w:r>
    </w:p>
    <w:p w:rsidR="008066DB" w:rsidRPr="00BC03B1" w:rsidRDefault="008066DB" w:rsidP="008066DB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 xml:space="preserve">- здание Новобуяновской школы общей площадью 365,59 кв.м. </w:t>
      </w:r>
      <w:r w:rsidR="00836BCB" w:rsidRPr="00BC03B1">
        <w:rPr>
          <w:bCs/>
          <w:sz w:val="26"/>
          <w:szCs w:val="26"/>
        </w:rPr>
        <w:t>балансов</w:t>
      </w:r>
      <w:r w:rsidRPr="00BC03B1">
        <w:rPr>
          <w:bCs/>
          <w:sz w:val="26"/>
          <w:szCs w:val="26"/>
        </w:rPr>
        <w:t>ой стоимостью 1457423,89 рублей;</w:t>
      </w:r>
    </w:p>
    <w:p w:rsidR="001A2B6D" w:rsidRPr="00BC03B1" w:rsidRDefault="001A2B6D" w:rsidP="001A2B6D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 xml:space="preserve">- дом учителя в Амалыково общей площадью 94,79 кв.м. </w:t>
      </w:r>
      <w:r w:rsidR="00836BCB" w:rsidRPr="00BC03B1">
        <w:rPr>
          <w:bCs/>
          <w:sz w:val="26"/>
          <w:szCs w:val="26"/>
        </w:rPr>
        <w:t>балансов</w:t>
      </w:r>
      <w:r w:rsidRPr="00BC03B1">
        <w:rPr>
          <w:bCs/>
          <w:sz w:val="26"/>
          <w:szCs w:val="26"/>
        </w:rPr>
        <w:t>ой стоимостью 195000 рублей;</w:t>
      </w:r>
    </w:p>
    <w:p w:rsidR="008066DB" w:rsidRPr="00BC03B1" w:rsidRDefault="001A2B6D" w:rsidP="00956ABC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>- комплекс зданий  переданных из федеральной собственности в муниципальную собственность</w:t>
      </w:r>
      <w:r w:rsidR="00FC76E4" w:rsidRPr="00BC03B1">
        <w:rPr>
          <w:bCs/>
          <w:sz w:val="26"/>
          <w:szCs w:val="26"/>
        </w:rPr>
        <w:t xml:space="preserve"> (26 февраля 2016 года)</w:t>
      </w:r>
      <w:r w:rsidRPr="00BC03B1">
        <w:rPr>
          <w:bCs/>
          <w:sz w:val="26"/>
          <w:szCs w:val="26"/>
        </w:rPr>
        <w:t>:</w:t>
      </w:r>
    </w:p>
    <w:p w:rsidR="001A2B6D" w:rsidRPr="00BC03B1" w:rsidRDefault="001A2B6D" w:rsidP="001A2B6D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 xml:space="preserve">- административное здание общей площадью 297,4 кв.м. </w:t>
      </w:r>
      <w:r w:rsidR="00836BCB" w:rsidRPr="00BC03B1">
        <w:rPr>
          <w:bCs/>
          <w:sz w:val="26"/>
          <w:szCs w:val="26"/>
        </w:rPr>
        <w:t>балансов</w:t>
      </w:r>
      <w:r w:rsidRPr="00BC03B1">
        <w:rPr>
          <w:bCs/>
          <w:sz w:val="26"/>
          <w:szCs w:val="26"/>
        </w:rPr>
        <w:t>ой стоимостью 3142901,45 рублей;</w:t>
      </w:r>
    </w:p>
    <w:p w:rsidR="001A2B6D" w:rsidRPr="00BC03B1" w:rsidRDefault="001A2B6D" w:rsidP="001A2B6D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 xml:space="preserve">- гараж общей площадью </w:t>
      </w:r>
      <w:r w:rsidR="006179CB" w:rsidRPr="00BC03B1">
        <w:rPr>
          <w:bCs/>
          <w:sz w:val="26"/>
          <w:szCs w:val="26"/>
        </w:rPr>
        <w:t>181,3</w:t>
      </w:r>
      <w:r w:rsidRPr="00BC03B1">
        <w:rPr>
          <w:bCs/>
          <w:sz w:val="26"/>
          <w:szCs w:val="26"/>
        </w:rPr>
        <w:t xml:space="preserve"> кв.м. </w:t>
      </w:r>
      <w:r w:rsidR="00836BCB" w:rsidRPr="00BC03B1">
        <w:rPr>
          <w:bCs/>
          <w:sz w:val="26"/>
          <w:szCs w:val="26"/>
        </w:rPr>
        <w:t>балансов</w:t>
      </w:r>
      <w:r w:rsidRPr="00BC03B1">
        <w:rPr>
          <w:bCs/>
          <w:sz w:val="26"/>
          <w:szCs w:val="26"/>
        </w:rPr>
        <w:t xml:space="preserve">ой стоимостью </w:t>
      </w:r>
      <w:r w:rsidR="006179CB" w:rsidRPr="00BC03B1">
        <w:rPr>
          <w:bCs/>
          <w:sz w:val="26"/>
          <w:szCs w:val="26"/>
        </w:rPr>
        <w:t>1192156,42</w:t>
      </w:r>
      <w:r w:rsidRPr="00BC03B1">
        <w:rPr>
          <w:bCs/>
          <w:sz w:val="26"/>
          <w:szCs w:val="26"/>
        </w:rPr>
        <w:t xml:space="preserve"> рублей;</w:t>
      </w:r>
    </w:p>
    <w:p w:rsidR="001A2B6D" w:rsidRPr="00BC03B1" w:rsidRDefault="001A2B6D" w:rsidP="001A2B6D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>- здание</w:t>
      </w:r>
      <w:r w:rsidR="006179CB" w:rsidRPr="00BC03B1">
        <w:rPr>
          <w:bCs/>
          <w:sz w:val="26"/>
          <w:szCs w:val="26"/>
        </w:rPr>
        <w:t xml:space="preserve"> ОПД </w:t>
      </w:r>
      <w:r w:rsidRPr="00BC03B1">
        <w:rPr>
          <w:bCs/>
          <w:sz w:val="26"/>
          <w:szCs w:val="26"/>
        </w:rPr>
        <w:t xml:space="preserve">общей площадью </w:t>
      </w:r>
      <w:r w:rsidR="006179CB" w:rsidRPr="00BC03B1">
        <w:rPr>
          <w:bCs/>
          <w:sz w:val="26"/>
          <w:szCs w:val="26"/>
        </w:rPr>
        <w:t>45,2</w:t>
      </w:r>
      <w:r w:rsidRPr="00BC03B1">
        <w:rPr>
          <w:bCs/>
          <w:sz w:val="26"/>
          <w:szCs w:val="26"/>
        </w:rPr>
        <w:t xml:space="preserve"> кв.м. </w:t>
      </w:r>
      <w:r w:rsidR="00836BCB" w:rsidRPr="00BC03B1">
        <w:rPr>
          <w:bCs/>
          <w:sz w:val="26"/>
          <w:szCs w:val="26"/>
        </w:rPr>
        <w:t>балансов</w:t>
      </w:r>
      <w:r w:rsidRPr="00BC03B1">
        <w:rPr>
          <w:bCs/>
          <w:sz w:val="26"/>
          <w:szCs w:val="26"/>
        </w:rPr>
        <w:t xml:space="preserve">ой стоимостью </w:t>
      </w:r>
      <w:r w:rsidR="006179CB" w:rsidRPr="00BC03B1">
        <w:rPr>
          <w:bCs/>
          <w:sz w:val="26"/>
          <w:szCs w:val="26"/>
        </w:rPr>
        <w:t>66046,89</w:t>
      </w:r>
      <w:r w:rsidRPr="00BC03B1">
        <w:rPr>
          <w:bCs/>
          <w:sz w:val="26"/>
          <w:szCs w:val="26"/>
        </w:rPr>
        <w:t xml:space="preserve"> рублей;</w:t>
      </w:r>
    </w:p>
    <w:p w:rsidR="001A2B6D" w:rsidRPr="00BC03B1" w:rsidRDefault="001A2B6D" w:rsidP="001A2B6D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 xml:space="preserve">- </w:t>
      </w:r>
      <w:r w:rsidR="006179CB" w:rsidRPr="00BC03B1">
        <w:rPr>
          <w:bCs/>
          <w:sz w:val="26"/>
          <w:szCs w:val="26"/>
        </w:rPr>
        <w:t>санпропускник</w:t>
      </w:r>
      <w:r w:rsidRPr="00BC03B1">
        <w:rPr>
          <w:bCs/>
          <w:sz w:val="26"/>
          <w:szCs w:val="26"/>
        </w:rPr>
        <w:t xml:space="preserve"> общей площадью </w:t>
      </w:r>
      <w:r w:rsidR="006179CB" w:rsidRPr="00BC03B1">
        <w:rPr>
          <w:bCs/>
          <w:sz w:val="26"/>
          <w:szCs w:val="26"/>
        </w:rPr>
        <w:t>65,0</w:t>
      </w:r>
      <w:r w:rsidRPr="00BC03B1">
        <w:rPr>
          <w:bCs/>
          <w:sz w:val="26"/>
          <w:szCs w:val="26"/>
        </w:rPr>
        <w:t xml:space="preserve"> кв.м. </w:t>
      </w:r>
      <w:r w:rsidR="00836BCB" w:rsidRPr="00BC03B1">
        <w:rPr>
          <w:bCs/>
          <w:sz w:val="26"/>
          <w:szCs w:val="26"/>
        </w:rPr>
        <w:t>балансов</w:t>
      </w:r>
      <w:r w:rsidRPr="00BC03B1">
        <w:rPr>
          <w:bCs/>
          <w:sz w:val="26"/>
          <w:szCs w:val="26"/>
        </w:rPr>
        <w:t>ой стоимостью 3</w:t>
      </w:r>
      <w:r w:rsidR="006179CB" w:rsidRPr="00BC03B1">
        <w:rPr>
          <w:bCs/>
          <w:sz w:val="26"/>
          <w:szCs w:val="26"/>
        </w:rPr>
        <w:t>62472,89</w:t>
      </w:r>
      <w:r w:rsidRPr="00BC03B1">
        <w:rPr>
          <w:bCs/>
          <w:sz w:val="26"/>
          <w:szCs w:val="26"/>
        </w:rPr>
        <w:t xml:space="preserve"> рублей;</w:t>
      </w:r>
    </w:p>
    <w:p w:rsidR="006179CB" w:rsidRPr="00BC03B1" w:rsidRDefault="006179CB" w:rsidP="006179CB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lastRenderedPageBreak/>
        <w:t xml:space="preserve">- общежитие общей площадью 93,76 кв.м. </w:t>
      </w:r>
      <w:r w:rsidR="00836BCB" w:rsidRPr="00BC03B1">
        <w:rPr>
          <w:bCs/>
          <w:sz w:val="26"/>
          <w:szCs w:val="26"/>
        </w:rPr>
        <w:t>балансов</w:t>
      </w:r>
      <w:r w:rsidRPr="00BC03B1">
        <w:rPr>
          <w:bCs/>
          <w:sz w:val="26"/>
          <w:szCs w:val="26"/>
        </w:rPr>
        <w:t>ой стоимостью 92561,3 рублей;</w:t>
      </w:r>
    </w:p>
    <w:p w:rsidR="006179CB" w:rsidRPr="00BC03B1" w:rsidRDefault="006179CB" w:rsidP="006179CB">
      <w:pPr>
        <w:spacing w:line="240" w:lineRule="auto"/>
        <w:ind w:firstLine="567"/>
        <w:rPr>
          <w:bCs/>
          <w:sz w:val="26"/>
          <w:szCs w:val="26"/>
        </w:rPr>
      </w:pPr>
      <w:r w:rsidRPr="00BC03B1">
        <w:rPr>
          <w:bCs/>
          <w:sz w:val="26"/>
          <w:szCs w:val="26"/>
        </w:rPr>
        <w:t xml:space="preserve">- котельная общей площадью 45,7 кв.м. </w:t>
      </w:r>
      <w:r w:rsidR="00836BCB" w:rsidRPr="00BC03B1">
        <w:rPr>
          <w:bCs/>
          <w:sz w:val="26"/>
          <w:szCs w:val="26"/>
        </w:rPr>
        <w:t>балансов</w:t>
      </w:r>
      <w:r w:rsidRPr="00BC03B1">
        <w:rPr>
          <w:bCs/>
          <w:sz w:val="26"/>
          <w:szCs w:val="26"/>
        </w:rPr>
        <w:t>ой стоимостью 64240,28 рублей.</w:t>
      </w:r>
    </w:p>
    <w:p w:rsidR="00FC76E4" w:rsidRPr="00BC03B1" w:rsidRDefault="00071AFB" w:rsidP="00956ABC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>П</w:t>
      </w:r>
      <w:r w:rsidR="00956ABC" w:rsidRPr="00BC03B1">
        <w:rPr>
          <w:color w:val="auto"/>
          <w:sz w:val="26"/>
          <w:szCs w:val="26"/>
        </w:rPr>
        <w:t xml:space="preserve">о предоставленным данным по состоянию на 01.01.2017 </w:t>
      </w:r>
      <w:r w:rsidRPr="00BC03B1">
        <w:rPr>
          <w:color w:val="auto"/>
          <w:sz w:val="26"/>
          <w:szCs w:val="26"/>
        </w:rPr>
        <w:t xml:space="preserve">в муниципальную собственность администрации Янтиковского района </w:t>
      </w:r>
      <w:r w:rsidR="00956ABC" w:rsidRPr="00BC03B1">
        <w:rPr>
          <w:color w:val="auto"/>
          <w:sz w:val="26"/>
          <w:szCs w:val="26"/>
        </w:rPr>
        <w:t xml:space="preserve">передано </w:t>
      </w:r>
      <w:r w:rsidRPr="00BC03B1">
        <w:rPr>
          <w:color w:val="auto"/>
          <w:sz w:val="26"/>
          <w:szCs w:val="26"/>
        </w:rPr>
        <w:t xml:space="preserve"> 8 </w:t>
      </w:r>
      <w:r w:rsidR="00956ABC" w:rsidRPr="00BC03B1">
        <w:rPr>
          <w:color w:val="auto"/>
          <w:sz w:val="26"/>
          <w:szCs w:val="26"/>
        </w:rPr>
        <w:t xml:space="preserve">объектов имущества общей площадью </w:t>
      </w:r>
      <w:r w:rsidR="00BF6217" w:rsidRPr="00BC03B1">
        <w:rPr>
          <w:color w:val="auto"/>
          <w:sz w:val="26"/>
          <w:szCs w:val="26"/>
        </w:rPr>
        <w:t>804,86</w:t>
      </w:r>
      <w:r w:rsidR="00956ABC" w:rsidRPr="00BC03B1">
        <w:rPr>
          <w:color w:val="auto"/>
          <w:sz w:val="26"/>
          <w:szCs w:val="26"/>
        </w:rPr>
        <w:t xml:space="preserve"> кв. м.</w:t>
      </w:r>
      <w:r w:rsidR="00BF6217" w:rsidRPr="00BC03B1">
        <w:rPr>
          <w:color w:val="auto"/>
          <w:sz w:val="26"/>
          <w:szCs w:val="26"/>
        </w:rPr>
        <w:t xml:space="preserve"> балансовой стоимостью 6777553,23 рублей</w:t>
      </w:r>
      <w:r w:rsidR="00253DB0">
        <w:rPr>
          <w:color w:val="auto"/>
          <w:sz w:val="26"/>
          <w:szCs w:val="26"/>
        </w:rPr>
        <w:t xml:space="preserve"> и исключено 1 объект общей площадью 465,7 кв.м. балансовой стоимостью 3201427,84 рублей</w:t>
      </w:r>
      <w:r w:rsidR="00956ABC" w:rsidRPr="00BC03B1">
        <w:rPr>
          <w:color w:val="auto"/>
          <w:sz w:val="26"/>
          <w:szCs w:val="26"/>
        </w:rPr>
        <w:t>,</w:t>
      </w:r>
      <w:r w:rsidR="00FC76E4" w:rsidRPr="00BC03B1">
        <w:rPr>
          <w:color w:val="auto"/>
          <w:sz w:val="26"/>
          <w:szCs w:val="26"/>
        </w:rPr>
        <w:t xml:space="preserve"> что соответствует данным</w:t>
      </w:r>
      <w:r w:rsidR="00956ABC" w:rsidRPr="00BC03B1">
        <w:rPr>
          <w:color w:val="auto"/>
          <w:sz w:val="26"/>
          <w:szCs w:val="26"/>
        </w:rPr>
        <w:t xml:space="preserve"> Реестра</w:t>
      </w:r>
      <w:r w:rsidR="00FC76E4" w:rsidRPr="00BC03B1">
        <w:rPr>
          <w:color w:val="auto"/>
          <w:sz w:val="26"/>
          <w:szCs w:val="26"/>
        </w:rPr>
        <w:t>.</w:t>
      </w:r>
    </w:p>
    <w:p w:rsidR="00956ABC" w:rsidRPr="00BC03B1" w:rsidRDefault="00956ABC" w:rsidP="004947F9">
      <w:pPr>
        <w:spacing w:line="240" w:lineRule="auto"/>
        <w:jc w:val="right"/>
        <w:rPr>
          <w:sz w:val="26"/>
          <w:szCs w:val="26"/>
        </w:rPr>
      </w:pPr>
    </w:p>
    <w:p w:rsidR="004947F9" w:rsidRPr="00BC03B1" w:rsidRDefault="004947F9" w:rsidP="004947F9">
      <w:pPr>
        <w:pStyle w:val="Default"/>
        <w:ind w:firstLine="567"/>
        <w:jc w:val="center"/>
        <w:rPr>
          <w:b/>
          <w:color w:val="auto"/>
          <w:sz w:val="26"/>
          <w:szCs w:val="26"/>
        </w:rPr>
      </w:pPr>
      <w:r w:rsidRPr="00BC03B1">
        <w:rPr>
          <w:b/>
          <w:color w:val="auto"/>
          <w:sz w:val="26"/>
          <w:szCs w:val="26"/>
        </w:rPr>
        <w:t xml:space="preserve">Раздел </w:t>
      </w:r>
      <w:r w:rsidRPr="00BC03B1">
        <w:rPr>
          <w:rStyle w:val="FontStyle17"/>
          <w:sz w:val="26"/>
          <w:szCs w:val="26"/>
          <w:lang w:val="en-US"/>
        </w:rPr>
        <w:t>II</w:t>
      </w:r>
      <w:r w:rsidRPr="00BC03B1">
        <w:rPr>
          <w:rStyle w:val="FontStyle17"/>
          <w:sz w:val="26"/>
          <w:szCs w:val="26"/>
        </w:rPr>
        <w:t>. Организация работы по предоставлению в аренду имущества и его использования</w:t>
      </w:r>
      <w:r w:rsidR="00E41C95">
        <w:rPr>
          <w:rStyle w:val="FontStyle17"/>
          <w:sz w:val="26"/>
          <w:szCs w:val="26"/>
        </w:rPr>
        <w:t>.</w:t>
      </w:r>
    </w:p>
    <w:p w:rsidR="004947F9" w:rsidRPr="00BC03B1" w:rsidRDefault="004947F9" w:rsidP="004947F9">
      <w:pPr>
        <w:pStyle w:val="23"/>
        <w:suppressAutoHyphens/>
        <w:spacing w:after="0" w:line="240" w:lineRule="auto"/>
        <w:ind w:left="0" w:firstLine="567"/>
        <w:jc w:val="both"/>
        <w:rPr>
          <w:kern w:val="1"/>
          <w:sz w:val="26"/>
          <w:szCs w:val="26"/>
        </w:rPr>
      </w:pPr>
      <w:r w:rsidRPr="00BC03B1">
        <w:rPr>
          <w:kern w:val="1"/>
          <w:sz w:val="26"/>
          <w:szCs w:val="26"/>
        </w:rPr>
        <w:t xml:space="preserve">В соответствии с Уставом </w:t>
      </w:r>
      <w:r w:rsidR="005862E6" w:rsidRPr="00BC03B1">
        <w:rPr>
          <w:kern w:val="1"/>
          <w:sz w:val="26"/>
          <w:szCs w:val="26"/>
        </w:rPr>
        <w:t>Янтиковского района Чувашской Республики</w:t>
      </w:r>
      <w:r w:rsidR="009318C8" w:rsidRPr="00BC03B1">
        <w:rPr>
          <w:kern w:val="1"/>
          <w:sz w:val="26"/>
          <w:szCs w:val="26"/>
        </w:rPr>
        <w:t xml:space="preserve"> </w:t>
      </w:r>
      <w:r w:rsidRPr="00BC03B1">
        <w:rPr>
          <w:kern w:val="1"/>
          <w:sz w:val="26"/>
          <w:szCs w:val="26"/>
        </w:rPr>
        <w:t>администрация как исполнительно-распорядительный орган местного самоуправления управляет и распоряжается имуществом, находящимся в муниципальной собственности, в соответствии с порядком, установленным Собранием депутатов.</w:t>
      </w:r>
    </w:p>
    <w:p w:rsidR="004947F9" w:rsidRPr="00BC03B1" w:rsidRDefault="004947F9" w:rsidP="004947F9">
      <w:pPr>
        <w:pStyle w:val="23"/>
        <w:suppressAutoHyphens/>
        <w:spacing w:after="0" w:line="240" w:lineRule="auto"/>
        <w:ind w:left="0" w:firstLine="567"/>
        <w:jc w:val="both"/>
        <w:rPr>
          <w:kern w:val="1"/>
          <w:sz w:val="26"/>
          <w:szCs w:val="26"/>
        </w:rPr>
      </w:pPr>
      <w:r w:rsidRPr="00BC03B1">
        <w:rPr>
          <w:kern w:val="1"/>
          <w:sz w:val="26"/>
          <w:szCs w:val="26"/>
        </w:rPr>
        <w:t xml:space="preserve">Основные принципы, порядок и правила передачи в аренду нежилых помещений, находящихся в собственности, на момент проверки определены Положением о порядке </w:t>
      </w:r>
      <w:r w:rsidR="0002758A" w:rsidRPr="00BC03B1">
        <w:rPr>
          <w:kern w:val="1"/>
          <w:sz w:val="26"/>
          <w:szCs w:val="26"/>
        </w:rPr>
        <w:t>управления и распоряжения муниципальной собственностью Янтиковского района Чувашской Республики</w:t>
      </w:r>
      <w:r w:rsidRPr="00BC03B1">
        <w:rPr>
          <w:kern w:val="1"/>
          <w:sz w:val="26"/>
          <w:szCs w:val="26"/>
        </w:rPr>
        <w:t>, утвержденным решением Собрания депутатов</w:t>
      </w:r>
      <w:r w:rsidRPr="00BC03B1">
        <w:rPr>
          <w:color w:val="FF0000"/>
          <w:kern w:val="1"/>
          <w:sz w:val="26"/>
          <w:szCs w:val="26"/>
        </w:rPr>
        <w:t xml:space="preserve"> </w:t>
      </w:r>
      <w:r w:rsidR="0002758A" w:rsidRPr="00BC03B1">
        <w:rPr>
          <w:kern w:val="1"/>
          <w:sz w:val="26"/>
          <w:szCs w:val="26"/>
        </w:rPr>
        <w:t>Янтиковского района</w:t>
      </w:r>
      <w:r w:rsidR="0002758A" w:rsidRPr="00BC03B1">
        <w:rPr>
          <w:color w:val="FF0000"/>
          <w:kern w:val="1"/>
          <w:sz w:val="26"/>
          <w:szCs w:val="26"/>
        </w:rPr>
        <w:t xml:space="preserve"> </w:t>
      </w:r>
      <w:r w:rsidRPr="00BC03B1">
        <w:rPr>
          <w:kern w:val="1"/>
          <w:sz w:val="26"/>
          <w:szCs w:val="26"/>
        </w:rPr>
        <w:t xml:space="preserve">от </w:t>
      </w:r>
      <w:r w:rsidR="0002758A" w:rsidRPr="00BC03B1">
        <w:rPr>
          <w:kern w:val="1"/>
          <w:sz w:val="26"/>
          <w:szCs w:val="26"/>
        </w:rPr>
        <w:t>12.09.2011№15/3.</w:t>
      </w:r>
      <w:r w:rsidRPr="00BC03B1">
        <w:rPr>
          <w:color w:val="FF0000"/>
          <w:kern w:val="1"/>
          <w:sz w:val="26"/>
          <w:szCs w:val="26"/>
        </w:rPr>
        <w:t xml:space="preserve"> </w:t>
      </w:r>
    </w:p>
    <w:p w:rsidR="004947F9" w:rsidRPr="00BC03B1" w:rsidRDefault="004947F9" w:rsidP="004947F9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  <w:r w:rsidRPr="00BC03B1">
        <w:rPr>
          <w:sz w:val="26"/>
          <w:szCs w:val="26"/>
        </w:rPr>
        <w:t xml:space="preserve">На основании указанного Положения и нормативно-правовых актов, арендодателем муниципальных нежилых помещений выступает </w:t>
      </w:r>
      <w:r w:rsidR="0002758A" w:rsidRPr="00BC03B1">
        <w:rPr>
          <w:sz w:val="26"/>
          <w:szCs w:val="26"/>
        </w:rPr>
        <w:t>администрация Янтиковского района Чувашской Республики.</w:t>
      </w:r>
    </w:p>
    <w:p w:rsidR="004947F9" w:rsidRPr="00BC03B1" w:rsidRDefault="004947F9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 xml:space="preserve">Согласно данным предоставленным отделом </w:t>
      </w:r>
      <w:r w:rsidR="009318C8" w:rsidRPr="00BC03B1">
        <w:rPr>
          <w:color w:val="auto"/>
          <w:sz w:val="26"/>
          <w:szCs w:val="26"/>
        </w:rPr>
        <w:t>экономики</w:t>
      </w:r>
      <w:r w:rsidR="00610FD4">
        <w:rPr>
          <w:color w:val="auto"/>
          <w:sz w:val="26"/>
          <w:szCs w:val="26"/>
        </w:rPr>
        <w:t xml:space="preserve"> и имущественных отношений</w:t>
      </w:r>
      <w:r w:rsidR="009318C8" w:rsidRPr="00BC03B1">
        <w:rPr>
          <w:color w:val="auto"/>
          <w:sz w:val="26"/>
          <w:szCs w:val="26"/>
        </w:rPr>
        <w:t xml:space="preserve"> администрации Янтиковского района </w:t>
      </w:r>
      <w:r w:rsidRPr="00BC03B1">
        <w:rPr>
          <w:color w:val="auto"/>
          <w:sz w:val="26"/>
          <w:szCs w:val="26"/>
        </w:rPr>
        <w:t>по состоянию:</w:t>
      </w:r>
    </w:p>
    <w:p w:rsidR="004947F9" w:rsidRPr="00BC03B1" w:rsidRDefault="004947F9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 xml:space="preserve">на 01.01.2015 </w:t>
      </w:r>
      <w:r w:rsidR="009318C8" w:rsidRPr="00BC03B1">
        <w:rPr>
          <w:color w:val="auto"/>
          <w:sz w:val="26"/>
          <w:szCs w:val="26"/>
        </w:rPr>
        <w:t xml:space="preserve">администрацией Янтиковского района </w:t>
      </w:r>
      <w:r w:rsidRPr="00BC03B1">
        <w:rPr>
          <w:color w:val="auto"/>
          <w:sz w:val="26"/>
          <w:szCs w:val="26"/>
        </w:rPr>
        <w:t xml:space="preserve">было заключено </w:t>
      </w:r>
      <w:r w:rsidR="009318C8" w:rsidRPr="00BC03B1">
        <w:rPr>
          <w:color w:val="auto"/>
          <w:sz w:val="26"/>
          <w:szCs w:val="26"/>
        </w:rPr>
        <w:t>1</w:t>
      </w:r>
      <w:r w:rsidR="00610FD4">
        <w:rPr>
          <w:color w:val="auto"/>
          <w:sz w:val="26"/>
          <w:szCs w:val="26"/>
        </w:rPr>
        <w:t>3</w:t>
      </w:r>
      <w:r w:rsidRPr="00BC03B1">
        <w:rPr>
          <w:color w:val="auto"/>
          <w:sz w:val="26"/>
          <w:szCs w:val="26"/>
          <w:highlight w:val="yellow"/>
        </w:rPr>
        <w:t xml:space="preserve"> </w:t>
      </w:r>
      <w:r w:rsidRPr="00BC03B1">
        <w:rPr>
          <w:color w:val="auto"/>
          <w:sz w:val="26"/>
          <w:szCs w:val="26"/>
        </w:rPr>
        <w:t>договор</w:t>
      </w:r>
      <w:r w:rsidR="00610FD4">
        <w:rPr>
          <w:color w:val="auto"/>
          <w:sz w:val="26"/>
          <w:szCs w:val="26"/>
        </w:rPr>
        <w:t>ов</w:t>
      </w:r>
      <w:r w:rsidRPr="00BC03B1">
        <w:rPr>
          <w:color w:val="auto"/>
          <w:sz w:val="26"/>
          <w:szCs w:val="26"/>
        </w:rPr>
        <w:t xml:space="preserve"> аренды имущества общей площадью </w:t>
      </w:r>
      <w:r w:rsidR="009318C8" w:rsidRPr="00BC03B1">
        <w:rPr>
          <w:color w:val="auto"/>
          <w:sz w:val="26"/>
          <w:szCs w:val="26"/>
        </w:rPr>
        <w:t>1</w:t>
      </w:r>
      <w:r w:rsidR="00610FD4">
        <w:rPr>
          <w:color w:val="auto"/>
          <w:sz w:val="26"/>
          <w:szCs w:val="26"/>
        </w:rPr>
        <w:t>840,3</w:t>
      </w:r>
      <w:r w:rsidR="009318C8" w:rsidRPr="00BC03B1">
        <w:rPr>
          <w:color w:val="auto"/>
          <w:sz w:val="26"/>
          <w:szCs w:val="26"/>
        </w:rPr>
        <w:t xml:space="preserve"> </w:t>
      </w:r>
      <w:r w:rsidRPr="00BC03B1">
        <w:rPr>
          <w:color w:val="auto"/>
          <w:sz w:val="26"/>
          <w:szCs w:val="26"/>
        </w:rPr>
        <w:t>кв. м;</w:t>
      </w:r>
    </w:p>
    <w:p w:rsidR="004947F9" w:rsidRPr="00BC03B1" w:rsidRDefault="004947F9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 xml:space="preserve">на 01.01.2016 – </w:t>
      </w:r>
      <w:r w:rsidR="009318C8" w:rsidRPr="00BC03B1">
        <w:rPr>
          <w:color w:val="auto"/>
          <w:sz w:val="26"/>
          <w:szCs w:val="26"/>
        </w:rPr>
        <w:t>1</w:t>
      </w:r>
      <w:r w:rsidR="00610FD4">
        <w:rPr>
          <w:color w:val="auto"/>
          <w:sz w:val="26"/>
          <w:szCs w:val="26"/>
        </w:rPr>
        <w:t>5</w:t>
      </w:r>
      <w:r w:rsidR="009318C8" w:rsidRPr="00BC03B1">
        <w:rPr>
          <w:color w:val="auto"/>
          <w:sz w:val="26"/>
          <w:szCs w:val="26"/>
        </w:rPr>
        <w:t xml:space="preserve"> </w:t>
      </w:r>
      <w:r w:rsidRPr="00BC03B1">
        <w:rPr>
          <w:color w:val="auto"/>
          <w:sz w:val="26"/>
          <w:szCs w:val="26"/>
        </w:rPr>
        <w:t>договор</w:t>
      </w:r>
      <w:r w:rsidR="00610FD4">
        <w:rPr>
          <w:color w:val="auto"/>
          <w:sz w:val="26"/>
          <w:szCs w:val="26"/>
        </w:rPr>
        <w:t>ов</w:t>
      </w:r>
      <w:r w:rsidRPr="00BC03B1">
        <w:rPr>
          <w:color w:val="auto"/>
          <w:sz w:val="26"/>
          <w:szCs w:val="26"/>
        </w:rPr>
        <w:t xml:space="preserve"> аренды нежилых помещений общей площадью </w:t>
      </w:r>
      <w:r w:rsidR="009318C8" w:rsidRPr="00BC03B1">
        <w:rPr>
          <w:color w:val="auto"/>
          <w:sz w:val="26"/>
          <w:szCs w:val="26"/>
        </w:rPr>
        <w:t>18</w:t>
      </w:r>
      <w:r w:rsidR="00610FD4">
        <w:rPr>
          <w:color w:val="auto"/>
          <w:sz w:val="26"/>
          <w:szCs w:val="26"/>
        </w:rPr>
        <w:t>61,3</w:t>
      </w:r>
      <w:r w:rsidR="009318C8" w:rsidRPr="00BC03B1">
        <w:rPr>
          <w:color w:val="auto"/>
          <w:sz w:val="26"/>
          <w:szCs w:val="26"/>
        </w:rPr>
        <w:t xml:space="preserve"> </w:t>
      </w:r>
      <w:r w:rsidRPr="00BC03B1">
        <w:rPr>
          <w:color w:val="auto"/>
          <w:sz w:val="26"/>
          <w:szCs w:val="26"/>
        </w:rPr>
        <w:t>кв. м;</w:t>
      </w:r>
    </w:p>
    <w:p w:rsidR="004947F9" w:rsidRPr="00BC03B1" w:rsidRDefault="004947F9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 xml:space="preserve">на 01.01.2017 – </w:t>
      </w:r>
      <w:r w:rsidR="009318C8" w:rsidRPr="00BC03B1">
        <w:rPr>
          <w:color w:val="auto"/>
          <w:sz w:val="26"/>
          <w:szCs w:val="26"/>
        </w:rPr>
        <w:t>1</w:t>
      </w:r>
      <w:r w:rsidR="00610FD4">
        <w:rPr>
          <w:color w:val="auto"/>
          <w:sz w:val="26"/>
          <w:szCs w:val="26"/>
        </w:rPr>
        <w:t>3</w:t>
      </w:r>
      <w:r w:rsidR="009318C8" w:rsidRPr="00BC03B1">
        <w:rPr>
          <w:color w:val="auto"/>
          <w:sz w:val="26"/>
          <w:szCs w:val="26"/>
        </w:rPr>
        <w:t xml:space="preserve"> </w:t>
      </w:r>
      <w:r w:rsidRPr="00BC03B1">
        <w:rPr>
          <w:color w:val="auto"/>
          <w:sz w:val="26"/>
          <w:szCs w:val="26"/>
        </w:rPr>
        <w:t xml:space="preserve">договоров аренды нежилых помещений общей площадью  </w:t>
      </w:r>
      <w:r w:rsidR="00784471" w:rsidRPr="00BC03B1">
        <w:rPr>
          <w:color w:val="auto"/>
          <w:sz w:val="26"/>
          <w:szCs w:val="26"/>
        </w:rPr>
        <w:t>1</w:t>
      </w:r>
      <w:r w:rsidR="00610FD4">
        <w:rPr>
          <w:color w:val="auto"/>
          <w:sz w:val="26"/>
          <w:szCs w:val="26"/>
        </w:rPr>
        <w:t>825,82</w:t>
      </w:r>
      <w:r w:rsidR="00784471" w:rsidRPr="00BC03B1">
        <w:rPr>
          <w:color w:val="auto"/>
          <w:sz w:val="26"/>
          <w:szCs w:val="26"/>
        </w:rPr>
        <w:t xml:space="preserve"> </w:t>
      </w:r>
      <w:r w:rsidRPr="00BC03B1">
        <w:rPr>
          <w:color w:val="auto"/>
          <w:sz w:val="26"/>
          <w:szCs w:val="26"/>
        </w:rPr>
        <w:t>кв. м.</w:t>
      </w:r>
    </w:p>
    <w:p w:rsidR="00784471" w:rsidRPr="00BC03B1" w:rsidRDefault="004947F9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 xml:space="preserve">По состоянию на 01.01.2017 года не сдано в аренду имущество стоимостью </w:t>
      </w:r>
      <w:r w:rsidR="005E6FB0" w:rsidRPr="00BC03B1">
        <w:rPr>
          <w:color w:val="auto"/>
          <w:sz w:val="26"/>
          <w:szCs w:val="26"/>
        </w:rPr>
        <w:t>117019,8</w:t>
      </w:r>
      <w:r w:rsidRPr="00BC03B1">
        <w:rPr>
          <w:color w:val="auto"/>
          <w:sz w:val="26"/>
          <w:szCs w:val="26"/>
        </w:rPr>
        <w:t xml:space="preserve"> тыс. рублей, общей площадью </w:t>
      </w:r>
      <w:r w:rsidR="005E6FB0" w:rsidRPr="00BC03B1">
        <w:rPr>
          <w:color w:val="auto"/>
          <w:sz w:val="26"/>
          <w:szCs w:val="26"/>
        </w:rPr>
        <w:t>2422,47</w:t>
      </w:r>
      <w:r w:rsidRPr="00BC03B1">
        <w:rPr>
          <w:color w:val="auto"/>
          <w:sz w:val="26"/>
          <w:szCs w:val="26"/>
        </w:rPr>
        <w:t xml:space="preserve"> кв.м. </w:t>
      </w:r>
    </w:p>
    <w:p w:rsidR="00784471" w:rsidRPr="00BC03B1" w:rsidRDefault="00784471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>Не сдано в аренду имущество</w:t>
      </w:r>
      <w:r w:rsidR="00D73DB5" w:rsidRPr="00BC03B1">
        <w:rPr>
          <w:color w:val="auto"/>
          <w:sz w:val="26"/>
          <w:szCs w:val="26"/>
        </w:rPr>
        <w:t>,</w:t>
      </w:r>
      <w:r w:rsidRPr="00BC03B1">
        <w:rPr>
          <w:color w:val="auto"/>
          <w:sz w:val="26"/>
          <w:szCs w:val="26"/>
        </w:rPr>
        <w:t xml:space="preserve"> полученное в феврале 2016 года из федеральной собственности в муниципальную собственность комплекс зданий бывшего Санэпиднадзора общей площадью 728,36 кв.м. стоимостью 4920379,23 рублей.</w:t>
      </w:r>
    </w:p>
    <w:p w:rsidR="00784471" w:rsidRPr="00BC03B1" w:rsidRDefault="005411D2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 xml:space="preserve">В план приватизации на 2016 год было включено 4 объекта недвижимости с общей площадью </w:t>
      </w:r>
      <w:r w:rsidR="00610FD4">
        <w:rPr>
          <w:color w:val="auto"/>
          <w:sz w:val="26"/>
          <w:szCs w:val="26"/>
        </w:rPr>
        <w:t>1</w:t>
      </w:r>
      <w:r w:rsidRPr="00BC03B1">
        <w:rPr>
          <w:color w:val="auto"/>
          <w:sz w:val="26"/>
          <w:szCs w:val="26"/>
        </w:rPr>
        <w:t>366,03 кв.м. и по всем объектам был объявлен аукцион. По одному объекту (площадь 465,7 кв.м.) аукцион состоялся, а по трем объектам (площадь 900,33 кв.м.) аукцион не состоялся в виду отсутствия заявок на участие в аукционе.</w:t>
      </w:r>
    </w:p>
    <w:p w:rsidR="005411D2" w:rsidRDefault="005411D2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 xml:space="preserve">По </w:t>
      </w:r>
      <w:r w:rsidR="00610FD4">
        <w:rPr>
          <w:color w:val="auto"/>
          <w:sz w:val="26"/>
          <w:szCs w:val="26"/>
        </w:rPr>
        <w:t>четыр</w:t>
      </w:r>
      <w:r w:rsidRPr="00BC03B1">
        <w:rPr>
          <w:color w:val="auto"/>
          <w:sz w:val="26"/>
          <w:szCs w:val="26"/>
        </w:rPr>
        <w:t xml:space="preserve">ем </w:t>
      </w:r>
      <w:r w:rsidR="00E6572F" w:rsidRPr="00BC03B1">
        <w:rPr>
          <w:color w:val="auto"/>
          <w:sz w:val="26"/>
          <w:szCs w:val="26"/>
        </w:rPr>
        <w:t>объектам (Бахтиаровский ФАП, Кичкеевский ФАП. здание на территории Новобуяновской школы, здание туберкулезного отделения) общей площадью 793,78 кв.м. в план приватизации в 2015 и 2016 годах не включались и на аукцион не выставлялись.</w:t>
      </w:r>
    </w:p>
    <w:p w:rsidR="00FF1534" w:rsidRDefault="00FF1534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lastRenderedPageBreak/>
        <w:t>В план приватизации на 201</w:t>
      </w:r>
      <w:r>
        <w:rPr>
          <w:color w:val="auto"/>
          <w:sz w:val="26"/>
          <w:szCs w:val="26"/>
        </w:rPr>
        <w:t>7</w:t>
      </w:r>
      <w:r w:rsidRPr="00BC03B1">
        <w:rPr>
          <w:color w:val="auto"/>
          <w:sz w:val="26"/>
          <w:szCs w:val="26"/>
        </w:rPr>
        <w:t xml:space="preserve"> год включено </w:t>
      </w:r>
      <w:r>
        <w:rPr>
          <w:color w:val="auto"/>
          <w:sz w:val="26"/>
          <w:szCs w:val="26"/>
        </w:rPr>
        <w:t>3</w:t>
      </w:r>
      <w:r w:rsidRPr="00BC03B1">
        <w:rPr>
          <w:color w:val="auto"/>
          <w:sz w:val="26"/>
          <w:szCs w:val="26"/>
        </w:rPr>
        <w:t xml:space="preserve"> объекта недвижимости с общей площадью </w:t>
      </w:r>
      <w:r>
        <w:rPr>
          <w:color w:val="auto"/>
          <w:sz w:val="26"/>
          <w:szCs w:val="26"/>
        </w:rPr>
        <w:t>900,33</w:t>
      </w:r>
      <w:r w:rsidRPr="00BC03B1">
        <w:rPr>
          <w:color w:val="auto"/>
          <w:sz w:val="26"/>
          <w:szCs w:val="26"/>
        </w:rPr>
        <w:t xml:space="preserve"> кв.м.</w:t>
      </w:r>
      <w:r>
        <w:rPr>
          <w:color w:val="auto"/>
          <w:sz w:val="26"/>
          <w:szCs w:val="26"/>
        </w:rPr>
        <w:t xml:space="preserve"> (объекты по которым в 2016 году аукцион признан несостоявшимся).</w:t>
      </w:r>
    </w:p>
    <w:p w:rsidR="00E71293" w:rsidRPr="00BC03B1" w:rsidRDefault="00AF5492" w:rsidP="00AF5492">
      <w:pPr>
        <w:pStyle w:val="Default"/>
        <w:ind w:firstLine="567"/>
        <w:jc w:val="both"/>
        <w:rPr>
          <w:sz w:val="26"/>
          <w:szCs w:val="26"/>
        </w:rPr>
      </w:pPr>
      <w:r w:rsidRPr="00BC03B1">
        <w:rPr>
          <w:sz w:val="26"/>
          <w:szCs w:val="26"/>
        </w:rPr>
        <w:t xml:space="preserve">В 2016 году по договорам аренды находились в аренде 13 объектов муниципального имущества общей площадью 1825,82 кв.м. </w:t>
      </w:r>
    </w:p>
    <w:p w:rsidR="00E71293" w:rsidRPr="00BC03B1" w:rsidRDefault="00AF5492" w:rsidP="00E71293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 xml:space="preserve"> </w:t>
      </w:r>
      <w:r w:rsidR="00E71293" w:rsidRPr="00BC03B1">
        <w:rPr>
          <w:sz w:val="26"/>
          <w:szCs w:val="26"/>
        </w:rPr>
        <w:t>Федеральным законом от 26.07.2006 № 135 «О защите конкуренции» предусмотрена возможность заключения договора на новый срок без проведения конкурса только в случае если первичный договор аренды был заключен по результатам конкурса или аукциона. И размер арендной платы по договору заключенному на новый срок определяется по результатам оценки рыночной стоимости.</w:t>
      </w:r>
    </w:p>
    <w:p w:rsidR="00704F3E" w:rsidRPr="00BC03B1" w:rsidRDefault="00784471" w:rsidP="00704F3E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 xml:space="preserve"> </w:t>
      </w:r>
      <w:r w:rsidR="004947F9" w:rsidRPr="00BC03B1">
        <w:rPr>
          <w:sz w:val="26"/>
          <w:szCs w:val="26"/>
        </w:rPr>
        <w:t>Предоставление в аренду имущества в проверяемом периоде осуществлялось по результатам проведения торгов (конкурсов, аукционов)</w:t>
      </w:r>
      <w:r w:rsidR="00AF5492" w:rsidRPr="00BC03B1">
        <w:rPr>
          <w:sz w:val="26"/>
          <w:szCs w:val="26"/>
        </w:rPr>
        <w:t xml:space="preserve"> по </w:t>
      </w:r>
      <w:r w:rsidR="00704F3E" w:rsidRPr="00BC03B1">
        <w:rPr>
          <w:sz w:val="26"/>
          <w:szCs w:val="26"/>
        </w:rPr>
        <w:t>шести</w:t>
      </w:r>
      <w:r w:rsidR="00AF5492" w:rsidRPr="00BC03B1">
        <w:rPr>
          <w:sz w:val="26"/>
          <w:szCs w:val="26"/>
        </w:rPr>
        <w:t xml:space="preserve"> объектам общей площадью 1617,63 кв.м. и по </w:t>
      </w:r>
      <w:r w:rsidR="00704F3E" w:rsidRPr="00BC03B1">
        <w:rPr>
          <w:sz w:val="26"/>
          <w:szCs w:val="26"/>
        </w:rPr>
        <w:t>семи</w:t>
      </w:r>
      <w:r w:rsidR="00AF5492" w:rsidRPr="00BC03B1">
        <w:rPr>
          <w:sz w:val="26"/>
          <w:szCs w:val="26"/>
        </w:rPr>
        <w:t xml:space="preserve"> объектам общей площадью 208,19 кв.м.  сдавались в аренду по рыночной оценке размера годовой арендной платы сдаваемого в аренду имущества</w:t>
      </w:r>
      <w:r w:rsidR="00B674F9" w:rsidRPr="00BC03B1">
        <w:rPr>
          <w:sz w:val="26"/>
          <w:szCs w:val="26"/>
        </w:rPr>
        <w:t xml:space="preserve"> государственным органам</w:t>
      </w:r>
      <w:r w:rsidR="00AF5492" w:rsidRPr="00BC03B1">
        <w:rPr>
          <w:sz w:val="26"/>
          <w:szCs w:val="26"/>
        </w:rPr>
        <w:t>.</w:t>
      </w:r>
      <w:r w:rsidR="00704F3E" w:rsidRPr="00BC03B1">
        <w:rPr>
          <w:sz w:val="26"/>
          <w:szCs w:val="26"/>
        </w:rPr>
        <w:t xml:space="preserve"> Рыночная оценка сдаваемого в аренду имущества осуществлялась ежегодно независимым оценщиком.</w:t>
      </w:r>
      <w:r w:rsidR="00B674F9" w:rsidRPr="00BC03B1">
        <w:rPr>
          <w:sz w:val="26"/>
          <w:szCs w:val="26"/>
        </w:rPr>
        <w:t xml:space="preserve"> </w:t>
      </w:r>
      <w:r w:rsidR="00704F3E" w:rsidRPr="00BC03B1">
        <w:rPr>
          <w:sz w:val="26"/>
          <w:szCs w:val="26"/>
        </w:rPr>
        <w:t>За проверяемый период независимыми оценщиками выступали  центр независимой оценки ООО «Меридиан» и ООО «Эксперт Плюс».</w:t>
      </w:r>
    </w:p>
    <w:p w:rsidR="00E71293" w:rsidRPr="00BC03B1" w:rsidRDefault="00704F3E" w:rsidP="00E71293">
      <w:pPr>
        <w:tabs>
          <w:tab w:val="left" w:pos="0"/>
        </w:tabs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Следует отметить, что н</w:t>
      </w:r>
      <w:r w:rsidR="00B674F9" w:rsidRPr="00BC03B1">
        <w:rPr>
          <w:sz w:val="26"/>
          <w:szCs w:val="26"/>
        </w:rPr>
        <w:t>а оказание услуг по оценке (определению рыночной стоимости муниципального имущества) заключались муниципальные контракты без проведения конкурсных процедур в соответствии с требованиями законодательства в области размещения муниципального заказа на поставки товаров, работ и услуг для государственных и муниципальных нужд.</w:t>
      </w:r>
    </w:p>
    <w:p w:rsidR="00326FF3" w:rsidRPr="00BC03B1" w:rsidRDefault="004947F9" w:rsidP="002057FA">
      <w:pPr>
        <w:pStyle w:val="Default"/>
        <w:ind w:firstLine="567"/>
        <w:jc w:val="both"/>
        <w:rPr>
          <w:sz w:val="26"/>
          <w:szCs w:val="26"/>
        </w:rPr>
      </w:pPr>
      <w:r w:rsidRPr="00BC03B1">
        <w:rPr>
          <w:sz w:val="26"/>
          <w:szCs w:val="26"/>
        </w:rPr>
        <w:t xml:space="preserve">Администратором доходов от сдачи в аренду муниципального имущества </w:t>
      </w:r>
      <w:r w:rsidR="00326FF3" w:rsidRPr="00BC03B1">
        <w:rPr>
          <w:sz w:val="26"/>
          <w:szCs w:val="26"/>
        </w:rPr>
        <w:t>является</w:t>
      </w:r>
      <w:r w:rsidRPr="00BC03B1">
        <w:rPr>
          <w:sz w:val="26"/>
          <w:szCs w:val="26"/>
        </w:rPr>
        <w:t xml:space="preserve"> </w:t>
      </w:r>
      <w:r w:rsidR="005E6FB0" w:rsidRPr="00BC03B1">
        <w:rPr>
          <w:sz w:val="26"/>
          <w:szCs w:val="26"/>
        </w:rPr>
        <w:t>администрация Янтиковского района (Решение Собрания депутатов Янтиковского района Чувашской Республики «О бюджете Янтиковского района на 2016 год».</w:t>
      </w:r>
    </w:p>
    <w:p w:rsidR="00E71293" w:rsidRPr="00BC03B1" w:rsidRDefault="00326FF3" w:rsidP="00E71293">
      <w:pPr>
        <w:tabs>
          <w:tab w:val="left" w:pos="0"/>
        </w:tabs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Поступление доходов от сдачи в аренду имущества при плане 223,9 тыс. рублей исполнены</w:t>
      </w:r>
      <w:r w:rsidR="005E6FB0" w:rsidRPr="00BC03B1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>в сумме 236,2 тыс. рублей или 105,5%.</w:t>
      </w:r>
    </w:p>
    <w:p w:rsidR="00E71293" w:rsidRPr="00BC03B1" w:rsidRDefault="00E71293" w:rsidP="00E71293">
      <w:pPr>
        <w:tabs>
          <w:tab w:val="left" w:pos="0"/>
        </w:tabs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 xml:space="preserve"> Таким образом, администрацией Янтиковского района  ведется должный учет и контроль за правильностью исчисления, полнотой и своевременностью осуществления платежей в виде арендной платы в бюджет Янтиковского района.</w:t>
      </w:r>
    </w:p>
    <w:p w:rsidR="004947F9" w:rsidRPr="00BC03B1" w:rsidRDefault="004947F9" w:rsidP="004947F9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 xml:space="preserve">Кроме того, на основании  </w:t>
      </w:r>
      <w:r w:rsidR="00E943AB" w:rsidRPr="00BC03B1">
        <w:rPr>
          <w:sz w:val="26"/>
          <w:szCs w:val="26"/>
        </w:rPr>
        <w:t xml:space="preserve">постановлений администрации Янтиковского района </w:t>
      </w:r>
      <w:r w:rsidRPr="00BC03B1">
        <w:rPr>
          <w:sz w:val="26"/>
          <w:szCs w:val="26"/>
        </w:rPr>
        <w:t>заключались договора безвозмездного пользования имущества, находящегося в муниципальной собственности.</w:t>
      </w:r>
    </w:p>
    <w:p w:rsidR="004918D3" w:rsidRPr="00BC03B1" w:rsidRDefault="004918D3" w:rsidP="004947F9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 xml:space="preserve">На основании договора №1 безвозмездного пользования нежилыми помещениями, находящимися в муниципальной собственности от 20 мая 2013 года </w:t>
      </w:r>
      <w:r w:rsidR="001C0C35" w:rsidRPr="00BC03B1">
        <w:rPr>
          <w:sz w:val="26"/>
          <w:szCs w:val="26"/>
        </w:rPr>
        <w:t>а</w:t>
      </w:r>
      <w:r w:rsidRPr="00BC03B1">
        <w:rPr>
          <w:sz w:val="26"/>
          <w:szCs w:val="26"/>
        </w:rPr>
        <w:t>дминистрацией Янтиковского района</w:t>
      </w:r>
      <w:r w:rsidR="001C0C35" w:rsidRPr="00BC03B1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 xml:space="preserve"> передано на праве безвозмездного пользования нежилое помещение в здании, находящемся по адресу с. Янтиково, пр. Ленина, д.13 общей площадью 56,63 кв.м. </w:t>
      </w:r>
      <w:r w:rsidR="000E3ED2" w:rsidRPr="00BC03B1">
        <w:rPr>
          <w:sz w:val="26"/>
          <w:szCs w:val="26"/>
        </w:rPr>
        <w:t>казенному учреждению  Чувашской Республики «Центр предоставления мер с</w:t>
      </w:r>
      <w:r w:rsidR="00E851E1" w:rsidRPr="00BC03B1">
        <w:rPr>
          <w:sz w:val="26"/>
          <w:szCs w:val="26"/>
        </w:rPr>
        <w:t>о</w:t>
      </w:r>
      <w:r w:rsidR="000E3ED2" w:rsidRPr="00BC03B1">
        <w:rPr>
          <w:sz w:val="26"/>
          <w:szCs w:val="26"/>
        </w:rPr>
        <w:t>циальной поддержки» Министерства здравоохранения и социального развития</w:t>
      </w:r>
      <w:r w:rsidR="001C0C35" w:rsidRPr="00BC03B1">
        <w:rPr>
          <w:sz w:val="26"/>
          <w:szCs w:val="26"/>
        </w:rPr>
        <w:t xml:space="preserve"> </w:t>
      </w:r>
      <w:r w:rsidR="000E3ED2" w:rsidRPr="00BC03B1">
        <w:rPr>
          <w:sz w:val="26"/>
          <w:szCs w:val="26"/>
        </w:rPr>
        <w:t xml:space="preserve"> Чувашской Республик</w:t>
      </w:r>
      <w:r w:rsidR="001C0C35" w:rsidRPr="00BC03B1">
        <w:rPr>
          <w:sz w:val="26"/>
          <w:szCs w:val="26"/>
        </w:rPr>
        <w:t>и.</w:t>
      </w:r>
      <w:r w:rsidR="00E943AB" w:rsidRPr="00BC03B1">
        <w:rPr>
          <w:sz w:val="26"/>
          <w:szCs w:val="26"/>
        </w:rPr>
        <w:t xml:space="preserve"> Договор заключен на неопределенный срок.</w:t>
      </w:r>
    </w:p>
    <w:p w:rsidR="001C0C35" w:rsidRPr="00BC03B1" w:rsidRDefault="001C0C35" w:rsidP="001C0C35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 xml:space="preserve">На основании </w:t>
      </w:r>
      <w:r w:rsidR="00DC1062" w:rsidRPr="00BC03B1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>договор</w:t>
      </w:r>
      <w:r w:rsidR="00B54885" w:rsidRPr="00BC03B1">
        <w:rPr>
          <w:sz w:val="26"/>
          <w:szCs w:val="26"/>
        </w:rPr>
        <w:t>а</w:t>
      </w:r>
      <w:r w:rsidRPr="00BC03B1">
        <w:rPr>
          <w:sz w:val="26"/>
          <w:szCs w:val="26"/>
        </w:rPr>
        <w:t xml:space="preserve"> безвозмездного пользования муниципальным недвижимым имуществом №1 от 12 марта 2014 года администрацией Янтиковского района передано на праве безвозмездного пользования нежилое помещение в здании, находящемся по адресу с. Янтиково, ул. Кооперативная д.7 общей </w:t>
      </w:r>
      <w:r w:rsidRPr="00BC03B1">
        <w:rPr>
          <w:sz w:val="26"/>
          <w:szCs w:val="26"/>
        </w:rPr>
        <w:lastRenderedPageBreak/>
        <w:t>площадью 11,59 кв.м. федеральному казенному учреждению  «Уголовно-исполнительная инспекция У</w:t>
      </w:r>
      <w:r w:rsidR="00DC1062" w:rsidRPr="00BC03B1">
        <w:rPr>
          <w:sz w:val="26"/>
          <w:szCs w:val="26"/>
        </w:rPr>
        <w:t xml:space="preserve">ФСИН </w:t>
      </w:r>
      <w:r w:rsidRPr="00BC03B1">
        <w:rPr>
          <w:sz w:val="26"/>
          <w:szCs w:val="26"/>
        </w:rPr>
        <w:t>по Чувашской Республике – Чувашии».</w:t>
      </w:r>
      <w:r w:rsidR="00E943AB" w:rsidRPr="00BC03B1">
        <w:rPr>
          <w:sz w:val="26"/>
          <w:szCs w:val="26"/>
        </w:rPr>
        <w:t xml:space="preserve"> Срок действия договора с 01 января 2014 года по 31 декабря 2018 года.</w:t>
      </w:r>
    </w:p>
    <w:p w:rsidR="00DC1062" w:rsidRPr="00BC03B1" w:rsidRDefault="00DC1062" w:rsidP="00DC1062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На основании договора безвозмездного пользования муниципальным имуществом  от 01 июня 2016 года администрацией Янтиковского района передано на праве безвозмездного пользования нежилое помещение в здании, находящемся по адресу с. Янтиково, ул. Кооперативная, д.3 общей площадью 27,5 кв.м.  Межмуниципальному отделу МВД Российской Федерации «Урмарский».</w:t>
      </w:r>
      <w:r w:rsidR="00E943AB" w:rsidRPr="00BC03B1">
        <w:rPr>
          <w:sz w:val="26"/>
          <w:szCs w:val="26"/>
        </w:rPr>
        <w:t xml:space="preserve"> Срок договора до 31 мая 2019 года с момента подписания.</w:t>
      </w:r>
    </w:p>
    <w:p w:rsidR="00E71293" w:rsidRPr="00BC03B1" w:rsidRDefault="004947F9" w:rsidP="004947F9">
      <w:pPr>
        <w:tabs>
          <w:tab w:val="left" w:pos="180"/>
          <w:tab w:val="left" w:pos="360"/>
        </w:tabs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 xml:space="preserve">В ходе проверки в целях изучения эффективности использования муниципального имущества была проведена выездная проверка целевого использования муниципального имущества, переданного в аренду, в ходе которой было охвачено </w:t>
      </w:r>
      <w:r w:rsidR="00E71293" w:rsidRPr="00BC03B1">
        <w:rPr>
          <w:sz w:val="26"/>
          <w:szCs w:val="26"/>
        </w:rPr>
        <w:t>5</w:t>
      </w:r>
      <w:r w:rsidRPr="00BC03B1">
        <w:rPr>
          <w:sz w:val="26"/>
          <w:szCs w:val="26"/>
        </w:rPr>
        <w:t xml:space="preserve"> объектов муниципальной собственности</w:t>
      </w:r>
      <w:r w:rsidR="00E71293" w:rsidRPr="00BC03B1">
        <w:rPr>
          <w:sz w:val="26"/>
          <w:szCs w:val="26"/>
        </w:rPr>
        <w:t>.</w:t>
      </w:r>
    </w:p>
    <w:p w:rsidR="00A26E21" w:rsidRPr="00BC03B1" w:rsidRDefault="00A26E21" w:rsidP="00A26E21">
      <w:pPr>
        <w:tabs>
          <w:tab w:val="left" w:pos="180"/>
          <w:tab w:val="left" w:pos="360"/>
        </w:tabs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 xml:space="preserve">Арендаторами арендуемое имущество </w:t>
      </w:r>
      <w:r w:rsidR="004947F9" w:rsidRPr="00BC03B1">
        <w:rPr>
          <w:sz w:val="26"/>
          <w:szCs w:val="26"/>
        </w:rPr>
        <w:t xml:space="preserve"> использ</w:t>
      </w:r>
      <w:r w:rsidRPr="00BC03B1">
        <w:rPr>
          <w:sz w:val="26"/>
          <w:szCs w:val="26"/>
        </w:rPr>
        <w:t>уется</w:t>
      </w:r>
      <w:r w:rsidR="004947F9" w:rsidRPr="00BC03B1">
        <w:rPr>
          <w:sz w:val="26"/>
          <w:szCs w:val="26"/>
        </w:rPr>
        <w:t xml:space="preserve"> по назначению и сохранность муниципального имущества</w:t>
      </w:r>
      <w:r w:rsidRPr="00BC03B1">
        <w:rPr>
          <w:sz w:val="26"/>
          <w:szCs w:val="26"/>
        </w:rPr>
        <w:t xml:space="preserve"> соблюдается.</w:t>
      </w:r>
    </w:p>
    <w:p w:rsidR="004947F9" w:rsidRPr="00BC03B1" w:rsidRDefault="00EA2EFC" w:rsidP="00EA2EFC">
      <w:pPr>
        <w:tabs>
          <w:tab w:val="left" w:pos="180"/>
          <w:tab w:val="left" w:pos="3375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4947F9" w:rsidRPr="00BC03B1" w:rsidRDefault="004947F9" w:rsidP="004947F9">
      <w:pPr>
        <w:pStyle w:val="Default"/>
        <w:ind w:firstLine="567"/>
        <w:jc w:val="center"/>
        <w:rPr>
          <w:rStyle w:val="FontStyle17"/>
          <w:sz w:val="26"/>
          <w:szCs w:val="26"/>
        </w:rPr>
      </w:pPr>
      <w:r w:rsidRPr="00BC03B1">
        <w:rPr>
          <w:rStyle w:val="FontStyle17"/>
          <w:sz w:val="26"/>
          <w:szCs w:val="26"/>
        </w:rPr>
        <w:t xml:space="preserve">Раздел </w:t>
      </w:r>
      <w:r w:rsidRPr="00BC03B1">
        <w:rPr>
          <w:rStyle w:val="FontStyle17"/>
          <w:sz w:val="26"/>
          <w:szCs w:val="26"/>
          <w:lang w:val="en-US"/>
        </w:rPr>
        <w:t>III</w:t>
      </w:r>
      <w:r w:rsidRPr="00BC03B1">
        <w:rPr>
          <w:rStyle w:val="FontStyle17"/>
          <w:sz w:val="26"/>
          <w:szCs w:val="26"/>
        </w:rPr>
        <w:t>. Учет неналоговых доходов, порядок начисления платежей, планирование неналоговых доходов в бюджет муниципалитета</w:t>
      </w:r>
      <w:r w:rsidR="00BD1D3F">
        <w:rPr>
          <w:rStyle w:val="FontStyle17"/>
          <w:sz w:val="26"/>
          <w:szCs w:val="26"/>
        </w:rPr>
        <w:t>.</w:t>
      </w:r>
    </w:p>
    <w:p w:rsidR="004947F9" w:rsidRPr="00BC03B1" w:rsidRDefault="00C51F80" w:rsidP="004947F9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У</w:t>
      </w:r>
      <w:r w:rsidR="004947F9" w:rsidRPr="00BC03B1">
        <w:rPr>
          <w:sz w:val="26"/>
          <w:szCs w:val="26"/>
        </w:rPr>
        <w:t xml:space="preserve">чет неналоговых доходов, порядок начисления платежей </w:t>
      </w:r>
      <w:r w:rsidRPr="00BC03B1">
        <w:rPr>
          <w:sz w:val="26"/>
          <w:szCs w:val="26"/>
        </w:rPr>
        <w:t>и планирование неналоговых доходов осуществляется отделом экономики</w:t>
      </w:r>
      <w:r w:rsidR="00FF1534">
        <w:rPr>
          <w:sz w:val="26"/>
          <w:szCs w:val="26"/>
        </w:rPr>
        <w:t xml:space="preserve"> и имущественных отношений</w:t>
      </w:r>
      <w:r w:rsidRPr="00BC03B1">
        <w:rPr>
          <w:sz w:val="26"/>
          <w:szCs w:val="26"/>
        </w:rPr>
        <w:t xml:space="preserve"> администрации Янтиковского района.</w:t>
      </w:r>
    </w:p>
    <w:p w:rsidR="00160B2A" w:rsidRPr="00BC03B1" w:rsidRDefault="004947F9" w:rsidP="004947F9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Плановые назначения по неналоговым доходам на 2016 год, рассчитанные при формировании бюджета в первоначальной редакции, </w:t>
      </w:r>
      <w:r w:rsidR="00C51F80" w:rsidRPr="00BC03B1">
        <w:rPr>
          <w:sz w:val="26"/>
          <w:szCs w:val="26"/>
        </w:rPr>
        <w:t>приняты в сумме 3308,9 тыс. рублей, в том числе доходы от сдачи в аренду земельных участков 1450,0 тыс. рублей и от сдачи в аренду имущества</w:t>
      </w:r>
      <w:r w:rsidR="00160B2A" w:rsidRPr="00BC03B1">
        <w:rPr>
          <w:sz w:val="26"/>
          <w:szCs w:val="26"/>
        </w:rPr>
        <w:t xml:space="preserve"> 238,9 тыс. рублей, доходы от продажи земельных участков  570,0 тыс. рублей и от продажи имущества 200,0 тыс. рублей. </w:t>
      </w:r>
    </w:p>
    <w:p w:rsidR="00B23FDC" w:rsidRPr="00BC03B1" w:rsidRDefault="00160B2A" w:rsidP="004947F9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По сравнению с первоначальной редакцией бюджета сумма планируемых доходов в последней редакции увеличилась на </w:t>
      </w:r>
      <w:r w:rsidR="00B23FDC" w:rsidRPr="00BC03B1">
        <w:rPr>
          <w:sz w:val="26"/>
          <w:szCs w:val="26"/>
        </w:rPr>
        <w:t xml:space="preserve">410,0 </w:t>
      </w:r>
      <w:r w:rsidRPr="00BC03B1">
        <w:rPr>
          <w:sz w:val="26"/>
          <w:szCs w:val="26"/>
        </w:rPr>
        <w:t xml:space="preserve">тыс. руб., или </w:t>
      </w:r>
      <w:r w:rsidR="00B23FDC" w:rsidRPr="00BC03B1">
        <w:rPr>
          <w:sz w:val="26"/>
          <w:szCs w:val="26"/>
        </w:rPr>
        <w:t xml:space="preserve">14,1%. </w:t>
      </w:r>
      <w:r w:rsidRPr="00BC03B1">
        <w:rPr>
          <w:sz w:val="26"/>
          <w:szCs w:val="26"/>
        </w:rPr>
        <w:t xml:space="preserve">Так, по доходу от </w:t>
      </w:r>
      <w:r w:rsidR="00B23FDC" w:rsidRPr="00BC03B1">
        <w:rPr>
          <w:sz w:val="26"/>
          <w:szCs w:val="26"/>
        </w:rPr>
        <w:t>реализации имущества</w:t>
      </w:r>
      <w:r w:rsidR="007418EA" w:rsidRPr="00BC03B1">
        <w:rPr>
          <w:sz w:val="26"/>
          <w:szCs w:val="26"/>
        </w:rPr>
        <w:t xml:space="preserve">  </w:t>
      </w:r>
      <w:r w:rsidRPr="00BC03B1">
        <w:rPr>
          <w:sz w:val="26"/>
          <w:szCs w:val="26"/>
        </w:rPr>
        <w:t>увеличение</w:t>
      </w:r>
      <w:r w:rsidR="007418EA" w:rsidRPr="00BC03B1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 xml:space="preserve">составило </w:t>
      </w:r>
      <w:r w:rsidR="00B23FDC" w:rsidRPr="00BC03B1">
        <w:rPr>
          <w:sz w:val="26"/>
          <w:szCs w:val="26"/>
        </w:rPr>
        <w:t xml:space="preserve">80,0 </w:t>
      </w:r>
      <w:r w:rsidRPr="00BC03B1">
        <w:rPr>
          <w:sz w:val="26"/>
          <w:szCs w:val="26"/>
        </w:rPr>
        <w:t>тыс.</w:t>
      </w:r>
      <w:r w:rsidR="00B23FDC" w:rsidRPr="00BC03B1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>руб</w:t>
      </w:r>
      <w:r w:rsidR="00B23FDC" w:rsidRPr="00BC03B1">
        <w:rPr>
          <w:sz w:val="26"/>
          <w:szCs w:val="26"/>
        </w:rPr>
        <w:t>лей</w:t>
      </w:r>
      <w:r w:rsidRPr="00BC03B1">
        <w:rPr>
          <w:sz w:val="26"/>
          <w:szCs w:val="26"/>
        </w:rPr>
        <w:t xml:space="preserve">, или на </w:t>
      </w:r>
      <w:r w:rsidR="00B23FDC" w:rsidRPr="00BC03B1">
        <w:rPr>
          <w:sz w:val="26"/>
          <w:szCs w:val="26"/>
        </w:rPr>
        <w:t>40</w:t>
      </w:r>
      <w:r w:rsidRPr="00BC03B1">
        <w:rPr>
          <w:sz w:val="26"/>
          <w:szCs w:val="26"/>
        </w:rPr>
        <w:t>%</w:t>
      </w:r>
      <w:r w:rsidR="00B23FDC" w:rsidRPr="00BC03B1">
        <w:rPr>
          <w:sz w:val="26"/>
          <w:szCs w:val="26"/>
        </w:rPr>
        <w:t xml:space="preserve">, доходы от продажи земельных участков 330,0 тыс. рублей или на </w:t>
      </w:r>
      <w:r w:rsidR="007418EA" w:rsidRPr="00BC03B1">
        <w:rPr>
          <w:sz w:val="26"/>
          <w:szCs w:val="26"/>
        </w:rPr>
        <w:t>57,9%</w:t>
      </w:r>
      <w:r w:rsidR="00B23FDC" w:rsidRPr="00BC03B1">
        <w:rPr>
          <w:sz w:val="26"/>
          <w:szCs w:val="26"/>
        </w:rPr>
        <w:t xml:space="preserve">. </w:t>
      </w:r>
    </w:p>
    <w:p w:rsidR="004947F9" w:rsidRPr="00BC03B1" w:rsidRDefault="004947F9" w:rsidP="004947F9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Уточненной редакцией решения о бюджете прогнозируемый доход от продажи</w:t>
      </w:r>
      <w:r w:rsidR="007418EA" w:rsidRPr="00BC03B1">
        <w:rPr>
          <w:sz w:val="26"/>
          <w:szCs w:val="26"/>
        </w:rPr>
        <w:t xml:space="preserve"> имущества </w:t>
      </w:r>
      <w:r w:rsidRPr="00BC03B1">
        <w:rPr>
          <w:sz w:val="26"/>
          <w:szCs w:val="26"/>
        </w:rPr>
        <w:t>составил на год</w:t>
      </w:r>
      <w:r w:rsidR="007418EA" w:rsidRPr="00BC03B1">
        <w:rPr>
          <w:sz w:val="26"/>
          <w:szCs w:val="26"/>
        </w:rPr>
        <w:t xml:space="preserve"> 280,0 </w:t>
      </w:r>
      <w:r w:rsidRPr="00BC03B1">
        <w:rPr>
          <w:sz w:val="26"/>
          <w:szCs w:val="26"/>
        </w:rPr>
        <w:t>тыс. руб</w:t>
      </w:r>
      <w:r w:rsidR="007418EA" w:rsidRPr="00BC03B1">
        <w:rPr>
          <w:sz w:val="26"/>
          <w:szCs w:val="26"/>
        </w:rPr>
        <w:t>лей</w:t>
      </w:r>
      <w:r w:rsidRPr="00BC03B1">
        <w:rPr>
          <w:sz w:val="26"/>
          <w:szCs w:val="26"/>
        </w:rPr>
        <w:t>, исполнено на 01.01.2017 –</w:t>
      </w:r>
      <w:r w:rsidR="007418EA" w:rsidRPr="00BC03B1">
        <w:rPr>
          <w:sz w:val="26"/>
          <w:szCs w:val="26"/>
        </w:rPr>
        <w:t xml:space="preserve"> 281,8 </w:t>
      </w:r>
      <w:r w:rsidRPr="00BC03B1">
        <w:rPr>
          <w:sz w:val="26"/>
          <w:szCs w:val="26"/>
        </w:rPr>
        <w:t xml:space="preserve">тыс. руб., или </w:t>
      </w:r>
      <w:r w:rsidR="007418EA" w:rsidRPr="00BC03B1">
        <w:rPr>
          <w:sz w:val="26"/>
          <w:szCs w:val="26"/>
        </w:rPr>
        <w:t xml:space="preserve">100,6% </w:t>
      </w:r>
      <w:r w:rsidRPr="00BC03B1">
        <w:rPr>
          <w:sz w:val="26"/>
          <w:szCs w:val="26"/>
        </w:rPr>
        <w:t>годового плана.</w:t>
      </w:r>
    </w:p>
    <w:p w:rsidR="007418EA" w:rsidRPr="00BC03B1" w:rsidRDefault="007418EA" w:rsidP="007418EA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Уточненной редакцией решения о бюджете прогнозируемый доход от продажи земельных участков составил на год 900,0 тыс. рублей, исполнено на 01.01.2017 – 904,3 тыс. руб., или 100,5% годового плана.</w:t>
      </w:r>
    </w:p>
    <w:p w:rsidR="00577F1C" w:rsidRPr="00BC03B1" w:rsidRDefault="00577F1C" w:rsidP="002E2E02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Решением Собрания депутатов Янтиковского района от 30.11.2015 №4/2 утвержден прогнозный план (программа) приватизации муниципального имущества Янтиковского района на 2016 год.</w:t>
      </w:r>
    </w:p>
    <w:p w:rsidR="005645A9" w:rsidRPr="00BC03B1" w:rsidRDefault="002E2E02" w:rsidP="002E2E02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На основании прогнозного плана (программы) приватизации муниципального имущества Янтиковского района на 2016 год, администрацией Янтиковского района</w:t>
      </w:r>
      <w:r w:rsidR="005645A9" w:rsidRPr="00BC03B1">
        <w:rPr>
          <w:sz w:val="26"/>
          <w:szCs w:val="26"/>
        </w:rPr>
        <w:t xml:space="preserve"> проводились аукционы по продаже имущества  по 4 объектам  общей площадью 1366,03 кв.м. По трем объектам аукцион не состоялся в виду отсутствия заявок на  участ</w:t>
      </w:r>
      <w:r w:rsidR="00F23F84" w:rsidRPr="00BC03B1">
        <w:rPr>
          <w:sz w:val="26"/>
          <w:szCs w:val="26"/>
        </w:rPr>
        <w:t>ие в</w:t>
      </w:r>
      <w:r w:rsidR="005645A9" w:rsidRPr="00BC03B1">
        <w:rPr>
          <w:sz w:val="26"/>
          <w:szCs w:val="26"/>
        </w:rPr>
        <w:t xml:space="preserve"> аукцион</w:t>
      </w:r>
      <w:r w:rsidR="00F23F84" w:rsidRPr="00BC03B1">
        <w:rPr>
          <w:sz w:val="26"/>
          <w:szCs w:val="26"/>
        </w:rPr>
        <w:t>е.</w:t>
      </w:r>
    </w:p>
    <w:p w:rsidR="002E2E02" w:rsidRPr="00BC03B1" w:rsidRDefault="002E2E02" w:rsidP="002E2E02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Администрацией Янтиковского района на</w:t>
      </w:r>
      <w:r w:rsidR="00A55AD1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>официальном сайте Российской Федерации в информационно-телекоммуникационной сети «Интернет»  (</w:t>
      </w:r>
      <w:r w:rsidRPr="00BC03B1">
        <w:rPr>
          <w:sz w:val="26"/>
          <w:szCs w:val="26"/>
          <w:lang w:val="en-US"/>
        </w:rPr>
        <w:t>torgi</w:t>
      </w:r>
      <w:r w:rsidRPr="00BC03B1">
        <w:rPr>
          <w:sz w:val="26"/>
          <w:szCs w:val="26"/>
        </w:rPr>
        <w:t>.</w:t>
      </w:r>
      <w:r w:rsidRPr="00BC03B1">
        <w:rPr>
          <w:sz w:val="26"/>
          <w:szCs w:val="26"/>
          <w:lang w:val="en-US"/>
        </w:rPr>
        <w:t>gov</w:t>
      </w:r>
      <w:r w:rsidRPr="00BC03B1">
        <w:rPr>
          <w:sz w:val="26"/>
          <w:szCs w:val="26"/>
        </w:rPr>
        <w:t>.</w:t>
      </w:r>
      <w:r w:rsidRPr="00BC03B1">
        <w:rPr>
          <w:sz w:val="26"/>
          <w:szCs w:val="26"/>
          <w:lang w:val="en-US"/>
        </w:rPr>
        <w:t>ru</w:t>
      </w:r>
      <w:r w:rsidRPr="00BC03B1">
        <w:rPr>
          <w:sz w:val="26"/>
          <w:szCs w:val="26"/>
        </w:rPr>
        <w:t>) 22.06.2016 было размещено извещение о проведении торгов (извещение № 220616/0059591/01) по двум лотам.</w:t>
      </w:r>
    </w:p>
    <w:p w:rsidR="00A05BE1" w:rsidRDefault="00ED206F" w:rsidP="002E2E0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Согласно отчета </w:t>
      </w:r>
      <w:r w:rsidR="00671427">
        <w:rPr>
          <w:sz w:val="26"/>
          <w:szCs w:val="26"/>
        </w:rPr>
        <w:t xml:space="preserve">  ООО «Центр независимой оценки «Меридиан» </w:t>
      </w:r>
      <w:r>
        <w:rPr>
          <w:sz w:val="26"/>
          <w:szCs w:val="26"/>
        </w:rPr>
        <w:t>об оценке  объекта муниципального имущества</w:t>
      </w:r>
      <w:r w:rsidR="00671427">
        <w:rPr>
          <w:sz w:val="26"/>
          <w:szCs w:val="26"/>
        </w:rPr>
        <w:t xml:space="preserve">, расположенного по адресу: Чувашская Республика, Янтиковский район, с. Янтиково, тер. РТП. д.6, итоговая рыночная стоимость рассматриваемого имущества с учетом земельного участка на дату оценки 11 апреля 2016 года, в соответствии с предполагаемым использованием результатов оценки – для целей установления начальной стоимости на аукционных торгах составил </w:t>
      </w:r>
      <w:r w:rsidR="00A05BE1">
        <w:rPr>
          <w:sz w:val="26"/>
          <w:szCs w:val="26"/>
        </w:rPr>
        <w:t>343143,00 рублей без НДС и 380821,14 рублей с НДС.</w:t>
      </w:r>
      <w:r w:rsidR="00671427">
        <w:rPr>
          <w:sz w:val="26"/>
          <w:szCs w:val="26"/>
        </w:rPr>
        <w:t xml:space="preserve">  </w:t>
      </w:r>
    </w:p>
    <w:p w:rsidR="00ED206F" w:rsidRDefault="00A05BE1" w:rsidP="002E2E0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Администрацией Янтиковского района</w:t>
      </w:r>
      <w:r w:rsidR="00671427">
        <w:rPr>
          <w:sz w:val="26"/>
          <w:szCs w:val="26"/>
        </w:rPr>
        <w:t xml:space="preserve"> </w:t>
      </w:r>
      <w:r w:rsidR="00ED20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размещении условий аукциона начальная цена продажи имущества объявлена 343143 рубля без НДС, шаг аукциона 17157,15 рублей. </w:t>
      </w:r>
    </w:p>
    <w:p w:rsidR="00A05BE1" w:rsidRDefault="00A05BE1" w:rsidP="002E2E0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Операции по реализации муниципального имущества физическим лицам подлежат обложению НДС, поскольку в Налоговом кодексе РФ отсутствуют исключения</w:t>
      </w:r>
      <w:r w:rsidR="009131D7">
        <w:rPr>
          <w:sz w:val="26"/>
          <w:szCs w:val="26"/>
        </w:rPr>
        <w:t xml:space="preserve"> по таким сделкам, т.е. обязанность по перечислению НДС возложена на продавца. Соответственно потери бюджета Янтиковского района составят </w:t>
      </w:r>
      <w:r w:rsidR="00E41C95">
        <w:rPr>
          <w:sz w:val="26"/>
          <w:szCs w:val="26"/>
        </w:rPr>
        <w:t>37678,14 рублей.</w:t>
      </w:r>
    </w:p>
    <w:p w:rsidR="002E2E02" w:rsidRPr="00BC03B1" w:rsidRDefault="002E2E02" w:rsidP="002E2E02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Согласно протокола аукциона №1 от 04.08.2016</w:t>
      </w:r>
      <w:r w:rsidR="00CE5F42">
        <w:rPr>
          <w:sz w:val="26"/>
          <w:szCs w:val="26"/>
        </w:rPr>
        <w:t xml:space="preserve"> по лоту №1</w:t>
      </w:r>
      <w:r w:rsidRPr="00BC03B1">
        <w:rPr>
          <w:sz w:val="26"/>
          <w:szCs w:val="26"/>
        </w:rPr>
        <w:t xml:space="preserve"> победителем аукциона признан Грабовенко Сергей Викторович, 24.06.1972 года рождения,  паспорт 97 14 091030 выдан 14.08.2014 ТП в  с. Янтиково Межрайонного отдела УФМС России по Чувашской Республике в  г. Канаш, зарегистрированный по адресу: Чувашская Республика, Янтиковский район, с. Янтиково, тер. РТП, д.28, кв.9. </w:t>
      </w:r>
    </w:p>
    <w:p w:rsidR="002E2E02" w:rsidRPr="00BC03B1" w:rsidRDefault="002E2E02" w:rsidP="002E2E02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Цена имущества составила 360300,15 рублей.</w:t>
      </w:r>
    </w:p>
    <w:p w:rsidR="002E2E02" w:rsidRPr="00BC03B1" w:rsidRDefault="002E2E02" w:rsidP="002E2E02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  </w:t>
      </w:r>
      <w:r w:rsidR="00F23F84" w:rsidRPr="00BC03B1">
        <w:rPr>
          <w:sz w:val="26"/>
          <w:szCs w:val="26"/>
        </w:rPr>
        <w:t>н</w:t>
      </w:r>
      <w:r w:rsidRPr="00BC03B1">
        <w:rPr>
          <w:sz w:val="26"/>
          <w:szCs w:val="26"/>
        </w:rPr>
        <w:t xml:space="preserve">а основании Постановления  от 05.08.2016 №236 </w:t>
      </w:r>
      <w:r w:rsidR="00F23F84" w:rsidRPr="00BC03B1">
        <w:rPr>
          <w:sz w:val="26"/>
          <w:szCs w:val="26"/>
        </w:rPr>
        <w:t xml:space="preserve"> между </w:t>
      </w:r>
      <w:r w:rsidRPr="00BC03B1">
        <w:rPr>
          <w:sz w:val="26"/>
          <w:szCs w:val="26"/>
        </w:rPr>
        <w:t>администраци</w:t>
      </w:r>
      <w:r w:rsidR="00F23F84" w:rsidRPr="00BC03B1">
        <w:rPr>
          <w:sz w:val="26"/>
          <w:szCs w:val="26"/>
        </w:rPr>
        <w:t>ей</w:t>
      </w:r>
      <w:r w:rsidRPr="00BC03B1">
        <w:rPr>
          <w:sz w:val="26"/>
          <w:szCs w:val="26"/>
        </w:rPr>
        <w:t xml:space="preserve"> Янтиковского района Чувашской Республики и Грабовенко С</w:t>
      </w:r>
      <w:r w:rsidR="00EB5B50" w:rsidRPr="00BC03B1">
        <w:rPr>
          <w:sz w:val="26"/>
          <w:szCs w:val="26"/>
        </w:rPr>
        <w:t>.</w:t>
      </w:r>
      <w:r w:rsidRPr="00BC03B1">
        <w:rPr>
          <w:sz w:val="26"/>
          <w:szCs w:val="26"/>
        </w:rPr>
        <w:t>В</w:t>
      </w:r>
      <w:r w:rsidR="00EB5B50" w:rsidRPr="00BC03B1">
        <w:rPr>
          <w:sz w:val="26"/>
          <w:szCs w:val="26"/>
        </w:rPr>
        <w:t xml:space="preserve">. </w:t>
      </w:r>
      <w:r w:rsidRPr="00BC03B1">
        <w:rPr>
          <w:sz w:val="26"/>
          <w:szCs w:val="26"/>
        </w:rPr>
        <w:t xml:space="preserve">заключен Договор №2 купли-продажи муниципального имущества от 11 августа 2016 года. </w:t>
      </w:r>
    </w:p>
    <w:p w:rsidR="002E2E02" w:rsidRPr="00BC03B1" w:rsidRDefault="002E2E02" w:rsidP="002E2E02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 xml:space="preserve">Согласно </w:t>
      </w:r>
      <w:r w:rsidR="00EB5B50" w:rsidRPr="00BC03B1">
        <w:rPr>
          <w:sz w:val="26"/>
          <w:szCs w:val="26"/>
        </w:rPr>
        <w:t>д</w:t>
      </w:r>
      <w:r w:rsidRPr="00BC03B1">
        <w:rPr>
          <w:sz w:val="26"/>
          <w:szCs w:val="26"/>
        </w:rPr>
        <w:t>оговора Покупатель оплачивает Продавцу стоимость Объекта и Участка в срок не позднее 30 рабочих дней с даты подписания настоящего договора.</w:t>
      </w:r>
    </w:p>
    <w:p w:rsidR="002E2E02" w:rsidRPr="00BC03B1" w:rsidRDefault="002E2E02" w:rsidP="002E2E02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В нарушение пункта 2.6 Договора №2 купли-продажи муниципального имущества от 11 августа 2016 года Грабовенко Сергей Викторович (Покупатель) оплатил администрации Янтиковского района (Продавец) платежным поручением №1 от 15.12.2016 за Участок в сумме 144398,47 рублей и платежным поручением №4 от 15.12.2016 за Объект в сумме 155342,66 рублей, т.е. с нарушением 30 дневного срока с даты подписания договора.</w:t>
      </w:r>
    </w:p>
    <w:p w:rsidR="00500C49" w:rsidRDefault="002E2E02" w:rsidP="002E2E02">
      <w:pPr>
        <w:spacing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В нарушение пункта 5.3 Договора №2 купли-продажи муниципального имущества от 11 августа 2016 года администрацией Янтиковского района не предьявлены штрафные санкции за уклонение от оплаты стоимости Объекта и Участка в установленные настоящим договором срок Покупателю муниципального имущества Грабовенко С</w:t>
      </w:r>
      <w:r w:rsidR="00482FA2" w:rsidRPr="00BC03B1">
        <w:rPr>
          <w:sz w:val="26"/>
          <w:szCs w:val="26"/>
        </w:rPr>
        <w:t>.</w:t>
      </w:r>
      <w:r w:rsidRPr="00BC03B1">
        <w:rPr>
          <w:sz w:val="26"/>
          <w:szCs w:val="26"/>
        </w:rPr>
        <w:t xml:space="preserve"> В</w:t>
      </w:r>
      <w:r w:rsidR="00482FA2" w:rsidRPr="00BC03B1">
        <w:rPr>
          <w:sz w:val="26"/>
          <w:szCs w:val="26"/>
        </w:rPr>
        <w:t>.</w:t>
      </w:r>
      <w:r w:rsidRPr="00BC03B1">
        <w:rPr>
          <w:sz w:val="26"/>
          <w:szCs w:val="26"/>
        </w:rPr>
        <w:t xml:space="preserve"> в сумме 58334,31 (Пятьдесят восемь тысяч триста тридцать четыре рубля 31 копейка) рублей.</w:t>
      </w:r>
      <w:r w:rsidR="00500C49" w:rsidRPr="00500C49">
        <w:rPr>
          <w:sz w:val="26"/>
          <w:szCs w:val="26"/>
        </w:rPr>
        <w:t xml:space="preserve"> </w:t>
      </w:r>
      <w:r w:rsidR="00500C49">
        <w:rPr>
          <w:sz w:val="26"/>
          <w:szCs w:val="26"/>
        </w:rPr>
        <w:t>Потери бюджета Янтиковского района составили 58334,31 рублей.</w:t>
      </w:r>
    </w:p>
    <w:p w:rsidR="0053565F" w:rsidRPr="00BC03B1" w:rsidRDefault="0053565F" w:rsidP="0053565F">
      <w:pPr>
        <w:spacing w:line="240" w:lineRule="auto"/>
        <w:rPr>
          <w:sz w:val="26"/>
          <w:szCs w:val="26"/>
        </w:rPr>
      </w:pPr>
      <w:r w:rsidRPr="0053565F">
        <w:rPr>
          <w:sz w:val="26"/>
          <w:szCs w:val="26"/>
        </w:rPr>
        <w:t>По лоту №2 на момент рассмотрения заявок не подано ни одной заявки на участие в аукционе и аукцион по лоту №2 признан не состоявшимся.</w:t>
      </w:r>
    </w:p>
    <w:p w:rsidR="002E2E02" w:rsidRPr="00BC03B1" w:rsidRDefault="002E2E02" w:rsidP="002E2E02">
      <w:pPr>
        <w:spacing w:line="240" w:lineRule="auto"/>
        <w:rPr>
          <w:sz w:val="26"/>
          <w:szCs w:val="26"/>
        </w:rPr>
      </w:pPr>
    </w:p>
    <w:p w:rsidR="00BD1D3F" w:rsidRDefault="00BD1D3F" w:rsidP="009A5DA0">
      <w:pPr>
        <w:tabs>
          <w:tab w:val="left" w:pos="180"/>
        </w:tabs>
        <w:spacing w:line="240" w:lineRule="auto"/>
        <w:ind w:firstLine="567"/>
        <w:jc w:val="center"/>
        <w:rPr>
          <w:b/>
          <w:sz w:val="26"/>
          <w:szCs w:val="26"/>
        </w:rPr>
      </w:pPr>
    </w:p>
    <w:p w:rsidR="004947F9" w:rsidRPr="00BC03B1" w:rsidRDefault="004947F9" w:rsidP="009A5DA0">
      <w:pPr>
        <w:tabs>
          <w:tab w:val="left" w:pos="180"/>
        </w:tabs>
        <w:spacing w:line="240" w:lineRule="auto"/>
        <w:ind w:firstLine="567"/>
        <w:jc w:val="center"/>
        <w:rPr>
          <w:b/>
          <w:sz w:val="26"/>
          <w:szCs w:val="26"/>
        </w:rPr>
      </w:pPr>
      <w:r w:rsidRPr="00BC03B1">
        <w:rPr>
          <w:b/>
          <w:sz w:val="26"/>
          <w:szCs w:val="26"/>
        </w:rPr>
        <w:lastRenderedPageBreak/>
        <w:t xml:space="preserve">Раздел </w:t>
      </w:r>
      <w:r w:rsidRPr="00BC03B1">
        <w:rPr>
          <w:b/>
          <w:sz w:val="26"/>
          <w:szCs w:val="26"/>
          <w:lang w:val="en-US"/>
        </w:rPr>
        <w:t>IV</w:t>
      </w:r>
      <w:r w:rsidRPr="00BC03B1">
        <w:rPr>
          <w:b/>
          <w:sz w:val="26"/>
          <w:szCs w:val="26"/>
        </w:rPr>
        <w:t>. Организация работы по своевременной уплате арендной платы, проведение претензионной работы в отношении арендаторов</w:t>
      </w:r>
    </w:p>
    <w:p w:rsidR="00015657" w:rsidRPr="00BC03B1" w:rsidRDefault="004947F9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kern w:val="1"/>
          <w:sz w:val="26"/>
          <w:szCs w:val="26"/>
        </w:rPr>
        <w:t xml:space="preserve">По данным </w:t>
      </w:r>
      <w:r w:rsidR="00015657" w:rsidRPr="00BC03B1">
        <w:rPr>
          <w:kern w:val="1"/>
          <w:sz w:val="26"/>
          <w:szCs w:val="26"/>
        </w:rPr>
        <w:t xml:space="preserve">отдела экономики </w:t>
      </w:r>
      <w:r w:rsidR="0035461E">
        <w:rPr>
          <w:kern w:val="1"/>
          <w:sz w:val="26"/>
          <w:szCs w:val="26"/>
        </w:rPr>
        <w:t>и имущественных отношений</w:t>
      </w:r>
      <w:r w:rsidRPr="00BC03B1">
        <w:rPr>
          <w:kern w:val="1"/>
          <w:sz w:val="26"/>
          <w:szCs w:val="26"/>
        </w:rPr>
        <w:t xml:space="preserve"> </w:t>
      </w:r>
      <w:r w:rsidRPr="00BC03B1">
        <w:rPr>
          <w:color w:val="auto"/>
          <w:sz w:val="26"/>
          <w:szCs w:val="26"/>
        </w:rPr>
        <w:t>в бюджет</w:t>
      </w:r>
      <w:r w:rsidR="00015657" w:rsidRPr="00BC03B1">
        <w:rPr>
          <w:color w:val="auto"/>
          <w:sz w:val="26"/>
          <w:szCs w:val="26"/>
        </w:rPr>
        <w:t xml:space="preserve"> Янтиковского района поступило:</w:t>
      </w:r>
    </w:p>
    <w:p w:rsidR="00015657" w:rsidRPr="00BC03B1" w:rsidRDefault="00015657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 xml:space="preserve">- </w:t>
      </w:r>
      <w:r w:rsidR="004947F9" w:rsidRPr="00BC03B1">
        <w:rPr>
          <w:color w:val="auto"/>
          <w:sz w:val="26"/>
          <w:szCs w:val="26"/>
        </w:rPr>
        <w:t xml:space="preserve">по состоянию на 01.01.2015 </w:t>
      </w:r>
      <w:r w:rsidRPr="00BC03B1">
        <w:rPr>
          <w:color w:val="auto"/>
          <w:sz w:val="26"/>
          <w:szCs w:val="26"/>
        </w:rPr>
        <w:t xml:space="preserve">всего 2550,7 </w:t>
      </w:r>
      <w:r w:rsidR="004947F9" w:rsidRPr="00BC03B1">
        <w:rPr>
          <w:color w:val="auto"/>
          <w:sz w:val="26"/>
          <w:szCs w:val="26"/>
        </w:rPr>
        <w:t>тыс. рублей</w:t>
      </w:r>
      <w:r w:rsidRPr="00BC03B1">
        <w:rPr>
          <w:color w:val="auto"/>
          <w:sz w:val="26"/>
          <w:szCs w:val="26"/>
        </w:rPr>
        <w:t>, в том числе за аренду земельных участков 2410,9 тыс. рублей и за аренду муниципального имущества 139,8 тыс. рублей;</w:t>
      </w:r>
    </w:p>
    <w:p w:rsidR="00015657" w:rsidRPr="00BC03B1" w:rsidRDefault="00015657" w:rsidP="0001565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>- по состоянию на 01.01.2016 всего 2691,9 тыс. рублей, в том числе за аренду земельных участков 2452,6 тыс. рублей и за аренду муниципального имущества 239,3 тыс. рублей;</w:t>
      </w:r>
    </w:p>
    <w:p w:rsidR="00015657" w:rsidRPr="00BC03B1" w:rsidRDefault="00015657" w:rsidP="0001565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>- по состоянию на 01.01.2017 всего 3396,6 тыс. рублей, в том числе за аренду земельных участков 3160,4 тыс. рублей и за аренду муниципального имущества 236,2 тыс. рублей.</w:t>
      </w:r>
    </w:p>
    <w:p w:rsidR="00FB1398" w:rsidRPr="00BC03B1" w:rsidRDefault="00FB1398" w:rsidP="0001565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>По договорам аренды имущества задолженности по арендной плате не имеется.</w:t>
      </w:r>
    </w:p>
    <w:p w:rsidR="00015657" w:rsidRPr="00BC03B1" w:rsidRDefault="004947F9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>В ходе проверки полноты и своевременности поступления в бюджет платежей по договор</w:t>
      </w:r>
      <w:r w:rsidR="00015657" w:rsidRPr="00BC03B1">
        <w:rPr>
          <w:color w:val="auto"/>
          <w:sz w:val="26"/>
          <w:szCs w:val="26"/>
        </w:rPr>
        <w:t>ам</w:t>
      </w:r>
      <w:r w:rsidRPr="00BC03B1">
        <w:rPr>
          <w:color w:val="auto"/>
          <w:sz w:val="26"/>
          <w:szCs w:val="26"/>
        </w:rPr>
        <w:t xml:space="preserve"> аренды </w:t>
      </w:r>
      <w:r w:rsidR="00FB1398" w:rsidRPr="00BC03B1">
        <w:rPr>
          <w:color w:val="auto"/>
          <w:sz w:val="26"/>
          <w:szCs w:val="26"/>
        </w:rPr>
        <w:t>земельных участков</w:t>
      </w:r>
      <w:r w:rsidRPr="00BC03B1">
        <w:rPr>
          <w:color w:val="auto"/>
          <w:sz w:val="26"/>
          <w:szCs w:val="26"/>
        </w:rPr>
        <w:t xml:space="preserve"> установлено, что</w:t>
      </w:r>
      <w:r w:rsidR="00015657" w:rsidRPr="00BC03B1">
        <w:rPr>
          <w:color w:val="auto"/>
          <w:sz w:val="26"/>
          <w:szCs w:val="26"/>
        </w:rPr>
        <w:t xml:space="preserve"> по каждому Арендатору открыта лицевая карточка, где отражаются: наименование арендатора, срок аренды, площадь, адрес нахождения арендуемого имущества и кадастровый номер, годовая сумма арендной платы.</w:t>
      </w:r>
    </w:p>
    <w:p w:rsidR="00015657" w:rsidRPr="00BC03B1" w:rsidRDefault="00015657" w:rsidP="004947F9">
      <w:pPr>
        <w:pStyle w:val="Default"/>
        <w:ind w:firstLine="567"/>
        <w:jc w:val="both"/>
        <w:rPr>
          <w:color w:val="auto"/>
          <w:sz w:val="26"/>
          <w:szCs w:val="26"/>
          <w:highlight w:val="yellow"/>
        </w:rPr>
      </w:pPr>
      <w:r w:rsidRPr="00BC03B1">
        <w:rPr>
          <w:color w:val="auto"/>
          <w:sz w:val="26"/>
          <w:szCs w:val="26"/>
        </w:rPr>
        <w:t>В лицевых карточках начисление арендной платы производится ежемесячно. Фактическая оплата арендной платы разносится по лицевым счетам плательщиков по мере поступления платежей и выводится сальдо конечное суммы  арендной платы и пени (дни просрочки и сумма пени). Все это производится в автоматическом режиме программного продукта по ведению Реестра.</w:t>
      </w:r>
    </w:p>
    <w:p w:rsidR="004947F9" w:rsidRPr="00BC03B1" w:rsidRDefault="00015657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 xml:space="preserve">Так за 2016 год за несвоевременное перечисление за аренду земельных участков начислена пеня в сумме </w:t>
      </w:r>
      <w:r w:rsidR="0035461E">
        <w:rPr>
          <w:color w:val="auto"/>
          <w:sz w:val="26"/>
          <w:szCs w:val="26"/>
        </w:rPr>
        <w:t>173,</w:t>
      </w:r>
      <w:r w:rsidRPr="00BC03B1">
        <w:rPr>
          <w:color w:val="auto"/>
          <w:sz w:val="26"/>
          <w:szCs w:val="26"/>
        </w:rPr>
        <w:t>9 тыс. рублей</w:t>
      </w:r>
      <w:r w:rsidR="0035461E">
        <w:rPr>
          <w:color w:val="auto"/>
          <w:sz w:val="26"/>
          <w:szCs w:val="26"/>
        </w:rPr>
        <w:t xml:space="preserve"> и оплачено 71,9 тыс. рублей.</w:t>
      </w:r>
    </w:p>
    <w:p w:rsidR="004947F9" w:rsidRPr="00BC03B1" w:rsidRDefault="004947F9" w:rsidP="004947F9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По оперативным данным, предоставленным в ходе настоящей проверки, величина общей задолженности по договорам аренды по состоянию</w:t>
      </w:r>
      <w:r w:rsidRPr="00BC03B1">
        <w:rPr>
          <w:color w:val="FF0000"/>
          <w:sz w:val="26"/>
          <w:szCs w:val="26"/>
        </w:rPr>
        <w:t xml:space="preserve"> </w:t>
      </w:r>
      <w:r w:rsidRPr="00BC03B1">
        <w:rPr>
          <w:sz w:val="26"/>
          <w:szCs w:val="26"/>
        </w:rPr>
        <w:t>на 01.01.2015 составила</w:t>
      </w:r>
      <w:r w:rsidRPr="00BC03B1">
        <w:rPr>
          <w:color w:val="FF0000"/>
          <w:sz w:val="26"/>
          <w:szCs w:val="26"/>
        </w:rPr>
        <w:t xml:space="preserve"> </w:t>
      </w:r>
      <w:r w:rsidRPr="00BC03B1">
        <w:rPr>
          <w:sz w:val="26"/>
          <w:szCs w:val="26"/>
        </w:rPr>
        <w:t>в сумме</w:t>
      </w:r>
      <w:r w:rsidRPr="00BC03B1">
        <w:rPr>
          <w:color w:val="FF0000"/>
          <w:sz w:val="26"/>
          <w:szCs w:val="26"/>
        </w:rPr>
        <w:t xml:space="preserve"> </w:t>
      </w:r>
      <w:r w:rsidR="00015657" w:rsidRPr="00BC03B1">
        <w:rPr>
          <w:sz w:val="26"/>
          <w:szCs w:val="26"/>
        </w:rPr>
        <w:t>8,1</w:t>
      </w:r>
      <w:r w:rsidR="00015657" w:rsidRPr="00BC03B1">
        <w:rPr>
          <w:color w:val="FF0000"/>
          <w:sz w:val="26"/>
          <w:szCs w:val="26"/>
        </w:rPr>
        <w:t xml:space="preserve"> </w:t>
      </w:r>
      <w:r w:rsidRPr="00BC03B1">
        <w:rPr>
          <w:sz w:val="26"/>
          <w:szCs w:val="26"/>
        </w:rPr>
        <w:t>тыс. рублей.</w:t>
      </w:r>
      <w:r w:rsidRPr="00BC03B1">
        <w:rPr>
          <w:color w:val="FF0000"/>
          <w:sz w:val="26"/>
          <w:szCs w:val="26"/>
        </w:rPr>
        <w:t xml:space="preserve"> </w:t>
      </w:r>
      <w:r w:rsidRPr="00BC03B1">
        <w:rPr>
          <w:sz w:val="26"/>
          <w:szCs w:val="26"/>
        </w:rPr>
        <w:t xml:space="preserve">При этом указанная величина по состоянию на 01.01.2016 составила в общей сумме </w:t>
      </w:r>
      <w:r w:rsidR="00015657" w:rsidRPr="00BC03B1">
        <w:rPr>
          <w:sz w:val="26"/>
          <w:szCs w:val="26"/>
        </w:rPr>
        <w:t xml:space="preserve">201,1 </w:t>
      </w:r>
      <w:r w:rsidRPr="00BC03B1">
        <w:rPr>
          <w:sz w:val="26"/>
          <w:szCs w:val="26"/>
        </w:rPr>
        <w:t>тыс. рублей. По состоянию на 01.01.2017 задолженность по договорам аренды</w:t>
      </w:r>
      <w:r w:rsidR="00015657" w:rsidRPr="00BC03B1">
        <w:rPr>
          <w:sz w:val="26"/>
          <w:szCs w:val="26"/>
        </w:rPr>
        <w:t xml:space="preserve"> (земля)</w:t>
      </w:r>
      <w:r w:rsidRPr="00BC03B1">
        <w:rPr>
          <w:sz w:val="26"/>
          <w:szCs w:val="26"/>
        </w:rPr>
        <w:t xml:space="preserve"> составляла в сумме </w:t>
      </w:r>
      <w:r w:rsidR="00015657" w:rsidRPr="00BC03B1">
        <w:rPr>
          <w:sz w:val="26"/>
          <w:szCs w:val="26"/>
        </w:rPr>
        <w:t xml:space="preserve">341,4 </w:t>
      </w:r>
      <w:r w:rsidRPr="00BC03B1">
        <w:rPr>
          <w:sz w:val="26"/>
          <w:szCs w:val="26"/>
        </w:rPr>
        <w:t>тыс. рублей</w:t>
      </w:r>
      <w:r w:rsidR="00015657" w:rsidRPr="00BC03B1">
        <w:rPr>
          <w:sz w:val="26"/>
          <w:szCs w:val="26"/>
        </w:rPr>
        <w:t>, в том числе основной платеж 239,5 тыс. рублей и пеня 101,9 тыс. рублей.</w:t>
      </w:r>
      <w:r w:rsidRPr="00BC03B1">
        <w:rPr>
          <w:sz w:val="26"/>
          <w:szCs w:val="26"/>
        </w:rPr>
        <w:t xml:space="preserve"> </w:t>
      </w:r>
    </w:p>
    <w:p w:rsidR="00015657" w:rsidRPr="00BC03B1" w:rsidRDefault="004947F9" w:rsidP="004947F9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По предоставленным данным в 2015 году направлено в адрес арендаторов </w:t>
      </w:r>
      <w:r w:rsidR="00015657" w:rsidRPr="00BC03B1">
        <w:rPr>
          <w:sz w:val="26"/>
          <w:szCs w:val="26"/>
        </w:rPr>
        <w:t xml:space="preserve">19 </w:t>
      </w:r>
      <w:r w:rsidRPr="00BC03B1">
        <w:rPr>
          <w:sz w:val="26"/>
          <w:szCs w:val="26"/>
        </w:rPr>
        <w:t xml:space="preserve">претензий на сумму задолженности </w:t>
      </w:r>
      <w:r w:rsidR="00015657" w:rsidRPr="00BC03B1">
        <w:rPr>
          <w:sz w:val="26"/>
          <w:szCs w:val="26"/>
        </w:rPr>
        <w:t xml:space="preserve">495,6 </w:t>
      </w:r>
      <w:r w:rsidRPr="00BC03B1">
        <w:rPr>
          <w:sz w:val="26"/>
          <w:szCs w:val="26"/>
        </w:rPr>
        <w:t>тыс. рублей</w:t>
      </w:r>
      <w:r w:rsidR="00482FA2" w:rsidRPr="00BC03B1">
        <w:rPr>
          <w:sz w:val="26"/>
          <w:szCs w:val="26"/>
        </w:rPr>
        <w:t xml:space="preserve"> и </w:t>
      </w:r>
      <w:r w:rsidR="00015657" w:rsidRPr="00BC03B1">
        <w:rPr>
          <w:sz w:val="26"/>
          <w:szCs w:val="26"/>
        </w:rPr>
        <w:t xml:space="preserve">два </w:t>
      </w:r>
      <w:r w:rsidRPr="00BC03B1">
        <w:rPr>
          <w:sz w:val="26"/>
          <w:szCs w:val="26"/>
        </w:rPr>
        <w:t>исков</w:t>
      </w:r>
      <w:r w:rsidR="00015657" w:rsidRPr="00BC03B1">
        <w:rPr>
          <w:sz w:val="26"/>
          <w:szCs w:val="26"/>
        </w:rPr>
        <w:t>ых</w:t>
      </w:r>
      <w:r w:rsidRPr="00BC03B1">
        <w:rPr>
          <w:sz w:val="26"/>
          <w:szCs w:val="26"/>
        </w:rPr>
        <w:t xml:space="preserve"> заявлени</w:t>
      </w:r>
      <w:r w:rsidR="00015657" w:rsidRPr="00BC03B1">
        <w:rPr>
          <w:sz w:val="26"/>
          <w:szCs w:val="26"/>
        </w:rPr>
        <w:t>я о расторжении договора аренды,</w:t>
      </w:r>
      <w:r w:rsidRPr="00BC03B1">
        <w:rPr>
          <w:sz w:val="26"/>
          <w:szCs w:val="26"/>
        </w:rPr>
        <w:t xml:space="preserve"> </w:t>
      </w:r>
      <w:r w:rsidR="00015657" w:rsidRPr="00BC03B1">
        <w:rPr>
          <w:sz w:val="26"/>
          <w:szCs w:val="26"/>
        </w:rPr>
        <w:t>взыскании арендной платы</w:t>
      </w:r>
      <w:r w:rsidR="00330977" w:rsidRPr="00BC03B1">
        <w:rPr>
          <w:sz w:val="26"/>
          <w:szCs w:val="26"/>
        </w:rPr>
        <w:t xml:space="preserve"> 46246,46 рублей</w:t>
      </w:r>
      <w:r w:rsidR="00015657" w:rsidRPr="00BC03B1">
        <w:rPr>
          <w:sz w:val="26"/>
          <w:szCs w:val="26"/>
        </w:rPr>
        <w:t xml:space="preserve"> и пеней</w:t>
      </w:r>
      <w:r w:rsidR="00330977" w:rsidRPr="00BC03B1">
        <w:rPr>
          <w:sz w:val="26"/>
          <w:szCs w:val="26"/>
        </w:rPr>
        <w:t xml:space="preserve"> 12865,22 рублей</w:t>
      </w:r>
      <w:r w:rsidR="00015657" w:rsidRPr="00BC03B1">
        <w:rPr>
          <w:sz w:val="26"/>
          <w:szCs w:val="26"/>
        </w:rPr>
        <w:t xml:space="preserve">. </w:t>
      </w:r>
    </w:p>
    <w:p w:rsidR="00015657" w:rsidRPr="00BC03B1" w:rsidRDefault="00015657" w:rsidP="004947F9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Администраци</w:t>
      </w:r>
      <w:r w:rsidR="00FB1398" w:rsidRPr="00BC03B1">
        <w:rPr>
          <w:sz w:val="26"/>
          <w:szCs w:val="26"/>
        </w:rPr>
        <w:t>я</w:t>
      </w:r>
      <w:r w:rsidRPr="00BC03B1">
        <w:rPr>
          <w:sz w:val="26"/>
          <w:szCs w:val="26"/>
        </w:rPr>
        <w:t xml:space="preserve"> Янтиковского района 18</w:t>
      </w:r>
      <w:r w:rsidR="00FB1398" w:rsidRPr="00BC03B1">
        <w:rPr>
          <w:sz w:val="26"/>
          <w:szCs w:val="26"/>
        </w:rPr>
        <w:t>.12.</w:t>
      </w:r>
      <w:r w:rsidRPr="00BC03B1">
        <w:rPr>
          <w:sz w:val="26"/>
          <w:szCs w:val="26"/>
        </w:rPr>
        <w:t xml:space="preserve">2015 </w:t>
      </w:r>
      <w:r w:rsidR="00FB1398" w:rsidRPr="00BC03B1">
        <w:rPr>
          <w:sz w:val="26"/>
          <w:szCs w:val="26"/>
        </w:rPr>
        <w:t>обратился</w:t>
      </w:r>
      <w:r w:rsidRPr="00BC03B1">
        <w:rPr>
          <w:sz w:val="26"/>
          <w:szCs w:val="26"/>
        </w:rPr>
        <w:t xml:space="preserve">  в Арбитражный суд Чувашской Республики исков</w:t>
      </w:r>
      <w:r w:rsidR="00FB1398" w:rsidRPr="00BC03B1">
        <w:rPr>
          <w:sz w:val="26"/>
          <w:szCs w:val="26"/>
        </w:rPr>
        <w:t>ым</w:t>
      </w:r>
      <w:r w:rsidRPr="00BC03B1">
        <w:rPr>
          <w:sz w:val="26"/>
          <w:szCs w:val="26"/>
        </w:rPr>
        <w:t xml:space="preserve"> заявление</w:t>
      </w:r>
      <w:r w:rsidR="00FB1398" w:rsidRPr="00BC03B1">
        <w:rPr>
          <w:sz w:val="26"/>
          <w:szCs w:val="26"/>
        </w:rPr>
        <w:t>м</w:t>
      </w:r>
      <w:r w:rsidRPr="00BC03B1">
        <w:rPr>
          <w:sz w:val="26"/>
          <w:szCs w:val="26"/>
        </w:rPr>
        <w:t xml:space="preserve"> о расторжении договора аренды, взыскании с ООО «Водоканал» арендной платы 35306,66 рублей и пени 11148,86 рублей. </w:t>
      </w:r>
    </w:p>
    <w:p w:rsidR="00FB1398" w:rsidRPr="00BC03B1" w:rsidRDefault="00015657" w:rsidP="004D46F2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Решением Арбитражного суда Чувашской Республики Дело №А79-11894/2015 от 14</w:t>
      </w:r>
      <w:r w:rsidR="00FB1398" w:rsidRPr="00BC03B1">
        <w:rPr>
          <w:sz w:val="26"/>
          <w:szCs w:val="26"/>
        </w:rPr>
        <w:t>.04.</w:t>
      </w:r>
      <w:r w:rsidRPr="00BC03B1">
        <w:rPr>
          <w:sz w:val="26"/>
          <w:szCs w:val="26"/>
        </w:rPr>
        <w:t>2016  иск</w:t>
      </w:r>
      <w:r w:rsidR="00FB1398" w:rsidRPr="00BC03B1">
        <w:rPr>
          <w:sz w:val="26"/>
          <w:szCs w:val="26"/>
        </w:rPr>
        <w:t xml:space="preserve">овое заявление </w:t>
      </w:r>
      <w:r w:rsidR="004D46F2" w:rsidRPr="00BC03B1">
        <w:rPr>
          <w:sz w:val="26"/>
          <w:szCs w:val="26"/>
        </w:rPr>
        <w:t xml:space="preserve">о </w:t>
      </w:r>
      <w:r w:rsidRPr="00BC03B1">
        <w:rPr>
          <w:sz w:val="26"/>
          <w:szCs w:val="26"/>
        </w:rPr>
        <w:t>взыскани</w:t>
      </w:r>
      <w:r w:rsidR="004D46F2" w:rsidRPr="00BC03B1">
        <w:rPr>
          <w:sz w:val="26"/>
          <w:szCs w:val="26"/>
        </w:rPr>
        <w:t>и</w:t>
      </w:r>
      <w:r w:rsidRPr="00BC03B1">
        <w:rPr>
          <w:sz w:val="26"/>
          <w:szCs w:val="26"/>
        </w:rPr>
        <w:t xml:space="preserve"> с ООО «Водоканал» суммы долга</w:t>
      </w:r>
      <w:r w:rsidR="004D46F2" w:rsidRPr="00BC03B1">
        <w:rPr>
          <w:sz w:val="26"/>
          <w:szCs w:val="26"/>
        </w:rPr>
        <w:t xml:space="preserve"> удовлетворен</w:t>
      </w:r>
      <w:r w:rsidR="00FB1398" w:rsidRPr="00BC03B1">
        <w:rPr>
          <w:sz w:val="26"/>
          <w:szCs w:val="26"/>
        </w:rPr>
        <w:t>о</w:t>
      </w:r>
      <w:r w:rsidR="004D46F2" w:rsidRPr="00BC03B1">
        <w:rPr>
          <w:sz w:val="26"/>
          <w:szCs w:val="26"/>
        </w:rPr>
        <w:t xml:space="preserve"> частично</w:t>
      </w:r>
      <w:r w:rsidR="00FB1398" w:rsidRPr="00BC03B1">
        <w:rPr>
          <w:sz w:val="26"/>
          <w:szCs w:val="26"/>
        </w:rPr>
        <w:t xml:space="preserve"> в связи введением в ООО «Водоканал» процедуры банкротства с 01.06.2015.</w:t>
      </w:r>
    </w:p>
    <w:p w:rsidR="004D46F2" w:rsidRPr="00BC03B1" w:rsidRDefault="004D46F2" w:rsidP="004D46F2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Из</w:t>
      </w:r>
      <w:r w:rsidR="00FB1398" w:rsidRPr="00BC03B1">
        <w:rPr>
          <w:sz w:val="26"/>
          <w:szCs w:val="26"/>
        </w:rPr>
        <w:t>-</w:t>
      </w:r>
      <w:r w:rsidRPr="00BC03B1">
        <w:rPr>
          <w:sz w:val="26"/>
          <w:szCs w:val="26"/>
        </w:rPr>
        <w:t>за несвоевременного обращения исковым заявлением  в Арбитражный суд</w:t>
      </w:r>
      <w:r w:rsidR="00FB1398" w:rsidRPr="00BC03B1">
        <w:rPr>
          <w:sz w:val="26"/>
          <w:szCs w:val="26"/>
        </w:rPr>
        <w:t xml:space="preserve"> о взыскании сумм долга с ООО «Водоканал»</w:t>
      </w:r>
      <w:r w:rsidRPr="00BC03B1">
        <w:rPr>
          <w:sz w:val="26"/>
          <w:szCs w:val="26"/>
        </w:rPr>
        <w:t xml:space="preserve"> из текущих платежей выпадающая </w:t>
      </w:r>
      <w:r w:rsidRPr="00BC03B1">
        <w:rPr>
          <w:sz w:val="26"/>
          <w:szCs w:val="26"/>
        </w:rPr>
        <w:lastRenderedPageBreak/>
        <w:t>сумма</w:t>
      </w:r>
      <w:r w:rsidR="00FB1398" w:rsidRPr="00BC03B1">
        <w:rPr>
          <w:sz w:val="26"/>
          <w:szCs w:val="26"/>
        </w:rPr>
        <w:t xml:space="preserve"> к взысканию</w:t>
      </w:r>
      <w:r w:rsidRPr="00BC03B1">
        <w:rPr>
          <w:sz w:val="26"/>
          <w:szCs w:val="26"/>
        </w:rPr>
        <w:t xml:space="preserve"> составила по арендной плате 19860,06 рублей и пени 5486,56 рублей.</w:t>
      </w:r>
    </w:p>
    <w:p w:rsidR="00015657" w:rsidRPr="00BC03B1" w:rsidRDefault="004D46F2" w:rsidP="004947F9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По</w:t>
      </w:r>
      <w:r w:rsidR="00015657" w:rsidRPr="00BC03B1">
        <w:rPr>
          <w:sz w:val="26"/>
          <w:szCs w:val="26"/>
        </w:rPr>
        <w:t xml:space="preserve"> лицевой карточк</w:t>
      </w:r>
      <w:r w:rsidRPr="00BC03B1">
        <w:rPr>
          <w:sz w:val="26"/>
          <w:szCs w:val="26"/>
        </w:rPr>
        <w:t>е</w:t>
      </w:r>
      <w:r w:rsidR="00015657" w:rsidRPr="00BC03B1">
        <w:rPr>
          <w:sz w:val="26"/>
          <w:szCs w:val="26"/>
        </w:rPr>
        <w:t xml:space="preserve"> ООО «Водоканал» прослеживается, что при ежемесячном начислении арендной платы по 2206,67 рублей платежи вносились с нарушением сроков уплаты предусмотренных договором аренды.</w:t>
      </w:r>
    </w:p>
    <w:p w:rsidR="00015657" w:rsidRPr="00BC03B1" w:rsidRDefault="00015657" w:rsidP="00015657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Недоимка на 01.01.2016 составила 30556,15 рублей и пеня 11700,57 рублей.</w:t>
      </w:r>
    </w:p>
    <w:p w:rsidR="00015657" w:rsidRPr="00BC03B1" w:rsidRDefault="00015657" w:rsidP="00015657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С 01.01.2016 по 31.12.2016 начислена арендная плата в сумме 26480 рублей и пеня 10623,44 рублей, платеж внесен 14.01.2016 в сумме 8489,49 рублей, 26.01.2016  1189,60 рублей , 27.05.2016 арендная плата 5430,40 рублей</w:t>
      </w:r>
      <w:r w:rsidR="004D46F2" w:rsidRPr="00BC03B1">
        <w:rPr>
          <w:sz w:val="26"/>
          <w:szCs w:val="26"/>
        </w:rPr>
        <w:t>, 30.05.2016 арендная плата 4413,34 рублей</w:t>
      </w:r>
      <w:r w:rsidRPr="00BC03B1">
        <w:rPr>
          <w:sz w:val="26"/>
          <w:szCs w:val="26"/>
        </w:rPr>
        <w:t>. Недоимка на 01.01.201</w:t>
      </w:r>
      <w:r w:rsidR="004D46F2" w:rsidRPr="00BC03B1">
        <w:rPr>
          <w:sz w:val="26"/>
          <w:szCs w:val="26"/>
        </w:rPr>
        <w:t>7</w:t>
      </w:r>
      <w:r w:rsidRPr="00BC03B1">
        <w:rPr>
          <w:sz w:val="26"/>
          <w:szCs w:val="26"/>
        </w:rPr>
        <w:t xml:space="preserve"> составила </w:t>
      </w:r>
      <w:r w:rsidR="004D46F2" w:rsidRPr="00BC03B1">
        <w:rPr>
          <w:sz w:val="26"/>
          <w:szCs w:val="26"/>
        </w:rPr>
        <w:t>37513,32</w:t>
      </w:r>
      <w:r w:rsidRPr="00BC03B1">
        <w:rPr>
          <w:sz w:val="26"/>
          <w:szCs w:val="26"/>
        </w:rPr>
        <w:t xml:space="preserve"> рублей и пеня </w:t>
      </w:r>
      <w:r w:rsidR="004D46F2" w:rsidRPr="00BC03B1">
        <w:rPr>
          <w:sz w:val="26"/>
          <w:szCs w:val="26"/>
        </w:rPr>
        <w:t>22324,01</w:t>
      </w:r>
      <w:r w:rsidRPr="00BC03B1">
        <w:rPr>
          <w:sz w:val="26"/>
          <w:szCs w:val="26"/>
        </w:rPr>
        <w:t xml:space="preserve"> рублей.</w:t>
      </w:r>
    </w:p>
    <w:p w:rsidR="004D46F2" w:rsidRPr="00BC03B1" w:rsidRDefault="004D46F2" w:rsidP="00015657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Администраци</w:t>
      </w:r>
      <w:r w:rsidR="00FB1398" w:rsidRPr="00BC03B1">
        <w:rPr>
          <w:sz w:val="26"/>
          <w:szCs w:val="26"/>
        </w:rPr>
        <w:t>я</w:t>
      </w:r>
      <w:r w:rsidRPr="00BC03B1">
        <w:rPr>
          <w:sz w:val="26"/>
          <w:szCs w:val="26"/>
        </w:rPr>
        <w:t xml:space="preserve"> Янтиковского района 18</w:t>
      </w:r>
      <w:r w:rsidR="00FB1398" w:rsidRPr="00BC03B1">
        <w:rPr>
          <w:sz w:val="26"/>
          <w:szCs w:val="26"/>
        </w:rPr>
        <w:t>.12.</w:t>
      </w:r>
      <w:r w:rsidRPr="00BC03B1">
        <w:rPr>
          <w:sz w:val="26"/>
          <w:szCs w:val="26"/>
        </w:rPr>
        <w:t xml:space="preserve">2015 </w:t>
      </w:r>
      <w:r w:rsidR="00FB1398" w:rsidRPr="00BC03B1">
        <w:rPr>
          <w:sz w:val="26"/>
          <w:szCs w:val="26"/>
        </w:rPr>
        <w:t>обратился</w:t>
      </w:r>
      <w:r w:rsidRPr="00BC03B1">
        <w:rPr>
          <w:sz w:val="26"/>
          <w:szCs w:val="26"/>
        </w:rPr>
        <w:t xml:space="preserve"> мировому судье судебного участка №3 Чебоксарского района  Чувашской Республики  исков</w:t>
      </w:r>
      <w:r w:rsidR="00FB1398" w:rsidRPr="00BC03B1">
        <w:rPr>
          <w:sz w:val="26"/>
          <w:szCs w:val="26"/>
        </w:rPr>
        <w:t>ым</w:t>
      </w:r>
      <w:r w:rsidRPr="00BC03B1">
        <w:rPr>
          <w:sz w:val="26"/>
          <w:szCs w:val="26"/>
        </w:rPr>
        <w:t xml:space="preserve"> заявлени</w:t>
      </w:r>
      <w:r w:rsidR="00FB1398" w:rsidRPr="00BC03B1">
        <w:rPr>
          <w:sz w:val="26"/>
          <w:szCs w:val="26"/>
        </w:rPr>
        <w:t>ем</w:t>
      </w:r>
      <w:r w:rsidRPr="00BC03B1">
        <w:rPr>
          <w:sz w:val="26"/>
          <w:szCs w:val="26"/>
        </w:rPr>
        <w:t xml:space="preserve"> о взыскании с гражданки Николаевой Зинаиды Витальевны</w:t>
      </w:r>
      <w:r w:rsidR="00FB1398" w:rsidRPr="00BC03B1">
        <w:rPr>
          <w:sz w:val="26"/>
          <w:szCs w:val="26"/>
        </w:rPr>
        <w:t xml:space="preserve"> арендной платы 1</w:t>
      </w:r>
      <w:r w:rsidR="0035461E">
        <w:rPr>
          <w:sz w:val="26"/>
          <w:szCs w:val="26"/>
        </w:rPr>
        <w:t>3370,86</w:t>
      </w:r>
      <w:r w:rsidR="00FB1398" w:rsidRPr="00BC03B1">
        <w:rPr>
          <w:sz w:val="26"/>
          <w:szCs w:val="26"/>
        </w:rPr>
        <w:t xml:space="preserve"> рублей и пени </w:t>
      </w:r>
      <w:r w:rsidR="0035461E">
        <w:rPr>
          <w:sz w:val="26"/>
          <w:szCs w:val="26"/>
        </w:rPr>
        <w:t>2191,64</w:t>
      </w:r>
      <w:r w:rsidR="00FB1398" w:rsidRPr="00BC03B1">
        <w:rPr>
          <w:sz w:val="26"/>
          <w:szCs w:val="26"/>
        </w:rPr>
        <w:t xml:space="preserve"> рублей</w:t>
      </w:r>
      <w:r w:rsidRPr="00BC03B1">
        <w:rPr>
          <w:sz w:val="26"/>
          <w:szCs w:val="26"/>
        </w:rPr>
        <w:t>.</w:t>
      </w:r>
    </w:p>
    <w:p w:rsidR="004D46F2" w:rsidRPr="00BC03B1" w:rsidRDefault="004D46F2" w:rsidP="004D46F2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Решением мировой судьи от 21</w:t>
      </w:r>
      <w:r w:rsidR="00FB1398" w:rsidRPr="00BC03B1">
        <w:rPr>
          <w:sz w:val="26"/>
          <w:szCs w:val="26"/>
        </w:rPr>
        <w:t>.01.</w:t>
      </w:r>
      <w:r w:rsidRPr="00BC03B1">
        <w:rPr>
          <w:sz w:val="26"/>
          <w:szCs w:val="26"/>
        </w:rPr>
        <w:t xml:space="preserve">2016  исковое </w:t>
      </w:r>
      <w:r w:rsidR="00FB1398" w:rsidRPr="00BC03B1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>заявление удовлетворено в полном объеме.</w:t>
      </w:r>
    </w:p>
    <w:p w:rsidR="00015657" w:rsidRPr="00BC03B1" w:rsidRDefault="00015657" w:rsidP="00015657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В 2016 году направлено в адрес арендаторов </w:t>
      </w:r>
      <w:r w:rsidR="001B5DB4">
        <w:rPr>
          <w:sz w:val="26"/>
          <w:szCs w:val="26"/>
        </w:rPr>
        <w:t>23</w:t>
      </w:r>
      <w:r w:rsidRPr="00BC03B1">
        <w:rPr>
          <w:sz w:val="26"/>
          <w:szCs w:val="26"/>
        </w:rPr>
        <w:t xml:space="preserve"> претензий на сумму задолженности </w:t>
      </w:r>
      <w:r w:rsidR="001B5DB4">
        <w:rPr>
          <w:sz w:val="26"/>
          <w:szCs w:val="26"/>
        </w:rPr>
        <w:t>353,9</w:t>
      </w:r>
      <w:r w:rsidRPr="00BC03B1">
        <w:rPr>
          <w:sz w:val="26"/>
          <w:szCs w:val="26"/>
        </w:rPr>
        <w:t xml:space="preserve"> тыс. рублей</w:t>
      </w:r>
      <w:r w:rsidR="00482FA2" w:rsidRPr="00BC03B1">
        <w:rPr>
          <w:sz w:val="26"/>
          <w:szCs w:val="26"/>
        </w:rPr>
        <w:t xml:space="preserve"> и в</w:t>
      </w:r>
      <w:r w:rsidRPr="00BC03B1">
        <w:rPr>
          <w:sz w:val="26"/>
          <w:szCs w:val="26"/>
        </w:rPr>
        <w:t xml:space="preserve"> судебные органы для принудительного взыскания направлено </w:t>
      </w:r>
      <w:r w:rsidR="00E1365E">
        <w:rPr>
          <w:sz w:val="26"/>
          <w:szCs w:val="26"/>
        </w:rPr>
        <w:t>5</w:t>
      </w:r>
      <w:r w:rsidRPr="00BC03B1">
        <w:rPr>
          <w:sz w:val="26"/>
          <w:szCs w:val="26"/>
        </w:rPr>
        <w:t xml:space="preserve"> исков</w:t>
      </w:r>
      <w:r w:rsidR="00330977" w:rsidRPr="00BC03B1">
        <w:rPr>
          <w:sz w:val="26"/>
          <w:szCs w:val="26"/>
        </w:rPr>
        <w:t>ых</w:t>
      </w:r>
      <w:r w:rsidRPr="00BC03B1">
        <w:rPr>
          <w:sz w:val="26"/>
          <w:szCs w:val="26"/>
        </w:rPr>
        <w:t xml:space="preserve"> заявлени</w:t>
      </w:r>
      <w:r w:rsidR="001D553A" w:rsidRPr="00BC03B1">
        <w:rPr>
          <w:sz w:val="26"/>
          <w:szCs w:val="26"/>
        </w:rPr>
        <w:t>я</w:t>
      </w:r>
      <w:r w:rsidRPr="00BC03B1">
        <w:rPr>
          <w:sz w:val="26"/>
          <w:szCs w:val="26"/>
        </w:rPr>
        <w:t xml:space="preserve"> на взыскание задолженности по арендной плате</w:t>
      </w:r>
      <w:r w:rsidR="001D553A" w:rsidRPr="00BC03B1">
        <w:rPr>
          <w:sz w:val="26"/>
          <w:szCs w:val="26"/>
        </w:rPr>
        <w:t xml:space="preserve"> </w:t>
      </w:r>
      <w:r w:rsidR="00E1365E">
        <w:rPr>
          <w:sz w:val="26"/>
          <w:szCs w:val="26"/>
        </w:rPr>
        <w:t>170,0</w:t>
      </w:r>
      <w:r w:rsidR="001D553A" w:rsidRPr="00BC03B1">
        <w:rPr>
          <w:sz w:val="26"/>
          <w:szCs w:val="26"/>
        </w:rPr>
        <w:t xml:space="preserve"> тыс. рублей</w:t>
      </w:r>
      <w:r w:rsidR="00330977" w:rsidRPr="00BC03B1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 xml:space="preserve"> и пени </w:t>
      </w:r>
      <w:r w:rsidR="001D553A" w:rsidRPr="00BC03B1">
        <w:rPr>
          <w:sz w:val="26"/>
          <w:szCs w:val="26"/>
        </w:rPr>
        <w:t xml:space="preserve"> </w:t>
      </w:r>
      <w:r w:rsidR="00E1365E">
        <w:rPr>
          <w:sz w:val="26"/>
          <w:szCs w:val="26"/>
        </w:rPr>
        <w:t>65,2</w:t>
      </w:r>
      <w:r w:rsidR="001D553A" w:rsidRPr="00BC03B1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>тыс. рублей.</w:t>
      </w:r>
    </w:p>
    <w:p w:rsidR="00655C6B" w:rsidRPr="00BC03B1" w:rsidRDefault="004D46F2" w:rsidP="00655C6B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Администрация Янтиковского района 31.03.2016 обратился в Арбитражный суд Чувашской Республики исковым заявлением о  взыскании </w:t>
      </w:r>
      <w:r w:rsidR="00655C6B" w:rsidRPr="00BC03B1">
        <w:rPr>
          <w:sz w:val="26"/>
          <w:szCs w:val="26"/>
        </w:rPr>
        <w:t xml:space="preserve">с ОАО «МСО Янтиковская» </w:t>
      </w:r>
      <w:r w:rsidRPr="00BC03B1">
        <w:rPr>
          <w:sz w:val="26"/>
          <w:szCs w:val="26"/>
        </w:rPr>
        <w:t>арендной платы 30026,58 рублей и пени 21626,58 рублей</w:t>
      </w:r>
      <w:r w:rsidR="00482FA2" w:rsidRPr="00BC03B1">
        <w:rPr>
          <w:sz w:val="26"/>
          <w:szCs w:val="26"/>
        </w:rPr>
        <w:t xml:space="preserve"> и</w:t>
      </w:r>
      <w:r w:rsidRPr="00BC03B1">
        <w:rPr>
          <w:sz w:val="26"/>
          <w:szCs w:val="26"/>
        </w:rPr>
        <w:t xml:space="preserve"> </w:t>
      </w:r>
      <w:r w:rsidR="004B7ED4" w:rsidRPr="00BC03B1">
        <w:rPr>
          <w:sz w:val="26"/>
          <w:szCs w:val="26"/>
        </w:rPr>
        <w:t>р</w:t>
      </w:r>
      <w:r w:rsidRPr="00BC03B1">
        <w:rPr>
          <w:sz w:val="26"/>
          <w:szCs w:val="26"/>
        </w:rPr>
        <w:t>ешением от 29.06.2016 исковое заявление  удовлетворено в полном объеме.</w:t>
      </w:r>
      <w:r w:rsidR="004B7ED4" w:rsidRPr="00BC03B1">
        <w:rPr>
          <w:sz w:val="26"/>
          <w:szCs w:val="26"/>
        </w:rPr>
        <w:t xml:space="preserve"> </w:t>
      </w:r>
      <w:r w:rsidR="00655C6B" w:rsidRPr="00BC03B1">
        <w:rPr>
          <w:sz w:val="26"/>
          <w:szCs w:val="26"/>
        </w:rPr>
        <w:t>Управлением Федеральной службы судебных приставов постановлением от 16.11.2016</w:t>
      </w:r>
      <w:r w:rsidR="001D553A" w:rsidRPr="00BC03B1">
        <w:rPr>
          <w:sz w:val="26"/>
          <w:szCs w:val="26"/>
        </w:rPr>
        <w:t xml:space="preserve"> </w:t>
      </w:r>
      <w:r w:rsidR="00655C6B" w:rsidRPr="00BC03B1">
        <w:rPr>
          <w:sz w:val="26"/>
          <w:szCs w:val="26"/>
        </w:rPr>
        <w:t xml:space="preserve"> возбуждено исполнительное производство.</w:t>
      </w:r>
    </w:p>
    <w:p w:rsidR="00655C6B" w:rsidRPr="00BC03B1" w:rsidRDefault="00655C6B" w:rsidP="00655C6B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ОАО «МСО Янтиковская» </w:t>
      </w:r>
      <w:r w:rsidR="0053565F">
        <w:rPr>
          <w:sz w:val="26"/>
          <w:szCs w:val="26"/>
        </w:rPr>
        <w:t>в</w:t>
      </w:r>
      <w:r w:rsidRPr="00BC03B1">
        <w:rPr>
          <w:sz w:val="26"/>
          <w:szCs w:val="26"/>
        </w:rPr>
        <w:t xml:space="preserve"> 2015 год</w:t>
      </w:r>
      <w:r w:rsidR="0053565F">
        <w:rPr>
          <w:sz w:val="26"/>
          <w:szCs w:val="26"/>
        </w:rPr>
        <w:t>у</w:t>
      </w:r>
      <w:r w:rsidRPr="00BC03B1">
        <w:rPr>
          <w:sz w:val="26"/>
          <w:szCs w:val="26"/>
        </w:rPr>
        <w:t xml:space="preserve"> при годовой сумме арендной платы 36063,66 рублей и ежемесячной плате 3005,31 рублей, </w:t>
      </w:r>
      <w:r w:rsidR="0053565F">
        <w:rPr>
          <w:sz w:val="26"/>
          <w:szCs w:val="26"/>
        </w:rPr>
        <w:t>з</w:t>
      </w:r>
      <w:r w:rsidRPr="00BC03B1">
        <w:rPr>
          <w:sz w:val="26"/>
          <w:szCs w:val="26"/>
        </w:rPr>
        <w:t xml:space="preserve">адолженность на 01.01.2016 года составила по арендной плате 36010,65 рублей и пени 18363,81 рублей. </w:t>
      </w:r>
    </w:p>
    <w:p w:rsidR="00655C6B" w:rsidRPr="00BC03B1" w:rsidRDefault="00655C6B" w:rsidP="00655C6B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Задолженность на 01.01.2017 года составила по арендной плате 57074,31 рублей и пени 33751,72 рублей. </w:t>
      </w:r>
    </w:p>
    <w:p w:rsidR="006142F8" w:rsidRDefault="004D46F2" w:rsidP="004D46F2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Администрация Янтиковского района 27.06.2016 обратился в Арбитражный суд Чувашской Республики исковым заявлением о  взыскании с ОАО «Сельхозхимия» арендной платы</w:t>
      </w:r>
      <w:r w:rsidR="00655C6B" w:rsidRPr="00BC03B1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>37054,72 рублей и пени 11342,36 рублей</w:t>
      </w:r>
      <w:r w:rsidR="004B7ED4" w:rsidRPr="00BC03B1">
        <w:rPr>
          <w:sz w:val="26"/>
          <w:szCs w:val="26"/>
        </w:rPr>
        <w:t xml:space="preserve"> и р</w:t>
      </w:r>
      <w:r w:rsidRPr="00BC03B1">
        <w:rPr>
          <w:sz w:val="26"/>
          <w:szCs w:val="26"/>
        </w:rPr>
        <w:t>ешением от 29.09.2016 исковое заявление  удовлетворено частично</w:t>
      </w:r>
      <w:r w:rsidR="004B7ED4" w:rsidRPr="00BC03B1">
        <w:rPr>
          <w:sz w:val="26"/>
          <w:szCs w:val="26"/>
        </w:rPr>
        <w:t>.</w:t>
      </w:r>
      <w:r w:rsidRPr="00BC03B1">
        <w:rPr>
          <w:sz w:val="26"/>
          <w:szCs w:val="26"/>
        </w:rPr>
        <w:t xml:space="preserve"> </w:t>
      </w:r>
      <w:r w:rsidR="004B7ED4" w:rsidRPr="00BC03B1">
        <w:rPr>
          <w:sz w:val="26"/>
          <w:szCs w:val="26"/>
        </w:rPr>
        <w:t>П</w:t>
      </w:r>
      <w:r w:rsidRPr="00BC03B1">
        <w:rPr>
          <w:sz w:val="26"/>
          <w:szCs w:val="26"/>
        </w:rPr>
        <w:t>ринято решение о взыскании с ОАО «Сельхозхимия» 36773.34 рублей, в том числе: 28378,93 рублей долга за период с 01.01.2015 по 31.04.2016, 8394,41 рублей неустойки за период 11.01.2015 по 31.03.2016</w:t>
      </w:r>
      <w:r w:rsidR="00655C6B" w:rsidRPr="00BC03B1">
        <w:rPr>
          <w:sz w:val="26"/>
          <w:szCs w:val="26"/>
        </w:rPr>
        <w:t xml:space="preserve"> в виду уведомления должника ненадлежащим образом</w:t>
      </w:r>
      <w:r w:rsidRPr="00BC03B1">
        <w:rPr>
          <w:sz w:val="26"/>
          <w:szCs w:val="26"/>
        </w:rPr>
        <w:t>.</w:t>
      </w:r>
      <w:r w:rsidR="00655C6B" w:rsidRPr="00BC03B1">
        <w:rPr>
          <w:sz w:val="26"/>
          <w:szCs w:val="26"/>
        </w:rPr>
        <w:t xml:space="preserve"> </w:t>
      </w:r>
    </w:p>
    <w:p w:rsidR="00655C6B" w:rsidRPr="00BC03B1" w:rsidRDefault="00655C6B" w:rsidP="004D46F2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На 01.01.2017 года сумма задолженности по ОАО «Сельхозхимия» составляет арендная плата 48551,47 рублей и пени 18523,47 рублей.</w:t>
      </w:r>
    </w:p>
    <w:p w:rsidR="00FB1398" w:rsidRPr="00BC03B1" w:rsidRDefault="00FB1398" w:rsidP="00FB1398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Администрация Янтиковского района 27.06.2016 обратился мировому судье судебного участка №1 Янтиковского района  Чувашской Республики исковым заявлением о взыскании с гражданки Ананьевой Надежды Борисовны арендной платы 26695,14 рублей и пени 14040,70 рублей. </w:t>
      </w:r>
    </w:p>
    <w:p w:rsidR="00FB1398" w:rsidRPr="00BC03B1" w:rsidRDefault="00FB1398" w:rsidP="00FB1398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Решением мировой судьи исковое заявление удовлетворено в полном объеме.</w:t>
      </w:r>
      <w:r w:rsidR="004B7ED4" w:rsidRPr="00BC03B1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 xml:space="preserve">Управление Федеральной службы судебных приставов 16.112016 возбуждено </w:t>
      </w:r>
      <w:r w:rsidRPr="00BC03B1">
        <w:rPr>
          <w:sz w:val="26"/>
          <w:szCs w:val="26"/>
        </w:rPr>
        <w:lastRenderedPageBreak/>
        <w:t>исполнительное производство. Решение суда исполнено в полном объеме 23.12.2016. По состоянию на 01.01.2017 по лицевой карточке Ананьевой Н.Б.  долг по арендной плате не имеется, по пени долг остается 260,02 рублей.</w:t>
      </w:r>
    </w:p>
    <w:p w:rsidR="004947F9" w:rsidRPr="00BC03B1" w:rsidRDefault="004947F9" w:rsidP="00FB1398">
      <w:pPr>
        <w:pStyle w:val="af2"/>
        <w:tabs>
          <w:tab w:val="left" w:pos="180"/>
        </w:tabs>
        <w:spacing w:after="0" w:line="240" w:lineRule="auto"/>
        <w:ind w:left="0"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Следует отметить, что одним из нарушений условий договора аренды является непогашение задолженности по арендной плате более двух раз подряд. Согласно договору аренды </w:t>
      </w:r>
      <w:r w:rsidR="006142F8">
        <w:rPr>
          <w:sz w:val="26"/>
          <w:szCs w:val="26"/>
        </w:rPr>
        <w:t>а</w:t>
      </w:r>
      <w:r w:rsidR="00FB1398" w:rsidRPr="00BC03B1">
        <w:rPr>
          <w:sz w:val="26"/>
          <w:szCs w:val="26"/>
        </w:rPr>
        <w:t>дминистрация Янтиковского района</w:t>
      </w:r>
      <w:r w:rsidRPr="00BC03B1">
        <w:rPr>
          <w:sz w:val="26"/>
          <w:szCs w:val="26"/>
        </w:rPr>
        <w:t xml:space="preserve"> вправе применять санкцию, как досрочное расторжение договорных отношений в одностороннем порядке. </w:t>
      </w:r>
    </w:p>
    <w:p w:rsidR="00FB1398" w:rsidRPr="00BC03B1" w:rsidRDefault="004947F9" w:rsidP="00FB1398">
      <w:pPr>
        <w:pStyle w:val="af2"/>
        <w:tabs>
          <w:tab w:val="left" w:pos="180"/>
        </w:tabs>
        <w:spacing w:after="0" w:line="240" w:lineRule="auto"/>
        <w:ind w:left="0"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Однако в ходе проверки выявлено, что </w:t>
      </w:r>
      <w:r w:rsidR="00FB1398" w:rsidRPr="00BC03B1">
        <w:rPr>
          <w:sz w:val="26"/>
          <w:szCs w:val="26"/>
        </w:rPr>
        <w:t xml:space="preserve">в исковых заявлениях вопрос о расторжении </w:t>
      </w:r>
      <w:r w:rsidRPr="00BC03B1">
        <w:rPr>
          <w:sz w:val="26"/>
          <w:szCs w:val="26"/>
        </w:rPr>
        <w:t xml:space="preserve">договоров </w:t>
      </w:r>
      <w:r w:rsidR="00FB1398" w:rsidRPr="00BC03B1">
        <w:rPr>
          <w:sz w:val="26"/>
          <w:szCs w:val="26"/>
        </w:rPr>
        <w:t>не поднимался, кроме искового заявления к ООО «Водоканал» (в ходе судебного разбирательства истец отказался от досрочного расторжения договора)</w:t>
      </w:r>
      <w:r w:rsidR="00817BE5">
        <w:rPr>
          <w:sz w:val="26"/>
          <w:szCs w:val="26"/>
        </w:rPr>
        <w:t xml:space="preserve"> и искового заявления к гражданке Николаевой З.В</w:t>
      </w:r>
      <w:r w:rsidR="00FB1398" w:rsidRPr="00BC03B1">
        <w:rPr>
          <w:sz w:val="26"/>
          <w:szCs w:val="26"/>
        </w:rPr>
        <w:t>.</w:t>
      </w:r>
    </w:p>
    <w:p w:rsidR="00FB1398" w:rsidRPr="00BC03B1" w:rsidRDefault="00FB1398" w:rsidP="00FB1398">
      <w:pPr>
        <w:pStyle w:val="af2"/>
        <w:tabs>
          <w:tab w:val="left" w:pos="180"/>
        </w:tabs>
        <w:spacing w:after="0" w:line="240" w:lineRule="auto"/>
        <w:ind w:left="0" w:firstLine="567"/>
        <w:rPr>
          <w:sz w:val="26"/>
          <w:szCs w:val="26"/>
        </w:rPr>
      </w:pPr>
      <w:r w:rsidRPr="00BC03B1">
        <w:rPr>
          <w:sz w:val="26"/>
          <w:szCs w:val="26"/>
        </w:rPr>
        <w:t>По состоянию на 01.01.2017 сумма долга по арендной плате составляет 239,5 тыс. рублей и пени 101,9 тыс. рублей. Основными должниками являются:</w:t>
      </w:r>
    </w:p>
    <w:p w:rsidR="00FB1398" w:rsidRPr="00BC03B1" w:rsidRDefault="00FB1398" w:rsidP="00FB1398">
      <w:pPr>
        <w:pStyle w:val="af2"/>
        <w:tabs>
          <w:tab w:val="left" w:pos="180"/>
        </w:tabs>
        <w:spacing w:after="0" w:line="240" w:lineRule="auto"/>
        <w:ind w:left="0" w:firstLine="567"/>
        <w:rPr>
          <w:sz w:val="26"/>
          <w:szCs w:val="26"/>
        </w:rPr>
      </w:pPr>
      <w:r w:rsidRPr="00BC03B1">
        <w:rPr>
          <w:sz w:val="26"/>
          <w:szCs w:val="26"/>
        </w:rPr>
        <w:t>-  ООО «Водоканал» сумма долга всего 59,9 тыс. рублей, в том числе арендная плата 37,5 тыс. рублей и пеня 22,4 тыс. рублей;</w:t>
      </w:r>
    </w:p>
    <w:p w:rsidR="00FB1398" w:rsidRPr="00BC03B1" w:rsidRDefault="00FB1398" w:rsidP="00FB1398">
      <w:pPr>
        <w:pStyle w:val="af2"/>
        <w:tabs>
          <w:tab w:val="left" w:pos="180"/>
        </w:tabs>
        <w:spacing w:after="0" w:line="240" w:lineRule="auto"/>
        <w:ind w:left="0" w:firstLine="567"/>
        <w:rPr>
          <w:sz w:val="26"/>
          <w:szCs w:val="26"/>
        </w:rPr>
      </w:pPr>
      <w:r w:rsidRPr="00BC03B1">
        <w:rPr>
          <w:sz w:val="26"/>
          <w:szCs w:val="26"/>
        </w:rPr>
        <w:t>-  ОАО «МСО Янтиковская» сумма долга всего 90,9 тыс. рублей, в том числе арендная плата 57,1 тыс. рублей и пеня 33,8 тыс. рублей;</w:t>
      </w:r>
    </w:p>
    <w:p w:rsidR="00FB1398" w:rsidRPr="00BC03B1" w:rsidRDefault="00FB1398" w:rsidP="00FB1398">
      <w:pPr>
        <w:pStyle w:val="af2"/>
        <w:tabs>
          <w:tab w:val="left" w:pos="180"/>
        </w:tabs>
        <w:spacing w:after="0" w:line="240" w:lineRule="auto"/>
        <w:ind w:left="0" w:firstLine="567"/>
        <w:rPr>
          <w:sz w:val="26"/>
          <w:szCs w:val="26"/>
        </w:rPr>
      </w:pPr>
      <w:r w:rsidRPr="00BC03B1">
        <w:rPr>
          <w:sz w:val="26"/>
          <w:szCs w:val="26"/>
        </w:rPr>
        <w:t>- ОАО «Сельхозхимя» сумма долга всего 67,2 тыс. рублей, в том числе арендная плата 48,6 тыс. рублей и пеня 18,6 тыс. рублей;</w:t>
      </w:r>
    </w:p>
    <w:p w:rsidR="00FB1398" w:rsidRPr="00BC03B1" w:rsidRDefault="00FB1398" w:rsidP="00FB1398">
      <w:pPr>
        <w:pStyle w:val="af2"/>
        <w:tabs>
          <w:tab w:val="left" w:pos="180"/>
        </w:tabs>
        <w:spacing w:after="0" w:line="240" w:lineRule="auto"/>
        <w:ind w:left="0" w:firstLine="567"/>
        <w:rPr>
          <w:sz w:val="26"/>
          <w:szCs w:val="26"/>
        </w:rPr>
      </w:pPr>
      <w:r w:rsidRPr="00BC03B1">
        <w:rPr>
          <w:sz w:val="26"/>
          <w:szCs w:val="26"/>
        </w:rPr>
        <w:t>-  ООО «Можарский» сумма долга всего 95,8 тыс. рублей, в том числе арендная плата 71,6 тыс. рублей и пеня 24,2 тыс. рублей.</w:t>
      </w:r>
    </w:p>
    <w:p w:rsidR="00FB1398" w:rsidRDefault="00FB1398" w:rsidP="00FB1398">
      <w:pPr>
        <w:pStyle w:val="af2"/>
        <w:tabs>
          <w:tab w:val="left" w:pos="180"/>
        </w:tabs>
        <w:spacing w:after="0" w:line="240" w:lineRule="auto"/>
        <w:ind w:left="0" w:firstLine="567"/>
        <w:rPr>
          <w:sz w:val="26"/>
          <w:szCs w:val="26"/>
        </w:rPr>
      </w:pPr>
    </w:p>
    <w:p w:rsidR="004947F9" w:rsidRPr="00BC03B1" w:rsidRDefault="004947F9" w:rsidP="00FB1398">
      <w:pPr>
        <w:pStyle w:val="Default"/>
        <w:ind w:firstLine="567"/>
        <w:jc w:val="center"/>
        <w:rPr>
          <w:rStyle w:val="FontStyle17"/>
          <w:sz w:val="26"/>
          <w:szCs w:val="26"/>
        </w:rPr>
      </w:pPr>
      <w:r w:rsidRPr="00BC03B1">
        <w:rPr>
          <w:rStyle w:val="FontStyle17"/>
          <w:sz w:val="26"/>
          <w:szCs w:val="26"/>
        </w:rPr>
        <w:t xml:space="preserve">Раздел </w:t>
      </w:r>
      <w:r w:rsidRPr="00BC03B1">
        <w:rPr>
          <w:rStyle w:val="FontStyle17"/>
          <w:sz w:val="26"/>
          <w:szCs w:val="26"/>
          <w:lang w:val="en-US"/>
        </w:rPr>
        <w:t>V</w:t>
      </w:r>
      <w:r w:rsidRPr="00BC03B1">
        <w:rPr>
          <w:rStyle w:val="FontStyle17"/>
          <w:sz w:val="26"/>
          <w:szCs w:val="26"/>
        </w:rPr>
        <w:t>. Социальное жилье, учет, полнота поступлений платы за наем жилья по договорам социального найма</w:t>
      </w:r>
      <w:r w:rsidR="00BD1D3F">
        <w:rPr>
          <w:rStyle w:val="FontStyle17"/>
          <w:sz w:val="26"/>
          <w:szCs w:val="26"/>
        </w:rPr>
        <w:t>.</w:t>
      </w:r>
    </w:p>
    <w:p w:rsidR="009C363B" w:rsidRPr="00BC03B1" w:rsidRDefault="009C363B" w:rsidP="009C363B">
      <w:pPr>
        <w:pStyle w:val="af2"/>
        <w:spacing w:after="0"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По данным бухгалтерии администрации Янтиковского района по состоянию на 01.01.2017 в муниципальной собственности (оборотно-сальдовая ведомость по счету 108.51) числится  12 квартир общей площадью 412,7 кв.м. балансовой стоимостью 10750244 рубля, в том числе принятые на баланс в декабре 2016 года две квартиры с общей площадью 76,5 кв.м. балансовой стоимостью 1857174 рубля.</w:t>
      </w:r>
      <w:r w:rsidR="00677D72" w:rsidRPr="00BC03B1">
        <w:rPr>
          <w:sz w:val="26"/>
          <w:szCs w:val="26"/>
        </w:rPr>
        <w:t xml:space="preserve"> </w:t>
      </w:r>
    </w:p>
    <w:p w:rsidR="00677D72" w:rsidRPr="00BC03B1" w:rsidRDefault="00677D72" w:rsidP="009C363B">
      <w:pPr>
        <w:pStyle w:val="af2"/>
        <w:spacing w:after="0" w:line="240" w:lineRule="auto"/>
        <w:rPr>
          <w:sz w:val="26"/>
          <w:szCs w:val="26"/>
        </w:rPr>
      </w:pPr>
      <w:r w:rsidRPr="00BC03B1">
        <w:rPr>
          <w:sz w:val="26"/>
          <w:szCs w:val="26"/>
        </w:rPr>
        <w:t>Все вышеуказанные квартиры был</w:t>
      </w:r>
      <w:r w:rsidR="00A507CF" w:rsidRPr="00BC03B1">
        <w:rPr>
          <w:sz w:val="26"/>
          <w:szCs w:val="26"/>
        </w:rPr>
        <w:t>и</w:t>
      </w:r>
      <w:r w:rsidRPr="00BC03B1">
        <w:rPr>
          <w:sz w:val="26"/>
          <w:szCs w:val="26"/>
        </w:rPr>
        <w:t xml:space="preserve"> предоставлены детям-сиротам по </w:t>
      </w:r>
      <w:r w:rsidR="00A507CF" w:rsidRPr="00BC03B1">
        <w:rPr>
          <w:sz w:val="26"/>
          <w:szCs w:val="26"/>
        </w:rPr>
        <w:t>договорам найма специализированных жилых помещений.</w:t>
      </w:r>
      <w:r w:rsidRPr="00BC03B1">
        <w:rPr>
          <w:sz w:val="26"/>
          <w:szCs w:val="26"/>
        </w:rPr>
        <w:t xml:space="preserve"> </w:t>
      </w:r>
    </w:p>
    <w:p w:rsidR="00A507CF" w:rsidRPr="00BC03B1" w:rsidRDefault="00A507CF" w:rsidP="00A507CF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>В 2015-2016 годах администрацией Янтиковского района соглашение о взаимодействии по начислению, сбору, взысканию и перечислению платы граждан за пользование (наем) жилыми помещениями муниципального жилищного фонда с организацией, осуществляющим управление многоквартирными домами ООО «УК Коммунальник» не заключен.</w:t>
      </w:r>
    </w:p>
    <w:p w:rsidR="007A003D" w:rsidRPr="007A003D" w:rsidRDefault="00A507CF" w:rsidP="007A003D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Ежемесячные начисления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не производились и к оплате не предъявлялись.</w:t>
      </w:r>
      <w:r w:rsidR="007A003D" w:rsidRPr="007A003D">
        <w:rPr>
          <w:sz w:val="26"/>
          <w:szCs w:val="26"/>
        </w:rPr>
        <w:t xml:space="preserve"> </w:t>
      </w:r>
      <w:r w:rsidR="007A003D" w:rsidRPr="00BC03B1">
        <w:rPr>
          <w:sz w:val="26"/>
          <w:szCs w:val="26"/>
        </w:rPr>
        <w:t xml:space="preserve">Выпадающая сумма дохода за 2016 год составляет </w:t>
      </w:r>
      <w:r w:rsidR="005E6EBD">
        <w:rPr>
          <w:sz w:val="26"/>
          <w:szCs w:val="26"/>
        </w:rPr>
        <w:t>23,4</w:t>
      </w:r>
      <w:r w:rsidR="007A003D" w:rsidRPr="00BC03B1">
        <w:rPr>
          <w:sz w:val="26"/>
          <w:szCs w:val="26"/>
        </w:rPr>
        <w:t xml:space="preserve"> тыс. рублей.</w:t>
      </w:r>
    </w:p>
    <w:p w:rsidR="00E32E0E" w:rsidRPr="00BC03B1" w:rsidRDefault="009E4D81" w:rsidP="007946AA">
      <w:pPr>
        <w:pStyle w:val="Default"/>
        <w:ind w:firstLine="567"/>
        <w:jc w:val="both"/>
        <w:rPr>
          <w:rStyle w:val="FontStyle17"/>
          <w:b w:val="0"/>
          <w:sz w:val="26"/>
          <w:szCs w:val="26"/>
        </w:rPr>
      </w:pPr>
      <w:r w:rsidRPr="00BC03B1">
        <w:rPr>
          <w:rStyle w:val="FontStyle17"/>
          <w:b w:val="0"/>
          <w:sz w:val="26"/>
          <w:szCs w:val="26"/>
        </w:rPr>
        <w:t>На основании передаточного акта имущества, находящегося в собственности Янтиковсакого района Чувашской Республики и передаваемого в собственность Янтиковского сельского поселения от 15 декабря 2009 года осуществлена передача жилого фонда указанием номера дома, номера квартиры, балансовой и остаточной стоимости передаваемых квартир.</w:t>
      </w:r>
    </w:p>
    <w:p w:rsidR="002B08DF" w:rsidRPr="00BC03B1" w:rsidRDefault="009E4D81" w:rsidP="007946AA">
      <w:pPr>
        <w:pStyle w:val="Default"/>
        <w:ind w:firstLine="567"/>
        <w:jc w:val="both"/>
        <w:rPr>
          <w:rStyle w:val="FontStyle17"/>
          <w:b w:val="0"/>
          <w:sz w:val="26"/>
          <w:szCs w:val="26"/>
        </w:rPr>
      </w:pPr>
      <w:r w:rsidRPr="00BC03B1">
        <w:rPr>
          <w:rStyle w:val="FontStyle17"/>
          <w:b w:val="0"/>
          <w:sz w:val="26"/>
          <w:szCs w:val="26"/>
        </w:rPr>
        <w:lastRenderedPageBreak/>
        <w:t xml:space="preserve"> </w:t>
      </w:r>
      <w:r w:rsidR="00EC3C3D" w:rsidRPr="00BC03B1">
        <w:rPr>
          <w:rStyle w:val="FontStyle17"/>
          <w:b w:val="0"/>
          <w:sz w:val="26"/>
          <w:szCs w:val="26"/>
        </w:rPr>
        <w:t>По данным бухгалтерского учета по ведомости имущества казны Янтиковского сельского поселения на 01.01</w:t>
      </w:r>
      <w:r w:rsidR="006F68EE" w:rsidRPr="00BC03B1">
        <w:rPr>
          <w:rStyle w:val="FontStyle17"/>
          <w:b w:val="0"/>
          <w:sz w:val="26"/>
          <w:szCs w:val="26"/>
        </w:rPr>
        <w:t xml:space="preserve">.2017 учтено </w:t>
      </w:r>
      <w:r w:rsidR="00325A69" w:rsidRPr="00BC03B1">
        <w:rPr>
          <w:rStyle w:val="FontStyle17"/>
          <w:b w:val="0"/>
          <w:sz w:val="26"/>
          <w:szCs w:val="26"/>
        </w:rPr>
        <w:t>64</w:t>
      </w:r>
      <w:r w:rsidR="006F68EE" w:rsidRPr="00BC03B1">
        <w:rPr>
          <w:rStyle w:val="FontStyle17"/>
          <w:b w:val="0"/>
          <w:sz w:val="26"/>
          <w:szCs w:val="26"/>
        </w:rPr>
        <w:t xml:space="preserve"> квартир и домов балансовой стоимостью </w:t>
      </w:r>
      <w:r w:rsidR="00E32E0E" w:rsidRPr="00BC03B1">
        <w:rPr>
          <w:rStyle w:val="FontStyle17"/>
          <w:b w:val="0"/>
          <w:sz w:val="26"/>
          <w:szCs w:val="26"/>
        </w:rPr>
        <w:t>1</w:t>
      </w:r>
      <w:r w:rsidR="00325A69" w:rsidRPr="00BC03B1">
        <w:rPr>
          <w:rStyle w:val="FontStyle17"/>
          <w:b w:val="0"/>
          <w:sz w:val="26"/>
          <w:szCs w:val="26"/>
        </w:rPr>
        <w:t>3069,8</w:t>
      </w:r>
      <w:r w:rsidR="00E32E0E" w:rsidRPr="00BC03B1">
        <w:rPr>
          <w:rStyle w:val="FontStyle17"/>
          <w:b w:val="0"/>
          <w:sz w:val="26"/>
          <w:szCs w:val="26"/>
        </w:rPr>
        <w:t xml:space="preserve"> тыс. рублей.</w:t>
      </w:r>
      <w:r w:rsidR="00EC3C3D" w:rsidRPr="00BC03B1">
        <w:rPr>
          <w:rStyle w:val="FontStyle17"/>
          <w:b w:val="0"/>
          <w:sz w:val="26"/>
          <w:szCs w:val="26"/>
        </w:rPr>
        <w:t xml:space="preserve"> </w:t>
      </w:r>
    </w:p>
    <w:p w:rsidR="00F06ADB" w:rsidRPr="00BC03B1" w:rsidRDefault="00FA5D22" w:rsidP="007946AA">
      <w:pPr>
        <w:pStyle w:val="Default"/>
        <w:ind w:firstLine="567"/>
        <w:jc w:val="both"/>
        <w:rPr>
          <w:rStyle w:val="FontStyle17"/>
          <w:b w:val="0"/>
          <w:sz w:val="26"/>
          <w:szCs w:val="26"/>
        </w:rPr>
      </w:pPr>
      <w:r w:rsidRPr="00BC03B1">
        <w:rPr>
          <w:rStyle w:val="FontStyle17"/>
          <w:b w:val="0"/>
          <w:sz w:val="26"/>
          <w:szCs w:val="26"/>
        </w:rPr>
        <w:t xml:space="preserve">В составе имущества казны Янтиковского  сельского поселения числится двухквартирный жилой дом по ул. Нагорная  д.12 общей площадью </w:t>
      </w:r>
      <w:r w:rsidR="001E323D">
        <w:rPr>
          <w:rStyle w:val="FontStyle17"/>
          <w:b w:val="0"/>
          <w:sz w:val="26"/>
          <w:szCs w:val="26"/>
        </w:rPr>
        <w:t>50,1</w:t>
      </w:r>
      <w:r w:rsidRPr="00BC03B1">
        <w:rPr>
          <w:rStyle w:val="FontStyle17"/>
          <w:b w:val="0"/>
          <w:sz w:val="26"/>
          <w:szCs w:val="26"/>
        </w:rPr>
        <w:t xml:space="preserve"> кв.м.  балансовой стоимостью </w:t>
      </w:r>
      <w:r w:rsidR="009E4D81" w:rsidRPr="00BC03B1">
        <w:rPr>
          <w:rStyle w:val="FontStyle17"/>
          <w:b w:val="0"/>
          <w:sz w:val="26"/>
          <w:szCs w:val="26"/>
        </w:rPr>
        <w:t xml:space="preserve"> </w:t>
      </w:r>
      <w:r w:rsidRPr="00BC03B1">
        <w:rPr>
          <w:rStyle w:val="FontStyle17"/>
          <w:b w:val="0"/>
          <w:sz w:val="26"/>
          <w:szCs w:val="26"/>
        </w:rPr>
        <w:t>17,6 тыс. рублей, который согласно акта от 30.12.2014 снесен как ветхое жилье.</w:t>
      </w:r>
    </w:p>
    <w:p w:rsidR="0012772D" w:rsidRPr="00BC03B1" w:rsidRDefault="0012772D" w:rsidP="0012772D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>Согласно ст. 156 Жилищного Кодекса РФ размер платы за наем жилого помещения устанавливается органами местного самоуправления.</w:t>
      </w:r>
    </w:p>
    <w:p w:rsidR="00E32E0E" w:rsidRPr="00BC03B1" w:rsidRDefault="00E32E0E" w:rsidP="007946AA">
      <w:pPr>
        <w:pStyle w:val="Default"/>
        <w:ind w:firstLine="567"/>
        <w:jc w:val="both"/>
        <w:rPr>
          <w:rStyle w:val="FontStyle17"/>
          <w:b w:val="0"/>
          <w:sz w:val="26"/>
          <w:szCs w:val="26"/>
        </w:rPr>
      </w:pPr>
      <w:r w:rsidRPr="00BC03B1">
        <w:rPr>
          <w:rStyle w:val="FontStyle17"/>
          <w:b w:val="0"/>
          <w:sz w:val="26"/>
          <w:szCs w:val="26"/>
        </w:rPr>
        <w:t>Решением Собрани</w:t>
      </w:r>
      <w:r w:rsidR="0012772D" w:rsidRPr="00BC03B1">
        <w:rPr>
          <w:rStyle w:val="FontStyle17"/>
          <w:b w:val="0"/>
          <w:sz w:val="26"/>
          <w:szCs w:val="26"/>
        </w:rPr>
        <w:t>я</w:t>
      </w:r>
      <w:r w:rsidRPr="00BC03B1">
        <w:rPr>
          <w:rStyle w:val="FontStyle17"/>
          <w:b w:val="0"/>
          <w:sz w:val="26"/>
          <w:szCs w:val="26"/>
        </w:rPr>
        <w:t xml:space="preserve"> депутатов Янтиковского сельского поселения Янтиковского района Чувашской Республики от 17.11.2015 №4/9  утверждено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Янтиковского сельского поселения Янтиковского района Чувашской Республики. </w:t>
      </w:r>
    </w:p>
    <w:p w:rsidR="00E32E0E" w:rsidRPr="00BC03B1" w:rsidRDefault="00E32E0E" w:rsidP="007946AA">
      <w:pPr>
        <w:pStyle w:val="Default"/>
        <w:ind w:firstLine="567"/>
        <w:jc w:val="both"/>
        <w:rPr>
          <w:rStyle w:val="FontStyle17"/>
          <w:b w:val="0"/>
          <w:sz w:val="26"/>
          <w:szCs w:val="26"/>
        </w:rPr>
      </w:pPr>
      <w:r w:rsidRPr="00BC03B1">
        <w:rPr>
          <w:rStyle w:val="FontStyle17"/>
          <w:b w:val="0"/>
          <w:sz w:val="26"/>
          <w:szCs w:val="26"/>
        </w:rPr>
        <w:t xml:space="preserve">Данным Решением утвержден размер базовой ставки платы </w:t>
      </w:r>
      <w:r w:rsidR="00737B0B" w:rsidRPr="00BC03B1">
        <w:rPr>
          <w:rStyle w:val="FontStyle17"/>
          <w:b w:val="0"/>
          <w:sz w:val="26"/>
          <w:szCs w:val="26"/>
        </w:rPr>
        <w:t>з</w:t>
      </w:r>
      <w:r w:rsidRPr="00BC03B1">
        <w:rPr>
          <w:rStyle w:val="FontStyle17"/>
          <w:b w:val="0"/>
          <w:sz w:val="26"/>
          <w:szCs w:val="26"/>
        </w:rPr>
        <w:t xml:space="preserve">а </w:t>
      </w:r>
      <w:r w:rsidR="00737B0B" w:rsidRPr="00BC03B1">
        <w:rPr>
          <w:rStyle w:val="FontStyle17"/>
          <w:b w:val="0"/>
          <w:sz w:val="26"/>
          <w:szCs w:val="26"/>
        </w:rPr>
        <w:t>1 кв.м. общей площади жилого помещения в сумме 5,80 рублей</w:t>
      </w:r>
      <w:r w:rsidR="00CD63C0" w:rsidRPr="00BC03B1">
        <w:rPr>
          <w:rStyle w:val="FontStyle17"/>
          <w:b w:val="0"/>
          <w:sz w:val="26"/>
          <w:szCs w:val="26"/>
        </w:rPr>
        <w:t xml:space="preserve"> в месяц</w:t>
      </w:r>
      <w:r w:rsidR="00737B0B" w:rsidRPr="00BC03B1">
        <w:rPr>
          <w:rStyle w:val="FontStyle17"/>
          <w:b w:val="0"/>
          <w:sz w:val="26"/>
          <w:szCs w:val="26"/>
        </w:rPr>
        <w:t xml:space="preserve">. </w:t>
      </w:r>
    </w:p>
    <w:p w:rsidR="00CD63C0" w:rsidRPr="00BC03B1" w:rsidRDefault="0016778C" w:rsidP="0016778C">
      <w:pPr>
        <w:pStyle w:val="Default"/>
        <w:ind w:firstLine="567"/>
        <w:jc w:val="both"/>
        <w:rPr>
          <w:rStyle w:val="FontStyle17"/>
          <w:b w:val="0"/>
          <w:sz w:val="26"/>
          <w:szCs w:val="26"/>
        </w:rPr>
      </w:pPr>
      <w:r w:rsidRPr="00BC03B1">
        <w:rPr>
          <w:rStyle w:val="FontStyle17"/>
          <w:b w:val="0"/>
          <w:sz w:val="26"/>
          <w:szCs w:val="26"/>
        </w:rPr>
        <w:t>Решением Собрания депутатов Янтиковского сельского поселения Янтиковского района Чувашской Республики от 21.12.2016 №20/5  утвержден размер платы за содержание и ремонт  жилого помещения для нанимателей жилых помещений по договорам социального найма и договорам найма жилых помещений муниципального жилого фонда Янтиковского сельского поселения, а также для собственников помещений в многоквартирных домах, которые не приняли на общих собраниях решение об установлении размера платы за содержание и ремонт</w:t>
      </w:r>
      <w:r w:rsidR="00CD63C0" w:rsidRPr="00BC03B1">
        <w:rPr>
          <w:rStyle w:val="FontStyle17"/>
          <w:b w:val="0"/>
          <w:sz w:val="26"/>
          <w:szCs w:val="26"/>
        </w:rPr>
        <w:t xml:space="preserve"> жилого помещения</w:t>
      </w:r>
      <w:r w:rsidRPr="00BC03B1">
        <w:rPr>
          <w:rStyle w:val="FontStyle17"/>
          <w:b w:val="0"/>
          <w:sz w:val="26"/>
          <w:szCs w:val="26"/>
        </w:rPr>
        <w:t xml:space="preserve">. </w:t>
      </w:r>
    </w:p>
    <w:p w:rsidR="00CD63C0" w:rsidRPr="00BC03B1" w:rsidRDefault="00CD63C0" w:rsidP="00CD63C0">
      <w:pPr>
        <w:pStyle w:val="Default"/>
        <w:ind w:firstLine="567"/>
        <w:jc w:val="both"/>
        <w:rPr>
          <w:rStyle w:val="FontStyle17"/>
          <w:b w:val="0"/>
          <w:sz w:val="26"/>
          <w:szCs w:val="26"/>
        </w:rPr>
      </w:pPr>
      <w:r w:rsidRPr="00BC03B1">
        <w:rPr>
          <w:rStyle w:val="FontStyle17"/>
          <w:b w:val="0"/>
          <w:sz w:val="26"/>
          <w:szCs w:val="26"/>
        </w:rPr>
        <w:t>Размер платы за 1 кв.м. общей площади жилья в месяц с 01.01.2017 года в сумме:</w:t>
      </w:r>
    </w:p>
    <w:p w:rsidR="00CD63C0" w:rsidRPr="00BC03B1" w:rsidRDefault="00CD63C0" w:rsidP="00CD63C0">
      <w:pPr>
        <w:pStyle w:val="Default"/>
        <w:ind w:firstLine="567"/>
        <w:jc w:val="both"/>
        <w:rPr>
          <w:rStyle w:val="FontStyle17"/>
          <w:b w:val="0"/>
          <w:sz w:val="26"/>
          <w:szCs w:val="26"/>
        </w:rPr>
      </w:pPr>
      <w:r w:rsidRPr="00BC03B1">
        <w:rPr>
          <w:rStyle w:val="FontStyle17"/>
          <w:b w:val="0"/>
          <w:sz w:val="26"/>
          <w:szCs w:val="26"/>
        </w:rPr>
        <w:t>- жилые дома со всеми удобствами 7,10 рублей;</w:t>
      </w:r>
    </w:p>
    <w:p w:rsidR="00CD63C0" w:rsidRPr="00BC03B1" w:rsidRDefault="00CD63C0" w:rsidP="00CD63C0">
      <w:pPr>
        <w:pStyle w:val="Default"/>
        <w:ind w:firstLine="567"/>
        <w:jc w:val="both"/>
        <w:rPr>
          <w:rStyle w:val="FontStyle17"/>
          <w:b w:val="0"/>
          <w:sz w:val="26"/>
          <w:szCs w:val="26"/>
        </w:rPr>
      </w:pPr>
      <w:r w:rsidRPr="00BC03B1">
        <w:rPr>
          <w:rStyle w:val="FontStyle17"/>
          <w:b w:val="0"/>
          <w:sz w:val="26"/>
          <w:szCs w:val="26"/>
        </w:rPr>
        <w:t xml:space="preserve">- жилые дома с частичными удобствами 6,30 рублей. </w:t>
      </w:r>
    </w:p>
    <w:p w:rsidR="00CD63C0" w:rsidRPr="00BC03B1" w:rsidRDefault="00CD63C0" w:rsidP="00CD63C0">
      <w:pPr>
        <w:pStyle w:val="Default"/>
        <w:ind w:firstLine="567"/>
        <w:jc w:val="both"/>
        <w:rPr>
          <w:rStyle w:val="FontStyle17"/>
          <w:b w:val="0"/>
          <w:sz w:val="26"/>
          <w:szCs w:val="26"/>
        </w:rPr>
      </w:pPr>
      <w:r w:rsidRPr="00BC03B1">
        <w:rPr>
          <w:rStyle w:val="FontStyle17"/>
          <w:b w:val="0"/>
          <w:sz w:val="26"/>
          <w:szCs w:val="26"/>
        </w:rPr>
        <w:t>Размер платы за 1 кв.м. общей площади жилья в месяц с 01.07.2017 года в сумме:</w:t>
      </w:r>
    </w:p>
    <w:p w:rsidR="00CD63C0" w:rsidRPr="00BC03B1" w:rsidRDefault="00CD63C0" w:rsidP="00CD63C0">
      <w:pPr>
        <w:pStyle w:val="Default"/>
        <w:ind w:firstLine="567"/>
        <w:jc w:val="both"/>
        <w:rPr>
          <w:rStyle w:val="FontStyle17"/>
          <w:b w:val="0"/>
          <w:sz w:val="26"/>
          <w:szCs w:val="26"/>
        </w:rPr>
      </w:pPr>
      <w:r w:rsidRPr="00BC03B1">
        <w:rPr>
          <w:rStyle w:val="FontStyle17"/>
          <w:b w:val="0"/>
          <w:sz w:val="26"/>
          <w:szCs w:val="26"/>
        </w:rPr>
        <w:t>- жилые дома со всеми удобствами 7,38 рублей;</w:t>
      </w:r>
    </w:p>
    <w:p w:rsidR="00CD63C0" w:rsidRPr="00BC03B1" w:rsidRDefault="00CD63C0" w:rsidP="00CD63C0">
      <w:pPr>
        <w:pStyle w:val="Default"/>
        <w:ind w:firstLine="567"/>
        <w:jc w:val="both"/>
        <w:rPr>
          <w:rStyle w:val="FontStyle17"/>
          <w:b w:val="0"/>
          <w:sz w:val="26"/>
          <w:szCs w:val="26"/>
        </w:rPr>
      </w:pPr>
      <w:r w:rsidRPr="00BC03B1">
        <w:rPr>
          <w:rStyle w:val="FontStyle17"/>
          <w:b w:val="0"/>
          <w:sz w:val="26"/>
          <w:szCs w:val="26"/>
        </w:rPr>
        <w:t xml:space="preserve">- жилые дома с частичными удобствами 6,55 рублей. </w:t>
      </w:r>
    </w:p>
    <w:p w:rsidR="0012772D" w:rsidRPr="00BC03B1" w:rsidRDefault="0012772D" w:rsidP="0012772D">
      <w:pPr>
        <w:pStyle w:val="Default"/>
        <w:ind w:firstLine="567"/>
        <w:jc w:val="both"/>
        <w:rPr>
          <w:rStyle w:val="FontStyle17"/>
          <w:b w:val="0"/>
          <w:color w:val="auto"/>
          <w:sz w:val="26"/>
          <w:szCs w:val="26"/>
        </w:rPr>
      </w:pPr>
      <w:r w:rsidRPr="00BC03B1">
        <w:rPr>
          <w:rStyle w:val="FontStyle17"/>
          <w:b w:val="0"/>
          <w:color w:val="auto"/>
          <w:sz w:val="26"/>
          <w:szCs w:val="26"/>
        </w:rPr>
        <w:t xml:space="preserve">Согласно представленных администрацией Янтиковского сельского поселения </w:t>
      </w:r>
      <w:r w:rsidR="00920655" w:rsidRPr="00BC03B1">
        <w:rPr>
          <w:rStyle w:val="FontStyle17"/>
          <w:b w:val="0"/>
          <w:color w:val="auto"/>
          <w:sz w:val="26"/>
          <w:szCs w:val="26"/>
        </w:rPr>
        <w:t xml:space="preserve">сведений </w:t>
      </w:r>
      <w:r w:rsidRPr="00BC03B1">
        <w:rPr>
          <w:rStyle w:val="FontStyle17"/>
          <w:b w:val="0"/>
          <w:color w:val="auto"/>
          <w:sz w:val="26"/>
          <w:szCs w:val="26"/>
        </w:rPr>
        <w:t>в многоквартирных домах в с</w:t>
      </w:r>
      <w:r w:rsidR="00920655" w:rsidRPr="00BC03B1">
        <w:rPr>
          <w:rStyle w:val="FontStyle17"/>
          <w:b w:val="0"/>
          <w:color w:val="auto"/>
          <w:sz w:val="26"/>
          <w:szCs w:val="26"/>
        </w:rPr>
        <w:t>.</w:t>
      </w:r>
      <w:r w:rsidRPr="00BC03B1">
        <w:rPr>
          <w:rStyle w:val="FontStyle17"/>
          <w:b w:val="0"/>
          <w:color w:val="auto"/>
          <w:sz w:val="26"/>
          <w:szCs w:val="26"/>
        </w:rPr>
        <w:t xml:space="preserve"> Янтиково муниципальное жилье составляет  51 квартир</w:t>
      </w:r>
      <w:r w:rsidR="00920655" w:rsidRPr="00BC03B1">
        <w:rPr>
          <w:rStyle w:val="FontStyle17"/>
          <w:b w:val="0"/>
          <w:color w:val="auto"/>
          <w:sz w:val="26"/>
          <w:szCs w:val="26"/>
        </w:rPr>
        <w:t>а</w:t>
      </w:r>
      <w:r w:rsidRPr="00BC03B1">
        <w:rPr>
          <w:rStyle w:val="FontStyle17"/>
          <w:b w:val="0"/>
          <w:color w:val="auto"/>
          <w:sz w:val="26"/>
          <w:szCs w:val="26"/>
        </w:rPr>
        <w:t xml:space="preserve"> общей площадью 2209,8 кв.м.</w:t>
      </w:r>
    </w:p>
    <w:p w:rsidR="004947F9" w:rsidRPr="00BC03B1" w:rsidRDefault="004947F9" w:rsidP="004947F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C03B1">
        <w:rPr>
          <w:color w:val="auto"/>
          <w:sz w:val="26"/>
          <w:szCs w:val="26"/>
        </w:rPr>
        <w:t xml:space="preserve">В </w:t>
      </w:r>
      <w:r w:rsidR="0012772D" w:rsidRPr="00BC03B1">
        <w:rPr>
          <w:color w:val="auto"/>
          <w:sz w:val="26"/>
          <w:szCs w:val="26"/>
        </w:rPr>
        <w:t>2015-</w:t>
      </w:r>
      <w:r w:rsidRPr="00BC03B1">
        <w:rPr>
          <w:color w:val="auto"/>
          <w:sz w:val="26"/>
          <w:szCs w:val="26"/>
        </w:rPr>
        <w:t>201</w:t>
      </w:r>
      <w:r w:rsidR="00737B0B" w:rsidRPr="00BC03B1">
        <w:rPr>
          <w:color w:val="auto"/>
          <w:sz w:val="26"/>
          <w:szCs w:val="26"/>
        </w:rPr>
        <w:t>6</w:t>
      </w:r>
      <w:r w:rsidRPr="00BC03B1">
        <w:rPr>
          <w:color w:val="auto"/>
          <w:sz w:val="26"/>
          <w:szCs w:val="26"/>
        </w:rPr>
        <w:t xml:space="preserve"> год</w:t>
      </w:r>
      <w:r w:rsidR="0012772D" w:rsidRPr="00BC03B1">
        <w:rPr>
          <w:color w:val="auto"/>
          <w:sz w:val="26"/>
          <w:szCs w:val="26"/>
        </w:rPr>
        <w:t>ах</w:t>
      </w:r>
      <w:r w:rsidRPr="00BC03B1">
        <w:rPr>
          <w:color w:val="auto"/>
          <w:sz w:val="26"/>
          <w:szCs w:val="26"/>
        </w:rPr>
        <w:t xml:space="preserve"> </w:t>
      </w:r>
      <w:r w:rsidR="00737B0B" w:rsidRPr="00BC03B1">
        <w:rPr>
          <w:color w:val="auto"/>
          <w:sz w:val="26"/>
          <w:szCs w:val="26"/>
        </w:rPr>
        <w:t xml:space="preserve">администрацией Янтиковского сельского поселения </w:t>
      </w:r>
      <w:r w:rsidRPr="00BC03B1">
        <w:rPr>
          <w:color w:val="auto"/>
          <w:sz w:val="26"/>
          <w:szCs w:val="26"/>
        </w:rPr>
        <w:t>соглашени</w:t>
      </w:r>
      <w:r w:rsidR="00737B0B" w:rsidRPr="00BC03B1">
        <w:rPr>
          <w:color w:val="auto"/>
          <w:sz w:val="26"/>
          <w:szCs w:val="26"/>
        </w:rPr>
        <w:t>е</w:t>
      </w:r>
      <w:r w:rsidRPr="00BC03B1">
        <w:rPr>
          <w:color w:val="auto"/>
          <w:sz w:val="26"/>
          <w:szCs w:val="26"/>
        </w:rPr>
        <w:t xml:space="preserve"> о взаимодействии по начислению, сбору, взысканию и перечислению платы граждан за пользование (наем) жилыми помещениями муниципального жилищного фонда с организаци</w:t>
      </w:r>
      <w:r w:rsidR="00737B0B" w:rsidRPr="00BC03B1">
        <w:rPr>
          <w:color w:val="auto"/>
          <w:sz w:val="26"/>
          <w:szCs w:val="26"/>
        </w:rPr>
        <w:t>ей</w:t>
      </w:r>
      <w:r w:rsidRPr="00BC03B1">
        <w:rPr>
          <w:color w:val="auto"/>
          <w:sz w:val="26"/>
          <w:szCs w:val="26"/>
        </w:rPr>
        <w:t>, осуществляющим управление многоквартирными домами</w:t>
      </w:r>
      <w:r w:rsidR="00737B0B" w:rsidRPr="00BC03B1">
        <w:rPr>
          <w:color w:val="auto"/>
          <w:sz w:val="26"/>
          <w:szCs w:val="26"/>
        </w:rPr>
        <w:t xml:space="preserve"> ООО «УК Коммунальник»</w:t>
      </w:r>
      <w:r w:rsidR="0012772D" w:rsidRPr="00BC03B1">
        <w:rPr>
          <w:color w:val="auto"/>
          <w:sz w:val="26"/>
          <w:szCs w:val="26"/>
        </w:rPr>
        <w:t xml:space="preserve"> не заключен</w:t>
      </w:r>
      <w:r w:rsidRPr="00BC03B1">
        <w:rPr>
          <w:color w:val="auto"/>
          <w:sz w:val="26"/>
          <w:szCs w:val="26"/>
        </w:rPr>
        <w:t>.</w:t>
      </w:r>
    </w:p>
    <w:p w:rsidR="00A531AF" w:rsidRPr="00BC03B1" w:rsidRDefault="00CA2753" w:rsidP="004947F9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 xml:space="preserve">Ежемесячные начисления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не производились и </w:t>
      </w:r>
      <w:r w:rsidR="00DD6D21" w:rsidRPr="00BC03B1">
        <w:rPr>
          <w:sz w:val="26"/>
          <w:szCs w:val="26"/>
        </w:rPr>
        <w:t>к оплате не предъявлялись.</w:t>
      </w:r>
    </w:p>
    <w:p w:rsidR="00DD6D21" w:rsidRPr="00500C49" w:rsidRDefault="00DD6D21" w:rsidP="004947F9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Выпадающая сумма дохода по Янтиковскому сельскому поселению за 2016 год составляет 153,8 тыс. рублей.</w:t>
      </w:r>
    </w:p>
    <w:p w:rsidR="004947F9" w:rsidRDefault="00882E75" w:rsidP="004947F9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Янтиковским сельским поселением в 2016 году  на лицевой счет № 41266Р00011 некоммерческой организации «Фонд капремонта» </w:t>
      </w:r>
      <w:r w:rsidR="00A55AD1">
        <w:rPr>
          <w:sz w:val="26"/>
          <w:szCs w:val="26"/>
        </w:rPr>
        <w:t xml:space="preserve">перечислены </w:t>
      </w:r>
      <w:r>
        <w:rPr>
          <w:sz w:val="26"/>
          <w:szCs w:val="26"/>
        </w:rPr>
        <w:t>бюджетные средства в сумме 1</w:t>
      </w:r>
      <w:r w:rsidR="00475883">
        <w:rPr>
          <w:sz w:val="26"/>
          <w:szCs w:val="26"/>
        </w:rPr>
        <w:t>44267,20</w:t>
      </w:r>
      <w:r>
        <w:rPr>
          <w:sz w:val="26"/>
          <w:szCs w:val="26"/>
        </w:rPr>
        <w:t xml:space="preserve"> рублей</w:t>
      </w:r>
      <w:r w:rsidR="00A55AD1">
        <w:rPr>
          <w:sz w:val="26"/>
          <w:szCs w:val="26"/>
        </w:rPr>
        <w:t>.</w:t>
      </w:r>
    </w:p>
    <w:p w:rsidR="006A17FA" w:rsidRDefault="006A17FA" w:rsidP="004947F9">
      <w:pPr>
        <w:spacing w:line="240" w:lineRule="auto"/>
        <w:ind w:firstLine="567"/>
        <w:rPr>
          <w:sz w:val="26"/>
          <w:szCs w:val="26"/>
        </w:rPr>
      </w:pPr>
    </w:p>
    <w:p w:rsidR="006A17FA" w:rsidRDefault="006A17FA" w:rsidP="002D55E4">
      <w:pPr>
        <w:spacing w:line="240" w:lineRule="auto"/>
        <w:ind w:firstLine="567"/>
        <w:jc w:val="center"/>
        <w:rPr>
          <w:b/>
          <w:sz w:val="26"/>
          <w:szCs w:val="26"/>
        </w:rPr>
      </w:pPr>
      <w:r w:rsidRPr="006A17FA">
        <w:rPr>
          <w:b/>
          <w:sz w:val="26"/>
          <w:szCs w:val="26"/>
        </w:rPr>
        <w:t>Выводы:</w:t>
      </w:r>
    </w:p>
    <w:p w:rsidR="001F0820" w:rsidRPr="00110A2E" w:rsidRDefault="00110A2E" w:rsidP="00110A2E">
      <w:pPr>
        <w:spacing w:line="240" w:lineRule="auto"/>
        <w:ind w:firstLine="567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1F0820" w:rsidRPr="00110A2E">
        <w:rPr>
          <w:bCs/>
          <w:sz w:val="26"/>
          <w:szCs w:val="26"/>
        </w:rPr>
        <w:t>На 01.01.2017 года по данным Реестра имеется информация о свободных помещениях общей площадью 2422,47 кв.м. балансовой стоимостью 117019,8 тыс. рублей.</w:t>
      </w:r>
      <w:r w:rsidR="00D34FBA" w:rsidRPr="00110A2E">
        <w:rPr>
          <w:bCs/>
          <w:sz w:val="26"/>
          <w:szCs w:val="26"/>
        </w:rPr>
        <w:t xml:space="preserve"> </w:t>
      </w:r>
      <w:r w:rsidR="001F0820" w:rsidRPr="00110A2E">
        <w:rPr>
          <w:sz w:val="26"/>
          <w:szCs w:val="26"/>
        </w:rPr>
        <w:t>В план приватизации на 2017 год включено</w:t>
      </w:r>
      <w:r w:rsidR="00D34FBA" w:rsidRPr="00110A2E">
        <w:rPr>
          <w:sz w:val="26"/>
          <w:szCs w:val="26"/>
        </w:rPr>
        <w:t xml:space="preserve"> всего </w:t>
      </w:r>
      <w:r w:rsidR="001F0820" w:rsidRPr="00110A2E">
        <w:rPr>
          <w:sz w:val="26"/>
          <w:szCs w:val="26"/>
        </w:rPr>
        <w:t>3 объекта недвижимости с общей площадью 900,33 кв.м. (объекты по которым в 2016 году аукцион признан несостоявшимся)</w:t>
      </w:r>
      <w:r w:rsidR="00D34FBA" w:rsidRPr="00110A2E">
        <w:rPr>
          <w:sz w:val="26"/>
          <w:szCs w:val="26"/>
        </w:rPr>
        <w:t>, что составляет лишь 37,2% от общей площади свободных помещений.</w:t>
      </w:r>
    </w:p>
    <w:p w:rsidR="00292035" w:rsidRDefault="00110A2E" w:rsidP="00292035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F0820" w:rsidRPr="00110A2E">
        <w:rPr>
          <w:sz w:val="26"/>
          <w:szCs w:val="26"/>
        </w:rPr>
        <w:t>Предоставление в аренду имущества в проверяемом периоде осуществлялось по результатам проведения торгов (конкурсов, аукционов)</w:t>
      </w:r>
      <w:r w:rsidR="00D34FBA" w:rsidRPr="00110A2E">
        <w:rPr>
          <w:sz w:val="26"/>
          <w:szCs w:val="26"/>
        </w:rPr>
        <w:t>.</w:t>
      </w:r>
      <w:r w:rsidR="001F0820" w:rsidRPr="00110A2E">
        <w:rPr>
          <w:sz w:val="26"/>
          <w:szCs w:val="26"/>
        </w:rPr>
        <w:t xml:space="preserve"> Рыночная оценка сдаваемого в аренду имущества осуществлялась ежегодно независимым оценщиком. Следует отметить, что на оказание услуг по оценке (определению рыночной стоимости муниципального имущества) заключались муниципальные контракты без проведения конкурсных процедур в соответствии с требованиями законодательства в области размещения муниципального заказа на поставки товаров, работ и услуг для государственных и муниципальных нужд.</w:t>
      </w:r>
    </w:p>
    <w:p w:rsidR="00DA1CE7" w:rsidRDefault="00292035" w:rsidP="00DA1CE7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776A7C" w:rsidRPr="00776A7C">
        <w:rPr>
          <w:sz w:val="26"/>
          <w:szCs w:val="26"/>
        </w:rPr>
        <w:t>.</w:t>
      </w:r>
      <w:r w:rsidR="00776A7C">
        <w:rPr>
          <w:sz w:val="26"/>
          <w:szCs w:val="26"/>
        </w:rPr>
        <w:t xml:space="preserve"> Плановые назначения по администрируемым неналоговым доходам на 2016 год, рассчитанные при формировании бюджета  в первоначальной редакции, являются заниженными и уточняются в течение финансового года  по факту поступления доходов. </w:t>
      </w:r>
      <w:r w:rsidR="001F0820" w:rsidRPr="00BC03B1">
        <w:rPr>
          <w:sz w:val="26"/>
          <w:szCs w:val="26"/>
        </w:rPr>
        <w:t xml:space="preserve">По сравнению с первоначальной редакцией бюджета сумма планируемых доходов в последней редакции увеличилась на 410,0 тыс. руб., или 14,1%. Так, по доходу от реализации имущества  увеличение составило 80,0 тыс. рублей, или на 40%, доходы от продажи земельных участков 330,0 тыс. рублей или на 57,9%. </w:t>
      </w:r>
    </w:p>
    <w:p w:rsidR="00D46665" w:rsidRDefault="00292035" w:rsidP="00292035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46665">
        <w:rPr>
          <w:sz w:val="26"/>
          <w:szCs w:val="26"/>
        </w:rPr>
        <w:t xml:space="preserve">Динамика показывает рост задолженности по арендной плате. </w:t>
      </w:r>
      <w:r w:rsidR="00D46665" w:rsidRPr="00BC03B1">
        <w:rPr>
          <w:sz w:val="26"/>
          <w:szCs w:val="26"/>
        </w:rPr>
        <w:t xml:space="preserve"> </w:t>
      </w:r>
      <w:r w:rsidRPr="00292035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>По данным, предоставленным в ходе настоящей проверки, величина общей задолженности по договорам аренды по состоянию</w:t>
      </w:r>
      <w:r w:rsidRPr="00BC03B1">
        <w:rPr>
          <w:color w:val="FF0000"/>
          <w:sz w:val="26"/>
          <w:szCs w:val="26"/>
        </w:rPr>
        <w:t xml:space="preserve"> </w:t>
      </w:r>
      <w:r w:rsidRPr="00BC03B1">
        <w:rPr>
          <w:sz w:val="26"/>
          <w:szCs w:val="26"/>
        </w:rPr>
        <w:t>на 01.01.2015 составила</w:t>
      </w:r>
      <w:r w:rsidRPr="00BC03B1">
        <w:rPr>
          <w:color w:val="FF0000"/>
          <w:sz w:val="26"/>
          <w:szCs w:val="26"/>
        </w:rPr>
        <w:t xml:space="preserve"> </w:t>
      </w:r>
      <w:r w:rsidRPr="00BC03B1">
        <w:rPr>
          <w:sz w:val="26"/>
          <w:szCs w:val="26"/>
        </w:rPr>
        <w:t>в сумме</w:t>
      </w:r>
      <w:r w:rsidRPr="00BC03B1">
        <w:rPr>
          <w:color w:val="FF0000"/>
          <w:sz w:val="26"/>
          <w:szCs w:val="26"/>
        </w:rPr>
        <w:t xml:space="preserve"> </w:t>
      </w:r>
      <w:r w:rsidRPr="00BC03B1">
        <w:rPr>
          <w:sz w:val="26"/>
          <w:szCs w:val="26"/>
        </w:rPr>
        <w:t>8,1</w:t>
      </w:r>
      <w:r w:rsidRPr="00BC03B1">
        <w:rPr>
          <w:color w:val="FF0000"/>
          <w:sz w:val="26"/>
          <w:szCs w:val="26"/>
        </w:rPr>
        <w:t xml:space="preserve"> </w:t>
      </w:r>
      <w:r w:rsidRPr="00BC03B1">
        <w:rPr>
          <w:sz w:val="26"/>
          <w:szCs w:val="26"/>
        </w:rPr>
        <w:t>тыс. рублей.</w:t>
      </w:r>
      <w:r w:rsidRPr="00BC03B1">
        <w:rPr>
          <w:color w:val="FF0000"/>
          <w:sz w:val="26"/>
          <w:szCs w:val="26"/>
        </w:rPr>
        <w:t xml:space="preserve"> </w:t>
      </w:r>
      <w:r w:rsidRPr="00BC03B1">
        <w:rPr>
          <w:sz w:val="26"/>
          <w:szCs w:val="26"/>
        </w:rPr>
        <w:t>При этом указанная величина по состоянию на 01.01.2016 составила в общей сумме 201,1 тыс. рублей. По состоянию на 01.01.2017 задолженность по договорам аренды (земля) состав</w:t>
      </w:r>
      <w:r w:rsidR="00D46665">
        <w:rPr>
          <w:sz w:val="26"/>
          <w:szCs w:val="26"/>
        </w:rPr>
        <w:t>и</w:t>
      </w:r>
      <w:r w:rsidRPr="00BC03B1">
        <w:rPr>
          <w:sz w:val="26"/>
          <w:szCs w:val="26"/>
        </w:rPr>
        <w:t>ла в сумме 341,4 тыс. рублей, в том числе основной платеж 239,5 тыс. рублей и пеня 101,9 тыс. рублей.</w:t>
      </w:r>
      <w:r w:rsidR="00AD5AD2">
        <w:rPr>
          <w:sz w:val="26"/>
          <w:szCs w:val="26"/>
        </w:rPr>
        <w:t xml:space="preserve"> </w:t>
      </w:r>
    </w:p>
    <w:p w:rsidR="00292035" w:rsidRPr="00BC03B1" w:rsidRDefault="00292035" w:rsidP="00292035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Из-за несвоевременного обращения исковым заявлением  в Арбитражный суд о взыскании сумм долга с ООО «Водоканал» из текущих платежей выпадающая сумма к взысканию составила по арендной плате 19860,06 рублей и пени 5486,56 рублей.</w:t>
      </w:r>
    </w:p>
    <w:p w:rsidR="00292035" w:rsidRDefault="00292035" w:rsidP="00292035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Арбитражны</w:t>
      </w:r>
      <w:r>
        <w:rPr>
          <w:sz w:val="26"/>
          <w:szCs w:val="26"/>
        </w:rPr>
        <w:t>м</w:t>
      </w:r>
      <w:r w:rsidRPr="00BC03B1">
        <w:rPr>
          <w:sz w:val="26"/>
          <w:szCs w:val="26"/>
        </w:rPr>
        <w:t xml:space="preserve"> суд</w:t>
      </w:r>
      <w:r>
        <w:rPr>
          <w:sz w:val="26"/>
          <w:szCs w:val="26"/>
        </w:rPr>
        <w:t>ом</w:t>
      </w:r>
      <w:r w:rsidRPr="00BC03B1">
        <w:rPr>
          <w:sz w:val="26"/>
          <w:szCs w:val="26"/>
        </w:rPr>
        <w:t xml:space="preserve"> Чувашской Республики исков</w:t>
      </w:r>
      <w:r>
        <w:rPr>
          <w:sz w:val="26"/>
          <w:szCs w:val="26"/>
        </w:rPr>
        <w:t>ое</w:t>
      </w:r>
      <w:r w:rsidRPr="00BC03B1">
        <w:rPr>
          <w:sz w:val="26"/>
          <w:szCs w:val="26"/>
        </w:rPr>
        <w:t xml:space="preserve"> заявление о  взыскании с ОАО «Сельхозхимия» арендной платы 37054,72 рублей и пени 11342,36 рублей удовлетворено частично</w:t>
      </w:r>
      <w:r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 xml:space="preserve">в виду уведомления должника ненадлежащим образом. </w:t>
      </w:r>
    </w:p>
    <w:p w:rsidR="001F0820" w:rsidRDefault="00292035" w:rsidP="00DA1CE7">
      <w:pPr>
        <w:tabs>
          <w:tab w:val="left" w:pos="180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DA1CE7">
        <w:rPr>
          <w:sz w:val="26"/>
          <w:szCs w:val="26"/>
        </w:rPr>
        <w:t xml:space="preserve">. </w:t>
      </w:r>
      <w:r w:rsidR="001F0820" w:rsidRPr="00DA1CE7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  на основании Постановления  от 05.08.2016 №236  между администрацией Янтиковского района Чувашской Республики и Грабовенко С.В. заключен </w:t>
      </w:r>
      <w:r w:rsidR="00DA1CE7">
        <w:rPr>
          <w:sz w:val="26"/>
          <w:szCs w:val="26"/>
        </w:rPr>
        <w:t>д</w:t>
      </w:r>
      <w:r w:rsidR="001F0820" w:rsidRPr="00DA1CE7">
        <w:rPr>
          <w:sz w:val="26"/>
          <w:szCs w:val="26"/>
        </w:rPr>
        <w:t xml:space="preserve">оговор №2 купли-продажи муниципального имущества от 11 августа 2016 года. </w:t>
      </w:r>
      <w:r w:rsidR="00DA1CE7" w:rsidRPr="00DA1CE7">
        <w:rPr>
          <w:sz w:val="26"/>
          <w:szCs w:val="26"/>
        </w:rPr>
        <w:t>В</w:t>
      </w:r>
      <w:r w:rsidR="00DA1CE7">
        <w:rPr>
          <w:sz w:val="26"/>
          <w:szCs w:val="26"/>
        </w:rPr>
        <w:t xml:space="preserve"> </w:t>
      </w:r>
      <w:r w:rsidR="001F0820" w:rsidRPr="00DA1CE7">
        <w:rPr>
          <w:sz w:val="26"/>
          <w:szCs w:val="26"/>
        </w:rPr>
        <w:t xml:space="preserve">нарушение пункта 5.3 </w:t>
      </w:r>
      <w:r w:rsidR="00DA1CE7">
        <w:rPr>
          <w:sz w:val="26"/>
          <w:szCs w:val="26"/>
        </w:rPr>
        <w:t>д</w:t>
      </w:r>
      <w:r w:rsidR="001F0820" w:rsidRPr="00DA1CE7">
        <w:rPr>
          <w:sz w:val="26"/>
          <w:szCs w:val="26"/>
        </w:rPr>
        <w:t>оговора администрацией Янтиковского района не пред</w:t>
      </w:r>
      <w:r w:rsidR="00110A2E">
        <w:rPr>
          <w:sz w:val="26"/>
          <w:szCs w:val="26"/>
        </w:rPr>
        <w:t>ъ</w:t>
      </w:r>
      <w:r w:rsidR="001F0820" w:rsidRPr="00DA1CE7">
        <w:rPr>
          <w:sz w:val="26"/>
          <w:szCs w:val="26"/>
        </w:rPr>
        <w:t xml:space="preserve">явлены штрафные санкции за уклонение от оплаты стоимости Объекта и Участка в установленные настоящим </w:t>
      </w:r>
      <w:r w:rsidR="001F0820" w:rsidRPr="00DA1CE7">
        <w:rPr>
          <w:sz w:val="26"/>
          <w:szCs w:val="26"/>
        </w:rPr>
        <w:lastRenderedPageBreak/>
        <w:t>договором срок Покупателю муниципального имущества Грабовенко С. В. в сумме 58334,31 (Пятьдесят восемь тысяч триста тридцать четыре рубля 31 копейка) рублей. Потери бюджета Янтиковского района составили 58334,31 рублей.</w:t>
      </w:r>
    </w:p>
    <w:p w:rsidR="00E41C95" w:rsidRDefault="00E41C95" w:rsidP="00E41C9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Согласно отчета   ООО «Центр независимой оценки «Меридиан» об оценке  объекта муниципального имущества, расположенного по адресу: Чувашская Республика, Янтиковский район, с. Янтиково, тер. РТП. д.6, итоговая рыночная стоимость для целей установления начальной стоимости на аукционных торгах составил 343143,00 рублей без НДС и 380821,14 рублей с НДС.  </w:t>
      </w:r>
    </w:p>
    <w:p w:rsidR="00E41C95" w:rsidRDefault="00E41C95" w:rsidP="00E41C9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Администрацией Янтиковского района  при размещении условий аукциона начальная цена продажи имущества объявлена 343143 рубля без НДС. Соответственно потери бюджета Янтиковского района составят 37678,14 рублей.</w:t>
      </w:r>
    </w:p>
    <w:p w:rsidR="00110A2E" w:rsidRDefault="00292035" w:rsidP="00292035">
      <w:pPr>
        <w:pStyle w:val="af2"/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110A2E">
        <w:rPr>
          <w:sz w:val="26"/>
          <w:szCs w:val="26"/>
        </w:rPr>
        <w:t xml:space="preserve">. </w:t>
      </w:r>
      <w:r w:rsidR="00110A2E" w:rsidRPr="00BC03B1">
        <w:rPr>
          <w:sz w:val="26"/>
          <w:szCs w:val="26"/>
        </w:rPr>
        <w:t xml:space="preserve">По состоянию на 01.01.2017 в муниципальной собственности </w:t>
      </w:r>
      <w:r w:rsidR="00110A2E">
        <w:rPr>
          <w:sz w:val="26"/>
          <w:szCs w:val="26"/>
        </w:rPr>
        <w:t xml:space="preserve">Янтиковского района </w:t>
      </w:r>
      <w:r w:rsidR="00110A2E" w:rsidRPr="00BC03B1">
        <w:rPr>
          <w:sz w:val="26"/>
          <w:szCs w:val="26"/>
        </w:rPr>
        <w:t>числится  12 квартир общей площадью 412,7 кв.м.</w:t>
      </w:r>
      <w:r w:rsidR="00110A2E">
        <w:rPr>
          <w:sz w:val="26"/>
          <w:szCs w:val="26"/>
        </w:rPr>
        <w:t>,</w:t>
      </w:r>
      <w:r w:rsidR="00110A2E" w:rsidRPr="00BC03B1">
        <w:rPr>
          <w:sz w:val="26"/>
          <w:szCs w:val="26"/>
        </w:rPr>
        <w:t xml:space="preserve"> предоставле</w:t>
      </w:r>
      <w:r w:rsidR="00E41C95">
        <w:rPr>
          <w:sz w:val="26"/>
          <w:szCs w:val="26"/>
        </w:rPr>
        <w:t>н</w:t>
      </w:r>
      <w:r w:rsidR="00110A2E" w:rsidRPr="00BC03B1">
        <w:rPr>
          <w:sz w:val="26"/>
          <w:szCs w:val="26"/>
        </w:rPr>
        <w:t>ны</w:t>
      </w:r>
      <w:r w:rsidR="00110A2E">
        <w:rPr>
          <w:sz w:val="26"/>
          <w:szCs w:val="26"/>
        </w:rPr>
        <w:t>е</w:t>
      </w:r>
      <w:r w:rsidR="00110A2E" w:rsidRPr="00BC03B1">
        <w:rPr>
          <w:sz w:val="26"/>
          <w:szCs w:val="26"/>
        </w:rPr>
        <w:t xml:space="preserve"> детям-сиротам по договорам найма специализированных жилых помещений. В 2016 год</w:t>
      </w:r>
      <w:r w:rsidR="004B1F4B">
        <w:rPr>
          <w:sz w:val="26"/>
          <w:szCs w:val="26"/>
        </w:rPr>
        <w:t>у</w:t>
      </w:r>
      <w:r w:rsidR="00110A2E" w:rsidRPr="00BC03B1">
        <w:rPr>
          <w:sz w:val="26"/>
          <w:szCs w:val="26"/>
        </w:rPr>
        <w:t xml:space="preserve"> администрацией Янтиковского района </w:t>
      </w:r>
      <w:r w:rsidR="004B1F4B">
        <w:rPr>
          <w:sz w:val="26"/>
          <w:szCs w:val="26"/>
        </w:rPr>
        <w:t>е</w:t>
      </w:r>
      <w:r w:rsidR="00110A2E" w:rsidRPr="00BC03B1">
        <w:rPr>
          <w:sz w:val="26"/>
          <w:szCs w:val="26"/>
        </w:rPr>
        <w:t>жемесячные начисления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не производились и к оплате не предъявлялись.</w:t>
      </w:r>
      <w:r w:rsidR="00110A2E" w:rsidRPr="007A003D">
        <w:rPr>
          <w:sz w:val="26"/>
          <w:szCs w:val="26"/>
        </w:rPr>
        <w:t xml:space="preserve"> </w:t>
      </w:r>
      <w:r w:rsidR="00110A2E" w:rsidRPr="00BC03B1">
        <w:rPr>
          <w:sz w:val="26"/>
          <w:szCs w:val="26"/>
        </w:rPr>
        <w:t xml:space="preserve">Выпадающая сумма дохода за 2016 год составляет </w:t>
      </w:r>
      <w:r w:rsidR="00110A2E">
        <w:rPr>
          <w:sz w:val="26"/>
          <w:szCs w:val="26"/>
        </w:rPr>
        <w:t>23,4</w:t>
      </w:r>
      <w:r w:rsidR="00110A2E" w:rsidRPr="00BC03B1">
        <w:rPr>
          <w:sz w:val="26"/>
          <w:szCs w:val="26"/>
        </w:rPr>
        <w:t xml:space="preserve"> тыс. рублей.</w:t>
      </w:r>
    </w:p>
    <w:p w:rsidR="004B1F4B" w:rsidRPr="00BC03B1" w:rsidRDefault="00292035" w:rsidP="004B1F4B">
      <w:pPr>
        <w:pStyle w:val="Default"/>
        <w:ind w:firstLine="567"/>
        <w:jc w:val="both"/>
        <w:rPr>
          <w:rStyle w:val="FontStyle17"/>
          <w:b w:val="0"/>
          <w:sz w:val="26"/>
          <w:szCs w:val="26"/>
        </w:rPr>
      </w:pPr>
      <w:r>
        <w:rPr>
          <w:sz w:val="26"/>
          <w:szCs w:val="26"/>
        </w:rPr>
        <w:t>7</w:t>
      </w:r>
      <w:r w:rsidR="004B1F4B">
        <w:rPr>
          <w:sz w:val="26"/>
          <w:szCs w:val="26"/>
        </w:rPr>
        <w:t xml:space="preserve">. </w:t>
      </w:r>
      <w:r w:rsidR="004B1F4B" w:rsidRPr="00BC03B1">
        <w:rPr>
          <w:rStyle w:val="FontStyle17"/>
          <w:b w:val="0"/>
          <w:sz w:val="26"/>
          <w:szCs w:val="26"/>
        </w:rPr>
        <w:t xml:space="preserve">По ведомости имущества казны Янтиковского сельского поселения на 01.01.2017 учтено 64 квартир и домов. </w:t>
      </w:r>
      <w:r w:rsidR="00481C43">
        <w:rPr>
          <w:rStyle w:val="FontStyle17"/>
          <w:b w:val="0"/>
          <w:sz w:val="26"/>
          <w:szCs w:val="26"/>
        </w:rPr>
        <w:t>Но в</w:t>
      </w:r>
      <w:r w:rsidR="004B1F4B" w:rsidRPr="00BC03B1">
        <w:rPr>
          <w:rStyle w:val="FontStyle17"/>
          <w:b w:val="0"/>
          <w:sz w:val="26"/>
          <w:szCs w:val="26"/>
        </w:rPr>
        <w:t xml:space="preserve"> составе имущества казны Янтиковского  сельского поселения числится двухквартирный жилой дом по ул. Нагорная  д.12 общей площадью </w:t>
      </w:r>
      <w:r w:rsidR="004B1F4B">
        <w:rPr>
          <w:rStyle w:val="FontStyle17"/>
          <w:b w:val="0"/>
          <w:sz w:val="26"/>
          <w:szCs w:val="26"/>
        </w:rPr>
        <w:t>50,1</w:t>
      </w:r>
      <w:r w:rsidR="004B1F4B" w:rsidRPr="00BC03B1">
        <w:rPr>
          <w:rStyle w:val="FontStyle17"/>
          <w:b w:val="0"/>
          <w:sz w:val="26"/>
          <w:szCs w:val="26"/>
        </w:rPr>
        <w:t xml:space="preserve"> кв.м.  балансовой стоимостью  17,6 тыс. рублей, который согласно акта от 30.12.2014 снесен как ветхое жилье.</w:t>
      </w:r>
    </w:p>
    <w:p w:rsidR="00110A2E" w:rsidRPr="00500C49" w:rsidRDefault="00110A2E" w:rsidP="00110A2E">
      <w:pPr>
        <w:spacing w:line="240" w:lineRule="auto"/>
        <w:ind w:firstLine="567"/>
        <w:rPr>
          <w:sz w:val="26"/>
          <w:szCs w:val="26"/>
        </w:rPr>
      </w:pPr>
      <w:r w:rsidRPr="00BC03B1">
        <w:rPr>
          <w:sz w:val="26"/>
          <w:szCs w:val="26"/>
        </w:rPr>
        <w:t>Ежемесячные начисления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не производились и к оплате не предъявлялись.</w:t>
      </w:r>
      <w:r w:rsidR="00E41C95">
        <w:rPr>
          <w:sz w:val="26"/>
          <w:szCs w:val="26"/>
        </w:rPr>
        <w:t xml:space="preserve"> </w:t>
      </w:r>
      <w:r w:rsidRPr="00BC03B1">
        <w:rPr>
          <w:sz w:val="26"/>
          <w:szCs w:val="26"/>
        </w:rPr>
        <w:t>Выпадающая сумма дохода по Янтиковскому сельскому поселению за 2016 год составляет 153,8 тыс. рублей.</w:t>
      </w:r>
    </w:p>
    <w:p w:rsidR="00110A2E" w:rsidRDefault="00110A2E" w:rsidP="00110A2E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Янтиковским сельским поселением в 2016 году  на лицевой счет № 41266Р00011 некоммерческой организации «Фонд капремонта» перечислены бюджетные средства в сумме 144267,20 рублей.</w:t>
      </w:r>
    </w:p>
    <w:p w:rsidR="006A17FA" w:rsidRDefault="006A17FA" w:rsidP="006A17FA">
      <w:pPr>
        <w:spacing w:line="240" w:lineRule="auto"/>
        <w:ind w:firstLine="567"/>
        <w:jc w:val="center"/>
        <w:rPr>
          <w:b/>
          <w:sz w:val="26"/>
          <w:szCs w:val="26"/>
        </w:rPr>
      </w:pPr>
    </w:p>
    <w:p w:rsidR="006A17FA" w:rsidRDefault="006A17FA" w:rsidP="006A17FA">
      <w:pPr>
        <w:spacing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Предложения:</w:t>
      </w:r>
    </w:p>
    <w:p w:rsidR="00A55AD1" w:rsidRDefault="00481C43" w:rsidP="004947F9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 Направить отчет о результатах контрольного мероприятия в Собрание депутатов Янтиковского района Чувашской Республики.</w:t>
      </w:r>
    </w:p>
    <w:p w:rsidR="00481C43" w:rsidRDefault="00481C43" w:rsidP="00481C43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 Направить отчет о результатах контрольного мероприятия в администрацию Янтиковского района Чувашской Республики.</w:t>
      </w:r>
    </w:p>
    <w:p w:rsidR="00481C43" w:rsidRDefault="00481C43" w:rsidP="00481C43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3. Направить в адрес главы администрации Янтиковского района Чувашской Республики представление </w:t>
      </w:r>
      <w:r w:rsidR="002D55E4">
        <w:rPr>
          <w:sz w:val="26"/>
          <w:szCs w:val="26"/>
        </w:rPr>
        <w:t>о рассмотрении выявленных в ходе проверки нарушений и принятии мер по устранению выявленных в ходе проверки нарушений и  их недопущению впредь.</w:t>
      </w:r>
    </w:p>
    <w:p w:rsidR="00481C43" w:rsidRDefault="00481C43" w:rsidP="004947F9">
      <w:pPr>
        <w:spacing w:line="240" w:lineRule="auto"/>
        <w:ind w:firstLine="567"/>
        <w:rPr>
          <w:sz w:val="26"/>
          <w:szCs w:val="26"/>
        </w:rPr>
      </w:pPr>
    </w:p>
    <w:p w:rsidR="00244A4D" w:rsidRDefault="00244A4D" w:rsidP="004947F9">
      <w:pPr>
        <w:spacing w:line="240" w:lineRule="auto"/>
        <w:ind w:firstLine="567"/>
        <w:rPr>
          <w:sz w:val="26"/>
          <w:szCs w:val="26"/>
        </w:rPr>
      </w:pPr>
    </w:p>
    <w:p w:rsidR="00612637" w:rsidRPr="00BC03B1" w:rsidRDefault="00F814A7" w:rsidP="00E60212">
      <w:pPr>
        <w:spacing w:line="240" w:lineRule="auto"/>
        <w:ind w:firstLine="0"/>
        <w:rPr>
          <w:sz w:val="26"/>
          <w:szCs w:val="26"/>
        </w:rPr>
      </w:pPr>
      <w:r w:rsidRPr="00BC03B1">
        <w:rPr>
          <w:sz w:val="26"/>
          <w:szCs w:val="26"/>
        </w:rPr>
        <w:t>Председатель Контрольно-счетно</w:t>
      </w:r>
      <w:r w:rsidR="00612637" w:rsidRPr="00BC03B1">
        <w:rPr>
          <w:sz w:val="26"/>
          <w:szCs w:val="26"/>
        </w:rPr>
        <w:t>го</w:t>
      </w:r>
      <w:r w:rsidRPr="00BC03B1">
        <w:rPr>
          <w:sz w:val="26"/>
          <w:szCs w:val="26"/>
        </w:rPr>
        <w:t xml:space="preserve"> органа </w:t>
      </w:r>
    </w:p>
    <w:p w:rsidR="00F814A7" w:rsidRPr="00BC03B1" w:rsidRDefault="00F814A7" w:rsidP="00E60212">
      <w:pPr>
        <w:spacing w:line="240" w:lineRule="auto"/>
        <w:ind w:firstLine="0"/>
        <w:rPr>
          <w:sz w:val="26"/>
          <w:szCs w:val="26"/>
        </w:rPr>
      </w:pPr>
      <w:r w:rsidRPr="00BC03B1">
        <w:rPr>
          <w:sz w:val="26"/>
          <w:szCs w:val="26"/>
        </w:rPr>
        <w:t xml:space="preserve">Янтиковского района </w:t>
      </w:r>
      <w:r w:rsidRPr="00BC03B1">
        <w:rPr>
          <w:sz w:val="26"/>
          <w:szCs w:val="26"/>
        </w:rPr>
        <w:tab/>
      </w:r>
      <w:r w:rsidRPr="00BC03B1">
        <w:rPr>
          <w:sz w:val="26"/>
          <w:szCs w:val="26"/>
        </w:rPr>
        <w:tab/>
      </w:r>
      <w:r w:rsidRPr="00BC03B1">
        <w:rPr>
          <w:sz w:val="26"/>
          <w:szCs w:val="26"/>
        </w:rPr>
        <w:tab/>
      </w:r>
      <w:r w:rsidRPr="00BC03B1">
        <w:rPr>
          <w:sz w:val="26"/>
          <w:szCs w:val="26"/>
        </w:rPr>
        <w:tab/>
      </w:r>
      <w:r w:rsidRPr="00BC03B1">
        <w:rPr>
          <w:sz w:val="26"/>
          <w:szCs w:val="26"/>
        </w:rPr>
        <w:tab/>
      </w:r>
      <w:r w:rsidRPr="00BC03B1">
        <w:rPr>
          <w:sz w:val="26"/>
          <w:szCs w:val="26"/>
        </w:rPr>
        <w:tab/>
      </w:r>
      <w:r w:rsidR="00E60212" w:rsidRPr="00BC03B1">
        <w:rPr>
          <w:sz w:val="26"/>
          <w:szCs w:val="26"/>
        </w:rPr>
        <w:t xml:space="preserve">       </w:t>
      </w:r>
      <w:r w:rsidR="004D42CD" w:rsidRPr="00BC03B1">
        <w:rPr>
          <w:sz w:val="26"/>
          <w:szCs w:val="26"/>
        </w:rPr>
        <w:t xml:space="preserve">   </w:t>
      </w:r>
      <w:r w:rsidR="00612637" w:rsidRPr="00BC03B1">
        <w:rPr>
          <w:sz w:val="26"/>
          <w:szCs w:val="26"/>
        </w:rPr>
        <w:t xml:space="preserve"> </w:t>
      </w:r>
      <w:r w:rsidR="009A5DA0">
        <w:rPr>
          <w:sz w:val="26"/>
          <w:szCs w:val="26"/>
        </w:rPr>
        <w:t xml:space="preserve">  </w:t>
      </w:r>
      <w:r w:rsidR="00612637" w:rsidRPr="00BC03B1">
        <w:rPr>
          <w:sz w:val="26"/>
          <w:szCs w:val="26"/>
        </w:rPr>
        <w:t xml:space="preserve">  </w:t>
      </w:r>
      <w:r w:rsidRPr="00BC03B1">
        <w:rPr>
          <w:sz w:val="26"/>
          <w:szCs w:val="26"/>
        </w:rPr>
        <w:t xml:space="preserve">А.П.Григорьев </w:t>
      </w:r>
    </w:p>
    <w:sectPr w:rsidR="00F814A7" w:rsidRPr="00BC03B1" w:rsidSect="00FB139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45" w:rsidRDefault="00195545" w:rsidP="009E2087">
      <w:pPr>
        <w:spacing w:line="240" w:lineRule="auto"/>
      </w:pPr>
      <w:r>
        <w:separator/>
      </w:r>
    </w:p>
  </w:endnote>
  <w:endnote w:type="continuationSeparator" w:id="1">
    <w:p w:rsidR="00195545" w:rsidRDefault="00195545" w:rsidP="009E2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45" w:rsidRDefault="00195545" w:rsidP="009E2087">
      <w:pPr>
        <w:spacing w:line="240" w:lineRule="auto"/>
      </w:pPr>
      <w:r>
        <w:separator/>
      </w:r>
    </w:p>
  </w:footnote>
  <w:footnote w:type="continuationSeparator" w:id="1">
    <w:p w:rsidR="00195545" w:rsidRDefault="00195545" w:rsidP="009E20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7894"/>
      <w:docPartObj>
        <w:docPartGallery w:val="Page Numbers (Top of Page)"/>
        <w:docPartUnique/>
      </w:docPartObj>
    </w:sdtPr>
    <w:sdtContent>
      <w:p w:rsidR="00A05BE1" w:rsidRDefault="00A05BE1">
        <w:pPr>
          <w:pStyle w:val="ab"/>
          <w:jc w:val="center"/>
        </w:pPr>
        <w:fldSimple w:instr=" PAGE   \* MERGEFORMAT ">
          <w:r w:rsidR="00BD1D3F">
            <w:rPr>
              <w:noProof/>
            </w:rPr>
            <w:t>13</w:t>
          </w:r>
        </w:fldSimple>
      </w:p>
    </w:sdtContent>
  </w:sdt>
  <w:p w:rsidR="00A05BE1" w:rsidRDefault="00A05BE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F40648"/>
    <w:multiLevelType w:val="hybridMultilevel"/>
    <w:tmpl w:val="BCBC0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C1529B"/>
    <w:multiLevelType w:val="hybridMultilevel"/>
    <w:tmpl w:val="69FC749E"/>
    <w:lvl w:ilvl="0" w:tplc="510C8A0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493CC0"/>
    <w:rsid w:val="00004E6E"/>
    <w:rsid w:val="00013ED2"/>
    <w:rsid w:val="00015657"/>
    <w:rsid w:val="000258CD"/>
    <w:rsid w:val="0002758A"/>
    <w:rsid w:val="00030DFD"/>
    <w:rsid w:val="000418CA"/>
    <w:rsid w:val="00046411"/>
    <w:rsid w:val="000567A5"/>
    <w:rsid w:val="000714A0"/>
    <w:rsid w:val="00071AFB"/>
    <w:rsid w:val="000735C1"/>
    <w:rsid w:val="00082C22"/>
    <w:rsid w:val="000A1C2A"/>
    <w:rsid w:val="000C3B9B"/>
    <w:rsid w:val="000C6261"/>
    <w:rsid w:val="000E3ED2"/>
    <w:rsid w:val="000F322E"/>
    <w:rsid w:val="000F40E4"/>
    <w:rsid w:val="001014CF"/>
    <w:rsid w:val="00107A4A"/>
    <w:rsid w:val="001102F0"/>
    <w:rsid w:val="0011095D"/>
    <w:rsid w:val="00110A2E"/>
    <w:rsid w:val="00112846"/>
    <w:rsid w:val="001258BC"/>
    <w:rsid w:val="0012772D"/>
    <w:rsid w:val="00127EB4"/>
    <w:rsid w:val="00134F1B"/>
    <w:rsid w:val="00135E14"/>
    <w:rsid w:val="001368C1"/>
    <w:rsid w:val="00160B2A"/>
    <w:rsid w:val="0016778C"/>
    <w:rsid w:val="0017564D"/>
    <w:rsid w:val="00190C5E"/>
    <w:rsid w:val="00193834"/>
    <w:rsid w:val="00195545"/>
    <w:rsid w:val="00196D3E"/>
    <w:rsid w:val="001973AB"/>
    <w:rsid w:val="00197B16"/>
    <w:rsid w:val="001A2B6D"/>
    <w:rsid w:val="001B04A4"/>
    <w:rsid w:val="001B5DB4"/>
    <w:rsid w:val="001C0C35"/>
    <w:rsid w:val="001C2C2C"/>
    <w:rsid w:val="001C4FCC"/>
    <w:rsid w:val="001D2513"/>
    <w:rsid w:val="001D4ED9"/>
    <w:rsid w:val="001D553A"/>
    <w:rsid w:val="001E127D"/>
    <w:rsid w:val="001E17A3"/>
    <w:rsid w:val="001E2D72"/>
    <w:rsid w:val="001E31A4"/>
    <w:rsid w:val="001E323D"/>
    <w:rsid w:val="001F0820"/>
    <w:rsid w:val="00203846"/>
    <w:rsid w:val="002057FA"/>
    <w:rsid w:val="00225356"/>
    <w:rsid w:val="00244A4D"/>
    <w:rsid w:val="00245ADB"/>
    <w:rsid w:val="00253225"/>
    <w:rsid w:val="00253DB0"/>
    <w:rsid w:val="00254A91"/>
    <w:rsid w:val="00262244"/>
    <w:rsid w:val="00264360"/>
    <w:rsid w:val="00271C49"/>
    <w:rsid w:val="00271DC2"/>
    <w:rsid w:val="002767D5"/>
    <w:rsid w:val="00282678"/>
    <w:rsid w:val="00292035"/>
    <w:rsid w:val="002B08DF"/>
    <w:rsid w:val="002C66F3"/>
    <w:rsid w:val="002C6D29"/>
    <w:rsid w:val="002D2DCE"/>
    <w:rsid w:val="002D55E4"/>
    <w:rsid w:val="002E2E02"/>
    <w:rsid w:val="002F707F"/>
    <w:rsid w:val="00300017"/>
    <w:rsid w:val="003210A8"/>
    <w:rsid w:val="00325A69"/>
    <w:rsid w:val="00326FF3"/>
    <w:rsid w:val="003275EE"/>
    <w:rsid w:val="00330977"/>
    <w:rsid w:val="0033193B"/>
    <w:rsid w:val="003435AD"/>
    <w:rsid w:val="00353FE0"/>
    <w:rsid w:val="0035461E"/>
    <w:rsid w:val="00397B44"/>
    <w:rsid w:val="003A78F3"/>
    <w:rsid w:val="003B1953"/>
    <w:rsid w:val="003C0644"/>
    <w:rsid w:val="003C72A5"/>
    <w:rsid w:val="003D6B85"/>
    <w:rsid w:val="003E28FB"/>
    <w:rsid w:val="003E7445"/>
    <w:rsid w:val="0040023B"/>
    <w:rsid w:val="0041575F"/>
    <w:rsid w:val="004215D7"/>
    <w:rsid w:val="00422D3B"/>
    <w:rsid w:val="00434AEA"/>
    <w:rsid w:val="0043503F"/>
    <w:rsid w:val="00444164"/>
    <w:rsid w:val="00444CA5"/>
    <w:rsid w:val="0044799F"/>
    <w:rsid w:val="00462927"/>
    <w:rsid w:val="00475883"/>
    <w:rsid w:val="00481C43"/>
    <w:rsid w:val="00482FA2"/>
    <w:rsid w:val="00487357"/>
    <w:rsid w:val="004918D3"/>
    <w:rsid w:val="00493CC0"/>
    <w:rsid w:val="004947F9"/>
    <w:rsid w:val="004956C2"/>
    <w:rsid w:val="004B1F4B"/>
    <w:rsid w:val="004B4C0B"/>
    <w:rsid w:val="004B5D26"/>
    <w:rsid w:val="004B62A8"/>
    <w:rsid w:val="004B6493"/>
    <w:rsid w:val="004B73D9"/>
    <w:rsid w:val="004B7BD2"/>
    <w:rsid w:val="004B7ED4"/>
    <w:rsid w:val="004D055E"/>
    <w:rsid w:val="004D42CD"/>
    <w:rsid w:val="004D46F2"/>
    <w:rsid w:val="00500C49"/>
    <w:rsid w:val="0050563A"/>
    <w:rsid w:val="00506738"/>
    <w:rsid w:val="00515B3B"/>
    <w:rsid w:val="00520EA4"/>
    <w:rsid w:val="005322D2"/>
    <w:rsid w:val="0053354D"/>
    <w:rsid w:val="00534238"/>
    <w:rsid w:val="0053565F"/>
    <w:rsid w:val="00535D8D"/>
    <w:rsid w:val="005362EF"/>
    <w:rsid w:val="005411D2"/>
    <w:rsid w:val="00542579"/>
    <w:rsid w:val="005641EC"/>
    <w:rsid w:val="005645A9"/>
    <w:rsid w:val="005654F3"/>
    <w:rsid w:val="00571CEE"/>
    <w:rsid w:val="00577F1C"/>
    <w:rsid w:val="005812B5"/>
    <w:rsid w:val="005862E6"/>
    <w:rsid w:val="005934D2"/>
    <w:rsid w:val="005A6597"/>
    <w:rsid w:val="005C29F1"/>
    <w:rsid w:val="005C38F6"/>
    <w:rsid w:val="005C5EB5"/>
    <w:rsid w:val="005E51C6"/>
    <w:rsid w:val="005E6EBD"/>
    <w:rsid w:val="005E6FB0"/>
    <w:rsid w:val="005F107D"/>
    <w:rsid w:val="005F31D9"/>
    <w:rsid w:val="00600D54"/>
    <w:rsid w:val="00604C87"/>
    <w:rsid w:val="00610FD4"/>
    <w:rsid w:val="00612637"/>
    <w:rsid w:val="006142F8"/>
    <w:rsid w:val="006171BB"/>
    <w:rsid w:val="006179CB"/>
    <w:rsid w:val="00624EE0"/>
    <w:rsid w:val="006443DE"/>
    <w:rsid w:val="00647EA3"/>
    <w:rsid w:val="00655C6B"/>
    <w:rsid w:val="00655DA9"/>
    <w:rsid w:val="006677EA"/>
    <w:rsid w:val="00671427"/>
    <w:rsid w:val="00677D72"/>
    <w:rsid w:val="00681896"/>
    <w:rsid w:val="006903A0"/>
    <w:rsid w:val="0069106F"/>
    <w:rsid w:val="00694518"/>
    <w:rsid w:val="0069667C"/>
    <w:rsid w:val="006A17FA"/>
    <w:rsid w:val="006A2C07"/>
    <w:rsid w:val="006A3EFC"/>
    <w:rsid w:val="006C1151"/>
    <w:rsid w:val="006D27A1"/>
    <w:rsid w:val="006E3A48"/>
    <w:rsid w:val="006F01EC"/>
    <w:rsid w:val="006F68EE"/>
    <w:rsid w:val="00704F3E"/>
    <w:rsid w:val="00721EDA"/>
    <w:rsid w:val="00737B0B"/>
    <w:rsid w:val="007418EA"/>
    <w:rsid w:val="00754653"/>
    <w:rsid w:val="007555F1"/>
    <w:rsid w:val="00761CC3"/>
    <w:rsid w:val="00763598"/>
    <w:rsid w:val="00776A7C"/>
    <w:rsid w:val="00784471"/>
    <w:rsid w:val="007946AA"/>
    <w:rsid w:val="007A003D"/>
    <w:rsid w:val="007A1993"/>
    <w:rsid w:val="007C2C34"/>
    <w:rsid w:val="007C66B2"/>
    <w:rsid w:val="007C7AD9"/>
    <w:rsid w:val="007D2F0F"/>
    <w:rsid w:val="007E6BD5"/>
    <w:rsid w:val="007F0841"/>
    <w:rsid w:val="007F2798"/>
    <w:rsid w:val="007F52AA"/>
    <w:rsid w:val="008066DB"/>
    <w:rsid w:val="00817BE5"/>
    <w:rsid w:val="00822DA7"/>
    <w:rsid w:val="0082566E"/>
    <w:rsid w:val="008273B5"/>
    <w:rsid w:val="00832C54"/>
    <w:rsid w:val="00836BCB"/>
    <w:rsid w:val="00843DDC"/>
    <w:rsid w:val="0084782E"/>
    <w:rsid w:val="00850B10"/>
    <w:rsid w:val="0085465C"/>
    <w:rsid w:val="00854F4D"/>
    <w:rsid w:val="00854F90"/>
    <w:rsid w:val="00857627"/>
    <w:rsid w:val="00861908"/>
    <w:rsid w:val="00877031"/>
    <w:rsid w:val="00882E75"/>
    <w:rsid w:val="008861C1"/>
    <w:rsid w:val="00896C97"/>
    <w:rsid w:val="008A3A43"/>
    <w:rsid w:val="008B09BD"/>
    <w:rsid w:val="008B5779"/>
    <w:rsid w:val="008C5CC5"/>
    <w:rsid w:val="008D019E"/>
    <w:rsid w:val="008D5B55"/>
    <w:rsid w:val="008D7ED4"/>
    <w:rsid w:val="008E6BF4"/>
    <w:rsid w:val="008F09DC"/>
    <w:rsid w:val="008F29ED"/>
    <w:rsid w:val="008F413B"/>
    <w:rsid w:val="00911BFE"/>
    <w:rsid w:val="009131D7"/>
    <w:rsid w:val="00920655"/>
    <w:rsid w:val="00920CF5"/>
    <w:rsid w:val="0092694C"/>
    <w:rsid w:val="009310BE"/>
    <w:rsid w:val="009318C8"/>
    <w:rsid w:val="00955DEC"/>
    <w:rsid w:val="00956ABC"/>
    <w:rsid w:val="00960136"/>
    <w:rsid w:val="00964BCB"/>
    <w:rsid w:val="0097518C"/>
    <w:rsid w:val="00982DD8"/>
    <w:rsid w:val="009915CC"/>
    <w:rsid w:val="009935F5"/>
    <w:rsid w:val="009A396F"/>
    <w:rsid w:val="009A5DA0"/>
    <w:rsid w:val="009A6CC8"/>
    <w:rsid w:val="009C0B9C"/>
    <w:rsid w:val="009C363B"/>
    <w:rsid w:val="009C6B49"/>
    <w:rsid w:val="009D324E"/>
    <w:rsid w:val="009D463D"/>
    <w:rsid w:val="009E2046"/>
    <w:rsid w:val="009E2087"/>
    <w:rsid w:val="009E241F"/>
    <w:rsid w:val="009E4D81"/>
    <w:rsid w:val="009F57FC"/>
    <w:rsid w:val="009F76F8"/>
    <w:rsid w:val="00A024B9"/>
    <w:rsid w:val="00A05BE1"/>
    <w:rsid w:val="00A15BF5"/>
    <w:rsid w:val="00A26E21"/>
    <w:rsid w:val="00A30B99"/>
    <w:rsid w:val="00A40533"/>
    <w:rsid w:val="00A47C28"/>
    <w:rsid w:val="00A50501"/>
    <w:rsid w:val="00A507CF"/>
    <w:rsid w:val="00A531AF"/>
    <w:rsid w:val="00A55AD1"/>
    <w:rsid w:val="00A64ABD"/>
    <w:rsid w:val="00A82263"/>
    <w:rsid w:val="00A8777C"/>
    <w:rsid w:val="00A92E6D"/>
    <w:rsid w:val="00A969CF"/>
    <w:rsid w:val="00AA72CD"/>
    <w:rsid w:val="00AB0752"/>
    <w:rsid w:val="00AB34FB"/>
    <w:rsid w:val="00AB69A9"/>
    <w:rsid w:val="00AB7704"/>
    <w:rsid w:val="00AC2C3F"/>
    <w:rsid w:val="00AC6BDB"/>
    <w:rsid w:val="00AD00BE"/>
    <w:rsid w:val="00AD5AD2"/>
    <w:rsid w:val="00AF4B47"/>
    <w:rsid w:val="00AF5492"/>
    <w:rsid w:val="00B01F12"/>
    <w:rsid w:val="00B12D8D"/>
    <w:rsid w:val="00B23FDC"/>
    <w:rsid w:val="00B24024"/>
    <w:rsid w:val="00B2409F"/>
    <w:rsid w:val="00B37FD1"/>
    <w:rsid w:val="00B42F21"/>
    <w:rsid w:val="00B46E04"/>
    <w:rsid w:val="00B540B3"/>
    <w:rsid w:val="00B54885"/>
    <w:rsid w:val="00B674F9"/>
    <w:rsid w:val="00B71A1B"/>
    <w:rsid w:val="00B85F46"/>
    <w:rsid w:val="00B9335B"/>
    <w:rsid w:val="00BB1BAD"/>
    <w:rsid w:val="00BC03B1"/>
    <w:rsid w:val="00BD1D3F"/>
    <w:rsid w:val="00BD7093"/>
    <w:rsid w:val="00BF6217"/>
    <w:rsid w:val="00BF7A48"/>
    <w:rsid w:val="00C20771"/>
    <w:rsid w:val="00C453D3"/>
    <w:rsid w:val="00C51F80"/>
    <w:rsid w:val="00C52A58"/>
    <w:rsid w:val="00C64830"/>
    <w:rsid w:val="00C744C2"/>
    <w:rsid w:val="00C8010C"/>
    <w:rsid w:val="00C910E5"/>
    <w:rsid w:val="00CA2753"/>
    <w:rsid w:val="00CA2963"/>
    <w:rsid w:val="00CA2BF6"/>
    <w:rsid w:val="00CD63C0"/>
    <w:rsid w:val="00CD7247"/>
    <w:rsid w:val="00CE5F42"/>
    <w:rsid w:val="00CF2CEF"/>
    <w:rsid w:val="00CF78F1"/>
    <w:rsid w:val="00D321A7"/>
    <w:rsid w:val="00D33AA7"/>
    <w:rsid w:val="00D34FBA"/>
    <w:rsid w:val="00D36C99"/>
    <w:rsid w:val="00D44587"/>
    <w:rsid w:val="00D44C1F"/>
    <w:rsid w:val="00D46665"/>
    <w:rsid w:val="00D506FD"/>
    <w:rsid w:val="00D53B0A"/>
    <w:rsid w:val="00D53C1F"/>
    <w:rsid w:val="00D73DB5"/>
    <w:rsid w:val="00D74838"/>
    <w:rsid w:val="00D91252"/>
    <w:rsid w:val="00DA1CE7"/>
    <w:rsid w:val="00DB5969"/>
    <w:rsid w:val="00DC1062"/>
    <w:rsid w:val="00DC1488"/>
    <w:rsid w:val="00DD5523"/>
    <w:rsid w:val="00DD6D21"/>
    <w:rsid w:val="00E03656"/>
    <w:rsid w:val="00E0626E"/>
    <w:rsid w:val="00E07FF7"/>
    <w:rsid w:val="00E1365E"/>
    <w:rsid w:val="00E17B73"/>
    <w:rsid w:val="00E229C9"/>
    <w:rsid w:val="00E32E0E"/>
    <w:rsid w:val="00E41C95"/>
    <w:rsid w:val="00E53D90"/>
    <w:rsid w:val="00E56EDE"/>
    <w:rsid w:val="00E60212"/>
    <w:rsid w:val="00E6572F"/>
    <w:rsid w:val="00E71293"/>
    <w:rsid w:val="00E82B1B"/>
    <w:rsid w:val="00E851E1"/>
    <w:rsid w:val="00E943AB"/>
    <w:rsid w:val="00EA2EFC"/>
    <w:rsid w:val="00EB5B50"/>
    <w:rsid w:val="00EB5CC2"/>
    <w:rsid w:val="00EC3C3D"/>
    <w:rsid w:val="00ED193D"/>
    <w:rsid w:val="00ED206F"/>
    <w:rsid w:val="00ED4488"/>
    <w:rsid w:val="00EF303C"/>
    <w:rsid w:val="00F03020"/>
    <w:rsid w:val="00F06ADB"/>
    <w:rsid w:val="00F22215"/>
    <w:rsid w:val="00F23F84"/>
    <w:rsid w:val="00F244E7"/>
    <w:rsid w:val="00F34BC0"/>
    <w:rsid w:val="00F442D3"/>
    <w:rsid w:val="00F44317"/>
    <w:rsid w:val="00F52935"/>
    <w:rsid w:val="00F6436D"/>
    <w:rsid w:val="00F727B5"/>
    <w:rsid w:val="00F77F97"/>
    <w:rsid w:val="00F814A7"/>
    <w:rsid w:val="00F81821"/>
    <w:rsid w:val="00F82D0B"/>
    <w:rsid w:val="00F92A1A"/>
    <w:rsid w:val="00F978B2"/>
    <w:rsid w:val="00FA5D22"/>
    <w:rsid w:val="00FB1398"/>
    <w:rsid w:val="00FC744B"/>
    <w:rsid w:val="00FC74F0"/>
    <w:rsid w:val="00FC76E4"/>
    <w:rsid w:val="00FD3413"/>
    <w:rsid w:val="00FF1534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C0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69106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9106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9106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69106F"/>
    <w:pPr>
      <w:keepNext/>
      <w:outlineLvl w:val="3"/>
    </w:pPr>
    <w:rPr>
      <w:sz w:val="24"/>
    </w:rPr>
  </w:style>
  <w:style w:type="paragraph" w:styleId="5">
    <w:name w:val="heading 5"/>
    <w:aliases w:val=" Знак"/>
    <w:basedOn w:val="a"/>
    <w:next w:val="a"/>
    <w:link w:val="50"/>
    <w:qFormat/>
    <w:rsid w:val="0069106F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69106F"/>
    <w:pPr>
      <w:keepNext/>
      <w:ind w:left="-108" w:right="-108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9106F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69106F"/>
    <w:pPr>
      <w:keepNext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qFormat/>
    <w:rsid w:val="0069106F"/>
    <w:pPr>
      <w:keepNext/>
      <w:outlineLvl w:val="8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D72"/>
    <w:rPr>
      <w:sz w:val="24"/>
      <w:lang w:eastAsia="en-US"/>
    </w:rPr>
  </w:style>
  <w:style w:type="character" w:customStyle="1" w:styleId="20">
    <w:name w:val="Заголовок 2 Знак"/>
    <w:basedOn w:val="a0"/>
    <w:link w:val="2"/>
    <w:rsid w:val="001E2D72"/>
    <w:rPr>
      <w:sz w:val="24"/>
      <w:lang w:eastAsia="en-US"/>
    </w:rPr>
  </w:style>
  <w:style w:type="character" w:customStyle="1" w:styleId="30">
    <w:name w:val="Заголовок 3 Знак"/>
    <w:basedOn w:val="a0"/>
    <w:link w:val="3"/>
    <w:rsid w:val="001E2D72"/>
    <w:rPr>
      <w:sz w:val="24"/>
      <w:lang w:eastAsia="en-US"/>
    </w:rPr>
  </w:style>
  <w:style w:type="character" w:customStyle="1" w:styleId="40">
    <w:name w:val="Заголовок 4 Знак"/>
    <w:basedOn w:val="a0"/>
    <w:link w:val="4"/>
    <w:rsid w:val="001E2D72"/>
    <w:rPr>
      <w:sz w:val="24"/>
      <w:lang w:eastAsia="en-US"/>
    </w:rPr>
  </w:style>
  <w:style w:type="character" w:customStyle="1" w:styleId="50">
    <w:name w:val="Заголовок 5 Знак"/>
    <w:aliases w:val=" Знак Знак"/>
    <w:basedOn w:val="a0"/>
    <w:link w:val="5"/>
    <w:rsid w:val="001E2D72"/>
    <w:rPr>
      <w:sz w:val="24"/>
      <w:lang w:eastAsia="en-US"/>
    </w:rPr>
  </w:style>
  <w:style w:type="character" w:customStyle="1" w:styleId="60">
    <w:name w:val="Заголовок 6 Знак"/>
    <w:basedOn w:val="a0"/>
    <w:link w:val="6"/>
    <w:rsid w:val="001E2D72"/>
    <w:rPr>
      <w:sz w:val="24"/>
      <w:lang w:eastAsia="en-US"/>
    </w:rPr>
  </w:style>
  <w:style w:type="character" w:customStyle="1" w:styleId="70">
    <w:name w:val="Заголовок 7 Знак"/>
    <w:basedOn w:val="a0"/>
    <w:link w:val="7"/>
    <w:rsid w:val="001E2D72"/>
    <w:rPr>
      <w:b/>
      <w:bCs/>
      <w:sz w:val="24"/>
      <w:lang w:eastAsia="en-US"/>
    </w:rPr>
  </w:style>
  <w:style w:type="character" w:customStyle="1" w:styleId="80">
    <w:name w:val="Заголовок 8 Знак"/>
    <w:basedOn w:val="a0"/>
    <w:link w:val="8"/>
    <w:rsid w:val="001E2D72"/>
    <w:rPr>
      <w:i/>
      <w:iCs/>
      <w:sz w:val="24"/>
      <w:lang w:eastAsia="en-US"/>
    </w:rPr>
  </w:style>
  <w:style w:type="character" w:customStyle="1" w:styleId="90">
    <w:name w:val="Заголовок 9 Знак"/>
    <w:basedOn w:val="a0"/>
    <w:link w:val="9"/>
    <w:rsid w:val="001E2D72"/>
    <w:rPr>
      <w:b/>
      <w:bCs/>
      <w:i/>
      <w:iCs/>
      <w:sz w:val="24"/>
      <w:lang w:eastAsia="en-US"/>
    </w:rPr>
  </w:style>
  <w:style w:type="paragraph" w:styleId="a3">
    <w:name w:val="Title"/>
    <w:basedOn w:val="a"/>
    <w:link w:val="a4"/>
    <w:qFormat/>
    <w:rsid w:val="001E2D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E2D7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qFormat/>
    <w:rsid w:val="001E2D7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1E2D72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1E2D72"/>
    <w:pPr>
      <w:ind w:left="708"/>
    </w:pPr>
  </w:style>
  <w:style w:type="paragraph" w:styleId="31">
    <w:name w:val="Body Text 3"/>
    <w:basedOn w:val="a"/>
    <w:link w:val="32"/>
    <w:rsid w:val="00E53D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53D90"/>
    <w:rPr>
      <w:kern w:val="1"/>
      <w:sz w:val="16"/>
      <w:szCs w:val="16"/>
      <w:lang w:eastAsia="ar-SA"/>
    </w:rPr>
  </w:style>
  <w:style w:type="character" w:customStyle="1" w:styleId="a8">
    <w:name w:val="Цветовое выделение"/>
    <w:uiPriority w:val="99"/>
    <w:rsid w:val="00854F4D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854F4D"/>
    <w:pPr>
      <w:suppressAutoHyphens w:val="0"/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F814A7"/>
    <w:pPr>
      <w:spacing w:after="120" w:line="100" w:lineRule="atLeast"/>
      <w:ind w:left="283" w:firstLine="0"/>
      <w:jc w:val="left"/>
    </w:pPr>
    <w:rPr>
      <w:sz w:val="16"/>
      <w:szCs w:val="16"/>
    </w:rPr>
  </w:style>
  <w:style w:type="character" w:styleId="aa">
    <w:name w:val="Hyperlink"/>
    <w:basedOn w:val="a0"/>
    <w:rsid w:val="001973A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E208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2087"/>
    <w:rPr>
      <w:kern w:val="1"/>
      <w:sz w:val="28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9E208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2087"/>
    <w:rPr>
      <w:kern w:val="1"/>
      <w:sz w:val="28"/>
      <w:lang w:eastAsia="ar-SA"/>
    </w:rPr>
  </w:style>
  <w:style w:type="table" w:styleId="af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 (таблица)"/>
    <w:basedOn w:val="a"/>
    <w:next w:val="a"/>
    <w:rsid w:val="008F413B"/>
    <w:pPr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/>
      <w:kern w:val="0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8F413B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kern w:val="0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956AB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56ABC"/>
    <w:rPr>
      <w:kern w:val="1"/>
      <w:sz w:val="28"/>
      <w:lang w:eastAsia="ar-SA"/>
    </w:rPr>
  </w:style>
  <w:style w:type="character" w:customStyle="1" w:styleId="FontStyle17">
    <w:name w:val="Font Style17"/>
    <w:basedOn w:val="a0"/>
    <w:uiPriority w:val="99"/>
    <w:rsid w:val="00956ABC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956A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947F9"/>
    <w:pPr>
      <w:widowControl w:val="0"/>
      <w:suppressAutoHyphens w:val="0"/>
      <w:autoSpaceDE w:val="0"/>
      <w:autoSpaceDN w:val="0"/>
      <w:adjustRightInd w:val="0"/>
      <w:spacing w:after="120" w:line="480" w:lineRule="auto"/>
      <w:ind w:firstLine="0"/>
      <w:jc w:val="left"/>
    </w:pPr>
    <w:rPr>
      <w:kern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947F9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4947F9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947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1AE2A-5767-45A0-8789-6B3FAA08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6773</TotalTime>
  <Pages>13</Pages>
  <Words>5610</Words>
  <Characters>31979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37514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kso</cp:lastModifiedBy>
  <cp:revision>100</cp:revision>
  <cp:lastPrinted>2017-02-08T07:35:00Z</cp:lastPrinted>
  <dcterms:created xsi:type="dcterms:W3CDTF">2016-01-22T05:13:00Z</dcterms:created>
  <dcterms:modified xsi:type="dcterms:W3CDTF">2017-02-08T10:44:00Z</dcterms:modified>
</cp:coreProperties>
</file>