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2B" w:rsidRDefault="006F102B" w:rsidP="006F102B">
      <w:pPr>
        <w:keepNext/>
        <w:spacing w:after="0" w:line="240" w:lineRule="auto"/>
        <w:jc w:val="center"/>
        <w:outlineLvl w:val="2"/>
        <w:rPr>
          <w:rFonts w:ascii="Times New Roman" w:hAnsi="Times New Roman"/>
          <w:b/>
          <w:snapToGrid w:val="0"/>
          <w:color w:val="000000"/>
          <w:sz w:val="28"/>
          <w:szCs w:val="28"/>
          <w:lang w:eastAsia="ru-RU"/>
        </w:rPr>
      </w:pPr>
      <w:r>
        <w:rPr>
          <w:rFonts w:ascii="Times New Roman" w:hAnsi="Times New Roman"/>
          <w:b/>
          <w:snapToGrid w:val="0"/>
          <w:color w:val="000000"/>
          <w:sz w:val="28"/>
          <w:szCs w:val="28"/>
          <w:lang w:eastAsia="ru-RU"/>
        </w:rPr>
        <w:t>КОНТРОЛЬНО-СЧЕТНЫЙ ОРГАН</w:t>
      </w:r>
    </w:p>
    <w:p w:rsidR="006F102B" w:rsidRDefault="006F102B" w:rsidP="006F102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ЯНТИКОВСКОГО РАЙОНА ЧУВАШСКОЙ РЕСПУБЛИКИ</w:t>
      </w: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tabs>
          <w:tab w:val="center" w:pos="4153"/>
          <w:tab w:val="right" w:pos="8306"/>
        </w:tabs>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Pr="006D44D0" w:rsidRDefault="006F102B" w:rsidP="006F102B">
      <w:pPr>
        <w:spacing w:after="0" w:line="240" w:lineRule="auto"/>
        <w:jc w:val="center"/>
        <w:rPr>
          <w:rFonts w:ascii="Times New Roman" w:hAnsi="Times New Roman"/>
          <w:b/>
          <w:sz w:val="36"/>
          <w:szCs w:val="36"/>
          <w:lang w:eastAsia="ru-RU"/>
        </w:rPr>
      </w:pPr>
      <w:r w:rsidRPr="004E76A7">
        <w:rPr>
          <w:rFonts w:ascii="Times New Roman" w:hAnsi="Times New Roman"/>
          <w:b/>
          <w:sz w:val="36"/>
          <w:szCs w:val="36"/>
          <w:lang w:eastAsia="ru-RU"/>
        </w:rPr>
        <w:t>Стандарт</w:t>
      </w:r>
      <w:r w:rsidR="006D44D0">
        <w:rPr>
          <w:rFonts w:ascii="Times New Roman" w:hAnsi="Times New Roman"/>
          <w:b/>
          <w:sz w:val="36"/>
          <w:szCs w:val="36"/>
          <w:lang w:val="en-US" w:eastAsia="ru-RU"/>
        </w:rPr>
        <w:t xml:space="preserve"> </w:t>
      </w:r>
      <w:r w:rsidR="006D44D0">
        <w:rPr>
          <w:rFonts w:ascii="Times New Roman" w:hAnsi="Times New Roman"/>
          <w:b/>
          <w:sz w:val="36"/>
          <w:szCs w:val="36"/>
          <w:lang w:eastAsia="ru-RU"/>
        </w:rPr>
        <w:t>финансового контроля</w:t>
      </w:r>
    </w:p>
    <w:p w:rsidR="006F102B" w:rsidRPr="004E76A7" w:rsidRDefault="006F102B" w:rsidP="006F102B">
      <w:pPr>
        <w:widowControl w:val="0"/>
        <w:spacing w:after="0" w:line="360" w:lineRule="exact"/>
        <w:ind w:left="500" w:right="560"/>
        <w:jc w:val="center"/>
        <w:rPr>
          <w:rFonts w:ascii="Times New Roman" w:hAnsi="Times New Roman"/>
          <w:b/>
          <w:snapToGrid w:val="0"/>
          <w:sz w:val="36"/>
          <w:szCs w:val="36"/>
          <w:lang w:eastAsia="ru-RU"/>
        </w:rPr>
      </w:pPr>
      <w:r w:rsidRPr="004E76A7">
        <w:rPr>
          <w:rFonts w:ascii="Times New Roman" w:hAnsi="Times New Roman"/>
          <w:b/>
          <w:snapToGrid w:val="0"/>
          <w:sz w:val="36"/>
          <w:szCs w:val="36"/>
          <w:lang w:eastAsia="ru-RU"/>
        </w:rPr>
        <w:t xml:space="preserve"> «О порядке подготовки к проведению </w:t>
      </w:r>
    </w:p>
    <w:p w:rsidR="006F102B" w:rsidRPr="004E76A7" w:rsidRDefault="006F102B" w:rsidP="006F102B">
      <w:pPr>
        <w:widowControl w:val="0"/>
        <w:spacing w:after="0" w:line="360" w:lineRule="exact"/>
        <w:ind w:left="500" w:right="560"/>
        <w:jc w:val="center"/>
        <w:rPr>
          <w:rFonts w:ascii="Times New Roman" w:hAnsi="Times New Roman"/>
          <w:b/>
          <w:snapToGrid w:val="0"/>
          <w:sz w:val="36"/>
          <w:szCs w:val="36"/>
          <w:lang w:eastAsia="ru-RU"/>
        </w:rPr>
      </w:pPr>
      <w:r w:rsidRPr="004E76A7">
        <w:rPr>
          <w:rFonts w:ascii="Times New Roman" w:hAnsi="Times New Roman"/>
          <w:b/>
          <w:snapToGrid w:val="0"/>
          <w:sz w:val="36"/>
          <w:szCs w:val="36"/>
          <w:lang w:eastAsia="ru-RU"/>
        </w:rPr>
        <w:t xml:space="preserve">контрольного мероприятия» </w:t>
      </w:r>
    </w:p>
    <w:p w:rsidR="006F102B" w:rsidRDefault="006F102B" w:rsidP="006F102B">
      <w:pPr>
        <w:widowControl w:val="0"/>
        <w:spacing w:after="0" w:line="360" w:lineRule="exact"/>
        <w:ind w:left="500" w:right="560"/>
        <w:jc w:val="center"/>
        <w:rPr>
          <w:rFonts w:ascii="Times New Roman" w:hAnsi="Times New Roman"/>
          <w:b/>
          <w:snapToGrid w:val="0"/>
          <w:sz w:val="40"/>
          <w:szCs w:val="20"/>
          <w:lang w:eastAsia="ru-RU"/>
        </w:rPr>
      </w:pPr>
    </w:p>
    <w:p w:rsidR="006F102B" w:rsidRDefault="006F102B" w:rsidP="006F102B">
      <w:pPr>
        <w:spacing w:after="0" w:line="240" w:lineRule="auto"/>
        <w:jc w:val="center"/>
        <w:rPr>
          <w:rFonts w:ascii="Times New Roman" w:hAnsi="Times New Roman"/>
          <w:sz w:val="28"/>
          <w:szCs w:val="20"/>
          <w:lang w:eastAsia="ru-RU"/>
        </w:rPr>
      </w:pPr>
    </w:p>
    <w:p w:rsidR="006F102B" w:rsidRPr="007E6750" w:rsidRDefault="006F102B" w:rsidP="006F102B">
      <w:pPr>
        <w:keepNext/>
        <w:spacing w:after="0" w:line="240" w:lineRule="auto"/>
        <w:jc w:val="center"/>
        <w:outlineLvl w:val="2"/>
        <w:rPr>
          <w:rFonts w:ascii="Times New Roman" w:hAnsi="Times New Roman"/>
          <w:bCs/>
          <w:snapToGrid w:val="0"/>
          <w:color w:val="000000"/>
          <w:sz w:val="26"/>
          <w:szCs w:val="26"/>
          <w:lang w:eastAsia="ru-RU"/>
        </w:rPr>
      </w:pPr>
      <w:proofErr w:type="gramStart"/>
      <w:r w:rsidRPr="007E6750">
        <w:rPr>
          <w:rFonts w:ascii="Times New Roman" w:hAnsi="Times New Roman"/>
          <w:bCs/>
          <w:snapToGrid w:val="0"/>
          <w:color w:val="000000"/>
          <w:sz w:val="26"/>
          <w:szCs w:val="26"/>
          <w:lang w:eastAsia="ru-RU"/>
        </w:rPr>
        <w:t xml:space="preserve">(утвержден приказом Контрольно-счетного органа </w:t>
      </w:r>
      <w:proofErr w:type="spellStart"/>
      <w:r w:rsidRPr="007E6750">
        <w:rPr>
          <w:rFonts w:ascii="Times New Roman" w:hAnsi="Times New Roman"/>
          <w:bCs/>
          <w:snapToGrid w:val="0"/>
          <w:color w:val="000000"/>
          <w:sz w:val="26"/>
          <w:szCs w:val="26"/>
          <w:lang w:eastAsia="ru-RU"/>
        </w:rPr>
        <w:t>Янтиковского</w:t>
      </w:r>
      <w:proofErr w:type="spellEnd"/>
      <w:r w:rsidRPr="007E6750">
        <w:rPr>
          <w:rFonts w:ascii="Times New Roman" w:hAnsi="Times New Roman"/>
          <w:bCs/>
          <w:snapToGrid w:val="0"/>
          <w:color w:val="000000"/>
          <w:sz w:val="26"/>
          <w:szCs w:val="26"/>
          <w:lang w:eastAsia="ru-RU"/>
        </w:rPr>
        <w:t xml:space="preserve"> района</w:t>
      </w:r>
      <w:proofErr w:type="gramEnd"/>
    </w:p>
    <w:p w:rsidR="006F102B" w:rsidRPr="007E6750" w:rsidRDefault="006F102B" w:rsidP="006F102B">
      <w:pPr>
        <w:keepNext/>
        <w:spacing w:after="0" w:line="240" w:lineRule="auto"/>
        <w:jc w:val="center"/>
        <w:outlineLvl w:val="2"/>
        <w:rPr>
          <w:rFonts w:ascii="Times New Roman" w:hAnsi="Times New Roman"/>
          <w:bCs/>
          <w:snapToGrid w:val="0"/>
          <w:color w:val="000000"/>
          <w:sz w:val="26"/>
          <w:szCs w:val="26"/>
          <w:lang w:eastAsia="ru-RU"/>
        </w:rPr>
      </w:pPr>
      <w:r w:rsidRPr="007E6750">
        <w:rPr>
          <w:rFonts w:ascii="Times New Roman" w:hAnsi="Times New Roman"/>
          <w:bCs/>
          <w:snapToGrid w:val="0"/>
          <w:color w:val="000000"/>
          <w:sz w:val="26"/>
          <w:szCs w:val="26"/>
          <w:lang w:eastAsia="ru-RU"/>
        </w:rPr>
        <w:t>от 18 июля 2014 года № 4)</w:t>
      </w:r>
    </w:p>
    <w:p w:rsidR="006F102B" w:rsidRDefault="006F102B" w:rsidP="006F102B">
      <w:pPr>
        <w:keepNext/>
        <w:spacing w:after="0" w:line="240" w:lineRule="auto"/>
        <w:jc w:val="center"/>
        <w:outlineLvl w:val="2"/>
        <w:rPr>
          <w:rFonts w:ascii="Times New Roman" w:hAnsi="Times New Roman"/>
          <w:snapToGrid w:val="0"/>
          <w:sz w:val="28"/>
          <w:szCs w:val="20"/>
          <w:lang w:eastAsia="ru-RU"/>
        </w:rPr>
      </w:pPr>
    </w:p>
    <w:p w:rsidR="006F102B" w:rsidRDefault="006F102B" w:rsidP="006F102B">
      <w:pPr>
        <w:keepNext/>
        <w:spacing w:after="0" w:line="240" w:lineRule="auto"/>
        <w:ind w:left="5670"/>
        <w:outlineLvl w:val="2"/>
        <w:rPr>
          <w:rFonts w:ascii="Times New Roman" w:hAnsi="Times New Roman"/>
          <w:snapToGrid w:val="0"/>
          <w:sz w:val="28"/>
          <w:szCs w:val="20"/>
          <w:lang w:eastAsia="ru-RU"/>
        </w:rPr>
      </w:pPr>
    </w:p>
    <w:p w:rsidR="006F102B" w:rsidRDefault="006F102B" w:rsidP="006F102B">
      <w:pPr>
        <w:spacing w:after="0" w:line="240" w:lineRule="auto"/>
        <w:ind w:left="4820" w:right="-144"/>
        <w:jc w:val="both"/>
        <w:rPr>
          <w:rFonts w:ascii="Times New Roman" w:hAnsi="Times New Roman"/>
          <w:sz w:val="28"/>
          <w:szCs w:val="20"/>
          <w:lang w:eastAsia="ru-RU"/>
        </w:rPr>
      </w:pPr>
    </w:p>
    <w:p w:rsidR="006F102B" w:rsidRDefault="006F102B" w:rsidP="006F102B">
      <w:pPr>
        <w:spacing w:after="0" w:line="240" w:lineRule="auto"/>
        <w:ind w:left="4820" w:right="-144"/>
        <w:jc w:val="both"/>
        <w:rPr>
          <w:rFonts w:ascii="Times New Roman" w:hAnsi="Times New Roman"/>
          <w:sz w:val="28"/>
          <w:szCs w:val="20"/>
          <w:lang w:eastAsia="ru-RU"/>
        </w:rPr>
      </w:pPr>
    </w:p>
    <w:p w:rsidR="006F102B" w:rsidRDefault="006F102B" w:rsidP="006F102B">
      <w:pPr>
        <w:spacing w:after="0" w:line="240" w:lineRule="auto"/>
        <w:ind w:left="4820" w:right="-144"/>
        <w:jc w:val="both"/>
        <w:rPr>
          <w:rFonts w:ascii="Times New Roman" w:hAnsi="Times New Roman"/>
          <w:sz w:val="28"/>
          <w:szCs w:val="20"/>
          <w:lang w:eastAsia="ru-RU"/>
        </w:rPr>
      </w:pPr>
    </w:p>
    <w:p w:rsidR="006F102B" w:rsidRDefault="006F102B" w:rsidP="006F102B">
      <w:pPr>
        <w:spacing w:after="0" w:line="240" w:lineRule="auto"/>
        <w:ind w:left="4820" w:right="-144"/>
        <w:jc w:val="both"/>
        <w:rPr>
          <w:rFonts w:ascii="Times New Roman" w:hAnsi="Times New Roman"/>
          <w:sz w:val="28"/>
          <w:szCs w:val="20"/>
          <w:lang w:eastAsia="ru-RU"/>
        </w:rPr>
      </w:pPr>
    </w:p>
    <w:p w:rsidR="006F102B" w:rsidRDefault="006F102B" w:rsidP="006F102B">
      <w:pPr>
        <w:spacing w:after="0" w:line="240" w:lineRule="auto"/>
        <w:ind w:left="4820" w:right="-144"/>
        <w:jc w:val="both"/>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spacing w:after="0" w:line="240" w:lineRule="auto"/>
        <w:jc w:val="both"/>
        <w:rPr>
          <w:rFonts w:ascii="Times New Roman" w:hAnsi="Times New Roman"/>
          <w:sz w:val="28"/>
          <w:szCs w:val="20"/>
          <w:lang w:eastAsia="ru-RU"/>
        </w:rPr>
      </w:pPr>
    </w:p>
    <w:p w:rsidR="006F102B" w:rsidRDefault="006F102B" w:rsidP="006F102B">
      <w:pPr>
        <w:keepNext/>
        <w:spacing w:after="0" w:line="240" w:lineRule="auto"/>
        <w:jc w:val="center"/>
        <w:outlineLvl w:val="3"/>
        <w:rPr>
          <w:rFonts w:ascii="Times New Roman" w:hAnsi="Times New Roman"/>
          <w:b/>
          <w:sz w:val="28"/>
          <w:szCs w:val="20"/>
          <w:lang w:eastAsia="ru-RU"/>
        </w:rPr>
      </w:pPr>
      <w:r>
        <w:rPr>
          <w:rFonts w:ascii="Times New Roman" w:hAnsi="Times New Roman"/>
          <w:b/>
          <w:sz w:val="28"/>
          <w:szCs w:val="20"/>
          <w:lang w:eastAsia="ru-RU"/>
        </w:rPr>
        <w:t>Янтиково</w:t>
      </w:r>
    </w:p>
    <w:p w:rsidR="006F102B" w:rsidRDefault="006F102B" w:rsidP="006F102B">
      <w:pPr>
        <w:keepNext/>
        <w:spacing w:after="0" w:line="240" w:lineRule="auto"/>
        <w:jc w:val="center"/>
        <w:outlineLvl w:val="3"/>
        <w:rPr>
          <w:rFonts w:ascii="Times New Roman" w:hAnsi="Times New Roman"/>
          <w:b/>
          <w:sz w:val="28"/>
          <w:szCs w:val="20"/>
          <w:lang w:eastAsia="ru-RU"/>
        </w:rPr>
      </w:pPr>
      <w:r>
        <w:rPr>
          <w:rFonts w:ascii="Times New Roman" w:hAnsi="Times New Roman"/>
          <w:b/>
          <w:sz w:val="28"/>
          <w:szCs w:val="20"/>
          <w:lang w:eastAsia="ru-RU"/>
        </w:rPr>
        <w:t xml:space="preserve">2014 </w:t>
      </w:r>
    </w:p>
    <w:p w:rsidR="006F102B" w:rsidRDefault="006F102B" w:rsidP="006F102B">
      <w:pPr>
        <w:spacing w:after="0" w:line="240" w:lineRule="auto"/>
        <w:rPr>
          <w:rFonts w:ascii="Times New Roman" w:hAnsi="Times New Roman"/>
          <w:sz w:val="28"/>
          <w:szCs w:val="20"/>
          <w:lang w:eastAsia="ru-RU"/>
        </w:rPr>
      </w:pPr>
    </w:p>
    <w:p w:rsidR="006F102B" w:rsidRDefault="006F102B" w:rsidP="006F102B">
      <w:pPr>
        <w:spacing w:after="0" w:line="240" w:lineRule="auto"/>
        <w:rPr>
          <w:rFonts w:ascii="Times New Roman" w:hAnsi="Times New Roman"/>
          <w:sz w:val="28"/>
          <w:szCs w:val="20"/>
          <w:lang w:eastAsia="ru-RU"/>
        </w:rPr>
      </w:pPr>
    </w:p>
    <w:tbl>
      <w:tblPr>
        <w:tblW w:w="9464" w:type="dxa"/>
        <w:tblLayout w:type="fixed"/>
        <w:tblLook w:val="0000"/>
      </w:tblPr>
      <w:tblGrid>
        <w:gridCol w:w="2740"/>
        <w:gridCol w:w="5732"/>
        <w:gridCol w:w="992"/>
      </w:tblGrid>
      <w:tr w:rsidR="006F102B" w:rsidTr="00C56DF4">
        <w:tc>
          <w:tcPr>
            <w:tcW w:w="8472" w:type="dxa"/>
            <w:gridSpan w:val="2"/>
          </w:tcPr>
          <w:p w:rsidR="006F102B" w:rsidRDefault="006F102B" w:rsidP="00C56DF4">
            <w:pPr>
              <w:widowControl w:val="0"/>
              <w:spacing w:after="0" w:line="240" w:lineRule="auto"/>
              <w:jc w:val="center"/>
              <w:rPr>
                <w:rFonts w:ascii="Times New Roman" w:hAnsi="Times New Roman"/>
                <w:b/>
                <w:bCs/>
                <w:snapToGrid w:val="0"/>
                <w:sz w:val="28"/>
                <w:szCs w:val="28"/>
                <w:lang w:eastAsia="ru-RU"/>
              </w:rPr>
            </w:pPr>
            <w:r>
              <w:rPr>
                <w:rFonts w:ascii="Times New Roman" w:hAnsi="Times New Roman"/>
                <w:b/>
                <w:bCs/>
                <w:snapToGrid w:val="0"/>
                <w:sz w:val="28"/>
                <w:szCs w:val="28"/>
                <w:lang w:eastAsia="ru-RU"/>
              </w:rPr>
              <w:t>Содержание</w:t>
            </w:r>
          </w:p>
          <w:p w:rsidR="006F102B" w:rsidRDefault="006F102B" w:rsidP="00C56DF4">
            <w:pPr>
              <w:widowControl w:val="0"/>
              <w:spacing w:after="0" w:line="240" w:lineRule="auto"/>
              <w:ind w:hanging="360"/>
              <w:rPr>
                <w:rFonts w:ascii="Times New Roman" w:hAnsi="Times New Roman"/>
                <w:snapToGrid w:val="0"/>
                <w:sz w:val="28"/>
                <w:szCs w:val="20"/>
                <w:lang w:eastAsia="ru-RU"/>
              </w:rPr>
            </w:pPr>
          </w:p>
        </w:tc>
        <w:tc>
          <w:tcPr>
            <w:tcW w:w="992" w:type="dxa"/>
          </w:tcPr>
          <w:p w:rsidR="006F102B" w:rsidRDefault="006F102B" w:rsidP="00C56DF4">
            <w:pPr>
              <w:widowControl w:val="0"/>
              <w:spacing w:after="0" w:line="240" w:lineRule="auto"/>
              <w:rPr>
                <w:rFonts w:ascii="Times New Roman" w:hAnsi="Times New Roman"/>
                <w:snapToGrid w:val="0"/>
                <w:sz w:val="28"/>
                <w:szCs w:val="20"/>
                <w:lang w:eastAsia="ru-RU"/>
              </w:rPr>
            </w:pPr>
          </w:p>
          <w:p w:rsidR="006F102B" w:rsidRDefault="006F102B" w:rsidP="00C56DF4">
            <w:pPr>
              <w:widowControl w:val="0"/>
              <w:spacing w:after="0" w:line="240" w:lineRule="auto"/>
              <w:rPr>
                <w:rFonts w:ascii="Times New Roman" w:hAnsi="Times New Roman"/>
                <w:snapToGrid w:val="0"/>
                <w:sz w:val="28"/>
                <w:szCs w:val="20"/>
                <w:lang w:eastAsia="ru-RU"/>
              </w:rPr>
            </w:pPr>
            <w:r>
              <w:rPr>
                <w:rFonts w:ascii="Times New Roman" w:hAnsi="Times New Roman"/>
                <w:snapToGrid w:val="0"/>
                <w:sz w:val="28"/>
                <w:szCs w:val="20"/>
                <w:lang w:eastAsia="ru-RU"/>
              </w:rPr>
              <w:t>Стр.</w:t>
            </w:r>
          </w:p>
          <w:p w:rsidR="006F102B" w:rsidRDefault="006F102B" w:rsidP="00C56DF4">
            <w:pPr>
              <w:widowControl w:val="0"/>
              <w:spacing w:after="0" w:line="240" w:lineRule="auto"/>
              <w:rPr>
                <w:rFonts w:ascii="Times New Roman" w:hAnsi="Times New Roman"/>
                <w:snapToGrid w:val="0"/>
                <w:sz w:val="28"/>
                <w:szCs w:val="20"/>
                <w:lang w:eastAsia="ru-RU"/>
              </w:rPr>
            </w:pPr>
          </w:p>
        </w:tc>
      </w:tr>
      <w:tr w:rsidR="006F102B" w:rsidTr="00C56DF4">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0"/>
                <w:lang w:eastAsia="ru-RU"/>
              </w:rPr>
            </w:pPr>
            <w:r>
              <w:rPr>
                <w:rFonts w:ascii="Times New Roman" w:hAnsi="Times New Roman"/>
                <w:snapToGrid w:val="0"/>
                <w:sz w:val="28"/>
                <w:szCs w:val="20"/>
                <w:lang w:eastAsia="ru-RU"/>
              </w:rPr>
              <w:t>1. Общие положения…………………………..………………………</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3 - 4</w:t>
            </w:r>
          </w:p>
        </w:tc>
      </w:tr>
      <w:tr w:rsidR="006F102B" w:rsidTr="00C56DF4">
        <w:trPr>
          <w:trHeight w:val="294"/>
        </w:trPr>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0"/>
                <w:lang w:eastAsia="ru-RU"/>
              </w:rPr>
            </w:pPr>
            <w:r>
              <w:rPr>
                <w:rFonts w:ascii="Times New Roman" w:hAnsi="Times New Roman"/>
                <w:snapToGrid w:val="0"/>
                <w:sz w:val="28"/>
                <w:szCs w:val="28"/>
                <w:lang w:eastAsia="ru-RU"/>
              </w:rPr>
              <w:t xml:space="preserve">2. Содержание </w:t>
            </w:r>
            <w:r>
              <w:rPr>
                <w:rFonts w:ascii="Times New Roman" w:hAnsi="Times New Roman"/>
                <w:sz w:val="28"/>
                <w:szCs w:val="28"/>
                <w:lang w:eastAsia="ru-RU"/>
              </w:rPr>
              <w:t>процесса подготовки контрольного мероприятия</w:t>
            </w:r>
            <w:r>
              <w:rPr>
                <w:rFonts w:ascii="Times New Roman" w:hAnsi="Times New Roman"/>
                <w:spacing w:val="2"/>
                <w:sz w:val="28"/>
                <w:szCs w:val="28"/>
                <w:lang w:eastAsia="ru-RU"/>
              </w:rPr>
              <w:t>...</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 4 - 5</w:t>
            </w:r>
          </w:p>
        </w:tc>
      </w:tr>
      <w:tr w:rsidR="006F102B" w:rsidTr="00C56DF4">
        <w:trPr>
          <w:trHeight w:val="386"/>
        </w:trPr>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0"/>
                <w:lang w:eastAsia="ru-RU"/>
              </w:rPr>
            </w:pPr>
            <w:r>
              <w:rPr>
                <w:rFonts w:ascii="Times New Roman" w:hAnsi="Times New Roman"/>
                <w:snapToGrid w:val="0"/>
                <w:sz w:val="28"/>
                <w:szCs w:val="28"/>
                <w:lang w:eastAsia="ru-RU"/>
              </w:rPr>
              <w:t xml:space="preserve">3. Предварительное изучение объектов </w:t>
            </w:r>
            <w:r>
              <w:rPr>
                <w:rFonts w:ascii="Times New Roman" w:hAnsi="Times New Roman"/>
                <w:spacing w:val="2"/>
                <w:sz w:val="28"/>
                <w:szCs w:val="28"/>
                <w:lang w:eastAsia="ru-RU"/>
              </w:rPr>
              <w:t>контроля……………………</w:t>
            </w:r>
          </w:p>
        </w:tc>
        <w:tc>
          <w:tcPr>
            <w:tcW w:w="992" w:type="dxa"/>
          </w:tcPr>
          <w:p w:rsidR="006F102B" w:rsidRDefault="006F102B" w:rsidP="007E6750">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5 - 7</w:t>
            </w:r>
          </w:p>
        </w:tc>
      </w:tr>
      <w:tr w:rsidR="006F102B" w:rsidTr="00C56DF4">
        <w:trPr>
          <w:trHeight w:val="386"/>
        </w:trPr>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0"/>
                <w:lang w:eastAsia="ru-RU"/>
              </w:rPr>
            </w:pPr>
            <w:r>
              <w:rPr>
                <w:rFonts w:ascii="Times New Roman" w:hAnsi="Times New Roman"/>
                <w:snapToGrid w:val="0"/>
                <w:sz w:val="28"/>
                <w:szCs w:val="28"/>
                <w:lang w:eastAsia="ru-RU"/>
              </w:rPr>
              <w:t>4. Определение целей контрольного мероприятия....…….…………</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7 - 8</w:t>
            </w:r>
          </w:p>
        </w:tc>
      </w:tr>
      <w:tr w:rsidR="006F102B" w:rsidTr="00C56DF4">
        <w:trPr>
          <w:trHeight w:val="386"/>
        </w:trPr>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5. </w:t>
            </w:r>
            <w:r>
              <w:rPr>
                <w:rFonts w:ascii="Times New Roman" w:hAnsi="Times New Roman"/>
                <w:snapToGrid w:val="0"/>
                <w:sz w:val="28"/>
                <w:szCs w:val="28"/>
                <w:lang w:eastAsia="ru-RU"/>
              </w:rPr>
              <w:t>Определение</w:t>
            </w:r>
            <w:r>
              <w:rPr>
                <w:rFonts w:ascii="Times New Roman" w:hAnsi="Times New Roman"/>
                <w:snapToGrid w:val="0"/>
                <w:sz w:val="28"/>
                <w:szCs w:val="20"/>
                <w:lang w:eastAsia="ru-RU"/>
              </w:rPr>
              <w:t xml:space="preserve"> </w:t>
            </w:r>
            <w:r>
              <w:rPr>
                <w:rFonts w:ascii="Times New Roman" w:hAnsi="Times New Roman"/>
                <w:snapToGrid w:val="0"/>
                <w:sz w:val="28"/>
                <w:szCs w:val="28"/>
                <w:lang w:eastAsia="ru-RU"/>
              </w:rPr>
              <w:t>масштаба проведения проверки…….………………</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8</w:t>
            </w:r>
          </w:p>
        </w:tc>
      </w:tr>
      <w:tr w:rsidR="006F102B" w:rsidTr="00C56DF4">
        <w:tc>
          <w:tcPr>
            <w:tcW w:w="8472" w:type="dxa"/>
            <w:gridSpan w:val="2"/>
          </w:tcPr>
          <w:p w:rsidR="006F102B" w:rsidRDefault="006F102B" w:rsidP="00C56DF4">
            <w:pPr>
              <w:widowControl w:val="0"/>
              <w:spacing w:after="0" w:line="36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  6. Выбор методики проведения проверки…………………….………</w:t>
            </w:r>
          </w:p>
        </w:tc>
        <w:tc>
          <w:tcPr>
            <w:tcW w:w="992" w:type="dxa"/>
          </w:tcPr>
          <w:p w:rsidR="006F102B" w:rsidRDefault="006F102B" w:rsidP="007E6750">
            <w:pPr>
              <w:widowControl w:val="0"/>
              <w:spacing w:after="0" w:line="240" w:lineRule="auto"/>
              <w:rPr>
                <w:rFonts w:ascii="Times New Roman" w:hAnsi="Times New Roman"/>
                <w:snapToGrid w:val="0"/>
                <w:sz w:val="28"/>
                <w:szCs w:val="20"/>
                <w:lang w:eastAsia="ru-RU"/>
              </w:rPr>
            </w:pPr>
            <w:r>
              <w:rPr>
                <w:rFonts w:ascii="Times New Roman" w:hAnsi="Times New Roman"/>
                <w:snapToGrid w:val="0"/>
                <w:sz w:val="28"/>
                <w:szCs w:val="20"/>
                <w:lang w:eastAsia="ru-RU"/>
              </w:rPr>
              <w:t>8  - 9</w:t>
            </w:r>
          </w:p>
        </w:tc>
      </w:tr>
      <w:tr w:rsidR="006F102B" w:rsidTr="00C56DF4">
        <w:tc>
          <w:tcPr>
            <w:tcW w:w="8472" w:type="dxa"/>
            <w:gridSpan w:val="2"/>
          </w:tcPr>
          <w:p w:rsidR="006F102B" w:rsidRDefault="006F102B" w:rsidP="00C56DF4">
            <w:pPr>
              <w:widowControl w:val="0"/>
              <w:spacing w:after="0" w:line="360" w:lineRule="auto"/>
              <w:ind w:firstLine="142"/>
              <w:jc w:val="both"/>
              <w:rPr>
                <w:rFonts w:ascii="Times New Roman" w:hAnsi="Times New Roman"/>
                <w:snapToGrid w:val="0"/>
                <w:sz w:val="28"/>
                <w:szCs w:val="28"/>
                <w:lang w:eastAsia="ru-RU"/>
              </w:rPr>
            </w:pPr>
            <w:r>
              <w:rPr>
                <w:rFonts w:ascii="Times New Roman" w:hAnsi="Times New Roman"/>
                <w:snapToGrid w:val="0"/>
                <w:sz w:val="28"/>
                <w:szCs w:val="28"/>
                <w:lang w:eastAsia="ru-RU"/>
              </w:rPr>
              <w:t>7. Подготовка программы контрольного мероприятия……………....</w:t>
            </w:r>
          </w:p>
        </w:tc>
        <w:tc>
          <w:tcPr>
            <w:tcW w:w="992" w:type="dxa"/>
          </w:tcPr>
          <w:p w:rsidR="006F102B" w:rsidRDefault="006F102B" w:rsidP="00C56DF4">
            <w:pPr>
              <w:widowControl w:val="0"/>
              <w:spacing w:after="0" w:line="240" w:lineRule="auto"/>
              <w:ind w:right="-108"/>
              <w:rPr>
                <w:rFonts w:ascii="Times New Roman" w:hAnsi="Times New Roman"/>
                <w:snapToGrid w:val="0"/>
                <w:sz w:val="28"/>
                <w:szCs w:val="20"/>
                <w:lang w:eastAsia="ru-RU"/>
              </w:rPr>
            </w:pPr>
            <w:r>
              <w:rPr>
                <w:rFonts w:ascii="Times New Roman" w:hAnsi="Times New Roman"/>
                <w:snapToGrid w:val="0"/>
                <w:sz w:val="28"/>
                <w:szCs w:val="20"/>
                <w:lang w:eastAsia="ru-RU"/>
              </w:rPr>
              <w:t>9</w:t>
            </w:r>
          </w:p>
        </w:tc>
      </w:tr>
      <w:tr w:rsidR="006F102B" w:rsidTr="00C56DF4">
        <w:tc>
          <w:tcPr>
            <w:tcW w:w="8472" w:type="dxa"/>
            <w:gridSpan w:val="2"/>
          </w:tcPr>
          <w:p w:rsidR="006F102B" w:rsidRDefault="006F102B" w:rsidP="00C56DF4">
            <w:pPr>
              <w:widowControl w:val="0"/>
              <w:spacing w:after="0" w:line="36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  8. Подготовка рабочего плана проведения проверки ………………</w:t>
            </w:r>
          </w:p>
        </w:tc>
        <w:tc>
          <w:tcPr>
            <w:tcW w:w="992" w:type="dxa"/>
          </w:tcPr>
          <w:p w:rsidR="006F102B" w:rsidRDefault="006F102B" w:rsidP="00C56DF4">
            <w:pPr>
              <w:widowControl w:val="0"/>
              <w:spacing w:after="0" w:line="240" w:lineRule="auto"/>
              <w:rPr>
                <w:rFonts w:ascii="Times New Roman" w:hAnsi="Times New Roman"/>
                <w:snapToGrid w:val="0"/>
                <w:sz w:val="28"/>
                <w:szCs w:val="20"/>
                <w:lang w:eastAsia="ru-RU"/>
              </w:rPr>
            </w:pPr>
            <w:r>
              <w:rPr>
                <w:rFonts w:ascii="Times New Roman" w:hAnsi="Times New Roman"/>
                <w:snapToGrid w:val="0"/>
                <w:sz w:val="28"/>
                <w:szCs w:val="20"/>
                <w:lang w:eastAsia="ru-RU"/>
              </w:rPr>
              <w:t>9 - 10</w:t>
            </w:r>
          </w:p>
        </w:tc>
      </w:tr>
      <w:tr w:rsidR="006F102B" w:rsidTr="00C56DF4">
        <w:tc>
          <w:tcPr>
            <w:tcW w:w="8472" w:type="dxa"/>
            <w:gridSpan w:val="2"/>
          </w:tcPr>
          <w:p w:rsidR="006F102B" w:rsidRDefault="006F102B" w:rsidP="00C56DF4">
            <w:pPr>
              <w:widowControl w:val="0"/>
              <w:spacing w:after="0" w:line="360" w:lineRule="auto"/>
              <w:jc w:val="both"/>
              <w:rPr>
                <w:rFonts w:ascii="Times New Roman" w:hAnsi="Times New Roman"/>
                <w:snapToGrid w:val="0"/>
                <w:sz w:val="28"/>
                <w:szCs w:val="28"/>
                <w:lang w:eastAsia="ru-RU"/>
              </w:rPr>
            </w:pPr>
          </w:p>
        </w:tc>
        <w:tc>
          <w:tcPr>
            <w:tcW w:w="992" w:type="dxa"/>
          </w:tcPr>
          <w:p w:rsidR="006F102B" w:rsidRDefault="006F102B" w:rsidP="00C56DF4">
            <w:pPr>
              <w:widowControl w:val="0"/>
              <w:spacing w:after="0" w:line="240" w:lineRule="auto"/>
              <w:ind w:right="-249"/>
              <w:rPr>
                <w:rFonts w:ascii="Times New Roman" w:hAnsi="Times New Roman"/>
                <w:snapToGrid w:val="0"/>
                <w:sz w:val="28"/>
                <w:szCs w:val="20"/>
                <w:lang w:eastAsia="ru-RU"/>
              </w:rPr>
            </w:pPr>
          </w:p>
        </w:tc>
      </w:tr>
      <w:tr w:rsidR="006F102B" w:rsidTr="00C56DF4">
        <w:tc>
          <w:tcPr>
            <w:tcW w:w="2740"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      Приложение  1 </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z w:val="28"/>
                <w:szCs w:val="20"/>
                <w:lang w:eastAsia="ru-RU"/>
              </w:rPr>
              <w:t xml:space="preserve">Форма программы проведения контрольного мероприятия </w:t>
            </w:r>
            <w:r>
              <w:rPr>
                <w:rFonts w:ascii="Times New Roman" w:hAnsi="Times New Roman"/>
                <w:sz w:val="24"/>
                <w:szCs w:val="24"/>
                <w:lang w:eastAsia="ru-RU"/>
              </w:rPr>
              <w:t xml:space="preserve">(при проведении контрольного мероприятия одним должностным лицом Контрольно-счетного органа) </w:t>
            </w:r>
            <w:r>
              <w:rPr>
                <w:rFonts w:ascii="Times New Roman" w:hAnsi="Times New Roman"/>
                <w:sz w:val="28"/>
                <w:szCs w:val="20"/>
                <w:lang w:eastAsia="ru-RU"/>
              </w:rPr>
              <w:t>...</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Tr="00C56DF4">
        <w:trPr>
          <w:trHeight w:val="301"/>
        </w:trPr>
        <w:tc>
          <w:tcPr>
            <w:tcW w:w="2740"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      Приложение  2</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z w:val="28"/>
                <w:szCs w:val="20"/>
                <w:lang w:eastAsia="ru-RU"/>
              </w:rPr>
              <w:t xml:space="preserve">Форма программы проведения контрольного мероприятия </w:t>
            </w:r>
            <w:r>
              <w:rPr>
                <w:rFonts w:ascii="Times New Roman" w:hAnsi="Times New Roman"/>
                <w:sz w:val="24"/>
                <w:szCs w:val="24"/>
                <w:lang w:eastAsia="ru-RU"/>
              </w:rPr>
              <w:t>(при проведении контрольного мероприятия двумя и более должностными лицами Контрольно-счетного органа)</w:t>
            </w:r>
            <w:r>
              <w:rPr>
                <w:rFonts w:ascii="Times New Roman" w:hAnsi="Times New Roman"/>
                <w:sz w:val="28"/>
                <w:szCs w:val="20"/>
                <w:lang w:eastAsia="ru-RU"/>
              </w:rPr>
              <w:t>…………………………………………</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Tr="00C56DF4">
        <w:trPr>
          <w:trHeight w:val="301"/>
        </w:trPr>
        <w:tc>
          <w:tcPr>
            <w:tcW w:w="2740" w:type="dxa"/>
          </w:tcPr>
          <w:p w:rsidR="006F102B" w:rsidRDefault="006F102B" w:rsidP="00C56DF4">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     Приложение  3</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8"/>
                <w:lang w:eastAsia="ru-RU"/>
              </w:rPr>
            </w:pPr>
            <w:r>
              <w:rPr>
                <w:rFonts w:ascii="Times New Roman" w:hAnsi="Times New Roman"/>
                <w:snapToGrid w:val="0"/>
                <w:sz w:val="28"/>
                <w:szCs w:val="20"/>
                <w:lang w:eastAsia="ru-RU"/>
              </w:rPr>
              <w:t>Форма рабочего плана проведения проверки.</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Tr="00C56DF4">
        <w:trPr>
          <w:trHeight w:val="301"/>
        </w:trPr>
        <w:tc>
          <w:tcPr>
            <w:tcW w:w="2740" w:type="dxa"/>
          </w:tcPr>
          <w:p w:rsidR="006F102B" w:rsidRDefault="006F102B" w:rsidP="00C56DF4">
            <w:pPr>
              <w:widowControl w:val="0"/>
              <w:spacing w:after="0" w:line="240" w:lineRule="auto"/>
              <w:jc w:val="center"/>
              <w:rPr>
                <w:rFonts w:ascii="Times New Roman" w:hAnsi="Times New Roman"/>
                <w:snapToGrid w:val="0"/>
                <w:sz w:val="28"/>
                <w:szCs w:val="20"/>
                <w:lang w:eastAsia="ru-RU"/>
              </w:rPr>
            </w:pPr>
            <w:r>
              <w:rPr>
                <w:rFonts w:ascii="Times New Roman" w:hAnsi="Times New Roman"/>
                <w:snapToGrid w:val="0"/>
                <w:sz w:val="28"/>
                <w:szCs w:val="20"/>
                <w:lang w:eastAsia="ru-RU"/>
              </w:rPr>
              <w:t xml:space="preserve"> Приложение  4</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Форма распоряжения о проведении контрольного мероприятия ………………… </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Tr="00C56DF4">
        <w:trPr>
          <w:trHeight w:val="301"/>
        </w:trPr>
        <w:tc>
          <w:tcPr>
            <w:tcW w:w="2740" w:type="dxa"/>
          </w:tcPr>
          <w:p w:rsidR="006F102B" w:rsidRDefault="006F102B" w:rsidP="00C56DF4">
            <w:pPr>
              <w:widowControl w:val="0"/>
              <w:spacing w:after="0" w:line="240" w:lineRule="auto"/>
              <w:jc w:val="center"/>
              <w:rPr>
                <w:rFonts w:ascii="Times New Roman" w:hAnsi="Times New Roman"/>
                <w:snapToGrid w:val="0"/>
                <w:sz w:val="28"/>
                <w:szCs w:val="20"/>
                <w:lang w:eastAsia="ru-RU"/>
              </w:rPr>
            </w:pPr>
            <w:r>
              <w:rPr>
                <w:rFonts w:ascii="Times New Roman" w:hAnsi="Times New Roman"/>
                <w:snapToGrid w:val="0"/>
                <w:sz w:val="28"/>
                <w:szCs w:val="20"/>
                <w:lang w:eastAsia="ru-RU"/>
              </w:rPr>
              <w:t>Приложение 5</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Форма удостоверения на право проведения контрольного мероприятия…………………</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Tr="00C56DF4">
        <w:trPr>
          <w:trHeight w:val="301"/>
        </w:trPr>
        <w:tc>
          <w:tcPr>
            <w:tcW w:w="2740" w:type="dxa"/>
          </w:tcPr>
          <w:p w:rsidR="006F102B" w:rsidRDefault="006F102B" w:rsidP="00C56DF4">
            <w:pPr>
              <w:widowControl w:val="0"/>
              <w:spacing w:after="0" w:line="240" w:lineRule="auto"/>
              <w:jc w:val="center"/>
              <w:rPr>
                <w:rFonts w:ascii="Times New Roman" w:hAnsi="Times New Roman"/>
                <w:snapToGrid w:val="0"/>
                <w:sz w:val="28"/>
                <w:szCs w:val="20"/>
                <w:lang w:eastAsia="ru-RU"/>
              </w:rPr>
            </w:pPr>
            <w:r>
              <w:rPr>
                <w:rFonts w:ascii="Times New Roman" w:hAnsi="Times New Roman"/>
                <w:snapToGrid w:val="0"/>
                <w:sz w:val="28"/>
                <w:szCs w:val="20"/>
                <w:lang w:eastAsia="ru-RU"/>
              </w:rPr>
              <w:t>Приложение 6</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Форма временного удостоверения на право проведения контрольного мероприятия привлеченными специалистами………………</w:t>
            </w: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r w:rsidR="006F102B" w:rsidRPr="004E76A7" w:rsidTr="00C56DF4">
        <w:trPr>
          <w:trHeight w:val="301"/>
        </w:trPr>
        <w:tc>
          <w:tcPr>
            <w:tcW w:w="2740" w:type="dxa"/>
          </w:tcPr>
          <w:p w:rsidR="006F102B" w:rsidRDefault="006F102B" w:rsidP="00C56DF4">
            <w:pPr>
              <w:widowControl w:val="0"/>
              <w:spacing w:after="0" w:line="240" w:lineRule="auto"/>
              <w:jc w:val="center"/>
              <w:rPr>
                <w:rFonts w:ascii="Times New Roman" w:hAnsi="Times New Roman"/>
                <w:snapToGrid w:val="0"/>
                <w:sz w:val="28"/>
                <w:szCs w:val="20"/>
                <w:lang w:eastAsia="ru-RU"/>
              </w:rPr>
            </w:pPr>
            <w:r>
              <w:rPr>
                <w:rFonts w:ascii="Times New Roman" w:hAnsi="Times New Roman"/>
                <w:snapToGrid w:val="0"/>
                <w:sz w:val="28"/>
                <w:szCs w:val="20"/>
                <w:lang w:eastAsia="ru-RU"/>
              </w:rPr>
              <w:t xml:space="preserve">Приложение 7 </w:t>
            </w:r>
          </w:p>
          <w:p w:rsidR="006F102B" w:rsidRDefault="006F102B" w:rsidP="00C56DF4">
            <w:pPr>
              <w:spacing w:after="0" w:line="240" w:lineRule="auto"/>
              <w:rPr>
                <w:rFonts w:ascii="Times New Roman" w:hAnsi="Times New Roman"/>
                <w:sz w:val="28"/>
                <w:szCs w:val="20"/>
                <w:lang w:eastAsia="ru-RU"/>
              </w:rPr>
            </w:pPr>
          </w:p>
          <w:p w:rsidR="006F102B" w:rsidRDefault="006F102B" w:rsidP="00C56DF4">
            <w:pPr>
              <w:spacing w:after="0" w:line="240" w:lineRule="auto"/>
              <w:ind w:firstLine="284"/>
              <w:rPr>
                <w:rFonts w:ascii="Times New Roman" w:hAnsi="Times New Roman"/>
                <w:sz w:val="28"/>
                <w:szCs w:val="20"/>
                <w:lang w:eastAsia="ru-RU"/>
              </w:rPr>
            </w:pPr>
            <w:r>
              <w:rPr>
                <w:rFonts w:ascii="Times New Roman" w:hAnsi="Times New Roman"/>
                <w:snapToGrid w:val="0"/>
                <w:sz w:val="28"/>
                <w:szCs w:val="20"/>
                <w:lang w:eastAsia="ru-RU"/>
              </w:rPr>
              <w:t xml:space="preserve"> </w:t>
            </w:r>
          </w:p>
        </w:tc>
        <w:tc>
          <w:tcPr>
            <w:tcW w:w="5732" w:type="dxa"/>
            <w:tcBorders>
              <w:left w:val="nil"/>
            </w:tcBorders>
          </w:tcPr>
          <w:p w:rsidR="006F102B" w:rsidRDefault="006F102B" w:rsidP="00C56DF4">
            <w:pPr>
              <w:widowControl w:val="0"/>
              <w:spacing w:after="12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Форма обязательства привлеченного специалиста……………………………………. </w:t>
            </w:r>
          </w:p>
          <w:p w:rsidR="006F102B" w:rsidRDefault="006F102B" w:rsidP="00C56DF4">
            <w:pPr>
              <w:spacing w:after="0" w:line="240" w:lineRule="auto"/>
              <w:rPr>
                <w:rFonts w:ascii="Times New Roman" w:hAnsi="Times New Roman"/>
                <w:sz w:val="28"/>
                <w:szCs w:val="20"/>
                <w:lang w:eastAsia="ru-RU"/>
              </w:rPr>
            </w:pPr>
          </w:p>
          <w:p w:rsidR="006F102B" w:rsidRDefault="006F102B" w:rsidP="00C56DF4">
            <w:pPr>
              <w:spacing w:after="0" w:line="240" w:lineRule="auto"/>
              <w:jc w:val="both"/>
              <w:rPr>
                <w:rFonts w:ascii="Times New Roman" w:hAnsi="Times New Roman"/>
                <w:sz w:val="28"/>
                <w:szCs w:val="20"/>
                <w:lang w:eastAsia="ru-RU"/>
              </w:rPr>
            </w:pPr>
          </w:p>
          <w:p w:rsidR="006F102B" w:rsidRDefault="006F102B" w:rsidP="00C56DF4">
            <w:pPr>
              <w:spacing w:after="0" w:line="240" w:lineRule="auto"/>
              <w:jc w:val="both"/>
              <w:rPr>
                <w:rFonts w:ascii="Times New Roman" w:hAnsi="Times New Roman"/>
                <w:sz w:val="28"/>
                <w:szCs w:val="20"/>
                <w:lang w:eastAsia="ru-RU"/>
              </w:rPr>
            </w:pPr>
          </w:p>
        </w:tc>
        <w:tc>
          <w:tcPr>
            <w:tcW w:w="992" w:type="dxa"/>
          </w:tcPr>
          <w:p w:rsidR="006F102B" w:rsidRDefault="006F102B" w:rsidP="00C56DF4">
            <w:pPr>
              <w:widowControl w:val="0"/>
              <w:spacing w:after="0" w:line="240" w:lineRule="auto"/>
              <w:jc w:val="both"/>
              <w:rPr>
                <w:rFonts w:ascii="Times New Roman" w:hAnsi="Times New Roman"/>
                <w:snapToGrid w:val="0"/>
                <w:sz w:val="28"/>
                <w:szCs w:val="20"/>
                <w:lang w:eastAsia="ru-RU"/>
              </w:rPr>
            </w:pPr>
          </w:p>
        </w:tc>
      </w:tr>
    </w:tbl>
    <w:p w:rsidR="006F102B" w:rsidRDefault="006F102B" w:rsidP="006F102B">
      <w:pPr>
        <w:tabs>
          <w:tab w:val="left" w:pos="2880"/>
        </w:tabs>
        <w:spacing w:after="0" w:line="240" w:lineRule="auto"/>
        <w:ind w:left="2887"/>
        <w:jc w:val="both"/>
        <w:rPr>
          <w:rFonts w:ascii="Times New Roman" w:hAnsi="Times New Roman"/>
          <w:b/>
          <w:sz w:val="28"/>
          <w:szCs w:val="28"/>
          <w:lang w:eastAsia="ru-RU"/>
        </w:rPr>
      </w:pPr>
    </w:p>
    <w:p w:rsidR="006F102B" w:rsidRDefault="006F102B" w:rsidP="006F102B">
      <w:pPr>
        <w:tabs>
          <w:tab w:val="left" w:pos="2880"/>
        </w:tabs>
        <w:spacing w:after="0" w:line="240" w:lineRule="auto"/>
        <w:ind w:left="2887"/>
        <w:jc w:val="both"/>
        <w:rPr>
          <w:rFonts w:ascii="Times New Roman" w:hAnsi="Times New Roman"/>
          <w:b/>
          <w:sz w:val="28"/>
          <w:szCs w:val="28"/>
          <w:lang w:eastAsia="ru-RU"/>
        </w:rPr>
      </w:pPr>
    </w:p>
    <w:p w:rsidR="006F102B" w:rsidRDefault="006F102B" w:rsidP="006F102B">
      <w:pPr>
        <w:tabs>
          <w:tab w:val="left" w:pos="2880"/>
        </w:tabs>
        <w:spacing w:after="0" w:line="240" w:lineRule="auto"/>
        <w:ind w:left="2887"/>
        <w:jc w:val="both"/>
        <w:rPr>
          <w:rFonts w:ascii="Times New Roman" w:hAnsi="Times New Roman"/>
          <w:b/>
          <w:sz w:val="28"/>
          <w:szCs w:val="28"/>
          <w:lang w:eastAsia="ru-RU"/>
        </w:rPr>
      </w:pPr>
    </w:p>
    <w:p w:rsidR="006F102B" w:rsidRPr="007E6750" w:rsidRDefault="006F102B" w:rsidP="006F102B">
      <w:pPr>
        <w:numPr>
          <w:ilvl w:val="0"/>
          <w:numId w:val="4"/>
        </w:numPr>
        <w:tabs>
          <w:tab w:val="left" w:pos="2880"/>
        </w:tabs>
        <w:spacing w:after="0" w:line="240" w:lineRule="auto"/>
        <w:jc w:val="both"/>
        <w:rPr>
          <w:rFonts w:ascii="Times New Roman" w:hAnsi="Times New Roman"/>
          <w:sz w:val="26"/>
          <w:szCs w:val="26"/>
          <w:lang w:eastAsia="ru-RU"/>
        </w:rPr>
      </w:pPr>
      <w:r w:rsidRPr="007E6750">
        <w:rPr>
          <w:rFonts w:ascii="Times New Roman" w:hAnsi="Times New Roman"/>
          <w:b/>
          <w:sz w:val="26"/>
          <w:szCs w:val="26"/>
          <w:lang w:eastAsia="ru-RU"/>
        </w:rPr>
        <w:lastRenderedPageBreak/>
        <w:t>Общие положения</w:t>
      </w:r>
    </w:p>
    <w:p w:rsidR="006F102B" w:rsidRDefault="006F102B" w:rsidP="006F102B">
      <w:pPr>
        <w:tabs>
          <w:tab w:val="left" w:pos="0"/>
        </w:tabs>
        <w:spacing w:after="0" w:line="240" w:lineRule="auto"/>
        <w:ind w:left="3262"/>
        <w:jc w:val="both"/>
        <w:rPr>
          <w:rFonts w:ascii="Times New Roman" w:hAnsi="Times New Roman"/>
          <w:b/>
          <w:sz w:val="24"/>
          <w:szCs w:val="24"/>
          <w:lang w:eastAsia="ru-RU"/>
        </w:rPr>
      </w:pPr>
    </w:p>
    <w:p w:rsidR="006F102B" w:rsidRPr="004E76A7" w:rsidRDefault="006F102B" w:rsidP="006F102B">
      <w:pPr>
        <w:widowControl w:val="0"/>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1.1. </w:t>
      </w:r>
      <w:proofErr w:type="gramStart"/>
      <w:r w:rsidRPr="004E76A7">
        <w:rPr>
          <w:rFonts w:ascii="Times New Roman" w:hAnsi="Times New Roman"/>
          <w:sz w:val="26"/>
          <w:szCs w:val="26"/>
          <w:lang w:eastAsia="ru-RU"/>
        </w:rPr>
        <w:t>Стандарт «О порядке подготовки к проведению контрольного мероприятия» (далее – Стандарт)</w:t>
      </w:r>
      <w:r w:rsidRPr="004E76A7">
        <w:rPr>
          <w:rFonts w:ascii="Times New Roman" w:hAnsi="Times New Roman"/>
          <w:b/>
          <w:sz w:val="26"/>
          <w:szCs w:val="26"/>
          <w:lang w:eastAsia="ru-RU"/>
        </w:rPr>
        <w:t xml:space="preserve"> </w:t>
      </w:r>
      <w:r w:rsidRPr="004E76A7">
        <w:rPr>
          <w:rFonts w:ascii="Times New Roman" w:hAnsi="Times New Roman"/>
          <w:sz w:val="26"/>
          <w:szCs w:val="26"/>
          <w:lang w:eastAsia="ru-RU"/>
        </w:rPr>
        <w:t xml:space="preserve">разработан в соответствии с Положением о Контрольно-счетного органа </w:t>
      </w:r>
      <w:proofErr w:type="spellStart"/>
      <w:r w:rsidRPr="004E76A7">
        <w:rPr>
          <w:rFonts w:ascii="Times New Roman" w:hAnsi="Times New Roman"/>
          <w:sz w:val="26"/>
          <w:szCs w:val="26"/>
          <w:lang w:eastAsia="ru-RU"/>
        </w:rPr>
        <w:t>Янтиковского</w:t>
      </w:r>
      <w:proofErr w:type="spellEnd"/>
      <w:r w:rsidRPr="004E76A7">
        <w:rPr>
          <w:rFonts w:ascii="Times New Roman" w:hAnsi="Times New Roman"/>
          <w:sz w:val="26"/>
          <w:szCs w:val="26"/>
          <w:lang w:eastAsia="ru-RU"/>
        </w:rPr>
        <w:t xml:space="preserve"> района, Регламентом Контрольно-счетного органа </w:t>
      </w:r>
      <w:proofErr w:type="spellStart"/>
      <w:r w:rsidRPr="004E76A7">
        <w:rPr>
          <w:rFonts w:ascii="Times New Roman" w:hAnsi="Times New Roman"/>
          <w:sz w:val="26"/>
          <w:szCs w:val="26"/>
          <w:lang w:eastAsia="ru-RU"/>
        </w:rPr>
        <w:t>Янтиковского</w:t>
      </w:r>
      <w:proofErr w:type="spellEnd"/>
      <w:r w:rsidRPr="004E76A7">
        <w:rPr>
          <w:rFonts w:ascii="Times New Roman" w:hAnsi="Times New Roman"/>
          <w:sz w:val="26"/>
          <w:szCs w:val="26"/>
          <w:lang w:eastAsia="ru-RU"/>
        </w:rPr>
        <w:t xml:space="preserve"> района с учетом положений ревизионных стандартов, международных стандартов аудита,</w:t>
      </w:r>
      <w:r w:rsidRPr="004E76A7">
        <w:rPr>
          <w:rFonts w:ascii="Times New Roman" w:hAnsi="Times New Roman"/>
          <w:b/>
          <w:snapToGrid w:val="0"/>
          <w:sz w:val="26"/>
          <w:szCs w:val="26"/>
          <w:lang w:eastAsia="ru-RU"/>
        </w:rPr>
        <w:t xml:space="preserve"> </w:t>
      </w:r>
      <w:r w:rsidRPr="004E76A7">
        <w:rPr>
          <w:rFonts w:ascii="Times New Roman" w:hAnsi="Times New Roman"/>
          <w:sz w:val="26"/>
          <w:szCs w:val="26"/>
          <w:lang w:eastAsia="ru-RU"/>
        </w:rPr>
        <w:t>Федеральными правилами (Стандартами) аудиторской деятельности</w:t>
      </w:r>
      <w:r w:rsidRPr="004E76A7">
        <w:rPr>
          <w:rFonts w:ascii="Times New Roman" w:hAnsi="Times New Roman"/>
          <w:snapToGrid w:val="0"/>
          <w:sz w:val="26"/>
          <w:szCs w:val="26"/>
          <w:lang w:eastAsia="ru-RU"/>
        </w:rPr>
        <w:t>.</w:t>
      </w:r>
      <w:proofErr w:type="gramEnd"/>
      <w:r w:rsidRPr="004E76A7">
        <w:rPr>
          <w:rFonts w:ascii="Times New Roman" w:hAnsi="Times New Roman"/>
          <w:snapToGrid w:val="0"/>
          <w:sz w:val="26"/>
          <w:szCs w:val="26"/>
          <w:lang w:eastAsia="ru-RU"/>
        </w:rPr>
        <w:t xml:space="preserve"> При подготовке настоящего Стандарта за основу взят Стандарт Счетного органа Российской Федерации «СФК 4010. Порядок подготовки к проведению контрольного мероприятия», утвержденный решением Коллегии Счетного органа Российской Федерации. </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1.2. Целью Стандарта является установление процедур и сроков подготовки к проведению контрольного мероприятия, включенного в план работы Контрольно-счетного органа </w:t>
      </w:r>
      <w:proofErr w:type="spellStart"/>
      <w:r w:rsidRPr="004E76A7">
        <w:rPr>
          <w:rFonts w:ascii="Times New Roman" w:hAnsi="Times New Roman"/>
          <w:snapToGrid w:val="0"/>
          <w:sz w:val="26"/>
          <w:szCs w:val="26"/>
          <w:lang w:eastAsia="ru-RU"/>
        </w:rPr>
        <w:t>Янтико</w:t>
      </w:r>
      <w:r w:rsidRPr="004E76A7">
        <w:rPr>
          <w:rFonts w:ascii="Times New Roman" w:hAnsi="Times New Roman"/>
          <w:sz w:val="26"/>
          <w:szCs w:val="26"/>
          <w:lang w:eastAsia="ru-RU"/>
        </w:rPr>
        <w:t>вского</w:t>
      </w:r>
      <w:proofErr w:type="spellEnd"/>
      <w:r w:rsidRPr="004E76A7">
        <w:rPr>
          <w:rFonts w:ascii="Times New Roman" w:hAnsi="Times New Roman"/>
          <w:snapToGrid w:val="0"/>
          <w:sz w:val="26"/>
          <w:szCs w:val="26"/>
          <w:lang w:eastAsia="ru-RU"/>
        </w:rPr>
        <w:t xml:space="preserve">  района (далее – Контрольно-счетный орган). </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1.3. Задачами Стандарта являются:</w:t>
      </w:r>
    </w:p>
    <w:p w:rsidR="006F102B" w:rsidRPr="004E76A7" w:rsidRDefault="006F102B" w:rsidP="006F102B">
      <w:pPr>
        <w:widowControl w:val="0"/>
        <w:spacing w:after="0" w:line="240" w:lineRule="auto"/>
        <w:ind w:left="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определение содержания процесса подготовки контрольного мероприятия;</w:t>
      </w:r>
    </w:p>
    <w:p w:rsidR="006F102B" w:rsidRPr="004E76A7" w:rsidRDefault="006F102B" w:rsidP="006F102B">
      <w:pPr>
        <w:widowControl w:val="0"/>
        <w:spacing w:after="0" w:line="240" w:lineRule="auto"/>
        <w:ind w:left="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определения целесообразности данной 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определение структуры программы контрольного мероприятия и рабочего плана проведения 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определение особенностей подготовки иных мероприятий Контрольно-счетного органа.</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1.4. Положения и требования настоящего  Стандарта являются обязательными для выполнения должностными лицами и другими сотрудниками Контрольно-счетного органа, а также привлеченными к проведению контрольного мероприятия внешними специалистами.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1.5. </w:t>
      </w:r>
      <w:proofErr w:type="gramStart"/>
      <w:r w:rsidRPr="004E76A7">
        <w:rPr>
          <w:rFonts w:ascii="Times New Roman" w:hAnsi="Times New Roman"/>
          <w:snapToGrid w:val="0"/>
          <w:sz w:val="26"/>
          <w:szCs w:val="26"/>
          <w:lang w:eastAsia="ru-RU"/>
        </w:rPr>
        <w:t>Особенности подготовки контрольных мероприятий, осуществляемых в рамках предварительного контроля формирования проекта местного бюджета и бюджетов поселений, проведения внешней проверки отчета об исполнении бюджета за соответствующий финансовый год и внешней проверки бюджетной отчетности главных администраторов доходов бюджета, аудита эффективности использования муниципальных средств и имущества, проведения экспертно-аналитических мероприятий могут регламентироваться также другими нормативными документами, утвержденными Контрольно-счетным органом.</w:t>
      </w:r>
      <w:proofErr w:type="gramEnd"/>
    </w:p>
    <w:p w:rsidR="006F102B" w:rsidRPr="004E76A7" w:rsidRDefault="006F102B" w:rsidP="006F102B">
      <w:pPr>
        <w:widowControl w:val="0"/>
        <w:spacing w:after="0" w:line="240" w:lineRule="auto"/>
        <w:ind w:firstLine="709"/>
        <w:jc w:val="both"/>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Основные термины и определения:</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proofErr w:type="gramStart"/>
      <w:r w:rsidRPr="004E76A7">
        <w:rPr>
          <w:rFonts w:ascii="Times New Roman" w:hAnsi="Times New Roman"/>
          <w:b/>
          <w:snapToGrid w:val="0"/>
          <w:sz w:val="26"/>
          <w:szCs w:val="26"/>
          <w:lang w:eastAsia="ru-RU"/>
        </w:rPr>
        <w:t xml:space="preserve">Рабочая документация контрольного мероприятии – </w:t>
      </w:r>
      <w:r w:rsidRPr="004E76A7">
        <w:rPr>
          <w:rFonts w:ascii="Times New Roman" w:hAnsi="Times New Roman"/>
          <w:snapToGrid w:val="0"/>
          <w:sz w:val="26"/>
          <w:szCs w:val="26"/>
          <w:lang w:eastAsia="ru-RU"/>
        </w:rPr>
        <w:t>документы, материалы, собранные контрольно-ревизионной группой при подготовке и проведении контрольного мероприятия, и которые содержат сведения, подтверждающие мнение контрольно-ревизионной группы о нарушениях и отклонениях в финансово-хозяйственной деятельности объекта контроля.</w:t>
      </w:r>
      <w:proofErr w:type="gramEnd"/>
      <w:r w:rsidRPr="004E76A7">
        <w:rPr>
          <w:rFonts w:ascii="Times New Roman" w:hAnsi="Times New Roman"/>
          <w:snapToGrid w:val="0"/>
          <w:sz w:val="26"/>
          <w:szCs w:val="26"/>
          <w:lang w:eastAsia="ru-RU"/>
        </w:rPr>
        <w:t xml:space="preserve"> Рабочая документация каждого контрольного мероприятия оформляется в отдельное дело и хранится должностным лицом Контрольно-счетного органа, ответственным за проведение и оформление результатов контрольного мероприятия.</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b/>
          <w:snapToGrid w:val="0"/>
          <w:sz w:val="26"/>
          <w:szCs w:val="26"/>
          <w:lang w:eastAsia="ru-RU"/>
        </w:rPr>
        <w:t xml:space="preserve">Программа контрольного мероприятия – </w:t>
      </w:r>
      <w:r w:rsidRPr="004E76A7">
        <w:rPr>
          <w:rFonts w:ascii="Times New Roman" w:hAnsi="Times New Roman"/>
          <w:snapToGrid w:val="0"/>
          <w:sz w:val="26"/>
          <w:szCs w:val="26"/>
          <w:lang w:eastAsia="ru-RU"/>
        </w:rPr>
        <w:t>рабочий документ контрольного мероприятия, определяющий характер, временные рамки и объем запланированных процедур контрольного мероприятия, необходимых для достижения цели (целей) и выполнения задач контрольного мероприятия.</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b/>
          <w:snapToGrid w:val="0"/>
          <w:sz w:val="26"/>
          <w:szCs w:val="26"/>
          <w:lang w:eastAsia="ru-RU"/>
        </w:rPr>
        <w:t xml:space="preserve">Рабочий план контрольного мероприятия – </w:t>
      </w:r>
      <w:r w:rsidRPr="004E76A7">
        <w:rPr>
          <w:rFonts w:ascii="Times New Roman" w:hAnsi="Times New Roman"/>
          <w:snapToGrid w:val="0"/>
          <w:sz w:val="26"/>
          <w:szCs w:val="26"/>
          <w:lang w:eastAsia="ru-RU"/>
        </w:rPr>
        <w:t xml:space="preserve">рабочий документ </w:t>
      </w:r>
      <w:r w:rsidRPr="004E76A7">
        <w:rPr>
          <w:rFonts w:ascii="Times New Roman" w:hAnsi="Times New Roman"/>
          <w:snapToGrid w:val="0"/>
          <w:sz w:val="26"/>
          <w:szCs w:val="26"/>
          <w:lang w:eastAsia="ru-RU"/>
        </w:rPr>
        <w:lastRenderedPageBreak/>
        <w:t>контрольного мероприятия, определяющий сроки выполнения конкретных процедур, с указанием ответственных лиц.</w:t>
      </w:r>
    </w:p>
    <w:p w:rsidR="006F102B" w:rsidRPr="004E76A7" w:rsidRDefault="006F102B" w:rsidP="006F102B">
      <w:pPr>
        <w:widowControl w:val="0"/>
        <w:spacing w:after="0" w:line="240" w:lineRule="auto"/>
        <w:ind w:firstLine="703"/>
        <w:jc w:val="center"/>
        <w:rPr>
          <w:rFonts w:ascii="Times New Roman" w:hAnsi="Times New Roman"/>
          <w:b/>
          <w:snapToGrid w:val="0"/>
          <w:sz w:val="26"/>
          <w:szCs w:val="26"/>
          <w:lang w:eastAsia="ru-RU"/>
        </w:rPr>
      </w:pPr>
    </w:p>
    <w:p w:rsidR="006F102B" w:rsidRPr="004E76A7" w:rsidRDefault="006F102B" w:rsidP="006F102B">
      <w:pPr>
        <w:widowControl w:val="0"/>
        <w:spacing w:after="0" w:line="240" w:lineRule="auto"/>
        <w:ind w:firstLine="703"/>
        <w:jc w:val="center"/>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 xml:space="preserve">2. Содержание </w:t>
      </w:r>
      <w:r w:rsidRPr="004E76A7">
        <w:rPr>
          <w:rFonts w:ascii="Times New Roman" w:hAnsi="Times New Roman"/>
          <w:b/>
          <w:sz w:val="26"/>
          <w:szCs w:val="26"/>
          <w:lang w:eastAsia="ru-RU"/>
        </w:rPr>
        <w:t>процесса подготовки контрольного мероприятия</w:t>
      </w:r>
      <w:r w:rsidRPr="004E76A7">
        <w:rPr>
          <w:rFonts w:ascii="Times New Roman" w:hAnsi="Times New Roman"/>
          <w:b/>
          <w:snapToGrid w:val="0"/>
          <w:sz w:val="26"/>
          <w:szCs w:val="26"/>
          <w:lang w:eastAsia="ru-RU"/>
        </w:rPr>
        <w:t xml:space="preserve"> </w:t>
      </w:r>
    </w:p>
    <w:p w:rsidR="006F102B" w:rsidRPr="004E76A7" w:rsidRDefault="006F102B" w:rsidP="006F102B">
      <w:pPr>
        <w:widowControl w:val="0"/>
        <w:spacing w:after="0" w:line="240" w:lineRule="auto"/>
        <w:ind w:firstLine="703"/>
        <w:jc w:val="center"/>
        <w:rPr>
          <w:rFonts w:ascii="Times New Roman" w:hAnsi="Times New Roman"/>
          <w:b/>
          <w:spacing w:val="2"/>
          <w:sz w:val="26"/>
          <w:szCs w:val="26"/>
          <w:lang w:eastAsia="ru-RU"/>
        </w:rPr>
      </w:pP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2.1. </w:t>
      </w:r>
      <w:proofErr w:type="gramStart"/>
      <w:r w:rsidRPr="004E76A7">
        <w:rPr>
          <w:rFonts w:ascii="Times New Roman" w:hAnsi="Times New Roman"/>
          <w:snapToGrid w:val="0"/>
          <w:sz w:val="26"/>
          <w:szCs w:val="26"/>
          <w:lang w:eastAsia="ru-RU"/>
        </w:rPr>
        <w:t xml:space="preserve">Подготовка </w:t>
      </w:r>
      <w:r w:rsidRPr="004E76A7">
        <w:rPr>
          <w:rFonts w:ascii="Times New Roman" w:hAnsi="Times New Roman"/>
          <w:spacing w:val="2"/>
          <w:sz w:val="26"/>
          <w:szCs w:val="26"/>
          <w:lang w:eastAsia="ru-RU"/>
        </w:rPr>
        <w:t>контрольного мероприятия, включенного в план работы Контрольно-счетного</w:t>
      </w:r>
      <w:r w:rsidRPr="004E76A7">
        <w:rPr>
          <w:rFonts w:ascii="Times New Roman" w:hAnsi="Times New Roman"/>
          <w:spacing w:val="-1"/>
          <w:sz w:val="26"/>
          <w:szCs w:val="26"/>
          <w:lang w:eastAsia="ru-RU"/>
        </w:rPr>
        <w:t xml:space="preserve"> органа, является начальным этапом его проведения и </w:t>
      </w:r>
      <w:r w:rsidRPr="004E76A7">
        <w:rPr>
          <w:rFonts w:ascii="Times New Roman" w:hAnsi="Times New Roman"/>
          <w:spacing w:val="2"/>
          <w:sz w:val="26"/>
          <w:szCs w:val="26"/>
          <w:lang w:eastAsia="ru-RU"/>
        </w:rPr>
        <w:t>заключается в выполнении ряда после</w:t>
      </w:r>
      <w:r w:rsidRPr="004E76A7">
        <w:rPr>
          <w:rFonts w:ascii="Times New Roman" w:hAnsi="Times New Roman"/>
          <w:spacing w:val="2"/>
          <w:sz w:val="26"/>
          <w:szCs w:val="26"/>
          <w:lang w:eastAsia="ru-RU"/>
        </w:rPr>
        <w:softHyphen/>
      </w:r>
      <w:r w:rsidRPr="004E76A7">
        <w:rPr>
          <w:rFonts w:ascii="Times New Roman" w:hAnsi="Times New Roman"/>
          <w:spacing w:val="-1"/>
          <w:sz w:val="26"/>
          <w:szCs w:val="26"/>
          <w:lang w:eastAsia="ru-RU"/>
        </w:rPr>
        <w:t xml:space="preserve">довательных действий и процедур по подготовке </w:t>
      </w:r>
      <w:r w:rsidRPr="004E76A7">
        <w:rPr>
          <w:rFonts w:ascii="Times New Roman" w:hAnsi="Times New Roman"/>
          <w:snapToGrid w:val="0"/>
          <w:sz w:val="26"/>
          <w:szCs w:val="26"/>
          <w:lang w:eastAsia="ru-RU"/>
        </w:rPr>
        <w:t xml:space="preserve">программы </w:t>
      </w:r>
      <w:r w:rsidRPr="004E76A7">
        <w:rPr>
          <w:rFonts w:ascii="Times New Roman" w:hAnsi="Times New Roman"/>
          <w:spacing w:val="2"/>
          <w:sz w:val="26"/>
          <w:szCs w:val="26"/>
          <w:lang w:eastAsia="ru-RU"/>
        </w:rPr>
        <w:t>данного контрольного мероприятия</w:t>
      </w:r>
      <w:r w:rsidRPr="004E76A7">
        <w:rPr>
          <w:rFonts w:ascii="Times New Roman" w:hAnsi="Times New Roman"/>
          <w:snapToGrid w:val="0"/>
          <w:sz w:val="26"/>
          <w:szCs w:val="26"/>
          <w:lang w:eastAsia="ru-RU"/>
        </w:rPr>
        <w:t xml:space="preserve"> и рабочего плана </w:t>
      </w:r>
      <w:r w:rsidRPr="004E76A7">
        <w:rPr>
          <w:rFonts w:ascii="Times New Roman" w:hAnsi="Times New Roman"/>
          <w:spacing w:val="2"/>
          <w:sz w:val="26"/>
          <w:szCs w:val="26"/>
          <w:lang w:eastAsia="ru-RU"/>
        </w:rPr>
        <w:t>осуществления проверки, а также правовых документов Контрольно-счетного органа (распоряжение, удостоверение на право проведения контрольного мероприятия и других предусмотренных документов)</w:t>
      </w:r>
      <w:r w:rsidRPr="004E76A7">
        <w:rPr>
          <w:rFonts w:ascii="Times New Roman" w:hAnsi="Times New Roman"/>
          <w:snapToGrid w:val="0"/>
          <w:sz w:val="26"/>
          <w:szCs w:val="26"/>
          <w:lang w:eastAsia="ru-RU"/>
        </w:rPr>
        <w:t>.</w:t>
      </w:r>
      <w:proofErr w:type="gramEnd"/>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2.2. Порядок подготовки к проведению </w:t>
      </w:r>
      <w:r w:rsidRPr="004E76A7">
        <w:rPr>
          <w:rFonts w:ascii="Times New Roman" w:hAnsi="Times New Roman"/>
          <w:spacing w:val="2"/>
          <w:sz w:val="26"/>
          <w:szCs w:val="26"/>
          <w:lang w:eastAsia="ru-RU"/>
        </w:rPr>
        <w:t>контрольного мероприятия</w:t>
      </w:r>
      <w:r w:rsidRPr="004E76A7">
        <w:rPr>
          <w:rFonts w:ascii="Times New Roman" w:hAnsi="Times New Roman"/>
          <w:snapToGrid w:val="0"/>
          <w:sz w:val="26"/>
          <w:szCs w:val="26"/>
          <w:lang w:eastAsia="ru-RU"/>
        </w:rPr>
        <w:t xml:space="preserve"> включает:</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а)  предварительное изучение объектов </w:t>
      </w:r>
      <w:r w:rsidRPr="004E76A7">
        <w:rPr>
          <w:rFonts w:ascii="Times New Roman" w:hAnsi="Times New Roman"/>
          <w:snapToGrid w:val="0"/>
          <w:spacing w:val="2"/>
          <w:sz w:val="26"/>
          <w:szCs w:val="26"/>
          <w:lang w:eastAsia="ru-RU"/>
        </w:rPr>
        <w:t>контроля</w:t>
      </w:r>
      <w:r w:rsidRPr="004E76A7">
        <w:rPr>
          <w:rFonts w:ascii="Times New Roman" w:hAnsi="Times New Roman"/>
          <w:snapToGrid w:val="0"/>
          <w:sz w:val="26"/>
          <w:szCs w:val="26"/>
          <w:lang w:eastAsia="ru-RU"/>
        </w:rPr>
        <w:t>;</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z w:val="26"/>
          <w:szCs w:val="26"/>
          <w:lang w:eastAsia="ru-RU"/>
        </w:rPr>
        <w:t xml:space="preserve">       б)  определение целей </w:t>
      </w:r>
      <w:r w:rsidRPr="004E76A7">
        <w:rPr>
          <w:rFonts w:ascii="Times New Roman" w:hAnsi="Times New Roman"/>
          <w:spacing w:val="2"/>
          <w:sz w:val="26"/>
          <w:szCs w:val="26"/>
          <w:lang w:eastAsia="ru-RU"/>
        </w:rPr>
        <w:t>контрольного мероприятия</w:t>
      </w:r>
      <w:r w:rsidRPr="004E76A7">
        <w:rPr>
          <w:rFonts w:ascii="Times New Roman" w:hAnsi="Times New Roman"/>
          <w:snapToGrid w:val="0"/>
          <w:sz w:val="26"/>
          <w:szCs w:val="26"/>
          <w:lang w:eastAsia="ru-RU"/>
        </w:rPr>
        <w:t>;</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в)  определение масштаба проведения проверки;</w:t>
      </w:r>
    </w:p>
    <w:p w:rsidR="006F102B" w:rsidRPr="004E76A7" w:rsidRDefault="006F102B" w:rsidP="006F102B">
      <w:pPr>
        <w:widowControl w:val="0"/>
        <w:spacing w:after="0" w:line="240" w:lineRule="auto"/>
        <w:ind w:firstLine="702"/>
        <w:rPr>
          <w:rFonts w:ascii="Times New Roman" w:hAnsi="Times New Roman"/>
          <w:snapToGrid w:val="0"/>
          <w:sz w:val="26"/>
          <w:szCs w:val="26"/>
          <w:lang w:eastAsia="ru-RU"/>
        </w:rPr>
      </w:pPr>
      <w:r w:rsidRPr="004E76A7">
        <w:rPr>
          <w:rFonts w:ascii="Times New Roman" w:hAnsi="Times New Roman"/>
          <w:sz w:val="26"/>
          <w:szCs w:val="26"/>
          <w:lang w:eastAsia="ru-RU"/>
        </w:rPr>
        <w:t xml:space="preserve">       г) в</w:t>
      </w:r>
      <w:r w:rsidRPr="004E76A7">
        <w:rPr>
          <w:rFonts w:ascii="Times New Roman" w:hAnsi="Times New Roman"/>
          <w:snapToGrid w:val="0"/>
          <w:sz w:val="26"/>
          <w:szCs w:val="26"/>
          <w:lang w:eastAsia="ru-RU"/>
        </w:rPr>
        <w:t>ыбор методики проведения 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w:t>
      </w:r>
      <w:proofErr w:type="spellStart"/>
      <w:r w:rsidRPr="004E76A7">
        <w:rPr>
          <w:rFonts w:ascii="Times New Roman" w:hAnsi="Times New Roman"/>
          <w:snapToGrid w:val="0"/>
          <w:sz w:val="26"/>
          <w:szCs w:val="26"/>
          <w:lang w:eastAsia="ru-RU"/>
        </w:rPr>
        <w:t>д</w:t>
      </w:r>
      <w:proofErr w:type="spellEnd"/>
      <w:r w:rsidRPr="004E76A7">
        <w:rPr>
          <w:rFonts w:ascii="Times New Roman" w:hAnsi="Times New Roman"/>
          <w:snapToGrid w:val="0"/>
          <w:sz w:val="26"/>
          <w:szCs w:val="26"/>
          <w:lang w:eastAsia="ru-RU"/>
        </w:rPr>
        <w:t>)  подготовку программы контрольного мероприятия;</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е)  подготовку рабочего плана проведения 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ж) заключительные мероприятия по подготовке контрольного мероприятия.</w:t>
      </w:r>
      <w:r w:rsidRPr="004E76A7">
        <w:rPr>
          <w:rFonts w:ascii="Times New Roman" w:hAnsi="Times New Roman"/>
          <w:snapToGrid w:val="0"/>
          <w:sz w:val="26"/>
          <w:szCs w:val="26"/>
          <w:lang w:eastAsia="ru-RU"/>
        </w:rPr>
        <w:tab/>
      </w:r>
    </w:p>
    <w:p w:rsidR="006F102B" w:rsidRPr="004E76A7" w:rsidRDefault="006F102B" w:rsidP="006F102B">
      <w:pPr>
        <w:shd w:val="clear" w:color="auto" w:fill="FFFFFF"/>
        <w:spacing w:after="0" w:line="240" w:lineRule="auto"/>
        <w:ind w:firstLine="680"/>
        <w:jc w:val="both"/>
        <w:rPr>
          <w:rFonts w:ascii="Times New Roman" w:hAnsi="Times New Roman"/>
          <w:sz w:val="26"/>
          <w:szCs w:val="26"/>
          <w:lang w:eastAsia="ru-RU"/>
        </w:rPr>
      </w:pPr>
      <w:r w:rsidRPr="004E76A7">
        <w:rPr>
          <w:rFonts w:ascii="Times New Roman" w:hAnsi="Times New Roman"/>
          <w:sz w:val="26"/>
          <w:szCs w:val="26"/>
          <w:lang w:eastAsia="ru-RU"/>
        </w:rPr>
        <w:t xml:space="preserve">2.3. Процесс подготовки организуют должностные лица Контрольно-счетного органа, которые вносят предложения по кандидатурам руководителей групп (при необходимости), а также по составу специалистов, участвующих в проведении </w:t>
      </w:r>
      <w:r w:rsidRPr="004E76A7">
        <w:rPr>
          <w:rFonts w:ascii="Times New Roman" w:hAnsi="Times New Roman"/>
          <w:spacing w:val="2"/>
          <w:sz w:val="26"/>
          <w:szCs w:val="26"/>
          <w:lang w:eastAsia="ru-RU"/>
        </w:rPr>
        <w:t>контрольного мероприятия</w:t>
      </w:r>
      <w:r w:rsidRPr="004E76A7">
        <w:rPr>
          <w:rFonts w:ascii="Times New Roman" w:hAnsi="Times New Roman"/>
          <w:sz w:val="26"/>
          <w:szCs w:val="26"/>
          <w:lang w:eastAsia="ru-RU"/>
        </w:rPr>
        <w:t>.</w:t>
      </w:r>
      <w:r w:rsidRPr="004E76A7">
        <w:rPr>
          <w:rFonts w:ascii="Times New Roman" w:hAnsi="Times New Roman"/>
          <w:color w:val="FF0000"/>
          <w:sz w:val="26"/>
          <w:szCs w:val="26"/>
          <w:lang w:eastAsia="ru-RU"/>
        </w:rPr>
        <w:t xml:space="preserve"> </w:t>
      </w:r>
      <w:r w:rsidRPr="004E76A7">
        <w:rPr>
          <w:rFonts w:ascii="Times New Roman" w:hAnsi="Times New Roman"/>
          <w:sz w:val="26"/>
          <w:szCs w:val="26"/>
          <w:lang w:eastAsia="ru-RU"/>
        </w:rPr>
        <w:t>Окончательный состав контрольно-ревизионной группы, участвующей в проведении контрольного мероприятия, указывается в его программе и определяется распоряжением Контрольно-счетного органа.</w:t>
      </w:r>
    </w:p>
    <w:p w:rsidR="006F102B" w:rsidRPr="004E76A7" w:rsidRDefault="006F102B" w:rsidP="006F102B">
      <w:pPr>
        <w:tabs>
          <w:tab w:val="left" w:pos="0"/>
          <w:tab w:val="left" w:pos="1080"/>
        </w:tabs>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В распоряжении указывается наименование проверяемого объекта, проверяемый период, основание проведения мероприятия, персональный состав контрольно-ревизионной группы, срок проведения контрольного мероприятия (приложение 1).</w:t>
      </w:r>
    </w:p>
    <w:p w:rsidR="006F102B" w:rsidRPr="004E76A7" w:rsidRDefault="006F102B" w:rsidP="006F102B">
      <w:pPr>
        <w:shd w:val="clear" w:color="auto" w:fill="FFFFFF"/>
        <w:spacing w:after="0" w:line="240" w:lineRule="auto"/>
        <w:ind w:firstLine="680"/>
        <w:jc w:val="both"/>
        <w:rPr>
          <w:rFonts w:ascii="Times New Roman" w:hAnsi="Times New Roman"/>
          <w:sz w:val="26"/>
          <w:szCs w:val="26"/>
          <w:lang w:eastAsia="ru-RU"/>
        </w:rPr>
      </w:pPr>
      <w:r w:rsidRPr="004E76A7">
        <w:rPr>
          <w:rFonts w:ascii="Times New Roman" w:hAnsi="Times New Roman"/>
          <w:sz w:val="26"/>
          <w:szCs w:val="26"/>
          <w:lang w:eastAsia="ru-RU"/>
        </w:rPr>
        <w:t>Основанием для участия в контрольном мероприятии является удостоверение установленного образца, выданное Контрольно-счетным органом на право проведения мероприятия (приложение 2).</w:t>
      </w:r>
    </w:p>
    <w:p w:rsidR="006F102B" w:rsidRPr="004E76A7" w:rsidRDefault="006F102B" w:rsidP="006F102B">
      <w:pPr>
        <w:shd w:val="clear" w:color="auto" w:fill="FFFFFF"/>
        <w:spacing w:after="0" w:line="240" w:lineRule="auto"/>
        <w:ind w:firstLine="680"/>
        <w:jc w:val="both"/>
        <w:rPr>
          <w:rFonts w:ascii="Times New Roman" w:hAnsi="Times New Roman"/>
          <w:sz w:val="26"/>
          <w:szCs w:val="26"/>
          <w:lang w:eastAsia="ru-RU"/>
        </w:rPr>
      </w:pPr>
      <w:r w:rsidRPr="004E76A7">
        <w:rPr>
          <w:rFonts w:ascii="Times New Roman" w:hAnsi="Times New Roman"/>
          <w:sz w:val="26"/>
          <w:szCs w:val="26"/>
          <w:lang w:eastAsia="ru-RU"/>
        </w:rPr>
        <w:t xml:space="preserve">  В удостоверении на проведение контрольного мероприятия указывается: наименование проверяемой организации, проверяемый период, тема проверки, основание проведения проверки, персональный состав контрольно-ревизионной группы, срок проведения проверки. Удостоверение на проведение контрольного мероприятия подписывается председателем Контрольно-счетного органа.</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2.4. При формировании группы с целью соблюдения принципа независимости следует учитывать возможность возникновения конфликта интересов между членами контрольно-ревизионной группы Контрольно-счетного органа и объекта контроля.</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2.4.1. В контрольном мероприятии не должны принимать участие сотрудники Контрольно-счетного органа (специалисты других организаций и учреждений), имеющие какие-либо связи с руководством объекта контроля </w:t>
      </w:r>
      <w:r w:rsidRPr="004E76A7">
        <w:rPr>
          <w:rFonts w:ascii="Times New Roman" w:hAnsi="Times New Roman"/>
          <w:snapToGrid w:val="0"/>
          <w:sz w:val="26"/>
          <w:szCs w:val="26"/>
          <w:lang w:eastAsia="ru-RU"/>
        </w:rPr>
        <w:lastRenderedPageBreak/>
        <w:t xml:space="preserve">(например, родственные связи, коммерческие связи, проверяющий не должен работать в проверяемой организации в проверяемом периоде и т.п.). </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2.4.2. Сотрудники Контрольно-счетного органа, привлекаемые к </w:t>
      </w:r>
      <w:r w:rsidRPr="004E76A7">
        <w:rPr>
          <w:rFonts w:ascii="Times New Roman" w:hAnsi="Times New Roman"/>
          <w:spacing w:val="2"/>
          <w:sz w:val="26"/>
          <w:szCs w:val="26"/>
          <w:lang w:eastAsia="ru-RU"/>
        </w:rPr>
        <w:t>контрольному мероприятию</w:t>
      </w:r>
      <w:r w:rsidRPr="004E76A7">
        <w:rPr>
          <w:rFonts w:ascii="Times New Roman" w:hAnsi="Times New Roman"/>
          <w:snapToGrid w:val="0"/>
          <w:sz w:val="26"/>
          <w:szCs w:val="26"/>
          <w:lang w:eastAsia="ru-RU"/>
        </w:rPr>
        <w:t xml:space="preserve">, обязаны заявить о наличии таких связей. </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2.4.3. Руководитель контрольно-ревизионной группы обязан выяснить у всех специалистов контрольно-ревизионной группы данную информацию в обязательном порядке.</w:t>
      </w:r>
    </w:p>
    <w:p w:rsidR="006F102B" w:rsidRPr="004E76A7" w:rsidRDefault="006F102B" w:rsidP="006F102B">
      <w:pPr>
        <w:shd w:val="clear" w:color="auto" w:fill="FFFFFF"/>
        <w:spacing w:after="0" w:line="240" w:lineRule="auto"/>
        <w:ind w:firstLine="709"/>
        <w:jc w:val="both"/>
        <w:rPr>
          <w:rFonts w:ascii="Times New Roman" w:hAnsi="Times New Roman"/>
          <w:color w:val="000000"/>
          <w:spacing w:val="-1"/>
          <w:sz w:val="26"/>
          <w:szCs w:val="26"/>
          <w:lang w:eastAsia="ru-RU"/>
        </w:rPr>
      </w:pPr>
      <w:r w:rsidRPr="004E76A7">
        <w:rPr>
          <w:rFonts w:ascii="Times New Roman" w:hAnsi="Times New Roman"/>
          <w:snapToGrid w:val="0"/>
          <w:sz w:val="26"/>
          <w:szCs w:val="26"/>
          <w:lang w:eastAsia="ru-RU"/>
        </w:rPr>
        <w:t>2.5. В случае</w:t>
      </w:r>
      <w:proofErr w:type="gramStart"/>
      <w:r w:rsidRPr="004E76A7">
        <w:rPr>
          <w:rFonts w:ascii="Times New Roman" w:hAnsi="Times New Roman"/>
          <w:snapToGrid w:val="0"/>
          <w:sz w:val="26"/>
          <w:szCs w:val="26"/>
          <w:lang w:eastAsia="ru-RU"/>
        </w:rPr>
        <w:t>,</w:t>
      </w:r>
      <w:proofErr w:type="gramEnd"/>
      <w:r w:rsidRPr="004E76A7">
        <w:rPr>
          <w:rFonts w:ascii="Times New Roman" w:hAnsi="Times New Roman"/>
          <w:snapToGrid w:val="0"/>
          <w:sz w:val="26"/>
          <w:szCs w:val="26"/>
          <w:lang w:eastAsia="ru-RU"/>
        </w:rPr>
        <w:t xml:space="preserve"> если </w:t>
      </w:r>
      <w:r w:rsidRPr="004E76A7">
        <w:rPr>
          <w:rFonts w:ascii="Times New Roman" w:hAnsi="Times New Roman"/>
          <w:color w:val="000000"/>
          <w:sz w:val="26"/>
          <w:szCs w:val="26"/>
          <w:lang w:eastAsia="ru-RU"/>
        </w:rPr>
        <w:t xml:space="preserve">на объекте контроля </w:t>
      </w:r>
      <w:r w:rsidRPr="004E76A7">
        <w:rPr>
          <w:rFonts w:ascii="Times New Roman" w:hAnsi="Times New Roman"/>
          <w:snapToGrid w:val="0"/>
          <w:sz w:val="26"/>
          <w:szCs w:val="26"/>
          <w:lang w:eastAsia="ru-RU"/>
        </w:rPr>
        <w:t xml:space="preserve">планируется проверка </w:t>
      </w:r>
      <w:r w:rsidRPr="004E76A7">
        <w:rPr>
          <w:rFonts w:ascii="Times New Roman" w:hAnsi="Times New Roman"/>
          <w:color w:val="000000"/>
          <w:sz w:val="26"/>
          <w:szCs w:val="26"/>
          <w:lang w:eastAsia="ru-RU"/>
        </w:rPr>
        <w:t xml:space="preserve">сведений, составляющих государственную </w:t>
      </w:r>
      <w:r w:rsidRPr="004E76A7">
        <w:rPr>
          <w:rFonts w:ascii="Times New Roman" w:hAnsi="Times New Roman"/>
          <w:color w:val="000000"/>
          <w:spacing w:val="1"/>
          <w:sz w:val="26"/>
          <w:szCs w:val="26"/>
          <w:lang w:eastAsia="ru-RU"/>
        </w:rPr>
        <w:t xml:space="preserve">тайну, в контрольном мероприятии должны принимать участие специалисты, имеющие оформленный </w:t>
      </w:r>
      <w:r w:rsidRPr="004E76A7">
        <w:rPr>
          <w:rFonts w:ascii="Times New Roman" w:hAnsi="Times New Roman"/>
          <w:color w:val="000000"/>
          <w:spacing w:val="-1"/>
          <w:sz w:val="26"/>
          <w:szCs w:val="26"/>
          <w:lang w:eastAsia="ru-RU"/>
        </w:rPr>
        <w:t>в установленном порядке допуск к государственной тайне соответствующей категории.</w:t>
      </w:r>
    </w:p>
    <w:p w:rsidR="006F102B" w:rsidRPr="004E76A7" w:rsidRDefault="006F102B" w:rsidP="006F102B">
      <w:pPr>
        <w:shd w:val="clear" w:color="auto" w:fill="FFFFFF"/>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2.6. Продолжительность подготовки к проведению контрольного мероприятия определяется в зависимости от особенностей деятельности объектов контроля, масштабов и сложности контроля, возможностей получения требуемой информации и профессионального опыта специалистов, привлеченных к его проведению, и, как правило, должна быть не более 2 месяцев. Подготовка в некоторых случаях может проводиться по согласованию с председателем Контрольно-счетного органа в более ранние сроки.</w:t>
      </w:r>
    </w:p>
    <w:p w:rsidR="006F102B" w:rsidRPr="004E76A7" w:rsidRDefault="006F102B" w:rsidP="006F102B">
      <w:pPr>
        <w:spacing w:after="0" w:line="240" w:lineRule="auto"/>
        <w:jc w:val="center"/>
        <w:rPr>
          <w:rFonts w:ascii="Times New Roman" w:hAnsi="Times New Roman"/>
          <w:b/>
          <w:bCs/>
          <w:sz w:val="26"/>
          <w:szCs w:val="26"/>
          <w:lang w:eastAsia="ru-RU"/>
        </w:rPr>
      </w:pPr>
    </w:p>
    <w:p w:rsidR="006F102B" w:rsidRPr="004E76A7" w:rsidRDefault="006F102B" w:rsidP="006F102B">
      <w:pPr>
        <w:spacing w:after="0" w:line="240" w:lineRule="auto"/>
        <w:jc w:val="center"/>
        <w:rPr>
          <w:rFonts w:ascii="Times New Roman" w:hAnsi="Times New Roman"/>
          <w:b/>
          <w:spacing w:val="2"/>
          <w:sz w:val="26"/>
          <w:szCs w:val="26"/>
          <w:lang w:eastAsia="ru-RU"/>
        </w:rPr>
      </w:pPr>
      <w:r w:rsidRPr="004E76A7">
        <w:rPr>
          <w:rFonts w:ascii="Times New Roman" w:hAnsi="Times New Roman"/>
          <w:b/>
          <w:bCs/>
          <w:sz w:val="26"/>
          <w:szCs w:val="26"/>
          <w:lang w:eastAsia="ru-RU"/>
        </w:rPr>
        <w:t xml:space="preserve">3. Предварительное изучение объектов </w:t>
      </w:r>
      <w:r w:rsidRPr="004E76A7">
        <w:rPr>
          <w:rFonts w:ascii="Times New Roman" w:hAnsi="Times New Roman"/>
          <w:b/>
          <w:spacing w:val="2"/>
          <w:sz w:val="26"/>
          <w:szCs w:val="26"/>
          <w:lang w:eastAsia="ru-RU"/>
        </w:rPr>
        <w:t>контроля</w:t>
      </w:r>
    </w:p>
    <w:p w:rsidR="006F102B" w:rsidRPr="004E76A7" w:rsidRDefault="006F102B" w:rsidP="006F102B">
      <w:pPr>
        <w:spacing w:after="0" w:line="240" w:lineRule="auto"/>
        <w:jc w:val="center"/>
        <w:rPr>
          <w:rFonts w:ascii="Times New Roman" w:hAnsi="Times New Roman"/>
          <w:b/>
          <w:spacing w:val="2"/>
          <w:sz w:val="26"/>
          <w:szCs w:val="26"/>
          <w:lang w:eastAsia="ru-RU"/>
        </w:rPr>
      </w:pP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3.1. </w:t>
      </w:r>
      <w:r w:rsidRPr="004E76A7">
        <w:rPr>
          <w:rFonts w:ascii="Times New Roman" w:hAnsi="Times New Roman"/>
          <w:bCs/>
          <w:sz w:val="26"/>
          <w:szCs w:val="26"/>
          <w:lang w:eastAsia="ru-RU"/>
        </w:rPr>
        <w:t xml:space="preserve">Предварительное изучение объектов контроля </w:t>
      </w:r>
      <w:r w:rsidRPr="004E76A7">
        <w:rPr>
          <w:rFonts w:ascii="Times New Roman" w:hAnsi="Times New Roman"/>
          <w:sz w:val="26"/>
          <w:szCs w:val="26"/>
          <w:lang w:eastAsia="ru-RU"/>
        </w:rPr>
        <w:t>представляет собой процесс сбора информации об их деятельности. На основе анализа информации о деятельности объектов контроля формулируются вопросы и определяются методы проведения проверки.</w:t>
      </w:r>
    </w:p>
    <w:p w:rsidR="006F102B" w:rsidRPr="004E76A7" w:rsidRDefault="006F102B" w:rsidP="006F102B">
      <w:pPr>
        <w:spacing w:after="0" w:line="240" w:lineRule="auto"/>
        <w:ind w:firstLine="720"/>
        <w:jc w:val="both"/>
        <w:rPr>
          <w:rFonts w:ascii="Times New Roman" w:hAnsi="Times New Roman"/>
          <w:sz w:val="26"/>
          <w:szCs w:val="26"/>
          <w:lang w:eastAsia="ru-RU"/>
        </w:rPr>
      </w:pPr>
      <w:r w:rsidRPr="004E76A7">
        <w:rPr>
          <w:rFonts w:ascii="Times New Roman" w:hAnsi="Times New Roman"/>
          <w:sz w:val="26"/>
          <w:szCs w:val="26"/>
          <w:lang w:eastAsia="ru-RU"/>
        </w:rPr>
        <w:t>3.2.Должностному лицу, осуществляющему подготовку проведения контрольного мероприятия, следует ознакомиться с деятельностью объекта контроля путем сбора следующей информации: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нормативные правовые документы, имеющие значение для  целей данного </w:t>
      </w:r>
      <w:r w:rsidRPr="004E76A7">
        <w:rPr>
          <w:rFonts w:ascii="Times New Roman" w:hAnsi="Times New Roman"/>
          <w:spacing w:val="2"/>
          <w:sz w:val="26"/>
          <w:szCs w:val="26"/>
          <w:lang w:eastAsia="ru-RU"/>
        </w:rPr>
        <w:t>контрольного мероприятия</w:t>
      </w:r>
      <w:r w:rsidRPr="004E76A7">
        <w:rPr>
          <w:rFonts w:ascii="Times New Roman" w:hAnsi="Times New Roman"/>
          <w:sz w:val="26"/>
          <w:szCs w:val="26"/>
          <w:lang w:eastAsia="ru-RU"/>
        </w:rPr>
        <w:t>;</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цели и задачи деятельности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организационно-правовая форма, организационная структура, ведомственная подчиненность и системы контроля объекта;</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финансово-экономические показатели и результаты деятельности;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учетная политика, состояние бухгалтерского учета и отчетности;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основные риски, с которыми сталкивается в работе объект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внутренние и внешние факторы, влияющие на деятельность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результаты внутреннего финансового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результаты предыдущих </w:t>
      </w:r>
      <w:r w:rsidRPr="004E76A7">
        <w:rPr>
          <w:rFonts w:ascii="Times New Roman" w:hAnsi="Times New Roman"/>
          <w:spacing w:val="2"/>
          <w:sz w:val="26"/>
          <w:szCs w:val="26"/>
          <w:lang w:eastAsia="ru-RU"/>
        </w:rPr>
        <w:t>контрольных мероприятий</w:t>
      </w:r>
      <w:r w:rsidRPr="004E76A7">
        <w:rPr>
          <w:rFonts w:ascii="Times New Roman" w:hAnsi="Times New Roman"/>
          <w:sz w:val="26"/>
          <w:szCs w:val="26"/>
          <w:lang w:eastAsia="ru-RU"/>
        </w:rPr>
        <w:t xml:space="preserve"> в данной сфере и на данном объекте, а также </w:t>
      </w:r>
      <w:r w:rsidRPr="004E76A7">
        <w:rPr>
          <w:rFonts w:ascii="Times New Roman" w:hAnsi="Times New Roman"/>
          <w:spacing w:val="2"/>
          <w:sz w:val="26"/>
          <w:szCs w:val="26"/>
          <w:lang w:eastAsia="ru-RU"/>
        </w:rPr>
        <w:t>контрольных мероприятий</w:t>
      </w:r>
      <w:r w:rsidRPr="004E76A7">
        <w:rPr>
          <w:rFonts w:ascii="Times New Roman" w:hAnsi="Times New Roman"/>
          <w:sz w:val="26"/>
          <w:szCs w:val="26"/>
          <w:lang w:eastAsia="ru-RU"/>
        </w:rPr>
        <w:t>, проводимых другими контрольными органами и т.д.</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Необходимая информация может быть истребована по запросу должностного лица  Контрольно-счетному органа, ответственного за проведение контрольного мероприятия по плану работы.</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В процессе предварительного ознакомления, при возможности, проводятся встречи и собеседования с руководством проверяемой и вышестоящей </w:t>
      </w:r>
      <w:r w:rsidRPr="004E76A7">
        <w:rPr>
          <w:rFonts w:ascii="Times New Roman" w:hAnsi="Times New Roman"/>
          <w:sz w:val="26"/>
          <w:szCs w:val="26"/>
          <w:lang w:eastAsia="ru-RU"/>
        </w:rPr>
        <w:lastRenderedPageBreak/>
        <w:t>организаций, консультации с независимыми организациями и специалистами, которые могут дать важную информацию о деятельности объекта контроля.</w:t>
      </w:r>
    </w:p>
    <w:p w:rsidR="006F102B" w:rsidRPr="004E76A7" w:rsidRDefault="006F102B" w:rsidP="006F102B">
      <w:pPr>
        <w:shd w:val="clear" w:color="auto" w:fill="FFFFFF"/>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Кроме того, в целях своевременной подготовки необходимых документов, дающих право работы со сведениями, составляющими государственную тайну, </w:t>
      </w:r>
      <w:r w:rsidRPr="004E76A7">
        <w:rPr>
          <w:rFonts w:ascii="Times New Roman" w:hAnsi="Times New Roman"/>
          <w:spacing w:val="5"/>
          <w:sz w:val="26"/>
          <w:szCs w:val="26"/>
          <w:lang w:eastAsia="ru-RU"/>
        </w:rPr>
        <w:t>выясняется наличие или отсутствие указанных сведений на объектах контроля</w:t>
      </w:r>
      <w:r w:rsidRPr="004E76A7">
        <w:rPr>
          <w:rFonts w:ascii="Times New Roman" w:hAnsi="Times New Roman"/>
          <w:spacing w:val="-4"/>
          <w:sz w:val="26"/>
          <w:szCs w:val="26"/>
          <w:lang w:eastAsia="ru-RU"/>
        </w:rPr>
        <w:t>. Выясняется перечень информации, составляющей коммерческую тайну и информации ограниченного доступа.</w:t>
      </w:r>
      <w:r w:rsidRPr="004E76A7">
        <w:rPr>
          <w:rFonts w:ascii="Times New Roman" w:hAnsi="Times New Roman"/>
          <w:sz w:val="26"/>
          <w:szCs w:val="26"/>
          <w:lang w:eastAsia="ru-RU"/>
        </w:rPr>
        <w:t xml:space="preserve"> Перечень такой информации должен быть утвержден локальным правовым актом учреждения, предприятия, организации. В случае противоречия данного документа законодательству Российской Федерации, Чувашской Республики, муниципальным правовым актам,  необходимо согласовать эти вопросы с соответствующими органами и организациями и принять меры по приведению данных вопросов в соответствии с действующим законодательством.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3.3. Источниками информации о деятельности объекта контроля могут быть:</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нормативные правовые акты, регулирующие деятельность объекта контроля </w:t>
      </w:r>
      <w:r w:rsidRPr="004E76A7">
        <w:rPr>
          <w:rFonts w:ascii="Times New Roman" w:hAnsi="Times New Roman"/>
          <w:spacing w:val="2"/>
          <w:sz w:val="26"/>
          <w:szCs w:val="26"/>
          <w:lang w:eastAsia="ru-RU"/>
        </w:rPr>
        <w:t>(перечень нормативных правовых актов прилагается к программе контрольного мероприятия)</w:t>
      </w:r>
      <w:r w:rsidRPr="004E76A7">
        <w:rPr>
          <w:rFonts w:ascii="Times New Roman" w:hAnsi="Times New Roman"/>
          <w:sz w:val="26"/>
          <w:szCs w:val="26"/>
          <w:lang w:eastAsia="ru-RU"/>
        </w:rPr>
        <w:t>;</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учредительные документы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приказы, распоряжения, инструкции, протоколы совещаний;</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документы, регламентирующие производственную и организационную структуру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документы, регламентирующие учетную политику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финансовая, бухгалтерская и статистическая отчетность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документы планирования деятельности объекта контроля;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материалы налоговых проверок, внешнего и внутреннего контроля и аудита, судебных и арбитражных исков;</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интернет-сайт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публикации в средствах массовой информации;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предварительные встречи и собеседования с руководством объекта контроля;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ответы на запросы третьим лицам;</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иные источники, содержащие сведения об объекте проверки.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Кроме того, необходимая информация может быть получена из баз данных информационно-телекоммуникационной системы при помощи комплексов программных средств и других.</w:t>
      </w:r>
    </w:p>
    <w:p w:rsidR="006F102B" w:rsidRPr="004E76A7" w:rsidRDefault="006F102B" w:rsidP="006F102B">
      <w:pPr>
        <w:widowControl w:val="0"/>
        <w:spacing w:after="0" w:line="240" w:lineRule="auto"/>
        <w:ind w:firstLine="703"/>
        <w:jc w:val="both"/>
        <w:rPr>
          <w:rFonts w:ascii="Times New Roman" w:hAnsi="Times New Roman"/>
          <w:snapToGrid w:val="0"/>
          <w:sz w:val="26"/>
          <w:szCs w:val="26"/>
          <w:lang w:eastAsia="ru-RU"/>
        </w:rPr>
      </w:pPr>
      <w:r w:rsidRPr="004E76A7">
        <w:rPr>
          <w:rFonts w:ascii="Times New Roman" w:hAnsi="Times New Roman"/>
          <w:sz w:val="26"/>
          <w:szCs w:val="26"/>
          <w:lang w:eastAsia="ru-RU"/>
        </w:rPr>
        <w:t xml:space="preserve">3.4. На основе полученной информации </w:t>
      </w:r>
      <w:r w:rsidRPr="004E76A7">
        <w:rPr>
          <w:rFonts w:ascii="Times New Roman" w:hAnsi="Times New Roman"/>
          <w:snapToGrid w:val="0"/>
          <w:sz w:val="26"/>
          <w:szCs w:val="26"/>
          <w:lang w:eastAsia="ru-RU"/>
        </w:rPr>
        <w:t xml:space="preserve">о </w:t>
      </w:r>
      <w:r w:rsidRPr="004E76A7">
        <w:rPr>
          <w:rFonts w:ascii="Times New Roman" w:hAnsi="Times New Roman"/>
          <w:sz w:val="26"/>
          <w:szCs w:val="26"/>
          <w:lang w:eastAsia="ru-RU"/>
        </w:rPr>
        <w:t>деятельности объекта контроля целесообразно определить:</w:t>
      </w:r>
      <w:r w:rsidRPr="004E76A7">
        <w:rPr>
          <w:rFonts w:ascii="Times New Roman" w:hAnsi="Times New Roman"/>
          <w:snapToGrid w:val="0"/>
          <w:sz w:val="26"/>
          <w:szCs w:val="26"/>
          <w:lang w:eastAsia="ru-RU"/>
        </w:rPr>
        <w:t xml:space="preserve"> </w:t>
      </w:r>
    </w:p>
    <w:p w:rsidR="006F102B" w:rsidRPr="004E76A7" w:rsidRDefault="006F102B" w:rsidP="006F102B">
      <w:pPr>
        <w:widowControl w:val="0"/>
        <w:spacing w:after="0" w:line="240" w:lineRule="auto"/>
        <w:ind w:firstLine="703"/>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а) приемлемый уровень существенности информации;</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б) области, наиболее значимые для проверки;</w:t>
      </w:r>
    </w:p>
    <w:p w:rsidR="006F102B" w:rsidRPr="004E76A7" w:rsidRDefault="006F102B" w:rsidP="006F102B">
      <w:pPr>
        <w:widowControl w:val="0"/>
        <w:spacing w:after="0" w:line="240" w:lineRule="auto"/>
        <w:ind w:firstLine="702"/>
        <w:jc w:val="both"/>
        <w:rPr>
          <w:rFonts w:ascii="Times New Roman" w:hAnsi="Times New Roman"/>
          <w:sz w:val="26"/>
          <w:szCs w:val="26"/>
          <w:lang w:eastAsia="ru-RU"/>
        </w:rPr>
      </w:pPr>
      <w:r w:rsidRPr="004E76A7">
        <w:rPr>
          <w:rFonts w:ascii="Times New Roman" w:hAnsi="Times New Roman"/>
          <w:snapToGrid w:val="0"/>
          <w:sz w:val="26"/>
          <w:szCs w:val="26"/>
          <w:lang w:eastAsia="ru-RU"/>
        </w:rPr>
        <w:t xml:space="preserve">     в) наличие и степень рисков;</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г) организацию внутреннего контроля.</w:t>
      </w:r>
    </w:p>
    <w:p w:rsidR="006F102B" w:rsidRPr="004E76A7" w:rsidRDefault="006F102B" w:rsidP="006F102B">
      <w:pPr>
        <w:widowControl w:val="0"/>
        <w:spacing w:after="0" w:line="240" w:lineRule="auto"/>
        <w:ind w:firstLine="702"/>
        <w:jc w:val="both"/>
        <w:rPr>
          <w:rFonts w:ascii="Times New Roman" w:hAnsi="Times New Roman"/>
          <w:sz w:val="26"/>
          <w:szCs w:val="26"/>
          <w:lang w:eastAsia="ru-RU"/>
        </w:rPr>
      </w:pPr>
      <w:r w:rsidRPr="004E76A7">
        <w:rPr>
          <w:rFonts w:ascii="Times New Roman" w:hAnsi="Times New Roman"/>
          <w:snapToGrid w:val="0"/>
          <w:sz w:val="26"/>
          <w:szCs w:val="26"/>
          <w:lang w:eastAsia="ru-RU"/>
        </w:rPr>
        <w:t>Полученные данные используются для определения целей, вопросов программы контрольного мероприятия, масштаба и методики проведения проверки.</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3.5.  Предварительная информация о наличии </w:t>
      </w:r>
      <w:r w:rsidRPr="004E76A7">
        <w:rPr>
          <w:rFonts w:ascii="Times New Roman" w:hAnsi="Times New Roman"/>
          <w:bCs/>
          <w:snapToGrid w:val="0"/>
          <w:sz w:val="26"/>
          <w:szCs w:val="26"/>
          <w:lang w:eastAsia="ru-RU"/>
        </w:rPr>
        <w:t>внутреннего контроля</w:t>
      </w:r>
      <w:r w:rsidRPr="004E76A7">
        <w:rPr>
          <w:rFonts w:ascii="Times New Roman" w:hAnsi="Times New Roman"/>
          <w:snapToGrid w:val="0"/>
          <w:sz w:val="26"/>
          <w:szCs w:val="26"/>
          <w:lang w:eastAsia="ru-RU"/>
        </w:rPr>
        <w:t xml:space="preserve"> на объекте необходима для того, чтобы понять, насколько можно доверять предоставленным данным и использовать результаты внутреннего контроля при проведении контрольного мероприятия. Масштаб и процедуры оценки надежности </w:t>
      </w:r>
      <w:r w:rsidRPr="004E76A7">
        <w:rPr>
          <w:rFonts w:ascii="Times New Roman" w:hAnsi="Times New Roman"/>
          <w:snapToGrid w:val="0"/>
          <w:sz w:val="26"/>
          <w:szCs w:val="26"/>
          <w:lang w:eastAsia="ru-RU"/>
        </w:rPr>
        <w:lastRenderedPageBreak/>
        <w:t>системы внутреннего контроля  определяются целями контрольного мероприятия, а результаты оценки используются для планирования масштаба проверки.</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В том случае, если надежность системы внутреннего контроля оценивается как низкая, подготовка контрольного мероприятия осуществляется таким образом, чтобы его выводы не основывались на доверии к этой системе.</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Если по итогам оценки принято решение о доверии к системе внутреннего контроля, то можно полагаться на его результаты. Однако в ходе проведения контрольного мероприятия необходимо проводить процедуры подтверждения достоверности этой оценки.</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3.6. Порядок определения п</w:t>
      </w:r>
      <w:r w:rsidRPr="004E76A7">
        <w:rPr>
          <w:rFonts w:ascii="Times New Roman" w:hAnsi="Times New Roman"/>
          <w:sz w:val="26"/>
          <w:szCs w:val="26"/>
          <w:lang w:eastAsia="ru-RU"/>
        </w:rPr>
        <w:t xml:space="preserve">риемлемого </w:t>
      </w:r>
      <w:r w:rsidRPr="004E76A7">
        <w:rPr>
          <w:rFonts w:ascii="Times New Roman" w:hAnsi="Times New Roman"/>
          <w:snapToGrid w:val="0"/>
          <w:sz w:val="26"/>
          <w:szCs w:val="26"/>
          <w:lang w:eastAsia="ru-RU"/>
        </w:rPr>
        <w:t>уровня существенности, проведения аналитических процедур, оценки рисков и организации внутреннего контроля определяется соответствующими стандартами финансового контроля, инструкциями, методиками, практикой контрольной деятельности.</w:t>
      </w:r>
    </w:p>
    <w:p w:rsidR="006F102B" w:rsidRPr="004E76A7" w:rsidRDefault="006F102B" w:rsidP="006F102B">
      <w:pPr>
        <w:widowControl w:val="0"/>
        <w:spacing w:after="0" w:line="240" w:lineRule="auto"/>
        <w:ind w:firstLine="702"/>
        <w:jc w:val="both"/>
        <w:rPr>
          <w:rFonts w:ascii="Times New Roman" w:hAnsi="Times New Roman"/>
          <w:b/>
          <w:snapToGrid w:val="0"/>
          <w:sz w:val="26"/>
          <w:szCs w:val="26"/>
          <w:lang w:eastAsia="ru-RU"/>
        </w:rPr>
      </w:pPr>
      <w:r w:rsidRPr="004E76A7">
        <w:rPr>
          <w:rFonts w:ascii="Times New Roman" w:hAnsi="Times New Roman"/>
          <w:snapToGrid w:val="0"/>
          <w:sz w:val="26"/>
          <w:szCs w:val="26"/>
          <w:lang w:eastAsia="ru-RU"/>
        </w:rPr>
        <w:t>3.7. В процессе подготовки контрольного мероприятия вся полученная информация о деятельности проверяемых организаций, результаты  анализа фиксируются в рабочей документации, которая хранится в условиях ограниченного доступа и может выдаваться должностными лицами Контрольно-счетного органа в строго предусмотренных законодательством случаях и крайней необходимости (например,  запросы правоохранительных органов).</w:t>
      </w:r>
      <w:r w:rsidRPr="004E76A7">
        <w:rPr>
          <w:rFonts w:ascii="Times New Roman" w:hAnsi="Times New Roman"/>
          <w:b/>
          <w:snapToGrid w:val="0"/>
          <w:sz w:val="26"/>
          <w:szCs w:val="26"/>
          <w:lang w:eastAsia="ru-RU"/>
        </w:rPr>
        <w:t xml:space="preserve"> </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Информация, имеющая значение не только для планируемого контрольного мероприятия, но и для проведения других контрольных мероприятий на данных объектах, при необходимости, систематизируется и сохраняется отдельно.  </w:t>
      </w:r>
    </w:p>
    <w:p w:rsidR="006F102B" w:rsidRPr="004E76A7" w:rsidRDefault="006F102B" w:rsidP="006F102B">
      <w:pPr>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z w:val="26"/>
          <w:szCs w:val="26"/>
          <w:lang w:eastAsia="ru-RU"/>
        </w:rPr>
        <w:t xml:space="preserve">3.8. </w:t>
      </w:r>
      <w:r w:rsidRPr="004E76A7">
        <w:rPr>
          <w:rFonts w:ascii="Times New Roman" w:hAnsi="Times New Roman"/>
          <w:snapToGrid w:val="0"/>
          <w:sz w:val="26"/>
          <w:szCs w:val="26"/>
          <w:lang w:eastAsia="ru-RU"/>
        </w:rPr>
        <w:t xml:space="preserve">В процессе предварительного изучения объектов контроля могут быть выявлены факторы, показывающие нецелесообразность осуществления проверок на данных объектах. Такими факторами могут быть, например, проведенные проверки по планируемым вопросам коммерческим аудитом, другими органами государственного и муниципального финансового контроля.    </w:t>
      </w:r>
    </w:p>
    <w:p w:rsidR="006F102B" w:rsidRPr="004E76A7" w:rsidRDefault="006F102B" w:rsidP="006F102B">
      <w:pPr>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В этом случае должностное лицо Контрольно-счетного органа подготавливает соответствующие предложения и представляет на рассмотрение председателю Контрольно-счетного органа.</w:t>
      </w:r>
    </w:p>
    <w:p w:rsidR="006F102B" w:rsidRPr="004E76A7" w:rsidRDefault="006F102B" w:rsidP="006F102B">
      <w:pPr>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При обоснованности представленных предложений должностное лицо Контрольно-счетного органа готовит в установленном порядке служебную записку с проектами правовых актов Контрольно-счетного органа на имя председателя Контрольно-счетного органа об изменении перечня объектов контроля, темы контрольного мероприятия, сроков его проведения, или исключении данного контрольного мероприятия из плана работы Контрольно-счетного органа. При этом рабочая документация ведется и сохраняется по правилам оперативного хранения документов, установленным Инструкцией по делопроизводству.</w:t>
      </w:r>
    </w:p>
    <w:p w:rsidR="006F102B" w:rsidRPr="004E76A7" w:rsidRDefault="006F102B" w:rsidP="006F102B">
      <w:pPr>
        <w:spacing w:after="0" w:line="240" w:lineRule="auto"/>
        <w:ind w:firstLine="709"/>
        <w:jc w:val="both"/>
        <w:rPr>
          <w:rFonts w:ascii="Times New Roman" w:hAnsi="Times New Roman"/>
          <w:snapToGrid w:val="0"/>
          <w:sz w:val="26"/>
          <w:szCs w:val="26"/>
          <w:lang w:eastAsia="ru-RU"/>
        </w:rPr>
      </w:pPr>
    </w:p>
    <w:p w:rsidR="006F102B" w:rsidRPr="004E76A7" w:rsidRDefault="006F102B" w:rsidP="006F102B">
      <w:pPr>
        <w:widowControl w:val="0"/>
        <w:spacing w:after="0" w:line="360" w:lineRule="auto"/>
        <w:ind w:firstLine="703"/>
        <w:jc w:val="center"/>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4. Определение целей контрольного мероприятия</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4.1. При определении целей контрольного мероприятия следует исходить из того, что должно быть достигнуто в результате его проведения. </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Контрольное мероприятие может иметь одну или несколько целей в зависимости от того, какие аспекты деятельности </w:t>
      </w:r>
      <w:r w:rsidRPr="004E76A7">
        <w:rPr>
          <w:rFonts w:ascii="Times New Roman" w:hAnsi="Times New Roman"/>
          <w:sz w:val="26"/>
          <w:szCs w:val="26"/>
          <w:lang w:eastAsia="ru-RU"/>
        </w:rPr>
        <w:t>объектов контроля</w:t>
      </w:r>
      <w:r w:rsidRPr="004E76A7">
        <w:rPr>
          <w:rFonts w:ascii="Times New Roman" w:hAnsi="Times New Roman"/>
          <w:snapToGrid w:val="0"/>
          <w:sz w:val="26"/>
          <w:szCs w:val="26"/>
          <w:lang w:eastAsia="ru-RU"/>
        </w:rPr>
        <w:t xml:space="preserve"> по формированию или использованию средств являются предметом данного контрольного мероприятия.</w:t>
      </w:r>
    </w:p>
    <w:p w:rsidR="006F102B" w:rsidRPr="004E76A7" w:rsidRDefault="006F102B" w:rsidP="006F102B">
      <w:pPr>
        <w:widowControl w:val="0"/>
        <w:spacing w:after="0" w:line="240" w:lineRule="atLeast"/>
        <w:ind w:firstLine="703"/>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4.2. Формулировки целей в программе контрольного мероприятия должны быть конкретными и четкими, чтобы по итогам проверки можно было сделать </w:t>
      </w:r>
      <w:r w:rsidRPr="004E76A7">
        <w:rPr>
          <w:rFonts w:ascii="Times New Roman" w:hAnsi="Times New Roman"/>
          <w:snapToGrid w:val="0"/>
          <w:sz w:val="26"/>
          <w:szCs w:val="26"/>
          <w:lang w:eastAsia="ru-RU"/>
        </w:rPr>
        <w:lastRenderedPageBreak/>
        <w:t>соответствующие выводы об их достижении.</w:t>
      </w:r>
    </w:p>
    <w:p w:rsidR="006F102B" w:rsidRPr="004E76A7" w:rsidRDefault="006F102B" w:rsidP="006F102B">
      <w:pPr>
        <w:widowControl w:val="0"/>
        <w:spacing w:after="0" w:line="240" w:lineRule="atLeast"/>
        <w:ind w:firstLine="703"/>
        <w:jc w:val="center"/>
        <w:rPr>
          <w:rFonts w:ascii="Times New Roman" w:hAnsi="Times New Roman"/>
          <w:b/>
          <w:snapToGrid w:val="0"/>
          <w:sz w:val="26"/>
          <w:szCs w:val="26"/>
          <w:lang w:eastAsia="ru-RU"/>
        </w:rPr>
      </w:pPr>
    </w:p>
    <w:p w:rsidR="006F102B" w:rsidRPr="004E76A7" w:rsidRDefault="006F102B" w:rsidP="006F102B">
      <w:pPr>
        <w:widowControl w:val="0"/>
        <w:spacing w:after="0" w:line="360" w:lineRule="auto"/>
        <w:ind w:firstLine="702"/>
        <w:jc w:val="center"/>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 xml:space="preserve">5. Определение масштаба </w:t>
      </w:r>
      <w:r w:rsidRPr="004E76A7">
        <w:rPr>
          <w:rFonts w:ascii="Times New Roman" w:hAnsi="Times New Roman"/>
          <w:b/>
          <w:sz w:val="26"/>
          <w:szCs w:val="26"/>
          <w:lang w:eastAsia="ru-RU"/>
        </w:rPr>
        <w:t xml:space="preserve">проведения </w:t>
      </w:r>
      <w:r w:rsidRPr="004E76A7">
        <w:rPr>
          <w:rFonts w:ascii="Times New Roman" w:hAnsi="Times New Roman"/>
          <w:b/>
          <w:snapToGrid w:val="0"/>
          <w:sz w:val="26"/>
          <w:szCs w:val="26"/>
          <w:lang w:eastAsia="ru-RU"/>
        </w:rPr>
        <w:t>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5.1. Масштаб</w:t>
      </w:r>
      <w:r w:rsidRPr="004E76A7">
        <w:rPr>
          <w:rFonts w:ascii="Times New Roman" w:hAnsi="Times New Roman"/>
          <w:sz w:val="26"/>
          <w:szCs w:val="26"/>
          <w:lang w:eastAsia="ru-RU"/>
        </w:rPr>
        <w:t xml:space="preserve"> проведения </w:t>
      </w:r>
      <w:r w:rsidRPr="004E76A7">
        <w:rPr>
          <w:rFonts w:ascii="Times New Roman" w:hAnsi="Times New Roman"/>
          <w:snapToGrid w:val="0"/>
          <w:sz w:val="26"/>
          <w:szCs w:val="26"/>
          <w:lang w:eastAsia="ru-RU"/>
        </w:rPr>
        <w:t xml:space="preserve">проверки для подготовки программы контрольного мероприятия определяется перечнем вопросов, количеством объектов и проверяемым </w:t>
      </w:r>
      <w:r w:rsidRPr="004E76A7">
        <w:rPr>
          <w:rFonts w:ascii="Times New Roman" w:hAnsi="Times New Roman"/>
          <w:spacing w:val="-3"/>
          <w:sz w:val="26"/>
          <w:szCs w:val="26"/>
          <w:lang w:eastAsia="ru-RU"/>
        </w:rPr>
        <w:t xml:space="preserve">периодом </w:t>
      </w:r>
      <w:r w:rsidRPr="004E76A7">
        <w:rPr>
          <w:rFonts w:ascii="Times New Roman" w:hAnsi="Times New Roman"/>
          <w:snapToGrid w:val="0"/>
          <w:sz w:val="26"/>
          <w:szCs w:val="26"/>
          <w:lang w:eastAsia="ru-RU"/>
        </w:rPr>
        <w:t>деятельности этих объектов. При уточнении масштаба</w:t>
      </w:r>
      <w:r w:rsidRPr="004E76A7">
        <w:rPr>
          <w:rFonts w:ascii="Times New Roman" w:hAnsi="Times New Roman"/>
          <w:sz w:val="26"/>
          <w:szCs w:val="26"/>
          <w:lang w:eastAsia="ru-RU"/>
        </w:rPr>
        <w:t xml:space="preserve"> проведения </w:t>
      </w:r>
      <w:r w:rsidRPr="004E76A7">
        <w:rPr>
          <w:rFonts w:ascii="Times New Roman" w:hAnsi="Times New Roman"/>
          <w:snapToGrid w:val="0"/>
          <w:sz w:val="26"/>
          <w:szCs w:val="26"/>
          <w:lang w:eastAsia="ru-RU"/>
        </w:rPr>
        <w:t>проверки следует руководствоваться тем, что он должен быть достаточным для достижения целей контрольного мероприятия.</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5.2. Перечень вопросов проверки определяется в соответствии с целями контрольного мероприятия и характеризует содержание и предполагаемый объем контрольных процедур, которые должностным лицам Контрольно-счетного органа предстоит осуществить на объектах контроля. Он должен включать сравнительно небольшое количество наиболее существенных вопросов, ответы на которые важны для достижения поставленных целей контрольного мероприятия. </w:t>
      </w:r>
    </w:p>
    <w:p w:rsidR="006F102B" w:rsidRPr="004E76A7" w:rsidRDefault="006F102B" w:rsidP="006F102B">
      <w:pPr>
        <w:widowControl w:val="0"/>
        <w:spacing w:after="0" w:line="240" w:lineRule="auto"/>
        <w:ind w:firstLine="720"/>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Вопросы проверки следует формулировать таким образом, чтобы ответы на них исключали повествовательное изложение невостребованной в последующем информации, а служили основой для формирования выводов и предложений по результатам контрольного мероприятия.</w:t>
      </w:r>
    </w:p>
    <w:p w:rsidR="006F102B" w:rsidRPr="004E76A7" w:rsidRDefault="006F102B" w:rsidP="006F102B">
      <w:pPr>
        <w:widowControl w:val="0"/>
        <w:spacing w:after="0" w:line="240" w:lineRule="auto"/>
        <w:ind w:firstLine="720"/>
        <w:jc w:val="both"/>
        <w:rPr>
          <w:rFonts w:ascii="Times New Roman" w:hAnsi="Times New Roman"/>
          <w:sz w:val="26"/>
          <w:szCs w:val="26"/>
          <w:lang w:eastAsia="ru-RU"/>
        </w:rPr>
      </w:pPr>
      <w:r w:rsidRPr="004E76A7">
        <w:rPr>
          <w:rFonts w:ascii="Times New Roman" w:hAnsi="Times New Roman"/>
          <w:snapToGrid w:val="0"/>
          <w:sz w:val="26"/>
          <w:szCs w:val="26"/>
          <w:lang w:eastAsia="ru-RU"/>
        </w:rPr>
        <w:t xml:space="preserve">5.3. При </w:t>
      </w:r>
      <w:r w:rsidRPr="004E76A7">
        <w:rPr>
          <w:rFonts w:ascii="Times New Roman" w:hAnsi="Times New Roman"/>
          <w:sz w:val="26"/>
          <w:szCs w:val="26"/>
          <w:lang w:eastAsia="ru-RU"/>
        </w:rPr>
        <w:t>проведении сквозной ревизии или проверки, когда необходим выбор объектов для контроля, в</w:t>
      </w:r>
      <w:r w:rsidRPr="004E76A7">
        <w:rPr>
          <w:rFonts w:ascii="Times New Roman" w:hAnsi="Times New Roman"/>
          <w:snapToGrid w:val="0"/>
          <w:sz w:val="26"/>
          <w:szCs w:val="26"/>
          <w:lang w:eastAsia="ru-RU"/>
        </w:rPr>
        <w:t xml:space="preserve"> качестве объектов</w:t>
      </w:r>
      <w:r w:rsidRPr="004E76A7">
        <w:rPr>
          <w:rFonts w:ascii="Times New Roman" w:hAnsi="Times New Roman"/>
          <w:sz w:val="26"/>
          <w:szCs w:val="26"/>
          <w:lang w:eastAsia="ru-RU"/>
        </w:rPr>
        <w:t xml:space="preserve"> необходимо выбирать такие организации, в деятельности которых имеется наибольшая степень рисков и по результатам контроля которых имеется возможность оказать существенное влияние на улучшение их деятельности по использованию ресурсов, средств и имущества.</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Если проверяемая сфера охватывает деятельность нескольких организаций, для контроля необходимо выбирать те из них, которые являются репрезентативными, чтобы результаты данного контрольного мероприятия могли быть обоснованно распространены на данную сферу деятельности в целом.</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При выборе объектов контроля следует учитывать также их географическую удаленность и разбросанность, которые могут создавать определенные сложности для работы контрольно-ревизионной группы, разобщая их силы, особенно при небольшом составе группы, а также приводить к неоправданным расходам на командировки на объекты контроля. </w:t>
      </w:r>
    </w:p>
    <w:p w:rsidR="006F102B" w:rsidRPr="004E76A7" w:rsidRDefault="006F102B" w:rsidP="006F102B">
      <w:pPr>
        <w:widowControl w:val="0"/>
        <w:spacing w:after="0" w:line="360" w:lineRule="auto"/>
        <w:ind w:firstLine="702"/>
        <w:jc w:val="center"/>
        <w:rPr>
          <w:rFonts w:ascii="Times New Roman" w:hAnsi="Times New Roman"/>
          <w:b/>
          <w:snapToGrid w:val="0"/>
          <w:sz w:val="26"/>
          <w:szCs w:val="26"/>
          <w:lang w:eastAsia="ru-RU"/>
        </w:rPr>
      </w:pPr>
    </w:p>
    <w:p w:rsidR="006F102B" w:rsidRPr="004E76A7" w:rsidRDefault="006F102B" w:rsidP="006F102B">
      <w:pPr>
        <w:widowControl w:val="0"/>
        <w:spacing w:after="0" w:line="360" w:lineRule="auto"/>
        <w:ind w:firstLine="702"/>
        <w:jc w:val="center"/>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6. Выбор методики проведения проверки</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6.1. Для проведения контрольного мероприятия необходимо выбрать соответствующую методику проведения проверки исходя из целей и вопросов проверки. Методика проверки представляет собой комплекс методов (способов, приемов) и процедур получения и анализа информации, необходимой для формирования доказательств в соответствии с поставленными целями контрольного мероприятия. </w:t>
      </w:r>
    </w:p>
    <w:p w:rsidR="006F102B" w:rsidRPr="004E76A7" w:rsidRDefault="006F102B" w:rsidP="006F102B">
      <w:pPr>
        <w:widowControl w:val="0"/>
        <w:spacing w:after="0" w:line="240" w:lineRule="auto"/>
        <w:ind w:firstLine="702"/>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6.2. При выборе методики проведения проверки следует использовать методические основы проведения контрольного мероприятия, конкретные методические разработки, опыт проведения аналогичных контрольных мероприятий у себя и в других контрольных органах.</w:t>
      </w:r>
    </w:p>
    <w:p w:rsidR="006F102B" w:rsidRPr="004E76A7" w:rsidRDefault="006F102B" w:rsidP="006F102B">
      <w:pPr>
        <w:widowControl w:val="0"/>
        <w:spacing w:after="0" w:line="360" w:lineRule="auto"/>
        <w:ind w:firstLine="702"/>
        <w:jc w:val="center"/>
        <w:rPr>
          <w:rFonts w:ascii="Times New Roman" w:hAnsi="Times New Roman"/>
          <w:b/>
          <w:snapToGrid w:val="0"/>
          <w:sz w:val="26"/>
          <w:szCs w:val="26"/>
          <w:lang w:eastAsia="ru-RU"/>
        </w:rPr>
      </w:pPr>
    </w:p>
    <w:p w:rsidR="006F102B" w:rsidRPr="004E76A7" w:rsidRDefault="006F102B" w:rsidP="006F102B">
      <w:pPr>
        <w:widowControl w:val="0"/>
        <w:spacing w:after="0" w:line="360" w:lineRule="auto"/>
        <w:ind w:firstLine="702"/>
        <w:jc w:val="center"/>
        <w:rPr>
          <w:rFonts w:ascii="Times New Roman" w:hAnsi="Times New Roman"/>
          <w:snapToGrid w:val="0"/>
          <w:sz w:val="26"/>
          <w:szCs w:val="26"/>
          <w:lang w:eastAsia="ru-RU"/>
        </w:rPr>
      </w:pPr>
      <w:r w:rsidRPr="004E76A7">
        <w:rPr>
          <w:rFonts w:ascii="Times New Roman" w:hAnsi="Times New Roman"/>
          <w:b/>
          <w:snapToGrid w:val="0"/>
          <w:sz w:val="26"/>
          <w:szCs w:val="26"/>
          <w:lang w:eastAsia="ru-RU"/>
        </w:rPr>
        <w:lastRenderedPageBreak/>
        <w:t>7.</w:t>
      </w:r>
      <w:r w:rsidRPr="004E76A7">
        <w:rPr>
          <w:rFonts w:ascii="Times New Roman" w:hAnsi="Times New Roman"/>
          <w:snapToGrid w:val="0"/>
          <w:sz w:val="26"/>
          <w:szCs w:val="26"/>
          <w:lang w:eastAsia="ru-RU"/>
        </w:rPr>
        <w:t xml:space="preserve"> </w:t>
      </w:r>
      <w:r w:rsidRPr="004E76A7">
        <w:rPr>
          <w:rFonts w:ascii="Times New Roman" w:hAnsi="Times New Roman"/>
          <w:b/>
          <w:snapToGrid w:val="0"/>
          <w:sz w:val="26"/>
          <w:szCs w:val="26"/>
          <w:lang w:eastAsia="ru-RU"/>
        </w:rPr>
        <w:t>Подготовка</w:t>
      </w:r>
      <w:r w:rsidRPr="004E76A7">
        <w:rPr>
          <w:rFonts w:ascii="Times New Roman" w:hAnsi="Times New Roman"/>
          <w:snapToGrid w:val="0"/>
          <w:sz w:val="26"/>
          <w:szCs w:val="26"/>
          <w:lang w:eastAsia="ru-RU"/>
        </w:rPr>
        <w:t xml:space="preserve"> </w:t>
      </w:r>
      <w:r w:rsidRPr="004E76A7">
        <w:rPr>
          <w:rFonts w:ascii="Times New Roman" w:hAnsi="Times New Roman"/>
          <w:b/>
          <w:snapToGrid w:val="0"/>
          <w:sz w:val="26"/>
          <w:szCs w:val="26"/>
          <w:lang w:eastAsia="ru-RU"/>
        </w:rPr>
        <w:t>программы контрольного мероприятия</w:t>
      </w:r>
    </w:p>
    <w:p w:rsidR="006F102B" w:rsidRPr="004E76A7" w:rsidRDefault="006F102B" w:rsidP="006F102B">
      <w:pPr>
        <w:spacing w:after="0" w:line="240" w:lineRule="auto"/>
        <w:ind w:firstLine="709"/>
        <w:jc w:val="both"/>
        <w:rPr>
          <w:rFonts w:ascii="Times New Roman" w:hAnsi="Times New Roman"/>
          <w:bCs/>
          <w:snapToGrid w:val="0"/>
          <w:sz w:val="26"/>
          <w:szCs w:val="26"/>
          <w:lang w:eastAsia="ru-RU"/>
        </w:rPr>
      </w:pPr>
      <w:r w:rsidRPr="004E76A7">
        <w:rPr>
          <w:rFonts w:ascii="Times New Roman" w:hAnsi="Times New Roman"/>
          <w:snapToGrid w:val="0"/>
          <w:sz w:val="26"/>
          <w:szCs w:val="26"/>
          <w:lang w:eastAsia="ru-RU"/>
        </w:rPr>
        <w:t>7.1.</w:t>
      </w:r>
      <w:r w:rsidRPr="004E76A7">
        <w:rPr>
          <w:rFonts w:ascii="Times New Roman" w:hAnsi="Times New Roman"/>
          <w:sz w:val="26"/>
          <w:szCs w:val="26"/>
          <w:lang w:eastAsia="ru-RU"/>
        </w:rPr>
        <w:t xml:space="preserve"> Программа</w:t>
      </w:r>
      <w:r w:rsidRPr="004E76A7">
        <w:rPr>
          <w:rFonts w:ascii="Times New Roman" w:hAnsi="Times New Roman"/>
          <w:bCs/>
          <w:snapToGrid w:val="0"/>
          <w:sz w:val="26"/>
          <w:szCs w:val="26"/>
          <w:lang w:eastAsia="ru-RU"/>
        </w:rPr>
        <w:t xml:space="preserve"> контрольного мероприятия</w:t>
      </w:r>
      <w:r w:rsidRPr="004E76A7">
        <w:rPr>
          <w:rFonts w:ascii="Times New Roman" w:hAnsi="Times New Roman"/>
          <w:sz w:val="26"/>
          <w:szCs w:val="26"/>
          <w:lang w:eastAsia="ru-RU"/>
        </w:rPr>
        <w:t xml:space="preserve"> разрабатывается на основе результатов предварительного изучения объектов контроля. Подготовку программы</w:t>
      </w:r>
      <w:r w:rsidRPr="004E76A7">
        <w:rPr>
          <w:rFonts w:ascii="Times New Roman" w:hAnsi="Times New Roman"/>
          <w:bCs/>
          <w:snapToGrid w:val="0"/>
          <w:sz w:val="26"/>
          <w:szCs w:val="26"/>
          <w:lang w:eastAsia="ru-RU"/>
        </w:rPr>
        <w:t xml:space="preserve"> контрольного мероприятия организует должностное лицо Контрольно-счетного органа, ответственное по плану работы за данное контрольное мероприятие или которому имеется соответствующее поручение о проведении контрольного мероприятия. Программа контрольного мероприятия подписывается должностным лицом Контрольно-счетного органа, ответственным за проведение данного контрольного мероприятия.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Подписанную программу контрольного мероприятия должностное лицо Контрольно-счетного органа вносит  на утверждение председателя Контрольно-счетного органа.</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7.2. При разработке программы следует иметь в виду, что от качества ее составления во многом зависят результаты проведения </w:t>
      </w:r>
      <w:r w:rsidRPr="004E76A7">
        <w:rPr>
          <w:rFonts w:ascii="Times New Roman" w:hAnsi="Times New Roman"/>
          <w:snapToGrid w:val="0"/>
          <w:sz w:val="26"/>
          <w:szCs w:val="26"/>
          <w:lang w:eastAsia="ru-RU"/>
        </w:rPr>
        <w:t>контрольного мероприятия</w:t>
      </w:r>
      <w:r w:rsidRPr="004E76A7">
        <w:rPr>
          <w:rFonts w:ascii="Times New Roman" w:hAnsi="Times New Roman"/>
          <w:sz w:val="26"/>
          <w:szCs w:val="26"/>
          <w:lang w:eastAsia="ru-RU"/>
        </w:rPr>
        <w:t xml:space="preserve"> в целом. Программа</w:t>
      </w:r>
      <w:r w:rsidRPr="004E76A7">
        <w:rPr>
          <w:rFonts w:ascii="Times New Roman" w:hAnsi="Times New Roman"/>
          <w:snapToGrid w:val="0"/>
          <w:sz w:val="26"/>
          <w:szCs w:val="26"/>
          <w:lang w:eastAsia="ru-RU"/>
        </w:rPr>
        <w:t xml:space="preserve"> </w:t>
      </w:r>
      <w:r w:rsidRPr="004E76A7">
        <w:rPr>
          <w:rFonts w:ascii="Times New Roman" w:hAnsi="Times New Roman"/>
          <w:sz w:val="26"/>
          <w:szCs w:val="26"/>
          <w:lang w:eastAsia="ru-RU"/>
        </w:rPr>
        <w:t>должна быть четкой, понятной и логичной, а также эффективной с точки зрения соотношения возможных результатов</w:t>
      </w:r>
      <w:r w:rsidRPr="004E76A7">
        <w:rPr>
          <w:rFonts w:ascii="Times New Roman" w:hAnsi="Times New Roman"/>
          <w:snapToGrid w:val="0"/>
          <w:sz w:val="26"/>
          <w:szCs w:val="26"/>
          <w:lang w:eastAsia="ru-RU"/>
        </w:rPr>
        <w:t xml:space="preserve"> контрольного мероприятия</w:t>
      </w:r>
      <w:r w:rsidRPr="004E76A7">
        <w:rPr>
          <w:rFonts w:ascii="Times New Roman" w:hAnsi="Times New Roman"/>
          <w:sz w:val="26"/>
          <w:szCs w:val="26"/>
          <w:lang w:eastAsia="ru-RU"/>
        </w:rPr>
        <w:t xml:space="preserve"> и затрат на его проведение.</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7.3. Программа проведения контрольного мероприятия должна содержать:</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основание для проведения контрольного мероприятия;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цель и предмет проводимого контрольного мероприятия и осуществляемых в его рамках действий;</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перечень вопросов проверки;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проверяемый период;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перечень объектов контроля;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сроки начала и окончания контрольного мероприятия;</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ответственные исполнители;</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xml:space="preserve">- основные методы (методики) проведения контрольного мероприятия; </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 сроки представления отчета (сводного отчета) на рассмотрение Контрольно-счетного органа.</w:t>
      </w:r>
    </w:p>
    <w:p w:rsidR="006F102B" w:rsidRPr="004E76A7" w:rsidRDefault="006F102B" w:rsidP="006F102B">
      <w:pPr>
        <w:spacing w:after="0" w:line="240" w:lineRule="auto"/>
        <w:ind w:firstLine="709"/>
        <w:jc w:val="both"/>
        <w:rPr>
          <w:rFonts w:ascii="Times New Roman" w:hAnsi="Times New Roman"/>
          <w:sz w:val="26"/>
          <w:szCs w:val="26"/>
          <w:lang w:eastAsia="ru-RU"/>
        </w:rPr>
      </w:pPr>
      <w:r w:rsidRPr="004E76A7">
        <w:rPr>
          <w:rFonts w:ascii="Times New Roman" w:hAnsi="Times New Roman"/>
          <w:sz w:val="26"/>
          <w:szCs w:val="26"/>
          <w:lang w:eastAsia="ru-RU"/>
        </w:rPr>
        <w:t>Для проверки вопросов программы контрольного мероприятия оформляется Перечень  законов  и  иных  нормативных  правовых  актов, выполнение которых планируется проверить в ходе контрольного мероприятия. В период проверки указанный Перечень может изменяться или дополняться. В дальнейшем этот Перечень используется в практике работы Контрольно-счетного органа.</w:t>
      </w:r>
    </w:p>
    <w:p w:rsidR="006F102B" w:rsidRPr="004E76A7" w:rsidRDefault="006F102B" w:rsidP="006F102B">
      <w:pPr>
        <w:spacing w:after="0" w:line="240" w:lineRule="auto"/>
        <w:ind w:firstLine="720"/>
        <w:jc w:val="both"/>
        <w:rPr>
          <w:rFonts w:ascii="Times New Roman" w:hAnsi="Times New Roman"/>
          <w:sz w:val="26"/>
          <w:szCs w:val="26"/>
          <w:lang w:eastAsia="ru-RU"/>
        </w:rPr>
      </w:pPr>
      <w:r w:rsidRPr="004E76A7">
        <w:rPr>
          <w:rFonts w:ascii="Times New Roman" w:hAnsi="Times New Roman"/>
          <w:snapToGrid w:val="0"/>
          <w:sz w:val="26"/>
          <w:szCs w:val="26"/>
          <w:lang w:eastAsia="ru-RU"/>
        </w:rPr>
        <w:t>Типовая форма программы проведения контрольного мероприятия приведена в приложении 3.</w:t>
      </w:r>
    </w:p>
    <w:p w:rsidR="006F102B" w:rsidRPr="004E76A7" w:rsidRDefault="006F102B" w:rsidP="006F102B">
      <w:pPr>
        <w:widowControl w:val="0"/>
        <w:spacing w:after="0" w:line="360" w:lineRule="auto"/>
        <w:ind w:firstLine="703"/>
        <w:jc w:val="center"/>
        <w:rPr>
          <w:rFonts w:ascii="Times New Roman" w:hAnsi="Times New Roman"/>
          <w:b/>
          <w:snapToGrid w:val="0"/>
          <w:sz w:val="26"/>
          <w:szCs w:val="26"/>
          <w:lang w:eastAsia="ru-RU"/>
        </w:rPr>
      </w:pPr>
    </w:p>
    <w:p w:rsidR="006F102B" w:rsidRPr="004E76A7" w:rsidRDefault="006F102B" w:rsidP="006F102B">
      <w:pPr>
        <w:widowControl w:val="0"/>
        <w:spacing w:after="0" w:line="360" w:lineRule="auto"/>
        <w:ind w:firstLine="703"/>
        <w:jc w:val="center"/>
        <w:rPr>
          <w:rFonts w:ascii="Times New Roman" w:hAnsi="Times New Roman"/>
          <w:b/>
          <w:snapToGrid w:val="0"/>
          <w:sz w:val="26"/>
          <w:szCs w:val="26"/>
          <w:lang w:eastAsia="ru-RU"/>
        </w:rPr>
      </w:pPr>
      <w:r w:rsidRPr="004E76A7">
        <w:rPr>
          <w:rFonts w:ascii="Times New Roman" w:hAnsi="Times New Roman"/>
          <w:b/>
          <w:snapToGrid w:val="0"/>
          <w:sz w:val="26"/>
          <w:szCs w:val="26"/>
          <w:lang w:eastAsia="ru-RU"/>
        </w:rPr>
        <w:t>8. Подготовка рабочего плана проведения проверки</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8.1.</w:t>
      </w:r>
      <w:r w:rsidRPr="004E76A7">
        <w:rPr>
          <w:rFonts w:ascii="Times New Roman" w:hAnsi="Times New Roman"/>
          <w:sz w:val="26"/>
          <w:szCs w:val="26"/>
          <w:lang w:eastAsia="ru-RU"/>
        </w:rPr>
        <w:t xml:space="preserve"> Подготовка</w:t>
      </w:r>
      <w:r w:rsidRPr="004E76A7">
        <w:rPr>
          <w:rFonts w:ascii="Times New Roman" w:hAnsi="Times New Roman"/>
          <w:snapToGrid w:val="0"/>
          <w:sz w:val="26"/>
          <w:szCs w:val="26"/>
          <w:lang w:eastAsia="ru-RU"/>
        </w:rPr>
        <w:t xml:space="preserve"> рабочего плана проведения проверки</w:t>
      </w:r>
      <w:r w:rsidRPr="004E76A7">
        <w:rPr>
          <w:rFonts w:ascii="Times New Roman" w:hAnsi="Times New Roman"/>
          <w:sz w:val="26"/>
          <w:szCs w:val="26"/>
          <w:lang w:eastAsia="ru-RU"/>
        </w:rPr>
        <w:t xml:space="preserve"> является заключительной процедурой подготовки </w:t>
      </w:r>
      <w:r w:rsidRPr="004E76A7">
        <w:rPr>
          <w:rFonts w:ascii="Times New Roman" w:hAnsi="Times New Roman"/>
          <w:snapToGrid w:val="0"/>
          <w:sz w:val="26"/>
          <w:szCs w:val="26"/>
          <w:lang w:eastAsia="ru-RU"/>
        </w:rPr>
        <w:t>контрольного мероприятия</w:t>
      </w:r>
      <w:r w:rsidRPr="004E76A7">
        <w:rPr>
          <w:rFonts w:ascii="Times New Roman" w:hAnsi="Times New Roman"/>
          <w:sz w:val="26"/>
          <w:szCs w:val="26"/>
          <w:lang w:eastAsia="ru-RU"/>
        </w:rPr>
        <w:t xml:space="preserve">. </w:t>
      </w:r>
      <w:r w:rsidRPr="004E76A7">
        <w:rPr>
          <w:rFonts w:ascii="Times New Roman" w:hAnsi="Times New Roman"/>
          <w:snapToGrid w:val="0"/>
          <w:sz w:val="26"/>
          <w:szCs w:val="26"/>
          <w:lang w:eastAsia="ru-RU"/>
        </w:rPr>
        <w:t xml:space="preserve">Рабочий план проведения проверки разрабатывается руководителем контрольного мероприятия на основе программы контрольного мероприятия и представляет собой детальный перечень контрольных процедур (содержания работы), необходимых для практической реализации программы. </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color w:val="000000"/>
          <w:spacing w:val="12"/>
          <w:sz w:val="26"/>
          <w:szCs w:val="26"/>
          <w:lang w:eastAsia="ru-RU"/>
        </w:rPr>
        <w:t xml:space="preserve">Рабочий план не должен содержать сведений, составляющих </w:t>
      </w:r>
      <w:r w:rsidRPr="004E76A7">
        <w:rPr>
          <w:rFonts w:ascii="Times New Roman" w:hAnsi="Times New Roman"/>
          <w:color w:val="000000"/>
          <w:spacing w:val="-1"/>
          <w:sz w:val="26"/>
          <w:szCs w:val="26"/>
          <w:lang w:eastAsia="ru-RU"/>
        </w:rPr>
        <w:t>государственную или иную охраняемую законом тайну.</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8.2. Рабочий план проведения проверки содержит распределение конкретных </w:t>
      </w:r>
      <w:r w:rsidRPr="004E76A7">
        <w:rPr>
          <w:rFonts w:ascii="Times New Roman" w:hAnsi="Times New Roman"/>
          <w:snapToGrid w:val="0"/>
          <w:sz w:val="26"/>
          <w:szCs w:val="26"/>
          <w:lang w:eastAsia="ru-RU"/>
        </w:rPr>
        <w:lastRenderedPageBreak/>
        <w:t xml:space="preserve">заданий по выполнению программы контрольного мероприятия между членами контрольно-ревизионной группы с указанием сроков их исполнения. Он доводится под роспись до сведения всех участников контрольного мероприятия. </w:t>
      </w:r>
    </w:p>
    <w:p w:rsidR="006F102B" w:rsidRPr="004E76A7" w:rsidRDefault="006F102B" w:rsidP="006F102B">
      <w:pPr>
        <w:widowControl w:val="0"/>
        <w:spacing w:after="0" w:line="240" w:lineRule="auto"/>
        <w:ind w:firstLine="720"/>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Типовая форма рабочего плана проведения проверки приведена в приложении 4</w:t>
      </w:r>
      <w:r w:rsidRPr="004E76A7">
        <w:rPr>
          <w:rFonts w:ascii="Times New Roman" w:hAnsi="Times New Roman"/>
          <w:b/>
          <w:snapToGrid w:val="0"/>
          <w:sz w:val="26"/>
          <w:szCs w:val="26"/>
          <w:lang w:eastAsia="ru-RU"/>
        </w:rPr>
        <w:t xml:space="preserve">. </w:t>
      </w:r>
    </w:p>
    <w:p w:rsidR="006F102B" w:rsidRPr="004E76A7" w:rsidRDefault="006F102B" w:rsidP="006F102B">
      <w:pPr>
        <w:widowControl w:val="0"/>
        <w:spacing w:after="0" w:line="240" w:lineRule="auto"/>
        <w:ind w:firstLine="720"/>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8.3. Содержание рабочего плана зависит от специфики деятельности объектов контроля, а также масштаба, сложности и особенностей методов проведения проверки. При этом рабочий план должен быть всегда логическим продолжением программы контрольного мероприятия.</w:t>
      </w:r>
    </w:p>
    <w:p w:rsidR="006F102B" w:rsidRPr="004E76A7" w:rsidRDefault="006F102B" w:rsidP="006F102B">
      <w:pPr>
        <w:widowControl w:val="0"/>
        <w:spacing w:after="0" w:line="240" w:lineRule="auto"/>
        <w:ind w:firstLine="709"/>
        <w:jc w:val="both"/>
        <w:rPr>
          <w:rFonts w:ascii="Times New Roman" w:hAnsi="Times New Roman"/>
          <w:sz w:val="26"/>
          <w:szCs w:val="26"/>
          <w:lang w:eastAsia="ru-RU"/>
        </w:rPr>
      </w:pPr>
      <w:r w:rsidRPr="004E76A7">
        <w:rPr>
          <w:rFonts w:ascii="Times New Roman" w:hAnsi="Times New Roman"/>
          <w:snapToGrid w:val="0"/>
          <w:sz w:val="26"/>
          <w:szCs w:val="26"/>
          <w:lang w:eastAsia="ru-RU"/>
        </w:rPr>
        <w:t>8.4. Периоды проведения контрольных процедур, указанные в рабочем плане проведения проверки, определяются в пределах срока начала и окончания проведения контрольного мероприятия, указанного в программе, и должны соответствовать срокам, определенным планом работы Контрольно-счетного органа.</w:t>
      </w:r>
    </w:p>
    <w:p w:rsidR="006F102B" w:rsidRPr="004E76A7" w:rsidRDefault="006F102B" w:rsidP="006F102B">
      <w:pPr>
        <w:widowControl w:val="0"/>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8.5.  В процессе проведения проверки рабочий план может изменяться. Изменения рабочего плана проведения проверки не должны приводить к изменению утвержденной в установленном порядке программы контрольного мероприятия.</w:t>
      </w:r>
    </w:p>
    <w:p w:rsidR="006F102B" w:rsidRPr="004E76A7" w:rsidRDefault="006F102B" w:rsidP="006F102B">
      <w:pPr>
        <w:widowControl w:val="0"/>
        <w:tabs>
          <w:tab w:val="left" w:pos="709"/>
        </w:tabs>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8.6. По завершению этапа подготовки контрольного мероприятия руководитель контрольного мероприятия, при необходимости, проводит совещание специалистов, принимающих в нем участие. </w:t>
      </w:r>
    </w:p>
    <w:p w:rsidR="006F102B" w:rsidRPr="004E76A7" w:rsidRDefault="006F102B" w:rsidP="006F102B">
      <w:pPr>
        <w:widowControl w:val="0"/>
        <w:tabs>
          <w:tab w:val="left" w:pos="709"/>
        </w:tabs>
        <w:spacing w:after="0" w:line="240" w:lineRule="auto"/>
        <w:ind w:firstLine="709"/>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Цель этого совещания – выяснить, насколько участники контрольного мероприятия подготовлены к проведению проверки, понимают свои обязанности и процедуры, которые им надлежит выполнять, а также обсудить проблемы, которые могут возникать при проведении проверки. </w:t>
      </w:r>
    </w:p>
    <w:p w:rsidR="006F102B" w:rsidRPr="004E76A7" w:rsidRDefault="006F102B" w:rsidP="006F102B">
      <w:pPr>
        <w:widowControl w:val="0"/>
        <w:spacing w:after="0" w:line="240" w:lineRule="auto"/>
        <w:jc w:val="both"/>
        <w:rPr>
          <w:rFonts w:ascii="Times New Roman" w:hAnsi="Times New Roman"/>
          <w:snapToGrid w:val="0"/>
          <w:sz w:val="26"/>
          <w:szCs w:val="26"/>
          <w:lang w:eastAsia="ru-RU"/>
        </w:rPr>
      </w:pPr>
      <w:r w:rsidRPr="004E76A7">
        <w:rPr>
          <w:rFonts w:ascii="Times New Roman" w:hAnsi="Times New Roman"/>
          <w:snapToGrid w:val="0"/>
          <w:sz w:val="26"/>
          <w:szCs w:val="26"/>
          <w:lang w:eastAsia="ru-RU"/>
        </w:rPr>
        <w:t xml:space="preserve">                            </w:t>
      </w:r>
    </w:p>
    <w:p w:rsidR="006F102B" w:rsidRPr="004E76A7" w:rsidRDefault="006F102B" w:rsidP="006F102B">
      <w:pPr>
        <w:widowControl w:val="0"/>
        <w:spacing w:after="0" w:line="240" w:lineRule="auto"/>
        <w:jc w:val="both"/>
        <w:rPr>
          <w:rFonts w:ascii="Times New Roman" w:hAnsi="Times New Roman"/>
          <w:snapToGrid w:val="0"/>
          <w:sz w:val="26"/>
          <w:szCs w:val="26"/>
          <w:lang w:eastAsia="ru-RU"/>
        </w:rPr>
      </w:pPr>
    </w:p>
    <w:p w:rsidR="006F102B" w:rsidRPr="004E76A7" w:rsidRDefault="006F102B" w:rsidP="006F102B">
      <w:pPr>
        <w:widowControl w:val="0"/>
        <w:spacing w:after="0" w:line="240" w:lineRule="auto"/>
        <w:jc w:val="both"/>
        <w:rPr>
          <w:rFonts w:ascii="Times New Roman" w:hAnsi="Times New Roman"/>
          <w:snapToGrid w:val="0"/>
          <w:sz w:val="26"/>
          <w:szCs w:val="26"/>
          <w:lang w:eastAsia="ru-RU"/>
        </w:rPr>
      </w:pPr>
    </w:p>
    <w:p w:rsidR="006F102B" w:rsidRPr="004E76A7" w:rsidRDefault="006F102B" w:rsidP="006F102B">
      <w:pPr>
        <w:widowControl w:val="0"/>
        <w:spacing w:after="0" w:line="240" w:lineRule="auto"/>
        <w:jc w:val="both"/>
        <w:rPr>
          <w:rFonts w:ascii="Times New Roman" w:hAnsi="Times New Roman"/>
          <w:snapToGrid w:val="0"/>
          <w:sz w:val="26"/>
          <w:szCs w:val="26"/>
          <w:lang w:eastAsia="ru-RU"/>
        </w:rPr>
      </w:pPr>
    </w:p>
    <w:p w:rsidR="006F102B" w:rsidRPr="004E76A7" w:rsidRDefault="006F102B" w:rsidP="006F102B">
      <w:pPr>
        <w:widowControl w:val="0"/>
        <w:spacing w:after="0" w:line="240" w:lineRule="auto"/>
        <w:jc w:val="both"/>
        <w:rPr>
          <w:rFonts w:ascii="Times New Roman" w:hAnsi="Times New Roman"/>
          <w:snapToGrid w:val="0"/>
          <w:sz w:val="26"/>
          <w:szCs w:val="26"/>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bookmarkStart w:id="0" w:name="_GoBack"/>
      <w:bookmarkEnd w:id="0"/>
      <w:r>
        <w:rPr>
          <w:rFonts w:ascii="Times New Roman" w:hAnsi="Times New Roman"/>
          <w:snapToGrid w:val="0"/>
          <w:sz w:val="24"/>
          <w:szCs w:val="24"/>
          <w:lang w:eastAsia="ru-RU"/>
        </w:rPr>
        <w:t>Приложение № 1</w:t>
      </w:r>
    </w:p>
    <w:p w:rsidR="006F102B" w:rsidRDefault="006F102B" w:rsidP="006F102B">
      <w:pPr>
        <w:widowControl w:val="0"/>
        <w:shd w:val="clear" w:color="auto" w:fill="FFFFFF"/>
        <w:tabs>
          <w:tab w:val="left" w:pos="7371"/>
        </w:tabs>
        <w:spacing w:after="0" w:line="240" w:lineRule="auto"/>
        <w:ind w:left="4536"/>
        <w:jc w:val="center"/>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(пункт 2.3.</w:t>
      </w:r>
      <w:proofErr w:type="gramEnd"/>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Стандарта)</w:t>
      </w:r>
      <w:proofErr w:type="gramEnd"/>
    </w:p>
    <w:p w:rsidR="006F102B" w:rsidRDefault="006F102B" w:rsidP="006F102B">
      <w:pPr>
        <w:widowControl w:val="0"/>
        <w:shd w:val="clear" w:color="auto" w:fill="FFFFFF"/>
        <w:tabs>
          <w:tab w:val="left" w:pos="7371"/>
        </w:tabs>
        <w:spacing w:after="0" w:line="240" w:lineRule="auto"/>
        <w:ind w:left="4536"/>
        <w:jc w:val="center"/>
        <w:rPr>
          <w:rFonts w:ascii="Times New Roman" w:hAnsi="Times New Roman"/>
          <w:snapToGrid w:val="0"/>
          <w:sz w:val="24"/>
          <w:szCs w:val="24"/>
          <w:lang w:eastAsia="ru-RU"/>
        </w:rPr>
      </w:pPr>
    </w:p>
    <w:p w:rsidR="006F102B" w:rsidRDefault="006F102B" w:rsidP="006F102B">
      <w:pPr>
        <w:framePr w:w="4105" w:h="1875" w:hSpace="180" w:wrap="auto" w:vAnchor="text" w:hAnchor="page" w:x="1573" w:y="319"/>
        <w:spacing w:after="0" w:line="240" w:lineRule="auto"/>
        <w:jc w:val="center"/>
        <w:rPr>
          <w:rFonts w:ascii="TimesEC" w:hAnsi="TimesEC"/>
          <w:b/>
          <w:sz w:val="24"/>
          <w:szCs w:val="20"/>
          <w:lang w:eastAsia="ru-RU"/>
        </w:rPr>
      </w:pPr>
      <w:r>
        <w:rPr>
          <w:noProof/>
          <w:lang w:eastAsia="ru-RU"/>
        </w:rPr>
        <w:drawing>
          <wp:anchor distT="0" distB="0" distL="114300" distR="114300" simplePos="0" relativeHeight="251660288" behindDoc="0" locked="0" layoutInCell="0" allowOverlap="1">
            <wp:simplePos x="0" y="0"/>
            <wp:positionH relativeFrom="column">
              <wp:posOffset>2671445</wp:posOffset>
            </wp:positionH>
            <wp:positionV relativeFrom="paragraph">
              <wp:posOffset>30480</wp:posOffset>
            </wp:positionV>
            <wp:extent cx="927100" cy="876300"/>
            <wp:effectExtent l="19050" t="0" r="635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927100" cy="876300"/>
                    </a:xfrm>
                    <a:prstGeom prst="rect">
                      <a:avLst/>
                    </a:prstGeom>
                    <a:noFill/>
                  </pic:spPr>
                </pic:pic>
              </a:graphicData>
            </a:graphic>
          </wp:anchor>
        </w:drawing>
      </w:r>
      <w:r>
        <w:rPr>
          <w:rFonts w:ascii="Times New Roman" w:hAnsi="Times New Roman"/>
          <w:b/>
          <w:sz w:val="24"/>
          <w:szCs w:val="20"/>
          <w:lang w:eastAsia="ru-RU"/>
        </w:rPr>
        <w:t>Эл</w:t>
      </w:r>
      <w:r>
        <w:rPr>
          <w:rFonts w:ascii="MS Mincho" w:eastAsia="MS Mincho" w:hAnsi="MS Mincho" w:cs="MS Mincho" w:hint="eastAsia"/>
          <w:b/>
          <w:sz w:val="24"/>
          <w:szCs w:val="20"/>
          <w:lang w:eastAsia="ru-RU"/>
        </w:rPr>
        <w:t>ӗ</w:t>
      </w:r>
      <w:proofErr w:type="gramStart"/>
      <w:r>
        <w:rPr>
          <w:rFonts w:ascii="Times New Roman" w:hAnsi="Times New Roman"/>
          <w:b/>
          <w:sz w:val="24"/>
          <w:szCs w:val="20"/>
          <w:lang w:eastAsia="ru-RU"/>
        </w:rPr>
        <w:t>к</w:t>
      </w:r>
      <w:proofErr w:type="gramEnd"/>
      <w:r>
        <w:rPr>
          <w:rFonts w:ascii="TimesEC" w:hAnsi="TimesEC"/>
          <w:b/>
          <w:sz w:val="24"/>
          <w:szCs w:val="20"/>
          <w:lang w:eastAsia="ru-RU"/>
        </w:rPr>
        <w:t xml:space="preserve"> </w:t>
      </w:r>
      <w:r>
        <w:rPr>
          <w:rFonts w:ascii="Times New Roman" w:hAnsi="Times New Roman"/>
          <w:b/>
          <w:sz w:val="24"/>
          <w:szCs w:val="20"/>
          <w:lang w:eastAsia="ru-RU"/>
        </w:rPr>
        <w:t>район</w:t>
      </w:r>
      <w:r>
        <w:rPr>
          <w:rFonts w:ascii="MS Mincho" w:eastAsia="MS Mincho" w:hAnsi="MS Mincho" w:cs="MS Mincho" w:hint="eastAsia"/>
          <w:b/>
          <w:sz w:val="24"/>
          <w:szCs w:val="20"/>
          <w:lang w:eastAsia="ru-RU"/>
        </w:rPr>
        <w:t>ӗ</w:t>
      </w:r>
      <w:r>
        <w:rPr>
          <w:rFonts w:ascii="Times New Roman" w:hAnsi="Times New Roman"/>
          <w:b/>
          <w:sz w:val="24"/>
          <w:szCs w:val="20"/>
          <w:lang w:eastAsia="ru-RU"/>
        </w:rPr>
        <w:t>н</w:t>
      </w:r>
      <w:r>
        <w:rPr>
          <w:rFonts w:ascii="TimesEC" w:hAnsi="TimesEC"/>
          <w:b/>
          <w:sz w:val="24"/>
          <w:szCs w:val="20"/>
          <w:lang w:eastAsia="ru-RU"/>
        </w:rPr>
        <w:t xml:space="preserve"> </w:t>
      </w:r>
    </w:p>
    <w:p w:rsidR="006F102B" w:rsidRDefault="006F102B" w:rsidP="006F102B">
      <w:pPr>
        <w:keepNext/>
        <w:framePr w:w="4105" w:h="1875" w:hSpace="180" w:wrap="auto" w:vAnchor="text" w:hAnchor="page" w:x="1573" w:y="319"/>
        <w:spacing w:after="0" w:line="240" w:lineRule="auto"/>
        <w:jc w:val="center"/>
        <w:outlineLvl w:val="0"/>
        <w:rPr>
          <w:rFonts w:ascii="TimesEC" w:hAnsi="TimesEC"/>
          <w:b/>
          <w:bCs/>
          <w:kern w:val="32"/>
          <w:sz w:val="24"/>
          <w:szCs w:val="32"/>
          <w:lang w:eastAsia="ru-RU"/>
        </w:rPr>
      </w:pPr>
      <w:r>
        <w:rPr>
          <w:rFonts w:ascii="Times New Roman" w:hAnsi="Times New Roman"/>
          <w:b/>
          <w:bCs/>
          <w:kern w:val="32"/>
          <w:sz w:val="24"/>
          <w:szCs w:val="32"/>
          <w:lang w:eastAsia="ru-RU"/>
        </w:rPr>
        <w:t>Ч</w:t>
      </w:r>
      <w:r>
        <w:rPr>
          <w:rFonts w:ascii="MS Mincho" w:eastAsia="MS Mincho" w:hAnsi="MS Mincho" w:cs="MS Mincho" w:hint="eastAsia"/>
          <w:b/>
          <w:bCs/>
          <w:kern w:val="32"/>
          <w:sz w:val="24"/>
          <w:szCs w:val="32"/>
          <w:lang w:eastAsia="ru-RU"/>
        </w:rPr>
        <w:t>ӑ</w:t>
      </w:r>
      <w:r>
        <w:rPr>
          <w:rFonts w:ascii="Times New Roman" w:hAnsi="Times New Roman"/>
          <w:b/>
          <w:bCs/>
          <w:kern w:val="32"/>
          <w:sz w:val="24"/>
          <w:szCs w:val="32"/>
          <w:lang w:eastAsia="ru-RU"/>
        </w:rPr>
        <w:t>ваш</w:t>
      </w:r>
      <w:r>
        <w:rPr>
          <w:rFonts w:ascii="TimesEC" w:hAnsi="TimesEC"/>
          <w:b/>
          <w:bCs/>
          <w:kern w:val="32"/>
          <w:sz w:val="24"/>
          <w:szCs w:val="32"/>
          <w:lang w:eastAsia="ru-RU"/>
        </w:rPr>
        <w:t xml:space="preserve"> </w:t>
      </w:r>
      <w:proofErr w:type="spellStart"/>
      <w:r>
        <w:rPr>
          <w:rFonts w:ascii="Times New Roman" w:hAnsi="Times New Roman"/>
          <w:b/>
          <w:bCs/>
          <w:kern w:val="32"/>
          <w:sz w:val="24"/>
          <w:szCs w:val="32"/>
          <w:lang w:eastAsia="ru-RU"/>
        </w:rPr>
        <w:t>Республикин</w:t>
      </w:r>
      <w:proofErr w:type="spellEnd"/>
    </w:p>
    <w:p w:rsidR="006F102B" w:rsidRDefault="006F102B" w:rsidP="006F102B">
      <w:pPr>
        <w:framePr w:w="4105" w:h="1875" w:hSpace="180" w:wrap="auto" w:vAnchor="text" w:hAnchor="page" w:x="1573" w:y="319"/>
        <w:spacing w:after="0" w:line="240" w:lineRule="auto"/>
        <w:jc w:val="center"/>
        <w:rPr>
          <w:rFonts w:ascii="TimesEC" w:hAnsi="TimesEC"/>
          <w:b/>
          <w:sz w:val="24"/>
          <w:szCs w:val="20"/>
          <w:lang w:eastAsia="ru-RU"/>
        </w:rPr>
      </w:pPr>
      <w:r>
        <w:rPr>
          <w:rFonts w:ascii="Times New Roman" w:hAnsi="Times New Roman"/>
          <w:b/>
          <w:sz w:val="24"/>
          <w:szCs w:val="20"/>
          <w:lang w:eastAsia="ru-RU"/>
        </w:rPr>
        <w:t>т</w:t>
      </w:r>
      <w:r>
        <w:rPr>
          <w:rFonts w:ascii="MS Mincho" w:eastAsia="MS Mincho" w:hAnsi="MS Mincho" w:cs="MS Mincho" w:hint="eastAsia"/>
          <w:b/>
          <w:sz w:val="24"/>
          <w:szCs w:val="20"/>
          <w:lang w:eastAsia="ru-RU"/>
        </w:rPr>
        <w:t>ӗ</w:t>
      </w:r>
      <w:proofErr w:type="gramStart"/>
      <w:r>
        <w:rPr>
          <w:rFonts w:ascii="Times New Roman" w:hAnsi="Times New Roman"/>
          <w:b/>
          <w:sz w:val="24"/>
          <w:szCs w:val="20"/>
          <w:lang w:eastAsia="ru-RU"/>
        </w:rPr>
        <w:t>р</w:t>
      </w:r>
      <w:proofErr w:type="gramEnd"/>
      <w:r>
        <w:rPr>
          <w:rFonts w:ascii="MS Mincho" w:eastAsia="MS Mincho" w:hAnsi="MS Mincho" w:cs="MS Mincho" w:hint="eastAsia"/>
          <w:b/>
          <w:sz w:val="24"/>
          <w:szCs w:val="20"/>
          <w:lang w:eastAsia="ru-RU"/>
        </w:rPr>
        <w:t>ӗ</w:t>
      </w:r>
      <w:r>
        <w:rPr>
          <w:rFonts w:ascii="Times New Roman" w:hAnsi="Times New Roman"/>
          <w:b/>
          <w:sz w:val="24"/>
          <w:szCs w:val="20"/>
          <w:lang w:eastAsia="ru-RU"/>
        </w:rPr>
        <w:t>слевпе</w:t>
      </w:r>
      <w:r>
        <w:rPr>
          <w:rFonts w:ascii="TimesEC" w:hAnsi="TimesEC"/>
          <w:b/>
          <w:sz w:val="24"/>
          <w:szCs w:val="20"/>
          <w:lang w:eastAsia="ru-RU"/>
        </w:rPr>
        <w:t xml:space="preserve"> </w:t>
      </w:r>
      <w:proofErr w:type="spellStart"/>
      <w:r>
        <w:rPr>
          <w:rFonts w:ascii="Times New Roman" w:hAnsi="Times New Roman"/>
          <w:b/>
          <w:sz w:val="24"/>
          <w:szCs w:val="20"/>
          <w:lang w:eastAsia="ru-RU"/>
        </w:rPr>
        <w:t>шутлав</w:t>
      </w:r>
      <w:proofErr w:type="spellEnd"/>
      <w:r>
        <w:rPr>
          <w:rFonts w:ascii="TimesEC" w:hAnsi="TimesEC"/>
          <w:b/>
          <w:sz w:val="24"/>
          <w:szCs w:val="20"/>
          <w:lang w:eastAsia="ru-RU"/>
        </w:rPr>
        <w:t xml:space="preserve"> орган</w:t>
      </w:r>
      <w:r>
        <w:rPr>
          <w:rFonts w:ascii="MS Mincho" w:eastAsia="MS Mincho" w:hAnsi="MS Mincho" w:cs="MS Mincho" w:hint="eastAsia"/>
          <w:b/>
          <w:sz w:val="24"/>
          <w:szCs w:val="20"/>
          <w:lang w:eastAsia="ru-RU"/>
        </w:rPr>
        <w:t>ӗ</w:t>
      </w:r>
    </w:p>
    <w:p w:rsidR="006F102B" w:rsidRDefault="006F102B" w:rsidP="006F102B">
      <w:pPr>
        <w:framePr w:w="4105" w:h="1875" w:hSpace="180" w:wrap="auto" w:vAnchor="text" w:hAnchor="page" w:x="1573" w:y="319"/>
        <w:spacing w:after="0" w:line="240" w:lineRule="auto"/>
        <w:jc w:val="center"/>
        <w:rPr>
          <w:rFonts w:ascii="TimesEC" w:hAnsi="TimesEC"/>
          <w:bCs/>
          <w:sz w:val="24"/>
          <w:szCs w:val="20"/>
          <w:lang w:eastAsia="ru-RU"/>
        </w:rPr>
      </w:pPr>
    </w:p>
    <w:p w:rsidR="006F102B" w:rsidRDefault="006F102B" w:rsidP="006F102B">
      <w:pPr>
        <w:framePr w:w="4105" w:h="1875" w:hSpace="180" w:wrap="auto" w:vAnchor="text" w:hAnchor="page" w:x="1573" w:y="319"/>
        <w:spacing w:after="0" w:line="240" w:lineRule="auto"/>
        <w:jc w:val="center"/>
        <w:rPr>
          <w:rFonts w:ascii="TimesEC" w:hAnsi="TimesEC"/>
          <w:b/>
          <w:sz w:val="24"/>
          <w:szCs w:val="24"/>
          <w:lang w:eastAsia="ru-RU"/>
        </w:rPr>
      </w:pPr>
      <w:r>
        <w:rPr>
          <w:rFonts w:ascii="Times New Roman" w:hAnsi="Times New Roman"/>
          <w:b/>
          <w:sz w:val="24"/>
          <w:szCs w:val="24"/>
          <w:lang w:eastAsia="ru-RU"/>
        </w:rPr>
        <w:t>ХУШУ</w:t>
      </w:r>
    </w:p>
    <w:p w:rsidR="006F102B" w:rsidRDefault="006F102B" w:rsidP="006F102B">
      <w:pPr>
        <w:framePr w:w="4105" w:h="1875" w:hSpace="180" w:wrap="auto" w:vAnchor="text" w:hAnchor="page" w:x="1573" w:y="319"/>
        <w:spacing w:after="0" w:line="240" w:lineRule="auto"/>
        <w:jc w:val="center"/>
        <w:rPr>
          <w:rFonts w:ascii="TimesEC" w:hAnsi="TimesEC"/>
          <w:sz w:val="24"/>
          <w:szCs w:val="20"/>
          <w:lang w:eastAsia="ru-RU"/>
        </w:rPr>
      </w:pPr>
    </w:p>
    <w:p w:rsidR="006F102B" w:rsidRDefault="006F102B" w:rsidP="006F102B">
      <w:pPr>
        <w:framePr w:w="4105" w:h="1875" w:hSpace="180" w:wrap="auto" w:vAnchor="text" w:hAnchor="page" w:x="1573" w:y="319"/>
        <w:spacing w:after="0" w:line="240" w:lineRule="auto"/>
        <w:jc w:val="center"/>
        <w:rPr>
          <w:rFonts w:ascii="TimesET" w:hAnsi="TimesET"/>
          <w:sz w:val="24"/>
          <w:szCs w:val="20"/>
          <w:lang w:eastAsia="ru-RU"/>
        </w:rPr>
      </w:pPr>
      <w:r>
        <w:rPr>
          <w:rFonts w:ascii="TimesET" w:hAnsi="TimesET"/>
          <w:sz w:val="24"/>
          <w:szCs w:val="20"/>
          <w:lang w:eastAsia="ru-RU"/>
        </w:rPr>
        <w:t xml:space="preserve">  ____________ _____№</w:t>
      </w:r>
    </w:p>
    <w:p w:rsidR="006F102B" w:rsidRDefault="006F102B" w:rsidP="006F102B">
      <w:pPr>
        <w:framePr w:w="4105" w:h="1875" w:hSpace="180" w:wrap="auto" w:vAnchor="text" w:hAnchor="page" w:x="1573" w:y="319"/>
        <w:spacing w:after="0" w:line="240" w:lineRule="auto"/>
        <w:rPr>
          <w:rFonts w:ascii="TimesEC" w:hAnsi="TimesEC"/>
          <w:sz w:val="24"/>
          <w:szCs w:val="20"/>
          <w:lang w:eastAsia="ru-RU"/>
        </w:rPr>
      </w:pPr>
    </w:p>
    <w:p w:rsidR="006F102B" w:rsidRDefault="006F102B" w:rsidP="006F102B">
      <w:pPr>
        <w:framePr w:w="4105" w:h="1875" w:hSpace="180" w:wrap="auto" w:vAnchor="text" w:hAnchor="page" w:x="1573" w:y="319"/>
        <w:spacing w:after="0" w:line="240" w:lineRule="auto"/>
        <w:jc w:val="center"/>
        <w:rPr>
          <w:rFonts w:ascii="TimesEC" w:hAnsi="TimesEC"/>
          <w:sz w:val="24"/>
          <w:szCs w:val="20"/>
          <w:lang w:eastAsia="ru-RU"/>
        </w:rPr>
      </w:pPr>
      <w:r>
        <w:rPr>
          <w:rFonts w:ascii="Times New Roman" w:hAnsi="Times New Roman"/>
          <w:sz w:val="24"/>
          <w:szCs w:val="20"/>
          <w:lang w:eastAsia="ru-RU"/>
        </w:rPr>
        <w:t>Эл</w:t>
      </w:r>
      <w:r>
        <w:rPr>
          <w:rFonts w:ascii="MS Mincho" w:eastAsia="MS Mincho" w:hAnsi="MS Mincho" w:cs="MS Mincho" w:hint="eastAsia"/>
          <w:sz w:val="24"/>
          <w:szCs w:val="20"/>
          <w:lang w:eastAsia="ru-RU"/>
        </w:rPr>
        <w:t>ӗ</w:t>
      </w:r>
      <w:r>
        <w:rPr>
          <w:rFonts w:ascii="Times New Roman" w:hAnsi="Times New Roman"/>
          <w:sz w:val="24"/>
          <w:szCs w:val="20"/>
          <w:lang w:eastAsia="ru-RU"/>
        </w:rPr>
        <w:t xml:space="preserve">к  </w:t>
      </w:r>
      <w:proofErr w:type="spellStart"/>
      <w:r>
        <w:rPr>
          <w:rFonts w:ascii="Times New Roman" w:hAnsi="Times New Roman"/>
          <w:sz w:val="24"/>
          <w:szCs w:val="20"/>
          <w:lang w:eastAsia="ru-RU"/>
        </w:rPr>
        <w:t>сали</w:t>
      </w:r>
      <w:proofErr w:type="spellEnd"/>
    </w:p>
    <w:p w:rsidR="006F102B" w:rsidRDefault="006F102B" w:rsidP="006F102B">
      <w:pPr>
        <w:widowControl w:val="0"/>
        <w:tabs>
          <w:tab w:val="left" w:pos="0"/>
        </w:tabs>
        <w:spacing w:after="0" w:line="240" w:lineRule="auto"/>
        <w:jc w:val="right"/>
        <w:rPr>
          <w:rFonts w:ascii="Times New Roman" w:hAnsi="Times New Roman"/>
          <w:snapToGrid w:val="0"/>
          <w:sz w:val="28"/>
          <w:szCs w:val="20"/>
          <w:lang w:eastAsia="ru-RU"/>
        </w:rPr>
      </w:pPr>
    </w:p>
    <w:p w:rsidR="006F102B" w:rsidRDefault="006F102B" w:rsidP="006F102B">
      <w:pPr>
        <w:framePr w:w="3976" w:hSpace="180" w:wrap="auto" w:vAnchor="text" w:hAnchor="page" w:x="7224" w:y="6"/>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 xml:space="preserve">Контрольно-счетного органа </w:t>
      </w:r>
    </w:p>
    <w:p w:rsidR="006F102B" w:rsidRDefault="006F102B" w:rsidP="006F102B">
      <w:pPr>
        <w:framePr w:w="3976" w:hSpace="180" w:wrap="auto" w:vAnchor="text" w:hAnchor="page" w:x="7224" w:y="6"/>
        <w:spacing w:after="0" w:line="240" w:lineRule="auto"/>
        <w:jc w:val="center"/>
        <w:rPr>
          <w:rFonts w:ascii="Times New Roman" w:hAnsi="Times New Roman"/>
          <w:b/>
          <w:sz w:val="24"/>
          <w:szCs w:val="20"/>
          <w:lang w:eastAsia="ru-RU"/>
        </w:rPr>
      </w:pPr>
      <w:proofErr w:type="spellStart"/>
      <w:r>
        <w:rPr>
          <w:rFonts w:ascii="Times New Roman" w:hAnsi="Times New Roman"/>
          <w:b/>
          <w:sz w:val="24"/>
          <w:szCs w:val="20"/>
          <w:lang w:eastAsia="ru-RU"/>
        </w:rPr>
        <w:t>Аликовского</w:t>
      </w:r>
      <w:proofErr w:type="spellEnd"/>
      <w:r>
        <w:rPr>
          <w:rFonts w:ascii="Times New Roman" w:hAnsi="Times New Roman"/>
          <w:sz w:val="24"/>
          <w:szCs w:val="24"/>
          <w:lang w:eastAsia="ru-RU"/>
        </w:rPr>
        <w:t xml:space="preserve"> </w:t>
      </w:r>
      <w:r>
        <w:rPr>
          <w:rFonts w:ascii="Times New Roman" w:hAnsi="Times New Roman"/>
          <w:b/>
          <w:sz w:val="24"/>
          <w:szCs w:val="20"/>
          <w:lang w:eastAsia="ru-RU"/>
        </w:rPr>
        <w:t xml:space="preserve"> района</w:t>
      </w:r>
    </w:p>
    <w:p w:rsidR="006F102B" w:rsidRDefault="006F102B" w:rsidP="006F102B">
      <w:pPr>
        <w:framePr w:w="3976" w:hSpace="180" w:wrap="auto" w:vAnchor="text" w:hAnchor="page" w:x="7224" w:y="6"/>
        <w:spacing w:after="0" w:line="240" w:lineRule="auto"/>
        <w:jc w:val="center"/>
        <w:rPr>
          <w:rFonts w:ascii="TimesET" w:hAnsi="TimesET"/>
          <w:sz w:val="24"/>
          <w:szCs w:val="20"/>
          <w:lang w:eastAsia="ru-RU"/>
        </w:rPr>
      </w:pPr>
      <w:r>
        <w:rPr>
          <w:rFonts w:ascii="Times New Roman" w:hAnsi="Times New Roman"/>
          <w:b/>
          <w:sz w:val="24"/>
          <w:szCs w:val="20"/>
          <w:lang w:eastAsia="ru-RU"/>
        </w:rPr>
        <w:t>Чувашской Республики</w:t>
      </w:r>
    </w:p>
    <w:p w:rsidR="006F102B" w:rsidRDefault="006F102B" w:rsidP="006F102B">
      <w:pPr>
        <w:framePr w:w="3976" w:hSpace="180" w:wrap="auto" w:vAnchor="text" w:hAnchor="page" w:x="7224" w:y="6"/>
        <w:spacing w:after="0" w:line="240" w:lineRule="auto"/>
        <w:jc w:val="center"/>
        <w:rPr>
          <w:rFonts w:ascii="TimesET" w:hAnsi="TimesET"/>
          <w:sz w:val="24"/>
          <w:szCs w:val="20"/>
          <w:lang w:eastAsia="ru-RU"/>
        </w:rPr>
      </w:pPr>
    </w:p>
    <w:p w:rsidR="006F102B" w:rsidRDefault="006F102B" w:rsidP="006F102B">
      <w:pPr>
        <w:framePr w:w="3976" w:hSpace="180" w:wrap="auto" w:vAnchor="text" w:hAnchor="page" w:x="7224" w:y="6"/>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РАСПОРЯЖЕНИЕ</w:t>
      </w:r>
    </w:p>
    <w:p w:rsidR="006F102B" w:rsidRDefault="006F102B" w:rsidP="006F102B">
      <w:pPr>
        <w:framePr w:w="3976" w:hSpace="180" w:wrap="auto" w:vAnchor="text" w:hAnchor="page" w:x="7224" w:y="6"/>
        <w:spacing w:after="0" w:line="240" w:lineRule="auto"/>
        <w:jc w:val="center"/>
        <w:rPr>
          <w:rFonts w:ascii="Journal Chv" w:hAnsi="Journal Chv"/>
          <w:b/>
          <w:sz w:val="24"/>
          <w:szCs w:val="20"/>
          <w:lang w:eastAsia="ru-RU"/>
        </w:rPr>
      </w:pPr>
    </w:p>
    <w:p w:rsidR="006F102B" w:rsidRDefault="006F102B" w:rsidP="006F102B">
      <w:pPr>
        <w:framePr w:w="3976" w:hSpace="180" w:wrap="auto" w:vAnchor="text" w:hAnchor="page" w:x="7224" w:y="6"/>
        <w:spacing w:after="0" w:line="240" w:lineRule="auto"/>
        <w:jc w:val="center"/>
        <w:rPr>
          <w:rFonts w:ascii="TimesET" w:hAnsi="TimesET"/>
          <w:sz w:val="24"/>
          <w:szCs w:val="20"/>
          <w:lang w:eastAsia="ru-RU"/>
        </w:rPr>
      </w:pPr>
      <w:r>
        <w:rPr>
          <w:rFonts w:ascii="TimesET" w:hAnsi="TimesET"/>
          <w:sz w:val="24"/>
          <w:szCs w:val="20"/>
          <w:lang w:eastAsia="ru-RU"/>
        </w:rPr>
        <w:t>_________ № ____</w:t>
      </w:r>
    </w:p>
    <w:p w:rsidR="006F102B" w:rsidRDefault="006F102B" w:rsidP="006F102B">
      <w:pPr>
        <w:framePr w:w="3976" w:hSpace="180" w:wrap="auto" w:vAnchor="text" w:hAnchor="page" w:x="7224" w:y="6"/>
        <w:spacing w:after="0" w:line="240" w:lineRule="auto"/>
        <w:rPr>
          <w:rFonts w:ascii="TimesEC" w:hAnsi="TimesEC"/>
          <w:sz w:val="24"/>
          <w:szCs w:val="20"/>
          <w:lang w:eastAsia="ru-RU"/>
        </w:rPr>
      </w:pPr>
    </w:p>
    <w:p w:rsidR="006F102B" w:rsidRDefault="006F102B" w:rsidP="006F102B">
      <w:pPr>
        <w:framePr w:w="3976" w:hSpace="180" w:wrap="auto" w:vAnchor="text" w:hAnchor="page" w:x="7224" w:y="6"/>
        <w:spacing w:after="0" w:line="240" w:lineRule="auto"/>
        <w:jc w:val="center"/>
        <w:rPr>
          <w:rFonts w:ascii="Times New Roman" w:hAnsi="Times New Roman"/>
          <w:sz w:val="24"/>
          <w:szCs w:val="20"/>
          <w:lang w:eastAsia="ru-RU"/>
        </w:rPr>
      </w:pPr>
      <w:r>
        <w:rPr>
          <w:rFonts w:ascii="Times New Roman" w:hAnsi="Times New Roman"/>
          <w:sz w:val="24"/>
          <w:szCs w:val="20"/>
          <w:lang w:eastAsia="ru-RU"/>
        </w:rPr>
        <w:t>с</w:t>
      </w:r>
      <w:proofErr w:type="gramStart"/>
      <w:r>
        <w:rPr>
          <w:rFonts w:ascii="Times New Roman" w:hAnsi="Times New Roman"/>
          <w:sz w:val="24"/>
          <w:szCs w:val="20"/>
          <w:lang w:eastAsia="ru-RU"/>
        </w:rPr>
        <w:t>.А</w:t>
      </w:r>
      <w:proofErr w:type="gramEnd"/>
      <w:r>
        <w:rPr>
          <w:rFonts w:ascii="Times New Roman" w:hAnsi="Times New Roman"/>
          <w:sz w:val="24"/>
          <w:szCs w:val="20"/>
          <w:lang w:eastAsia="ru-RU"/>
        </w:rPr>
        <w:t>ликово</w:t>
      </w:r>
    </w:p>
    <w:p w:rsidR="006F102B" w:rsidRDefault="006F102B" w:rsidP="006F102B">
      <w:pPr>
        <w:autoSpaceDE w:val="0"/>
        <w:autoSpaceDN w:val="0"/>
        <w:adjustRightInd w:val="0"/>
        <w:spacing w:after="0" w:line="240" w:lineRule="auto"/>
        <w:jc w:val="center"/>
        <w:rPr>
          <w:rFonts w:ascii="Times New Roman" w:hAnsi="Times New Roman"/>
          <w:sz w:val="28"/>
          <w:szCs w:val="28"/>
          <w:lang w:eastAsia="ru-RU"/>
        </w:rPr>
      </w:pPr>
    </w:p>
    <w:p w:rsidR="006F102B" w:rsidRDefault="006F102B" w:rsidP="006F102B">
      <w:pPr>
        <w:autoSpaceDE w:val="0"/>
        <w:autoSpaceDN w:val="0"/>
        <w:adjustRightInd w:val="0"/>
        <w:spacing w:after="0" w:line="240" w:lineRule="auto"/>
        <w:rPr>
          <w:rFonts w:ascii="Times New Roman" w:hAnsi="Times New Roman"/>
          <w:sz w:val="24"/>
          <w:szCs w:val="24"/>
          <w:lang w:eastAsia="ru-RU"/>
        </w:rPr>
      </w:pPr>
    </w:p>
    <w:p w:rsidR="006F102B" w:rsidRDefault="006F102B" w:rsidP="006F102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 проведении контрольного мероприятия  </w:t>
      </w:r>
    </w:p>
    <w:p w:rsidR="006F102B" w:rsidRDefault="006F102B" w:rsidP="006F102B">
      <w:pPr>
        <w:autoSpaceDE w:val="0"/>
        <w:autoSpaceDN w:val="0"/>
        <w:adjustRightInd w:val="0"/>
        <w:spacing w:after="0" w:line="240" w:lineRule="auto"/>
        <w:rPr>
          <w:rFonts w:ascii="Times New Roman" w:hAnsi="Times New Roman"/>
          <w:sz w:val="24"/>
          <w:szCs w:val="24"/>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suppressAutoHyphen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Положением </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контрольно-счетного</w:t>
      </w:r>
      <w:proofErr w:type="gramEnd"/>
      <w:r>
        <w:rPr>
          <w:rFonts w:ascii="Times New Roman" w:hAnsi="Times New Roman"/>
          <w:sz w:val="24"/>
          <w:szCs w:val="24"/>
          <w:lang w:eastAsia="ru-RU"/>
        </w:rPr>
        <w:t xml:space="preserve"> органа </w:t>
      </w:r>
      <w:proofErr w:type="spellStart"/>
      <w:r>
        <w:rPr>
          <w:rFonts w:ascii="Times New Roman" w:hAnsi="Times New Roman"/>
          <w:sz w:val="24"/>
          <w:szCs w:val="24"/>
          <w:lang w:eastAsia="ru-RU"/>
        </w:rPr>
        <w:t>Аликовского</w:t>
      </w:r>
      <w:proofErr w:type="spellEnd"/>
      <w:r>
        <w:rPr>
          <w:rFonts w:ascii="Times New Roman" w:hAnsi="Times New Roman"/>
          <w:sz w:val="24"/>
          <w:szCs w:val="24"/>
          <w:lang w:eastAsia="ru-RU"/>
        </w:rPr>
        <w:t xml:space="preserve"> района, утвержденным решением Собрания депутатов </w:t>
      </w:r>
      <w:proofErr w:type="spellStart"/>
      <w:r>
        <w:rPr>
          <w:rFonts w:ascii="Times New Roman" w:hAnsi="Times New Roman"/>
          <w:sz w:val="24"/>
          <w:szCs w:val="24"/>
          <w:lang w:eastAsia="ru-RU"/>
        </w:rPr>
        <w:t>Аликовского</w:t>
      </w:r>
      <w:proofErr w:type="spellEnd"/>
      <w:r>
        <w:rPr>
          <w:rFonts w:ascii="Times New Roman" w:hAnsi="Times New Roman"/>
          <w:sz w:val="24"/>
          <w:szCs w:val="24"/>
          <w:lang w:eastAsia="ru-RU"/>
        </w:rPr>
        <w:t xml:space="preserve"> района Чувашской Республики от 18 декабря 2012 г. № 150, планом работы Контрольно-счетного органа  </w:t>
      </w:r>
      <w:proofErr w:type="spellStart"/>
      <w:r>
        <w:rPr>
          <w:rFonts w:ascii="Times New Roman" w:hAnsi="Times New Roman"/>
          <w:sz w:val="24"/>
          <w:szCs w:val="24"/>
          <w:lang w:eastAsia="ru-RU"/>
        </w:rPr>
        <w:t>Аликовского</w:t>
      </w:r>
      <w:proofErr w:type="spellEnd"/>
      <w:r>
        <w:rPr>
          <w:rFonts w:ascii="Times New Roman" w:hAnsi="Times New Roman"/>
          <w:sz w:val="24"/>
          <w:szCs w:val="24"/>
          <w:lang w:eastAsia="ru-RU"/>
        </w:rPr>
        <w:t xml:space="preserve"> района на _____ год (пункт ___), </w:t>
      </w:r>
      <w:hyperlink r:id="rId8" w:history="1">
        <w:r>
          <w:rPr>
            <w:rStyle w:val="a6"/>
          </w:rPr>
          <w:t>garantf1://17503678.3144/</w:t>
        </w:r>
      </w:hyperlink>
      <w:r>
        <w:rPr>
          <w:rFonts w:ascii="Times New Roman" w:hAnsi="Times New Roman"/>
          <w:sz w:val="24"/>
          <w:szCs w:val="24"/>
          <w:lang w:eastAsia="ru-RU"/>
        </w:rPr>
        <w:t>поручаю</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6F102B" w:rsidRDefault="006F102B" w:rsidP="006F102B">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18"/>
          <w:szCs w:val="18"/>
          <w:lang w:eastAsia="ru-RU"/>
        </w:rPr>
        <w:t xml:space="preserve">(указывается должность, ФИО должностных лиц Контрольно-счетного органа </w:t>
      </w:r>
      <w:proofErr w:type="spellStart"/>
      <w:r>
        <w:rPr>
          <w:rFonts w:ascii="Times New Roman" w:hAnsi="Times New Roman"/>
          <w:sz w:val="18"/>
          <w:szCs w:val="18"/>
          <w:lang w:eastAsia="ru-RU"/>
        </w:rPr>
        <w:t>Аликовского</w:t>
      </w:r>
      <w:proofErr w:type="spellEnd"/>
      <w:r>
        <w:rPr>
          <w:rFonts w:ascii="Times New Roman" w:hAnsi="Times New Roman"/>
          <w:sz w:val="18"/>
          <w:szCs w:val="18"/>
          <w:lang w:eastAsia="ru-RU"/>
        </w:rPr>
        <w:t xml:space="preserve">  района</w:t>
      </w:r>
      <w:r>
        <w:rPr>
          <w:rFonts w:ascii="Times New Roman" w:hAnsi="Times New Roman"/>
          <w:sz w:val="24"/>
          <w:szCs w:val="24"/>
          <w:lang w:eastAsia="ru-RU"/>
        </w:rPr>
        <w:t xml:space="preserve"> _____________________________________________________________________________</w:t>
      </w:r>
      <w:proofErr w:type="gramEnd"/>
    </w:p>
    <w:p w:rsidR="006F102B" w:rsidRDefault="006F102B" w:rsidP="006F102B">
      <w:pPr>
        <w:widowControl w:val="0"/>
        <w:autoSpaceDE w:val="0"/>
        <w:autoSpaceDN w:val="0"/>
        <w:adjustRightInd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 – руководителя контрольного мероприятия, должность, ФИО иных должностных лиц)</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 __________ 20__ года приступить к проведению  ____________________________</w:t>
      </w:r>
    </w:p>
    <w:p w:rsidR="006F102B" w:rsidRDefault="006F102B" w:rsidP="006F102B">
      <w:pPr>
        <w:spacing w:after="0" w:line="240" w:lineRule="auto"/>
        <w:ind w:left="6372" w:firstLine="708"/>
        <w:rPr>
          <w:rFonts w:ascii="Times New Roman" w:hAnsi="Times New Roman"/>
          <w:sz w:val="18"/>
          <w:szCs w:val="18"/>
          <w:lang w:eastAsia="ru-RU"/>
        </w:rPr>
      </w:pPr>
      <w:r>
        <w:rPr>
          <w:rFonts w:ascii="Times New Roman" w:hAnsi="Times New Roman"/>
          <w:sz w:val="18"/>
          <w:szCs w:val="18"/>
          <w:lang w:eastAsia="ru-RU"/>
        </w:rPr>
        <w:t xml:space="preserve">          </w:t>
      </w:r>
      <w:proofErr w:type="gramStart"/>
      <w:r>
        <w:rPr>
          <w:rFonts w:ascii="Times New Roman" w:hAnsi="Times New Roman"/>
          <w:sz w:val="18"/>
          <w:szCs w:val="18"/>
          <w:lang w:eastAsia="ru-RU"/>
        </w:rPr>
        <w:t xml:space="preserve">(указываются тема  </w:t>
      </w:r>
      <w:proofErr w:type="gramEnd"/>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_____________________________________________________________________________</w:t>
      </w:r>
    </w:p>
    <w:p w:rsidR="006F102B" w:rsidRDefault="006F102B" w:rsidP="006F102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                                  контрольного мероприятия, полное наименование проверяемой организации, проверяемый период)</w:t>
      </w:r>
    </w:p>
    <w:p w:rsidR="006F102B" w:rsidRDefault="006F102B" w:rsidP="006F102B">
      <w:pPr>
        <w:spacing w:after="0" w:line="240" w:lineRule="auto"/>
        <w:rPr>
          <w:rFonts w:ascii="Times New Roman" w:hAnsi="Times New Roman"/>
          <w:sz w:val="18"/>
          <w:szCs w:val="18"/>
          <w:lang w:eastAsia="ru-RU"/>
        </w:rPr>
      </w:pPr>
    </w:p>
    <w:p w:rsidR="006F102B" w:rsidRDefault="006F102B" w:rsidP="006F102B">
      <w:pPr>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Срок окончания проверки: «___» _______________ 20__ года.</w:t>
      </w: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Контрольно-счетного органа</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Аликоского</w:t>
      </w:r>
      <w:proofErr w:type="spellEnd"/>
      <w:r>
        <w:rPr>
          <w:rFonts w:ascii="Times New Roman" w:hAnsi="Times New Roman"/>
          <w:sz w:val="24"/>
          <w:szCs w:val="24"/>
          <w:lang w:eastAsia="ru-RU"/>
        </w:rPr>
        <w:t xml:space="preserve"> района                                     _____________     </w:t>
      </w:r>
      <w:r>
        <w:rPr>
          <w:rFonts w:ascii="Times New Roman" w:hAnsi="Times New Roman"/>
          <w:sz w:val="24"/>
          <w:szCs w:val="24"/>
          <w:lang w:eastAsia="ru-RU"/>
        </w:rPr>
        <w:tab/>
        <w:t xml:space="preserve">         _____________                                                        </w:t>
      </w:r>
    </w:p>
    <w:p w:rsidR="006F102B" w:rsidRDefault="006F102B" w:rsidP="006F102B">
      <w:pPr>
        <w:spacing w:after="0" w:line="240" w:lineRule="auto"/>
        <w:ind w:firstLine="540"/>
        <w:rPr>
          <w:rFonts w:ascii="Times New Roman" w:hAnsi="Times New Roman"/>
          <w:sz w:val="18"/>
          <w:szCs w:val="18"/>
          <w:lang w:eastAsia="ru-RU"/>
        </w:rPr>
      </w:pPr>
      <w:r>
        <w:rPr>
          <w:rFonts w:ascii="Times New Roman" w:hAnsi="Times New Roman"/>
          <w:sz w:val="18"/>
          <w:szCs w:val="18"/>
          <w:lang w:eastAsia="ru-RU"/>
        </w:rPr>
        <w:tab/>
        <w:t xml:space="preserve">                                                           </w:t>
      </w:r>
      <w:r>
        <w:rPr>
          <w:rFonts w:ascii="Times New Roman" w:hAnsi="Times New Roman"/>
          <w:sz w:val="18"/>
          <w:szCs w:val="18"/>
          <w:lang w:eastAsia="ru-RU"/>
        </w:rPr>
        <w:tab/>
        <w:t xml:space="preserve">           </w:t>
      </w:r>
      <w:r>
        <w:rPr>
          <w:rFonts w:ascii="Times New Roman" w:hAnsi="Times New Roman"/>
          <w:sz w:val="18"/>
          <w:szCs w:val="18"/>
          <w:lang w:eastAsia="ru-RU"/>
        </w:rPr>
        <w:tab/>
        <w:t xml:space="preserve">     </w:t>
      </w:r>
      <w:r>
        <w:rPr>
          <w:rFonts w:ascii="Times New Roman" w:hAnsi="Times New Roman"/>
          <w:sz w:val="18"/>
          <w:szCs w:val="18"/>
          <w:lang w:eastAsia="ru-RU"/>
        </w:rPr>
        <w:tab/>
        <w:t>личная подпись</w:t>
      </w:r>
      <w:r>
        <w:rPr>
          <w:rFonts w:ascii="Times New Roman" w:hAnsi="Times New Roman"/>
          <w:sz w:val="18"/>
          <w:szCs w:val="18"/>
          <w:lang w:eastAsia="ru-RU"/>
        </w:rPr>
        <w:tab/>
      </w:r>
      <w:r>
        <w:rPr>
          <w:rFonts w:ascii="Times New Roman" w:hAnsi="Times New Roman"/>
          <w:sz w:val="18"/>
          <w:szCs w:val="18"/>
          <w:lang w:eastAsia="ru-RU"/>
        </w:rPr>
        <w:tab/>
        <w:t xml:space="preserve">      инициалы, фамилия</w:t>
      </w: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widowControl w:val="0"/>
        <w:tabs>
          <w:tab w:val="left" w:pos="6096"/>
        </w:tabs>
        <w:spacing w:after="0" w:line="240" w:lineRule="auto"/>
        <w:ind w:firstLine="709"/>
        <w:jc w:val="both"/>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lastRenderedPageBreak/>
        <w:t xml:space="preserve">                             </w:t>
      </w: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left="4536"/>
        <w:jc w:val="center"/>
        <w:rPr>
          <w:rFonts w:ascii="Times New Roman" w:hAnsi="Times New Roman"/>
          <w:snapToGrid w:val="0"/>
          <w:sz w:val="24"/>
          <w:szCs w:val="24"/>
          <w:lang w:eastAsia="ru-RU"/>
        </w:rPr>
      </w:pPr>
      <w:r>
        <w:rPr>
          <w:rFonts w:ascii="Times New Roman" w:hAnsi="Times New Roman"/>
          <w:snapToGrid w:val="0"/>
          <w:sz w:val="24"/>
          <w:szCs w:val="24"/>
          <w:lang w:eastAsia="ru-RU"/>
        </w:rPr>
        <w:t>Приложение № 2</w:t>
      </w:r>
    </w:p>
    <w:p w:rsidR="006F102B" w:rsidRDefault="006F102B" w:rsidP="006F102B">
      <w:pPr>
        <w:widowControl w:val="0"/>
        <w:shd w:val="clear" w:color="auto" w:fill="FFFFFF"/>
        <w:tabs>
          <w:tab w:val="left" w:pos="7371"/>
        </w:tabs>
        <w:spacing w:after="0" w:line="240" w:lineRule="auto"/>
        <w:ind w:left="4536"/>
        <w:jc w:val="center"/>
        <w:rPr>
          <w:rFonts w:ascii="Times New Roman" w:hAnsi="Times New Roman"/>
          <w:snapToGrid w:val="0"/>
          <w:sz w:val="24"/>
          <w:szCs w:val="24"/>
          <w:lang w:eastAsia="ru-RU"/>
        </w:rPr>
      </w:pPr>
      <w:proofErr w:type="gramStart"/>
      <w:r>
        <w:rPr>
          <w:rFonts w:ascii="Times New Roman" w:hAnsi="Times New Roman"/>
          <w:snapToGrid w:val="0"/>
          <w:sz w:val="24"/>
          <w:szCs w:val="24"/>
          <w:lang w:eastAsia="ru-RU"/>
        </w:rPr>
        <w:t>(пункт 2.3.</w:t>
      </w:r>
      <w:proofErr w:type="gramEnd"/>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Стандарта)</w:t>
      </w:r>
      <w:proofErr w:type="gramEnd"/>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framePr w:w="4105" w:h="1428" w:hSpace="180" w:wrap="auto" w:vAnchor="text" w:hAnchor="page" w:x="1573" w:y="321"/>
        <w:spacing w:after="0" w:line="240" w:lineRule="auto"/>
        <w:jc w:val="center"/>
        <w:rPr>
          <w:rFonts w:ascii="TimesEC" w:hAnsi="TimesEC"/>
          <w:b/>
          <w:sz w:val="24"/>
          <w:szCs w:val="20"/>
          <w:lang w:eastAsia="ru-RU"/>
        </w:rPr>
      </w:pPr>
      <w:r>
        <w:rPr>
          <w:noProof/>
          <w:lang w:eastAsia="ru-RU"/>
        </w:rPr>
        <w:drawing>
          <wp:anchor distT="0" distB="0" distL="114300" distR="114300" simplePos="0" relativeHeight="251661312" behindDoc="0" locked="0" layoutInCell="0" allowOverlap="1">
            <wp:simplePos x="0" y="0"/>
            <wp:positionH relativeFrom="column">
              <wp:posOffset>2671445</wp:posOffset>
            </wp:positionH>
            <wp:positionV relativeFrom="paragraph">
              <wp:posOffset>30480</wp:posOffset>
            </wp:positionV>
            <wp:extent cx="927100" cy="876300"/>
            <wp:effectExtent l="19050" t="0" r="635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7" cstate="print"/>
                    <a:srcRect/>
                    <a:stretch>
                      <a:fillRect/>
                    </a:stretch>
                  </pic:blipFill>
                  <pic:spPr bwMode="auto">
                    <a:xfrm>
                      <a:off x="0" y="0"/>
                      <a:ext cx="927100" cy="876300"/>
                    </a:xfrm>
                    <a:prstGeom prst="rect">
                      <a:avLst/>
                    </a:prstGeom>
                    <a:noFill/>
                  </pic:spPr>
                </pic:pic>
              </a:graphicData>
            </a:graphic>
          </wp:anchor>
        </w:drawing>
      </w:r>
      <w:r>
        <w:rPr>
          <w:rFonts w:ascii="Times New Roman" w:hAnsi="Times New Roman"/>
          <w:b/>
          <w:sz w:val="24"/>
          <w:szCs w:val="20"/>
          <w:lang w:eastAsia="ru-RU"/>
        </w:rPr>
        <w:t>Эл</w:t>
      </w:r>
      <w:r>
        <w:rPr>
          <w:rFonts w:ascii="MS Mincho" w:eastAsia="MS Mincho" w:hAnsi="MS Mincho" w:cs="MS Mincho" w:hint="eastAsia"/>
          <w:b/>
          <w:sz w:val="24"/>
          <w:szCs w:val="20"/>
          <w:lang w:eastAsia="ru-RU"/>
        </w:rPr>
        <w:t>ӗ</w:t>
      </w:r>
      <w:proofErr w:type="gramStart"/>
      <w:r>
        <w:rPr>
          <w:rFonts w:ascii="Times New Roman" w:hAnsi="Times New Roman"/>
          <w:b/>
          <w:sz w:val="24"/>
          <w:szCs w:val="20"/>
          <w:lang w:eastAsia="ru-RU"/>
        </w:rPr>
        <w:t>к</w:t>
      </w:r>
      <w:proofErr w:type="gramEnd"/>
      <w:r>
        <w:rPr>
          <w:rFonts w:ascii="TimesEC" w:hAnsi="TimesEC"/>
          <w:b/>
          <w:sz w:val="24"/>
          <w:szCs w:val="20"/>
          <w:lang w:eastAsia="ru-RU"/>
        </w:rPr>
        <w:t xml:space="preserve"> </w:t>
      </w:r>
      <w:r>
        <w:rPr>
          <w:rFonts w:ascii="Times New Roman" w:hAnsi="Times New Roman"/>
          <w:b/>
          <w:sz w:val="24"/>
          <w:szCs w:val="20"/>
          <w:lang w:eastAsia="ru-RU"/>
        </w:rPr>
        <w:t>район</w:t>
      </w:r>
      <w:r>
        <w:rPr>
          <w:rFonts w:ascii="MS Mincho" w:eastAsia="MS Mincho" w:hAnsi="MS Mincho" w:cs="MS Mincho" w:hint="eastAsia"/>
          <w:b/>
          <w:sz w:val="24"/>
          <w:szCs w:val="20"/>
          <w:lang w:eastAsia="ru-RU"/>
        </w:rPr>
        <w:t>ӗ</w:t>
      </w:r>
      <w:r>
        <w:rPr>
          <w:rFonts w:ascii="Times New Roman" w:hAnsi="Times New Roman"/>
          <w:b/>
          <w:sz w:val="24"/>
          <w:szCs w:val="20"/>
          <w:lang w:eastAsia="ru-RU"/>
        </w:rPr>
        <w:t>н</w:t>
      </w:r>
      <w:r>
        <w:rPr>
          <w:rFonts w:ascii="TimesEC" w:hAnsi="TimesEC"/>
          <w:b/>
          <w:sz w:val="24"/>
          <w:szCs w:val="20"/>
          <w:lang w:eastAsia="ru-RU"/>
        </w:rPr>
        <w:t xml:space="preserve"> </w:t>
      </w:r>
    </w:p>
    <w:p w:rsidR="006F102B" w:rsidRDefault="006F102B" w:rsidP="006F102B">
      <w:pPr>
        <w:keepNext/>
        <w:framePr w:w="4105" w:h="1428" w:hSpace="180" w:wrap="auto" w:vAnchor="text" w:hAnchor="page" w:x="1573" w:y="321"/>
        <w:spacing w:after="0" w:line="240" w:lineRule="auto"/>
        <w:jc w:val="center"/>
        <w:outlineLvl w:val="0"/>
        <w:rPr>
          <w:rFonts w:ascii="TimesEC" w:hAnsi="TimesEC"/>
          <w:b/>
          <w:bCs/>
          <w:kern w:val="32"/>
          <w:sz w:val="24"/>
          <w:szCs w:val="32"/>
          <w:lang w:eastAsia="ru-RU"/>
        </w:rPr>
      </w:pPr>
      <w:r>
        <w:rPr>
          <w:rFonts w:ascii="Times New Roman" w:hAnsi="Times New Roman"/>
          <w:b/>
          <w:bCs/>
          <w:kern w:val="32"/>
          <w:sz w:val="24"/>
          <w:szCs w:val="32"/>
          <w:lang w:eastAsia="ru-RU"/>
        </w:rPr>
        <w:t>Ч</w:t>
      </w:r>
      <w:r>
        <w:rPr>
          <w:rFonts w:ascii="MS Mincho" w:eastAsia="MS Mincho" w:hAnsi="MS Mincho" w:cs="MS Mincho" w:hint="eastAsia"/>
          <w:b/>
          <w:bCs/>
          <w:kern w:val="32"/>
          <w:sz w:val="24"/>
          <w:szCs w:val="32"/>
          <w:lang w:eastAsia="ru-RU"/>
        </w:rPr>
        <w:t>ӑ</w:t>
      </w:r>
      <w:r>
        <w:rPr>
          <w:rFonts w:ascii="Times New Roman" w:hAnsi="Times New Roman"/>
          <w:b/>
          <w:bCs/>
          <w:kern w:val="32"/>
          <w:sz w:val="24"/>
          <w:szCs w:val="32"/>
          <w:lang w:eastAsia="ru-RU"/>
        </w:rPr>
        <w:t>ваш</w:t>
      </w:r>
      <w:r>
        <w:rPr>
          <w:rFonts w:ascii="TimesEC" w:hAnsi="TimesEC"/>
          <w:b/>
          <w:bCs/>
          <w:kern w:val="32"/>
          <w:sz w:val="24"/>
          <w:szCs w:val="32"/>
          <w:lang w:eastAsia="ru-RU"/>
        </w:rPr>
        <w:t xml:space="preserve"> </w:t>
      </w:r>
      <w:proofErr w:type="spellStart"/>
      <w:r>
        <w:rPr>
          <w:rFonts w:ascii="Times New Roman" w:hAnsi="Times New Roman"/>
          <w:b/>
          <w:bCs/>
          <w:kern w:val="32"/>
          <w:sz w:val="24"/>
          <w:szCs w:val="32"/>
          <w:lang w:eastAsia="ru-RU"/>
        </w:rPr>
        <w:t>Республикин</w:t>
      </w:r>
      <w:proofErr w:type="spellEnd"/>
    </w:p>
    <w:p w:rsidR="006F102B" w:rsidRDefault="006F102B" w:rsidP="006F102B">
      <w:pPr>
        <w:framePr w:w="4105" w:h="1428" w:hSpace="180" w:wrap="auto" w:vAnchor="text" w:hAnchor="page" w:x="1573" w:y="321"/>
        <w:spacing w:after="0" w:line="240" w:lineRule="auto"/>
        <w:jc w:val="center"/>
        <w:rPr>
          <w:rFonts w:ascii="TimesEC" w:hAnsi="TimesEC"/>
          <w:b/>
          <w:sz w:val="24"/>
          <w:szCs w:val="20"/>
          <w:lang w:eastAsia="ru-RU"/>
        </w:rPr>
      </w:pPr>
      <w:r>
        <w:rPr>
          <w:rFonts w:ascii="Times New Roman" w:hAnsi="Times New Roman"/>
          <w:b/>
          <w:sz w:val="24"/>
          <w:szCs w:val="20"/>
          <w:lang w:eastAsia="ru-RU"/>
        </w:rPr>
        <w:t>т</w:t>
      </w:r>
      <w:r>
        <w:rPr>
          <w:rFonts w:ascii="MS Mincho" w:eastAsia="MS Mincho" w:hAnsi="MS Mincho" w:cs="MS Mincho" w:hint="eastAsia"/>
          <w:b/>
          <w:sz w:val="24"/>
          <w:szCs w:val="20"/>
          <w:lang w:eastAsia="ru-RU"/>
        </w:rPr>
        <w:t>ӗ</w:t>
      </w:r>
      <w:proofErr w:type="gramStart"/>
      <w:r>
        <w:rPr>
          <w:rFonts w:ascii="Times New Roman" w:hAnsi="Times New Roman"/>
          <w:b/>
          <w:sz w:val="24"/>
          <w:szCs w:val="20"/>
          <w:lang w:eastAsia="ru-RU"/>
        </w:rPr>
        <w:t>р</w:t>
      </w:r>
      <w:proofErr w:type="gramEnd"/>
      <w:r>
        <w:rPr>
          <w:rFonts w:ascii="MS Mincho" w:eastAsia="MS Mincho" w:hAnsi="MS Mincho" w:cs="MS Mincho" w:hint="eastAsia"/>
          <w:b/>
          <w:sz w:val="24"/>
          <w:szCs w:val="20"/>
          <w:lang w:eastAsia="ru-RU"/>
        </w:rPr>
        <w:t>ӗ</w:t>
      </w:r>
      <w:r>
        <w:rPr>
          <w:rFonts w:ascii="Times New Roman" w:hAnsi="Times New Roman"/>
          <w:b/>
          <w:sz w:val="24"/>
          <w:szCs w:val="20"/>
          <w:lang w:eastAsia="ru-RU"/>
        </w:rPr>
        <w:t>слевпе</w:t>
      </w:r>
      <w:r>
        <w:rPr>
          <w:rFonts w:ascii="TimesEC" w:hAnsi="TimesEC"/>
          <w:b/>
          <w:sz w:val="24"/>
          <w:szCs w:val="20"/>
          <w:lang w:eastAsia="ru-RU"/>
        </w:rPr>
        <w:t xml:space="preserve"> </w:t>
      </w:r>
      <w:proofErr w:type="spellStart"/>
      <w:r>
        <w:rPr>
          <w:rFonts w:ascii="Times New Roman" w:hAnsi="Times New Roman"/>
          <w:b/>
          <w:sz w:val="24"/>
          <w:szCs w:val="20"/>
          <w:lang w:eastAsia="ru-RU"/>
        </w:rPr>
        <w:t>шутлав</w:t>
      </w:r>
      <w:proofErr w:type="spellEnd"/>
      <w:r>
        <w:rPr>
          <w:rFonts w:ascii="TimesEC" w:hAnsi="TimesEC"/>
          <w:b/>
          <w:sz w:val="24"/>
          <w:szCs w:val="20"/>
          <w:lang w:eastAsia="ru-RU"/>
        </w:rPr>
        <w:t xml:space="preserve"> орган</w:t>
      </w:r>
      <w:r>
        <w:rPr>
          <w:rFonts w:ascii="MS Mincho" w:eastAsia="MS Mincho" w:hAnsi="MS Mincho" w:cs="MS Mincho" w:hint="eastAsia"/>
          <w:b/>
          <w:sz w:val="24"/>
          <w:szCs w:val="20"/>
          <w:lang w:eastAsia="ru-RU"/>
        </w:rPr>
        <w:t>ӗ</w:t>
      </w:r>
    </w:p>
    <w:p w:rsidR="006F102B" w:rsidRDefault="006F102B" w:rsidP="006F102B">
      <w:pPr>
        <w:framePr w:w="4105" w:h="1428" w:hSpace="180" w:wrap="auto" w:vAnchor="text" w:hAnchor="page" w:x="1573" w:y="321"/>
        <w:spacing w:after="0" w:line="240" w:lineRule="auto"/>
        <w:jc w:val="center"/>
        <w:rPr>
          <w:rFonts w:ascii="TimesEC" w:hAnsi="TimesEC"/>
          <w:bCs/>
          <w:sz w:val="24"/>
          <w:szCs w:val="20"/>
          <w:lang w:eastAsia="ru-RU"/>
        </w:rPr>
      </w:pPr>
    </w:p>
    <w:p w:rsidR="006F102B" w:rsidRDefault="006F102B" w:rsidP="006F102B">
      <w:pPr>
        <w:framePr w:w="4105" w:h="1428" w:hSpace="180" w:wrap="auto" w:vAnchor="text" w:hAnchor="page" w:x="1573" w:y="321"/>
        <w:spacing w:after="0" w:line="240" w:lineRule="auto"/>
        <w:jc w:val="center"/>
        <w:rPr>
          <w:rFonts w:ascii="TimesEC" w:hAnsi="TimesEC"/>
          <w:b/>
          <w:sz w:val="24"/>
          <w:szCs w:val="24"/>
          <w:lang w:eastAsia="ru-RU"/>
        </w:rPr>
      </w:pPr>
      <w:r>
        <w:rPr>
          <w:rFonts w:ascii="Times New Roman" w:hAnsi="Times New Roman"/>
          <w:b/>
          <w:sz w:val="24"/>
          <w:szCs w:val="24"/>
          <w:lang w:eastAsia="ru-RU"/>
        </w:rPr>
        <w:t>ХУШУ</w:t>
      </w:r>
    </w:p>
    <w:p w:rsidR="006F102B" w:rsidRDefault="006F102B" w:rsidP="006F102B">
      <w:pPr>
        <w:framePr w:w="4105" w:h="1428" w:hSpace="180" w:wrap="auto" w:vAnchor="text" w:hAnchor="page" w:x="1573" w:y="321"/>
        <w:spacing w:after="0" w:line="240" w:lineRule="auto"/>
        <w:jc w:val="center"/>
        <w:rPr>
          <w:rFonts w:ascii="TimesEC" w:hAnsi="TimesEC"/>
          <w:sz w:val="24"/>
          <w:szCs w:val="20"/>
          <w:lang w:eastAsia="ru-RU"/>
        </w:rPr>
      </w:pPr>
    </w:p>
    <w:p w:rsidR="006F102B" w:rsidRDefault="006F102B" w:rsidP="006F102B">
      <w:pPr>
        <w:framePr w:w="4105" w:h="1428" w:hSpace="180" w:wrap="auto" w:vAnchor="text" w:hAnchor="page" w:x="1573" w:y="321"/>
        <w:spacing w:after="0" w:line="240" w:lineRule="auto"/>
        <w:jc w:val="center"/>
        <w:rPr>
          <w:rFonts w:ascii="TimesET" w:hAnsi="TimesET"/>
          <w:sz w:val="24"/>
          <w:szCs w:val="20"/>
          <w:lang w:eastAsia="ru-RU"/>
        </w:rPr>
      </w:pPr>
      <w:r>
        <w:rPr>
          <w:rFonts w:ascii="TimesET" w:hAnsi="TimesET"/>
          <w:sz w:val="24"/>
          <w:szCs w:val="20"/>
          <w:lang w:eastAsia="ru-RU"/>
        </w:rPr>
        <w:t xml:space="preserve">  ____________ _____№</w:t>
      </w:r>
    </w:p>
    <w:p w:rsidR="006F102B" w:rsidRDefault="006F102B" w:rsidP="006F102B">
      <w:pPr>
        <w:framePr w:w="4105" w:h="1428" w:hSpace="180" w:wrap="auto" w:vAnchor="text" w:hAnchor="page" w:x="1573" w:y="321"/>
        <w:spacing w:after="0" w:line="240" w:lineRule="auto"/>
        <w:rPr>
          <w:rFonts w:ascii="TimesEC" w:hAnsi="TimesEC"/>
          <w:sz w:val="24"/>
          <w:szCs w:val="20"/>
          <w:lang w:eastAsia="ru-RU"/>
        </w:rPr>
      </w:pPr>
    </w:p>
    <w:p w:rsidR="006F102B" w:rsidRDefault="006F102B" w:rsidP="006F102B">
      <w:pPr>
        <w:framePr w:w="4105" w:h="1428" w:hSpace="180" w:wrap="auto" w:vAnchor="text" w:hAnchor="page" w:x="1573" w:y="321"/>
        <w:spacing w:after="0" w:line="240" w:lineRule="auto"/>
        <w:jc w:val="center"/>
        <w:rPr>
          <w:rFonts w:ascii="TimesEC" w:hAnsi="TimesEC"/>
          <w:sz w:val="24"/>
          <w:szCs w:val="20"/>
          <w:lang w:eastAsia="ru-RU"/>
        </w:rPr>
      </w:pPr>
      <w:r>
        <w:rPr>
          <w:rFonts w:ascii="Times New Roman" w:hAnsi="Times New Roman"/>
          <w:sz w:val="24"/>
          <w:szCs w:val="20"/>
          <w:lang w:eastAsia="ru-RU"/>
        </w:rPr>
        <w:t>Эл</w:t>
      </w:r>
      <w:r>
        <w:rPr>
          <w:rFonts w:ascii="MS Mincho" w:eastAsia="MS Mincho" w:hAnsi="MS Mincho" w:cs="MS Mincho" w:hint="eastAsia"/>
          <w:sz w:val="24"/>
          <w:szCs w:val="20"/>
          <w:lang w:eastAsia="ru-RU"/>
        </w:rPr>
        <w:t>ӗ</w:t>
      </w:r>
      <w:r>
        <w:rPr>
          <w:rFonts w:ascii="Times New Roman" w:hAnsi="Times New Roman"/>
          <w:sz w:val="24"/>
          <w:szCs w:val="20"/>
          <w:lang w:eastAsia="ru-RU"/>
        </w:rPr>
        <w:t xml:space="preserve">к  </w:t>
      </w:r>
      <w:proofErr w:type="spellStart"/>
      <w:r>
        <w:rPr>
          <w:rFonts w:ascii="Times New Roman" w:hAnsi="Times New Roman"/>
          <w:sz w:val="24"/>
          <w:szCs w:val="20"/>
          <w:lang w:eastAsia="ru-RU"/>
        </w:rPr>
        <w:t>сали</w:t>
      </w:r>
      <w:proofErr w:type="spellEnd"/>
    </w:p>
    <w:p w:rsidR="006F102B" w:rsidRDefault="006F102B" w:rsidP="006F102B">
      <w:pPr>
        <w:widowControl w:val="0"/>
        <w:tabs>
          <w:tab w:val="left" w:pos="0"/>
        </w:tabs>
        <w:spacing w:after="0" w:line="240" w:lineRule="auto"/>
        <w:jc w:val="right"/>
        <w:rPr>
          <w:rFonts w:ascii="Times New Roman" w:hAnsi="Times New Roman"/>
          <w:snapToGrid w:val="0"/>
          <w:sz w:val="28"/>
          <w:szCs w:val="20"/>
          <w:lang w:eastAsia="ru-RU"/>
        </w:rPr>
      </w:pPr>
    </w:p>
    <w:p w:rsidR="006F102B" w:rsidRDefault="006F102B" w:rsidP="006F102B">
      <w:pPr>
        <w:framePr w:w="3976" w:hSpace="180" w:wrap="auto" w:vAnchor="text" w:hAnchor="page" w:x="7224" w:y="6"/>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 xml:space="preserve">Контрольно-счетного органа </w:t>
      </w:r>
    </w:p>
    <w:p w:rsidR="006F102B" w:rsidRDefault="006F102B" w:rsidP="006F102B">
      <w:pPr>
        <w:framePr w:w="3976" w:hSpace="180" w:wrap="auto" w:vAnchor="text" w:hAnchor="page" w:x="7224" w:y="6"/>
        <w:spacing w:after="0" w:line="240" w:lineRule="auto"/>
        <w:jc w:val="center"/>
        <w:rPr>
          <w:rFonts w:ascii="Times New Roman" w:hAnsi="Times New Roman"/>
          <w:b/>
          <w:sz w:val="24"/>
          <w:szCs w:val="20"/>
          <w:lang w:eastAsia="ru-RU"/>
        </w:rPr>
      </w:pPr>
      <w:proofErr w:type="spellStart"/>
      <w:r>
        <w:rPr>
          <w:rFonts w:ascii="Times New Roman" w:hAnsi="Times New Roman"/>
          <w:b/>
          <w:sz w:val="24"/>
          <w:szCs w:val="20"/>
          <w:lang w:eastAsia="ru-RU"/>
        </w:rPr>
        <w:t>Аликовского</w:t>
      </w:r>
      <w:proofErr w:type="spellEnd"/>
      <w:r>
        <w:rPr>
          <w:rFonts w:ascii="Times New Roman" w:hAnsi="Times New Roman"/>
          <w:b/>
          <w:sz w:val="24"/>
          <w:szCs w:val="20"/>
          <w:lang w:eastAsia="ru-RU"/>
        </w:rPr>
        <w:t xml:space="preserve"> района</w:t>
      </w:r>
    </w:p>
    <w:p w:rsidR="006F102B" w:rsidRDefault="006F102B" w:rsidP="006F102B">
      <w:pPr>
        <w:framePr w:w="3976" w:hSpace="180" w:wrap="auto" w:vAnchor="text" w:hAnchor="page" w:x="7224" w:y="6"/>
        <w:spacing w:after="0" w:line="240" w:lineRule="auto"/>
        <w:jc w:val="center"/>
        <w:rPr>
          <w:rFonts w:ascii="TimesET" w:hAnsi="TimesET"/>
          <w:sz w:val="24"/>
          <w:szCs w:val="20"/>
          <w:lang w:eastAsia="ru-RU"/>
        </w:rPr>
      </w:pPr>
      <w:r>
        <w:rPr>
          <w:rFonts w:ascii="Times New Roman" w:hAnsi="Times New Roman"/>
          <w:b/>
          <w:sz w:val="24"/>
          <w:szCs w:val="20"/>
          <w:lang w:eastAsia="ru-RU"/>
        </w:rPr>
        <w:t>Чувашской Республики</w:t>
      </w:r>
    </w:p>
    <w:p w:rsidR="006F102B" w:rsidRDefault="006F102B" w:rsidP="006F102B">
      <w:pPr>
        <w:framePr w:w="3976" w:hSpace="180" w:wrap="auto" w:vAnchor="text" w:hAnchor="page" w:x="7224" w:y="6"/>
        <w:widowControl w:val="0"/>
        <w:tabs>
          <w:tab w:val="left" w:pos="6096"/>
        </w:tabs>
        <w:spacing w:after="0" w:line="240" w:lineRule="auto"/>
        <w:ind w:firstLine="709"/>
        <w:rPr>
          <w:rFonts w:ascii="Times New Roman" w:hAnsi="Times New Roman"/>
          <w:snapToGrid w:val="0"/>
          <w:sz w:val="24"/>
          <w:szCs w:val="24"/>
          <w:lang w:eastAsia="ru-RU"/>
        </w:rPr>
      </w:pPr>
    </w:p>
    <w:p w:rsidR="006F102B" w:rsidRDefault="006F102B" w:rsidP="006F102B">
      <w:pPr>
        <w:framePr w:w="3976" w:hSpace="180" w:wrap="auto" w:vAnchor="text" w:hAnchor="page" w:x="7224" w:y="6"/>
        <w:widowControl w:val="0"/>
        <w:tabs>
          <w:tab w:val="left" w:pos="6096"/>
        </w:tabs>
        <w:spacing w:after="0" w:line="240" w:lineRule="auto"/>
        <w:ind w:firstLine="709"/>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РАСПОРЯЖЕНИЕ</w:t>
      </w:r>
    </w:p>
    <w:p w:rsidR="006F102B" w:rsidRDefault="006F102B" w:rsidP="006F102B">
      <w:pPr>
        <w:framePr w:w="3976" w:hSpace="180" w:wrap="auto" w:vAnchor="text" w:hAnchor="page" w:x="7224" w:y="6"/>
        <w:widowControl w:val="0"/>
        <w:tabs>
          <w:tab w:val="left" w:pos="6096"/>
        </w:tabs>
        <w:spacing w:after="0" w:line="240" w:lineRule="auto"/>
        <w:ind w:firstLine="709"/>
        <w:jc w:val="center"/>
        <w:rPr>
          <w:rFonts w:ascii="Times New Roman" w:hAnsi="Times New Roman"/>
          <w:b/>
          <w:snapToGrid w:val="0"/>
          <w:sz w:val="24"/>
          <w:szCs w:val="24"/>
          <w:lang w:eastAsia="ru-RU"/>
        </w:rPr>
      </w:pPr>
    </w:p>
    <w:p w:rsidR="006F102B" w:rsidRDefault="006F102B" w:rsidP="006F102B">
      <w:pPr>
        <w:framePr w:w="3976" w:hSpace="180" w:wrap="auto" w:vAnchor="text" w:hAnchor="page" w:x="7224" w:y="6"/>
        <w:widowControl w:val="0"/>
        <w:tabs>
          <w:tab w:val="left" w:pos="6096"/>
        </w:tabs>
        <w:spacing w:after="0" w:line="240" w:lineRule="auto"/>
        <w:ind w:firstLine="709"/>
        <w:rPr>
          <w:rFonts w:ascii="Times New Roman" w:hAnsi="Times New Roman"/>
          <w:snapToGrid w:val="0"/>
          <w:sz w:val="24"/>
          <w:szCs w:val="24"/>
          <w:lang w:eastAsia="ru-RU"/>
        </w:rPr>
      </w:pPr>
      <w:r>
        <w:rPr>
          <w:rFonts w:ascii="Times New Roman" w:hAnsi="Times New Roman"/>
          <w:snapToGrid w:val="0"/>
          <w:sz w:val="24"/>
          <w:szCs w:val="24"/>
          <w:lang w:eastAsia="ru-RU"/>
        </w:rPr>
        <w:t>«____»_______20___г.   №___</w:t>
      </w:r>
    </w:p>
    <w:p w:rsidR="006F102B" w:rsidRDefault="006F102B" w:rsidP="006F102B">
      <w:pPr>
        <w:framePr w:w="3976" w:hSpace="180" w:wrap="auto" w:vAnchor="text" w:hAnchor="page" w:x="7224" w:y="6"/>
        <w:widowControl w:val="0"/>
        <w:tabs>
          <w:tab w:val="left" w:pos="6096"/>
        </w:tabs>
        <w:spacing w:after="0" w:line="240" w:lineRule="auto"/>
        <w:ind w:firstLine="709"/>
        <w:jc w:val="center"/>
        <w:rPr>
          <w:rFonts w:ascii="Times New Roman" w:hAnsi="Times New Roman"/>
          <w:snapToGrid w:val="0"/>
          <w:sz w:val="24"/>
          <w:szCs w:val="24"/>
          <w:lang w:eastAsia="ru-RU"/>
        </w:rPr>
      </w:pPr>
    </w:p>
    <w:p w:rsidR="006F102B" w:rsidRDefault="006F102B" w:rsidP="006F102B">
      <w:pPr>
        <w:framePr w:w="3976" w:hSpace="180" w:wrap="auto" w:vAnchor="text" w:hAnchor="page" w:x="7224" w:y="6"/>
        <w:widowControl w:val="0"/>
        <w:tabs>
          <w:tab w:val="left" w:pos="6096"/>
        </w:tabs>
        <w:spacing w:after="0" w:line="240" w:lineRule="auto"/>
        <w:ind w:firstLine="709"/>
        <w:jc w:val="center"/>
        <w:rPr>
          <w:rFonts w:ascii="Times New Roman" w:hAnsi="Times New Roman"/>
          <w:snapToGrid w:val="0"/>
          <w:sz w:val="28"/>
          <w:szCs w:val="20"/>
          <w:lang w:eastAsia="ru-RU"/>
        </w:rPr>
      </w:pPr>
      <w:r>
        <w:rPr>
          <w:rFonts w:ascii="Times New Roman" w:hAnsi="Times New Roman"/>
          <w:snapToGrid w:val="0"/>
          <w:sz w:val="24"/>
          <w:szCs w:val="24"/>
          <w:lang w:eastAsia="ru-RU"/>
        </w:rPr>
        <w:t>село Аликово</w:t>
      </w:r>
    </w:p>
    <w:p w:rsidR="006F102B" w:rsidRDefault="006F102B" w:rsidP="006F102B">
      <w:pPr>
        <w:framePr w:w="3976" w:hSpace="180" w:wrap="auto" w:vAnchor="text" w:hAnchor="page" w:x="7224" w:y="6"/>
        <w:widowControl w:val="0"/>
        <w:tabs>
          <w:tab w:val="left" w:pos="6096"/>
        </w:tabs>
        <w:spacing w:after="0" w:line="240" w:lineRule="auto"/>
        <w:ind w:firstLine="709"/>
        <w:rPr>
          <w:rFonts w:ascii="Times New Roman" w:hAnsi="Times New Roman"/>
          <w:snapToGrid w:val="0"/>
          <w:sz w:val="24"/>
          <w:szCs w:val="24"/>
          <w:lang w:eastAsia="ru-RU"/>
        </w:rPr>
      </w:pPr>
    </w:p>
    <w:p w:rsidR="006F102B" w:rsidRDefault="006F102B" w:rsidP="006F102B">
      <w:pPr>
        <w:framePr w:w="3976" w:hSpace="180" w:wrap="auto" w:vAnchor="text" w:hAnchor="page" w:x="7224" w:y="6"/>
        <w:widowControl w:val="0"/>
        <w:tabs>
          <w:tab w:val="left" w:pos="6096"/>
        </w:tabs>
        <w:spacing w:after="0" w:line="240" w:lineRule="auto"/>
        <w:ind w:firstLine="709"/>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p>
    <w:p w:rsidR="006F102B" w:rsidRDefault="006F102B" w:rsidP="006F102B">
      <w:pPr>
        <w:widowControl w:val="0"/>
        <w:tabs>
          <w:tab w:val="left" w:pos="6096"/>
        </w:tabs>
        <w:spacing w:after="0" w:line="240" w:lineRule="auto"/>
        <w:ind w:firstLine="709"/>
        <w:jc w:val="both"/>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firstLine="709"/>
        <w:jc w:val="both"/>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 xml:space="preserve">У Д О С Т О В Е </w:t>
      </w:r>
      <w:proofErr w:type="gramStart"/>
      <w:r>
        <w:rPr>
          <w:rFonts w:ascii="Times New Roman" w:hAnsi="Times New Roman"/>
          <w:b/>
          <w:snapToGrid w:val="0"/>
          <w:sz w:val="24"/>
          <w:szCs w:val="24"/>
          <w:lang w:eastAsia="ru-RU"/>
        </w:rPr>
        <w:t>Р</w:t>
      </w:r>
      <w:proofErr w:type="gramEnd"/>
      <w:r>
        <w:rPr>
          <w:rFonts w:ascii="Times New Roman" w:hAnsi="Times New Roman"/>
          <w:b/>
          <w:snapToGrid w:val="0"/>
          <w:sz w:val="24"/>
          <w:szCs w:val="24"/>
          <w:lang w:eastAsia="ru-RU"/>
        </w:rPr>
        <w:t xml:space="preserve"> Е Н И Е  </w:t>
      </w:r>
    </w:p>
    <w:p w:rsidR="006F102B" w:rsidRDefault="006F102B" w:rsidP="006F102B">
      <w:pPr>
        <w:widowControl w:val="0"/>
        <w:tabs>
          <w:tab w:val="left" w:pos="6096"/>
        </w:tabs>
        <w:spacing w:after="0" w:line="240" w:lineRule="auto"/>
        <w:ind w:firstLine="709"/>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на право проведения контрольного мероприятия</w:t>
      </w: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 xml:space="preserve">В соответствии с Положением о контрольно-счетного органа </w:t>
      </w:r>
      <w:proofErr w:type="spellStart"/>
      <w:r>
        <w:rPr>
          <w:rFonts w:ascii="Times New Roman" w:hAnsi="Times New Roman"/>
          <w:snapToGrid w:val="0"/>
          <w:sz w:val="24"/>
          <w:szCs w:val="24"/>
          <w:lang w:eastAsia="ru-RU"/>
        </w:rPr>
        <w:t>Аликоского</w:t>
      </w:r>
      <w:proofErr w:type="spellEnd"/>
      <w:r>
        <w:rPr>
          <w:rFonts w:ascii="Times New Roman" w:hAnsi="Times New Roman"/>
          <w:snapToGrid w:val="0"/>
          <w:sz w:val="24"/>
          <w:szCs w:val="24"/>
          <w:lang w:eastAsia="ru-RU"/>
        </w:rPr>
        <w:t xml:space="preserve"> района, утвержденным решением Собрания депутатов </w:t>
      </w:r>
      <w:proofErr w:type="spellStart"/>
      <w:r>
        <w:rPr>
          <w:rFonts w:ascii="Times New Roman" w:hAnsi="Times New Roman"/>
          <w:snapToGrid w:val="0"/>
          <w:sz w:val="24"/>
          <w:szCs w:val="24"/>
          <w:lang w:eastAsia="ru-RU"/>
        </w:rPr>
        <w:t>Аликоского</w:t>
      </w:r>
      <w:proofErr w:type="spellEnd"/>
      <w:r>
        <w:rPr>
          <w:rFonts w:ascii="Times New Roman" w:hAnsi="Times New Roman"/>
          <w:snapToGrid w:val="0"/>
          <w:sz w:val="24"/>
          <w:szCs w:val="24"/>
          <w:lang w:eastAsia="ru-RU"/>
        </w:rPr>
        <w:t xml:space="preserve"> района Чувашской Республики от 18 декабря 2012 г. № 150, распоряжением Контрольно-счетного органа </w:t>
      </w:r>
      <w:proofErr w:type="spellStart"/>
      <w:r>
        <w:rPr>
          <w:rFonts w:ascii="Times New Roman" w:hAnsi="Times New Roman"/>
          <w:snapToGrid w:val="0"/>
          <w:sz w:val="24"/>
          <w:szCs w:val="24"/>
          <w:lang w:eastAsia="ru-RU"/>
        </w:rPr>
        <w:t>Аликоского</w:t>
      </w:r>
      <w:proofErr w:type="spellEnd"/>
      <w:r>
        <w:rPr>
          <w:rFonts w:ascii="Times New Roman" w:hAnsi="Times New Roman"/>
          <w:snapToGrid w:val="0"/>
          <w:sz w:val="24"/>
          <w:szCs w:val="24"/>
          <w:lang w:eastAsia="ru-RU"/>
        </w:rPr>
        <w:t xml:space="preserve"> района от «__»_______ 20___ г. № ___ «О проведении контрольного мероприятия»: </w:t>
      </w:r>
      <w:proofErr w:type="gramEnd"/>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numPr>
          <w:ilvl w:val="0"/>
          <w:numId w:val="3"/>
        </w:numPr>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Провести контрольное мероприятие по  вопросу</w:t>
      </w:r>
    </w:p>
    <w:p w:rsidR="006F102B" w:rsidRDefault="006F102B" w:rsidP="006F102B">
      <w:pPr>
        <w:widowControl w:val="0"/>
        <w:tabs>
          <w:tab w:val="left" w:pos="0"/>
        </w:tabs>
        <w:spacing w:after="0" w:line="240" w:lineRule="auto"/>
        <w:ind w:left="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p>
    <w:p w:rsidR="006F102B" w:rsidRDefault="006F102B" w:rsidP="006F102B">
      <w:pPr>
        <w:widowControl w:val="0"/>
        <w:numPr>
          <w:ilvl w:val="0"/>
          <w:numId w:val="3"/>
        </w:numPr>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Поручить проведение контрольного мероприятия:</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p>
    <w:p w:rsidR="006F102B" w:rsidRDefault="006F102B" w:rsidP="006F102B">
      <w:pPr>
        <w:widowControl w:val="0"/>
        <w:numPr>
          <w:ilvl w:val="0"/>
          <w:numId w:val="3"/>
        </w:numPr>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Объек</w:t>
      </w:r>
      <w:proofErr w:type="gramStart"/>
      <w:r>
        <w:rPr>
          <w:rFonts w:ascii="Times New Roman" w:hAnsi="Times New Roman"/>
          <w:snapToGrid w:val="0"/>
          <w:sz w:val="24"/>
          <w:szCs w:val="24"/>
          <w:lang w:eastAsia="ru-RU"/>
        </w:rPr>
        <w:t>т(</w:t>
      </w:r>
      <w:proofErr w:type="spellStart"/>
      <w:proofErr w:type="gramEnd"/>
      <w:r>
        <w:rPr>
          <w:rFonts w:ascii="Times New Roman" w:hAnsi="Times New Roman"/>
          <w:snapToGrid w:val="0"/>
          <w:sz w:val="24"/>
          <w:szCs w:val="24"/>
          <w:lang w:eastAsia="ru-RU"/>
        </w:rPr>
        <w:t>ы</w:t>
      </w:r>
      <w:proofErr w:type="spellEnd"/>
      <w:r>
        <w:rPr>
          <w:rFonts w:ascii="Times New Roman" w:hAnsi="Times New Roman"/>
          <w:snapToGrid w:val="0"/>
          <w:sz w:val="24"/>
          <w:szCs w:val="24"/>
          <w:lang w:eastAsia="ru-RU"/>
        </w:rPr>
        <w:t>) контрольного мероприятия:</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______________________________________________________________</w:t>
      </w:r>
    </w:p>
    <w:p w:rsidR="006F102B" w:rsidRDefault="006F102B" w:rsidP="006F102B">
      <w:pPr>
        <w:widowControl w:val="0"/>
        <w:tabs>
          <w:tab w:val="left" w:pos="0"/>
        </w:tabs>
        <w:spacing w:after="0" w:line="240" w:lineRule="auto"/>
        <w:ind w:firstLine="600"/>
        <w:jc w:val="both"/>
        <w:rPr>
          <w:rFonts w:ascii="Times New Roman" w:hAnsi="Times New Roman"/>
          <w:snapToGrid w:val="0"/>
          <w:sz w:val="24"/>
          <w:szCs w:val="24"/>
          <w:lang w:eastAsia="ru-RU"/>
        </w:rPr>
      </w:pPr>
    </w:p>
    <w:p w:rsidR="006F102B" w:rsidRDefault="006F102B" w:rsidP="006F102B">
      <w:pPr>
        <w:widowControl w:val="0"/>
        <w:numPr>
          <w:ilvl w:val="0"/>
          <w:numId w:val="3"/>
        </w:numPr>
        <w:tabs>
          <w:tab w:val="left" w:pos="0"/>
        </w:tabs>
        <w:spacing w:after="0" w:line="240" w:lineRule="auto"/>
        <w:ind w:firstLine="600"/>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Контрольное мероприятие провести </w:t>
      </w:r>
      <w:proofErr w:type="gramStart"/>
      <w:r>
        <w:rPr>
          <w:rFonts w:ascii="Times New Roman" w:hAnsi="Times New Roman"/>
          <w:snapToGrid w:val="0"/>
          <w:sz w:val="24"/>
          <w:szCs w:val="24"/>
          <w:lang w:eastAsia="ru-RU"/>
        </w:rPr>
        <w:t>с</w:t>
      </w:r>
      <w:proofErr w:type="gram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__________по</w:t>
      </w:r>
      <w:proofErr w:type="spellEnd"/>
      <w:r>
        <w:rPr>
          <w:rFonts w:ascii="Times New Roman" w:hAnsi="Times New Roman"/>
          <w:snapToGrid w:val="0"/>
          <w:sz w:val="24"/>
          <w:szCs w:val="24"/>
          <w:lang w:eastAsia="ru-RU"/>
        </w:rPr>
        <w:t>____________</w:t>
      </w:r>
    </w:p>
    <w:p w:rsidR="006F102B" w:rsidRDefault="006F102B" w:rsidP="006F102B">
      <w:pPr>
        <w:widowControl w:val="0"/>
        <w:tabs>
          <w:tab w:val="left" w:pos="0"/>
          <w:tab w:val="left" w:pos="6096"/>
        </w:tabs>
        <w:spacing w:after="0" w:line="240" w:lineRule="auto"/>
        <w:ind w:firstLine="600"/>
        <w:jc w:val="right"/>
        <w:rPr>
          <w:rFonts w:ascii="Times New Roman" w:hAnsi="Times New Roman"/>
          <w:snapToGrid w:val="0"/>
          <w:sz w:val="24"/>
          <w:szCs w:val="24"/>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Контрольно-счетного органа</w:t>
      </w:r>
    </w:p>
    <w:p w:rsidR="006F102B" w:rsidRDefault="006F102B" w:rsidP="006F102B">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napToGrid w:val="0"/>
          <w:sz w:val="24"/>
          <w:szCs w:val="24"/>
          <w:lang w:eastAsia="ru-RU"/>
        </w:rPr>
        <w:t>Аликоского</w:t>
      </w:r>
      <w:proofErr w:type="spellEnd"/>
      <w:r>
        <w:rPr>
          <w:rFonts w:ascii="Times New Roman" w:hAnsi="Times New Roman"/>
          <w:sz w:val="24"/>
          <w:szCs w:val="24"/>
          <w:lang w:eastAsia="ru-RU"/>
        </w:rPr>
        <w:t xml:space="preserve"> района                                     _____________     </w:t>
      </w:r>
      <w:r>
        <w:rPr>
          <w:rFonts w:ascii="Times New Roman" w:hAnsi="Times New Roman"/>
          <w:sz w:val="24"/>
          <w:szCs w:val="24"/>
          <w:lang w:eastAsia="ru-RU"/>
        </w:rPr>
        <w:tab/>
        <w:t xml:space="preserve">         _____________                                                        </w:t>
      </w:r>
    </w:p>
    <w:p w:rsidR="006F102B" w:rsidRDefault="006F102B" w:rsidP="006F102B">
      <w:pPr>
        <w:spacing w:after="0" w:line="240" w:lineRule="auto"/>
        <w:ind w:firstLine="540"/>
        <w:rPr>
          <w:rFonts w:ascii="Times New Roman" w:hAnsi="Times New Roman"/>
          <w:sz w:val="18"/>
          <w:szCs w:val="18"/>
          <w:lang w:eastAsia="ru-RU"/>
        </w:rPr>
      </w:pPr>
      <w:r>
        <w:rPr>
          <w:rFonts w:ascii="Times New Roman" w:hAnsi="Times New Roman"/>
          <w:sz w:val="18"/>
          <w:szCs w:val="18"/>
          <w:lang w:eastAsia="ru-RU"/>
        </w:rPr>
        <w:tab/>
        <w:t xml:space="preserve">                                                           </w:t>
      </w:r>
      <w:r>
        <w:rPr>
          <w:rFonts w:ascii="Times New Roman" w:hAnsi="Times New Roman"/>
          <w:sz w:val="18"/>
          <w:szCs w:val="18"/>
          <w:lang w:eastAsia="ru-RU"/>
        </w:rPr>
        <w:tab/>
        <w:t xml:space="preserve">           </w:t>
      </w:r>
      <w:r>
        <w:rPr>
          <w:rFonts w:ascii="Times New Roman" w:hAnsi="Times New Roman"/>
          <w:sz w:val="18"/>
          <w:szCs w:val="18"/>
          <w:lang w:eastAsia="ru-RU"/>
        </w:rPr>
        <w:tab/>
        <w:t xml:space="preserve">     </w:t>
      </w:r>
      <w:r>
        <w:rPr>
          <w:rFonts w:ascii="Times New Roman" w:hAnsi="Times New Roman"/>
          <w:sz w:val="18"/>
          <w:szCs w:val="18"/>
          <w:lang w:eastAsia="ru-RU"/>
        </w:rPr>
        <w:tab/>
        <w:t>личная подпись</w:t>
      </w:r>
      <w:r>
        <w:rPr>
          <w:rFonts w:ascii="Times New Roman" w:hAnsi="Times New Roman"/>
          <w:sz w:val="18"/>
          <w:szCs w:val="18"/>
          <w:lang w:eastAsia="ru-RU"/>
        </w:rPr>
        <w:tab/>
      </w:r>
      <w:r>
        <w:rPr>
          <w:rFonts w:ascii="Times New Roman" w:hAnsi="Times New Roman"/>
          <w:sz w:val="18"/>
          <w:szCs w:val="18"/>
          <w:lang w:eastAsia="ru-RU"/>
        </w:rPr>
        <w:tab/>
        <w:t xml:space="preserve">      инициалы, фамилия</w:t>
      </w: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widowControl w:val="0"/>
        <w:tabs>
          <w:tab w:val="left" w:pos="4536"/>
        </w:tabs>
        <w:spacing w:after="0" w:line="240" w:lineRule="auto"/>
        <w:ind w:left="4536"/>
        <w:jc w:val="center"/>
        <w:rPr>
          <w:rFonts w:ascii="Times New Roman" w:hAnsi="Times New Roman"/>
          <w:snapToGrid w:val="0"/>
          <w:sz w:val="24"/>
          <w:szCs w:val="24"/>
          <w:lang w:eastAsia="ru-RU"/>
        </w:rPr>
      </w:pPr>
    </w:p>
    <w:p w:rsidR="006F102B" w:rsidRDefault="006F102B" w:rsidP="006F102B">
      <w:pPr>
        <w:widowControl w:val="0"/>
        <w:tabs>
          <w:tab w:val="left" w:pos="4536"/>
        </w:tabs>
        <w:spacing w:after="0" w:line="240" w:lineRule="auto"/>
        <w:ind w:left="4536"/>
        <w:jc w:val="center"/>
        <w:rPr>
          <w:rFonts w:ascii="Times New Roman" w:hAnsi="Times New Roman"/>
          <w:snapToGrid w:val="0"/>
          <w:sz w:val="24"/>
          <w:szCs w:val="24"/>
          <w:lang w:eastAsia="ru-RU"/>
        </w:rPr>
      </w:pPr>
      <w:r>
        <w:rPr>
          <w:rFonts w:ascii="Times New Roman" w:hAnsi="Times New Roman"/>
          <w:snapToGrid w:val="0"/>
          <w:sz w:val="24"/>
          <w:szCs w:val="24"/>
          <w:lang w:eastAsia="ru-RU"/>
        </w:rPr>
        <w:t>Приложение № 3</w:t>
      </w:r>
    </w:p>
    <w:p w:rsidR="006F102B" w:rsidRDefault="006F102B" w:rsidP="006F102B">
      <w:pPr>
        <w:widowControl w:val="0"/>
        <w:tabs>
          <w:tab w:val="left" w:pos="4536"/>
        </w:tabs>
        <w:spacing w:after="0" w:line="240" w:lineRule="auto"/>
        <w:ind w:left="4536"/>
        <w:jc w:val="center"/>
        <w:rPr>
          <w:rFonts w:ascii="Times New Roman" w:hAnsi="Times New Roman"/>
          <w:snapToGrid w:val="0"/>
          <w:sz w:val="24"/>
          <w:szCs w:val="24"/>
          <w:lang w:eastAsia="ru-RU"/>
        </w:rPr>
      </w:pPr>
      <w:proofErr w:type="gramStart"/>
      <w:r>
        <w:rPr>
          <w:rFonts w:ascii="Times New Roman" w:hAnsi="Times New Roman"/>
          <w:snapToGrid w:val="0"/>
          <w:sz w:val="24"/>
          <w:szCs w:val="24"/>
          <w:lang w:eastAsia="ru-RU"/>
        </w:rPr>
        <w:lastRenderedPageBreak/>
        <w:t>(пункт 7.3.</w:t>
      </w:r>
      <w:proofErr w:type="gramEnd"/>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Стандарта)</w:t>
      </w:r>
      <w:proofErr w:type="gramEnd"/>
    </w:p>
    <w:p w:rsidR="006F102B" w:rsidRDefault="006F102B" w:rsidP="006F102B">
      <w:pPr>
        <w:widowControl w:val="0"/>
        <w:spacing w:after="0" w:line="240" w:lineRule="auto"/>
        <w:ind w:firstLine="709"/>
        <w:jc w:val="right"/>
        <w:rPr>
          <w:rFonts w:ascii="Times New Roman" w:hAnsi="Times New Roman"/>
          <w:snapToGrid w:val="0"/>
          <w:sz w:val="28"/>
          <w:szCs w:val="20"/>
          <w:lang w:eastAsia="ru-RU"/>
        </w:rPr>
      </w:pPr>
      <w:r>
        <w:rPr>
          <w:rFonts w:ascii="Times New Roman" w:hAnsi="Times New Roman"/>
          <w:snapToGrid w:val="0"/>
          <w:sz w:val="28"/>
          <w:szCs w:val="20"/>
          <w:lang w:eastAsia="ru-RU"/>
        </w:rPr>
        <w:t xml:space="preserve"> </w:t>
      </w:r>
      <w:r>
        <w:rPr>
          <w:rFonts w:ascii="Times New Roman" w:hAnsi="Times New Roman"/>
          <w:snapToGrid w:val="0"/>
          <w:sz w:val="28"/>
          <w:szCs w:val="20"/>
          <w:lang w:eastAsia="ru-RU"/>
        </w:rPr>
        <w:tab/>
      </w:r>
      <w:r>
        <w:rPr>
          <w:rFonts w:ascii="Times New Roman" w:hAnsi="Times New Roman"/>
          <w:snapToGrid w:val="0"/>
          <w:sz w:val="28"/>
          <w:szCs w:val="20"/>
          <w:lang w:eastAsia="ru-RU"/>
        </w:rPr>
        <w:tab/>
      </w:r>
    </w:p>
    <w:p w:rsidR="006F102B" w:rsidRDefault="006F102B" w:rsidP="006F102B">
      <w:pPr>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Утверждаю</w:t>
      </w:r>
    </w:p>
    <w:p w:rsidR="006F102B" w:rsidRDefault="006F102B" w:rsidP="006F102B">
      <w:pPr>
        <w:keepNext/>
        <w:spacing w:after="0" w:line="240" w:lineRule="auto"/>
        <w:ind w:left="4536"/>
        <w:jc w:val="center"/>
        <w:outlineLvl w:val="4"/>
        <w:rPr>
          <w:rFonts w:ascii="Times New Roman" w:hAnsi="Times New Roman"/>
          <w:snapToGrid w:val="0"/>
          <w:sz w:val="24"/>
          <w:szCs w:val="24"/>
          <w:lang w:eastAsia="ru-RU"/>
        </w:rPr>
      </w:pPr>
      <w:r>
        <w:rPr>
          <w:rFonts w:ascii="Times New Roman" w:hAnsi="Times New Roman"/>
          <w:snapToGrid w:val="0"/>
          <w:sz w:val="24"/>
          <w:szCs w:val="24"/>
          <w:lang w:eastAsia="ru-RU"/>
        </w:rPr>
        <w:t xml:space="preserve">Председатель Контрольно-счетного органа </w:t>
      </w:r>
      <w:proofErr w:type="spellStart"/>
      <w:r>
        <w:rPr>
          <w:rFonts w:ascii="Times New Roman" w:hAnsi="Times New Roman"/>
          <w:snapToGrid w:val="0"/>
          <w:sz w:val="24"/>
          <w:szCs w:val="24"/>
          <w:lang w:eastAsia="ru-RU"/>
        </w:rPr>
        <w:t>Янтикоского</w:t>
      </w:r>
      <w:proofErr w:type="spellEnd"/>
      <w:r>
        <w:rPr>
          <w:rFonts w:ascii="Times New Roman" w:hAnsi="Times New Roman"/>
          <w:snapToGrid w:val="0"/>
          <w:sz w:val="24"/>
          <w:szCs w:val="24"/>
          <w:lang w:eastAsia="ru-RU"/>
        </w:rPr>
        <w:t xml:space="preserve"> района           </w:t>
      </w:r>
    </w:p>
    <w:p w:rsidR="006F102B" w:rsidRDefault="006F102B" w:rsidP="006F102B">
      <w:pPr>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 xml:space="preserve">_____________ И.О. Фамилия </w:t>
      </w:r>
    </w:p>
    <w:p w:rsidR="006F102B" w:rsidRDefault="006F102B" w:rsidP="006F102B">
      <w:pPr>
        <w:spacing w:after="0" w:line="240" w:lineRule="auto"/>
        <w:ind w:left="4536"/>
        <w:jc w:val="both"/>
        <w:rPr>
          <w:rFonts w:ascii="Times New Roman" w:hAnsi="Times New Roman"/>
          <w:sz w:val="20"/>
          <w:szCs w:val="20"/>
          <w:lang w:eastAsia="ru-RU"/>
        </w:rPr>
      </w:pPr>
      <w:r>
        <w:rPr>
          <w:rFonts w:ascii="Times New Roman" w:hAnsi="Times New Roman"/>
          <w:sz w:val="24"/>
          <w:szCs w:val="24"/>
          <w:lang w:eastAsia="ru-RU"/>
        </w:rPr>
        <w:t xml:space="preserve">                   (</w:t>
      </w:r>
      <w:r>
        <w:rPr>
          <w:rFonts w:ascii="Times New Roman" w:hAnsi="Times New Roman"/>
          <w:sz w:val="20"/>
          <w:szCs w:val="20"/>
          <w:lang w:eastAsia="ru-RU"/>
        </w:rPr>
        <w:t>подпись)</w:t>
      </w:r>
    </w:p>
    <w:p w:rsidR="006F102B" w:rsidRDefault="006F102B" w:rsidP="006F102B">
      <w:pPr>
        <w:spacing w:after="0" w:line="240" w:lineRule="auto"/>
        <w:ind w:left="4536"/>
        <w:jc w:val="center"/>
        <w:rPr>
          <w:rFonts w:ascii="Times New Roman" w:hAnsi="Times New Roman"/>
          <w:sz w:val="24"/>
          <w:szCs w:val="24"/>
          <w:lang w:eastAsia="ru-RU"/>
        </w:rPr>
      </w:pPr>
      <w:r>
        <w:rPr>
          <w:rFonts w:ascii="Times New Roman" w:hAnsi="Times New Roman"/>
          <w:sz w:val="24"/>
          <w:szCs w:val="24"/>
          <w:lang w:eastAsia="ru-RU"/>
        </w:rPr>
        <w:t>«___» __________ 20__года</w:t>
      </w:r>
    </w:p>
    <w:p w:rsidR="006F102B" w:rsidRDefault="006F102B" w:rsidP="006F102B">
      <w:pPr>
        <w:spacing w:after="0" w:line="240" w:lineRule="auto"/>
        <w:ind w:firstLine="5103"/>
        <w:jc w:val="both"/>
        <w:rPr>
          <w:rFonts w:ascii="Times New Roman" w:hAnsi="Times New Roman"/>
          <w:sz w:val="28"/>
          <w:szCs w:val="20"/>
          <w:lang w:eastAsia="ru-RU"/>
        </w:rPr>
      </w:pPr>
    </w:p>
    <w:p w:rsidR="006F102B" w:rsidRDefault="006F102B" w:rsidP="006F102B">
      <w:pPr>
        <w:spacing w:after="0" w:line="240" w:lineRule="auto"/>
        <w:ind w:firstLine="5103"/>
        <w:jc w:val="both"/>
        <w:rPr>
          <w:rFonts w:ascii="Times New Roman" w:hAnsi="Times New Roman"/>
          <w:sz w:val="28"/>
          <w:szCs w:val="20"/>
          <w:lang w:eastAsia="ru-RU"/>
        </w:rPr>
      </w:pPr>
    </w:p>
    <w:p w:rsidR="006F102B" w:rsidRDefault="006F102B" w:rsidP="006F102B">
      <w:pPr>
        <w:keepNext/>
        <w:widowControl w:val="0"/>
        <w:spacing w:after="0" w:line="240" w:lineRule="auto"/>
        <w:jc w:val="center"/>
        <w:outlineLvl w:val="5"/>
        <w:rPr>
          <w:rFonts w:ascii="Times New Roman" w:hAnsi="Times New Roman"/>
          <w:b/>
          <w:snapToGrid w:val="0"/>
          <w:sz w:val="24"/>
          <w:szCs w:val="24"/>
          <w:lang w:eastAsia="ru-RU"/>
        </w:rPr>
      </w:pPr>
      <w:r>
        <w:rPr>
          <w:rFonts w:ascii="Times New Roman" w:hAnsi="Times New Roman"/>
          <w:b/>
          <w:snapToGrid w:val="0"/>
          <w:sz w:val="24"/>
          <w:szCs w:val="24"/>
          <w:lang w:eastAsia="ru-RU"/>
        </w:rPr>
        <w:t>Программа</w:t>
      </w:r>
    </w:p>
    <w:p w:rsidR="006F102B" w:rsidRDefault="006F102B" w:rsidP="006F10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проведения контрольного мероприятия</w:t>
      </w:r>
    </w:p>
    <w:p w:rsidR="006F102B" w:rsidRDefault="006F102B" w:rsidP="006F102B">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(в случае проведения контрольного мероприятия одним должностным лицом </w:t>
      </w:r>
      <w:proofErr w:type="gramEnd"/>
    </w:p>
    <w:p w:rsidR="006F102B" w:rsidRDefault="006F102B" w:rsidP="006F10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Контрольно-счетного органа </w:t>
      </w:r>
      <w:proofErr w:type="spellStart"/>
      <w:r>
        <w:rPr>
          <w:rFonts w:ascii="Times New Roman" w:hAnsi="Times New Roman"/>
          <w:sz w:val="20"/>
          <w:szCs w:val="20"/>
          <w:lang w:eastAsia="ru-RU"/>
        </w:rPr>
        <w:t>Янтиковского</w:t>
      </w:r>
      <w:proofErr w:type="spellEnd"/>
      <w:r>
        <w:rPr>
          <w:rFonts w:ascii="Times New Roman" w:hAnsi="Times New Roman"/>
          <w:sz w:val="20"/>
          <w:szCs w:val="20"/>
          <w:lang w:eastAsia="ru-RU"/>
        </w:rPr>
        <w:t xml:space="preserve"> района)</w:t>
      </w:r>
    </w:p>
    <w:p w:rsidR="006F102B" w:rsidRDefault="006F102B" w:rsidP="006F102B">
      <w:pPr>
        <w:spacing w:after="0" w:line="240" w:lineRule="auto"/>
        <w:rPr>
          <w:rFonts w:ascii="Times New Roman" w:hAnsi="Times New Roman"/>
          <w:sz w:val="20"/>
          <w:szCs w:val="20"/>
          <w:lang w:eastAsia="ru-RU"/>
        </w:rPr>
      </w:pPr>
    </w:p>
    <w:p w:rsidR="006F102B" w:rsidRDefault="006F102B" w:rsidP="006F102B">
      <w:pPr>
        <w:spacing w:after="0" w:line="240" w:lineRule="auto"/>
        <w:rPr>
          <w:rFonts w:ascii="Times New Roman" w:hAnsi="Times New Roman"/>
          <w:sz w:val="28"/>
          <w:szCs w:val="20"/>
          <w:lang w:eastAsia="ru-RU"/>
        </w:rPr>
      </w:pPr>
      <w:r>
        <w:rPr>
          <w:rFonts w:ascii="Times New Roman" w:hAnsi="Times New Roman"/>
          <w:sz w:val="28"/>
          <w:szCs w:val="20"/>
          <w:lang w:eastAsia="ru-RU"/>
        </w:rPr>
        <w:t>«________________________________________________________________»</w:t>
      </w:r>
    </w:p>
    <w:p w:rsidR="006F102B" w:rsidRDefault="006F102B" w:rsidP="006F10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(название контрольного мероприятия в соответствии с планом работы Контрольно-счетного органа на год в именительном падеже)</w:t>
      </w:r>
    </w:p>
    <w:p w:rsidR="006F102B" w:rsidRDefault="006F102B" w:rsidP="006F102B">
      <w:pPr>
        <w:spacing w:after="0" w:line="240" w:lineRule="auto"/>
        <w:ind w:firstLine="851"/>
        <w:jc w:val="both"/>
        <w:rPr>
          <w:rFonts w:ascii="Times New Roman" w:hAnsi="Times New Roman"/>
          <w:b/>
          <w:sz w:val="28"/>
          <w:szCs w:val="20"/>
          <w:lang w:eastAsia="ru-RU"/>
        </w:rPr>
      </w:pPr>
    </w:p>
    <w:p w:rsidR="006F102B" w:rsidRDefault="006F102B" w:rsidP="006F102B">
      <w:pPr>
        <w:numPr>
          <w:ilvl w:val="0"/>
          <w:numId w:val="2"/>
        </w:numPr>
        <w:tabs>
          <w:tab w:val="num" w:pos="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Основание для проведения контрольного мероприятия:</w:t>
      </w:r>
      <w:r>
        <w:rPr>
          <w:rFonts w:ascii="Times New Roman" w:hAnsi="Times New Roman"/>
          <w:sz w:val="24"/>
          <w:szCs w:val="24"/>
          <w:lang w:eastAsia="ru-RU"/>
        </w:rPr>
        <w:t xml:space="preserve"> </w:t>
      </w:r>
    </w:p>
    <w:p w:rsidR="006F102B" w:rsidRDefault="006F102B" w:rsidP="006F102B">
      <w:pPr>
        <w:tabs>
          <w:tab w:val="num" w:pos="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__________________________________________________________________</w:t>
      </w:r>
    </w:p>
    <w:p w:rsidR="006F102B" w:rsidRDefault="006F102B" w:rsidP="006F102B">
      <w:pPr>
        <w:tabs>
          <w:tab w:val="num" w:pos="0"/>
        </w:tabs>
        <w:spacing w:after="0" w:line="240" w:lineRule="auto"/>
        <w:jc w:val="both"/>
        <w:rPr>
          <w:rFonts w:ascii="Times New Roman" w:hAnsi="Times New Roman"/>
          <w:sz w:val="20"/>
          <w:szCs w:val="24"/>
          <w:lang w:eastAsia="ru-RU"/>
        </w:rPr>
      </w:pPr>
      <w:r>
        <w:rPr>
          <w:rFonts w:ascii="Times New Roman" w:hAnsi="Times New Roman"/>
          <w:sz w:val="20"/>
          <w:szCs w:val="24"/>
          <w:lang w:eastAsia="ru-RU"/>
        </w:rPr>
        <w:t xml:space="preserve">(номер пункта плана работы Контрольно-счетного органа </w:t>
      </w:r>
      <w:proofErr w:type="spellStart"/>
      <w:r>
        <w:rPr>
          <w:rFonts w:ascii="Times New Roman" w:hAnsi="Times New Roman"/>
          <w:sz w:val="20"/>
          <w:szCs w:val="24"/>
          <w:lang w:eastAsia="ru-RU"/>
        </w:rPr>
        <w:t>Янтиковского</w:t>
      </w:r>
      <w:proofErr w:type="spellEnd"/>
      <w:r>
        <w:rPr>
          <w:rFonts w:ascii="Times New Roman" w:hAnsi="Times New Roman"/>
          <w:sz w:val="20"/>
          <w:szCs w:val="24"/>
          <w:lang w:eastAsia="ru-RU"/>
        </w:rPr>
        <w:t xml:space="preserve"> района на ______ год)</w:t>
      </w:r>
    </w:p>
    <w:p w:rsidR="006F102B" w:rsidRDefault="006F102B" w:rsidP="006F102B">
      <w:pPr>
        <w:tabs>
          <w:tab w:val="num" w:pos="0"/>
        </w:tabs>
        <w:spacing w:after="0" w:line="240" w:lineRule="auto"/>
        <w:jc w:val="both"/>
        <w:rPr>
          <w:rFonts w:ascii="Times New Roman" w:hAnsi="Times New Roman"/>
          <w:b/>
          <w:sz w:val="24"/>
          <w:szCs w:val="24"/>
          <w:lang w:eastAsia="ru-RU"/>
        </w:rPr>
      </w:pPr>
    </w:p>
    <w:p w:rsidR="006F102B" w:rsidRDefault="006F102B" w:rsidP="006F102B">
      <w:pPr>
        <w:tabs>
          <w:tab w:val="num" w:pos="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 Цель (цели)  контрольного мероприятия:</w:t>
      </w: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2.1.________________________________________________________</w:t>
      </w: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2.2.________________________________________________________</w:t>
      </w:r>
    </w:p>
    <w:p w:rsidR="006F102B" w:rsidRDefault="006F102B" w:rsidP="006F102B">
      <w:pPr>
        <w:tabs>
          <w:tab w:val="num" w:pos="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(формулируется каждая цель контрольного мероприятия)</w:t>
      </w:r>
    </w:p>
    <w:p w:rsidR="006F102B" w:rsidRDefault="006F102B" w:rsidP="006F102B">
      <w:pPr>
        <w:tabs>
          <w:tab w:val="num" w:pos="0"/>
        </w:tabs>
        <w:spacing w:after="0" w:line="240" w:lineRule="auto"/>
        <w:rPr>
          <w:rFonts w:ascii="Times New Roman" w:hAnsi="Times New Roman"/>
          <w:b/>
          <w:sz w:val="24"/>
          <w:szCs w:val="24"/>
          <w:lang w:eastAsia="ru-RU"/>
        </w:rPr>
      </w:pPr>
    </w:p>
    <w:p w:rsidR="006F102B" w:rsidRDefault="006F102B" w:rsidP="006F102B">
      <w:pPr>
        <w:tabs>
          <w:tab w:val="num" w:pos="0"/>
        </w:tabs>
        <w:spacing w:after="0" w:line="240" w:lineRule="auto"/>
        <w:rPr>
          <w:rFonts w:ascii="Times New Roman" w:hAnsi="Times New Roman"/>
          <w:sz w:val="28"/>
          <w:szCs w:val="20"/>
          <w:lang w:eastAsia="ru-RU"/>
        </w:rPr>
      </w:pPr>
      <w:r>
        <w:rPr>
          <w:rFonts w:ascii="Times New Roman" w:hAnsi="Times New Roman"/>
          <w:b/>
          <w:sz w:val="24"/>
          <w:szCs w:val="24"/>
          <w:lang w:eastAsia="ru-RU"/>
        </w:rPr>
        <w:t>3. Предмет контроля:</w:t>
      </w:r>
      <w:r>
        <w:rPr>
          <w:rFonts w:ascii="Times New Roman" w:hAnsi="Times New Roman"/>
          <w:b/>
          <w:sz w:val="28"/>
          <w:szCs w:val="20"/>
          <w:lang w:eastAsia="ru-RU"/>
        </w:rPr>
        <w:t xml:space="preserve"> _________________</w:t>
      </w:r>
      <w:r>
        <w:rPr>
          <w:rFonts w:ascii="Times New Roman" w:hAnsi="Times New Roman"/>
          <w:sz w:val="28"/>
          <w:szCs w:val="20"/>
          <w:lang w:eastAsia="ru-RU"/>
        </w:rPr>
        <w:t>_________________________________________________</w:t>
      </w:r>
    </w:p>
    <w:p w:rsidR="006F102B" w:rsidRDefault="006F102B" w:rsidP="006F102B">
      <w:pPr>
        <w:tabs>
          <w:tab w:val="num" w:pos="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__________________________________________________________________</w:t>
      </w:r>
    </w:p>
    <w:p w:rsidR="006F102B" w:rsidRDefault="006F102B" w:rsidP="006F102B">
      <w:pPr>
        <w:tabs>
          <w:tab w:val="num" w:pos="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что именно проверяется)</w:t>
      </w:r>
    </w:p>
    <w:p w:rsidR="006F102B" w:rsidRDefault="006F102B" w:rsidP="006F102B">
      <w:pPr>
        <w:tabs>
          <w:tab w:val="num" w:pos="0"/>
        </w:tabs>
        <w:spacing w:after="0" w:line="240" w:lineRule="auto"/>
        <w:jc w:val="both"/>
        <w:rPr>
          <w:rFonts w:ascii="Times New Roman" w:hAnsi="Times New Roman"/>
          <w:b/>
          <w:sz w:val="24"/>
          <w:szCs w:val="24"/>
          <w:lang w:eastAsia="ru-RU"/>
        </w:rPr>
      </w:pP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4. Объект (объекты) контроля:</w:t>
      </w: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4.1._______________________________________________________</w:t>
      </w: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4.2._______________________________________________________</w:t>
      </w:r>
    </w:p>
    <w:p w:rsidR="006F102B" w:rsidRDefault="006F102B" w:rsidP="006F102B">
      <w:pPr>
        <w:widowControl w:val="0"/>
        <w:tabs>
          <w:tab w:val="num" w:pos="0"/>
        </w:tabs>
        <w:spacing w:after="0" w:line="240" w:lineRule="auto"/>
        <w:jc w:val="both"/>
        <w:rPr>
          <w:rFonts w:ascii="Times New Roman" w:hAnsi="Times New Roman"/>
          <w:snapToGrid w:val="0"/>
          <w:sz w:val="20"/>
          <w:szCs w:val="20"/>
          <w:lang w:eastAsia="ru-RU"/>
        </w:rPr>
      </w:pPr>
      <w:r>
        <w:rPr>
          <w:rFonts w:ascii="Times New Roman" w:hAnsi="Times New Roman"/>
          <w:snapToGrid w:val="0"/>
          <w:szCs w:val="20"/>
          <w:lang w:eastAsia="ru-RU"/>
        </w:rPr>
        <w:t xml:space="preserve">                                                              </w:t>
      </w:r>
      <w:r>
        <w:rPr>
          <w:rFonts w:ascii="Times New Roman" w:hAnsi="Times New Roman"/>
          <w:snapToGrid w:val="0"/>
          <w:sz w:val="20"/>
          <w:szCs w:val="20"/>
          <w:lang w:eastAsia="ru-RU"/>
        </w:rPr>
        <w:t xml:space="preserve">(полное наименование объектов) </w:t>
      </w:r>
    </w:p>
    <w:p w:rsidR="006F102B" w:rsidRDefault="006F102B" w:rsidP="006F102B">
      <w:pPr>
        <w:tabs>
          <w:tab w:val="num" w:pos="0"/>
        </w:tabs>
        <w:spacing w:after="0" w:line="240" w:lineRule="auto"/>
        <w:rPr>
          <w:rFonts w:ascii="Times New Roman" w:hAnsi="Times New Roman"/>
          <w:b/>
          <w:sz w:val="24"/>
          <w:szCs w:val="24"/>
          <w:lang w:eastAsia="ru-RU"/>
        </w:rPr>
      </w:pPr>
    </w:p>
    <w:p w:rsidR="006F102B" w:rsidRDefault="006F102B" w:rsidP="006F102B">
      <w:pPr>
        <w:tabs>
          <w:tab w:val="num" w:pos="0"/>
        </w:tabs>
        <w:spacing w:after="0" w:line="240" w:lineRule="auto"/>
        <w:rPr>
          <w:rFonts w:ascii="Times New Roman" w:hAnsi="Times New Roman"/>
          <w:sz w:val="24"/>
          <w:szCs w:val="24"/>
          <w:lang w:eastAsia="ru-RU"/>
        </w:rPr>
      </w:pPr>
      <w:r>
        <w:rPr>
          <w:rFonts w:ascii="Times New Roman" w:hAnsi="Times New Roman"/>
          <w:b/>
          <w:sz w:val="24"/>
          <w:szCs w:val="24"/>
          <w:lang w:eastAsia="ru-RU"/>
        </w:rPr>
        <w:t>5. Проверяемый период деятельности:____</w:t>
      </w:r>
      <w:r>
        <w:rPr>
          <w:rFonts w:ascii="Times New Roman" w:hAnsi="Times New Roman"/>
          <w:sz w:val="24"/>
          <w:szCs w:val="24"/>
          <w:lang w:eastAsia="ru-RU"/>
        </w:rPr>
        <w:t>__________________________</w:t>
      </w:r>
    </w:p>
    <w:p w:rsidR="006F102B" w:rsidRDefault="006F102B" w:rsidP="006F102B">
      <w:pPr>
        <w:tabs>
          <w:tab w:val="num" w:pos="0"/>
        </w:tabs>
        <w:spacing w:after="0" w:line="240" w:lineRule="auto"/>
        <w:jc w:val="both"/>
        <w:rPr>
          <w:rFonts w:ascii="Times New Roman" w:hAnsi="Times New Roman"/>
          <w:b/>
          <w:sz w:val="24"/>
          <w:szCs w:val="24"/>
          <w:lang w:eastAsia="ru-RU"/>
        </w:rPr>
      </w:pPr>
    </w:p>
    <w:p w:rsidR="006F102B" w:rsidRDefault="006F102B" w:rsidP="006F102B">
      <w:pPr>
        <w:tabs>
          <w:tab w:val="num" w:pos="0"/>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6.  Сроки проведения контрольного мероприятия </w:t>
      </w:r>
      <w:proofErr w:type="gramStart"/>
      <w:r>
        <w:rPr>
          <w:rFonts w:ascii="Times New Roman" w:hAnsi="Times New Roman"/>
          <w:b/>
          <w:sz w:val="24"/>
          <w:szCs w:val="24"/>
          <w:lang w:eastAsia="ru-RU"/>
        </w:rPr>
        <w:t>с</w:t>
      </w:r>
      <w:proofErr w:type="gramEnd"/>
      <w:r>
        <w:rPr>
          <w:rFonts w:ascii="Times New Roman" w:hAnsi="Times New Roman"/>
          <w:sz w:val="24"/>
          <w:szCs w:val="24"/>
          <w:lang w:eastAsia="ru-RU"/>
        </w:rPr>
        <w:t>_____</w:t>
      </w:r>
      <w:r>
        <w:rPr>
          <w:rFonts w:ascii="Times New Roman" w:hAnsi="Times New Roman"/>
          <w:b/>
          <w:sz w:val="24"/>
          <w:szCs w:val="24"/>
          <w:lang w:eastAsia="ru-RU"/>
        </w:rPr>
        <w:t xml:space="preserve"> по </w:t>
      </w:r>
      <w:r>
        <w:rPr>
          <w:rFonts w:ascii="Times New Roman" w:hAnsi="Times New Roman"/>
          <w:sz w:val="24"/>
          <w:szCs w:val="24"/>
          <w:lang w:eastAsia="ru-RU"/>
        </w:rPr>
        <w:t>___________</w:t>
      </w:r>
    </w:p>
    <w:p w:rsidR="006F102B" w:rsidRDefault="006F102B" w:rsidP="006F102B">
      <w:pPr>
        <w:widowControl w:val="0"/>
        <w:tabs>
          <w:tab w:val="num" w:pos="0"/>
        </w:tabs>
        <w:spacing w:after="0" w:line="240" w:lineRule="auto"/>
        <w:jc w:val="both"/>
        <w:rPr>
          <w:rFonts w:ascii="Times New Roman" w:hAnsi="Times New Roman"/>
          <w:b/>
          <w:snapToGrid w:val="0"/>
          <w:sz w:val="24"/>
          <w:szCs w:val="24"/>
          <w:lang w:eastAsia="ru-RU"/>
        </w:rPr>
      </w:pPr>
    </w:p>
    <w:p w:rsidR="006F102B" w:rsidRDefault="006F102B" w:rsidP="006F102B">
      <w:pPr>
        <w:widowControl w:val="0"/>
        <w:tabs>
          <w:tab w:val="num" w:pos="0"/>
        </w:tabs>
        <w:spacing w:after="0" w:line="240" w:lineRule="auto"/>
        <w:jc w:val="both"/>
        <w:rPr>
          <w:rFonts w:ascii="Times New Roman" w:hAnsi="Times New Roman"/>
          <w:b/>
          <w:snapToGrid w:val="0"/>
          <w:sz w:val="24"/>
          <w:szCs w:val="24"/>
          <w:lang w:eastAsia="ru-RU"/>
        </w:rPr>
      </w:pPr>
      <w:r>
        <w:rPr>
          <w:rFonts w:ascii="Times New Roman" w:hAnsi="Times New Roman"/>
          <w:b/>
          <w:snapToGrid w:val="0"/>
          <w:sz w:val="24"/>
          <w:szCs w:val="24"/>
          <w:lang w:eastAsia="ru-RU"/>
        </w:rPr>
        <w:t>7. Вопросы проверки:</w:t>
      </w:r>
    </w:p>
    <w:p w:rsidR="006F102B" w:rsidRDefault="006F102B" w:rsidP="006F102B">
      <w:pPr>
        <w:widowControl w:val="0"/>
        <w:tabs>
          <w:tab w:val="num" w:pos="0"/>
        </w:tabs>
        <w:spacing w:after="0" w:line="240" w:lineRule="auto"/>
        <w:jc w:val="both"/>
        <w:rPr>
          <w:rFonts w:ascii="Times New Roman" w:hAnsi="Times New Roman"/>
          <w:snapToGrid w:val="0"/>
          <w:sz w:val="24"/>
          <w:szCs w:val="24"/>
          <w:lang w:eastAsia="ru-RU"/>
        </w:rPr>
      </w:pPr>
      <w:r>
        <w:rPr>
          <w:rFonts w:ascii="Times New Roman" w:hAnsi="Times New Roman"/>
          <w:snapToGrid w:val="0"/>
          <w:sz w:val="24"/>
          <w:szCs w:val="24"/>
          <w:lang w:eastAsia="ru-RU"/>
        </w:rPr>
        <w:t>7.1._______________________________________________________</w:t>
      </w:r>
    </w:p>
    <w:p w:rsidR="006F102B" w:rsidRDefault="006F102B" w:rsidP="006F102B">
      <w:pPr>
        <w:widowControl w:val="0"/>
        <w:tabs>
          <w:tab w:val="num" w:pos="0"/>
        </w:tabs>
        <w:spacing w:after="0" w:line="240" w:lineRule="auto"/>
        <w:jc w:val="both"/>
        <w:rPr>
          <w:rFonts w:ascii="Times New Roman" w:hAnsi="Times New Roman"/>
          <w:snapToGrid w:val="0"/>
          <w:sz w:val="24"/>
          <w:szCs w:val="24"/>
          <w:lang w:eastAsia="ru-RU"/>
        </w:rPr>
      </w:pPr>
      <w:r>
        <w:rPr>
          <w:rFonts w:ascii="Times New Roman" w:hAnsi="Times New Roman"/>
          <w:snapToGrid w:val="0"/>
          <w:sz w:val="24"/>
          <w:szCs w:val="24"/>
          <w:lang w:eastAsia="ru-RU"/>
        </w:rPr>
        <w:t>7.2._______________________________________________________</w:t>
      </w:r>
    </w:p>
    <w:p w:rsidR="006F102B" w:rsidRDefault="006F102B" w:rsidP="006F102B">
      <w:pPr>
        <w:widowControl w:val="0"/>
        <w:tabs>
          <w:tab w:val="num" w:pos="0"/>
        </w:tabs>
        <w:spacing w:after="0" w:line="240" w:lineRule="auto"/>
        <w:jc w:val="both"/>
        <w:rPr>
          <w:rFonts w:ascii="Times New Roman" w:hAnsi="Times New Roman"/>
          <w:snapToGrid w:val="0"/>
          <w:sz w:val="20"/>
          <w:szCs w:val="20"/>
          <w:lang w:eastAsia="ru-RU"/>
        </w:rPr>
      </w:pPr>
      <w:r>
        <w:rPr>
          <w:rFonts w:ascii="Times New Roman" w:hAnsi="Times New Roman"/>
          <w:snapToGrid w:val="0"/>
          <w:sz w:val="20"/>
          <w:szCs w:val="20"/>
          <w:lang w:eastAsia="ru-RU"/>
        </w:rPr>
        <w:t xml:space="preserve">      (вопросы формулируются в соответствии с целями проверки с указанием, при необходимости, методов проверки в  кратком изложении)</w:t>
      </w:r>
    </w:p>
    <w:p w:rsidR="006F102B" w:rsidRDefault="006F102B" w:rsidP="006F102B">
      <w:pPr>
        <w:widowControl w:val="0"/>
        <w:tabs>
          <w:tab w:val="num" w:pos="0"/>
        </w:tabs>
        <w:spacing w:after="0" w:line="240" w:lineRule="auto"/>
        <w:jc w:val="both"/>
        <w:rPr>
          <w:rFonts w:ascii="Times New Roman" w:hAnsi="Times New Roman"/>
          <w:b/>
          <w:snapToGrid w:val="0"/>
          <w:sz w:val="24"/>
          <w:szCs w:val="24"/>
          <w:lang w:eastAsia="ru-RU"/>
        </w:rPr>
      </w:pPr>
    </w:p>
    <w:p w:rsidR="006F102B" w:rsidRDefault="006F102B" w:rsidP="006F102B">
      <w:pPr>
        <w:widowControl w:val="0"/>
        <w:tabs>
          <w:tab w:val="num" w:pos="0"/>
        </w:tabs>
        <w:spacing w:after="0" w:line="240" w:lineRule="auto"/>
        <w:jc w:val="both"/>
        <w:rPr>
          <w:rFonts w:ascii="Times New Roman" w:hAnsi="Times New Roman"/>
          <w:snapToGrid w:val="0"/>
          <w:sz w:val="24"/>
          <w:szCs w:val="24"/>
          <w:lang w:eastAsia="ru-RU"/>
        </w:rPr>
      </w:pPr>
      <w:r>
        <w:rPr>
          <w:rFonts w:ascii="Times New Roman" w:hAnsi="Times New Roman"/>
          <w:b/>
          <w:snapToGrid w:val="0"/>
          <w:sz w:val="24"/>
          <w:szCs w:val="24"/>
          <w:lang w:eastAsia="ru-RU"/>
        </w:rPr>
        <w:t>8. Состав ответственных исполнителей:</w:t>
      </w:r>
    </w:p>
    <w:p w:rsidR="006F102B" w:rsidRDefault="006F102B" w:rsidP="006F102B">
      <w:pPr>
        <w:widowControl w:val="0"/>
        <w:spacing w:after="0" w:line="240" w:lineRule="auto"/>
        <w:jc w:val="both"/>
        <w:rPr>
          <w:rFonts w:ascii="Times New Roman" w:hAnsi="Times New Roman"/>
          <w:snapToGrid w:val="0"/>
          <w:sz w:val="24"/>
          <w:szCs w:val="24"/>
          <w:lang w:eastAsia="ru-RU"/>
        </w:rPr>
      </w:pPr>
      <w:r>
        <w:rPr>
          <w:rFonts w:ascii="Times New Roman" w:hAnsi="Times New Roman"/>
          <w:snapToGrid w:val="0"/>
          <w:sz w:val="24"/>
          <w:szCs w:val="24"/>
          <w:lang w:eastAsia="ru-RU"/>
        </w:rPr>
        <w:t>Руководитель контрольного мероприятия:____________________________________</w:t>
      </w:r>
    </w:p>
    <w:p w:rsidR="006F102B" w:rsidRDefault="006F102B" w:rsidP="006F102B">
      <w:pPr>
        <w:widowControl w:val="0"/>
        <w:spacing w:after="0" w:line="240" w:lineRule="auto"/>
        <w:jc w:val="both"/>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t xml:space="preserve"> (должность, фамилия и инициалы)</w:t>
      </w:r>
    </w:p>
    <w:p w:rsidR="006F102B" w:rsidRDefault="006F102B" w:rsidP="006F102B">
      <w:pPr>
        <w:widowControl w:val="0"/>
        <w:spacing w:after="0" w:line="240" w:lineRule="auto"/>
        <w:jc w:val="both"/>
        <w:rPr>
          <w:rFonts w:ascii="Times New Roman" w:hAnsi="Times New Roman"/>
          <w:snapToGrid w:val="0"/>
          <w:sz w:val="20"/>
          <w:szCs w:val="20"/>
          <w:lang w:eastAsia="ru-RU"/>
        </w:rPr>
      </w:pPr>
      <w:r>
        <w:rPr>
          <w:rFonts w:ascii="Times New Roman" w:hAnsi="Times New Roman"/>
          <w:snapToGrid w:val="0"/>
          <w:sz w:val="24"/>
          <w:szCs w:val="24"/>
          <w:lang w:eastAsia="ru-RU"/>
        </w:rPr>
        <w:t>Члены группы:</w:t>
      </w:r>
      <w:r>
        <w:rPr>
          <w:rFonts w:ascii="Times New Roman" w:hAnsi="Times New Roman"/>
          <w:snapToGrid w:val="0"/>
          <w:sz w:val="28"/>
          <w:szCs w:val="20"/>
          <w:lang w:eastAsia="ru-RU"/>
        </w:rPr>
        <w:t xml:space="preserve"> _______________________________________________</w:t>
      </w:r>
    </w:p>
    <w:p w:rsidR="006F102B" w:rsidRDefault="006F102B" w:rsidP="006F102B">
      <w:pPr>
        <w:widowControl w:val="0"/>
        <w:spacing w:after="0" w:line="240" w:lineRule="auto"/>
        <w:ind w:firstLine="709"/>
        <w:jc w:val="center"/>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roofErr w:type="gramStart"/>
      <w:r>
        <w:rPr>
          <w:rFonts w:ascii="Times New Roman" w:hAnsi="Times New Roman"/>
          <w:snapToGrid w:val="0"/>
          <w:sz w:val="20"/>
          <w:szCs w:val="20"/>
          <w:lang w:eastAsia="ru-RU"/>
        </w:rPr>
        <w:t>(должность, фамилия и инициалы инспекторов, а также специалистов,</w:t>
      </w:r>
      <w:proofErr w:type="gramEnd"/>
    </w:p>
    <w:p w:rsidR="006F102B" w:rsidRDefault="006F102B" w:rsidP="006F102B">
      <w:pPr>
        <w:widowControl w:val="0"/>
        <w:spacing w:after="0" w:line="240" w:lineRule="auto"/>
        <w:jc w:val="both"/>
        <w:rPr>
          <w:rFonts w:ascii="Times New Roman" w:hAnsi="Times New Roman"/>
          <w:snapToGrid w:val="0"/>
          <w:sz w:val="20"/>
          <w:szCs w:val="20"/>
          <w:lang w:eastAsia="ru-RU"/>
        </w:rPr>
      </w:pPr>
      <w:r>
        <w:rPr>
          <w:rFonts w:ascii="Times New Roman" w:hAnsi="Times New Roman"/>
          <w:snapToGrid w:val="0"/>
          <w:sz w:val="20"/>
          <w:szCs w:val="20"/>
          <w:lang w:eastAsia="ru-RU"/>
        </w:rPr>
        <w:lastRenderedPageBreak/>
        <w:t>_____________________________________________________________________________________________</w:t>
      </w:r>
    </w:p>
    <w:p w:rsidR="006F102B" w:rsidRDefault="006F102B" w:rsidP="006F102B">
      <w:pPr>
        <w:widowControl w:val="0"/>
        <w:spacing w:after="0" w:line="240" w:lineRule="auto"/>
        <w:ind w:firstLine="709"/>
        <w:jc w:val="both"/>
        <w:rPr>
          <w:rFonts w:ascii="Times New Roman" w:hAnsi="Times New Roman"/>
          <w:snapToGrid w:val="0"/>
          <w:sz w:val="20"/>
          <w:szCs w:val="20"/>
          <w:lang w:eastAsia="ru-RU"/>
        </w:rPr>
      </w:pPr>
      <w:r>
        <w:rPr>
          <w:rFonts w:ascii="Times New Roman" w:hAnsi="Times New Roman"/>
          <w:snapToGrid w:val="0"/>
          <w:sz w:val="20"/>
          <w:szCs w:val="20"/>
          <w:lang w:eastAsia="ru-RU"/>
        </w:rPr>
        <w:t xml:space="preserve">                                       привлеченных на основании договоров, с указанием их квалификации)</w:t>
      </w:r>
    </w:p>
    <w:p w:rsidR="006F102B" w:rsidRDefault="006F102B" w:rsidP="006F102B">
      <w:pPr>
        <w:widowControl w:val="0"/>
        <w:spacing w:after="0" w:line="240" w:lineRule="auto"/>
        <w:ind w:firstLine="709"/>
        <w:jc w:val="both"/>
        <w:rPr>
          <w:rFonts w:ascii="Times New Roman" w:hAnsi="Times New Roman"/>
          <w:b/>
          <w:snapToGrid w:val="0"/>
          <w:sz w:val="28"/>
          <w:szCs w:val="20"/>
          <w:lang w:eastAsia="ru-RU"/>
        </w:rPr>
      </w:pPr>
    </w:p>
    <w:p w:rsidR="006F102B" w:rsidRDefault="006F102B" w:rsidP="006F102B">
      <w:pPr>
        <w:widowControl w:val="0"/>
        <w:spacing w:after="0" w:line="240" w:lineRule="auto"/>
        <w:jc w:val="both"/>
        <w:rPr>
          <w:rFonts w:ascii="Times New Roman" w:hAnsi="Times New Roman"/>
          <w:b/>
          <w:snapToGrid w:val="0"/>
          <w:sz w:val="24"/>
          <w:szCs w:val="24"/>
          <w:lang w:eastAsia="ru-RU"/>
        </w:rPr>
      </w:pPr>
      <w:r>
        <w:rPr>
          <w:rFonts w:ascii="Times New Roman" w:hAnsi="Times New Roman"/>
          <w:b/>
          <w:snapToGrid w:val="0"/>
          <w:sz w:val="24"/>
          <w:szCs w:val="24"/>
          <w:lang w:eastAsia="ru-RU"/>
        </w:rPr>
        <w:t>9.</w:t>
      </w:r>
      <w:r>
        <w:rPr>
          <w:rFonts w:ascii="Times New Roman" w:hAnsi="Times New Roman"/>
          <w:snapToGrid w:val="0"/>
          <w:sz w:val="24"/>
          <w:szCs w:val="24"/>
          <w:lang w:eastAsia="ru-RU"/>
        </w:rPr>
        <w:t xml:space="preserve"> </w:t>
      </w:r>
      <w:r>
        <w:rPr>
          <w:rFonts w:ascii="Times New Roman" w:hAnsi="Times New Roman"/>
          <w:b/>
          <w:snapToGrid w:val="0"/>
          <w:sz w:val="24"/>
          <w:szCs w:val="24"/>
          <w:lang w:eastAsia="ru-RU"/>
        </w:rPr>
        <w:t>Срок представления отчета</w:t>
      </w:r>
      <w:r>
        <w:rPr>
          <w:rFonts w:ascii="Times New Roman" w:hAnsi="Times New Roman"/>
          <w:snapToGrid w:val="0"/>
          <w:sz w:val="24"/>
          <w:szCs w:val="24"/>
          <w:lang w:eastAsia="ru-RU"/>
        </w:rPr>
        <w:t xml:space="preserve"> </w:t>
      </w:r>
      <w:r>
        <w:rPr>
          <w:rFonts w:ascii="Times New Roman" w:hAnsi="Times New Roman"/>
          <w:b/>
          <w:snapToGrid w:val="0"/>
          <w:sz w:val="24"/>
          <w:szCs w:val="24"/>
          <w:lang w:eastAsia="ru-RU"/>
        </w:rPr>
        <w:t xml:space="preserve">и других документов по результатам контрольного мероприятия на рассмотрение председателя Контрольно-счетного органа </w:t>
      </w:r>
      <w:proofErr w:type="spellStart"/>
      <w:r>
        <w:rPr>
          <w:rFonts w:ascii="Times New Roman" w:hAnsi="Times New Roman"/>
          <w:b/>
          <w:snapToGrid w:val="0"/>
          <w:sz w:val="24"/>
          <w:szCs w:val="24"/>
          <w:lang w:eastAsia="ru-RU"/>
        </w:rPr>
        <w:t>Янтиковского</w:t>
      </w:r>
      <w:proofErr w:type="spellEnd"/>
      <w:r>
        <w:rPr>
          <w:rFonts w:ascii="Times New Roman" w:hAnsi="Times New Roman"/>
          <w:b/>
          <w:snapToGrid w:val="0"/>
          <w:sz w:val="24"/>
          <w:szCs w:val="24"/>
          <w:lang w:eastAsia="ru-RU"/>
        </w:rPr>
        <w:t xml:space="preserve"> района  «__» __________ 20__года.</w:t>
      </w:r>
    </w:p>
    <w:p w:rsidR="006F102B" w:rsidRDefault="006F102B" w:rsidP="006F102B">
      <w:pPr>
        <w:widowControl w:val="0"/>
        <w:spacing w:after="0" w:line="240" w:lineRule="auto"/>
        <w:ind w:firstLine="488"/>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snapToGrid w:val="0"/>
          <w:sz w:val="28"/>
          <w:szCs w:val="20"/>
          <w:lang w:eastAsia="ru-RU"/>
        </w:rPr>
      </w:pPr>
    </w:p>
    <w:p w:rsidR="006F102B" w:rsidRDefault="006F102B" w:rsidP="006F102B">
      <w:pPr>
        <w:widowControl w:val="0"/>
        <w:spacing w:after="0" w:line="240" w:lineRule="auto"/>
        <w:jc w:val="both"/>
        <w:rPr>
          <w:rFonts w:ascii="Times New Roman" w:hAnsi="Times New Roman"/>
          <w:b/>
          <w:bCs/>
          <w:snapToGrid w:val="0"/>
          <w:color w:val="000000"/>
          <w:sz w:val="24"/>
          <w:szCs w:val="24"/>
          <w:lang w:eastAsia="ru-RU"/>
        </w:rPr>
      </w:pPr>
      <w:r>
        <w:rPr>
          <w:rFonts w:ascii="Times New Roman" w:hAnsi="Times New Roman"/>
          <w:b/>
          <w:bCs/>
          <w:snapToGrid w:val="0"/>
          <w:color w:val="000000"/>
          <w:sz w:val="24"/>
          <w:szCs w:val="24"/>
          <w:lang w:eastAsia="ru-RU"/>
        </w:rPr>
        <w:t xml:space="preserve">Должностное лицо </w:t>
      </w:r>
    </w:p>
    <w:p w:rsidR="006F102B" w:rsidRDefault="006F102B" w:rsidP="006F102B">
      <w:pPr>
        <w:widowControl w:val="0"/>
        <w:spacing w:after="0" w:line="240" w:lineRule="auto"/>
        <w:jc w:val="both"/>
        <w:rPr>
          <w:rFonts w:ascii="Times New Roman" w:hAnsi="Times New Roman"/>
          <w:b/>
          <w:bCs/>
          <w:snapToGrid w:val="0"/>
          <w:color w:val="000000"/>
          <w:sz w:val="24"/>
          <w:szCs w:val="24"/>
          <w:lang w:eastAsia="ru-RU"/>
        </w:rPr>
      </w:pPr>
      <w:r>
        <w:rPr>
          <w:rFonts w:ascii="Times New Roman" w:hAnsi="Times New Roman"/>
          <w:b/>
          <w:bCs/>
          <w:snapToGrid w:val="0"/>
          <w:color w:val="000000"/>
          <w:sz w:val="24"/>
          <w:szCs w:val="24"/>
          <w:lang w:eastAsia="ru-RU"/>
        </w:rPr>
        <w:t xml:space="preserve">Контрольно-счетного органа, </w:t>
      </w:r>
    </w:p>
    <w:p w:rsidR="006F102B" w:rsidRDefault="006F102B" w:rsidP="006F102B">
      <w:pPr>
        <w:widowControl w:val="0"/>
        <w:spacing w:after="0" w:line="240" w:lineRule="auto"/>
        <w:jc w:val="both"/>
        <w:rPr>
          <w:rFonts w:ascii="Times New Roman" w:hAnsi="Times New Roman"/>
          <w:b/>
          <w:bCs/>
          <w:snapToGrid w:val="0"/>
          <w:color w:val="000000"/>
          <w:sz w:val="24"/>
          <w:szCs w:val="24"/>
          <w:lang w:eastAsia="ru-RU"/>
        </w:rPr>
      </w:pPr>
      <w:proofErr w:type="gramStart"/>
      <w:r>
        <w:rPr>
          <w:rFonts w:ascii="Times New Roman" w:hAnsi="Times New Roman"/>
          <w:b/>
          <w:bCs/>
          <w:snapToGrid w:val="0"/>
          <w:color w:val="000000"/>
          <w:sz w:val="24"/>
          <w:szCs w:val="24"/>
          <w:lang w:eastAsia="ru-RU"/>
        </w:rPr>
        <w:t>ответственное</w:t>
      </w:r>
      <w:proofErr w:type="gramEnd"/>
      <w:r>
        <w:rPr>
          <w:rFonts w:ascii="Times New Roman" w:hAnsi="Times New Roman"/>
          <w:b/>
          <w:bCs/>
          <w:snapToGrid w:val="0"/>
          <w:color w:val="000000"/>
          <w:sz w:val="24"/>
          <w:szCs w:val="24"/>
          <w:lang w:eastAsia="ru-RU"/>
        </w:rPr>
        <w:t xml:space="preserve"> по плану работы </w:t>
      </w:r>
    </w:p>
    <w:p w:rsidR="006F102B" w:rsidRDefault="006F102B" w:rsidP="006F102B">
      <w:pPr>
        <w:widowControl w:val="0"/>
        <w:spacing w:after="0" w:line="240" w:lineRule="auto"/>
        <w:jc w:val="both"/>
        <w:rPr>
          <w:rFonts w:ascii="Times New Roman" w:hAnsi="Times New Roman"/>
          <w:snapToGrid w:val="0"/>
          <w:sz w:val="28"/>
          <w:szCs w:val="20"/>
          <w:lang w:eastAsia="ru-RU"/>
        </w:rPr>
      </w:pPr>
      <w:r>
        <w:rPr>
          <w:rFonts w:ascii="Times New Roman" w:hAnsi="Times New Roman"/>
          <w:b/>
          <w:bCs/>
          <w:snapToGrid w:val="0"/>
          <w:color w:val="000000"/>
          <w:sz w:val="24"/>
          <w:szCs w:val="24"/>
          <w:lang w:eastAsia="ru-RU"/>
        </w:rPr>
        <w:t>за данное контрольное мероприятие</w:t>
      </w:r>
      <w:r>
        <w:rPr>
          <w:rFonts w:ascii="Times New Roman" w:hAnsi="Times New Roman"/>
          <w:bCs/>
          <w:snapToGrid w:val="0"/>
          <w:color w:val="000000"/>
          <w:sz w:val="24"/>
          <w:szCs w:val="24"/>
          <w:lang w:eastAsia="ru-RU"/>
        </w:rPr>
        <w:t xml:space="preserve">      </w:t>
      </w:r>
      <w:r>
        <w:rPr>
          <w:rFonts w:ascii="Times New Roman" w:hAnsi="Times New Roman"/>
          <w:snapToGrid w:val="0"/>
          <w:sz w:val="28"/>
          <w:szCs w:val="20"/>
          <w:lang w:eastAsia="ru-RU"/>
        </w:rPr>
        <w:t>_____________________________</w:t>
      </w:r>
    </w:p>
    <w:p w:rsidR="006F102B" w:rsidRDefault="006F102B" w:rsidP="006F102B">
      <w:pPr>
        <w:widowControl w:val="0"/>
        <w:spacing w:after="0" w:line="240" w:lineRule="auto"/>
        <w:jc w:val="both"/>
        <w:rPr>
          <w:rFonts w:ascii="Times New Roman" w:hAnsi="Times New Roman"/>
          <w:snapToGrid w:val="0"/>
          <w:sz w:val="20"/>
          <w:szCs w:val="20"/>
          <w:lang w:eastAsia="ru-RU"/>
        </w:rPr>
      </w:pPr>
      <w:r>
        <w:rPr>
          <w:rFonts w:ascii="Times New Roman" w:hAnsi="Times New Roman"/>
          <w:snapToGrid w:val="0"/>
          <w:sz w:val="20"/>
          <w:szCs w:val="20"/>
          <w:lang w:eastAsia="ru-RU"/>
        </w:rPr>
        <w:t xml:space="preserve">                                                                                            (личная подпись,   инициалы и фамилия)</w:t>
      </w:r>
    </w:p>
    <w:p w:rsidR="006F102B" w:rsidRDefault="006F102B" w:rsidP="006F102B">
      <w:pPr>
        <w:widowControl w:val="0"/>
        <w:spacing w:after="0" w:line="240" w:lineRule="auto"/>
        <w:jc w:val="both"/>
        <w:rPr>
          <w:rFonts w:ascii="Times New Roman" w:hAnsi="Times New Roman"/>
          <w:snapToGrid w:val="0"/>
          <w:sz w:val="20"/>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pPr>
    </w:p>
    <w:p w:rsidR="006F102B" w:rsidRDefault="006F102B" w:rsidP="006F102B">
      <w:pPr>
        <w:widowControl w:val="0"/>
        <w:tabs>
          <w:tab w:val="left" w:pos="6096"/>
        </w:tabs>
        <w:spacing w:after="0" w:line="240" w:lineRule="auto"/>
        <w:ind w:firstLine="709"/>
        <w:jc w:val="right"/>
        <w:rPr>
          <w:rFonts w:ascii="Times New Roman" w:hAnsi="Times New Roman"/>
          <w:snapToGrid w:val="0"/>
          <w:sz w:val="28"/>
          <w:szCs w:val="20"/>
          <w:lang w:eastAsia="ru-RU"/>
        </w:rPr>
        <w:sectPr w:rsidR="006F102B" w:rsidSect="004E76A7">
          <w:headerReference w:type="even" r:id="rId9"/>
          <w:headerReference w:type="default" r:id="rId10"/>
          <w:pgSz w:w="11900" w:h="16820" w:code="9"/>
          <w:pgMar w:top="1134" w:right="850" w:bottom="1134" w:left="1701" w:header="720" w:footer="720" w:gutter="0"/>
          <w:cols w:space="60"/>
          <w:noEndnote/>
          <w:titlePg/>
          <w:docGrid w:linePitch="299"/>
        </w:sectPr>
      </w:pPr>
    </w:p>
    <w:p w:rsidR="006F102B" w:rsidRDefault="006F102B" w:rsidP="006F102B">
      <w:pPr>
        <w:widowControl w:val="0"/>
        <w:tabs>
          <w:tab w:val="left" w:pos="4536"/>
        </w:tabs>
        <w:spacing w:after="0" w:line="240" w:lineRule="auto"/>
        <w:ind w:left="4536"/>
        <w:jc w:val="center"/>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Приложение № 4</w:t>
      </w:r>
    </w:p>
    <w:p w:rsidR="006F102B" w:rsidRDefault="006F102B" w:rsidP="006F102B">
      <w:pPr>
        <w:widowControl w:val="0"/>
        <w:tabs>
          <w:tab w:val="left" w:pos="4536"/>
        </w:tabs>
        <w:spacing w:after="0" w:line="240" w:lineRule="auto"/>
        <w:ind w:left="4536"/>
        <w:jc w:val="center"/>
        <w:rPr>
          <w:rFonts w:ascii="Times New Roman" w:hAnsi="Times New Roman"/>
          <w:snapToGrid w:val="0"/>
          <w:sz w:val="24"/>
          <w:szCs w:val="24"/>
          <w:lang w:eastAsia="ru-RU"/>
        </w:rPr>
      </w:pPr>
      <w:proofErr w:type="gramStart"/>
      <w:r>
        <w:rPr>
          <w:rFonts w:ascii="Times New Roman" w:hAnsi="Times New Roman"/>
          <w:snapToGrid w:val="0"/>
          <w:sz w:val="24"/>
          <w:szCs w:val="24"/>
          <w:lang w:eastAsia="ru-RU"/>
        </w:rPr>
        <w:t>(пункт 8.2.</w:t>
      </w:r>
      <w:proofErr w:type="gramEnd"/>
      <w:r>
        <w:rPr>
          <w:rFonts w:ascii="Times New Roman" w:hAnsi="Times New Roman"/>
          <w:snapToGrid w:val="0"/>
          <w:sz w:val="24"/>
          <w:szCs w:val="24"/>
          <w:lang w:eastAsia="ru-RU"/>
        </w:rPr>
        <w:t xml:space="preserve"> </w:t>
      </w:r>
      <w:proofErr w:type="gramStart"/>
      <w:r>
        <w:rPr>
          <w:rFonts w:ascii="Times New Roman" w:hAnsi="Times New Roman"/>
          <w:snapToGrid w:val="0"/>
          <w:sz w:val="24"/>
          <w:szCs w:val="24"/>
          <w:lang w:eastAsia="ru-RU"/>
        </w:rPr>
        <w:t>Стандарта)</w:t>
      </w:r>
      <w:proofErr w:type="gramEnd"/>
    </w:p>
    <w:p w:rsidR="006F102B" w:rsidRDefault="006F102B" w:rsidP="006F102B">
      <w:pPr>
        <w:widowControl w:val="0"/>
        <w:spacing w:after="0" w:line="240" w:lineRule="auto"/>
        <w:jc w:val="right"/>
        <w:rPr>
          <w:rFonts w:ascii="Times New Roman" w:hAnsi="Times New Roman"/>
          <w:b/>
          <w:snapToGrid w:val="0"/>
          <w:sz w:val="32"/>
          <w:szCs w:val="20"/>
          <w:lang w:eastAsia="ru-RU"/>
        </w:rPr>
      </w:pPr>
    </w:p>
    <w:p w:rsidR="006F102B" w:rsidRDefault="006F102B" w:rsidP="006F102B">
      <w:pPr>
        <w:widowControl w:val="0"/>
        <w:spacing w:after="0" w:line="240" w:lineRule="auto"/>
        <w:jc w:val="center"/>
        <w:rPr>
          <w:rFonts w:ascii="Times New Roman" w:hAnsi="Times New Roman"/>
          <w:b/>
          <w:snapToGrid w:val="0"/>
          <w:sz w:val="32"/>
          <w:szCs w:val="20"/>
          <w:lang w:eastAsia="ru-RU"/>
        </w:rPr>
      </w:pPr>
      <w:r>
        <w:rPr>
          <w:rFonts w:ascii="Times New Roman" w:hAnsi="Times New Roman"/>
          <w:b/>
          <w:snapToGrid w:val="0"/>
          <w:sz w:val="32"/>
          <w:szCs w:val="20"/>
          <w:lang w:eastAsia="ru-RU"/>
        </w:rPr>
        <w:t>Рабочий план</w:t>
      </w:r>
    </w:p>
    <w:p w:rsidR="006F102B" w:rsidRDefault="006F102B" w:rsidP="006F102B">
      <w:pPr>
        <w:spacing w:after="0" w:line="240" w:lineRule="auto"/>
        <w:jc w:val="center"/>
        <w:rPr>
          <w:rFonts w:ascii="Times New Roman" w:hAnsi="Times New Roman"/>
          <w:b/>
          <w:sz w:val="32"/>
          <w:szCs w:val="20"/>
          <w:lang w:eastAsia="ru-RU"/>
        </w:rPr>
      </w:pPr>
      <w:r>
        <w:rPr>
          <w:rFonts w:ascii="Times New Roman" w:hAnsi="Times New Roman"/>
          <w:b/>
          <w:sz w:val="32"/>
          <w:szCs w:val="20"/>
          <w:lang w:eastAsia="ru-RU"/>
        </w:rPr>
        <w:t xml:space="preserve">проведения проверки </w:t>
      </w:r>
    </w:p>
    <w:p w:rsidR="006F102B" w:rsidRDefault="006F102B" w:rsidP="006F102B">
      <w:pPr>
        <w:spacing w:after="0" w:line="240" w:lineRule="auto"/>
        <w:jc w:val="center"/>
        <w:rPr>
          <w:rFonts w:ascii="Times New Roman" w:hAnsi="Times New Roman"/>
          <w:sz w:val="28"/>
          <w:szCs w:val="20"/>
          <w:lang w:eastAsia="ru-RU"/>
        </w:rPr>
      </w:pPr>
      <w:r>
        <w:rPr>
          <w:rFonts w:ascii="Times New Roman" w:hAnsi="Times New Roman"/>
          <w:sz w:val="28"/>
          <w:szCs w:val="20"/>
          <w:lang w:eastAsia="ru-RU"/>
        </w:rPr>
        <w:t>«______________________________________________________________________________________________________________»</w:t>
      </w:r>
    </w:p>
    <w:p w:rsidR="006F102B" w:rsidRDefault="006F102B" w:rsidP="006F102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(название контрольного мероприятия в соответствии с планом работы Контрольно-счетного органа на год в именительном падеже)</w:t>
      </w:r>
    </w:p>
    <w:p w:rsidR="006F102B" w:rsidRDefault="006F102B" w:rsidP="006F102B">
      <w:pPr>
        <w:spacing w:after="0" w:line="240" w:lineRule="auto"/>
        <w:ind w:firstLine="851"/>
        <w:jc w:val="both"/>
        <w:rPr>
          <w:rFonts w:ascii="Times New Roman" w:hAnsi="Times New Roman"/>
          <w:b/>
          <w:sz w:val="28"/>
          <w:szCs w:val="20"/>
          <w:lang w:eastAsia="ru-RU"/>
        </w:rPr>
      </w:pPr>
    </w:p>
    <w:tbl>
      <w:tblPr>
        <w:tblW w:w="14459" w:type="dxa"/>
        <w:tblInd w:w="-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2518"/>
        <w:gridCol w:w="2126"/>
        <w:gridCol w:w="1877"/>
        <w:gridCol w:w="1843"/>
        <w:gridCol w:w="1417"/>
      </w:tblGrid>
      <w:tr w:rsidR="006F102B" w:rsidTr="008875D9">
        <w:trPr>
          <w:cantSplit/>
        </w:trPr>
        <w:tc>
          <w:tcPr>
            <w:tcW w:w="2410" w:type="dxa"/>
            <w:vMerge w:val="restart"/>
          </w:tcPr>
          <w:p w:rsidR="006F102B" w:rsidRDefault="006F102B" w:rsidP="00C56DF4">
            <w:pPr>
              <w:spacing w:after="0" w:line="240" w:lineRule="auto"/>
              <w:jc w:val="center"/>
              <w:rPr>
                <w:rFonts w:ascii="Times New Roman" w:hAnsi="Times New Roman"/>
                <w:bCs/>
                <w:lang w:eastAsia="ru-RU"/>
              </w:rPr>
            </w:pP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Объекты контроля</w:t>
            </w: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(из программы)</w:t>
            </w:r>
          </w:p>
        </w:tc>
        <w:tc>
          <w:tcPr>
            <w:tcW w:w="2268" w:type="dxa"/>
            <w:vMerge w:val="restart"/>
          </w:tcPr>
          <w:p w:rsidR="006F102B" w:rsidRDefault="006F102B" w:rsidP="00C56DF4">
            <w:pPr>
              <w:spacing w:after="0" w:line="240" w:lineRule="auto"/>
              <w:jc w:val="center"/>
              <w:rPr>
                <w:rFonts w:ascii="Times New Roman" w:hAnsi="Times New Roman"/>
                <w:bCs/>
                <w:lang w:eastAsia="ru-RU"/>
              </w:rPr>
            </w:pP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Вопросы  проверки</w:t>
            </w: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(из программы)</w:t>
            </w:r>
          </w:p>
        </w:tc>
        <w:tc>
          <w:tcPr>
            <w:tcW w:w="2518" w:type="dxa"/>
            <w:vMerge w:val="restart"/>
          </w:tcPr>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Содержание работы</w:t>
            </w: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(перечень контрольных процедур)</w:t>
            </w:r>
          </w:p>
        </w:tc>
        <w:tc>
          <w:tcPr>
            <w:tcW w:w="2126" w:type="dxa"/>
            <w:vMerge w:val="restart"/>
          </w:tcPr>
          <w:p w:rsidR="006F102B" w:rsidRDefault="006F102B" w:rsidP="00C56DF4">
            <w:pPr>
              <w:spacing w:after="0" w:line="240" w:lineRule="auto"/>
              <w:jc w:val="center"/>
              <w:rPr>
                <w:rFonts w:ascii="Times New Roman" w:hAnsi="Times New Roman"/>
                <w:bCs/>
                <w:lang w:eastAsia="ru-RU"/>
              </w:rPr>
            </w:pPr>
          </w:p>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Исполнители</w:t>
            </w:r>
          </w:p>
        </w:tc>
        <w:tc>
          <w:tcPr>
            <w:tcW w:w="5137" w:type="dxa"/>
            <w:gridSpan w:val="3"/>
          </w:tcPr>
          <w:p w:rsidR="006F102B" w:rsidRDefault="006F102B" w:rsidP="00C56DF4">
            <w:pPr>
              <w:spacing w:after="0" w:line="240" w:lineRule="auto"/>
              <w:jc w:val="center"/>
              <w:rPr>
                <w:rFonts w:ascii="Times New Roman" w:hAnsi="Times New Roman"/>
                <w:bCs/>
                <w:lang w:eastAsia="ru-RU"/>
              </w:rPr>
            </w:pPr>
            <w:r>
              <w:rPr>
                <w:rFonts w:ascii="Times New Roman" w:hAnsi="Times New Roman"/>
                <w:bCs/>
                <w:lang w:eastAsia="ru-RU"/>
              </w:rPr>
              <w:t xml:space="preserve">Сроки </w:t>
            </w:r>
          </w:p>
        </w:tc>
      </w:tr>
      <w:tr w:rsidR="006F102B" w:rsidTr="008875D9">
        <w:trPr>
          <w:cantSplit/>
        </w:trPr>
        <w:tc>
          <w:tcPr>
            <w:tcW w:w="2410" w:type="dxa"/>
            <w:vMerge/>
          </w:tcPr>
          <w:p w:rsidR="006F102B" w:rsidRDefault="006F102B" w:rsidP="00C56DF4">
            <w:pPr>
              <w:spacing w:after="0" w:line="360" w:lineRule="auto"/>
              <w:jc w:val="center"/>
              <w:rPr>
                <w:rFonts w:ascii="Times New Roman" w:hAnsi="Times New Roman"/>
                <w:lang w:eastAsia="ru-RU"/>
              </w:rPr>
            </w:pPr>
          </w:p>
        </w:tc>
        <w:tc>
          <w:tcPr>
            <w:tcW w:w="2268" w:type="dxa"/>
            <w:vMerge/>
          </w:tcPr>
          <w:p w:rsidR="006F102B" w:rsidRDefault="006F102B" w:rsidP="00C56DF4">
            <w:pPr>
              <w:spacing w:after="0" w:line="360" w:lineRule="auto"/>
              <w:jc w:val="center"/>
              <w:rPr>
                <w:rFonts w:ascii="Times New Roman" w:hAnsi="Times New Roman"/>
                <w:lang w:eastAsia="ru-RU"/>
              </w:rPr>
            </w:pPr>
          </w:p>
        </w:tc>
        <w:tc>
          <w:tcPr>
            <w:tcW w:w="2518" w:type="dxa"/>
            <w:vMerge/>
          </w:tcPr>
          <w:p w:rsidR="006F102B" w:rsidRDefault="006F102B" w:rsidP="00C56DF4">
            <w:pPr>
              <w:spacing w:after="0" w:line="360" w:lineRule="auto"/>
              <w:jc w:val="center"/>
              <w:rPr>
                <w:rFonts w:ascii="Times New Roman" w:hAnsi="Times New Roman"/>
                <w:lang w:eastAsia="ru-RU"/>
              </w:rPr>
            </w:pPr>
          </w:p>
        </w:tc>
        <w:tc>
          <w:tcPr>
            <w:tcW w:w="2126" w:type="dxa"/>
            <w:vMerge/>
          </w:tcPr>
          <w:p w:rsidR="006F102B" w:rsidRDefault="006F102B" w:rsidP="00C56DF4">
            <w:pPr>
              <w:spacing w:after="0" w:line="360" w:lineRule="auto"/>
              <w:jc w:val="center"/>
              <w:rPr>
                <w:rFonts w:ascii="Times New Roman" w:hAnsi="Times New Roman"/>
                <w:lang w:eastAsia="ru-RU"/>
              </w:rPr>
            </w:pPr>
          </w:p>
        </w:tc>
        <w:tc>
          <w:tcPr>
            <w:tcW w:w="1877" w:type="dxa"/>
          </w:tcPr>
          <w:p w:rsidR="006F102B" w:rsidRDefault="006F102B" w:rsidP="00C56DF4">
            <w:pPr>
              <w:spacing w:after="0" w:line="240" w:lineRule="auto"/>
              <w:jc w:val="center"/>
              <w:rPr>
                <w:rFonts w:ascii="Times New Roman" w:hAnsi="Times New Roman"/>
                <w:lang w:eastAsia="ru-RU"/>
              </w:rPr>
            </w:pPr>
            <w:r>
              <w:rPr>
                <w:rFonts w:ascii="Times New Roman" w:hAnsi="Times New Roman"/>
                <w:lang w:eastAsia="ru-RU"/>
              </w:rPr>
              <w:t>начала  работы</w:t>
            </w:r>
          </w:p>
        </w:tc>
        <w:tc>
          <w:tcPr>
            <w:tcW w:w="1843" w:type="dxa"/>
          </w:tcPr>
          <w:p w:rsidR="006F102B" w:rsidRDefault="006F102B" w:rsidP="00C56DF4">
            <w:pPr>
              <w:spacing w:after="0" w:line="240" w:lineRule="auto"/>
              <w:jc w:val="center"/>
              <w:rPr>
                <w:rFonts w:ascii="Times New Roman" w:hAnsi="Times New Roman"/>
                <w:lang w:eastAsia="ru-RU"/>
              </w:rPr>
            </w:pPr>
            <w:r>
              <w:rPr>
                <w:rFonts w:ascii="Times New Roman" w:hAnsi="Times New Roman"/>
                <w:lang w:eastAsia="ru-RU"/>
              </w:rPr>
              <w:t>окончания</w:t>
            </w:r>
          </w:p>
          <w:p w:rsidR="006F102B" w:rsidRDefault="006F102B" w:rsidP="00C56DF4">
            <w:pPr>
              <w:spacing w:after="0" w:line="240" w:lineRule="auto"/>
              <w:jc w:val="center"/>
              <w:rPr>
                <w:rFonts w:ascii="Times New Roman" w:hAnsi="Times New Roman"/>
                <w:lang w:eastAsia="ru-RU"/>
              </w:rPr>
            </w:pPr>
            <w:r>
              <w:rPr>
                <w:rFonts w:ascii="Times New Roman" w:hAnsi="Times New Roman"/>
                <w:lang w:eastAsia="ru-RU"/>
              </w:rPr>
              <w:t>работы</w:t>
            </w:r>
          </w:p>
        </w:tc>
        <w:tc>
          <w:tcPr>
            <w:tcW w:w="1417" w:type="dxa"/>
          </w:tcPr>
          <w:p w:rsidR="006F102B" w:rsidRDefault="006F102B" w:rsidP="00C56DF4">
            <w:pPr>
              <w:spacing w:after="0" w:line="240" w:lineRule="auto"/>
              <w:jc w:val="center"/>
              <w:rPr>
                <w:rFonts w:ascii="Times New Roman" w:hAnsi="Times New Roman"/>
                <w:lang w:eastAsia="ru-RU"/>
              </w:rPr>
            </w:pPr>
            <w:r>
              <w:rPr>
                <w:rFonts w:ascii="Times New Roman" w:hAnsi="Times New Roman"/>
                <w:lang w:eastAsia="ru-RU"/>
              </w:rPr>
              <w:t>представления материалов для подготовки отчета</w:t>
            </w:r>
          </w:p>
        </w:tc>
      </w:tr>
      <w:tr w:rsidR="006F102B" w:rsidTr="008875D9">
        <w:trPr>
          <w:cantSplit/>
        </w:trPr>
        <w:tc>
          <w:tcPr>
            <w:tcW w:w="2410" w:type="dxa"/>
            <w:tcBorders>
              <w:top w:val="nil"/>
              <w:bottom w:val="nil"/>
            </w:tcBorders>
          </w:tcPr>
          <w:p w:rsidR="006F102B" w:rsidRDefault="006F102B" w:rsidP="00C56DF4">
            <w:pPr>
              <w:spacing w:after="0" w:line="360" w:lineRule="auto"/>
              <w:rPr>
                <w:rFonts w:ascii="Times New Roman" w:hAnsi="Times New Roman"/>
                <w:sz w:val="28"/>
                <w:szCs w:val="20"/>
                <w:lang w:eastAsia="ru-RU"/>
              </w:rPr>
            </w:pPr>
            <w:r>
              <w:rPr>
                <w:rFonts w:ascii="Times New Roman" w:hAnsi="Times New Roman"/>
                <w:sz w:val="28"/>
                <w:szCs w:val="20"/>
                <w:lang w:eastAsia="ru-RU"/>
              </w:rPr>
              <w:t>1.</w:t>
            </w:r>
          </w:p>
        </w:tc>
        <w:tc>
          <w:tcPr>
            <w:tcW w:w="2268" w:type="dxa"/>
            <w:tcBorders>
              <w:top w:val="nil"/>
              <w:bottom w:val="nil"/>
            </w:tcBorders>
          </w:tcPr>
          <w:p w:rsidR="006F102B" w:rsidRDefault="006F102B" w:rsidP="00C56DF4">
            <w:pPr>
              <w:spacing w:after="0" w:line="240" w:lineRule="auto"/>
              <w:rPr>
                <w:rFonts w:ascii="Times New Roman" w:hAnsi="Times New Roman"/>
                <w:sz w:val="24"/>
                <w:szCs w:val="20"/>
                <w:lang w:eastAsia="ru-RU"/>
              </w:rPr>
            </w:pPr>
            <w:r>
              <w:rPr>
                <w:rFonts w:ascii="Times New Roman" w:hAnsi="Times New Roman"/>
                <w:sz w:val="24"/>
                <w:szCs w:val="20"/>
                <w:lang w:eastAsia="ru-RU"/>
              </w:rPr>
              <w:t>а)</w:t>
            </w:r>
          </w:p>
          <w:p w:rsidR="006F102B" w:rsidRDefault="006F102B" w:rsidP="00C56DF4">
            <w:pPr>
              <w:spacing w:after="0" w:line="240" w:lineRule="auto"/>
              <w:rPr>
                <w:rFonts w:ascii="Times New Roman" w:hAnsi="Times New Roman"/>
                <w:sz w:val="24"/>
                <w:szCs w:val="20"/>
                <w:lang w:eastAsia="ru-RU"/>
              </w:rPr>
            </w:pPr>
          </w:p>
          <w:p w:rsidR="006F102B" w:rsidRDefault="006F102B" w:rsidP="00C56DF4">
            <w:pPr>
              <w:spacing w:after="0" w:line="240" w:lineRule="auto"/>
              <w:rPr>
                <w:rFonts w:ascii="Times New Roman" w:hAnsi="Times New Roman"/>
                <w:sz w:val="24"/>
                <w:szCs w:val="20"/>
                <w:lang w:eastAsia="ru-RU"/>
              </w:rPr>
            </w:pPr>
          </w:p>
          <w:p w:rsidR="006F102B" w:rsidRDefault="006F102B" w:rsidP="00C56DF4">
            <w:pPr>
              <w:spacing w:after="0" w:line="240" w:lineRule="auto"/>
              <w:rPr>
                <w:rFonts w:ascii="Times New Roman" w:hAnsi="Times New Roman"/>
                <w:sz w:val="24"/>
                <w:szCs w:val="20"/>
                <w:lang w:eastAsia="ru-RU"/>
              </w:rPr>
            </w:pPr>
            <w:r>
              <w:rPr>
                <w:rFonts w:ascii="Times New Roman" w:hAnsi="Times New Roman"/>
                <w:sz w:val="24"/>
                <w:szCs w:val="20"/>
                <w:lang w:eastAsia="ru-RU"/>
              </w:rPr>
              <w:t>б)</w:t>
            </w:r>
          </w:p>
        </w:tc>
        <w:tc>
          <w:tcPr>
            <w:tcW w:w="2518" w:type="dxa"/>
            <w:tcBorders>
              <w:top w:val="nil"/>
              <w:bottom w:val="nil"/>
            </w:tcBorders>
          </w:tcPr>
          <w:p w:rsidR="006F102B" w:rsidRDefault="006F102B" w:rsidP="006F102B">
            <w:pPr>
              <w:numPr>
                <w:ilvl w:val="0"/>
                <w:numId w:val="1"/>
              </w:numPr>
              <w:spacing w:after="0" w:line="240" w:lineRule="auto"/>
              <w:ind w:hanging="686"/>
              <w:rPr>
                <w:rFonts w:ascii="Times New Roman" w:hAnsi="Times New Roman"/>
                <w:sz w:val="24"/>
                <w:szCs w:val="20"/>
                <w:lang w:eastAsia="ru-RU"/>
              </w:rPr>
            </w:pPr>
          </w:p>
          <w:p w:rsidR="006F102B" w:rsidRDefault="006F102B" w:rsidP="006F102B">
            <w:pPr>
              <w:numPr>
                <w:ilvl w:val="0"/>
                <w:numId w:val="1"/>
              </w:numPr>
              <w:spacing w:after="0" w:line="240" w:lineRule="auto"/>
              <w:ind w:hanging="686"/>
              <w:rPr>
                <w:rFonts w:ascii="Times New Roman" w:hAnsi="Times New Roman"/>
                <w:sz w:val="24"/>
                <w:szCs w:val="20"/>
                <w:lang w:eastAsia="ru-RU"/>
              </w:rPr>
            </w:pPr>
          </w:p>
          <w:p w:rsidR="006F102B" w:rsidRDefault="006F102B" w:rsidP="006F102B">
            <w:pPr>
              <w:numPr>
                <w:ilvl w:val="0"/>
                <w:numId w:val="1"/>
              </w:numPr>
              <w:spacing w:after="0" w:line="240" w:lineRule="auto"/>
              <w:ind w:hanging="686"/>
              <w:rPr>
                <w:rFonts w:ascii="Times New Roman" w:hAnsi="Times New Roman"/>
                <w:sz w:val="24"/>
                <w:szCs w:val="20"/>
                <w:lang w:eastAsia="ru-RU"/>
              </w:rPr>
            </w:pPr>
            <w:r>
              <w:rPr>
                <w:rFonts w:ascii="Times New Roman" w:hAnsi="Times New Roman"/>
                <w:sz w:val="24"/>
                <w:szCs w:val="20"/>
                <w:lang w:eastAsia="ru-RU"/>
              </w:rPr>
              <w:t xml:space="preserve">                  </w:t>
            </w:r>
          </w:p>
          <w:p w:rsidR="006F102B" w:rsidRDefault="006F102B" w:rsidP="006F102B">
            <w:pPr>
              <w:numPr>
                <w:ilvl w:val="0"/>
                <w:numId w:val="1"/>
              </w:numPr>
              <w:spacing w:after="0" w:line="240" w:lineRule="auto"/>
              <w:ind w:hanging="686"/>
              <w:rPr>
                <w:rFonts w:ascii="Times New Roman" w:hAnsi="Times New Roman"/>
                <w:sz w:val="24"/>
                <w:szCs w:val="20"/>
                <w:lang w:eastAsia="ru-RU"/>
              </w:rPr>
            </w:pPr>
          </w:p>
        </w:tc>
        <w:tc>
          <w:tcPr>
            <w:tcW w:w="2126" w:type="dxa"/>
            <w:tcBorders>
              <w:top w:val="nil"/>
              <w:bottom w:val="nil"/>
            </w:tcBorders>
          </w:tcPr>
          <w:p w:rsidR="006F102B" w:rsidRDefault="006F102B" w:rsidP="00C56DF4">
            <w:pPr>
              <w:spacing w:after="0" w:line="240" w:lineRule="auto"/>
              <w:rPr>
                <w:rFonts w:ascii="Times New Roman" w:hAnsi="Times New Roman"/>
                <w:sz w:val="24"/>
                <w:szCs w:val="20"/>
                <w:lang w:eastAsia="ru-RU"/>
              </w:rPr>
            </w:pPr>
          </w:p>
        </w:tc>
        <w:tc>
          <w:tcPr>
            <w:tcW w:w="1877" w:type="dxa"/>
            <w:tcBorders>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1843" w:type="dxa"/>
            <w:tcBorders>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1417" w:type="dxa"/>
            <w:tcBorders>
              <w:bottom w:val="nil"/>
            </w:tcBorders>
          </w:tcPr>
          <w:p w:rsidR="006F102B" w:rsidRDefault="006F102B" w:rsidP="00C56DF4">
            <w:pPr>
              <w:spacing w:after="0" w:line="240" w:lineRule="auto"/>
              <w:jc w:val="center"/>
              <w:rPr>
                <w:rFonts w:ascii="Times New Roman" w:hAnsi="Times New Roman"/>
                <w:sz w:val="24"/>
                <w:szCs w:val="20"/>
                <w:lang w:eastAsia="ru-RU"/>
              </w:rPr>
            </w:pPr>
          </w:p>
        </w:tc>
      </w:tr>
      <w:tr w:rsidR="006F102B" w:rsidTr="008875D9">
        <w:trPr>
          <w:cantSplit/>
        </w:trPr>
        <w:tc>
          <w:tcPr>
            <w:tcW w:w="2410" w:type="dxa"/>
            <w:tcBorders>
              <w:top w:val="nil"/>
              <w:bottom w:val="nil"/>
            </w:tcBorders>
          </w:tcPr>
          <w:p w:rsidR="006F102B" w:rsidRDefault="006F102B" w:rsidP="00C56DF4">
            <w:pPr>
              <w:spacing w:after="0" w:line="360" w:lineRule="auto"/>
              <w:rPr>
                <w:rFonts w:ascii="Times New Roman" w:hAnsi="Times New Roman"/>
                <w:sz w:val="28"/>
                <w:szCs w:val="20"/>
                <w:lang w:eastAsia="ru-RU"/>
              </w:rPr>
            </w:pPr>
            <w:r>
              <w:rPr>
                <w:rFonts w:ascii="Times New Roman" w:hAnsi="Times New Roman"/>
                <w:sz w:val="28"/>
                <w:szCs w:val="20"/>
                <w:lang w:eastAsia="ru-RU"/>
              </w:rPr>
              <w:t>2.</w:t>
            </w:r>
          </w:p>
        </w:tc>
        <w:tc>
          <w:tcPr>
            <w:tcW w:w="2268" w:type="dxa"/>
            <w:tcBorders>
              <w:top w:val="nil"/>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2518" w:type="dxa"/>
            <w:tcBorders>
              <w:top w:val="nil"/>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2126" w:type="dxa"/>
            <w:tcBorders>
              <w:top w:val="nil"/>
              <w:bottom w:val="nil"/>
              <w:right w:val="nil"/>
            </w:tcBorders>
          </w:tcPr>
          <w:p w:rsidR="006F102B" w:rsidRDefault="006F102B" w:rsidP="00C56DF4">
            <w:pPr>
              <w:spacing w:after="0" w:line="240" w:lineRule="auto"/>
              <w:jc w:val="center"/>
              <w:rPr>
                <w:rFonts w:ascii="Times New Roman" w:hAnsi="Times New Roman"/>
                <w:sz w:val="24"/>
                <w:szCs w:val="20"/>
                <w:lang w:eastAsia="ru-RU"/>
              </w:rPr>
            </w:pPr>
          </w:p>
        </w:tc>
        <w:tc>
          <w:tcPr>
            <w:tcW w:w="1877" w:type="dxa"/>
            <w:tcBorders>
              <w:top w:val="nil"/>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1843" w:type="dxa"/>
            <w:tcBorders>
              <w:top w:val="nil"/>
              <w:left w:val="nil"/>
              <w:bottom w:val="nil"/>
            </w:tcBorders>
          </w:tcPr>
          <w:p w:rsidR="006F102B" w:rsidRDefault="006F102B" w:rsidP="00C56DF4">
            <w:pPr>
              <w:spacing w:after="0" w:line="240" w:lineRule="auto"/>
              <w:jc w:val="center"/>
              <w:rPr>
                <w:rFonts w:ascii="Times New Roman" w:hAnsi="Times New Roman"/>
                <w:sz w:val="24"/>
                <w:szCs w:val="20"/>
                <w:lang w:eastAsia="ru-RU"/>
              </w:rPr>
            </w:pPr>
          </w:p>
        </w:tc>
        <w:tc>
          <w:tcPr>
            <w:tcW w:w="1417" w:type="dxa"/>
            <w:tcBorders>
              <w:top w:val="nil"/>
              <w:bottom w:val="nil"/>
            </w:tcBorders>
          </w:tcPr>
          <w:p w:rsidR="006F102B" w:rsidRDefault="006F102B" w:rsidP="00C56DF4">
            <w:pPr>
              <w:spacing w:after="0" w:line="240" w:lineRule="auto"/>
              <w:jc w:val="center"/>
              <w:rPr>
                <w:rFonts w:ascii="Times New Roman" w:hAnsi="Times New Roman"/>
                <w:sz w:val="24"/>
                <w:szCs w:val="20"/>
                <w:lang w:eastAsia="ru-RU"/>
              </w:rPr>
            </w:pPr>
          </w:p>
        </w:tc>
      </w:tr>
      <w:tr w:rsidR="006F102B" w:rsidTr="008875D9">
        <w:trPr>
          <w:cantSplit/>
        </w:trPr>
        <w:tc>
          <w:tcPr>
            <w:tcW w:w="2410" w:type="dxa"/>
            <w:tcBorders>
              <w:top w:val="nil"/>
            </w:tcBorders>
          </w:tcPr>
          <w:p w:rsidR="006F102B" w:rsidRDefault="006F102B" w:rsidP="00C56DF4">
            <w:pPr>
              <w:spacing w:after="0" w:line="360" w:lineRule="auto"/>
              <w:rPr>
                <w:rFonts w:ascii="Times New Roman" w:hAnsi="Times New Roman"/>
                <w:sz w:val="28"/>
                <w:szCs w:val="20"/>
                <w:lang w:eastAsia="ru-RU"/>
              </w:rPr>
            </w:pPr>
          </w:p>
        </w:tc>
        <w:tc>
          <w:tcPr>
            <w:tcW w:w="2268"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c>
          <w:tcPr>
            <w:tcW w:w="2518"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c>
          <w:tcPr>
            <w:tcW w:w="2126"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c>
          <w:tcPr>
            <w:tcW w:w="1877"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c>
          <w:tcPr>
            <w:tcW w:w="1843"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c>
          <w:tcPr>
            <w:tcW w:w="1417" w:type="dxa"/>
            <w:tcBorders>
              <w:top w:val="nil"/>
            </w:tcBorders>
          </w:tcPr>
          <w:p w:rsidR="006F102B" w:rsidRDefault="006F102B" w:rsidP="00C56DF4">
            <w:pPr>
              <w:spacing w:after="0" w:line="360" w:lineRule="auto"/>
              <w:jc w:val="center"/>
              <w:rPr>
                <w:rFonts w:ascii="Times New Roman" w:hAnsi="Times New Roman"/>
                <w:sz w:val="24"/>
                <w:szCs w:val="20"/>
                <w:lang w:eastAsia="ru-RU"/>
              </w:rPr>
            </w:pPr>
          </w:p>
        </w:tc>
      </w:tr>
    </w:tbl>
    <w:p w:rsidR="006F102B" w:rsidRDefault="006F102B" w:rsidP="006F102B">
      <w:pPr>
        <w:widowControl w:val="0"/>
        <w:spacing w:after="0" w:line="240" w:lineRule="auto"/>
        <w:jc w:val="both"/>
        <w:rPr>
          <w:rFonts w:ascii="Times New Roman" w:hAnsi="Times New Roman"/>
          <w:snapToGrid w:val="0"/>
          <w:sz w:val="28"/>
          <w:szCs w:val="20"/>
          <w:lang w:eastAsia="ru-RU"/>
        </w:rPr>
      </w:pPr>
      <w:r>
        <w:rPr>
          <w:rFonts w:ascii="Times New Roman" w:hAnsi="Times New Roman"/>
          <w:snapToGrid w:val="0"/>
          <w:sz w:val="28"/>
          <w:szCs w:val="20"/>
          <w:lang w:eastAsia="ru-RU"/>
        </w:rPr>
        <w:t xml:space="preserve">   </w:t>
      </w:r>
    </w:p>
    <w:p w:rsidR="006F102B" w:rsidRDefault="006F102B" w:rsidP="006F102B">
      <w:pPr>
        <w:widowControl w:val="0"/>
        <w:spacing w:after="0" w:line="240" w:lineRule="auto"/>
        <w:ind w:left="-4678"/>
        <w:jc w:val="both"/>
        <w:rPr>
          <w:rFonts w:ascii="Times New Roman" w:hAnsi="Times New Roman"/>
          <w:bCs/>
          <w:snapToGrid w:val="0"/>
          <w:sz w:val="24"/>
          <w:szCs w:val="24"/>
          <w:lang w:eastAsia="ru-RU"/>
        </w:rPr>
      </w:pPr>
      <w:r>
        <w:rPr>
          <w:rFonts w:ascii="Times New Roman" w:hAnsi="Times New Roman"/>
          <w:snapToGrid w:val="0"/>
          <w:sz w:val="24"/>
          <w:szCs w:val="24"/>
          <w:lang w:eastAsia="ru-RU"/>
        </w:rPr>
        <w:t xml:space="preserve"> </w:t>
      </w:r>
      <w:r>
        <w:rPr>
          <w:rFonts w:ascii="Times New Roman" w:hAnsi="Times New Roman"/>
          <w:bCs/>
          <w:snapToGrid w:val="0"/>
          <w:sz w:val="24"/>
          <w:szCs w:val="24"/>
          <w:lang w:eastAsia="ru-RU"/>
        </w:rPr>
        <w:t>Руководитель контрольного мероприятия:  _________________________________________</w:t>
      </w:r>
    </w:p>
    <w:p w:rsidR="006F102B" w:rsidRDefault="006F102B" w:rsidP="006F102B">
      <w:pPr>
        <w:widowControl w:val="0"/>
        <w:spacing w:after="0" w:line="240" w:lineRule="auto"/>
        <w:ind w:left="-4678" w:firstLine="709"/>
        <w:jc w:val="both"/>
        <w:rPr>
          <w:rFonts w:ascii="Times New Roman" w:hAnsi="Times New Roman"/>
          <w:snapToGrid w:val="0"/>
          <w:sz w:val="20"/>
          <w:szCs w:val="20"/>
          <w:lang w:eastAsia="ru-RU"/>
        </w:rPr>
      </w:pPr>
      <w:r>
        <w:rPr>
          <w:rFonts w:ascii="Times New Roman" w:hAnsi="Times New Roman"/>
          <w:bCs/>
          <w:snapToGrid w:val="0"/>
          <w:sz w:val="28"/>
          <w:szCs w:val="20"/>
          <w:lang w:eastAsia="ru-RU"/>
        </w:rPr>
        <w:t xml:space="preserve">        </w:t>
      </w:r>
      <w:r>
        <w:rPr>
          <w:rFonts w:ascii="Times New Roman" w:hAnsi="Times New Roman"/>
          <w:bCs/>
          <w:snapToGrid w:val="0"/>
          <w:sz w:val="20"/>
          <w:szCs w:val="20"/>
          <w:lang w:eastAsia="ru-RU"/>
        </w:rPr>
        <w:t xml:space="preserve">                                                                                         (</w:t>
      </w:r>
      <w:r>
        <w:rPr>
          <w:rFonts w:ascii="Times New Roman" w:hAnsi="Times New Roman"/>
          <w:snapToGrid w:val="0"/>
          <w:sz w:val="20"/>
          <w:szCs w:val="20"/>
          <w:lang w:eastAsia="ru-RU"/>
        </w:rPr>
        <w:t>должность,</w:t>
      </w:r>
      <w:r>
        <w:rPr>
          <w:rFonts w:ascii="Times New Roman" w:hAnsi="Times New Roman"/>
          <w:bCs/>
          <w:snapToGrid w:val="0"/>
          <w:sz w:val="20"/>
          <w:szCs w:val="20"/>
          <w:lang w:eastAsia="ru-RU"/>
        </w:rPr>
        <w:t xml:space="preserve">                            </w:t>
      </w:r>
      <w:r>
        <w:rPr>
          <w:rFonts w:ascii="Times New Roman" w:hAnsi="Times New Roman"/>
          <w:snapToGrid w:val="0"/>
          <w:sz w:val="20"/>
          <w:szCs w:val="20"/>
          <w:lang w:eastAsia="ru-RU"/>
        </w:rPr>
        <w:t>подпись,                                              инициалы и фамилия)</w:t>
      </w:r>
    </w:p>
    <w:p w:rsidR="006F102B" w:rsidRDefault="006F102B" w:rsidP="006F102B">
      <w:pPr>
        <w:widowControl w:val="0"/>
        <w:spacing w:after="0" w:line="240" w:lineRule="auto"/>
        <w:ind w:firstLine="284"/>
        <w:jc w:val="both"/>
        <w:rPr>
          <w:rFonts w:ascii="Times New Roman" w:hAnsi="Times New Roman"/>
          <w:snapToGrid w:val="0"/>
          <w:sz w:val="28"/>
          <w:szCs w:val="20"/>
          <w:lang w:eastAsia="ru-RU"/>
        </w:rPr>
      </w:pPr>
    </w:p>
    <w:p w:rsidR="006F102B" w:rsidRDefault="006F102B" w:rsidP="006F102B">
      <w:pPr>
        <w:widowControl w:val="0"/>
        <w:spacing w:after="0" w:line="240" w:lineRule="auto"/>
        <w:ind w:left="-4678" w:firstLine="1134"/>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С рабочим планом </w:t>
      </w:r>
      <w:proofErr w:type="gramStart"/>
      <w:r>
        <w:rPr>
          <w:rFonts w:ascii="Times New Roman" w:hAnsi="Times New Roman"/>
          <w:snapToGrid w:val="0"/>
          <w:sz w:val="24"/>
          <w:szCs w:val="24"/>
          <w:lang w:eastAsia="ru-RU"/>
        </w:rPr>
        <w:t>ознакомлены</w:t>
      </w:r>
      <w:proofErr w:type="gramEnd"/>
      <w:r>
        <w:rPr>
          <w:rFonts w:ascii="Times New Roman" w:hAnsi="Times New Roman"/>
          <w:snapToGrid w:val="0"/>
          <w:sz w:val="24"/>
          <w:szCs w:val="24"/>
          <w:lang w:eastAsia="ru-RU"/>
        </w:rPr>
        <w:t>:                 ________________________________________________________________________</w:t>
      </w:r>
    </w:p>
    <w:p w:rsidR="006F102B" w:rsidRDefault="006F102B" w:rsidP="006F102B">
      <w:pPr>
        <w:widowControl w:val="0"/>
        <w:spacing w:after="0" w:line="240" w:lineRule="auto"/>
        <w:ind w:left="-4678" w:firstLine="1134"/>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                                                                 ________________________________________________________________________</w:t>
      </w:r>
    </w:p>
    <w:p w:rsidR="002767D5" w:rsidRDefault="006F102B" w:rsidP="006F102B">
      <w:r>
        <w:rPr>
          <w:rFonts w:ascii="Times New Roman" w:hAnsi="Times New Roman"/>
          <w:snapToGrid w:val="0"/>
          <w:color w:val="000000"/>
          <w:sz w:val="28"/>
          <w:szCs w:val="20"/>
          <w:lang w:eastAsia="ru-RU"/>
        </w:rPr>
        <w:t xml:space="preserve">                                                                                                 </w:t>
      </w:r>
      <w:r>
        <w:rPr>
          <w:rFonts w:ascii="Times New Roman" w:hAnsi="Times New Roman"/>
          <w:snapToGrid w:val="0"/>
          <w:color w:val="000000"/>
          <w:sz w:val="20"/>
          <w:szCs w:val="20"/>
          <w:lang w:eastAsia="ru-RU"/>
        </w:rPr>
        <w:t>(должности,    инициалы и фамилии исполнителей)</w:t>
      </w:r>
    </w:p>
    <w:sectPr w:rsidR="002767D5" w:rsidSect="002767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64" w:rsidRDefault="00606F64" w:rsidP="00606F64">
      <w:pPr>
        <w:spacing w:after="0" w:line="240" w:lineRule="auto"/>
      </w:pPr>
      <w:r>
        <w:separator/>
      </w:r>
    </w:p>
  </w:endnote>
  <w:endnote w:type="continuationSeparator" w:id="0">
    <w:p w:rsidR="00606F64" w:rsidRDefault="00606F64" w:rsidP="0060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C">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1" w:usb1="00000000" w:usb2="00000000" w:usb3="00000000" w:csb0="00000005" w:csb1="00000000"/>
  </w:font>
  <w:font w:name="Journal Ch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64" w:rsidRDefault="00606F64" w:rsidP="00606F64">
      <w:pPr>
        <w:spacing w:after="0" w:line="240" w:lineRule="auto"/>
      </w:pPr>
      <w:r>
        <w:separator/>
      </w:r>
    </w:p>
  </w:footnote>
  <w:footnote w:type="continuationSeparator" w:id="0">
    <w:p w:rsidR="00606F64" w:rsidRDefault="00606F64" w:rsidP="0060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4" w:rsidRDefault="00606F64">
    <w:pPr>
      <w:pStyle w:val="a3"/>
      <w:framePr w:wrap="auto" w:vAnchor="text" w:hAnchor="margin" w:xAlign="center" w:y="1"/>
      <w:rPr>
        <w:rStyle w:val="a5"/>
      </w:rPr>
    </w:pPr>
    <w:r>
      <w:rPr>
        <w:rStyle w:val="a5"/>
      </w:rPr>
      <w:fldChar w:fldCharType="begin"/>
    </w:r>
    <w:r w:rsidR="006F102B">
      <w:rPr>
        <w:rStyle w:val="a5"/>
      </w:rPr>
      <w:instrText xml:space="preserve">PAGE  </w:instrText>
    </w:r>
    <w:r>
      <w:rPr>
        <w:rStyle w:val="a5"/>
      </w:rPr>
      <w:fldChar w:fldCharType="separate"/>
    </w:r>
    <w:r w:rsidR="006F102B">
      <w:rPr>
        <w:rStyle w:val="a5"/>
        <w:noProof/>
      </w:rPr>
      <w:t>25</w:t>
    </w:r>
    <w:r>
      <w:rPr>
        <w:rStyle w:val="a5"/>
      </w:rPr>
      <w:fldChar w:fldCharType="end"/>
    </w:r>
  </w:p>
  <w:p w:rsidR="00405BD4" w:rsidRDefault="006D44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D4" w:rsidRDefault="00606F64">
    <w:pPr>
      <w:pStyle w:val="a3"/>
      <w:jc w:val="center"/>
    </w:pPr>
    <w:r>
      <w:fldChar w:fldCharType="begin"/>
    </w:r>
    <w:r w:rsidR="006F102B">
      <w:instrText xml:space="preserve"> PAGE   \* MERGEFORMAT </w:instrText>
    </w:r>
    <w:r>
      <w:fldChar w:fldCharType="separate"/>
    </w:r>
    <w:r w:rsidR="006D44D0">
      <w:rPr>
        <w:noProof/>
      </w:rPr>
      <w:t>2</w:t>
    </w:r>
    <w:r>
      <w:fldChar w:fldCharType="end"/>
    </w:r>
  </w:p>
  <w:p w:rsidR="00405BD4" w:rsidRDefault="006D44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3115"/>
    <w:multiLevelType w:val="hybridMultilevel"/>
    <w:tmpl w:val="C92AF97A"/>
    <w:lvl w:ilvl="0" w:tplc="178CCF8C">
      <w:start w:val="1"/>
      <w:numFmt w:val="decimal"/>
      <w:lvlText w:val="%1."/>
      <w:lvlJc w:val="left"/>
      <w:pPr>
        <w:ind w:left="960" w:hanging="360"/>
      </w:pPr>
      <w:rPr>
        <w:rFonts w:ascii="Times New Roman" w:hAnsi="Times New Roman" w:cs="Times New Roman" w:hint="default"/>
      </w:rPr>
    </w:lvl>
    <w:lvl w:ilvl="1" w:tplc="04190019">
      <w:start w:val="1"/>
      <w:numFmt w:val="lowerLetter"/>
      <w:lvlText w:val="%2."/>
      <w:lvlJc w:val="left"/>
      <w:pPr>
        <w:ind w:left="1680" w:hanging="360"/>
      </w:pPr>
      <w:rPr>
        <w:rFonts w:ascii="Times New Roman" w:hAnsi="Times New Roman" w:cs="Times New Roman"/>
      </w:rPr>
    </w:lvl>
    <w:lvl w:ilvl="2" w:tplc="0419001B">
      <w:start w:val="1"/>
      <w:numFmt w:val="lowerRoman"/>
      <w:lvlText w:val="%3."/>
      <w:lvlJc w:val="right"/>
      <w:pPr>
        <w:ind w:left="2400" w:hanging="180"/>
      </w:pPr>
      <w:rPr>
        <w:rFonts w:ascii="Times New Roman" w:hAnsi="Times New Roman" w:cs="Times New Roman"/>
      </w:rPr>
    </w:lvl>
    <w:lvl w:ilvl="3" w:tplc="0419000F">
      <w:start w:val="1"/>
      <w:numFmt w:val="decimal"/>
      <w:lvlText w:val="%4."/>
      <w:lvlJc w:val="left"/>
      <w:pPr>
        <w:ind w:left="3120" w:hanging="360"/>
      </w:pPr>
      <w:rPr>
        <w:rFonts w:ascii="Times New Roman" w:hAnsi="Times New Roman" w:cs="Times New Roman"/>
      </w:rPr>
    </w:lvl>
    <w:lvl w:ilvl="4" w:tplc="04190019">
      <w:start w:val="1"/>
      <w:numFmt w:val="lowerLetter"/>
      <w:lvlText w:val="%5."/>
      <w:lvlJc w:val="left"/>
      <w:pPr>
        <w:ind w:left="3840" w:hanging="360"/>
      </w:pPr>
      <w:rPr>
        <w:rFonts w:ascii="Times New Roman" w:hAnsi="Times New Roman" w:cs="Times New Roman"/>
      </w:rPr>
    </w:lvl>
    <w:lvl w:ilvl="5" w:tplc="0419001B">
      <w:start w:val="1"/>
      <w:numFmt w:val="lowerRoman"/>
      <w:lvlText w:val="%6."/>
      <w:lvlJc w:val="right"/>
      <w:pPr>
        <w:ind w:left="4560" w:hanging="180"/>
      </w:pPr>
      <w:rPr>
        <w:rFonts w:ascii="Times New Roman" w:hAnsi="Times New Roman" w:cs="Times New Roman"/>
      </w:rPr>
    </w:lvl>
    <w:lvl w:ilvl="6" w:tplc="0419000F">
      <w:start w:val="1"/>
      <w:numFmt w:val="decimal"/>
      <w:lvlText w:val="%7."/>
      <w:lvlJc w:val="left"/>
      <w:pPr>
        <w:ind w:left="5280" w:hanging="360"/>
      </w:pPr>
      <w:rPr>
        <w:rFonts w:ascii="Times New Roman" w:hAnsi="Times New Roman" w:cs="Times New Roman"/>
      </w:rPr>
    </w:lvl>
    <w:lvl w:ilvl="7" w:tplc="04190019">
      <w:start w:val="1"/>
      <w:numFmt w:val="lowerLetter"/>
      <w:lvlText w:val="%8."/>
      <w:lvlJc w:val="left"/>
      <w:pPr>
        <w:ind w:left="6000" w:hanging="360"/>
      </w:pPr>
      <w:rPr>
        <w:rFonts w:ascii="Times New Roman" w:hAnsi="Times New Roman" w:cs="Times New Roman"/>
      </w:rPr>
    </w:lvl>
    <w:lvl w:ilvl="8" w:tplc="0419001B">
      <w:start w:val="1"/>
      <w:numFmt w:val="lowerRoman"/>
      <w:lvlText w:val="%9."/>
      <w:lvlJc w:val="right"/>
      <w:pPr>
        <w:ind w:left="6720" w:hanging="180"/>
      </w:pPr>
      <w:rPr>
        <w:rFonts w:ascii="Times New Roman" w:hAnsi="Times New Roman" w:cs="Times New Roman"/>
      </w:rPr>
    </w:lvl>
  </w:abstractNum>
  <w:abstractNum w:abstractNumId="1">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1181F14"/>
    <w:multiLevelType w:val="hybridMultilevel"/>
    <w:tmpl w:val="7804A72C"/>
    <w:lvl w:ilvl="0" w:tplc="22847EA2">
      <w:start w:val="1"/>
      <w:numFmt w:val="decimal"/>
      <w:lvlText w:val="%1."/>
      <w:lvlJc w:val="left"/>
      <w:pPr>
        <w:ind w:left="3247" w:hanging="360"/>
      </w:pPr>
      <w:rPr>
        <w:rFonts w:cs="Times New Roman" w:hint="default"/>
        <w:b/>
      </w:rPr>
    </w:lvl>
    <w:lvl w:ilvl="1" w:tplc="04190019" w:tentative="1">
      <w:start w:val="1"/>
      <w:numFmt w:val="lowerLetter"/>
      <w:lvlText w:val="%2."/>
      <w:lvlJc w:val="left"/>
      <w:pPr>
        <w:ind w:left="3967" w:hanging="360"/>
      </w:pPr>
      <w:rPr>
        <w:rFonts w:cs="Times New Roman"/>
      </w:rPr>
    </w:lvl>
    <w:lvl w:ilvl="2" w:tplc="0419001B" w:tentative="1">
      <w:start w:val="1"/>
      <w:numFmt w:val="lowerRoman"/>
      <w:lvlText w:val="%3."/>
      <w:lvlJc w:val="right"/>
      <w:pPr>
        <w:ind w:left="4687" w:hanging="180"/>
      </w:pPr>
      <w:rPr>
        <w:rFonts w:cs="Times New Roman"/>
      </w:rPr>
    </w:lvl>
    <w:lvl w:ilvl="3" w:tplc="0419000F" w:tentative="1">
      <w:start w:val="1"/>
      <w:numFmt w:val="decimal"/>
      <w:lvlText w:val="%4."/>
      <w:lvlJc w:val="left"/>
      <w:pPr>
        <w:ind w:left="5407" w:hanging="360"/>
      </w:pPr>
      <w:rPr>
        <w:rFonts w:cs="Times New Roman"/>
      </w:rPr>
    </w:lvl>
    <w:lvl w:ilvl="4" w:tplc="04190019" w:tentative="1">
      <w:start w:val="1"/>
      <w:numFmt w:val="lowerLetter"/>
      <w:lvlText w:val="%5."/>
      <w:lvlJc w:val="left"/>
      <w:pPr>
        <w:ind w:left="6127" w:hanging="360"/>
      </w:pPr>
      <w:rPr>
        <w:rFonts w:cs="Times New Roman"/>
      </w:rPr>
    </w:lvl>
    <w:lvl w:ilvl="5" w:tplc="0419001B" w:tentative="1">
      <w:start w:val="1"/>
      <w:numFmt w:val="lowerRoman"/>
      <w:lvlText w:val="%6."/>
      <w:lvlJc w:val="right"/>
      <w:pPr>
        <w:ind w:left="6847" w:hanging="180"/>
      </w:pPr>
      <w:rPr>
        <w:rFonts w:cs="Times New Roman"/>
      </w:rPr>
    </w:lvl>
    <w:lvl w:ilvl="6" w:tplc="0419000F" w:tentative="1">
      <w:start w:val="1"/>
      <w:numFmt w:val="decimal"/>
      <w:lvlText w:val="%7."/>
      <w:lvlJc w:val="left"/>
      <w:pPr>
        <w:ind w:left="7567" w:hanging="360"/>
      </w:pPr>
      <w:rPr>
        <w:rFonts w:cs="Times New Roman"/>
      </w:rPr>
    </w:lvl>
    <w:lvl w:ilvl="7" w:tplc="04190019" w:tentative="1">
      <w:start w:val="1"/>
      <w:numFmt w:val="lowerLetter"/>
      <w:lvlText w:val="%8."/>
      <w:lvlJc w:val="left"/>
      <w:pPr>
        <w:ind w:left="8287" w:hanging="360"/>
      </w:pPr>
      <w:rPr>
        <w:rFonts w:cs="Times New Roman"/>
      </w:rPr>
    </w:lvl>
    <w:lvl w:ilvl="8" w:tplc="0419001B" w:tentative="1">
      <w:start w:val="1"/>
      <w:numFmt w:val="lowerRoman"/>
      <w:lvlText w:val="%9."/>
      <w:lvlJc w:val="right"/>
      <w:pPr>
        <w:ind w:left="9007" w:hanging="180"/>
      </w:pPr>
      <w:rPr>
        <w:rFonts w:cs="Times New Roman"/>
      </w:rPr>
    </w:lvl>
  </w:abstractNum>
  <w:abstractNum w:abstractNumId="3">
    <w:nsid w:val="6A521A92"/>
    <w:multiLevelType w:val="hybridMultilevel"/>
    <w:tmpl w:val="2AFA176A"/>
    <w:lvl w:ilvl="0" w:tplc="3C5299AE">
      <w:start w:val="1"/>
      <w:numFmt w:val="decimal"/>
      <w:lvlText w:val="%1."/>
      <w:lvlJc w:val="left"/>
      <w:pPr>
        <w:tabs>
          <w:tab w:val="num" w:pos="1069"/>
        </w:tabs>
        <w:ind w:left="1069" w:hanging="360"/>
      </w:pPr>
      <w:rPr>
        <w:rFonts w:ascii="Times New Roman" w:hAnsi="Times New Roman" w:cs="Times New Roman" w:hint="default"/>
      </w:rPr>
    </w:lvl>
    <w:lvl w:ilvl="1" w:tplc="04190019">
      <w:start w:val="1"/>
      <w:numFmt w:val="lowerLetter"/>
      <w:lvlText w:val="%2."/>
      <w:lvlJc w:val="left"/>
      <w:pPr>
        <w:tabs>
          <w:tab w:val="num" w:pos="1789"/>
        </w:tabs>
        <w:ind w:left="1789" w:hanging="360"/>
      </w:pPr>
      <w:rPr>
        <w:rFonts w:ascii="Times New Roman" w:hAnsi="Times New Roman" w:cs="Times New Roman"/>
      </w:rPr>
    </w:lvl>
    <w:lvl w:ilvl="2" w:tplc="0419001B">
      <w:start w:val="1"/>
      <w:numFmt w:val="lowerRoman"/>
      <w:lvlText w:val="%3."/>
      <w:lvlJc w:val="right"/>
      <w:pPr>
        <w:tabs>
          <w:tab w:val="num" w:pos="2509"/>
        </w:tabs>
        <w:ind w:left="2509" w:hanging="180"/>
      </w:pPr>
      <w:rPr>
        <w:rFonts w:ascii="Times New Roman" w:hAnsi="Times New Roman" w:cs="Times New Roman"/>
      </w:rPr>
    </w:lvl>
    <w:lvl w:ilvl="3" w:tplc="0419000F">
      <w:start w:val="1"/>
      <w:numFmt w:val="decimal"/>
      <w:lvlText w:val="%4."/>
      <w:lvlJc w:val="left"/>
      <w:pPr>
        <w:tabs>
          <w:tab w:val="num" w:pos="3229"/>
        </w:tabs>
        <w:ind w:left="3229" w:hanging="360"/>
      </w:pPr>
      <w:rPr>
        <w:rFonts w:ascii="Times New Roman" w:hAnsi="Times New Roman" w:cs="Times New Roman"/>
      </w:rPr>
    </w:lvl>
    <w:lvl w:ilvl="4" w:tplc="04190019">
      <w:start w:val="1"/>
      <w:numFmt w:val="lowerLetter"/>
      <w:lvlText w:val="%5."/>
      <w:lvlJc w:val="left"/>
      <w:pPr>
        <w:tabs>
          <w:tab w:val="num" w:pos="3949"/>
        </w:tabs>
        <w:ind w:left="3949" w:hanging="360"/>
      </w:pPr>
      <w:rPr>
        <w:rFonts w:ascii="Times New Roman" w:hAnsi="Times New Roman" w:cs="Times New Roman"/>
      </w:rPr>
    </w:lvl>
    <w:lvl w:ilvl="5" w:tplc="0419001B">
      <w:start w:val="1"/>
      <w:numFmt w:val="lowerRoman"/>
      <w:lvlText w:val="%6."/>
      <w:lvlJc w:val="right"/>
      <w:pPr>
        <w:tabs>
          <w:tab w:val="num" w:pos="4669"/>
        </w:tabs>
        <w:ind w:left="4669" w:hanging="180"/>
      </w:pPr>
      <w:rPr>
        <w:rFonts w:ascii="Times New Roman" w:hAnsi="Times New Roman" w:cs="Times New Roman"/>
      </w:rPr>
    </w:lvl>
    <w:lvl w:ilvl="6" w:tplc="0419000F">
      <w:start w:val="1"/>
      <w:numFmt w:val="decimal"/>
      <w:lvlText w:val="%7."/>
      <w:lvlJc w:val="left"/>
      <w:pPr>
        <w:tabs>
          <w:tab w:val="num" w:pos="5389"/>
        </w:tabs>
        <w:ind w:left="5389" w:hanging="360"/>
      </w:pPr>
      <w:rPr>
        <w:rFonts w:ascii="Times New Roman" w:hAnsi="Times New Roman" w:cs="Times New Roman"/>
      </w:rPr>
    </w:lvl>
    <w:lvl w:ilvl="7" w:tplc="04190019">
      <w:start w:val="1"/>
      <w:numFmt w:val="lowerLetter"/>
      <w:lvlText w:val="%8."/>
      <w:lvlJc w:val="left"/>
      <w:pPr>
        <w:tabs>
          <w:tab w:val="num" w:pos="6109"/>
        </w:tabs>
        <w:ind w:left="6109" w:hanging="360"/>
      </w:pPr>
      <w:rPr>
        <w:rFonts w:ascii="Times New Roman" w:hAnsi="Times New Roman" w:cs="Times New Roman"/>
      </w:rPr>
    </w:lvl>
    <w:lvl w:ilvl="8" w:tplc="0419001B">
      <w:start w:val="1"/>
      <w:numFmt w:val="lowerRoman"/>
      <w:lvlText w:val="%9."/>
      <w:lvlJc w:val="right"/>
      <w:pPr>
        <w:tabs>
          <w:tab w:val="num" w:pos="6829"/>
        </w:tabs>
        <w:ind w:left="6829" w:hanging="180"/>
      </w:pPr>
      <w:rPr>
        <w:rFonts w:ascii="Times New Roman" w:hAnsi="Times New Roman"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102B"/>
    <w:rsid w:val="002767D5"/>
    <w:rsid w:val="00606F64"/>
    <w:rsid w:val="006D44D0"/>
    <w:rsid w:val="006F102B"/>
    <w:rsid w:val="00E4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02B"/>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F102B"/>
    <w:pPr>
      <w:tabs>
        <w:tab w:val="center" w:pos="4153"/>
        <w:tab w:val="right" w:pos="8306"/>
      </w:tabs>
      <w:spacing w:after="0" w:line="240" w:lineRule="auto"/>
    </w:pPr>
    <w:rPr>
      <w:rFonts w:ascii="Times New Roman" w:hAnsi="Times New Roman"/>
      <w:sz w:val="20"/>
      <w:szCs w:val="20"/>
      <w:lang w:eastAsia="ru-RU"/>
    </w:rPr>
  </w:style>
  <w:style w:type="character" w:customStyle="1" w:styleId="a4">
    <w:name w:val="Верхний колонтитул Знак"/>
    <w:basedOn w:val="a0"/>
    <w:link w:val="a3"/>
    <w:uiPriority w:val="99"/>
    <w:semiHidden/>
    <w:rsid w:val="006F102B"/>
    <w:rPr>
      <w:rFonts w:eastAsia="Times New Roman"/>
      <w:sz w:val="20"/>
      <w:szCs w:val="20"/>
      <w:lang w:eastAsia="ru-RU"/>
    </w:rPr>
  </w:style>
  <w:style w:type="character" w:styleId="a5">
    <w:name w:val="page number"/>
    <w:basedOn w:val="a0"/>
    <w:uiPriority w:val="99"/>
    <w:semiHidden/>
    <w:rsid w:val="006F102B"/>
    <w:rPr>
      <w:rFonts w:ascii="Times New Roman" w:hAnsi="Times New Roman" w:cs="Times New Roman"/>
    </w:rPr>
  </w:style>
  <w:style w:type="character" w:styleId="a6">
    <w:name w:val="Hyperlink"/>
    <w:basedOn w:val="a0"/>
    <w:uiPriority w:val="99"/>
    <w:semiHidden/>
    <w:rsid w:val="006F10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3678.31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4521</Words>
  <Characters>25772</Characters>
  <Application>Microsoft Office Word</Application>
  <DocSecurity>0</DocSecurity>
  <Lines>214</Lines>
  <Paragraphs>60</Paragraphs>
  <ScaleCrop>false</ScaleCrop>
  <Company>Минфин Чувашии</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yantik_kso</cp:lastModifiedBy>
  <cp:revision>4</cp:revision>
  <dcterms:created xsi:type="dcterms:W3CDTF">2015-08-26T10:26:00Z</dcterms:created>
  <dcterms:modified xsi:type="dcterms:W3CDTF">2018-01-18T11:03:00Z</dcterms:modified>
</cp:coreProperties>
</file>