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CF" w:rsidRDefault="008D2BCF" w:rsidP="00D9541A">
      <w:pPr>
        <w:ind w:right="5670"/>
        <w:jc w:val="both"/>
        <w:rPr>
          <w:sz w:val="28"/>
        </w:rPr>
      </w:pPr>
    </w:p>
    <w:p w:rsidR="008D2BCF" w:rsidRDefault="008D2BCF" w:rsidP="00D9541A">
      <w:pPr>
        <w:ind w:right="5670"/>
        <w:jc w:val="both"/>
        <w:rPr>
          <w:sz w:val="28"/>
        </w:rPr>
      </w:pPr>
    </w:p>
    <w:p w:rsidR="008D2BCF" w:rsidRDefault="008D2BCF" w:rsidP="00D9541A">
      <w:pPr>
        <w:ind w:right="5670"/>
        <w:jc w:val="both"/>
        <w:rPr>
          <w:sz w:val="28"/>
        </w:rPr>
      </w:pPr>
    </w:p>
    <w:p w:rsidR="008D2BCF" w:rsidRDefault="008D2BCF" w:rsidP="00D9541A">
      <w:pPr>
        <w:ind w:right="5670"/>
        <w:jc w:val="both"/>
        <w:rPr>
          <w:sz w:val="28"/>
        </w:rPr>
      </w:pPr>
    </w:p>
    <w:p w:rsidR="008D2BCF" w:rsidRPr="002E2324" w:rsidRDefault="008D2BCF" w:rsidP="00D9541A">
      <w:pPr>
        <w:ind w:right="5670"/>
        <w:jc w:val="both"/>
        <w:rPr>
          <w:sz w:val="16"/>
          <w:szCs w:val="16"/>
        </w:rPr>
      </w:pPr>
    </w:p>
    <w:p w:rsidR="008D2BCF" w:rsidRDefault="008D2BCF" w:rsidP="00D9541A">
      <w:pPr>
        <w:ind w:right="5670"/>
        <w:jc w:val="both"/>
        <w:rPr>
          <w:sz w:val="28"/>
        </w:rPr>
      </w:pPr>
    </w:p>
    <w:p w:rsidR="008D2BCF" w:rsidRDefault="008D2BCF" w:rsidP="00D9541A">
      <w:pPr>
        <w:ind w:right="5670"/>
        <w:jc w:val="both"/>
        <w:rPr>
          <w:sz w:val="28"/>
        </w:rPr>
      </w:pPr>
    </w:p>
    <w:p w:rsidR="00D9541A" w:rsidRPr="00BA7460" w:rsidRDefault="000C73A5" w:rsidP="00F23C92">
      <w:pPr>
        <w:ind w:right="5245"/>
        <w:jc w:val="both"/>
        <w:rPr>
          <w:sz w:val="28"/>
          <w:szCs w:val="28"/>
        </w:rPr>
      </w:pPr>
      <w:r w:rsidRPr="00BA7460">
        <w:rPr>
          <w:sz w:val="28"/>
          <w:szCs w:val="28"/>
        </w:rPr>
        <w:t xml:space="preserve">О разработке схемы теплоснабжения муниципального образования </w:t>
      </w:r>
      <w:r w:rsidR="005569CC" w:rsidRPr="00BA7460">
        <w:rPr>
          <w:sz w:val="28"/>
          <w:szCs w:val="28"/>
        </w:rPr>
        <w:t>города Чебоксары</w:t>
      </w:r>
    </w:p>
    <w:p w:rsidR="00F23C92" w:rsidRPr="002E2324" w:rsidRDefault="00F23C92" w:rsidP="002E2324">
      <w:pPr>
        <w:rPr>
          <w:sz w:val="16"/>
          <w:szCs w:val="16"/>
        </w:rPr>
      </w:pPr>
    </w:p>
    <w:p w:rsidR="000C73A5" w:rsidRPr="00BA7460" w:rsidRDefault="000C73A5" w:rsidP="002E2324">
      <w:pPr>
        <w:pStyle w:val="21"/>
        <w:spacing w:line="324" w:lineRule="auto"/>
        <w:rPr>
          <w:szCs w:val="28"/>
        </w:rPr>
      </w:pPr>
      <w:proofErr w:type="gramStart"/>
      <w:r w:rsidRPr="00BA7460">
        <w:rPr>
          <w:szCs w:val="28"/>
        </w:rPr>
        <w:t xml:space="preserve">В целях реализации Федерального закона от 27.07.2010 № 190-ФЗ </w:t>
      </w:r>
      <w:r w:rsidR="005569CC" w:rsidRPr="00BA7460">
        <w:rPr>
          <w:szCs w:val="28"/>
        </w:rPr>
        <w:t>«</w:t>
      </w:r>
      <w:r w:rsidRPr="00BA7460">
        <w:rPr>
          <w:szCs w:val="28"/>
        </w:rPr>
        <w:t>О теплоснабжении</w:t>
      </w:r>
      <w:r w:rsidR="005569CC" w:rsidRPr="00BA7460">
        <w:rPr>
          <w:szCs w:val="28"/>
        </w:rPr>
        <w:t>»</w:t>
      </w:r>
      <w:r w:rsidRPr="00BA7460">
        <w:rPr>
          <w:szCs w:val="28"/>
        </w:rPr>
        <w:t xml:space="preserve">, в соответствии с Федеральным законом </w:t>
      </w:r>
      <w:r w:rsidR="00D0531D" w:rsidRPr="00BA7460">
        <w:rPr>
          <w:szCs w:val="28"/>
        </w:rPr>
        <w:t xml:space="preserve">от 06.10.2003 № 131-ФЗ </w:t>
      </w:r>
      <w:r w:rsidR="005569CC" w:rsidRPr="00BA7460">
        <w:rPr>
          <w:szCs w:val="28"/>
        </w:rPr>
        <w:t>«</w:t>
      </w:r>
      <w:r w:rsidRPr="00BA7460">
        <w:rPr>
          <w:szCs w:val="28"/>
        </w:rPr>
        <w:t>Об общих принципах организации местного самоуправления в</w:t>
      </w:r>
      <w:r w:rsidR="00533844" w:rsidRPr="00BA7460">
        <w:rPr>
          <w:szCs w:val="28"/>
        </w:rPr>
        <w:t> </w:t>
      </w:r>
      <w:r w:rsidRPr="00BA7460">
        <w:rPr>
          <w:szCs w:val="28"/>
        </w:rPr>
        <w:t>Российской Федерации</w:t>
      </w:r>
      <w:r w:rsidR="005569CC" w:rsidRPr="00BA7460">
        <w:rPr>
          <w:szCs w:val="28"/>
        </w:rPr>
        <w:t>»</w:t>
      </w:r>
      <w:r w:rsidRPr="00BA7460">
        <w:rPr>
          <w:szCs w:val="28"/>
        </w:rPr>
        <w:t xml:space="preserve">, постановлением Правительства Российской Федерации от 22.02.2012 </w:t>
      </w:r>
      <w:r w:rsidR="00D0531D" w:rsidRPr="00BA7460">
        <w:rPr>
          <w:szCs w:val="28"/>
        </w:rPr>
        <w:t>№</w:t>
      </w:r>
      <w:r w:rsidRPr="00BA7460">
        <w:rPr>
          <w:szCs w:val="28"/>
        </w:rPr>
        <w:t xml:space="preserve"> 154 </w:t>
      </w:r>
      <w:r w:rsidR="00F23C92">
        <w:rPr>
          <w:szCs w:val="28"/>
        </w:rPr>
        <w:t>«</w:t>
      </w:r>
      <w:r w:rsidRPr="00BA7460">
        <w:rPr>
          <w:szCs w:val="28"/>
        </w:rPr>
        <w:t>О требованиях к схемам теплоснабжения, порядку их разработки и утверждения</w:t>
      </w:r>
      <w:r w:rsidR="00F23C92">
        <w:rPr>
          <w:szCs w:val="28"/>
        </w:rPr>
        <w:t>»</w:t>
      </w:r>
      <w:r w:rsidRPr="00BA7460">
        <w:rPr>
          <w:szCs w:val="28"/>
        </w:rPr>
        <w:t xml:space="preserve">, на основании </w:t>
      </w:r>
      <w:r w:rsidR="004A1763" w:rsidRPr="00BA7460">
        <w:rPr>
          <w:szCs w:val="28"/>
        </w:rPr>
        <w:t>Генерального плана Чебоксарского городского округа</w:t>
      </w:r>
      <w:r w:rsidRPr="00BA7460">
        <w:rPr>
          <w:szCs w:val="28"/>
        </w:rPr>
        <w:t xml:space="preserve">, утвержденного решением </w:t>
      </w:r>
      <w:r w:rsidR="004A1763" w:rsidRPr="00BA7460">
        <w:rPr>
          <w:szCs w:val="28"/>
        </w:rPr>
        <w:t xml:space="preserve">Чебоксарского городского Собрания депутатов от 23.12.2014 </w:t>
      </w:r>
      <w:r w:rsidR="005569CC" w:rsidRPr="00BA7460">
        <w:rPr>
          <w:szCs w:val="28"/>
        </w:rPr>
        <w:t>№</w:t>
      </w:r>
      <w:r w:rsidR="004A1763" w:rsidRPr="00BA7460">
        <w:rPr>
          <w:szCs w:val="28"/>
        </w:rPr>
        <w:t xml:space="preserve"> 1787</w:t>
      </w:r>
      <w:proofErr w:type="gramEnd"/>
      <w:r w:rsidRPr="00BA7460">
        <w:rPr>
          <w:szCs w:val="28"/>
        </w:rPr>
        <w:t xml:space="preserve">, руководствуясь </w:t>
      </w:r>
      <w:r w:rsidRPr="002E2324">
        <w:rPr>
          <w:spacing w:val="-8"/>
          <w:szCs w:val="28"/>
        </w:rPr>
        <w:t xml:space="preserve">Уставом города </w:t>
      </w:r>
      <w:r w:rsidR="004A1763" w:rsidRPr="002E2324">
        <w:rPr>
          <w:spacing w:val="-8"/>
          <w:szCs w:val="28"/>
        </w:rPr>
        <w:t>Чебоксары</w:t>
      </w:r>
      <w:r w:rsidR="002E2324" w:rsidRPr="002E2324">
        <w:rPr>
          <w:spacing w:val="-8"/>
          <w:szCs w:val="28"/>
        </w:rPr>
        <w:t xml:space="preserve">, администрация города Чебоксары </w:t>
      </w:r>
      <w:proofErr w:type="gramStart"/>
      <w:r w:rsidR="002E2324" w:rsidRPr="002E2324">
        <w:rPr>
          <w:spacing w:val="-8"/>
          <w:szCs w:val="28"/>
        </w:rPr>
        <w:t>п</w:t>
      </w:r>
      <w:proofErr w:type="gramEnd"/>
      <w:r w:rsidR="002E2324" w:rsidRPr="002E2324">
        <w:rPr>
          <w:spacing w:val="-8"/>
          <w:szCs w:val="28"/>
        </w:rPr>
        <w:t xml:space="preserve"> о с т а н о в л я е т:</w:t>
      </w:r>
    </w:p>
    <w:p w:rsidR="000C73A5" w:rsidRPr="00BA7460" w:rsidRDefault="000C73A5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1. Приступить к разработке Схемы теплоснабжения муниципального образования</w:t>
      </w:r>
      <w:r w:rsidR="00AB56E2">
        <w:rPr>
          <w:szCs w:val="28"/>
        </w:rPr>
        <w:t xml:space="preserve"> г</w:t>
      </w:r>
      <w:r w:rsidRPr="00BA7460">
        <w:rPr>
          <w:szCs w:val="28"/>
        </w:rPr>
        <w:t>ород</w:t>
      </w:r>
      <w:r w:rsidR="00DF44CF">
        <w:rPr>
          <w:szCs w:val="28"/>
        </w:rPr>
        <w:t>а</w:t>
      </w:r>
      <w:r w:rsidRPr="00BA7460">
        <w:rPr>
          <w:szCs w:val="28"/>
        </w:rPr>
        <w:t xml:space="preserve"> </w:t>
      </w:r>
      <w:r w:rsidR="004A1763" w:rsidRPr="00BA7460">
        <w:rPr>
          <w:szCs w:val="28"/>
        </w:rPr>
        <w:t>Чебоксары</w:t>
      </w:r>
      <w:r w:rsidR="00AB56E2">
        <w:rPr>
          <w:szCs w:val="28"/>
        </w:rPr>
        <w:t xml:space="preserve"> - столицы Чувашской Республики</w:t>
      </w:r>
      <w:r w:rsidRPr="00BA7460">
        <w:rPr>
          <w:szCs w:val="28"/>
        </w:rPr>
        <w:t xml:space="preserve"> на период 201</w:t>
      </w:r>
      <w:r w:rsidR="00AB56E2">
        <w:rPr>
          <w:szCs w:val="28"/>
        </w:rPr>
        <w:t>9</w:t>
      </w:r>
      <w:r w:rsidRPr="00BA7460">
        <w:rPr>
          <w:szCs w:val="28"/>
        </w:rPr>
        <w:t xml:space="preserve"> - 20</w:t>
      </w:r>
      <w:r w:rsidR="004A1763" w:rsidRPr="00BA7460">
        <w:rPr>
          <w:szCs w:val="28"/>
        </w:rPr>
        <w:t>3</w:t>
      </w:r>
      <w:r w:rsidR="00AB56E2">
        <w:rPr>
          <w:szCs w:val="28"/>
        </w:rPr>
        <w:t>3</w:t>
      </w:r>
      <w:r w:rsidRPr="00BA7460">
        <w:rPr>
          <w:szCs w:val="28"/>
        </w:rPr>
        <w:t xml:space="preserve"> годы (</w:t>
      </w:r>
      <w:r w:rsidR="00F23C92">
        <w:rPr>
          <w:szCs w:val="28"/>
        </w:rPr>
        <w:t>далее - Схема теплоснабжения).</w:t>
      </w:r>
    </w:p>
    <w:p w:rsidR="000C73A5" w:rsidRPr="00BA7460" w:rsidRDefault="000C73A5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2.</w:t>
      </w:r>
      <w:r w:rsidR="00F23C92">
        <w:rPr>
          <w:szCs w:val="28"/>
        </w:rPr>
        <w:t> </w:t>
      </w:r>
      <w:r w:rsidRPr="00BA7460">
        <w:rPr>
          <w:szCs w:val="28"/>
        </w:rPr>
        <w:t xml:space="preserve">Утвердить состав рабочей группы по разработке Схемы теплоснабжения в составе:  </w:t>
      </w:r>
    </w:p>
    <w:p w:rsidR="000C73A5" w:rsidRPr="00BA7460" w:rsidRDefault="004A1763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Филиппов В.И. – заместитель главы администрации города Чебоксары по вопросам ЖКХ, председатель рабочей группы;</w:t>
      </w:r>
    </w:p>
    <w:p w:rsidR="004A1763" w:rsidRPr="00BA7460" w:rsidRDefault="004A1763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Порфирьев П.Н. – заместитель начальника управления ЖКХ, энергетики, транспорта и связи</w:t>
      </w:r>
      <w:r w:rsidR="00F23C92">
        <w:rPr>
          <w:szCs w:val="28"/>
        </w:rPr>
        <w:t xml:space="preserve"> </w:t>
      </w:r>
      <w:r w:rsidR="00F23C92" w:rsidRPr="00BA7460">
        <w:rPr>
          <w:szCs w:val="28"/>
        </w:rPr>
        <w:t>администрации города Чебоксары</w:t>
      </w:r>
      <w:r w:rsidRPr="00BA7460">
        <w:rPr>
          <w:szCs w:val="28"/>
        </w:rPr>
        <w:t>, заместитель председателя рабочей группы;</w:t>
      </w:r>
    </w:p>
    <w:p w:rsidR="004A1763" w:rsidRPr="00BA7460" w:rsidRDefault="004A1763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>Денисов Д.С. – заведующий сектором энергетики управления ЖКХ, энергетики, транспорта и связи</w:t>
      </w:r>
      <w:r w:rsidR="00F23C92">
        <w:rPr>
          <w:szCs w:val="28"/>
        </w:rPr>
        <w:t xml:space="preserve"> </w:t>
      </w:r>
      <w:r w:rsidR="00F23C92" w:rsidRPr="00BA7460">
        <w:rPr>
          <w:szCs w:val="28"/>
        </w:rPr>
        <w:t>администрации города Чебоксары</w:t>
      </w:r>
      <w:r w:rsidRPr="00BA7460">
        <w:rPr>
          <w:szCs w:val="28"/>
        </w:rPr>
        <w:t>, секретарь рабочей группы.</w:t>
      </w:r>
    </w:p>
    <w:p w:rsidR="000C73A5" w:rsidRPr="00BA7460" w:rsidRDefault="004A1763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Члены рабочей группы: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Андрианов Д.В. – главный специалист-эксперт отдела градостроительного планирования и регулирования управления архитектуры и градостроительства администрации города Чебоксары (по 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lastRenderedPageBreak/>
        <w:t xml:space="preserve">Афанасьев </w:t>
      </w:r>
      <w:r w:rsidR="00A577F8">
        <w:rPr>
          <w:szCs w:val="28"/>
        </w:rPr>
        <w:t>А.Г.</w:t>
      </w:r>
      <w:r w:rsidRPr="00BA7460">
        <w:rPr>
          <w:szCs w:val="28"/>
        </w:rPr>
        <w:t xml:space="preserve"> – начальник управления по развитию тепловых узлов Филиала «Марий Эл и Чувашии» ПАО «Т Плюс» (по 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Афанасьев И.</w:t>
      </w:r>
      <w:proofErr w:type="gramStart"/>
      <w:r w:rsidRPr="00BA7460">
        <w:rPr>
          <w:szCs w:val="28"/>
        </w:rPr>
        <w:t>В</w:t>
      </w:r>
      <w:proofErr w:type="gramEnd"/>
      <w:r w:rsidRPr="00BA7460">
        <w:rPr>
          <w:szCs w:val="28"/>
        </w:rPr>
        <w:t xml:space="preserve"> – </w:t>
      </w:r>
      <w:proofErr w:type="gramStart"/>
      <w:r w:rsidRPr="00BA7460">
        <w:rPr>
          <w:szCs w:val="28"/>
        </w:rPr>
        <w:t>начальник</w:t>
      </w:r>
      <w:proofErr w:type="gramEnd"/>
      <w:r w:rsidRPr="00BA7460">
        <w:rPr>
          <w:szCs w:val="28"/>
        </w:rPr>
        <w:t xml:space="preserve"> производственно-технического отдела ООО «Коммунальные технологии» (по 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 xml:space="preserve">Афанасьев </w:t>
      </w:r>
      <w:r w:rsidR="00A577F8">
        <w:rPr>
          <w:szCs w:val="28"/>
        </w:rPr>
        <w:t>К.В.</w:t>
      </w:r>
      <w:r w:rsidRPr="00BA7460">
        <w:rPr>
          <w:szCs w:val="28"/>
        </w:rPr>
        <w:t xml:space="preserve"> – заместитель директора по развитию тепловых узлов Филиала «Марий Эл и Чувашии» ПАО «Т</w:t>
      </w:r>
      <w:r>
        <w:rPr>
          <w:szCs w:val="28"/>
        </w:rPr>
        <w:t> </w:t>
      </w:r>
      <w:r w:rsidRPr="00BA7460">
        <w:rPr>
          <w:szCs w:val="28"/>
        </w:rPr>
        <w:t>Плюс» (по согласованию);</w:t>
      </w:r>
    </w:p>
    <w:p w:rsidR="00F23C92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Белов О.Г. – директор МБУ «Управление жилищно-коммунального хозяйства и благоустройства»;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Бухарин Р.Р. – главный энергетик АО «ЧПО им. В.И. Чапаева» (по 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Бухарин Р.Р. – заместитель генерального директора – главный инженер ООО «Коммунальные технологии» (по 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 xml:space="preserve">Егорова Е.В. – начальник управления </w:t>
      </w:r>
      <w:proofErr w:type="spellStart"/>
      <w:r w:rsidRPr="00BA7460">
        <w:rPr>
          <w:szCs w:val="28"/>
        </w:rPr>
        <w:t>тарифообразования</w:t>
      </w:r>
      <w:proofErr w:type="spellEnd"/>
      <w:r w:rsidRPr="00BA7460">
        <w:rPr>
          <w:szCs w:val="28"/>
        </w:rPr>
        <w:t xml:space="preserve"> ООО «Коммунальные технологии» (по согласованию);</w:t>
      </w:r>
    </w:p>
    <w:p w:rsidR="00F23C92" w:rsidRDefault="00F23C92" w:rsidP="002E2324">
      <w:pPr>
        <w:pStyle w:val="21"/>
        <w:spacing w:line="336" w:lineRule="auto"/>
        <w:rPr>
          <w:spacing w:val="-6"/>
          <w:szCs w:val="28"/>
        </w:rPr>
      </w:pPr>
      <w:r w:rsidRPr="00F23C92">
        <w:rPr>
          <w:spacing w:val="-6"/>
          <w:szCs w:val="28"/>
        </w:rPr>
        <w:t>Крылова И.Н. – заместитель руководителя Государственной службы Чувашской Республики по конкурентной политике и тарифам (по согласованию);</w:t>
      </w:r>
    </w:p>
    <w:p w:rsidR="001118D8" w:rsidRPr="00F23C92" w:rsidRDefault="001118D8" w:rsidP="002E2324">
      <w:pPr>
        <w:pStyle w:val="21"/>
        <w:spacing w:line="336" w:lineRule="auto"/>
        <w:rPr>
          <w:spacing w:val="-6"/>
          <w:szCs w:val="28"/>
        </w:rPr>
      </w:pPr>
      <w:r>
        <w:rPr>
          <w:spacing w:val="-6"/>
          <w:szCs w:val="28"/>
        </w:rPr>
        <w:t xml:space="preserve">Максимов Е.Н. – начальник </w:t>
      </w:r>
      <w:r w:rsidRPr="001118D8">
        <w:rPr>
          <w:spacing w:val="-6"/>
          <w:szCs w:val="28"/>
        </w:rPr>
        <w:t>управления по регулированию тарифов, экономики предприятий и инвестиций</w:t>
      </w:r>
      <w:r>
        <w:rPr>
          <w:spacing w:val="-6"/>
          <w:szCs w:val="28"/>
        </w:rPr>
        <w:t xml:space="preserve"> Управления</w:t>
      </w:r>
      <w:r w:rsidRPr="001118D8">
        <w:rPr>
          <w:spacing w:val="-6"/>
          <w:szCs w:val="28"/>
        </w:rPr>
        <w:t xml:space="preserve"> по регулированию тарифов, экономики предприятий и инвестиций</w:t>
      </w:r>
      <w:r>
        <w:rPr>
          <w:spacing w:val="-6"/>
          <w:szCs w:val="28"/>
        </w:rPr>
        <w:t xml:space="preserve"> администрации города Чебоксары </w:t>
      </w:r>
      <w:r w:rsidRPr="00BA7460">
        <w:rPr>
          <w:szCs w:val="28"/>
        </w:rPr>
        <w:t>(по согласованию);</w:t>
      </w:r>
    </w:p>
    <w:p w:rsidR="00F23C92" w:rsidRPr="00BA7460" w:rsidRDefault="00F23C92" w:rsidP="002E2324">
      <w:pPr>
        <w:pStyle w:val="21"/>
        <w:spacing w:line="336" w:lineRule="auto"/>
        <w:rPr>
          <w:szCs w:val="28"/>
        </w:rPr>
      </w:pPr>
      <w:r w:rsidRPr="00BA7460">
        <w:rPr>
          <w:szCs w:val="28"/>
        </w:rPr>
        <w:t>Орлов А.М. – начальник отдела сбыта тепловой энерг</w:t>
      </w:r>
      <w:proofErr w:type="gramStart"/>
      <w:r w:rsidRPr="00BA7460">
        <w:rPr>
          <w:szCs w:val="28"/>
        </w:rPr>
        <w:t>ии АО</w:t>
      </w:r>
      <w:proofErr w:type="gramEnd"/>
      <w:r w:rsidRPr="00BA7460">
        <w:rPr>
          <w:szCs w:val="28"/>
        </w:rPr>
        <w:t xml:space="preserve"> «ЧПО им. </w:t>
      </w:r>
      <w:r w:rsidR="00A577F8">
        <w:rPr>
          <w:szCs w:val="28"/>
        </w:rPr>
        <w:t>В.И. Чапаева» (по согласованию).</w:t>
      </w:r>
    </w:p>
    <w:p w:rsidR="002E2324" w:rsidRDefault="00AB56E2" w:rsidP="002E23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324" w:rsidRPr="002E2324">
        <w:rPr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AB56E2" w:rsidRPr="002E2324" w:rsidRDefault="00AB56E2" w:rsidP="002E23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Управлению ЖКХ, энергетики, транспорта и связи администрации города разместить на официальном сайте администрации города Чебоксары в информационно-телекоммуникационной сети Интернет </w:t>
      </w:r>
      <w:r w:rsidR="006336AA">
        <w:rPr>
          <w:sz w:val="28"/>
          <w:szCs w:val="28"/>
        </w:rPr>
        <w:t xml:space="preserve">уведомление о начале </w:t>
      </w:r>
      <w:r w:rsidR="001118D8">
        <w:rPr>
          <w:sz w:val="28"/>
          <w:szCs w:val="28"/>
        </w:rPr>
        <w:t xml:space="preserve">разработки Схемы теплоснабжения и информацию о порядке предоставления сведений, предусмотренных Требованиями к порядку разработки и утверждения схемы теплоснабжения, утвержденными </w:t>
      </w:r>
      <w:r w:rsidR="001118D8">
        <w:rPr>
          <w:sz w:val="28"/>
          <w:szCs w:val="28"/>
        </w:rPr>
        <w:lastRenderedPageBreak/>
        <w:t>Постановлением Правительства Российской Федерации от 22.02.2012 № 154</w:t>
      </w:r>
      <w:r w:rsidR="00DF44CF">
        <w:rPr>
          <w:sz w:val="28"/>
          <w:szCs w:val="28"/>
        </w:rPr>
        <w:t xml:space="preserve">, </w:t>
      </w:r>
      <w:r w:rsidR="001118D8">
        <w:rPr>
          <w:sz w:val="28"/>
          <w:szCs w:val="28"/>
        </w:rPr>
        <w:t>в течение 3 календарных дней с даты принятия данного постановления.</w:t>
      </w:r>
      <w:proofErr w:type="gramEnd"/>
    </w:p>
    <w:p w:rsidR="002E2324" w:rsidRPr="002E2324" w:rsidRDefault="00AB56E2" w:rsidP="002E23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324" w:rsidRPr="002E2324">
        <w:rPr>
          <w:sz w:val="28"/>
          <w:szCs w:val="28"/>
        </w:rPr>
        <w:t xml:space="preserve">. Настоящее постановление вступает в силу со дня его официального опубликования. </w:t>
      </w:r>
    </w:p>
    <w:p w:rsidR="00D0531D" w:rsidRPr="00BA7460" w:rsidRDefault="006336AA" w:rsidP="002E2324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3A5" w:rsidRPr="002E2324">
        <w:rPr>
          <w:sz w:val="28"/>
          <w:szCs w:val="28"/>
        </w:rPr>
        <w:t>.</w:t>
      </w:r>
      <w:r w:rsidR="00F23C92" w:rsidRPr="002E2324">
        <w:rPr>
          <w:sz w:val="28"/>
          <w:szCs w:val="28"/>
        </w:rPr>
        <w:t> </w:t>
      </w:r>
      <w:proofErr w:type="gramStart"/>
      <w:r w:rsidR="00D0531D" w:rsidRPr="002E2324">
        <w:rPr>
          <w:sz w:val="28"/>
          <w:szCs w:val="28"/>
        </w:rPr>
        <w:t>Контроль за</w:t>
      </w:r>
      <w:proofErr w:type="gramEnd"/>
      <w:r w:rsidR="00D0531D" w:rsidRPr="002E2324">
        <w:rPr>
          <w:sz w:val="28"/>
          <w:szCs w:val="28"/>
        </w:rPr>
        <w:t xml:space="preserve"> исполнением настоящего </w:t>
      </w:r>
      <w:r w:rsidR="002E2324" w:rsidRPr="002E2324">
        <w:rPr>
          <w:sz w:val="28"/>
          <w:szCs w:val="28"/>
        </w:rPr>
        <w:t>постановл</w:t>
      </w:r>
      <w:r w:rsidR="00D0531D" w:rsidRPr="002E2324">
        <w:rPr>
          <w:sz w:val="28"/>
          <w:szCs w:val="28"/>
        </w:rPr>
        <w:t>ения возложить на заместителя главы администрации города</w:t>
      </w:r>
      <w:r w:rsidR="00D0531D" w:rsidRPr="00BA7460">
        <w:rPr>
          <w:sz w:val="28"/>
          <w:szCs w:val="28"/>
        </w:rPr>
        <w:t xml:space="preserve"> Чебоксары по вопросам ЖКХ </w:t>
      </w:r>
      <w:r w:rsidR="00F23C92" w:rsidRPr="00BA7460">
        <w:rPr>
          <w:sz w:val="28"/>
          <w:szCs w:val="28"/>
        </w:rPr>
        <w:t>В.И.</w:t>
      </w:r>
      <w:r w:rsidR="00F23C92">
        <w:rPr>
          <w:sz w:val="28"/>
          <w:szCs w:val="28"/>
        </w:rPr>
        <w:t> Филиппова.</w:t>
      </w:r>
      <w:bookmarkStart w:id="0" w:name="_GoBack"/>
      <w:bookmarkEnd w:id="0"/>
    </w:p>
    <w:p w:rsidR="00614A8D" w:rsidRDefault="00614A8D" w:rsidP="00717D1F">
      <w:pPr>
        <w:ind w:firstLine="720"/>
        <w:jc w:val="both"/>
        <w:rPr>
          <w:sz w:val="28"/>
        </w:rPr>
      </w:pPr>
    </w:p>
    <w:p w:rsidR="00A577F8" w:rsidRPr="00BA7460" w:rsidRDefault="00A577F8" w:rsidP="00717D1F">
      <w:pPr>
        <w:ind w:firstLine="720"/>
        <w:jc w:val="both"/>
        <w:rPr>
          <w:sz w:val="28"/>
        </w:rPr>
      </w:pPr>
    </w:p>
    <w:p w:rsidR="00614A8D" w:rsidRPr="00614A8D" w:rsidRDefault="00614A8D" w:rsidP="00F23C92">
      <w:pPr>
        <w:spacing w:line="360" w:lineRule="auto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Глава администрации города Чебоксары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14A8D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А.О. Ладыков</w:t>
      </w:r>
    </w:p>
    <w:sectPr w:rsidR="00614A8D" w:rsidRPr="00614A8D" w:rsidSect="00F23C92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E2" w:rsidRDefault="007078E2" w:rsidP="0040199A">
      <w:r>
        <w:separator/>
      </w:r>
    </w:p>
  </w:endnote>
  <w:endnote w:type="continuationSeparator" w:id="0">
    <w:p w:rsidR="007078E2" w:rsidRDefault="007078E2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8D2BCF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E2" w:rsidRDefault="007078E2" w:rsidP="0040199A">
      <w:r>
        <w:separator/>
      </w:r>
    </w:p>
  </w:footnote>
  <w:footnote w:type="continuationSeparator" w:id="0">
    <w:p w:rsidR="007078E2" w:rsidRDefault="007078E2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4FF"/>
    <w:multiLevelType w:val="hybridMultilevel"/>
    <w:tmpl w:val="AB08E202"/>
    <w:lvl w:ilvl="0" w:tplc="CB0C4404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74889"/>
    <w:rsid w:val="00074E93"/>
    <w:rsid w:val="000809AC"/>
    <w:rsid w:val="000C73A5"/>
    <w:rsid w:val="001118D8"/>
    <w:rsid w:val="001232F3"/>
    <w:rsid w:val="00133F03"/>
    <w:rsid w:val="001646F8"/>
    <w:rsid w:val="001D5BFB"/>
    <w:rsid w:val="00203CC6"/>
    <w:rsid w:val="0022682D"/>
    <w:rsid w:val="002620DE"/>
    <w:rsid w:val="00267EBA"/>
    <w:rsid w:val="002A7288"/>
    <w:rsid w:val="002B0A02"/>
    <w:rsid w:val="002B4A46"/>
    <w:rsid w:val="002E2324"/>
    <w:rsid w:val="002E7DE9"/>
    <w:rsid w:val="00367347"/>
    <w:rsid w:val="00385422"/>
    <w:rsid w:val="003D7E4B"/>
    <w:rsid w:val="003E385E"/>
    <w:rsid w:val="0040199A"/>
    <w:rsid w:val="00455565"/>
    <w:rsid w:val="004A1763"/>
    <w:rsid w:val="004C30F3"/>
    <w:rsid w:val="004E256B"/>
    <w:rsid w:val="0050674D"/>
    <w:rsid w:val="00533844"/>
    <w:rsid w:val="005569CC"/>
    <w:rsid w:val="00595C0F"/>
    <w:rsid w:val="005E42F2"/>
    <w:rsid w:val="00614A8D"/>
    <w:rsid w:val="00627E08"/>
    <w:rsid w:val="006336AA"/>
    <w:rsid w:val="00655AD9"/>
    <w:rsid w:val="006610BB"/>
    <w:rsid w:val="00667BE9"/>
    <w:rsid w:val="006723B7"/>
    <w:rsid w:val="006736FD"/>
    <w:rsid w:val="00674835"/>
    <w:rsid w:val="00686450"/>
    <w:rsid w:val="006902AE"/>
    <w:rsid w:val="006C2B79"/>
    <w:rsid w:val="006D4EE8"/>
    <w:rsid w:val="006E22E7"/>
    <w:rsid w:val="006E7824"/>
    <w:rsid w:val="006F78D7"/>
    <w:rsid w:val="00702F30"/>
    <w:rsid w:val="007078E2"/>
    <w:rsid w:val="00717D1F"/>
    <w:rsid w:val="00724702"/>
    <w:rsid w:val="00732036"/>
    <w:rsid w:val="00745F71"/>
    <w:rsid w:val="00755A98"/>
    <w:rsid w:val="0077697E"/>
    <w:rsid w:val="007B2744"/>
    <w:rsid w:val="00806A4E"/>
    <w:rsid w:val="008341C0"/>
    <w:rsid w:val="00874FE0"/>
    <w:rsid w:val="008C3B88"/>
    <w:rsid w:val="008C501E"/>
    <w:rsid w:val="008D2BCF"/>
    <w:rsid w:val="008F166D"/>
    <w:rsid w:val="008F2731"/>
    <w:rsid w:val="008F2C55"/>
    <w:rsid w:val="00902AE5"/>
    <w:rsid w:val="00963B03"/>
    <w:rsid w:val="009A06D3"/>
    <w:rsid w:val="009B2371"/>
    <w:rsid w:val="009C5FA4"/>
    <w:rsid w:val="00A31A1A"/>
    <w:rsid w:val="00A577F8"/>
    <w:rsid w:val="00A76406"/>
    <w:rsid w:val="00AB179D"/>
    <w:rsid w:val="00AB56E2"/>
    <w:rsid w:val="00B259D0"/>
    <w:rsid w:val="00B3057F"/>
    <w:rsid w:val="00B5512B"/>
    <w:rsid w:val="00B57C6D"/>
    <w:rsid w:val="00B677DB"/>
    <w:rsid w:val="00BA7460"/>
    <w:rsid w:val="00BC487E"/>
    <w:rsid w:val="00BE68E1"/>
    <w:rsid w:val="00C1076A"/>
    <w:rsid w:val="00C346CF"/>
    <w:rsid w:val="00C34B63"/>
    <w:rsid w:val="00C82E6B"/>
    <w:rsid w:val="00C96655"/>
    <w:rsid w:val="00CF2874"/>
    <w:rsid w:val="00CF6C15"/>
    <w:rsid w:val="00D0531D"/>
    <w:rsid w:val="00D57057"/>
    <w:rsid w:val="00D65111"/>
    <w:rsid w:val="00D7429E"/>
    <w:rsid w:val="00D87674"/>
    <w:rsid w:val="00D9541A"/>
    <w:rsid w:val="00DE1E6D"/>
    <w:rsid w:val="00DF44CF"/>
    <w:rsid w:val="00E32537"/>
    <w:rsid w:val="00E53C9C"/>
    <w:rsid w:val="00E70DC6"/>
    <w:rsid w:val="00E8303D"/>
    <w:rsid w:val="00E942B5"/>
    <w:rsid w:val="00EE54B6"/>
    <w:rsid w:val="00F23C92"/>
    <w:rsid w:val="00F37F78"/>
    <w:rsid w:val="00F50869"/>
    <w:rsid w:val="00F55DDC"/>
    <w:rsid w:val="00F70065"/>
    <w:rsid w:val="00F96E79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B8B2-3181-4807-8D55-7E55BD47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energ5</dc:creator>
  <cp:lastModifiedBy>energ3</cp:lastModifiedBy>
  <cp:revision>9</cp:revision>
  <cp:lastPrinted>2018-01-10T08:16:00Z</cp:lastPrinted>
  <dcterms:created xsi:type="dcterms:W3CDTF">2018-01-09T11:38:00Z</dcterms:created>
  <dcterms:modified xsi:type="dcterms:W3CDTF">2018-01-15T13:22:00Z</dcterms:modified>
</cp:coreProperties>
</file>