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E7" w:rsidRDefault="00F661E7" w:rsidP="00F50721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F661E7" w:rsidRDefault="00F661E7" w:rsidP="00F50721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F661E7" w:rsidRDefault="00F661E7" w:rsidP="00F50721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F661E7" w:rsidRDefault="00F661E7" w:rsidP="00F50721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F661E7" w:rsidRDefault="00F661E7" w:rsidP="00F50721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F661E7" w:rsidRDefault="00F661E7" w:rsidP="00F50721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F661E7" w:rsidRDefault="00F661E7" w:rsidP="00F50721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F50721" w:rsidRDefault="00F50721" w:rsidP="00F50721">
      <w:pPr>
        <w:pStyle w:val="1"/>
        <w:tabs>
          <w:tab w:val="left" w:pos="4820"/>
        </w:tabs>
        <w:spacing w:before="0" w:after="0"/>
        <w:ind w:right="4386"/>
        <w:jc w:val="both"/>
      </w:pP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О </w:t>
      </w:r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признании утратившим силу постановления администрации города Чебоксары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от</w:t>
      </w:r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 </w:t>
      </w:r>
      <w:r>
        <w:rPr>
          <w:rStyle w:val="a3"/>
          <w:rFonts w:ascii="Times New Roman" w:hAnsi="Times New Roman"/>
          <w:color w:val="auto"/>
          <w:sz w:val="28"/>
          <w:szCs w:val="28"/>
        </w:rPr>
        <w:t>3</w:t>
      </w:r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1</w:t>
      </w:r>
      <w:r>
        <w:rPr>
          <w:rStyle w:val="a3"/>
          <w:rFonts w:ascii="Times New Roman" w:hAnsi="Times New Roman"/>
          <w:color w:val="auto"/>
          <w:sz w:val="28"/>
          <w:szCs w:val="28"/>
        </w:rPr>
        <w:t>.12.201</w:t>
      </w:r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4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№ 44</w:t>
      </w:r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98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</w:p>
    <w:p w:rsidR="00F50721" w:rsidRDefault="00F50721" w:rsidP="00F50721">
      <w:pPr>
        <w:rPr>
          <w:rFonts w:ascii="Times New Roman" w:hAnsi="Times New Roman"/>
          <w:sz w:val="16"/>
          <w:szCs w:val="16"/>
          <w:highlight w:val="yellow"/>
          <w:lang w:val="x-none"/>
        </w:rPr>
      </w:pPr>
    </w:p>
    <w:p w:rsidR="0072250E" w:rsidRDefault="0072250E" w:rsidP="00F507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0721" w:rsidRDefault="00F50721" w:rsidP="00F507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30.11.2005 № 40</w:t>
      </w:r>
      <w:r w:rsidR="00F661E7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администрация города Чебоксары п о с т а н о в л я е т:</w:t>
      </w:r>
    </w:p>
    <w:p w:rsidR="00F50721" w:rsidRDefault="00F50721" w:rsidP="00F50721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Признать утратившим силу постановление администрации города Чебоксары от 31.12.2014 № 4498 «Об утверждении Положения о порядке и условиях предоставления муниципальной поддержки на проведение капитального ремонта общего имущества в многоквартирных жилых домах, расположенных на территории города Чебоксары».</w:t>
      </w:r>
    </w:p>
    <w:p w:rsidR="0072250E" w:rsidRDefault="00F50721" w:rsidP="00F50721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661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Управлению информации, общественных связей и молодежной политики администрации </w:t>
      </w:r>
      <w:r w:rsidR="0072250E">
        <w:rPr>
          <w:rFonts w:ascii="Times New Roman" w:hAnsi="Times New Roman"/>
          <w:sz w:val="28"/>
          <w:szCs w:val="28"/>
        </w:rPr>
        <w:t xml:space="preserve">города Чебоксары опубликовать настоящее постановление в средствах массовой информации. </w:t>
      </w:r>
    </w:p>
    <w:p w:rsidR="0072250E" w:rsidRDefault="0072250E" w:rsidP="00F50721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F50721" w:rsidRDefault="0072250E" w:rsidP="00F50721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661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</w:t>
      </w:r>
      <w:r w:rsidR="00F661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заместителя главы администрации города Чебоксары по</w:t>
      </w:r>
      <w:r w:rsidR="00F661E7">
        <w:rPr>
          <w:rFonts w:ascii="Times New Roman" w:hAnsi="Times New Roman"/>
          <w:sz w:val="28"/>
          <w:szCs w:val="28"/>
        </w:rPr>
        <w:t xml:space="preserve"> вопросам ЖКХ</w:t>
      </w:r>
      <w:r w:rsidR="00F661E7">
        <w:rPr>
          <w:rFonts w:ascii="Times New Roman" w:hAnsi="Times New Roman"/>
          <w:sz w:val="28"/>
          <w:szCs w:val="28"/>
        </w:rPr>
        <w:br/>
        <w:t>В.И. Филиппова.</w:t>
      </w:r>
    </w:p>
    <w:p w:rsidR="0072250E" w:rsidRDefault="0072250E" w:rsidP="00F50721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250E" w:rsidRDefault="0072250E" w:rsidP="0072250E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города Чебоксары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А.О. Ладыков </w:t>
      </w:r>
    </w:p>
    <w:p w:rsidR="001C191A" w:rsidRDefault="001C191A"/>
    <w:sectPr w:rsidR="001C19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E7" w:rsidRDefault="00F661E7" w:rsidP="00F661E7">
      <w:r>
        <w:separator/>
      </w:r>
    </w:p>
  </w:endnote>
  <w:endnote w:type="continuationSeparator" w:id="0">
    <w:p w:rsidR="00F661E7" w:rsidRDefault="00F661E7" w:rsidP="00F6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E7" w:rsidRPr="00F661E7" w:rsidRDefault="00F661E7" w:rsidP="00F661E7">
    <w:pPr>
      <w:pStyle w:val="a6"/>
      <w:jc w:val="right"/>
      <w:rPr>
        <w:sz w:val="16"/>
        <w:szCs w:val="16"/>
      </w:rPr>
    </w:pPr>
    <w:r>
      <w:rPr>
        <w:sz w:val="16"/>
        <w:szCs w:val="16"/>
      </w:rPr>
      <w:t>009-11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E7" w:rsidRDefault="00F661E7" w:rsidP="00F661E7">
      <w:r>
        <w:separator/>
      </w:r>
    </w:p>
  </w:footnote>
  <w:footnote w:type="continuationSeparator" w:id="0">
    <w:p w:rsidR="00F661E7" w:rsidRDefault="00F661E7" w:rsidP="00F66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21"/>
    <w:rsid w:val="001C191A"/>
    <w:rsid w:val="0072250E"/>
    <w:rsid w:val="00F50721"/>
    <w:rsid w:val="00F6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F50721"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50721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qFormat/>
    <w:rsid w:val="00F50721"/>
    <w:rPr>
      <w:b/>
      <w:bCs/>
      <w:color w:val="106BBE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66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61E7"/>
    <w:rPr>
      <w:rFonts w:ascii="Arial" w:eastAsia="Times New Roman" w:hAnsi="Arial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F66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61E7"/>
    <w:rPr>
      <w:rFonts w:ascii="Arial" w:eastAsia="Times New Roman" w:hAnsi="Arial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61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1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F50721"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50721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qFormat/>
    <w:rsid w:val="00F50721"/>
    <w:rPr>
      <w:b/>
      <w:bCs/>
      <w:color w:val="106BBE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66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61E7"/>
    <w:rPr>
      <w:rFonts w:ascii="Arial" w:eastAsia="Times New Roman" w:hAnsi="Arial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F66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61E7"/>
    <w:rPr>
      <w:rFonts w:ascii="Arial" w:eastAsia="Times New Roman" w:hAnsi="Arial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61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gkh_fin1</dc:creator>
  <cp:lastModifiedBy>delo</cp:lastModifiedBy>
  <cp:revision>3</cp:revision>
  <cp:lastPrinted>2018-03-30T05:57:00Z</cp:lastPrinted>
  <dcterms:created xsi:type="dcterms:W3CDTF">2018-03-30T05:33:00Z</dcterms:created>
  <dcterms:modified xsi:type="dcterms:W3CDTF">2018-03-30T05:57:00Z</dcterms:modified>
</cp:coreProperties>
</file>