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61" w:rsidRDefault="009D5C61" w:rsidP="008D66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61" w:rsidRDefault="009D5C61" w:rsidP="008D66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61" w:rsidRDefault="009D5C61" w:rsidP="008D66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61" w:rsidRDefault="009D5C61" w:rsidP="008D66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61" w:rsidRDefault="009D5C61" w:rsidP="008D66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C61" w:rsidRDefault="009D5C61" w:rsidP="008D66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68A" w:rsidRPr="009D5C61" w:rsidRDefault="008D668A" w:rsidP="003C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68A" w:rsidRPr="008B2329" w:rsidRDefault="005B6D71" w:rsidP="00612A1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B2329" w:rsidRPr="008B2329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5906E2">
        <w:rPr>
          <w:rFonts w:ascii="Times New Roman" w:hAnsi="Times New Roman" w:cs="Times New Roman"/>
          <w:bCs/>
          <w:sz w:val="28"/>
          <w:szCs w:val="28"/>
        </w:rPr>
        <w:t>е</w:t>
      </w:r>
      <w:r w:rsidR="008B2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2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59D2" w:rsidRPr="003C59D2">
        <w:rPr>
          <w:rFonts w:ascii="Times New Roman" w:hAnsi="Times New Roman" w:cs="Times New Roman"/>
          <w:sz w:val="28"/>
          <w:szCs w:val="28"/>
        </w:rPr>
        <w:t xml:space="preserve">о   порядке назначения пенсии за выслугу лет муниципальным служащим и доплаты к пенсии, устанавливаемой лицам, замещавшим на постоянной основе муниципальные должности в органах </w:t>
      </w:r>
      <w:r w:rsidR="003C59D2">
        <w:rPr>
          <w:rFonts w:ascii="Times New Roman" w:hAnsi="Times New Roman" w:cs="Times New Roman"/>
          <w:sz w:val="28"/>
          <w:szCs w:val="28"/>
        </w:rPr>
        <w:t>местного самоуправления города Ч</w:t>
      </w:r>
      <w:r w:rsidR="003C59D2" w:rsidRPr="003C59D2">
        <w:rPr>
          <w:rFonts w:ascii="Times New Roman" w:hAnsi="Times New Roman" w:cs="Times New Roman"/>
          <w:sz w:val="28"/>
          <w:szCs w:val="28"/>
        </w:rPr>
        <w:t>ебоксары</w:t>
      </w:r>
    </w:p>
    <w:p w:rsidR="008D668A" w:rsidRDefault="008D668A" w:rsidP="008D6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668A" w:rsidRDefault="008D668A" w:rsidP="008D66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414CDD" w:rsidRDefault="008B2329" w:rsidP="00AD0D8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28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="008D668A" w:rsidRPr="006812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81286">
        <w:rPr>
          <w:rFonts w:ascii="Times New Roman" w:hAnsi="Times New Roman" w:cs="Times New Roman"/>
          <w:bCs/>
          <w:sz w:val="28"/>
          <w:szCs w:val="28"/>
        </w:rPr>
        <w:t>0</w:t>
      </w:r>
      <w:r w:rsidR="008D668A" w:rsidRPr="00681286">
        <w:rPr>
          <w:rFonts w:ascii="Times New Roman" w:hAnsi="Times New Roman" w:cs="Times New Roman"/>
          <w:bCs/>
          <w:sz w:val="28"/>
          <w:szCs w:val="28"/>
        </w:rPr>
        <w:t>2</w:t>
      </w:r>
      <w:r w:rsidRPr="00681286">
        <w:rPr>
          <w:rFonts w:ascii="Times New Roman" w:hAnsi="Times New Roman" w:cs="Times New Roman"/>
          <w:bCs/>
          <w:sz w:val="28"/>
          <w:szCs w:val="28"/>
        </w:rPr>
        <w:t>.03.</w:t>
      </w:r>
      <w:r w:rsidR="00EA1B89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 w:rsidR="00681286">
        <w:rPr>
          <w:rFonts w:ascii="Times New Roman" w:hAnsi="Times New Roman" w:cs="Times New Roman"/>
          <w:bCs/>
          <w:sz w:val="28"/>
          <w:szCs w:val="28"/>
        </w:rPr>
        <w:t>№</w:t>
      </w:r>
      <w:r w:rsidR="00E7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286">
        <w:rPr>
          <w:rFonts w:ascii="Times New Roman" w:hAnsi="Times New Roman" w:cs="Times New Roman"/>
          <w:bCs/>
          <w:sz w:val="28"/>
          <w:szCs w:val="28"/>
        </w:rPr>
        <w:t>25-ФЗ</w:t>
      </w:r>
      <w:r w:rsidR="00B67939" w:rsidRPr="00681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2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B67939" w:rsidRPr="00681286">
        <w:rPr>
          <w:rFonts w:ascii="Times New Roman" w:hAnsi="Times New Roman" w:cs="Times New Roman"/>
          <w:bCs/>
          <w:sz w:val="28"/>
          <w:szCs w:val="28"/>
        </w:rPr>
        <w:t>«</w:t>
      </w:r>
      <w:r w:rsidR="0068128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D668A" w:rsidRPr="00681286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B67939" w:rsidRPr="00681286">
        <w:rPr>
          <w:rFonts w:ascii="Times New Roman" w:hAnsi="Times New Roman" w:cs="Times New Roman"/>
          <w:bCs/>
          <w:sz w:val="28"/>
          <w:szCs w:val="28"/>
        </w:rPr>
        <w:t>й службе в Российской Федерации»</w:t>
      </w:r>
      <w:r w:rsidR="008D668A" w:rsidRPr="00681286">
        <w:rPr>
          <w:rFonts w:ascii="Times New Roman" w:hAnsi="Times New Roman" w:cs="Times New Roman"/>
          <w:bCs/>
          <w:sz w:val="28"/>
          <w:szCs w:val="28"/>
        </w:rPr>
        <w:t>,</w:t>
      </w:r>
      <w:r w:rsidRPr="0068128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8D668A" w:rsidRPr="0068128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8D668A" w:rsidRPr="00681286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 от 30</w:t>
      </w:r>
      <w:r w:rsidRPr="00681286">
        <w:rPr>
          <w:rFonts w:ascii="Times New Roman" w:hAnsi="Times New Roman" w:cs="Times New Roman"/>
          <w:bCs/>
          <w:sz w:val="28"/>
          <w:szCs w:val="28"/>
        </w:rPr>
        <w:t>.05.</w:t>
      </w:r>
      <w:r w:rsidR="00EA1B89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 w:rsidRPr="00681286">
        <w:rPr>
          <w:rFonts w:ascii="Times New Roman" w:hAnsi="Times New Roman" w:cs="Times New Roman"/>
          <w:bCs/>
          <w:sz w:val="28"/>
          <w:szCs w:val="28"/>
        </w:rPr>
        <w:t>№ 16</w:t>
      </w:r>
      <w:r w:rsidR="00681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939" w:rsidRPr="00681286">
        <w:rPr>
          <w:rFonts w:ascii="Times New Roman" w:hAnsi="Times New Roman" w:cs="Times New Roman"/>
          <w:bCs/>
          <w:sz w:val="28"/>
          <w:szCs w:val="28"/>
        </w:rPr>
        <w:t>«</w:t>
      </w:r>
      <w:r w:rsidR="008D668A" w:rsidRPr="00681286">
        <w:rPr>
          <w:rFonts w:ascii="Times New Roman" w:hAnsi="Times New Roman" w:cs="Times New Roman"/>
          <w:bCs/>
          <w:sz w:val="28"/>
          <w:szCs w:val="28"/>
        </w:rPr>
        <w:t>Об условиях предоставления права на пенсию за выслугу лет государственным граждански</w:t>
      </w:r>
      <w:r w:rsidR="00B67939" w:rsidRPr="00681286">
        <w:rPr>
          <w:rFonts w:ascii="Times New Roman" w:hAnsi="Times New Roman" w:cs="Times New Roman"/>
          <w:bCs/>
          <w:sz w:val="28"/>
          <w:szCs w:val="28"/>
        </w:rPr>
        <w:t>м служащим Чувашской Республики»</w:t>
      </w:r>
      <w:r w:rsidR="008D668A" w:rsidRPr="006812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668A" w:rsidRPr="00681286" w:rsidRDefault="008D668A" w:rsidP="00AD0D8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6">
        <w:rPr>
          <w:rFonts w:ascii="Times New Roman" w:hAnsi="Times New Roman" w:cs="Times New Roman"/>
          <w:bCs/>
          <w:sz w:val="28"/>
          <w:szCs w:val="28"/>
        </w:rPr>
        <w:t>Чебоксарск</w:t>
      </w:r>
      <w:r w:rsidR="008B2329" w:rsidRPr="00681286">
        <w:rPr>
          <w:rFonts w:ascii="Times New Roman" w:hAnsi="Times New Roman" w:cs="Times New Roman"/>
          <w:bCs/>
          <w:sz w:val="28"/>
          <w:szCs w:val="28"/>
        </w:rPr>
        <w:t>ое городское Собрание депутатов</w:t>
      </w:r>
    </w:p>
    <w:p w:rsidR="00BE3B99" w:rsidRPr="00BE3B99" w:rsidRDefault="00BE3B99" w:rsidP="008B232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B2329" w:rsidRPr="00681286" w:rsidRDefault="008B2329" w:rsidP="008B232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6">
        <w:rPr>
          <w:rFonts w:ascii="Times New Roman" w:hAnsi="Times New Roman" w:cs="Times New Roman"/>
          <w:bCs/>
          <w:sz w:val="28"/>
          <w:szCs w:val="28"/>
        </w:rPr>
        <w:t>Р Е Ш И Л О:</w:t>
      </w:r>
    </w:p>
    <w:p w:rsidR="008D668A" w:rsidRPr="00681286" w:rsidRDefault="00EA1B89" w:rsidP="003D4B2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D668A" w:rsidRPr="0068128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C59D2" w:rsidRPr="003C59D2">
        <w:rPr>
          <w:rFonts w:ascii="Times New Roman" w:hAnsi="Times New Roman" w:cs="Times New Roman"/>
          <w:sz w:val="28"/>
          <w:szCs w:val="28"/>
        </w:rPr>
        <w:t xml:space="preserve">положение   о   порядке назначения пенсии за выслугу лет муниципальным служащим и доплаты к пенсии, устанавливаемой лицам, замещавшим на постоянной основе муниципальные должности в органах </w:t>
      </w:r>
      <w:r w:rsidR="003C59D2">
        <w:rPr>
          <w:rFonts w:ascii="Times New Roman" w:hAnsi="Times New Roman" w:cs="Times New Roman"/>
          <w:sz w:val="28"/>
          <w:szCs w:val="28"/>
        </w:rPr>
        <w:t>местного самоуправления города Ч</w:t>
      </w:r>
      <w:r w:rsidR="003C59D2" w:rsidRPr="003C59D2">
        <w:rPr>
          <w:rFonts w:ascii="Times New Roman" w:hAnsi="Times New Roman" w:cs="Times New Roman"/>
          <w:sz w:val="28"/>
          <w:szCs w:val="28"/>
        </w:rPr>
        <w:t>ебоксары</w:t>
      </w:r>
      <w:r w:rsidR="008D668A" w:rsidRPr="0068128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8D668A" w:rsidRDefault="00F07F61" w:rsidP="008D66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3D4B2E">
        <w:t xml:space="preserve"> </w:t>
      </w:r>
      <w:r w:rsidR="003D4B2E" w:rsidRPr="003D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Чебоксарского городского Собрания депутатов по бюджету (В.М. Кузин).</w:t>
      </w:r>
    </w:p>
    <w:p w:rsidR="008B2329" w:rsidRDefault="003D4B2E" w:rsidP="006812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D668A" w:rsidRPr="00681286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681286" w:rsidRPr="00681286" w:rsidRDefault="00681286" w:rsidP="006812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668A" w:rsidRPr="00681286" w:rsidRDefault="008B2329" w:rsidP="008B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286">
        <w:rPr>
          <w:rFonts w:ascii="Times New Roman" w:hAnsi="Times New Roman" w:cs="Times New Roman"/>
          <w:bCs/>
          <w:sz w:val="28"/>
          <w:szCs w:val="28"/>
        </w:rPr>
        <w:t>Глава</w:t>
      </w:r>
      <w:r w:rsidR="008D668A" w:rsidRPr="00681286">
        <w:rPr>
          <w:rFonts w:ascii="Times New Roman" w:hAnsi="Times New Roman" w:cs="Times New Roman"/>
          <w:bCs/>
          <w:sz w:val="28"/>
          <w:szCs w:val="28"/>
        </w:rPr>
        <w:t xml:space="preserve"> города Чебоксары</w:t>
      </w:r>
    </w:p>
    <w:p w:rsidR="008D668A" w:rsidRPr="00681286" w:rsidRDefault="008D668A" w:rsidP="00F07F61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286">
        <w:rPr>
          <w:rFonts w:ascii="Times New Roman" w:hAnsi="Times New Roman" w:cs="Times New Roman"/>
          <w:bCs/>
          <w:sz w:val="28"/>
          <w:szCs w:val="28"/>
        </w:rPr>
        <w:t>Чувашской Республики</w:t>
      </w:r>
      <w:r w:rsidR="006812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8B2329" w:rsidRPr="00681286">
        <w:rPr>
          <w:rFonts w:ascii="Times New Roman" w:hAnsi="Times New Roman" w:cs="Times New Roman"/>
          <w:bCs/>
          <w:sz w:val="28"/>
          <w:szCs w:val="28"/>
        </w:rPr>
        <w:t>Е.Н. Кадышев</w:t>
      </w:r>
    </w:p>
    <w:p w:rsidR="008D668A" w:rsidRPr="00314C9C" w:rsidRDefault="008D668A" w:rsidP="008D6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CDD" w:rsidRPr="003C59D2" w:rsidRDefault="00681286" w:rsidP="003C59D2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  <w:r w:rsidRPr="00314C9C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</w:t>
      </w:r>
    </w:p>
    <w:p w:rsidR="00414CDD" w:rsidRDefault="00414CDD" w:rsidP="00EA1B89">
      <w:pPr>
        <w:tabs>
          <w:tab w:val="left" w:pos="741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9" w:rsidRPr="00EA1B89" w:rsidRDefault="00EA1B89" w:rsidP="00EA1B89">
      <w:pPr>
        <w:tabs>
          <w:tab w:val="left" w:pos="741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A1B89" w:rsidRPr="00EA1B89" w:rsidRDefault="00EA1B89" w:rsidP="00EA1B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9" w:rsidRPr="00EA1B89" w:rsidRDefault="00EA1B89" w:rsidP="00EA1B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EA1B89" w:rsidRPr="00EA1B89" w:rsidRDefault="00EA1B89" w:rsidP="00EA1B89">
      <w:pPr>
        <w:tabs>
          <w:tab w:val="left" w:pos="63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                                                                 А.Ю. Маклыгин</w:t>
      </w:r>
    </w:p>
    <w:p w:rsidR="00EA1B89" w:rsidRPr="00EA1B89" w:rsidRDefault="00EA1B89" w:rsidP="00EA1B89">
      <w:pPr>
        <w:tabs>
          <w:tab w:val="left" w:pos="7088"/>
          <w:tab w:val="lef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1B89" w:rsidRPr="00EA1B89" w:rsidRDefault="00EA1B89" w:rsidP="00EA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9" w:rsidRPr="00EA1B89" w:rsidRDefault="00EA1B89" w:rsidP="00EA1B89">
      <w:pPr>
        <w:tabs>
          <w:tab w:val="left" w:pos="2385"/>
          <w:tab w:val="left" w:pos="65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B89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EA1B89" w:rsidRPr="00EA1B89" w:rsidRDefault="00EA1B89" w:rsidP="00EA1B89">
      <w:pPr>
        <w:tabs>
          <w:tab w:val="left" w:pos="2385"/>
          <w:tab w:val="left" w:pos="65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B89">
        <w:rPr>
          <w:rFonts w:ascii="Times New Roman" w:eastAsia="Calibri" w:hAnsi="Times New Roman" w:cs="Times New Roman"/>
          <w:sz w:val="28"/>
          <w:szCs w:val="28"/>
        </w:rPr>
        <w:t>по социальным вопросам</w:t>
      </w:r>
      <w:r w:rsidRPr="00EA1B89">
        <w:rPr>
          <w:rFonts w:ascii="Times New Roman" w:eastAsia="Calibri" w:hAnsi="Times New Roman" w:cs="Times New Roman"/>
          <w:sz w:val="28"/>
          <w:szCs w:val="28"/>
        </w:rPr>
        <w:tab/>
      </w:r>
      <w:r w:rsidRPr="00EA1B89">
        <w:rPr>
          <w:rFonts w:ascii="Times New Roman" w:eastAsia="Calibri" w:hAnsi="Times New Roman" w:cs="Times New Roman"/>
          <w:sz w:val="28"/>
          <w:szCs w:val="28"/>
        </w:rPr>
        <w:tab/>
        <w:t xml:space="preserve">          А.Л. Салаева</w:t>
      </w:r>
    </w:p>
    <w:p w:rsidR="00EA1B89" w:rsidRPr="00EA1B89" w:rsidRDefault="00EA1B89" w:rsidP="00EA1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9" w:rsidRPr="00EA1B89" w:rsidRDefault="00EA1B89" w:rsidP="00EA1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9" w:rsidRPr="00EA1B89" w:rsidRDefault="00EA1B89" w:rsidP="00EA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                                            Н.Р. Чижанова</w:t>
      </w:r>
    </w:p>
    <w:p w:rsidR="00EA1B89" w:rsidRPr="00EA1B89" w:rsidRDefault="00EA1B89" w:rsidP="00EA1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9" w:rsidRPr="00EA1B89" w:rsidRDefault="00EA1B89" w:rsidP="00EA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9" w:rsidRPr="00EA1B89" w:rsidRDefault="00EA1B89" w:rsidP="00EA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                                              </w:t>
      </w:r>
      <w:r w:rsidR="00AB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</w:t>
      </w:r>
      <w:r w:rsidR="00A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</w:t>
      </w:r>
      <w:r w:rsidRPr="00E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EA1B89" w:rsidRPr="00EA1B89" w:rsidRDefault="00EA1B89" w:rsidP="00EA1B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9" w:rsidRPr="00EA1B89" w:rsidRDefault="00EA1B89" w:rsidP="00EA1B89">
      <w:pPr>
        <w:spacing w:after="0" w:line="276" w:lineRule="auto"/>
        <w:ind w:hanging="1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9" w:rsidRPr="00EA1B89" w:rsidRDefault="00EA1B89" w:rsidP="00EA1B89">
      <w:pPr>
        <w:tabs>
          <w:tab w:val="left" w:pos="7088"/>
          <w:tab w:val="left" w:pos="7230"/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финансово-</w:t>
      </w:r>
    </w:p>
    <w:p w:rsidR="00EA1B89" w:rsidRPr="00EA1B89" w:rsidRDefault="00EA1B89" w:rsidP="00EA1B89">
      <w:pPr>
        <w:tabs>
          <w:tab w:val="left" w:pos="7088"/>
          <w:tab w:val="left" w:pos="7230"/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обеспечения и</w:t>
      </w:r>
    </w:p>
    <w:p w:rsidR="00EA1B89" w:rsidRPr="00EA1B89" w:rsidRDefault="00EA1B89" w:rsidP="00EA1B89">
      <w:pPr>
        <w:tabs>
          <w:tab w:val="left" w:pos="5355"/>
          <w:tab w:val="left" w:pos="6504"/>
          <w:tab w:val="left" w:pos="7230"/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администрации                                                    О.В. Данилова</w:t>
      </w:r>
    </w:p>
    <w:p w:rsidR="00EA1B89" w:rsidRPr="00EA1B89" w:rsidRDefault="00EA1B89" w:rsidP="00EA1B89">
      <w:pPr>
        <w:spacing w:after="0" w:line="276" w:lineRule="auto"/>
        <w:ind w:hanging="1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Pr="00EA1B89" w:rsidRDefault="00EA1B89" w:rsidP="00EA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B89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EA1B89" w:rsidRPr="00EA1B89" w:rsidRDefault="00EA1B89" w:rsidP="00EA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B89">
        <w:rPr>
          <w:rFonts w:ascii="Times New Roman" w:eastAsia="Calibri" w:hAnsi="Times New Roman" w:cs="Times New Roman"/>
          <w:sz w:val="28"/>
          <w:szCs w:val="28"/>
        </w:rPr>
        <w:t>по социальным вопросам                                                                 Г.Г. Васильева</w:t>
      </w: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EA1B89" w:rsidRDefault="00EA1B89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87305E" w:rsidRDefault="0087305E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6A6D8B" w:rsidRDefault="006A6D8B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Calibri" w:hAnsi="Calibri" w:cs="Calibri"/>
          <w:bCs/>
        </w:rPr>
      </w:pPr>
    </w:p>
    <w:p w:rsidR="00681286" w:rsidRPr="00314C9C" w:rsidRDefault="00681286" w:rsidP="00EA1B89">
      <w:pPr>
        <w:autoSpaceDE w:val="0"/>
        <w:autoSpaceDN w:val="0"/>
        <w:adjustRightInd w:val="0"/>
        <w:spacing w:after="0" w:line="240" w:lineRule="auto"/>
        <w:ind w:left="6379" w:hanging="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C9C">
        <w:rPr>
          <w:rFonts w:ascii="Times New Roman" w:hAnsi="Times New Roman" w:cs="Times New Roman"/>
          <w:bCs/>
          <w:sz w:val="24"/>
          <w:szCs w:val="24"/>
        </w:rPr>
        <w:t xml:space="preserve">Приложение к решению                                                    Чебоксарского городского Собрания депутатов </w:t>
      </w:r>
    </w:p>
    <w:p w:rsidR="008D668A" w:rsidRPr="00314C9C" w:rsidRDefault="00681286" w:rsidP="00681286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C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от__________№__________</w:t>
      </w:r>
    </w:p>
    <w:p w:rsidR="008D668A" w:rsidRPr="00314C9C" w:rsidRDefault="008D668A" w:rsidP="008D66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9D5C61" w:rsidRDefault="009D5C61" w:rsidP="008D66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681286" w:rsidRPr="00681286" w:rsidRDefault="003F5739" w:rsidP="0068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ПОЛОЖЕНИЕ   </w:t>
      </w:r>
      <w:r w:rsidRPr="008B232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B2329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329">
        <w:rPr>
          <w:rFonts w:ascii="Times New Roman" w:hAnsi="Times New Roman" w:cs="Times New Roman"/>
          <w:bCs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ПЕНСИИ ЗА ВЫСЛУГУ ЛЕТ МУНИЦИПАЛЬНЫМ СЛУЖАЩИМ И ДОПЛАТЫ К ПЕНСИИ, УСТАНАВЛИВАЕМОЙ ЛИЦАМ, ЗАМЕЩАВШИМ НА ПОСТОЯННОЙ ОСНОВЕ МУНИЦИПАЛЬНЫЕ ДОЛЖНОСТИ В ОРГАНАХ </w:t>
      </w:r>
      <w:r w:rsidRPr="008B2329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329">
        <w:rPr>
          <w:rFonts w:ascii="Times New Roman" w:hAnsi="Times New Roman" w:cs="Times New Roman"/>
          <w:bCs/>
          <w:sz w:val="28"/>
          <w:szCs w:val="28"/>
        </w:rPr>
        <w:t>ГОРОДА ЧЕБОКСАРЫ</w:t>
      </w:r>
    </w:p>
    <w:p w:rsidR="00681286" w:rsidRDefault="00681286" w:rsidP="006812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Cs/>
        </w:rPr>
      </w:pPr>
    </w:p>
    <w:p w:rsidR="00681286" w:rsidRDefault="00681286" w:rsidP="006812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Cs/>
        </w:rPr>
      </w:pPr>
    </w:p>
    <w:p w:rsidR="008D668A" w:rsidRPr="00314C9C" w:rsidRDefault="008D668A" w:rsidP="00314C9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14C9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06A57" w:rsidRPr="00996D16" w:rsidRDefault="00106A57" w:rsidP="00F209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6"/>
      <w:r w:rsidRPr="00106A57">
        <w:rPr>
          <w:rFonts w:ascii="Times New Roman" w:hAnsi="Times New Roman" w:cs="Times New Roman"/>
          <w:sz w:val="28"/>
          <w:szCs w:val="28"/>
        </w:rPr>
        <w:t>1. Настоящее Положение разработа</w:t>
      </w:r>
      <w:r w:rsidRPr="00996D16">
        <w:rPr>
          <w:rFonts w:ascii="Times New Roman" w:hAnsi="Times New Roman" w:cs="Times New Roman"/>
          <w:sz w:val="28"/>
          <w:szCs w:val="28"/>
        </w:rPr>
        <w:t xml:space="preserve">но в соответствии с Федеральным законом </w:t>
      </w:r>
      <w:r w:rsidR="00996D16">
        <w:rPr>
          <w:rFonts w:ascii="Times New Roman" w:hAnsi="Times New Roman" w:cs="Times New Roman"/>
          <w:sz w:val="28"/>
          <w:szCs w:val="28"/>
        </w:rPr>
        <w:t>от 28.12.2013 №</w:t>
      </w:r>
      <w:r w:rsidRPr="00106A57">
        <w:rPr>
          <w:rFonts w:ascii="Times New Roman" w:hAnsi="Times New Roman" w:cs="Times New Roman"/>
          <w:sz w:val="28"/>
          <w:szCs w:val="28"/>
        </w:rPr>
        <w:t xml:space="preserve"> 400-ФЗ "О страховых пенсиях" </w:t>
      </w:r>
      <w:r w:rsidRPr="00996D16">
        <w:rPr>
          <w:rFonts w:ascii="Times New Roman" w:hAnsi="Times New Roman" w:cs="Times New Roman"/>
          <w:sz w:val="28"/>
          <w:szCs w:val="28"/>
        </w:rPr>
        <w:t>(далее</w:t>
      </w:r>
      <w:r w:rsidR="00D47EBF">
        <w:rPr>
          <w:rFonts w:ascii="Times New Roman" w:hAnsi="Times New Roman" w:cs="Times New Roman"/>
          <w:sz w:val="28"/>
          <w:szCs w:val="28"/>
        </w:rPr>
        <w:t xml:space="preserve"> -</w:t>
      </w:r>
      <w:r w:rsidRPr="00996D16">
        <w:rPr>
          <w:rFonts w:ascii="Times New Roman" w:hAnsi="Times New Roman" w:cs="Times New Roman"/>
          <w:sz w:val="28"/>
          <w:szCs w:val="28"/>
        </w:rPr>
        <w:t xml:space="preserve"> Федеральный закон № 400-ФЗ), Федеральным законом </w:t>
      </w:r>
      <w:hyperlink r:id="rId9" w:history="1">
        <w:r w:rsidR="00996D16" w:rsidRPr="00996D16">
          <w:rPr>
            <w:rFonts w:ascii="Times New Roman" w:hAnsi="Times New Roman" w:cs="Times New Roman"/>
            <w:sz w:val="28"/>
            <w:szCs w:val="28"/>
          </w:rPr>
          <w:t xml:space="preserve">от 15.12.2001 № </w:t>
        </w:r>
        <w:r w:rsidRPr="00106A57">
          <w:rPr>
            <w:rFonts w:ascii="Times New Roman" w:hAnsi="Times New Roman" w:cs="Times New Roman"/>
            <w:sz w:val="28"/>
            <w:szCs w:val="28"/>
          </w:rPr>
          <w:t>166-ФЗ</w:t>
        </w:r>
      </w:hyperlink>
      <w:r w:rsidRPr="00106A57">
        <w:rPr>
          <w:rFonts w:ascii="Times New Roman" w:hAnsi="Times New Roman" w:cs="Times New Roman"/>
          <w:sz w:val="28"/>
          <w:szCs w:val="28"/>
        </w:rPr>
        <w:t xml:space="preserve"> </w:t>
      </w:r>
      <w:r w:rsidR="00D47EBF">
        <w:rPr>
          <w:rFonts w:ascii="Times New Roman" w:hAnsi="Times New Roman" w:cs="Times New Roman"/>
          <w:sz w:val="28"/>
          <w:szCs w:val="28"/>
        </w:rPr>
        <w:t xml:space="preserve"> </w:t>
      </w:r>
      <w:r w:rsidRPr="00106A57">
        <w:rPr>
          <w:rFonts w:ascii="Times New Roman" w:hAnsi="Times New Roman" w:cs="Times New Roman"/>
          <w:sz w:val="28"/>
          <w:szCs w:val="28"/>
        </w:rPr>
        <w:t>"О государственном пенсионном обеспечении в Российской Федерации"</w:t>
      </w:r>
      <w:r w:rsidRPr="00996D16">
        <w:rPr>
          <w:rFonts w:ascii="Times New Roman" w:hAnsi="Times New Roman" w:cs="Times New Roman"/>
          <w:sz w:val="28"/>
          <w:szCs w:val="28"/>
        </w:rPr>
        <w:t xml:space="preserve"> (далее Федеральный закон № 166-ФЗ), Федеральным законом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Федеральным законом от 06.10.2003 №</w:t>
      </w:r>
      <w:r w:rsidR="00996D16">
        <w:rPr>
          <w:rFonts w:ascii="Times New Roman" w:hAnsi="Times New Roman" w:cs="Times New Roman"/>
          <w:sz w:val="28"/>
          <w:szCs w:val="28"/>
        </w:rPr>
        <w:t> </w:t>
      </w:r>
      <w:r w:rsidRPr="00996D16">
        <w:rPr>
          <w:rFonts w:ascii="Times New Roman" w:hAnsi="Times New Roman" w:cs="Times New Roman"/>
          <w:sz w:val="28"/>
          <w:szCs w:val="28"/>
        </w:rPr>
        <w:t xml:space="preserve">131-ФЗ </w:t>
      </w:r>
      <w:r w:rsidR="00996D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6D1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(далее Федеральный закон №</w:t>
      </w:r>
      <w:r w:rsidR="00996D16">
        <w:rPr>
          <w:rFonts w:ascii="Times New Roman" w:hAnsi="Times New Roman" w:cs="Times New Roman"/>
          <w:sz w:val="28"/>
          <w:szCs w:val="28"/>
        </w:rPr>
        <w:t> </w:t>
      </w:r>
      <w:r w:rsidRPr="00996D16">
        <w:rPr>
          <w:rFonts w:ascii="Times New Roman" w:hAnsi="Times New Roman" w:cs="Times New Roman"/>
          <w:sz w:val="28"/>
          <w:szCs w:val="28"/>
        </w:rPr>
        <w:t>131-ФЗ)</w:t>
      </w:r>
      <w:r w:rsidR="000E3648" w:rsidRPr="00996D16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996D16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="000E3648" w:rsidRPr="00996D16">
        <w:rPr>
          <w:rFonts w:ascii="Times New Roman" w:hAnsi="Times New Roman" w:cs="Times New Roman"/>
          <w:sz w:val="28"/>
          <w:szCs w:val="28"/>
        </w:rPr>
        <w:t> 25-ФЗ "О муниципальной службе в Российской Федерации", Законом Чувашской Республики от 05.10.</w:t>
      </w:r>
      <w:r w:rsidR="00996D16">
        <w:rPr>
          <w:rFonts w:ascii="Times New Roman" w:hAnsi="Times New Roman" w:cs="Times New Roman"/>
          <w:sz w:val="28"/>
          <w:szCs w:val="28"/>
        </w:rPr>
        <w:t>2007 г. №</w:t>
      </w:r>
      <w:r w:rsidR="000E3648" w:rsidRPr="00996D16">
        <w:rPr>
          <w:rFonts w:ascii="Times New Roman" w:hAnsi="Times New Roman" w:cs="Times New Roman"/>
          <w:sz w:val="28"/>
          <w:szCs w:val="28"/>
        </w:rPr>
        <w:t xml:space="preserve"> 62 "О муниципальной службе в Чувашской Республике"</w:t>
      </w:r>
      <w:r w:rsidR="00D47EBF">
        <w:rPr>
          <w:rFonts w:ascii="Times New Roman" w:hAnsi="Times New Roman" w:cs="Times New Roman"/>
          <w:sz w:val="28"/>
          <w:szCs w:val="28"/>
        </w:rPr>
        <w:t xml:space="preserve">, </w:t>
      </w:r>
      <w:r w:rsidR="000E3648" w:rsidRPr="00996D16">
        <w:rPr>
          <w:rFonts w:ascii="Times New Roman" w:hAnsi="Times New Roman" w:cs="Times New Roman"/>
          <w:sz w:val="28"/>
          <w:szCs w:val="28"/>
        </w:rPr>
        <w:t>Законом Чувашской Республики от 30.05.2003 №16 «Об условиях предоставления права на пенсию за выслугу лет государственным гражданским служащим Чувашской Республики», постановлением Кабинета Министров Чувашской Республики от 30.12.1999 №287 «О социальных гарантиях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Республики»,</w:t>
      </w:r>
      <w:r w:rsidR="00E25B95" w:rsidRPr="00E25B95">
        <w:rPr>
          <w:rFonts w:ascii="Times New Roman" w:hAnsi="Times New Roman" w:cs="Times New Roman"/>
          <w:sz w:val="28"/>
        </w:rPr>
        <w:t xml:space="preserve"> </w:t>
      </w:r>
      <w:r w:rsidR="00996D16" w:rsidRPr="00996D1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20949" w:rsidRPr="00F20949">
        <w:rPr>
          <w:rFonts w:ascii="Times New Roman" w:hAnsi="Times New Roman" w:cs="Times New Roman"/>
          <w:sz w:val="28"/>
          <w:szCs w:val="28"/>
        </w:rPr>
        <w:t>мун</w:t>
      </w:r>
      <w:r w:rsidR="00F20949">
        <w:rPr>
          <w:rFonts w:ascii="Times New Roman" w:hAnsi="Times New Roman" w:cs="Times New Roman"/>
          <w:sz w:val="28"/>
          <w:szCs w:val="28"/>
        </w:rPr>
        <w:t>иципального образования города Ч</w:t>
      </w:r>
      <w:r w:rsidR="00F20949" w:rsidRPr="00F20949">
        <w:rPr>
          <w:rFonts w:ascii="Times New Roman" w:hAnsi="Times New Roman" w:cs="Times New Roman"/>
          <w:sz w:val="28"/>
          <w:szCs w:val="28"/>
        </w:rPr>
        <w:t>ебоксары -</w:t>
      </w:r>
      <w:r w:rsidR="00F20949">
        <w:rPr>
          <w:rFonts w:ascii="Times New Roman" w:hAnsi="Times New Roman" w:cs="Times New Roman"/>
          <w:sz w:val="28"/>
          <w:szCs w:val="28"/>
        </w:rPr>
        <w:t>столицы Чувашской Р</w:t>
      </w:r>
      <w:r w:rsidR="00F20949" w:rsidRPr="00F20949">
        <w:rPr>
          <w:rFonts w:ascii="Times New Roman" w:hAnsi="Times New Roman" w:cs="Times New Roman"/>
          <w:sz w:val="28"/>
          <w:szCs w:val="28"/>
        </w:rPr>
        <w:t>еспублики</w:t>
      </w:r>
      <w:r w:rsidR="00F20949">
        <w:rPr>
          <w:rFonts w:ascii="Times New Roman" w:hAnsi="Times New Roman" w:cs="Times New Roman"/>
          <w:sz w:val="28"/>
          <w:szCs w:val="28"/>
        </w:rPr>
        <w:t xml:space="preserve"> от 30.11.2005 № 40</w:t>
      </w:r>
      <w:r w:rsidR="000E3648" w:rsidRPr="00996D16">
        <w:rPr>
          <w:rFonts w:ascii="Times New Roman" w:hAnsi="Times New Roman" w:cs="Times New Roman"/>
          <w:sz w:val="28"/>
          <w:szCs w:val="28"/>
        </w:rPr>
        <w:t xml:space="preserve"> </w:t>
      </w:r>
      <w:r w:rsidR="00996D16" w:rsidRPr="00106A57">
        <w:rPr>
          <w:rFonts w:ascii="Times New Roman" w:hAnsi="Times New Roman" w:cs="Times New Roman"/>
          <w:sz w:val="28"/>
          <w:szCs w:val="28"/>
        </w:rPr>
        <w:t>и определяет порядок и условия назначения, перерасчета размера, выплаты (приостановления, возобновления, прекращения) пенсии за выслугу лет</w:t>
      </w:r>
      <w:r w:rsidR="00996D16" w:rsidRPr="00996D16">
        <w:rPr>
          <w:rFonts w:ascii="Times New Roman" w:hAnsi="Times New Roman" w:cs="Times New Roman"/>
          <w:sz w:val="28"/>
          <w:szCs w:val="28"/>
        </w:rPr>
        <w:t>.</w:t>
      </w:r>
    </w:p>
    <w:p w:rsidR="00996D16" w:rsidRPr="00314C9C" w:rsidRDefault="00A1782E" w:rsidP="00996D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6D16">
        <w:rPr>
          <w:rFonts w:ascii="Arial" w:hAnsi="Arial" w:cs="Arial"/>
          <w:sz w:val="24"/>
          <w:szCs w:val="24"/>
        </w:rPr>
        <w:t xml:space="preserve"> </w:t>
      </w:r>
      <w:r w:rsidR="00996D16" w:rsidRPr="00314C9C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условия, порядок назначения и выплаты</w:t>
      </w:r>
      <w:r w:rsidR="00F20949">
        <w:rPr>
          <w:rFonts w:ascii="Times New Roman" w:hAnsi="Times New Roman" w:cs="Times New Roman"/>
          <w:bCs/>
          <w:sz w:val="28"/>
          <w:szCs w:val="28"/>
        </w:rPr>
        <w:t>, приостановления, возобновления</w:t>
      </w:r>
      <w:r w:rsidR="00996D16" w:rsidRPr="00314C9C">
        <w:rPr>
          <w:rFonts w:ascii="Times New Roman" w:hAnsi="Times New Roman" w:cs="Times New Roman"/>
          <w:bCs/>
          <w:sz w:val="28"/>
          <w:szCs w:val="28"/>
        </w:rPr>
        <w:t xml:space="preserve"> пенсии за выслугу лет</w:t>
      </w:r>
      <w:r w:rsidR="00996D16">
        <w:rPr>
          <w:rFonts w:ascii="Times New Roman" w:hAnsi="Times New Roman" w:cs="Times New Roman"/>
          <w:bCs/>
          <w:sz w:val="28"/>
          <w:szCs w:val="28"/>
        </w:rPr>
        <w:t>, назначаемой муниципальным служащим,</w:t>
      </w:r>
      <w:r w:rsidR="00996D16" w:rsidRPr="00314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D16">
        <w:rPr>
          <w:rFonts w:ascii="Times New Roman" w:hAnsi="Times New Roman" w:cs="Times New Roman"/>
          <w:bCs/>
          <w:sz w:val="28"/>
          <w:szCs w:val="28"/>
        </w:rPr>
        <w:t>доплаты к пенсии, устанавливаемой лицам, замещавшим на постоянной основе муниципальные должности в органах местного самоуправления города Чебоксары, предусмотренные Реестром муниципальных должностей муниципальной службы Чувашской Республики в органах местного самоуправления города Чебоксары.</w:t>
      </w:r>
    </w:p>
    <w:bookmarkEnd w:id="1"/>
    <w:p w:rsidR="008D668A" w:rsidRDefault="00830E22" w:rsidP="00830E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D668A" w:rsidRPr="00314C9C">
        <w:rPr>
          <w:rFonts w:ascii="Times New Roman" w:hAnsi="Times New Roman" w:cs="Times New Roman"/>
          <w:bCs/>
          <w:sz w:val="28"/>
          <w:szCs w:val="28"/>
        </w:rPr>
        <w:t xml:space="preserve">. Пенсия за выслугу лет назначается решением представителя нанимателя (работодателем), являющимся руководителем </w:t>
      </w:r>
      <w:r w:rsidR="00D236E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D668A" w:rsidRPr="00314C9C">
        <w:rPr>
          <w:rFonts w:ascii="Times New Roman" w:hAnsi="Times New Roman" w:cs="Times New Roman"/>
          <w:bCs/>
          <w:sz w:val="28"/>
          <w:szCs w:val="28"/>
        </w:rPr>
        <w:t>города Чебоксары.</w:t>
      </w:r>
    </w:p>
    <w:p w:rsidR="00EE5F29" w:rsidRDefault="00A272EF" w:rsidP="00314C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E5F29">
        <w:rPr>
          <w:rFonts w:ascii="Times New Roman" w:hAnsi="Times New Roman" w:cs="Times New Roman"/>
          <w:bCs/>
          <w:sz w:val="28"/>
          <w:szCs w:val="28"/>
        </w:rPr>
        <w:t>. В настоящем положении используются следующие основные понятия:</w:t>
      </w:r>
    </w:p>
    <w:p w:rsidR="00EE5F29" w:rsidRDefault="00E31BEA" w:rsidP="00314C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801" w:rsidRPr="00CA18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3263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A1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29" w:rsidRPr="00A604F3">
        <w:rPr>
          <w:rFonts w:ascii="Times New Roman" w:hAnsi="Times New Roman" w:cs="Times New Roman"/>
          <w:b/>
          <w:bCs/>
          <w:sz w:val="28"/>
          <w:szCs w:val="28"/>
        </w:rPr>
        <w:t>пенсия за выслугу лет</w:t>
      </w:r>
      <w:r w:rsidR="00830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F29">
        <w:rPr>
          <w:rFonts w:ascii="Times New Roman" w:hAnsi="Times New Roman" w:cs="Times New Roman"/>
          <w:bCs/>
          <w:sz w:val="28"/>
          <w:szCs w:val="28"/>
        </w:rPr>
        <w:t xml:space="preserve">– ежемесячная денежная выплата, право на получение которой определяется </w:t>
      </w:r>
      <w:r w:rsidR="002861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17641">
        <w:rPr>
          <w:rFonts w:ascii="Times New Roman" w:hAnsi="Times New Roman" w:cs="Times New Roman"/>
          <w:bCs/>
          <w:sz w:val="28"/>
          <w:szCs w:val="28"/>
        </w:rPr>
        <w:t xml:space="preserve">соответствии с условиями и нормами, установленными настоящим Положением, и которая предоставляется </w:t>
      </w:r>
      <w:r w:rsidR="00830E22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="00117641">
        <w:rPr>
          <w:rFonts w:ascii="Times New Roman" w:hAnsi="Times New Roman" w:cs="Times New Roman"/>
          <w:bCs/>
          <w:sz w:val="28"/>
          <w:szCs w:val="28"/>
        </w:rPr>
        <w:t>в целях компенсации им заработка (дохода), утраченного в связи с прекращением муниципальной службы</w:t>
      </w:r>
      <w:r w:rsidR="00830E22">
        <w:rPr>
          <w:rFonts w:ascii="Times New Roman" w:hAnsi="Times New Roman" w:cs="Times New Roman"/>
          <w:bCs/>
          <w:sz w:val="28"/>
          <w:szCs w:val="28"/>
        </w:rPr>
        <w:t xml:space="preserve"> (освобождении от должности), замещаемой в администрации города Чебоксары;</w:t>
      </w:r>
    </w:p>
    <w:p w:rsidR="00830E22" w:rsidRPr="00830E22" w:rsidRDefault="00CA1801" w:rsidP="00314C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263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E22" w:rsidRPr="00830E22">
        <w:rPr>
          <w:rFonts w:ascii="Times New Roman" w:hAnsi="Times New Roman" w:cs="Times New Roman"/>
          <w:b/>
          <w:bCs/>
          <w:sz w:val="28"/>
          <w:szCs w:val="28"/>
        </w:rPr>
        <w:t xml:space="preserve">страховая пенсия </w:t>
      </w:r>
      <w:r w:rsidR="00830E2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30E22" w:rsidRPr="00830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E22" w:rsidRPr="00830E22">
        <w:rPr>
          <w:rFonts w:ascii="Times New Roman" w:hAnsi="Times New Roman" w:cs="Times New Roman"/>
          <w:bCs/>
          <w:sz w:val="28"/>
          <w:szCs w:val="28"/>
        </w:rPr>
        <w:t xml:space="preserve">пенсия по старости (инвалидности), назначенная в соответствии </w:t>
      </w:r>
      <w:r w:rsidR="00830E22">
        <w:rPr>
          <w:rFonts w:ascii="Times New Roman" w:hAnsi="Times New Roman" w:cs="Times New Roman"/>
          <w:bCs/>
          <w:sz w:val="28"/>
          <w:szCs w:val="28"/>
        </w:rPr>
        <w:t>с Федеральным законом № 400-ФЗ, либо пенсия, досрочно назначенная в соответствии с Законом Российской Федерации от 19.04.1991 № 1032-1 «О занятости населения в Российской Федерации»;</w:t>
      </w:r>
    </w:p>
    <w:p w:rsidR="007039A0" w:rsidRDefault="00CA1801" w:rsidP="00314C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3263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BEA">
        <w:rPr>
          <w:rFonts w:ascii="Times New Roman" w:hAnsi="Times New Roman" w:cs="Times New Roman"/>
          <w:b/>
          <w:bCs/>
          <w:sz w:val="28"/>
          <w:szCs w:val="28"/>
        </w:rPr>
        <w:t>муниципальный служащий</w:t>
      </w:r>
      <w:r w:rsidR="007039A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03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BBA" w:rsidRPr="00603BBA">
        <w:rPr>
          <w:rFonts w:ascii="Times New Roman" w:hAnsi="Times New Roman" w:cs="Times New Roman"/>
          <w:bCs/>
          <w:sz w:val="28"/>
          <w:szCs w:val="28"/>
        </w:rPr>
        <w:t xml:space="preserve">гражданин, исполняющий в порядке, определенном муниципальными правовыми актами в соответствии </w:t>
      </w:r>
      <w:r w:rsidR="00603BB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603BBA" w:rsidRPr="00603BBA">
        <w:rPr>
          <w:rFonts w:ascii="Times New Roman" w:hAnsi="Times New Roman" w:cs="Times New Roman"/>
          <w:bCs/>
          <w:sz w:val="28"/>
          <w:szCs w:val="28"/>
        </w:rPr>
        <w:t>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</w:t>
      </w:r>
      <w:r w:rsidR="00603BBA">
        <w:rPr>
          <w:rFonts w:ascii="Times New Roman" w:hAnsi="Times New Roman" w:cs="Times New Roman"/>
          <w:bCs/>
          <w:sz w:val="28"/>
          <w:szCs w:val="28"/>
        </w:rPr>
        <w:t>а счет средств местного бюджета</w:t>
      </w:r>
      <w:r w:rsidR="00E31BEA">
        <w:rPr>
          <w:rFonts w:ascii="Times New Roman" w:hAnsi="Times New Roman" w:cs="Times New Roman"/>
          <w:bCs/>
          <w:sz w:val="28"/>
          <w:szCs w:val="28"/>
        </w:rPr>
        <w:t>;</w:t>
      </w:r>
    </w:p>
    <w:p w:rsidR="00E31BEA" w:rsidRDefault="00CA1801" w:rsidP="00314C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3263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BEA" w:rsidRPr="00E31BEA">
        <w:rPr>
          <w:rFonts w:ascii="Times New Roman" w:hAnsi="Times New Roman" w:cs="Times New Roman"/>
          <w:b/>
          <w:bCs/>
          <w:sz w:val="28"/>
          <w:szCs w:val="28"/>
        </w:rPr>
        <w:t>лица, замещавшие муниципальные должности</w:t>
      </w:r>
      <w:r w:rsidR="00E31BEA">
        <w:rPr>
          <w:rFonts w:ascii="Times New Roman" w:hAnsi="Times New Roman" w:cs="Times New Roman"/>
          <w:bCs/>
          <w:sz w:val="28"/>
          <w:szCs w:val="28"/>
        </w:rPr>
        <w:t xml:space="preserve"> – лица, осуществлявшие полномочия депутата, члена выборного органа местного самоуправления, выборного должностного лица местного самоуправления в администрации города Чебоксары на постоянной основе;</w:t>
      </w:r>
    </w:p>
    <w:p w:rsidR="00E31BEA" w:rsidRDefault="00CA1801" w:rsidP="00314C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3263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BEA" w:rsidRPr="00E31BEA">
        <w:rPr>
          <w:rFonts w:ascii="Times New Roman" w:hAnsi="Times New Roman" w:cs="Times New Roman"/>
          <w:b/>
          <w:bCs/>
          <w:sz w:val="28"/>
          <w:szCs w:val="28"/>
        </w:rPr>
        <w:t>доплата к пенсии</w:t>
      </w:r>
      <w:r w:rsidR="00E31BEA">
        <w:rPr>
          <w:rFonts w:ascii="Times New Roman" w:hAnsi="Times New Roman" w:cs="Times New Roman"/>
          <w:bCs/>
          <w:sz w:val="28"/>
          <w:szCs w:val="28"/>
        </w:rPr>
        <w:t xml:space="preserve"> – ежемесячная денежная выплата, право на получение которой определяется в соответствии с условиями и основаниями, установленными настоящим Положением, и которая устанавливается лицам, замещавшим муниципальные должности в администрации города Чебоксары на постоянной основе, в целях компенсации им заработка (дохода), утраченного в связи с прекращением полномочий;</w:t>
      </w:r>
    </w:p>
    <w:p w:rsidR="00E31BEA" w:rsidRDefault="00CA1801" w:rsidP="00314C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3263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BEA" w:rsidRPr="00E31BEA">
        <w:rPr>
          <w:rFonts w:ascii="Times New Roman" w:hAnsi="Times New Roman" w:cs="Times New Roman"/>
          <w:b/>
          <w:bCs/>
          <w:sz w:val="28"/>
          <w:szCs w:val="28"/>
        </w:rPr>
        <w:t>среднемесячный заработок</w:t>
      </w:r>
      <w:r w:rsidR="00E31BEA">
        <w:rPr>
          <w:rFonts w:ascii="Times New Roman" w:hAnsi="Times New Roman" w:cs="Times New Roman"/>
          <w:bCs/>
          <w:sz w:val="28"/>
          <w:szCs w:val="28"/>
        </w:rPr>
        <w:t xml:space="preserve"> – состав денежного содержания, который учитывается для исчисления размера пенсии за выслугу лет лица, обратившегося за назначением этой пенсии, выраженный в денежных единицах Российской Федерации.</w:t>
      </w:r>
    </w:p>
    <w:p w:rsidR="007039A0" w:rsidRPr="00314C9C" w:rsidRDefault="007039A0" w:rsidP="00C92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668A" w:rsidRDefault="00A272EF" w:rsidP="00314C9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90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D668A" w:rsidRPr="00314C9C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установления</w:t>
      </w:r>
      <w:r w:rsidR="00C929E4">
        <w:rPr>
          <w:rFonts w:ascii="Times New Roman" w:hAnsi="Times New Roman" w:cs="Times New Roman"/>
          <w:b/>
          <w:bCs/>
          <w:sz w:val="28"/>
          <w:szCs w:val="28"/>
        </w:rPr>
        <w:t xml:space="preserve"> доплаты к пенсии лицам, замещавшим муниципальные должности.</w:t>
      </w:r>
    </w:p>
    <w:p w:rsidR="009B40E6" w:rsidRDefault="009B40E6" w:rsidP="009B40E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B40E6">
        <w:rPr>
          <w:rFonts w:ascii="Times New Roman" w:hAnsi="Times New Roman" w:cs="Times New Roman"/>
          <w:bCs/>
          <w:sz w:val="28"/>
          <w:szCs w:val="28"/>
        </w:rPr>
        <w:t>Лица, замещавшие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менее </w:t>
      </w:r>
      <w:r w:rsidR="000E3C31">
        <w:rPr>
          <w:rFonts w:ascii="Times New Roman" w:hAnsi="Times New Roman" w:cs="Times New Roman"/>
          <w:bCs/>
          <w:sz w:val="28"/>
          <w:szCs w:val="28"/>
        </w:rPr>
        <w:t>1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</w:t>
      </w:r>
      <w:r w:rsidR="007D0FF7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Чебоксары, при выходе на страховую пенсию имеют право на установление доплаты к пенсии в случае освобождения </w:t>
      </w:r>
      <w:r w:rsidR="00A3558B">
        <w:rPr>
          <w:rFonts w:ascii="Times New Roman" w:hAnsi="Times New Roman" w:cs="Times New Roman"/>
          <w:bCs/>
          <w:sz w:val="28"/>
          <w:szCs w:val="28"/>
        </w:rPr>
        <w:t>от замещаемых должностей в связи с прекращением полномочий (в том числе досрочно), за исключением случаев прекращения полномочий указанных лиц по основаниям, предусмотренным абзацем 7 части 16 статьи 35, пунктами 2.1, 3,6-9 части 6, статьи 36, частью 7.1, пунктами 5 – 8 части 10, частью 10.1 статьи 40, частями 1 и 2 статьи 73 Федерального закона №131-ФЗ.</w:t>
      </w:r>
    </w:p>
    <w:p w:rsidR="00A272EF" w:rsidRDefault="00A272EF" w:rsidP="009B40E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272EF" w:rsidRDefault="00712904" w:rsidP="00A272E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272EF" w:rsidRPr="00314C9C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 w:rsidR="00A272EF">
        <w:rPr>
          <w:rFonts w:ascii="Times New Roman" w:hAnsi="Times New Roman" w:cs="Times New Roman"/>
          <w:b/>
          <w:bCs/>
          <w:sz w:val="28"/>
          <w:szCs w:val="28"/>
        </w:rPr>
        <w:t>назначения пенсии за выслугу лет</w:t>
      </w:r>
    </w:p>
    <w:p w:rsidR="00A3558B" w:rsidRDefault="00A272EF" w:rsidP="009B40E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558B">
        <w:rPr>
          <w:rFonts w:ascii="Times New Roman" w:hAnsi="Times New Roman" w:cs="Times New Roman"/>
          <w:bCs/>
          <w:sz w:val="28"/>
          <w:szCs w:val="28"/>
        </w:rPr>
        <w:t>. Право на назначение пенсии за выслугу лет имеют муниципальные служащие,</w:t>
      </w:r>
      <w:r w:rsidR="00A210E2">
        <w:rPr>
          <w:rFonts w:ascii="Times New Roman" w:hAnsi="Times New Roman" w:cs="Times New Roman"/>
          <w:bCs/>
          <w:sz w:val="28"/>
          <w:szCs w:val="28"/>
        </w:rPr>
        <w:t xml:space="preserve"> при увольнении</w:t>
      </w:r>
      <w:r w:rsidR="00F20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0E2">
        <w:rPr>
          <w:rFonts w:ascii="Times New Roman" w:hAnsi="Times New Roman" w:cs="Times New Roman"/>
          <w:bCs/>
          <w:sz w:val="28"/>
          <w:szCs w:val="28"/>
        </w:rPr>
        <w:t xml:space="preserve">с муниципальной службы </w:t>
      </w:r>
      <w:r w:rsidR="00F20949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 от 30.12.2001 № 197-ФЗ и Федеральным законом от </w:t>
      </w:r>
      <w:r w:rsidR="00A210E2">
        <w:rPr>
          <w:rFonts w:ascii="Times New Roman" w:hAnsi="Times New Roman" w:cs="Times New Roman"/>
          <w:bCs/>
          <w:sz w:val="28"/>
          <w:szCs w:val="28"/>
        </w:rPr>
        <w:t>02.03.2007 №</w:t>
      </w:r>
      <w:r w:rsidR="00F20949">
        <w:rPr>
          <w:rFonts w:ascii="Times New Roman" w:hAnsi="Times New Roman" w:cs="Times New Roman"/>
          <w:bCs/>
          <w:sz w:val="28"/>
          <w:szCs w:val="28"/>
        </w:rPr>
        <w:t xml:space="preserve"> 25-ФЗ</w:t>
      </w:r>
      <w:r w:rsidR="00F20949" w:rsidRPr="00F20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949">
        <w:rPr>
          <w:rFonts w:ascii="Times New Roman" w:hAnsi="Times New Roman" w:cs="Times New Roman"/>
          <w:bCs/>
          <w:sz w:val="28"/>
          <w:szCs w:val="28"/>
        </w:rPr>
        <w:t xml:space="preserve">«О муниципальной службе в Российской Федерации», </w:t>
      </w:r>
      <w:r w:rsidR="00A3558B">
        <w:rPr>
          <w:rFonts w:ascii="Times New Roman" w:hAnsi="Times New Roman" w:cs="Times New Roman"/>
          <w:bCs/>
          <w:sz w:val="28"/>
          <w:szCs w:val="28"/>
        </w:rPr>
        <w:t xml:space="preserve">уволенные с должностей муниципальной службы </w:t>
      </w:r>
      <w:r w:rsidR="00177CDC">
        <w:rPr>
          <w:rFonts w:ascii="Times New Roman" w:hAnsi="Times New Roman" w:cs="Times New Roman"/>
          <w:bCs/>
          <w:sz w:val="28"/>
          <w:szCs w:val="28"/>
        </w:rPr>
        <w:t>(освободившие должности) города Чебоксары, при выходе на страховую пенсию, при одновременном соблюдении следующих условий:</w:t>
      </w:r>
    </w:p>
    <w:p w:rsidR="00177CDC" w:rsidRDefault="00177CDC" w:rsidP="009B40E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замещение должностей муниципальной службы не менее 12 полных месяцев непосредственно перед увольнением с должности муниципальной службы (освобождением от должности);</w:t>
      </w:r>
    </w:p>
    <w:p w:rsidR="00177CDC" w:rsidRDefault="00177CDC" w:rsidP="009B40E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наличие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№1 к настоящему Положению.</w:t>
      </w:r>
    </w:p>
    <w:p w:rsidR="0058719C" w:rsidRDefault="0058719C" w:rsidP="005871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D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Пенсия за выслугу лет назначается в случае увольнения с </w:t>
      </w:r>
      <w:r w:rsidR="009705D9">
        <w:rPr>
          <w:rFonts w:ascii="Times New Roman" w:hAnsi="Times New Roman" w:cs="Times New Roman"/>
          <w:bCs/>
          <w:sz w:val="28"/>
          <w:szCs w:val="28"/>
        </w:rPr>
        <w:t>должностей (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освобождения от должности) </w:t>
      </w:r>
      <w:r w:rsidRPr="000F30F9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следующим</w:t>
      </w:r>
      <w:r w:rsidRPr="000F30F9">
        <w:rPr>
          <w:rFonts w:ascii="Times New Roman" w:hAnsi="Times New Roman" w:cs="Times New Roman"/>
          <w:bCs/>
          <w:sz w:val="28"/>
          <w:szCs w:val="28"/>
        </w:rPr>
        <w:t xml:space="preserve"> основаниям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8719C" w:rsidRDefault="0058719C" w:rsidP="005871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достижение предельного возраста, установленного законодательством о муниципальной службе для замещения должности муниципальной службы;</w:t>
      </w:r>
    </w:p>
    <w:p w:rsidR="0058719C" w:rsidRDefault="007474F2" w:rsidP="005871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58719C">
        <w:rPr>
          <w:rFonts w:ascii="Times New Roman" w:hAnsi="Times New Roman" w:cs="Times New Roman"/>
          <w:bCs/>
          <w:sz w:val="28"/>
          <w:szCs w:val="28"/>
        </w:rPr>
        <w:t>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договора;</w:t>
      </w:r>
    </w:p>
    <w:p w:rsidR="0058719C" w:rsidRDefault="007474F2" w:rsidP="005871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58719C">
        <w:rPr>
          <w:rFonts w:ascii="Times New Roman" w:hAnsi="Times New Roman" w:cs="Times New Roman"/>
          <w:bCs/>
          <w:sz w:val="28"/>
          <w:szCs w:val="28"/>
        </w:rPr>
        <w:t>отказ муниципального служащего от перевода на иную должность муниципальной службы по состоянию здоровья в соответствии с медицинским заключением, либо отсутствие такой должности в том же муниципальном органе;</w:t>
      </w:r>
    </w:p>
    <w:p w:rsidR="0058719C" w:rsidRDefault="007474F2" w:rsidP="005871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="0058719C">
        <w:rPr>
          <w:rFonts w:ascii="Times New Roman" w:hAnsi="Times New Roman" w:cs="Times New Roman"/>
          <w:bCs/>
          <w:sz w:val="28"/>
          <w:szCs w:val="28"/>
        </w:rPr>
        <w:t xml:space="preserve">сокращения должностей муниципальной службы в муниципальном органе; </w:t>
      </w:r>
    </w:p>
    <w:p w:rsidR="0058719C" w:rsidRDefault="0058719C" w:rsidP="005871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603BBA">
        <w:rPr>
          <w:rFonts w:ascii="Times New Roman" w:hAnsi="Times New Roman" w:cs="Times New Roman"/>
          <w:bCs/>
          <w:sz w:val="28"/>
          <w:szCs w:val="28"/>
        </w:rPr>
        <w:t>ликвидация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органа;</w:t>
      </w:r>
    </w:p>
    <w:p w:rsidR="0058719C" w:rsidRDefault="007474F2" w:rsidP="005871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 </w:t>
      </w:r>
      <w:r w:rsidR="0058719C">
        <w:rPr>
          <w:rFonts w:ascii="Times New Roman" w:hAnsi="Times New Roman" w:cs="Times New Roman"/>
          <w:bCs/>
          <w:sz w:val="28"/>
          <w:szCs w:val="28"/>
        </w:rPr>
        <w:t>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Федерации;</w:t>
      </w:r>
    </w:p>
    <w:p w:rsidR="0058719C" w:rsidRDefault="007474F2" w:rsidP="005871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 </w:t>
      </w:r>
      <w:r w:rsidR="0058719C">
        <w:rPr>
          <w:rFonts w:ascii="Times New Roman" w:hAnsi="Times New Roman" w:cs="Times New Roman"/>
          <w:bCs/>
          <w:sz w:val="28"/>
          <w:szCs w:val="28"/>
        </w:rPr>
        <w:t>признанием муниципального служащего недееспособным или ограниченно дееспособным решением суда, вступившим в законную силу;</w:t>
      </w:r>
    </w:p>
    <w:p w:rsidR="00C929E4" w:rsidRDefault="009705D9" w:rsidP="00C929E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05D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929E4" w:rsidRPr="009705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929E4">
        <w:rPr>
          <w:rFonts w:ascii="Times New Roman" w:hAnsi="Times New Roman" w:cs="Times New Roman"/>
          <w:bCs/>
          <w:sz w:val="28"/>
          <w:szCs w:val="28"/>
        </w:rPr>
        <w:t xml:space="preserve"> Пенсия за выслугу лет, доплата к пенсии назначается (устанавливается) и выплачивается со дня подачи заявления в уполномоченный орган, но не ранее дня назначения страховой пенсии, указанной в </w:t>
      </w:r>
      <w:r w:rsidR="00CA1801">
        <w:rPr>
          <w:rFonts w:ascii="Times New Roman" w:hAnsi="Times New Roman" w:cs="Times New Roman"/>
          <w:bCs/>
          <w:sz w:val="28"/>
          <w:szCs w:val="28"/>
        </w:rPr>
        <w:t>под</w:t>
      </w:r>
      <w:r w:rsidR="00C929E4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CA1801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7D0FF7">
        <w:rPr>
          <w:rFonts w:ascii="Times New Roman" w:hAnsi="Times New Roman" w:cs="Times New Roman"/>
          <w:bCs/>
          <w:sz w:val="28"/>
          <w:szCs w:val="28"/>
        </w:rPr>
        <w:t>пункта 4 раздела 1 к настоящему Положению</w:t>
      </w:r>
      <w:r w:rsidR="00CA1801">
        <w:rPr>
          <w:rFonts w:ascii="Times New Roman" w:hAnsi="Times New Roman" w:cs="Times New Roman"/>
          <w:bCs/>
          <w:sz w:val="28"/>
          <w:szCs w:val="28"/>
        </w:rPr>
        <w:t>, и дня следующего за днем увольнения с должности муниципальной службы (освобождения от должности), прекращения полномочий лица, замещавшего муниципальную должность.</w:t>
      </w:r>
    </w:p>
    <w:p w:rsidR="00CA1801" w:rsidRDefault="009705D9" w:rsidP="00C929E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05D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A1801" w:rsidRPr="009705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1801">
        <w:rPr>
          <w:rFonts w:ascii="Times New Roman" w:hAnsi="Times New Roman" w:cs="Times New Roman"/>
          <w:bCs/>
          <w:sz w:val="28"/>
          <w:szCs w:val="28"/>
        </w:rPr>
        <w:t xml:space="preserve"> Если после увольнения с должности муниципальной службы (освобождения от должности), прекращения полномочий за муниципальным служащим или лицом, замещавшим муниципальную должность, в соответствии с действующим законодательством сохраняется заработная плата (компенсационные выплаты), пенсия за выслугу лет, доплата к пенсии выплачиваются только после окончания срока этих выплат.</w:t>
      </w:r>
    </w:p>
    <w:p w:rsidR="00CA1801" w:rsidRDefault="009705D9" w:rsidP="00C929E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5E30">
        <w:rPr>
          <w:rFonts w:ascii="Times New Roman" w:hAnsi="Times New Roman" w:cs="Times New Roman"/>
          <w:bCs/>
          <w:sz w:val="28"/>
          <w:szCs w:val="28"/>
        </w:rPr>
        <w:t xml:space="preserve">. Стаж муниципальной службы для назначения пенсии за выслугу лет муниципальным служащим, установления доплаты к пенсии лицам, замещавшим муниципальные должности, устанавливается правовым актом администрации города Чебоксары в соответствии с </w:t>
      </w:r>
      <w:r w:rsidR="007474F2">
        <w:rPr>
          <w:rFonts w:ascii="Times New Roman" w:hAnsi="Times New Roman" w:cs="Times New Roman"/>
          <w:bCs/>
          <w:sz w:val="28"/>
          <w:szCs w:val="28"/>
        </w:rPr>
        <w:t>правовыми актами Российской Федерации, Чувашской Республики</w:t>
      </w:r>
      <w:r w:rsidR="00A75E30">
        <w:rPr>
          <w:rFonts w:ascii="Times New Roman" w:hAnsi="Times New Roman" w:cs="Times New Roman"/>
          <w:bCs/>
          <w:sz w:val="28"/>
          <w:szCs w:val="28"/>
        </w:rPr>
        <w:t xml:space="preserve"> и города Чебоксары.</w:t>
      </w:r>
    </w:p>
    <w:p w:rsidR="00C929E4" w:rsidRPr="009705D9" w:rsidRDefault="009705D9" w:rsidP="009705D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705D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B40E6">
        <w:rPr>
          <w:rFonts w:ascii="Times New Roman" w:hAnsi="Times New Roman" w:cs="Times New Roman"/>
          <w:bCs/>
          <w:sz w:val="28"/>
          <w:szCs w:val="28"/>
        </w:rPr>
        <w:t>. В стаж муниципальной службы в органах местного самоуправления для назначения пенсии за выслугу лет муниципальным служащим включаются (засчитываются) периоды государственной (муниципальной) службы (работы) и иные периоды, в порядке, установленном Законом Чувашской Республики от 05.10.2007 № 62 «О муниципальной</w:t>
      </w:r>
      <w:r w:rsidR="00A210E2">
        <w:rPr>
          <w:rFonts w:ascii="Times New Roman" w:hAnsi="Times New Roman" w:cs="Times New Roman"/>
          <w:bCs/>
          <w:sz w:val="28"/>
          <w:szCs w:val="28"/>
        </w:rPr>
        <w:t xml:space="preserve"> службе в Чувашской Республике».</w:t>
      </w:r>
    </w:p>
    <w:p w:rsidR="00FB2841" w:rsidRDefault="009705D9" w:rsidP="006D36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E0B68" w:rsidRPr="009705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0B68">
        <w:rPr>
          <w:rFonts w:ascii="Times New Roman" w:hAnsi="Times New Roman" w:cs="Times New Roman"/>
          <w:bCs/>
          <w:sz w:val="28"/>
          <w:szCs w:val="28"/>
        </w:rPr>
        <w:t xml:space="preserve"> Лицам, имеющим одновременно право на пенсию за выслугу лет в соответствии с настоящей статьей, ежемесячную доплату к пенсии, или дополнительное ежемесячное материальное обеспечение, назначаемые и финансируемые за счет средств республиканского</w:t>
      </w:r>
      <w:r w:rsidR="00384107">
        <w:rPr>
          <w:rFonts w:ascii="Times New Roman" w:hAnsi="Times New Roman" w:cs="Times New Roman"/>
          <w:bCs/>
          <w:sz w:val="28"/>
          <w:szCs w:val="28"/>
        </w:rPr>
        <w:t xml:space="preserve"> бюджета Чувашской Республики в соответствии с нормативными правовыми актами</w:t>
      </w:r>
      <w:r w:rsidR="00FB2841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Республики, а также на пенсию за выслугу лет (ежемесячную доплату к пенсии, иные выплаты), устанавливаемую в соответствии с законодательством других субъектов Российской Федерации или актами органов местного </w:t>
      </w:r>
      <w:r w:rsidR="00384107">
        <w:rPr>
          <w:rFonts w:ascii="Times New Roman" w:hAnsi="Times New Roman" w:cs="Times New Roman"/>
          <w:bCs/>
          <w:sz w:val="28"/>
          <w:szCs w:val="28"/>
        </w:rPr>
        <w:t xml:space="preserve"> самоуправления </w:t>
      </w:r>
      <w:r w:rsidR="00DE0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841">
        <w:rPr>
          <w:rFonts w:ascii="Times New Roman" w:hAnsi="Times New Roman" w:cs="Times New Roman"/>
          <w:bCs/>
          <w:sz w:val="28"/>
          <w:szCs w:val="28"/>
        </w:rPr>
        <w:t>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 субъектов Российской Федерации или муниципальной службы, назначается пенсия за выслугу лет в соответствии с настоящей статьей или одна из иных указанных выплат по их выбору.</w:t>
      </w:r>
    </w:p>
    <w:p w:rsidR="009E659C" w:rsidRDefault="009705D9" w:rsidP="009E65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D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B2841" w:rsidRPr="009705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B2841">
        <w:rPr>
          <w:rFonts w:ascii="Times New Roman" w:hAnsi="Times New Roman" w:cs="Times New Roman"/>
          <w:bCs/>
          <w:sz w:val="28"/>
          <w:szCs w:val="28"/>
        </w:rPr>
        <w:t xml:space="preserve"> Условия предоставления права на пенсию за выслугу лет </w:t>
      </w:r>
      <w:r w:rsidR="009E659C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города Чебоксары определяются решением </w:t>
      </w:r>
      <w:r w:rsidR="009E659C" w:rsidRPr="00681286">
        <w:rPr>
          <w:rFonts w:ascii="Times New Roman" w:hAnsi="Times New Roman" w:cs="Times New Roman"/>
          <w:bCs/>
          <w:sz w:val="28"/>
          <w:szCs w:val="28"/>
        </w:rPr>
        <w:t>Чебоксарск</w:t>
      </w:r>
      <w:r w:rsidR="009E659C">
        <w:rPr>
          <w:rFonts w:ascii="Times New Roman" w:hAnsi="Times New Roman" w:cs="Times New Roman"/>
          <w:bCs/>
          <w:sz w:val="28"/>
          <w:szCs w:val="28"/>
        </w:rPr>
        <w:t>ого городского Собрания</w:t>
      </w:r>
      <w:r w:rsidR="009E659C" w:rsidRPr="00681286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9E65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5D9" w:rsidRDefault="009705D9" w:rsidP="009E65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5D9" w:rsidRPr="004D237F" w:rsidRDefault="00712904" w:rsidP="00E25B9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7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705D9" w:rsidRPr="004D237F">
        <w:rPr>
          <w:rFonts w:ascii="Times New Roman" w:hAnsi="Times New Roman" w:cs="Times New Roman"/>
          <w:b/>
          <w:bCs/>
          <w:sz w:val="28"/>
          <w:szCs w:val="28"/>
        </w:rPr>
        <w:t>Размер пенсии за выслугу лет, доплаты к пенсии</w:t>
      </w:r>
    </w:p>
    <w:p w:rsidR="009705D9" w:rsidRDefault="009705D9" w:rsidP="009705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40"/>
        </w:rPr>
      </w:pPr>
      <w:r w:rsidRPr="00465F71">
        <w:rPr>
          <w:rFonts w:ascii="Times New Roman" w:hAnsi="Times New Roman" w:cs="Times New Roman"/>
          <w:b/>
          <w:bCs/>
          <w:sz w:val="28"/>
          <w:szCs w:val="40"/>
        </w:rPr>
        <w:t>1</w:t>
      </w:r>
      <w:r w:rsidRPr="009705D9">
        <w:rPr>
          <w:rFonts w:ascii="Times New Roman" w:hAnsi="Times New Roman" w:cs="Times New Roman"/>
          <w:bCs/>
          <w:sz w:val="28"/>
          <w:szCs w:val="40"/>
        </w:rPr>
        <w:t>.</w:t>
      </w:r>
      <w:r w:rsidR="007474F2">
        <w:rPr>
          <w:rFonts w:ascii="Times New Roman" w:hAnsi="Times New Roman" w:cs="Times New Roman"/>
          <w:bCs/>
          <w:sz w:val="28"/>
          <w:szCs w:val="40"/>
        </w:rPr>
        <w:t> </w:t>
      </w:r>
      <w:r w:rsidRPr="009705D9">
        <w:rPr>
          <w:rFonts w:ascii="Times New Roman" w:hAnsi="Times New Roman" w:cs="Times New Roman"/>
          <w:bCs/>
          <w:sz w:val="28"/>
          <w:szCs w:val="40"/>
        </w:rPr>
        <w:t>Лицам, замещавшим муниципальные должности один созыв (пять лет)</w:t>
      </w:r>
      <w:r w:rsidR="00E25B95">
        <w:rPr>
          <w:rFonts w:ascii="Times New Roman" w:hAnsi="Times New Roman" w:cs="Times New Roman"/>
          <w:bCs/>
          <w:sz w:val="28"/>
          <w:szCs w:val="40"/>
        </w:rPr>
        <w:t xml:space="preserve">, доплата к пенсии устанавливается в размере 55 процентов их среднемесячного заработка, свыше одного созыва (пяти лет) – в размере 75 процентов их среднемесячного заработка. </w:t>
      </w:r>
    </w:p>
    <w:p w:rsidR="00E25B95" w:rsidRDefault="00E25B95" w:rsidP="009705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40"/>
        </w:rPr>
      </w:pPr>
      <w:r w:rsidRPr="00465F71">
        <w:rPr>
          <w:rFonts w:ascii="Times New Roman" w:hAnsi="Times New Roman" w:cs="Times New Roman"/>
          <w:b/>
          <w:bCs/>
          <w:sz w:val="28"/>
          <w:szCs w:val="40"/>
        </w:rPr>
        <w:t>2</w:t>
      </w:r>
      <w:r w:rsidR="007474F2">
        <w:rPr>
          <w:rFonts w:ascii="Times New Roman" w:hAnsi="Times New Roman" w:cs="Times New Roman"/>
          <w:bCs/>
          <w:sz w:val="28"/>
          <w:szCs w:val="40"/>
        </w:rPr>
        <w:t>. </w:t>
      </w:r>
      <w:r>
        <w:rPr>
          <w:rFonts w:ascii="Times New Roman" w:hAnsi="Times New Roman" w:cs="Times New Roman"/>
          <w:bCs/>
          <w:sz w:val="28"/>
          <w:szCs w:val="40"/>
        </w:rPr>
        <w:t>Муниципальным служащим пенсия за выслугу лет назначается в следующем размере:</w:t>
      </w:r>
    </w:p>
    <w:p w:rsidR="00E25B95" w:rsidRDefault="007474F2" w:rsidP="009705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40"/>
        </w:rPr>
      </w:pPr>
      <w:r>
        <w:rPr>
          <w:rFonts w:ascii="Times New Roman" w:hAnsi="Times New Roman" w:cs="Times New Roman"/>
          <w:bCs/>
          <w:sz w:val="28"/>
          <w:szCs w:val="40"/>
        </w:rPr>
        <w:t>1) </w:t>
      </w:r>
      <w:r w:rsidR="00E25B95">
        <w:rPr>
          <w:rFonts w:ascii="Times New Roman" w:hAnsi="Times New Roman" w:cs="Times New Roman"/>
          <w:bCs/>
          <w:sz w:val="28"/>
          <w:szCs w:val="40"/>
        </w:rPr>
        <w:t>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№</w:t>
      </w:r>
      <w:r w:rsidR="00465F71">
        <w:rPr>
          <w:rFonts w:ascii="Times New Roman" w:hAnsi="Times New Roman" w:cs="Times New Roman"/>
          <w:bCs/>
          <w:sz w:val="28"/>
          <w:szCs w:val="40"/>
        </w:rPr>
        <w:t xml:space="preserve"> 1 к настоящему Положению в размере 45 процентов среднемесячного заработка муниципального служащего;</w:t>
      </w:r>
      <w:r w:rsidR="008A7FCE">
        <w:rPr>
          <w:rFonts w:ascii="Times New Roman" w:hAnsi="Times New Roman" w:cs="Times New Roman"/>
          <w:bCs/>
          <w:sz w:val="28"/>
          <w:szCs w:val="40"/>
        </w:rPr>
        <w:t xml:space="preserve"> </w:t>
      </w:r>
    </w:p>
    <w:p w:rsidR="00465F71" w:rsidRDefault="007474F2" w:rsidP="009705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40"/>
        </w:rPr>
      </w:pPr>
      <w:r>
        <w:rPr>
          <w:rFonts w:ascii="Times New Roman" w:hAnsi="Times New Roman" w:cs="Times New Roman"/>
          <w:bCs/>
          <w:sz w:val="28"/>
          <w:szCs w:val="40"/>
        </w:rPr>
        <w:t>2) </w:t>
      </w:r>
      <w:r w:rsidR="00465F71">
        <w:rPr>
          <w:rFonts w:ascii="Times New Roman" w:hAnsi="Times New Roman" w:cs="Times New Roman"/>
          <w:bCs/>
          <w:sz w:val="28"/>
          <w:szCs w:val="40"/>
        </w:rPr>
        <w:t>за каждый полный год стажа муниципальной службы сверх указанного стажа, размер пенсии увеличивается на 3 процента среднемесячного заработка, но не свыше 75 процентов среднемесячного заработка, исходя из которого исчисляется размер пенсии за выслугу лет.</w:t>
      </w:r>
    </w:p>
    <w:p w:rsidR="00465F71" w:rsidRDefault="00465F71" w:rsidP="00A21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5F71">
        <w:rPr>
          <w:rFonts w:ascii="Times New Roman" w:hAnsi="Times New Roman" w:cs="Times New Roman"/>
          <w:b/>
          <w:bCs/>
          <w:sz w:val="28"/>
          <w:szCs w:val="40"/>
        </w:rPr>
        <w:t>3</w:t>
      </w:r>
      <w:r w:rsidR="007474F2">
        <w:rPr>
          <w:rFonts w:ascii="Times New Roman" w:hAnsi="Times New Roman" w:cs="Times New Roman"/>
          <w:bCs/>
          <w:sz w:val="28"/>
          <w:szCs w:val="28"/>
        </w:rPr>
        <w:t>. </w:t>
      </w:r>
      <w:r w:rsidRPr="00A21C3A">
        <w:rPr>
          <w:rFonts w:ascii="Times New Roman" w:hAnsi="Times New Roman" w:cs="Times New Roman"/>
          <w:bCs/>
          <w:sz w:val="28"/>
          <w:szCs w:val="28"/>
        </w:rPr>
        <w:t>Размер среднемесячног</w:t>
      </w:r>
      <w:r w:rsidR="007474F2">
        <w:rPr>
          <w:rFonts w:ascii="Times New Roman" w:hAnsi="Times New Roman" w:cs="Times New Roman"/>
          <w:bCs/>
          <w:sz w:val="28"/>
          <w:szCs w:val="28"/>
        </w:rPr>
        <w:t>о заработка, исходя из которого</w:t>
      </w:r>
      <w:r w:rsidRPr="00A21C3A">
        <w:rPr>
          <w:rFonts w:ascii="Times New Roman" w:hAnsi="Times New Roman" w:cs="Times New Roman"/>
          <w:bCs/>
          <w:sz w:val="28"/>
          <w:szCs w:val="28"/>
        </w:rPr>
        <w:t xml:space="preserve"> исчисляется размер пенсии за выслугу лет </w:t>
      </w:r>
      <w:r w:rsidRPr="00465F71">
        <w:rPr>
          <w:rFonts w:ascii="Times New Roman" w:hAnsi="Times New Roman" w:cs="Times New Roman"/>
          <w:sz w:val="28"/>
          <w:szCs w:val="28"/>
        </w:rPr>
        <w:t>лицам, замещавшим должности муниципальной службы,</w:t>
      </w:r>
      <w:r w:rsidRPr="00A21C3A">
        <w:rPr>
          <w:rFonts w:ascii="Times New Roman" w:hAnsi="Times New Roman" w:cs="Times New Roman"/>
          <w:sz w:val="28"/>
          <w:szCs w:val="28"/>
        </w:rPr>
        <w:t xml:space="preserve"> не может превышать 2</w:t>
      </w:r>
      <w:r w:rsidRPr="00465F71">
        <w:rPr>
          <w:rFonts w:ascii="Times New Roman" w:hAnsi="Times New Roman" w:cs="Times New Roman"/>
          <w:sz w:val="28"/>
          <w:szCs w:val="28"/>
        </w:rPr>
        <w:t>,8 должностного оклада</w:t>
      </w:r>
      <w:r w:rsidRPr="00A21C3A">
        <w:rPr>
          <w:rFonts w:ascii="Times New Roman" w:hAnsi="Times New Roman" w:cs="Times New Roman"/>
          <w:sz w:val="28"/>
          <w:szCs w:val="28"/>
        </w:rPr>
        <w:t xml:space="preserve">, </w:t>
      </w:r>
      <w:r w:rsidR="00A21C3A" w:rsidRPr="00A21C3A">
        <w:rPr>
          <w:rFonts w:ascii="Times New Roman" w:hAnsi="Times New Roman" w:cs="Times New Roman"/>
          <w:sz w:val="28"/>
          <w:szCs w:val="28"/>
        </w:rPr>
        <w:t>а для лиц, замещавшим муниципальные должности</w:t>
      </w:r>
      <w:r w:rsidR="00A21C3A">
        <w:rPr>
          <w:rFonts w:ascii="Times New Roman" w:hAnsi="Times New Roman" w:cs="Times New Roman"/>
          <w:sz w:val="28"/>
          <w:szCs w:val="28"/>
        </w:rPr>
        <w:t>,</w:t>
      </w:r>
      <w:r w:rsidR="00A21C3A" w:rsidRPr="00A21C3A">
        <w:rPr>
          <w:rFonts w:ascii="Times New Roman" w:hAnsi="Times New Roman" w:cs="Times New Roman"/>
          <w:sz w:val="28"/>
          <w:szCs w:val="28"/>
        </w:rPr>
        <w:t xml:space="preserve"> не может превышать 1,45 должностного оклада.</w:t>
      </w:r>
      <w:r w:rsidRPr="00465F71">
        <w:rPr>
          <w:rFonts w:ascii="Arial" w:hAnsi="Arial" w:cs="Arial"/>
          <w:sz w:val="24"/>
          <w:szCs w:val="24"/>
        </w:rPr>
        <w:t xml:space="preserve"> </w:t>
      </w:r>
    </w:p>
    <w:p w:rsidR="001343C8" w:rsidRDefault="00A21C3A" w:rsidP="00A21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21C3A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A21C3A">
        <w:rPr>
          <w:rFonts w:ascii="Times New Roman" w:hAnsi="Times New Roman" w:cs="Times New Roman"/>
          <w:sz w:val="28"/>
          <w:szCs w:val="24"/>
        </w:rPr>
        <w:t>Пенсия за выслугу лет,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доплата к пенсии исчисляются по выбору лица, обратившегося за назначением такой пенсии, установлением доплаты </w:t>
      </w:r>
      <w:r w:rsidR="007474F2">
        <w:rPr>
          <w:rFonts w:ascii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sz w:val="28"/>
          <w:szCs w:val="24"/>
        </w:rPr>
        <w:t xml:space="preserve">к пенсии, исходя из его среднемесячного заработка за 12 полных месяцев, предшествующих дню увольнения с муниципальной службы (освобождения от должности, прекращения полномочий) либо дню достижения возраста, дающего право на страховую пенсию по старости, в соответствии с частью </w:t>
      </w:r>
      <w:r w:rsidR="007474F2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>1 статьи 8 или статьями 30-33 Федерального закона №</w:t>
      </w:r>
      <w:r w:rsidR="007474F2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400- ФЗ, с учетом коэффициента </w:t>
      </w:r>
      <w:r w:rsidR="001343C8">
        <w:rPr>
          <w:rFonts w:ascii="Times New Roman" w:hAnsi="Times New Roman" w:cs="Times New Roman"/>
          <w:sz w:val="28"/>
          <w:szCs w:val="24"/>
        </w:rPr>
        <w:t>увеличения (индексации) размера должностного оклада по должностям муниципальной службы в соответствии с решением Чебоксарского городского Собрания депутатов на день обращения за назначением пенсии за выслугу лет, установлением доплаты к пенсии.</w:t>
      </w:r>
    </w:p>
    <w:p w:rsidR="00325542" w:rsidRDefault="001343C8" w:rsidP="000F16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5. </w:t>
      </w:r>
      <w:r>
        <w:rPr>
          <w:rFonts w:ascii="Times New Roman" w:hAnsi="Times New Roman" w:cs="Times New Roman"/>
          <w:sz w:val="28"/>
          <w:szCs w:val="24"/>
        </w:rPr>
        <w:t xml:space="preserve">При увеличении (индексации) в расчетном периоде денежного содержания (денежного вознаграждения, оклада денежного содержания) расчет пенсии за выслугу лет, доплаты к пенсии из среднемесячного заработка производится с учетом соответствующего коэффициента увеличения (индексации), в том числе за часть расчетного периода, предшествующую дате увеличения. </w:t>
      </w:r>
    </w:p>
    <w:p w:rsidR="000F16CB" w:rsidRPr="000F16CB" w:rsidRDefault="000F16CB" w:rsidP="000F16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A272EF" w:rsidRDefault="00712904" w:rsidP="00A272E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5. </w:t>
      </w:r>
      <w:r w:rsidR="00A272EF" w:rsidRPr="00A272EF">
        <w:rPr>
          <w:rFonts w:ascii="Times New Roman" w:hAnsi="Times New Roman" w:cs="Times New Roman"/>
          <w:b/>
          <w:sz w:val="28"/>
          <w:szCs w:val="32"/>
        </w:rPr>
        <w:t>Исчисление размера пенсии за выслугу лет, доплаты к пенсии</w:t>
      </w:r>
    </w:p>
    <w:p w:rsidR="00A272EF" w:rsidRPr="00975078" w:rsidRDefault="00A272EF" w:rsidP="00A272E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Исчисление размера пенсии за выслугу лет производится по формуле</w:t>
      </w:r>
      <w:r w:rsidR="00975078">
        <w:rPr>
          <w:rFonts w:ascii="Times New Roman" w:hAnsi="Times New Roman" w:cs="Times New Roman"/>
          <w:sz w:val="28"/>
          <w:szCs w:val="32"/>
        </w:rPr>
        <w:t>:</w:t>
      </w:r>
    </w:p>
    <w:p w:rsidR="00975078" w:rsidRDefault="00975078" w:rsidP="00975078">
      <w:pPr>
        <w:pStyle w:val="a5"/>
        <w:autoSpaceDE w:val="0"/>
        <w:autoSpaceDN w:val="0"/>
        <w:adjustRightInd w:val="0"/>
        <w:spacing w:after="0" w:line="360" w:lineRule="auto"/>
        <w:ind w:left="90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ПВЛ=Д*</w:t>
      </w:r>
      <w:r w:rsidR="00AA7565">
        <w:rPr>
          <w:rFonts w:ascii="Times New Roman" w:hAnsi="Times New Roman" w:cs="Times New Roman"/>
          <w:sz w:val="28"/>
          <w:szCs w:val="32"/>
        </w:rPr>
        <w:t>2,8 (1,45)</w:t>
      </w:r>
      <w:r>
        <w:rPr>
          <w:rFonts w:ascii="Times New Roman" w:hAnsi="Times New Roman" w:cs="Times New Roman"/>
          <w:sz w:val="28"/>
          <w:szCs w:val="32"/>
        </w:rPr>
        <w:t>*П</w:t>
      </w:r>
    </w:p>
    <w:p w:rsidR="00975078" w:rsidRDefault="00975078" w:rsidP="00975078">
      <w:pPr>
        <w:pStyle w:val="a5"/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где:</w:t>
      </w:r>
    </w:p>
    <w:p w:rsidR="00975078" w:rsidRDefault="00975078" w:rsidP="00975078">
      <w:pPr>
        <w:pStyle w:val="a5"/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ПВЛ – размер пенсии за выслугу лет, доплаты к пенсии в денежном   выражении;</w:t>
      </w:r>
    </w:p>
    <w:p w:rsidR="00975078" w:rsidRDefault="00975078" w:rsidP="00975078">
      <w:pPr>
        <w:pStyle w:val="a5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 </w:t>
      </w:r>
      <w:r w:rsidR="00C215C3">
        <w:rPr>
          <w:rFonts w:ascii="Times New Roman" w:hAnsi="Times New Roman" w:cs="Times New Roman"/>
          <w:sz w:val="28"/>
          <w:szCs w:val="32"/>
        </w:rPr>
        <w:t>– должностной оклад;</w:t>
      </w:r>
    </w:p>
    <w:p w:rsidR="00975078" w:rsidRDefault="00C215C3" w:rsidP="00975078">
      <w:pPr>
        <w:pStyle w:val="a5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2,8 </w:t>
      </w:r>
      <w:r w:rsidR="00975078">
        <w:rPr>
          <w:rFonts w:ascii="Times New Roman" w:hAnsi="Times New Roman" w:cs="Times New Roman"/>
          <w:sz w:val="28"/>
          <w:szCs w:val="32"/>
        </w:rPr>
        <w:t>–</w:t>
      </w:r>
      <w:r>
        <w:rPr>
          <w:rFonts w:ascii="Times New Roman" w:hAnsi="Times New Roman" w:cs="Times New Roman"/>
          <w:sz w:val="28"/>
          <w:szCs w:val="32"/>
        </w:rPr>
        <w:t xml:space="preserve"> ограничительный коэффициент для лиц, замещавших должности муниципальной службы</w:t>
      </w:r>
      <w:r w:rsidR="00975078">
        <w:rPr>
          <w:rFonts w:ascii="Times New Roman" w:hAnsi="Times New Roman" w:cs="Times New Roman"/>
          <w:sz w:val="28"/>
          <w:szCs w:val="32"/>
        </w:rPr>
        <w:t>;</w:t>
      </w:r>
    </w:p>
    <w:p w:rsidR="00C215C3" w:rsidRDefault="00C215C3" w:rsidP="00975078">
      <w:pPr>
        <w:pStyle w:val="a5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1,45 - ограничительный коэффициент, для лиц, </w:t>
      </w:r>
      <w:r w:rsidR="00AA7565">
        <w:rPr>
          <w:rFonts w:ascii="Times New Roman" w:hAnsi="Times New Roman" w:cs="Times New Roman"/>
          <w:sz w:val="28"/>
          <w:szCs w:val="32"/>
        </w:rPr>
        <w:t>замещавших муниципальные должности;</w:t>
      </w:r>
    </w:p>
    <w:p w:rsidR="00975078" w:rsidRDefault="00975078" w:rsidP="007D0FF7">
      <w:pPr>
        <w:pStyle w:val="a5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 – размер пенсии за выслугу лет, доплаты к пенсии в процентном выражении, устанавливаемый в зависимости от стажа муниципальной службы, периода нахождения на</w:t>
      </w:r>
      <w:r w:rsidR="007D0FF7">
        <w:rPr>
          <w:rFonts w:ascii="Times New Roman" w:hAnsi="Times New Roman" w:cs="Times New Roman"/>
          <w:sz w:val="28"/>
          <w:szCs w:val="32"/>
        </w:rPr>
        <w:t xml:space="preserve"> должностях муниципальной службы или</w:t>
      </w:r>
      <w:r>
        <w:rPr>
          <w:rFonts w:ascii="Times New Roman" w:hAnsi="Times New Roman" w:cs="Times New Roman"/>
          <w:sz w:val="28"/>
          <w:szCs w:val="32"/>
        </w:rPr>
        <w:t xml:space="preserve"> муниципальных должностях.</w:t>
      </w:r>
    </w:p>
    <w:p w:rsidR="00975078" w:rsidRDefault="00975078" w:rsidP="00975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975078">
        <w:rPr>
          <w:rFonts w:ascii="Times New Roman" w:hAnsi="Times New Roman" w:cs="Times New Roman"/>
          <w:b/>
          <w:sz w:val="28"/>
          <w:szCs w:val="32"/>
        </w:rPr>
        <w:t>2.</w:t>
      </w:r>
      <w:r w:rsidR="000F16C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75078">
        <w:rPr>
          <w:rFonts w:ascii="Times New Roman" w:hAnsi="Times New Roman" w:cs="Times New Roman"/>
          <w:sz w:val="28"/>
          <w:szCs w:val="32"/>
        </w:rPr>
        <w:t>Расчет среднемесячного заработка для исчисления</w:t>
      </w:r>
      <w:r>
        <w:rPr>
          <w:rFonts w:ascii="Times New Roman" w:hAnsi="Times New Roman" w:cs="Times New Roman"/>
          <w:sz w:val="28"/>
          <w:szCs w:val="32"/>
        </w:rPr>
        <w:t xml:space="preserve"> размера пенсии за выслугу лет, </w:t>
      </w:r>
      <w:r w:rsidRPr="00975078">
        <w:rPr>
          <w:rFonts w:ascii="Times New Roman" w:hAnsi="Times New Roman" w:cs="Times New Roman"/>
          <w:sz w:val="28"/>
          <w:szCs w:val="32"/>
        </w:rPr>
        <w:t>доплаты к пенсии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осуществляется за период, у</w:t>
      </w:r>
      <w:r w:rsidR="000F16CB">
        <w:rPr>
          <w:rFonts w:ascii="Times New Roman" w:hAnsi="Times New Roman" w:cs="Times New Roman"/>
          <w:sz w:val="28"/>
          <w:szCs w:val="32"/>
        </w:rPr>
        <w:t>становленный пунктом 4 раздела 4</w:t>
      </w:r>
      <w:r>
        <w:rPr>
          <w:rFonts w:ascii="Times New Roman" w:hAnsi="Times New Roman" w:cs="Times New Roman"/>
          <w:sz w:val="28"/>
          <w:szCs w:val="32"/>
        </w:rPr>
        <w:t xml:space="preserve"> настоящего Положения.</w:t>
      </w:r>
    </w:p>
    <w:p w:rsidR="00975078" w:rsidRDefault="00975078" w:rsidP="00975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Из расчетного периода исключается время, когда лицо, замещавшее муниципальную должность, </w:t>
      </w:r>
      <w:r w:rsidR="007D0FF7">
        <w:rPr>
          <w:rFonts w:ascii="Times New Roman" w:hAnsi="Times New Roman" w:cs="Times New Roman"/>
          <w:sz w:val="28"/>
          <w:szCs w:val="32"/>
        </w:rPr>
        <w:t>или должность муниципальной службы</w:t>
      </w:r>
      <w:r>
        <w:rPr>
          <w:rFonts w:ascii="Times New Roman" w:hAnsi="Times New Roman" w:cs="Times New Roman"/>
          <w:sz w:val="28"/>
          <w:szCs w:val="32"/>
        </w:rPr>
        <w:t xml:space="preserve"> не исполнял служебные обязанности </w:t>
      </w:r>
      <w:r w:rsidR="007226CA">
        <w:rPr>
          <w:rFonts w:ascii="Times New Roman" w:hAnsi="Times New Roman" w:cs="Times New Roman"/>
          <w:sz w:val="28"/>
          <w:szCs w:val="32"/>
        </w:rPr>
        <w:t>в связи с временной нетрудоспос</w:t>
      </w:r>
      <w:r w:rsidR="007D0FF7">
        <w:rPr>
          <w:rFonts w:ascii="Times New Roman" w:hAnsi="Times New Roman" w:cs="Times New Roman"/>
          <w:sz w:val="28"/>
          <w:szCs w:val="32"/>
        </w:rPr>
        <w:t>обностью или</w:t>
      </w:r>
      <w:r w:rsidR="007226CA">
        <w:rPr>
          <w:rFonts w:ascii="Times New Roman" w:hAnsi="Times New Roman" w:cs="Times New Roman"/>
          <w:sz w:val="28"/>
          <w:szCs w:val="32"/>
        </w:rPr>
        <w:t xml:space="preserve"> в соответствии с законодательством Российской Федерации освобождался от исполнения должностных обязанностей с сохранением ср</w:t>
      </w:r>
      <w:r w:rsidR="007D0FF7">
        <w:rPr>
          <w:rFonts w:ascii="Times New Roman" w:hAnsi="Times New Roman" w:cs="Times New Roman"/>
          <w:sz w:val="28"/>
          <w:szCs w:val="32"/>
        </w:rPr>
        <w:t xml:space="preserve">еднего заработка. </w:t>
      </w:r>
      <w:r w:rsidR="007226CA">
        <w:rPr>
          <w:rFonts w:ascii="Times New Roman" w:hAnsi="Times New Roman" w:cs="Times New Roman"/>
          <w:sz w:val="28"/>
          <w:szCs w:val="32"/>
        </w:rPr>
        <w:t>В этом случае суммы полученного пособия по временной нетрудоспособности и выплаченного среднего заработка не включаются                    в денежное содержание. Среднемесячный заработок определяется путем деления суммы полученного в расчетом периоде денежного содержания на фактически отработанные в этом периоде дни и умножения на 21 (среднемеся</w:t>
      </w:r>
      <w:r w:rsidR="00A00953">
        <w:rPr>
          <w:rFonts w:ascii="Times New Roman" w:hAnsi="Times New Roman" w:cs="Times New Roman"/>
          <w:sz w:val="28"/>
          <w:szCs w:val="32"/>
        </w:rPr>
        <w:t>чное число рабочих дней в году) согласно приложению №5 к настоящему Положению.</w:t>
      </w:r>
    </w:p>
    <w:p w:rsidR="00143A75" w:rsidRDefault="002820C6" w:rsidP="00975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При замещении муниципальным служащим в расчетном периоде различных должностей муниципальной службы расчет размера среднемесячного заработка (денежного содержания) производится исходя из денежного содержания по всем замещаемым должностям за последние 12 месяцев муниципальной службы, </w:t>
      </w:r>
      <w:r w:rsidR="00143A75">
        <w:rPr>
          <w:rFonts w:ascii="Times New Roman" w:hAnsi="Times New Roman" w:cs="Times New Roman"/>
          <w:sz w:val="28"/>
          <w:szCs w:val="32"/>
        </w:rPr>
        <w:t>предшествовавших дню ее прекращения либо дню достижения возраста, дающего право на страховую пенсию по старости.</w:t>
      </w:r>
    </w:p>
    <w:p w:rsidR="002820C6" w:rsidRPr="000F16CB" w:rsidRDefault="000F16CB" w:rsidP="000F16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3. </w:t>
      </w:r>
      <w:r w:rsidR="00143A75" w:rsidRPr="000F16CB">
        <w:rPr>
          <w:rFonts w:ascii="Times New Roman" w:hAnsi="Times New Roman" w:cs="Times New Roman"/>
          <w:sz w:val="28"/>
          <w:szCs w:val="32"/>
        </w:rPr>
        <w:t>Исчисление размера пенсии за выслугу лет, доплаты к пенсии производится исходя из среднемесячного заработка, при этом среднемесячный заработок рассчитывается в соответствии с пунктом 2 настоящего раздела и учитывается следующий состав денежного содержания:</w:t>
      </w:r>
    </w:p>
    <w:p w:rsidR="00143A75" w:rsidRDefault="00143A75" w:rsidP="00143A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</w:t>
      </w:r>
      <w:r w:rsidR="000F16CB">
        <w:rPr>
          <w:rFonts w:ascii="Times New Roman" w:hAnsi="Times New Roman" w:cs="Times New Roman"/>
          <w:sz w:val="28"/>
          <w:szCs w:val="32"/>
        </w:rPr>
        <w:t>- должностной оклад;</w:t>
      </w:r>
    </w:p>
    <w:p w:rsidR="00143A75" w:rsidRDefault="00143A75" w:rsidP="00143A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- ежемесячная надбавка к должностному окладу за классный чин, если такая надбавка была установлена на момент увольнения (освобождения от должности) или оклад за классный чин, если он был установлен;</w:t>
      </w:r>
    </w:p>
    <w:p w:rsidR="00143A75" w:rsidRDefault="00143A75" w:rsidP="00143A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ежемесячна</w:t>
      </w:r>
      <w:r w:rsidR="000F16CB">
        <w:rPr>
          <w:rFonts w:ascii="Times New Roman" w:hAnsi="Times New Roman" w:cs="Times New Roman"/>
          <w:sz w:val="28"/>
          <w:szCs w:val="32"/>
        </w:rPr>
        <w:t>я</w:t>
      </w:r>
      <w:r>
        <w:rPr>
          <w:rFonts w:ascii="Times New Roman" w:hAnsi="Times New Roman" w:cs="Times New Roman"/>
          <w:sz w:val="28"/>
          <w:szCs w:val="32"/>
        </w:rPr>
        <w:t xml:space="preserve"> надбавка к </w:t>
      </w:r>
      <w:r w:rsidR="00A00953">
        <w:rPr>
          <w:rFonts w:ascii="Times New Roman" w:hAnsi="Times New Roman" w:cs="Times New Roman"/>
          <w:sz w:val="28"/>
          <w:szCs w:val="32"/>
        </w:rPr>
        <w:t>должностному окладу</w:t>
      </w:r>
      <w:r>
        <w:rPr>
          <w:rFonts w:ascii="Times New Roman" w:hAnsi="Times New Roman" w:cs="Times New Roman"/>
          <w:sz w:val="28"/>
          <w:szCs w:val="32"/>
        </w:rPr>
        <w:t xml:space="preserve"> за выслугу лет, рассчитанная в соответствии с </w:t>
      </w:r>
      <w:r w:rsidR="000F16CB">
        <w:rPr>
          <w:rFonts w:ascii="Times New Roman" w:hAnsi="Times New Roman" w:cs="Times New Roman"/>
          <w:sz w:val="28"/>
          <w:szCs w:val="32"/>
        </w:rPr>
        <w:t>действующим законодательством Российской Федерации, Чувашской Республики и города Чебоксары</w:t>
      </w:r>
      <w:r>
        <w:rPr>
          <w:rFonts w:ascii="Times New Roman" w:hAnsi="Times New Roman" w:cs="Times New Roman"/>
          <w:sz w:val="28"/>
          <w:szCs w:val="32"/>
        </w:rPr>
        <w:t xml:space="preserve"> в зависимости от стажа муниципальной службы (замещения муниципальной должности);</w:t>
      </w:r>
    </w:p>
    <w:p w:rsidR="00143A75" w:rsidRDefault="00143A75" w:rsidP="00143A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ежемесячная набавка к должностному</w:t>
      </w:r>
      <w:r w:rsidR="00A00953">
        <w:rPr>
          <w:rFonts w:ascii="Times New Roman" w:hAnsi="Times New Roman" w:cs="Times New Roman"/>
          <w:sz w:val="28"/>
          <w:szCs w:val="32"/>
        </w:rPr>
        <w:t xml:space="preserve"> окладу</w:t>
      </w:r>
      <w:r>
        <w:rPr>
          <w:rFonts w:ascii="Times New Roman" w:hAnsi="Times New Roman" w:cs="Times New Roman"/>
          <w:sz w:val="28"/>
          <w:szCs w:val="32"/>
        </w:rPr>
        <w:t xml:space="preserve"> за особые условия (сложность, напряжённость и специальный режим работы), если такая надбавка была установлена;</w:t>
      </w:r>
    </w:p>
    <w:p w:rsidR="0038744E" w:rsidRDefault="00143A75" w:rsidP="00143A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еже</w:t>
      </w:r>
      <w:r w:rsidR="00A00953">
        <w:rPr>
          <w:rFonts w:ascii="Times New Roman" w:hAnsi="Times New Roman" w:cs="Times New Roman"/>
          <w:sz w:val="28"/>
          <w:szCs w:val="32"/>
        </w:rPr>
        <w:t xml:space="preserve">месячное денежное поощрение, </w:t>
      </w:r>
      <w:r>
        <w:rPr>
          <w:rFonts w:ascii="Times New Roman" w:hAnsi="Times New Roman" w:cs="Times New Roman"/>
          <w:sz w:val="28"/>
          <w:szCs w:val="32"/>
        </w:rPr>
        <w:t>премия,</w:t>
      </w:r>
      <w:r w:rsidR="00A00953">
        <w:rPr>
          <w:rFonts w:ascii="Times New Roman" w:hAnsi="Times New Roman" w:cs="Times New Roman"/>
          <w:sz w:val="28"/>
          <w:szCs w:val="32"/>
        </w:rPr>
        <w:t xml:space="preserve">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32"/>
        </w:rPr>
        <w:t xml:space="preserve"> (кроме премий, </w:t>
      </w:r>
      <w:r w:rsidR="00A00953">
        <w:rPr>
          <w:rFonts w:ascii="Times New Roman" w:hAnsi="Times New Roman" w:cs="Times New Roman"/>
          <w:sz w:val="28"/>
          <w:szCs w:val="32"/>
        </w:rPr>
        <w:t>носящих единовременный характер)</w:t>
      </w:r>
      <w:r w:rsidR="0038744E">
        <w:rPr>
          <w:rFonts w:ascii="Times New Roman" w:hAnsi="Times New Roman" w:cs="Times New Roman"/>
          <w:sz w:val="28"/>
          <w:szCs w:val="32"/>
        </w:rPr>
        <w:t>;</w:t>
      </w:r>
    </w:p>
    <w:p w:rsidR="0038744E" w:rsidRDefault="0038744E" w:rsidP="00143A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ежемесячная процентная надбавка к </w:t>
      </w:r>
      <w:r w:rsidR="00A00953">
        <w:rPr>
          <w:rFonts w:ascii="Times New Roman" w:hAnsi="Times New Roman" w:cs="Times New Roman"/>
          <w:sz w:val="28"/>
          <w:szCs w:val="32"/>
        </w:rPr>
        <w:t>должностному окладу</w:t>
      </w:r>
      <w:r>
        <w:rPr>
          <w:rFonts w:ascii="Times New Roman" w:hAnsi="Times New Roman" w:cs="Times New Roman"/>
          <w:sz w:val="28"/>
          <w:szCs w:val="32"/>
        </w:rPr>
        <w:t xml:space="preserve"> за работу со сведениями, составляющими государственную тайну, если такая надбавка была установлена;</w:t>
      </w:r>
    </w:p>
    <w:p w:rsidR="00A00953" w:rsidRDefault="00A00953" w:rsidP="00143A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- 1,12 единовременной выплаты при предоставлении ежегодного оплачиваемого отпуска и материальной помощи.</w:t>
      </w:r>
    </w:p>
    <w:p w:rsidR="0038744E" w:rsidRDefault="0038744E" w:rsidP="00143A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Данный перечень является исчерпывающим.</w:t>
      </w:r>
    </w:p>
    <w:p w:rsidR="000F16CB" w:rsidRDefault="004A03E4" w:rsidP="000F16C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4A03E4">
        <w:rPr>
          <w:rFonts w:ascii="Times New Roman" w:hAnsi="Times New Roman" w:cs="Times New Roman"/>
          <w:sz w:val="28"/>
          <w:szCs w:val="32"/>
        </w:rPr>
        <w:t>4.</w:t>
      </w:r>
      <w:r>
        <w:rPr>
          <w:rFonts w:ascii="Times New Roman" w:hAnsi="Times New Roman" w:cs="Times New Roman"/>
          <w:sz w:val="28"/>
          <w:szCs w:val="32"/>
        </w:rPr>
        <w:t xml:space="preserve"> Размер пенсии за выслугу лет, доплаты к пенсии определяется в рублях. При определении размера пенсии за выслугу лет, доплаты к пенсии суммы до 50 копеек включительно не учитываются, суммы более 50 копеек округляются до одного рубля.</w:t>
      </w:r>
    </w:p>
    <w:p w:rsidR="004B6953" w:rsidRPr="000F16CB" w:rsidRDefault="00143A75" w:rsidP="000F16C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0F16C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B6953" w:rsidRDefault="00712904" w:rsidP="004B695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4B6953" w:rsidRPr="004B6953">
        <w:rPr>
          <w:rFonts w:ascii="Times New Roman" w:hAnsi="Times New Roman" w:cs="Times New Roman"/>
          <w:b/>
          <w:sz w:val="28"/>
          <w:szCs w:val="24"/>
        </w:rPr>
        <w:t>Документы, необходимые для назначения пенсии за выслугу лет, установления доплаты к пенсии</w:t>
      </w:r>
    </w:p>
    <w:p w:rsidR="004B6953" w:rsidRDefault="004B6953" w:rsidP="004B69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B6953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6953">
        <w:rPr>
          <w:rFonts w:ascii="Times New Roman" w:hAnsi="Times New Roman" w:cs="Times New Roman"/>
          <w:sz w:val="28"/>
          <w:szCs w:val="24"/>
        </w:rPr>
        <w:t xml:space="preserve">Вопрос о назначении пенсии за выслугу лет, установления доплаты к пенсии </w:t>
      </w:r>
      <w:r>
        <w:rPr>
          <w:rFonts w:ascii="Times New Roman" w:hAnsi="Times New Roman" w:cs="Times New Roman"/>
          <w:sz w:val="28"/>
          <w:szCs w:val="24"/>
        </w:rPr>
        <w:t>рассматривается на основании заявления по установленной форме, согласно приложению №2 к настоящему положению.</w:t>
      </w:r>
    </w:p>
    <w:p w:rsidR="004B6953" w:rsidRDefault="004B6953" w:rsidP="004B69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К заявлению прилагаются следующие документы:</w:t>
      </w:r>
    </w:p>
    <w:p w:rsidR="004B6953" w:rsidRDefault="004B6953" w:rsidP="004B69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A210E2"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личность</w:t>
      </w:r>
      <w:r w:rsidRPr="00314C9C">
        <w:rPr>
          <w:rFonts w:ascii="Times New Roman" w:hAnsi="Times New Roman" w:cs="Times New Roman"/>
          <w:bCs/>
          <w:sz w:val="28"/>
          <w:szCs w:val="28"/>
        </w:rPr>
        <w:t xml:space="preserve"> (подлинник паспорта предъявляется лично);</w:t>
      </w:r>
    </w:p>
    <w:p w:rsidR="004B6953" w:rsidRPr="00314C9C" w:rsidRDefault="004B6953" w:rsidP="004B69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заявление о назначении пенсии за выслугу лет, установления доплаты к пенсии;</w:t>
      </w:r>
    </w:p>
    <w:p w:rsidR="004B6953" w:rsidRPr="00314C9C" w:rsidRDefault="00410931" w:rsidP="004B695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B6953">
        <w:rPr>
          <w:rFonts w:ascii="Times New Roman" w:hAnsi="Times New Roman" w:cs="Times New Roman"/>
          <w:bCs/>
          <w:sz w:val="28"/>
          <w:szCs w:val="28"/>
        </w:rPr>
        <w:t>) </w:t>
      </w:r>
      <w:r w:rsidR="00F516B3">
        <w:rPr>
          <w:rFonts w:ascii="Times New Roman" w:hAnsi="Times New Roman" w:cs="Times New Roman"/>
          <w:bCs/>
          <w:sz w:val="28"/>
          <w:szCs w:val="28"/>
        </w:rPr>
        <w:t>справка органа местного самоуправления о размере денежного содержания лица, замещавшего муниципальную должность, муниципального служащего, для исчисления размера пенсии за выслугу лет по форме, установленной согласно приложению № 5 к настоящему Положению;</w:t>
      </w:r>
    </w:p>
    <w:p w:rsidR="004B6953" w:rsidRPr="00314C9C" w:rsidRDefault="00410931" w:rsidP="004B69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B6953" w:rsidRPr="00314C9C">
        <w:rPr>
          <w:rFonts w:ascii="Times New Roman" w:hAnsi="Times New Roman" w:cs="Times New Roman"/>
          <w:bCs/>
          <w:sz w:val="28"/>
          <w:szCs w:val="28"/>
        </w:rPr>
        <w:t>) копия трудовой книжки;</w:t>
      </w:r>
    </w:p>
    <w:p w:rsidR="004B6953" w:rsidRPr="000F30F9" w:rsidRDefault="00410931" w:rsidP="004B69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B6953">
        <w:rPr>
          <w:rFonts w:ascii="Times New Roman" w:hAnsi="Times New Roman" w:cs="Times New Roman"/>
          <w:bCs/>
          <w:sz w:val="28"/>
          <w:szCs w:val="28"/>
        </w:rPr>
        <w:t>) </w:t>
      </w:r>
      <w:hyperlink w:anchor="Par224" w:history="1">
        <w:r w:rsidR="004B6953" w:rsidRPr="000F30F9">
          <w:rPr>
            <w:rFonts w:ascii="Times New Roman" w:hAnsi="Times New Roman" w:cs="Times New Roman"/>
            <w:bCs/>
            <w:sz w:val="28"/>
            <w:szCs w:val="28"/>
          </w:rPr>
          <w:t>справка</w:t>
        </w:r>
      </w:hyperlink>
      <w:r w:rsidR="004B6953" w:rsidRPr="000F30F9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4B6953">
        <w:rPr>
          <w:rFonts w:ascii="Times New Roman" w:hAnsi="Times New Roman" w:cs="Times New Roman"/>
          <w:bCs/>
          <w:sz w:val="28"/>
          <w:szCs w:val="28"/>
        </w:rPr>
        <w:t>должностях, периоды</w:t>
      </w:r>
      <w:r w:rsidR="004B6953" w:rsidRPr="000F30F9">
        <w:rPr>
          <w:rFonts w:ascii="Times New Roman" w:hAnsi="Times New Roman" w:cs="Times New Roman"/>
          <w:bCs/>
          <w:sz w:val="28"/>
          <w:szCs w:val="28"/>
        </w:rPr>
        <w:t xml:space="preserve"> службы (работы), включаемых в стаж муниципальной службы</w:t>
      </w:r>
      <w:r w:rsidR="004B6953">
        <w:rPr>
          <w:rFonts w:ascii="Times New Roman" w:hAnsi="Times New Roman" w:cs="Times New Roman"/>
          <w:bCs/>
          <w:sz w:val="28"/>
          <w:szCs w:val="28"/>
        </w:rPr>
        <w:t xml:space="preserve"> для назначения пенсии за выслугу лет, установления доплаты к пенсии,</w:t>
      </w:r>
      <w:r w:rsidR="004B6953" w:rsidRPr="000F30F9">
        <w:rPr>
          <w:rFonts w:ascii="Times New Roman" w:hAnsi="Times New Roman" w:cs="Times New Roman"/>
          <w:bCs/>
          <w:sz w:val="28"/>
          <w:szCs w:val="28"/>
        </w:rPr>
        <w:t xml:space="preserve"> оформляемая </w:t>
      </w:r>
      <w:r w:rsidR="004B6953">
        <w:rPr>
          <w:rFonts w:ascii="Times New Roman" w:hAnsi="Times New Roman" w:cs="Times New Roman"/>
          <w:bCs/>
          <w:sz w:val="28"/>
          <w:szCs w:val="28"/>
        </w:rPr>
        <w:t xml:space="preserve">по форме </w:t>
      </w:r>
      <w:r w:rsidR="004B6953" w:rsidRPr="000F30F9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№ </w:t>
      </w:r>
      <w:r w:rsidR="004B6953">
        <w:rPr>
          <w:rFonts w:ascii="Times New Roman" w:hAnsi="Times New Roman" w:cs="Times New Roman"/>
          <w:bCs/>
          <w:sz w:val="28"/>
          <w:szCs w:val="28"/>
        </w:rPr>
        <w:t>3</w:t>
      </w:r>
      <w:r w:rsidR="004B6953" w:rsidRPr="000F30F9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Положению;</w:t>
      </w:r>
    </w:p>
    <w:p w:rsidR="00410931" w:rsidRDefault="00410931" w:rsidP="004109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B6953">
        <w:rPr>
          <w:rFonts w:ascii="Times New Roman" w:hAnsi="Times New Roman" w:cs="Times New Roman"/>
          <w:bCs/>
          <w:sz w:val="28"/>
          <w:szCs w:val="28"/>
        </w:rPr>
        <w:t>) </w:t>
      </w:r>
      <w:hyperlink w:anchor="Par287" w:history="1">
        <w:r w:rsidR="004B6953" w:rsidRPr="000F30F9">
          <w:rPr>
            <w:rFonts w:ascii="Times New Roman" w:hAnsi="Times New Roman" w:cs="Times New Roman"/>
            <w:bCs/>
            <w:sz w:val="28"/>
            <w:szCs w:val="28"/>
          </w:rPr>
          <w:t>справка</w:t>
        </w:r>
      </w:hyperlink>
      <w:r w:rsidR="004B6953" w:rsidRPr="000F30F9">
        <w:rPr>
          <w:rFonts w:ascii="Times New Roman" w:hAnsi="Times New Roman" w:cs="Times New Roman"/>
          <w:bCs/>
          <w:sz w:val="28"/>
          <w:szCs w:val="28"/>
        </w:rPr>
        <w:t xml:space="preserve"> о размере среднемесячного денежного содержания, </w:t>
      </w:r>
      <w:r>
        <w:rPr>
          <w:rFonts w:ascii="Times New Roman" w:hAnsi="Times New Roman" w:cs="Times New Roman"/>
          <w:bCs/>
          <w:sz w:val="28"/>
          <w:szCs w:val="28"/>
        </w:rPr>
        <w:t>указанные в подпункте 4 пункта 2 настоящего раздела, оформляются структурным подразделением, осуществляющим функции бухгалтерского учета и отчетности</w:t>
      </w:r>
      <w:r w:rsidR="0093179A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Чебоксары;</w:t>
      </w:r>
    </w:p>
    <w:p w:rsidR="00410931" w:rsidRPr="00314C9C" w:rsidRDefault="0007613F" w:rsidP="004109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 с</w:t>
      </w:r>
      <w:r w:rsidR="00410931">
        <w:rPr>
          <w:rFonts w:ascii="Times New Roman" w:hAnsi="Times New Roman" w:cs="Times New Roman"/>
          <w:bCs/>
          <w:sz w:val="28"/>
          <w:szCs w:val="28"/>
        </w:rPr>
        <w:t xml:space="preserve">правка о периодах муниципальной службы (работы) и иных периодах замещения должностей, </w:t>
      </w:r>
      <w:r w:rsidR="0093179A">
        <w:rPr>
          <w:rFonts w:ascii="Times New Roman" w:hAnsi="Times New Roman" w:cs="Times New Roman"/>
          <w:bCs/>
          <w:sz w:val="28"/>
          <w:szCs w:val="28"/>
        </w:rPr>
        <w:t>указанных в подпункте 5 пункта 2 настоящего раздела, оформляются структурным подразделением кадровой службой администрации города Чебоксары;</w:t>
      </w:r>
    </w:p>
    <w:p w:rsidR="004B6953" w:rsidRDefault="00410931" w:rsidP="004B69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B6953">
        <w:rPr>
          <w:rFonts w:ascii="Times New Roman" w:hAnsi="Times New Roman" w:cs="Times New Roman"/>
          <w:bCs/>
          <w:sz w:val="28"/>
          <w:szCs w:val="28"/>
        </w:rPr>
        <w:t>) </w:t>
      </w:r>
      <w:r w:rsidR="004B6953" w:rsidRPr="00314C9C">
        <w:rPr>
          <w:rFonts w:ascii="Times New Roman" w:hAnsi="Times New Roman" w:cs="Times New Roman"/>
          <w:bCs/>
          <w:sz w:val="28"/>
          <w:szCs w:val="28"/>
        </w:rPr>
        <w:t>реквизиты счета в кредитном учреждении, на который будет пере</w:t>
      </w:r>
      <w:r w:rsidR="004B6953">
        <w:rPr>
          <w:rFonts w:ascii="Times New Roman" w:hAnsi="Times New Roman" w:cs="Times New Roman"/>
          <w:bCs/>
          <w:sz w:val="28"/>
          <w:szCs w:val="28"/>
        </w:rPr>
        <w:t>числяться пенсия за выслугу лет, доплата к пенсии;</w:t>
      </w:r>
    </w:p>
    <w:p w:rsidR="004B6953" w:rsidRDefault="00410931" w:rsidP="004B69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B6953">
        <w:rPr>
          <w:rFonts w:ascii="Times New Roman" w:hAnsi="Times New Roman" w:cs="Times New Roman"/>
          <w:bCs/>
          <w:sz w:val="28"/>
          <w:szCs w:val="28"/>
        </w:rPr>
        <w:t>) страховой номер индивидуального лицевого счета (СНИЛС);</w:t>
      </w:r>
      <w:r w:rsidR="009317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6953" w:rsidRDefault="00410931" w:rsidP="004B69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B6953">
        <w:rPr>
          <w:rFonts w:ascii="Times New Roman" w:hAnsi="Times New Roman" w:cs="Times New Roman"/>
          <w:bCs/>
          <w:sz w:val="28"/>
          <w:szCs w:val="28"/>
        </w:rPr>
        <w:t>) копию распоряжения об освобождении от должности муниципальной службы;</w:t>
      </w:r>
    </w:p>
    <w:p w:rsidR="00410931" w:rsidRDefault="00410931" w:rsidP="0093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4B6953">
        <w:rPr>
          <w:rFonts w:ascii="Times New Roman" w:hAnsi="Times New Roman" w:cs="Times New Roman"/>
          <w:bCs/>
          <w:sz w:val="28"/>
          <w:szCs w:val="28"/>
        </w:rPr>
        <w:t>) копия военного билета;</w:t>
      </w:r>
    </w:p>
    <w:p w:rsidR="004B6953" w:rsidRDefault="0093179A" w:rsidP="004B69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B6953">
        <w:rPr>
          <w:rFonts w:ascii="Times New Roman" w:hAnsi="Times New Roman" w:cs="Times New Roman"/>
          <w:bCs/>
          <w:sz w:val="28"/>
          <w:szCs w:val="28"/>
        </w:rPr>
        <w:t>) иные документы, подтверждающие периоды, включаемые в стаж муниципальной службы, для назначения выплаты пенсии за выслугу лет, установления доплаты к пенсии.</w:t>
      </w:r>
    </w:p>
    <w:p w:rsidR="00C72386" w:rsidRDefault="00C72386" w:rsidP="004B69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386" w:rsidRPr="00C72386" w:rsidRDefault="00712904" w:rsidP="00C72386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C72386" w:rsidRPr="00C72386">
        <w:rPr>
          <w:rFonts w:ascii="Times New Roman" w:hAnsi="Times New Roman" w:cs="Times New Roman"/>
          <w:b/>
          <w:bCs/>
          <w:sz w:val="28"/>
          <w:szCs w:val="28"/>
        </w:rPr>
        <w:t>Порядок обращения за пенсией за выслугу лет, доплатой к пенсии и порядок оформления документов</w:t>
      </w:r>
    </w:p>
    <w:p w:rsidR="004B6953" w:rsidRDefault="00C72386" w:rsidP="00C723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72386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72386">
        <w:rPr>
          <w:rFonts w:ascii="Times New Roman" w:hAnsi="Times New Roman" w:cs="Times New Roman"/>
          <w:sz w:val="28"/>
          <w:szCs w:val="24"/>
        </w:rPr>
        <w:t>Лица, имеющие право на пенсию за выслугу лет, доплату к пенсии могут обращаться за пенсией за выслугу лет, доплатой к пенсии в любое время после возникновения права на нее и назначения страховой пенсии, без ограничения каким-либо сроком, путем подачи соответствующего заявления.</w:t>
      </w:r>
    </w:p>
    <w:p w:rsidR="004A03E4" w:rsidRDefault="0007613F" w:rsidP="000761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bookmarkStart w:id="2" w:name="sub_50"/>
      <w:r>
        <w:rPr>
          <w:rFonts w:ascii="Times New Roman" w:hAnsi="Times New Roman" w:cs="Times New Roman"/>
          <w:sz w:val="28"/>
          <w:szCs w:val="28"/>
        </w:rPr>
        <w:t>2.</w:t>
      </w:r>
      <w:r w:rsidR="00334E19">
        <w:rPr>
          <w:rFonts w:ascii="Times New Roman" w:hAnsi="Times New Roman" w:cs="Times New Roman"/>
          <w:sz w:val="28"/>
          <w:szCs w:val="28"/>
        </w:rPr>
        <w:t xml:space="preserve"> Письменное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4E19">
        <w:rPr>
          <w:rFonts w:ascii="Times New Roman" w:hAnsi="Times New Roman" w:cs="Times New Roman"/>
          <w:sz w:val="28"/>
          <w:szCs w:val="28"/>
        </w:rPr>
        <w:t>з</w:t>
      </w:r>
      <w:r w:rsidR="004A03E4">
        <w:rPr>
          <w:rFonts w:ascii="Times New Roman" w:hAnsi="Times New Roman" w:cs="Times New Roman"/>
          <w:sz w:val="28"/>
          <w:szCs w:val="28"/>
        </w:rPr>
        <w:t>аявление</w:t>
      </w:r>
      <w:r w:rsidR="00334E19">
        <w:rPr>
          <w:rFonts w:ascii="Times New Roman" w:hAnsi="Times New Roman" w:cs="Times New Roman"/>
          <w:sz w:val="28"/>
          <w:szCs w:val="28"/>
        </w:rPr>
        <w:t>,</w:t>
      </w:r>
      <w:r w:rsidR="004A03E4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="00334E19">
        <w:rPr>
          <w:rFonts w:ascii="Times New Roman" w:hAnsi="Times New Roman" w:cs="Times New Roman"/>
          <w:sz w:val="28"/>
          <w:szCs w:val="28"/>
        </w:rPr>
        <w:t>,</w:t>
      </w:r>
      <w:r w:rsidR="004A03E4">
        <w:rPr>
          <w:rFonts w:ascii="Times New Roman" w:hAnsi="Times New Roman" w:cs="Times New Roman"/>
          <w:sz w:val="28"/>
          <w:szCs w:val="28"/>
        </w:rPr>
        <w:t xml:space="preserve"> на </w:t>
      </w:r>
      <w:r w:rsidR="0056599A">
        <w:rPr>
          <w:rFonts w:ascii="Times New Roman" w:hAnsi="Times New Roman" w:cs="Times New Roman"/>
          <w:sz w:val="28"/>
          <w:szCs w:val="28"/>
        </w:rPr>
        <w:t xml:space="preserve">имя </w:t>
      </w:r>
      <w:r w:rsidR="004A03E4">
        <w:rPr>
          <w:rFonts w:ascii="Times New Roman" w:hAnsi="Times New Roman" w:cs="Times New Roman"/>
          <w:sz w:val="28"/>
          <w:szCs w:val="28"/>
        </w:rPr>
        <w:t>главы администрации города Чебоксары с необходимыми документами подается в отдел по социальным вопросам администрации города Чебоксары для вынесения на Комиссию по установлению стажа муниципальной службы и пенсии за выслугу лет</w:t>
      </w:r>
      <w:r w:rsidR="0056599A">
        <w:rPr>
          <w:rFonts w:ascii="Times New Roman" w:hAnsi="Times New Roman" w:cs="Times New Roman"/>
          <w:sz w:val="28"/>
          <w:szCs w:val="28"/>
        </w:rPr>
        <w:t>, доплаты к пенсии</w:t>
      </w:r>
      <w:r w:rsidR="004A03E4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8018FC">
        <w:rPr>
          <w:rFonts w:ascii="Times New Roman" w:hAnsi="Times New Roman" w:cs="Times New Roman"/>
          <w:sz w:val="28"/>
          <w:szCs w:val="28"/>
        </w:rPr>
        <w:t xml:space="preserve">. </w:t>
      </w:r>
      <w:r w:rsidR="009D7A49">
        <w:rPr>
          <w:rFonts w:ascii="Times New Roman" w:hAnsi="Times New Roman" w:cs="Times New Roman"/>
          <w:sz w:val="28"/>
          <w:szCs w:val="28"/>
        </w:rPr>
        <w:t>В течении 5</w:t>
      </w:r>
      <w:r w:rsidR="00F35F61">
        <w:rPr>
          <w:rFonts w:ascii="Times New Roman" w:hAnsi="Times New Roman" w:cs="Times New Roman"/>
          <w:sz w:val="28"/>
          <w:szCs w:val="28"/>
        </w:rPr>
        <w:t xml:space="preserve"> (</w:t>
      </w:r>
      <w:r w:rsidR="009D7A49">
        <w:rPr>
          <w:rFonts w:ascii="Times New Roman" w:hAnsi="Times New Roman" w:cs="Times New Roman"/>
          <w:sz w:val="28"/>
          <w:szCs w:val="28"/>
        </w:rPr>
        <w:t>пяти</w:t>
      </w:r>
      <w:r w:rsidR="00F35F61">
        <w:rPr>
          <w:rFonts w:ascii="Times New Roman" w:hAnsi="Times New Roman" w:cs="Times New Roman"/>
          <w:sz w:val="28"/>
          <w:szCs w:val="28"/>
        </w:rPr>
        <w:t xml:space="preserve">) рабочих дней со дня подачи заявления отдел по социальным вопросам направляет заявление со всеми необходимыми документами в Комиссию по назначению пенсии за выслугу лет, ежемесячной доплаты к пенсии. </w:t>
      </w:r>
      <w:r w:rsidR="008018F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D7A49">
        <w:rPr>
          <w:rFonts w:ascii="Times New Roman" w:hAnsi="Times New Roman" w:cs="Times New Roman"/>
          <w:sz w:val="28"/>
          <w:szCs w:val="28"/>
        </w:rPr>
        <w:t>в течении 5</w:t>
      </w:r>
      <w:r w:rsidR="00F35F61">
        <w:rPr>
          <w:rFonts w:ascii="Times New Roman" w:hAnsi="Times New Roman" w:cs="Times New Roman"/>
          <w:sz w:val="28"/>
          <w:szCs w:val="28"/>
        </w:rPr>
        <w:t xml:space="preserve"> (</w:t>
      </w:r>
      <w:r w:rsidR="009D7A49">
        <w:rPr>
          <w:rFonts w:ascii="Times New Roman" w:hAnsi="Times New Roman" w:cs="Times New Roman"/>
          <w:sz w:val="28"/>
          <w:szCs w:val="28"/>
        </w:rPr>
        <w:t>пяти</w:t>
      </w:r>
      <w:r w:rsidR="00F35F61">
        <w:rPr>
          <w:rFonts w:ascii="Times New Roman" w:hAnsi="Times New Roman" w:cs="Times New Roman"/>
          <w:sz w:val="28"/>
          <w:szCs w:val="28"/>
        </w:rPr>
        <w:t xml:space="preserve">) рабочих дней со дня поступления </w:t>
      </w:r>
      <w:r w:rsidR="0032554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35F61">
        <w:rPr>
          <w:rFonts w:ascii="Times New Roman" w:hAnsi="Times New Roman" w:cs="Times New Roman"/>
          <w:sz w:val="28"/>
          <w:szCs w:val="28"/>
        </w:rPr>
        <w:t xml:space="preserve">и предоставленных документов </w:t>
      </w:r>
      <w:r w:rsidR="008018FC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8018FC" w:rsidRPr="008018FC">
        <w:rPr>
          <w:rFonts w:ascii="Times New Roman" w:hAnsi="Times New Roman" w:cs="Times New Roman"/>
          <w:sz w:val="28"/>
          <w:szCs w:val="28"/>
        </w:rPr>
        <w:t xml:space="preserve">о </w:t>
      </w:r>
      <w:r w:rsidR="008018FC" w:rsidRPr="008018F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назначении пенсии за выслугу лет, ежемесячной доплаты к пенсии либо принимает решение об отказе в назначении пенсии за выслугу лет, доплаты к пенсии</w:t>
      </w:r>
      <w:r w:rsidR="006C29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По итогам решения Комиссии о назначении пенсии за выслугу лет, ежемесячной доплаты к пенсии в течении 3 (трех) рабочих дней </w:t>
      </w:r>
      <w:r w:rsidR="008018F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отдел по социальным вопросам подготавливает</w:t>
      </w:r>
      <w:r w:rsidR="00A0095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проект </w:t>
      </w:r>
      <w:r w:rsidR="00F35F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распоряжения а</w:t>
      </w:r>
      <w:r w:rsidR="006C29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дминистрации города Чебоксары.  В случае отказа в назначении пенсии за выслугу лет, </w:t>
      </w:r>
      <w:r w:rsidR="009D7A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ежемесячной доплаты к пенсии, Комиссия не позднее 10 (десяти) рабочих дней после принятия соответствующего решения извещает об этом заявителя в письменной форме с указанием причины отказа. </w:t>
      </w:r>
    </w:p>
    <w:p w:rsidR="00D94E9D" w:rsidRDefault="00D94E9D" w:rsidP="000761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Случаями принятия Комиссией решения об отказе в назначении пенсии за выслугу лет, доплаты к пенсии являются:</w:t>
      </w:r>
    </w:p>
    <w:p w:rsidR="00D94E9D" w:rsidRDefault="00D94E9D" w:rsidP="000761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предоставление неполного комплекта документов;</w:t>
      </w:r>
    </w:p>
    <w:p w:rsidR="00D94E9D" w:rsidRDefault="00D94E9D" w:rsidP="000761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недостоверность представленных документов или содержащихся в них сведений;</w:t>
      </w:r>
    </w:p>
    <w:p w:rsidR="00D94E9D" w:rsidRDefault="00D94E9D" w:rsidP="00D94E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отсутствие у заявителя права на получение пенсии за выслугу лет.</w:t>
      </w:r>
    </w:p>
    <w:p w:rsidR="0056599A" w:rsidRDefault="0056599A" w:rsidP="004A0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 Отдел по социальным вопросам администрации города Чебоксары:</w:t>
      </w:r>
    </w:p>
    <w:p w:rsidR="0056599A" w:rsidRDefault="00A00953" w:rsidP="004A0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1) по ист</w:t>
      </w:r>
      <w:r w:rsidR="0056599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ечении 15 рабочих дней </w:t>
      </w:r>
      <w:r w:rsidR="00B407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 момента подачи заявления </w:t>
      </w:r>
      <w:r w:rsidR="0056599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лицу, обратившемуся за пенсией за выслугу лет, доплатой к пенсии, выдает правовой акт администрации города Чебоксары о назначении пенсии з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выслугу лет, доплаты к пенсии или их отказе;</w:t>
      </w:r>
    </w:p>
    <w:p w:rsidR="0056599A" w:rsidRDefault="0056599A" w:rsidP="004A0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2) осуществляет учет, хранение и ведение пенсионных дел, на основании которых производится выплата пенсии за выслугу лет, доплаты к пенсии;</w:t>
      </w:r>
    </w:p>
    <w:p w:rsidR="0056599A" w:rsidRDefault="0056599A" w:rsidP="004A0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3) ежемесячно, после назначения пенсии за выслугу лет, допл</w:t>
      </w:r>
      <w:r w:rsidR="00576D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аты к пенсии </w:t>
      </w:r>
      <w:r w:rsidR="00A0095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проводит сверку с данными Пенсионного фонда Российской Федерации</w:t>
      </w:r>
      <w:r w:rsidR="00576D21" w:rsidRPr="00576D21">
        <w:rPr>
          <w:rFonts w:ascii="Times New Roman" w:hAnsi="Times New Roman" w:cs="Times New Roman"/>
          <w:sz w:val="28"/>
          <w:szCs w:val="28"/>
        </w:rPr>
        <w:t xml:space="preserve"> об изменении размера страховой пенсии</w:t>
      </w:r>
      <w:r w:rsidR="00A00953">
        <w:rPr>
          <w:rFonts w:ascii="Times New Roman" w:hAnsi="Times New Roman" w:cs="Times New Roman"/>
          <w:sz w:val="28"/>
          <w:szCs w:val="28"/>
        </w:rPr>
        <w:t>;</w:t>
      </w:r>
    </w:p>
    <w:p w:rsidR="00A00953" w:rsidRDefault="00A00953" w:rsidP="004A0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подготавливает проект правового акта администрации города Чебоксары на выплату пенсии за выслугу лет, доплаты к пенсии.   </w:t>
      </w:r>
    </w:p>
    <w:p w:rsidR="00A00953" w:rsidRDefault="00A00953" w:rsidP="004A03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4C4F" w:rsidRDefault="00712904" w:rsidP="00F54C4F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4C4F" w:rsidRPr="00F54C4F">
        <w:rPr>
          <w:rFonts w:ascii="Times New Roman" w:hAnsi="Times New Roman" w:cs="Times New Roman"/>
          <w:b/>
          <w:sz w:val="28"/>
          <w:szCs w:val="28"/>
        </w:rPr>
        <w:t>Порядок финансового обеспечения выплаты пенсии, а также порядок перерасчета (индексации) размера пенсии за выслугу лет, доплаты к пенсии</w:t>
      </w:r>
    </w:p>
    <w:p w:rsidR="00F54C4F" w:rsidRDefault="00950E40" w:rsidP="00F54C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4C4F">
        <w:rPr>
          <w:rFonts w:ascii="Times New Roman" w:hAnsi="Times New Roman" w:cs="Times New Roman"/>
          <w:sz w:val="28"/>
          <w:szCs w:val="28"/>
        </w:rPr>
        <w:t>Пенсия за выслугу лет, доплата к пенсии выплачиваются из средств бюджета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в пределах сумм, предусмотренных бюджетом </w:t>
      </w:r>
      <w:r w:rsidR="00FB03E0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950E40" w:rsidRDefault="00950E40" w:rsidP="00B407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Выплат</w:t>
      </w:r>
      <w:r w:rsidR="00FB03E0">
        <w:rPr>
          <w:rFonts w:ascii="Times New Roman" w:hAnsi="Times New Roman" w:cs="Times New Roman"/>
          <w:sz w:val="28"/>
          <w:szCs w:val="28"/>
        </w:rPr>
        <w:t>а пенсии за выслугу лет, доплата к пенсии производя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B03E0">
        <w:rPr>
          <w:rFonts w:ascii="Times New Roman" w:hAnsi="Times New Roman" w:cs="Times New Roman"/>
          <w:sz w:val="28"/>
          <w:szCs w:val="28"/>
        </w:rPr>
        <w:t>отделом учета и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</w:t>
      </w:r>
      <w:r w:rsidR="00FB03E0">
        <w:rPr>
          <w:rFonts w:ascii="Times New Roman" w:hAnsi="Times New Roman" w:cs="Times New Roman"/>
          <w:sz w:val="28"/>
          <w:szCs w:val="28"/>
        </w:rPr>
        <w:t>ары на основании распоряжения</w:t>
      </w:r>
      <w:r w:rsidR="00B407A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</w:t>
      </w:r>
      <w:r w:rsidR="00B407A0" w:rsidRPr="00B407A0">
        <w:rPr>
          <w:rFonts w:ascii="Times New Roman" w:hAnsi="Times New Roman" w:cs="Times New Roman"/>
          <w:sz w:val="28"/>
          <w:szCs w:val="28"/>
        </w:rPr>
        <w:t xml:space="preserve"> </w:t>
      </w:r>
      <w:r w:rsidR="00B407A0">
        <w:rPr>
          <w:rFonts w:ascii="Times New Roman" w:hAnsi="Times New Roman" w:cs="Times New Roman"/>
          <w:sz w:val="28"/>
          <w:szCs w:val="28"/>
        </w:rPr>
        <w:t xml:space="preserve">перерасчете размера ежемесячной </w:t>
      </w:r>
      <w:r w:rsidR="00B407A0" w:rsidRPr="00B407A0">
        <w:rPr>
          <w:rFonts w:ascii="Times New Roman" w:hAnsi="Times New Roman" w:cs="Times New Roman"/>
          <w:sz w:val="28"/>
          <w:szCs w:val="28"/>
        </w:rPr>
        <w:t>пенсии за выслугу лет и доплат к пенсии</w:t>
      </w:r>
      <w:r w:rsidR="00B407A0">
        <w:rPr>
          <w:rFonts w:ascii="Times New Roman" w:hAnsi="Times New Roman" w:cs="Times New Roman"/>
          <w:sz w:val="28"/>
          <w:szCs w:val="28"/>
        </w:rPr>
        <w:t xml:space="preserve"> 24 числа каждого месяца. </w:t>
      </w:r>
    </w:p>
    <w:p w:rsidR="00950E40" w:rsidRDefault="00950E40" w:rsidP="00F54C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Размер назначенной пенсии за выслугу лет, доплаты к пенсии подлежит перерасчету (индексации) при увеличении (индексации) размера месячного оклада денежного содержания по должностям муниципальной службы, с соблюдением правил, в соответствии с </w:t>
      </w:r>
      <w:r w:rsidR="000F16CB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Чувашской Республики и города Чебоксары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7A0" w:rsidRPr="007C5672" w:rsidRDefault="00950E40" w:rsidP="007C567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Перерасчет (индексацию) пенсии за выслугу лет, доплаты к пенсии производит отдел по социальным вопросам администрации города Чебоксары.</w:t>
      </w:r>
    </w:p>
    <w:p w:rsidR="00B407A0" w:rsidRDefault="00B407A0" w:rsidP="00950E4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40" w:rsidRDefault="00712904" w:rsidP="00950E4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50E40" w:rsidRPr="00950E40">
        <w:rPr>
          <w:rFonts w:ascii="Times New Roman" w:hAnsi="Times New Roman" w:cs="Times New Roman"/>
          <w:b/>
          <w:sz w:val="28"/>
          <w:szCs w:val="28"/>
        </w:rPr>
        <w:t>Порядок приостановления и возобновления выплаты пенсии за выслугу лет, доплаты к пенсии</w:t>
      </w:r>
    </w:p>
    <w:p w:rsidR="00310F77" w:rsidRDefault="00310F77" w:rsidP="00B407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Выплата</w:t>
      </w:r>
      <w:r w:rsidR="00B407A0">
        <w:rPr>
          <w:rFonts w:ascii="Times New Roman" w:hAnsi="Times New Roman" w:cs="Times New Roman"/>
          <w:sz w:val="28"/>
          <w:szCs w:val="28"/>
        </w:rPr>
        <w:t xml:space="preserve"> пенсии за выслугу лет, доплаты к пенсии приостанавливается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замещения государственной должности Российской Федерации, государственной должности субъекта Российской Федерации, должности госу</w:t>
      </w:r>
      <w:r w:rsidR="00B407A0">
        <w:rPr>
          <w:rFonts w:ascii="Times New Roman" w:hAnsi="Times New Roman" w:cs="Times New Roman"/>
          <w:sz w:val="28"/>
          <w:szCs w:val="28"/>
        </w:rPr>
        <w:t>дарственной гражданской службы Р</w:t>
      </w:r>
      <w:r>
        <w:rPr>
          <w:rFonts w:ascii="Times New Roman" w:hAnsi="Times New Roman" w:cs="Times New Roman"/>
          <w:sz w:val="28"/>
          <w:szCs w:val="28"/>
        </w:rPr>
        <w:t>оссийской Федерации, должности государственной гражданской субъекта Российской Федерации, муниципальной должности, замещаемой на постоянной основе, должности муниципальной службы, а также на период работы в межгосударственных (межправительственных) органах, созданных с участием Российской Федерации, на должностях по которым в соответствии с международными договорами Российской Федерации осуществляются назначение 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Федерации)- на весь период замещения указанных должностей, а также работы в указанных органах на соответствующих должностях, начиная со дня, в котором наступили указанные обстоятельства;</w:t>
      </w:r>
    </w:p>
    <w:p w:rsidR="00666A8F" w:rsidRPr="00950E40" w:rsidRDefault="00B2673B" w:rsidP="00666A8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66A8F">
        <w:rPr>
          <w:rFonts w:ascii="Times New Roman" w:hAnsi="Times New Roman" w:cs="Times New Roman"/>
          <w:sz w:val="28"/>
          <w:szCs w:val="28"/>
        </w:rPr>
        <w:t>В случае устранения обстоятельств, указанных в пункте 1 настоящего раздела, приостановленная выплата возобновляется по заявлению получателя. Выплата возобновляется с</w:t>
      </w:r>
      <w:r w:rsidR="00E872B1">
        <w:rPr>
          <w:rFonts w:ascii="Times New Roman" w:hAnsi="Times New Roman" w:cs="Times New Roman"/>
          <w:sz w:val="28"/>
          <w:szCs w:val="28"/>
        </w:rPr>
        <w:t xml:space="preserve"> 24 числа месяца, следующего за месяцем, в котором гражданин обратился с письменным заявлением о возобновлении ежемесячной выплаты пенсии за выслугу лет, доплаты к пенсии. </w:t>
      </w:r>
    </w:p>
    <w:p w:rsidR="00950E40" w:rsidRDefault="00666A8F" w:rsidP="00950E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Приостановленная по основаниям, указанным в </w:t>
      </w:r>
      <w:r w:rsidR="005E27EB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раздела, выплата пенсии за выслугу лет, доплата к пенсии возобновляется в новом размере при условии дополнительного стажа муниципальной службы в органах местного самоуправления города Чебоксары.</w:t>
      </w:r>
    </w:p>
    <w:p w:rsidR="00666A8F" w:rsidRDefault="00E872B1" w:rsidP="00950E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73B">
        <w:rPr>
          <w:rFonts w:ascii="Times New Roman" w:hAnsi="Times New Roman" w:cs="Times New Roman"/>
          <w:sz w:val="28"/>
          <w:szCs w:val="28"/>
        </w:rPr>
        <w:t>. </w:t>
      </w:r>
      <w:r w:rsidR="00666A8F">
        <w:rPr>
          <w:rFonts w:ascii="Times New Roman" w:hAnsi="Times New Roman" w:cs="Times New Roman"/>
          <w:sz w:val="28"/>
          <w:szCs w:val="28"/>
        </w:rPr>
        <w:t>При наличии дополнительного стажа на период</w:t>
      </w:r>
      <w:r w:rsidR="00543E0C">
        <w:rPr>
          <w:rFonts w:ascii="Times New Roman" w:hAnsi="Times New Roman" w:cs="Times New Roman"/>
          <w:sz w:val="28"/>
          <w:szCs w:val="28"/>
        </w:rPr>
        <w:t xml:space="preserve"> замещения должностей, указанных в </w:t>
      </w:r>
      <w:r w:rsidR="005E27EB">
        <w:rPr>
          <w:rFonts w:ascii="Times New Roman" w:hAnsi="Times New Roman" w:cs="Times New Roman"/>
          <w:sz w:val="28"/>
          <w:szCs w:val="28"/>
        </w:rPr>
        <w:t>пункте</w:t>
      </w:r>
      <w:r w:rsidR="005515D4">
        <w:rPr>
          <w:rFonts w:ascii="Times New Roman" w:hAnsi="Times New Roman" w:cs="Times New Roman"/>
          <w:sz w:val="28"/>
          <w:szCs w:val="28"/>
        </w:rPr>
        <w:t xml:space="preserve"> 1 настоящего раздела, заявление </w:t>
      </w:r>
      <w:r w:rsidR="00A178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15D4">
        <w:rPr>
          <w:rFonts w:ascii="Times New Roman" w:hAnsi="Times New Roman" w:cs="Times New Roman"/>
          <w:sz w:val="28"/>
          <w:szCs w:val="28"/>
        </w:rPr>
        <w:t xml:space="preserve">о перерасчете пенсии за выслугу лет, доплаты к пенсии с обоснованием </w:t>
      </w:r>
      <w:r w:rsidR="00A178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15D4">
        <w:rPr>
          <w:rFonts w:ascii="Times New Roman" w:hAnsi="Times New Roman" w:cs="Times New Roman"/>
          <w:sz w:val="28"/>
          <w:szCs w:val="28"/>
        </w:rPr>
        <w:t xml:space="preserve">и подтверждающими документами направляется в Комиссию одновременно </w:t>
      </w:r>
      <w:r w:rsidR="00A178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15D4">
        <w:rPr>
          <w:rFonts w:ascii="Times New Roman" w:hAnsi="Times New Roman" w:cs="Times New Roman"/>
          <w:sz w:val="28"/>
          <w:szCs w:val="28"/>
        </w:rPr>
        <w:t xml:space="preserve">с заявлением о возобновлении выплаты пенсии за выслугу лет, доплаты </w:t>
      </w:r>
      <w:r w:rsidR="00A178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15D4">
        <w:rPr>
          <w:rFonts w:ascii="Times New Roman" w:hAnsi="Times New Roman" w:cs="Times New Roman"/>
          <w:sz w:val="28"/>
          <w:szCs w:val="28"/>
        </w:rPr>
        <w:t>к пенсии.</w:t>
      </w:r>
    </w:p>
    <w:p w:rsidR="003C59D2" w:rsidRDefault="003C59D2" w:rsidP="00FB03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15D4" w:rsidRDefault="00B2673B" w:rsidP="00FB03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1290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515D4" w:rsidRPr="005515D4">
        <w:rPr>
          <w:rFonts w:ascii="Times New Roman" w:hAnsi="Times New Roman" w:cs="Times New Roman"/>
          <w:b/>
          <w:sz w:val="28"/>
          <w:szCs w:val="28"/>
        </w:rPr>
        <w:t>Прекращение выплаты пенсии за выслугу лет, доплаты к пенсии</w:t>
      </w:r>
    </w:p>
    <w:p w:rsidR="005515D4" w:rsidRDefault="005515D4" w:rsidP="00950E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Выплат</w:t>
      </w:r>
      <w:r w:rsidR="00E872B1">
        <w:rPr>
          <w:rFonts w:ascii="Times New Roman" w:hAnsi="Times New Roman" w:cs="Times New Roman"/>
          <w:sz w:val="28"/>
          <w:szCs w:val="28"/>
        </w:rPr>
        <w:t>а пенсии за выслугу лет, доплаты</w:t>
      </w:r>
      <w:r>
        <w:rPr>
          <w:rFonts w:ascii="Times New Roman" w:hAnsi="Times New Roman" w:cs="Times New Roman"/>
          <w:sz w:val="28"/>
          <w:szCs w:val="28"/>
        </w:rPr>
        <w:t xml:space="preserve"> к пенсии прекращается правовым актом администрации города Чебоксары по следующим основаниям:</w:t>
      </w:r>
    </w:p>
    <w:p w:rsidR="005515D4" w:rsidRDefault="005515D4" w:rsidP="00950E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назначение пенсии иного </w:t>
      </w:r>
      <w:r w:rsidR="00632631">
        <w:rPr>
          <w:rFonts w:ascii="Times New Roman" w:hAnsi="Times New Roman" w:cs="Times New Roman"/>
          <w:sz w:val="28"/>
          <w:szCs w:val="28"/>
        </w:rPr>
        <w:t xml:space="preserve">вида, чем указано в подпункте </w:t>
      </w:r>
      <w:r>
        <w:rPr>
          <w:rFonts w:ascii="Times New Roman" w:hAnsi="Times New Roman" w:cs="Times New Roman"/>
          <w:sz w:val="28"/>
          <w:szCs w:val="28"/>
        </w:rPr>
        <w:t xml:space="preserve">2 пункта </w:t>
      </w:r>
      <w:r w:rsidR="00A178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 раздела 1 настоящего Положения;</w:t>
      </w:r>
    </w:p>
    <w:p w:rsidR="005515D4" w:rsidRDefault="005515D4" w:rsidP="00950E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назначения доплаты к пенсии или пенсии за выслугу лет, либо назначения ежемесячного пожизненного содержания в соответствии </w:t>
      </w:r>
      <w:r w:rsidR="00A178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</w:t>
      </w:r>
      <w:r w:rsidR="00AD0090">
        <w:rPr>
          <w:rFonts w:ascii="Times New Roman" w:hAnsi="Times New Roman" w:cs="Times New Roman"/>
          <w:sz w:val="28"/>
          <w:szCs w:val="28"/>
        </w:rPr>
        <w:t xml:space="preserve"> законодательством иного субъекта Российской Федерации, либо </w:t>
      </w:r>
      <w:r>
        <w:rPr>
          <w:rFonts w:ascii="Times New Roman" w:hAnsi="Times New Roman" w:cs="Times New Roman"/>
          <w:sz w:val="28"/>
          <w:szCs w:val="28"/>
        </w:rPr>
        <w:t>Законом Чувашской Республики</w:t>
      </w:r>
      <w:r w:rsidR="00AD0090">
        <w:rPr>
          <w:rFonts w:ascii="Times New Roman" w:hAnsi="Times New Roman" w:cs="Times New Roman"/>
          <w:sz w:val="28"/>
          <w:szCs w:val="28"/>
        </w:rPr>
        <w:t xml:space="preserve"> </w:t>
      </w:r>
      <w:r w:rsidR="00A178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009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органа местного самоуправления, или установления дополнительного пожизненного ежемесячного материального обеспечения в соответствии с законодательством Российской Федерации, законодательством субъекта Российской Федерации;</w:t>
      </w:r>
    </w:p>
    <w:p w:rsidR="00AD0090" w:rsidRDefault="00AD0090" w:rsidP="00950E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прекращается со дня, в котором наступили перечисленные </w:t>
      </w:r>
      <w:r w:rsidR="00A1782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пункте обстоятельства. </w:t>
      </w:r>
    </w:p>
    <w:p w:rsidR="00AD0090" w:rsidRDefault="00AD0090" w:rsidP="00950E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 смерти лица, получавшего пенсию за выслугу лет, доплату к пенсии, а также в случае объявления его в установленном порядке умершим или признания безвестно отсутствующим </w:t>
      </w:r>
      <w:r w:rsidR="00FB03E0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лет, доплата к пенсии прекращается на основании правового акта администрации города Чебоксары </w:t>
      </w:r>
      <w:r>
        <w:rPr>
          <w:rFonts w:ascii="Times New Roman" w:hAnsi="Times New Roman" w:cs="Times New Roman"/>
          <w:sz w:val="28"/>
          <w:szCs w:val="28"/>
        </w:rPr>
        <w:t>– с первого числа месяца, следующего за месяцем, в котором наступила смерть получателя либо вступило в силу решение суда об объявлении его умершим или безвестно отсутствующим.</w:t>
      </w:r>
    </w:p>
    <w:p w:rsidR="00AD0090" w:rsidRDefault="00AD0090" w:rsidP="00950E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090" w:rsidRDefault="00712904" w:rsidP="00AD009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AD0090" w:rsidRPr="00AD0090">
        <w:rPr>
          <w:rFonts w:ascii="Times New Roman" w:hAnsi="Times New Roman" w:cs="Times New Roman"/>
          <w:b/>
          <w:sz w:val="28"/>
          <w:szCs w:val="28"/>
        </w:rPr>
        <w:t>Ответственность и обязанности лиц, получающих пенсию за выслугу лет, доплату к пенсии</w:t>
      </w:r>
    </w:p>
    <w:p w:rsidR="00AD0090" w:rsidRDefault="00BE6253" w:rsidP="00AD00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Лица, </w:t>
      </w:r>
      <w:r w:rsidR="00712904">
        <w:rPr>
          <w:rFonts w:ascii="Times New Roman" w:hAnsi="Times New Roman" w:cs="Times New Roman"/>
          <w:sz w:val="28"/>
          <w:szCs w:val="28"/>
        </w:rPr>
        <w:t xml:space="preserve">имеющие право на пенсию за выслугу лет, доплату к пенсии несут ответственность за достоверность сведений, содержащихся </w:t>
      </w:r>
      <w:r w:rsidR="00A178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2904">
        <w:rPr>
          <w:rFonts w:ascii="Times New Roman" w:hAnsi="Times New Roman" w:cs="Times New Roman"/>
          <w:sz w:val="28"/>
          <w:szCs w:val="28"/>
        </w:rPr>
        <w:t>в документах, представляемых ими для назначения и выплаты пенсии за выслугу лет, доплаты к пенсии.</w:t>
      </w:r>
    </w:p>
    <w:p w:rsidR="00712904" w:rsidRDefault="00712904" w:rsidP="007129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7EB">
        <w:rPr>
          <w:rFonts w:ascii="Times New Roman" w:hAnsi="Times New Roman" w:cs="Times New Roman"/>
          <w:sz w:val="28"/>
          <w:szCs w:val="28"/>
        </w:rPr>
        <w:t xml:space="preserve">При наступлении обстоятельств, указанных в пункте 1 раздела </w:t>
      </w:r>
      <w:r w:rsidR="00A178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27EB">
        <w:rPr>
          <w:rFonts w:ascii="Times New Roman" w:hAnsi="Times New Roman" w:cs="Times New Roman"/>
          <w:sz w:val="28"/>
          <w:szCs w:val="28"/>
        </w:rPr>
        <w:t>9 и</w:t>
      </w:r>
      <w:r w:rsidR="00B975DE">
        <w:rPr>
          <w:rFonts w:ascii="Times New Roman" w:hAnsi="Times New Roman" w:cs="Times New Roman"/>
          <w:sz w:val="28"/>
          <w:szCs w:val="28"/>
        </w:rPr>
        <w:t xml:space="preserve">  </w:t>
      </w:r>
      <w:r w:rsidR="005E27EB">
        <w:rPr>
          <w:rFonts w:ascii="Times New Roman" w:hAnsi="Times New Roman" w:cs="Times New Roman"/>
          <w:sz w:val="28"/>
          <w:szCs w:val="28"/>
        </w:rPr>
        <w:t>в пункте 1 раздела 10 настоящего Положения лиц</w:t>
      </w:r>
      <w:r w:rsidR="0003236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получающие пенсию за выслугу лет, доплату к пенсии,</w:t>
      </w:r>
      <w:r w:rsidR="0003236E">
        <w:rPr>
          <w:rFonts w:ascii="Times New Roman" w:hAnsi="Times New Roman" w:cs="Times New Roman"/>
          <w:sz w:val="28"/>
          <w:szCs w:val="28"/>
        </w:rPr>
        <w:t xml:space="preserve"> в течении 5 (пяти) рабочих дней со дня наступления указанных обстоятельств подают письменное заявление </w:t>
      </w:r>
      <w:r w:rsidR="00B975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236E">
        <w:rPr>
          <w:rFonts w:ascii="Times New Roman" w:hAnsi="Times New Roman" w:cs="Times New Roman"/>
          <w:sz w:val="28"/>
          <w:szCs w:val="28"/>
        </w:rPr>
        <w:t>о приостановлении (прекращении) пенсии за выслугу лет, доплаты к пенсии в отдел по социальным вопросам администрации города Чебоксары.</w:t>
      </w:r>
      <w:r w:rsidR="005E2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42" w:rsidRDefault="00B975DE" w:rsidP="00B267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42CF">
        <w:rPr>
          <w:rFonts w:ascii="Times New Roman" w:hAnsi="Times New Roman" w:cs="Times New Roman"/>
          <w:sz w:val="28"/>
          <w:szCs w:val="28"/>
        </w:rPr>
        <w:t xml:space="preserve"> результате сокрытия получателем пенсии за выслугу лет фактов, являющихся основанием для изменения, приостановления или прекращения выплаты, переплаченные суммы возвращаются получателем добровольно в полном объеме или путем зачета переплаченных сумм при очередных выплатах, в противном случае – взыскиваются </w:t>
      </w:r>
      <w:r w:rsidR="00503F80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B2673B" w:rsidRPr="00B2673B" w:rsidRDefault="00B2673B" w:rsidP="00B267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2CF" w:rsidRPr="004D237F" w:rsidRDefault="006D264D" w:rsidP="003E42CF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7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E42CF" w:rsidRPr="004D237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E42CF" w:rsidRDefault="006D264D" w:rsidP="003E42C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673B">
        <w:rPr>
          <w:rFonts w:ascii="Times New Roman" w:hAnsi="Times New Roman" w:cs="Times New Roman"/>
          <w:sz w:val="28"/>
          <w:szCs w:val="28"/>
        </w:rPr>
        <w:t> </w:t>
      </w:r>
      <w:r w:rsidR="003E42CF">
        <w:rPr>
          <w:rFonts w:ascii="Times New Roman" w:hAnsi="Times New Roman" w:cs="Times New Roman"/>
          <w:sz w:val="28"/>
          <w:szCs w:val="28"/>
        </w:rPr>
        <w:t xml:space="preserve">Организация личного приема граждан, рассмотрение писем и заявлений по вопросам, связанным с порядком назначения пенсии за выслугу лет, установления доплаты к пенсии и рассмотрение писем и заявлений по вопросам, связанным с расчетом, </w:t>
      </w:r>
      <w:r w:rsidR="00503F80">
        <w:rPr>
          <w:rFonts w:ascii="Times New Roman" w:hAnsi="Times New Roman" w:cs="Times New Roman"/>
          <w:sz w:val="28"/>
          <w:szCs w:val="28"/>
        </w:rPr>
        <w:t>выплатой и</w:t>
      </w:r>
      <w:r w:rsidR="003E42CF">
        <w:rPr>
          <w:rFonts w:ascii="Times New Roman" w:hAnsi="Times New Roman" w:cs="Times New Roman"/>
          <w:sz w:val="28"/>
          <w:szCs w:val="28"/>
        </w:rPr>
        <w:t xml:space="preserve"> перерасчетом </w:t>
      </w:r>
      <w:r w:rsidR="00503F80">
        <w:rPr>
          <w:rFonts w:ascii="Times New Roman" w:hAnsi="Times New Roman" w:cs="Times New Roman"/>
          <w:sz w:val="28"/>
          <w:szCs w:val="28"/>
        </w:rPr>
        <w:t>размера пенсии за выслугу лет, доплаты к пенсии</w:t>
      </w:r>
      <w:r w:rsidR="003E42CF">
        <w:rPr>
          <w:rFonts w:ascii="Times New Roman" w:hAnsi="Times New Roman" w:cs="Times New Roman"/>
          <w:sz w:val="28"/>
          <w:szCs w:val="28"/>
        </w:rPr>
        <w:t xml:space="preserve"> осуществляются отделом по социальным вопросам администрации города Чебоксары.</w:t>
      </w:r>
    </w:p>
    <w:p w:rsidR="00BD6308" w:rsidRDefault="006D264D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3F80">
        <w:rPr>
          <w:rFonts w:ascii="Times New Roman" w:hAnsi="Times New Roman" w:cs="Times New Roman"/>
          <w:sz w:val="28"/>
          <w:szCs w:val="28"/>
        </w:rPr>
        <w:t>Муниципальные служащие в 2017 году сохраняют право на пенсию за выслугу лет, если они приобрели это право до 01.01.2017 согласно нормам законодательства, действовавшим до указанной даты (ч.1 ст.7</w:t>
      </w:r>
      <w:r w:rsidR="0060063E">
        <w:rPr>
          <w:rFonts w:ascii="Times New Roman" w:hAnsi="Times New Roman" w:cs="Times New Roman"/>
          <w:sz w:val="28"/>
          <w:szCs w:val="28"/>
        </w:rPr>
        <w:t xml:space="preserve"> Закона от 23.05.2016 № 143- ФЗ.</w:t>
      </w:r>
    </w:p>
    <w:p w:rsidR="006D264D" w:rsidRPr="006D264D" w:rsidRDefault="006D264D" w:rsidP="006D264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2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 Чебоксары, предоставляющая еже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месячную </w:t>
      </w:r>
      <w:r w:rsidRPr="006D2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денежную выплату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лицам, </w:t>
      </w:r>
      <w:r w:rsidRPr="00C72386">
        <w:rPr>
          <w:rFonts w:ascii="Times New Roman" w:hAnsi="Times New Roman" w:cs="Times New Roman"/>
          <w:sz w:val="28"/>
          <w:szCs w:val="24"/>
        </w:rPr>
        <w:t>имеющи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C72386">
        <w:rPr>
          <w:rFonts w:ascii="Times New Roman" w:hAnsi="Times New Roman" w:cs="Times New Roman"/>
          <w:sz w:val="28"/>
          <w:szCs w:val="24"/>
        </w:rPr>
        <w:t xml:space="preserve"> право на пенсию за выслугу лет, доплату к пенсии</w:t>
      </w:r>
      <w:r w:rsidRPr="006D2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соответствии с настоящим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оложением</w:t>
      </w:r>
      <w:r w:rsidRPr="006D2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обеспечивает размещение информации о предоставлении указанной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выплаты</w:t>
      </w:r>
      <w:r w:rsidRPr="006D2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посредством использования Единой </w:t>
      </w:r>
      <w:r w:rsidRPr="006D264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государственной информационной системы социального обеспечения (далее - ЕГИССО), в порядке и объеме, установленными постановлением Правительства Российской Федерации от 14.02.2017 № 181 </w:t>
      </w:r>
      <w:r w:rsidR="00522D7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              </w:t>
      </w:r>
      <w:r w:rsidRPr="006D264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«О Единой государственной информационной системе социального обеспечения», и в соответствии с форматами, установленными оператором ЕГИССО.</w:t>
      </w:r>
    </w:p>
    <w:p w:rsidR="006D264D" w:rsidRPr="006D264D" w:rsidRDefault="006D264D" w:rsidP="00522D71">
      <w:pPr>
        <w:spacing w:after="200" w:line="360" w:lineRule="auto"/>
        <w:ind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6D264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Размещенная информация о </w:t>
      </w:r>
      <w:r w:rsidRPr="007F6A97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выплате пенсии за выслугу лет, доплаты к </w:t>
      </w:r>
      <w:r w:rsidR="00522D71" w:rsidRPr="007F6A97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пенсии </w:t>
      </w:r>
      <w:r w:rsidR="00522D71" w:rsidRPr="006D264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может</w:t>
      </w:r>
      <w:r w:rsidRPr="006D264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быть получена посредством использования ЕГИССО</w:t>
      </w:r>
      <w:r w:rsidRPr="006D264D">
        <w:rPr>
          <w:rFonts w:ascii="Times New Roman" w:eastAsiaTheme="minorEastAsia" w:hAnsi="Times New Roman" w:cs="Times New Roman"/>
          <w:spacing w:val="-6"/>
          <w:lang w:eastAsia="ru-RU"/>
        </w:rPr>
        <w:t xml:space="preserve"> </w:t>
      </w:r>
      <w:r w:rsidRPr="006D264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в порядке и объеме, установленными постановлением Правительства Российской Федерации от 14.02.2017 № 181 «О Единой государственной информационной системе социального обеспечения», и в соответствии с форматами, установленными оператором ЕГИССО. </w:t>
      </w:r>
    </w:p>
    <w:p w:rsidR="006D264D" w:rsidRDefault="006D264D" w:rsidP="00522D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264D" w:rsidRDefault="006D264D" w:rsidP="00B975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4D" w:rsidRDefault="006D264D" w:rsidP="00522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05E" w:rsidRDefault="0087305E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2673B" w:rsidRDefault="00B2673B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2673B" w:rsidRDefault="00B2673B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2673B" w:rsidRDefault="00B2673B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2673B" w:rsidRDefault="00B2673B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2673B" w:rsidRDefault="00B2673B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2673B" w:rsidRDefault="00B2673B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2673B" w:rsidRDefault="00B2673B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2673B" w:rsidRDefault="00B2673B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2673B" w:rsidRDefault="00B2673B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2673B" w:rsidRDefault="00B2673B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2673B" w:rsidRPr="00580693" w:rsidRDefault="00B2673B" w:rsidP="006006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Cs/>
        </w:rPr>
      </w:pP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24"/>
        </w:rPr>
      </w:pPr>
      <w:r w:rsidRPr="00FA553E">
        <w:rPr>
          <w:rFonts w:ascii="Arial" w:hAnsi="Arial" w:cs="Arial"/>
          <w:bCs/>
          <w:sz w:val="24"/>
        </w:rPr>
        <w:t>Приложение N 1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 w:rsidRPr="00FA553E">
        <w:rPr>
          <w:rFonts w:ascii="Arial" w:hAnsi="Arial" w:cs="Arial"/>
          <w:bCs/>
          <w:sz w:val="24"/>
        </w:rPr>
        <w:t>к Положению о порядке назначения</w:t>
      </w:r>
      <w:r>
        <w:rPr>
          <w:rFonts w:ascii="Arial" w:hAnsi="Arial" w:cs="Arial"/>
          <w:bCs/>
          <w:sz w:val="24"/>
        </w:rPr>
        <w:t xml:space="preserve"> пенсии 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за выслугу лет муниципальным служащим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и доплаты к пенсии, устанавливаемой 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лицам, замещавшим на постоянной основе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муниципальные должности в органах местного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самоуправления города Чебоксары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4"/>
        </w:rPr>
      </w:pP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bookmarkStart w:id="3" w:name="Par443"/>
      <w:bookmarkEnd w:id="3"/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 w:rsidRPr="00FA553E">
        <w:rPr>
          <w:rFonts w:ascii="Arial" w:hAnsi="Arial" w:cs="Arial"/>
          <w:bCs/>
          <w:sz w:val="24"/>
          <w:szCs w:val="20"/>
        </w:rPr>
        <w:t>Стаж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 w:rsidRPr="00FA553E">
        <w:rPr>
          <w:rFonts w:ascii="Arial" w:hAnsi="Arial" w:cs="Arial"/>
          <w:bCs/>
          <w:sz w:val="24"/>
          <w:szCs w:val="20"/>
        </w:rPr>
        <w:t>муниципальной службы для назначения пенсии за выслугу лет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 w:rsidRPr="00FA553E">
        <w:rPr>
          <w:rFonts w:ascii="Arial" w:hAnsi="Arial" w:cs="Arial"/>
          <w:bCs/>
          <w:sz w:val="24"/>
          <w:szCs w:val="20"/>
        </w:rPr>
        <w:t>Список изменяющих документов</w:t>
      </w:r>
    </w:p>
    <w:p w:rsidR="00B202A7" w:rsidRPr="00B202A7" w:rsidRDefault="00B202A7" w:rsidP="00B202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(</w:t>
      </w:r>
      <w:r w:rsidRPr="00B202A7">
        <w:rPr>
          <w:rFonts w:ascii="Arial" w:hAnsi="Arial" w:cs="Arial"/>
          <w:sz w:val="24"/>
          <w:szCs w:val="24"/>
        </w:rPr>
        <w:t xml:space="preserve">введен Федеральным </w:t>
      </w:r>
      <w:hyperlink r:id="rId10" w:history="1">
        <w:r w:rsidRPr="00B202A7">
          <w:rPr>
            <w:rFonts w:ascii="Arial" w:hAnsi="Arial" w:cs="Arial"/>
            <w:sz w:val="24"/>
            <w:szCs w:val="24"/>
          </w:rPr>
          <w:t>законом</w:t>
        </w:r>
      </w:hyperlink>
      <w:r w:rsidRPr="00B202A7">
        <w:rPr>
          <w:rFonts w:ascii="Arial" w:hAnsi="Arial" w:cs="Arial"/>
          <w:sz w:val="24"/>
          <w:szCs w:val="24"/>
        </w:rPr>
        <w:t xml:space="preserve"> от 23.05.2016 N 143-ФЗ) </w:t>
      </w:r>
    </w:p>
    <w:p w:rsidR="00BD6308" w:rsidRPr="00B202A7" w:rsidRDefault="00BD6308" w:rsidP="00B202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394"/>
      </w:tblGrid>
      <w:tr w:rsidR="00BD6308" w:rsidRPr="00FA553E" w:rsidTr="00BD6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Год назначения пенсии за выслугу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Стаж для назначения пенсии за выслугу лет в соответствующем году</w:t>
            </w:r>
          </w:p>
        </w:tc>
      </w:tr>
      <w:tr w:rsidR="00BD6308" w:rsidRPr="00FA553E" w:rsidTr="00BD6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15 лет 6 месяцев</w:t>
            </w:r>
          </w:p>
        </w:tc>
      </w:tr>
      <w:tr w:rsidR="00BD6308" w:rsidRPr="00FA553E" w:rsidTr="00BD6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16 лет</w:t>
            </w:r>
          </w:p>
        </w:tc>
      </w:tr>
      <w:tr w:rsidR="00BD6308" w:rsidRPr="00FA553E" w:rsidTr="00BD6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16 лет 6 месяцев</w:t>
            </w:r>
          </w:p>
        </w:tc>
      </w:tr>
      <w:tr w:rsidR="00BD6308" w:rsidRPr="00FA553E" w:rsidTr="00BD6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17 лет</w:t>
            </w:r>
          </w:p>
        </w:tc>
      </w:tr>
      <w:tr w:rsidR="00BD6308" w:rsidRPr="00FA553E" w:rsidTr="00BD6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17 лет 6 месяцев</w:t>
            </w:r>
          </w:p>
        </w:tc>
      </w:tr>
      <w:tr w:rsidR="00BD6308" w:rsidRPr="00FA553E" w:rsidTr="00BD6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18 лет</w:t>
            </w:r>
          </w:p>
        </w:tc>
      </w:tr>
      <w:tr w:rsidR="00BD6308" w:rsidRPr="00FA553E" w:rsidTr="00BD6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18 лет 6 месяцев</w:t>
            </w:r>
          </w:p>
        </w:tc>
      </w:tr>
      <w:tr w:rsidR="00BD6308" w:rsidRPr="00FA553E" w:rsidTr="00BD6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19 лет</w:t>
            </w:r>
          </w:p>
        </w:tc>
      </w:tr>
      <w:tr w:rsidR="00BD6308" w:rsidRPr="00FA553E" w:rsidTr="00BD6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2025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19 лет 6 месяцев</w:t>
            </w:r>
          </w:p>
        </w:tc>
      </w:tr>
      <w:tr w:rsidR="00BD6308" w:rsidRPr="00FA553E" w:rsidTr="00BD63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2026 и последующие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FA553E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 w:rsidRPr="00FA553E">
              <w:rPr>
                <w:rFonts w:ascii="Arial" w:hAnsi="Arial" w:cs="Arial"/>
                <w:bCs/>
                <w:sz w:val="24"/>
                <w:szCs w:val="20"/>
              </w:rPr>
              <w:t>20 лет</w:t>
            </w:r>
          </w:p>
        </w:tc>
      </w:tr>
    </w:tbl>
    <w:p w:rsidR="00BD6308" w:rsidRPr="00FA553E" w:rsidRDefault="00BD6308" w:rsidP="00BD6308">
      <w:pPr>
        <w:rPr>
          <w:rFonts w:ascii="Arial" w:hAnsi="Arial" w:cs="Arial"/>
          <w:sz w:val="24"/>
          <w:szCs w:val="20"/>
        </w:rPr>
      </w:pPr>
    </w:p>
    <w:p w:rsidR="00BD6308" w:rsidRPr="006D1AF4" w:rsidRDefault="00BD6308" w:rsidP="00BD6308">
      <w:pPr>
        <w:rPr>
          <w:rFonts w:ascii="Courier New" w:hAnsi="Courier New" w:cs="Courier New"/>
          <w:sz w:val="20"/>
          <w:szCs w:val="20"/>
        </w:rPr>
      </w:pPr>
    </w:p>
    <w:p w:rsidR="00BD6308" w:rsidRPr="006D1AF4" w:rsidRDefault="00BD6308" w:rsidP="00BD6308">
      <w:pPr>
        <w:rPr>
          <w:rFonts w:ascii="Courier New" w:hAnsi="Courier New" w:cs="Courier New"/>
          <w:sz w:val="20"/>
          <w:szCs w:val="20"/>
        </w:rPr>
      </w:pPr>
    </w:p>
    <w:p w:rsidR="00BD6308" w:rsidRPr="006D1AF4" w:rsidRDefault="00BD6308" w:rsidP="00BD6308">
      <w:pPr>
        <w:rPr>
          <w:sz w:val="20"/>
          <w:szCs w:val="20"/>
        </w:rPr>
      </w:pPr>
    </w:p>
    <w:p w:rsidR="00BD6308" w:rsidRPr="006D1AF4" w:rsidRDefault="00BD6308" w:rsidP="00BD6308">
      <w:pPr>
        <w:rPr>
          <w:sz w:val="20"/>
          <w:szCs w:val="20"/>
        </w:rPr>
      </w:pPr>
    </w:p>
    <w:p w:rsidR="00BD6308" w:rsidRPr="006D1AF4" w:rsidRDefault="00BD6308" w:rsidP="00BD6308">
      <w:pPr>
        <w:rPr>
          <w:sz w:val="20"/>
          <w:szCs w:val="20"/>
        </w:rPr>
      </w:pPr>
    </w:p>
    <w:p w:rsidR="00BD6308" w:rsidRPr="006D1AF4" w:rsidRDefault="00BD6308" w:rsidP="00BD6308">
      <w:pPr>
        <w:rPr>
          <w:sz w:val="20"/>
          <w:szCs w:val="20"/>
        </w:rPr>
      </w:pPr>
    </w:p>
    <w:p w:rsidR="00BD6308" w:rsidRDefault="00BD6308" w:rsidP="00BD6308"/>
    <w:p w:rsidR="00BD6308" w:rsidRDefault="00BD6308" w:rsidP="00BD6308"/>
    <w:p w:rsidR="00BD6308" w:rsidRDefault="00BD6308" w:rsidP="00BD6308"/>
    <w:p w:rsidR="00BD6308" w:rsidRDefault="00BD6308" w:rsidP="00BD6308"/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</w:rPr>
      </w:pPr>
      <w:r w:rsidRPr="00FA553E">
        <w:rPr>
          <w:rFonts w:ascii="Arial" w:hAnsi="Arial" w:cs="Arial"/>
          <w:bCs/>
        </w:rPr>
        <w:t>Приложение N 2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 w:rsidRPr="00FA553E">
        <w:rPr>
          <w:rFonts w:ascii="Arial" w:hAnsi="Arial" w:cs="Arial"/>
          <w:bCs/>
          <w:sz w:val="24"/>
        </w:rPr>
        <w:t>к Положению о порядке назначения</w:t>
      </w:r>
      <w:r>
        <w:rPr>
          <w:rFonts w:ascii="Arial" w:hAnsi="Arial" w:cs="Arial"/>
          <w:bCs/>
          <w:sz w:val="24"/>
        </w:rPr>
        <w:t xml:space="preserve"> пенсии 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за выслугу лет муниципальным служащим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и доплаты к пенсии, устанавливаемой 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лицам, замещавшим на постоянной основе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муниципальные должности в органах местного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самоуправления города Чебоксары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9D5C61">
        <w:rPr>
          <w:rFonts w:ascii="Calibri" w:hAnsi="Calibri" w:cs="Calibri"/>
          <w:bCs/>
        </w:rPr>
        <w:t>Форма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    </w:t>
      </w:r>
      <w:r w:rsidRPr="00FA553E">
        <w:rPr>
          <w:rFonts w:ascii="Arial" w:hAnsi="Arial" w:cs="Arial"/>
          <w:sz w:val="20"/>
          <w:szCs w:val="20"/>
        </w:rPr>
        <w:t>(наименование должности, инициалы и фамилия руководителя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A553E">
        <w:rPr>
          <w:rFonts w:ascii="Arial" w:hAnsi="Arial" w:cs="Arial"/>
          <w:sz w:val="20"/>
          <w:szCs w:val="20"/>
        </w:rPr>
        <w:t>органа местного самоуправления города Чебоксары)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от</w:t>
      </w:r>
      <w:r w:rsidRPr="009D5C6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               </w:t>
      </w:r>
      <w:r w:rsidRPr="00FA553E">
        <w:rPr>
          <w:rFonts w:ascii="Arial" w:hAnsi="Arial" w:cs="Arial"/>
          <w:sz w:val="20"/>
          <w:szCs w:val="20"/>
        </w:rPr>
        <w:t>(фамилия, имя, отчество заявителя)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дата рождения ___________________</w:t>
      </w:r>
      <w:r>
        <w:rPr>
          <w:rFonts w:ascii="Arial" w:hAnsi="Arial" w:cs="Arial"/>
          <w:sz w:val="20"/>
          <w:szCs w:val="20"/>
        </w:rPr>
        <w:t>_</w:t>
      </w:r>
      <w:r w:rsidRPr="00FA553E">
        <w:rPr>
          <w:rFonts w:ascii="Arial" w:hAnsi="Arial" w:cs="Arial"/>
          <w:sz w:val="20"/>
          <w:szCs w:val="20"/>
        </w:rPr>
        <w:t>_________</w:t>
      </w:r>
      <w:r w:rsidR="000A102F">
        <w:rPr>
          <w:rFonts w:ascii="Arial" w:hAnsi="Arial" w:cs="Arial"/>
          <w:sz w:val="20"/>
          <w:szCs w:val="20"/>
        </w:rPr>
        <w:t>, место рождения________________________ ____________________________________________________________________________________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зарегистрированного по адресу:</w:t>
      </w:r>
      <w:r w:rsidRPr="009D5C61">
        <w:rPr>
          <w:rFonts w:ascii="Courier New" w:hAnsi="Courier New" w:cs="Courier New"/>
          <w:sz w:val="20"/>
          <w:szCs w:val="20"/>
        </w:rPr>
        <w:t xml:space="preserve"> _</w:t>
      </w:r>
      <w:r>
        <w:rPr>
          <w:rFonts w:ascii="Courier New" w:hAnsi="Courier New" w:cs="Courier New"/>
          <w:sz w:val="20"/>
          <w:szCs w:val="20"/>
        </w:rPr>
        <w:t>_</w:t>
      </w:r>
      <w:r w:rsidRPr="009D5C61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  <w:r w:rsidR="000A102F">
        <w:rPr>
          <w:rFonts w:ascii="Courier New" w:hAnsi="Courier New" w:cs="Courier New"/>
          <w:sz w:val="20"/>
          <w:szCs w:val="20"/>
        </w:rPr>
        <w:t>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A102F">
        <w:rPr>
          <w:rFonts w:ascii="Courier New" w:hAnsi="Courier New" w:cs="Courier New"/>
          <w:sz w:val="20"/>
          <w:szCs w:val="20"/>
        </w:rPr>
        <w:t>__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</w:pPr>
      <w:r w:rsidRPr="009D5C61">
        <w:rPr>
          <w:rFonts w:ascii="Courier New" w:hAnsi="Courier New" w:cs="Courier New"/>
          <w:sz w:val="20"/>
          <w:szCs w:val="20"/>
        </w:rPr>
        <w:t>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9D5C61">
        <w:rPr>
          <w:rFonts w:ascii="Courier New" w:hAnsi="Courier New" w:cs="Courier New"/>
          <w:sz w:val="20"/>
          <w:szCs w:val="20"/>
        </w:rPr>
        <w:t xml:space="preserve"> </w:t>
      </w:r>
      <w:r w:rsidRPr="00FA553E">
        <w:rPr>
          <w:rFonts w:ascii="Arial" w:hAnsi="Arial" w:cs="Arial"/>
          <w:sz w:val="20"/>
          <w:szCs w:val="20"/>
        </w:rPr>
        <w:t>телефон 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A102F">
        <w:t>__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</w:pPr>
      <w:r w:rsidRPr="00FA553E">
        <w:rPr>
          <w:rFonts w:ascii="Arial" w:hAnsi="Arial" w:cs="Arial"/>
          <w:sz w:val="20"/>
          <w:szCs w:val="20"/>
        </w:rPr>
        <w:t>паспорт серии ____</w:t>
      </w:r>
      <w:r>
        <w:rPr>
          <w:rFonts w:ascii="Arial" w:hAnsi="Arial" w:cs="Arial"/>
          <w:sz w:val="20"/>
          <w:szCs w:val="20"/>
        </w:rPr>
        <w:t>___</w:t>
      </w:r>
      <w:r w:rsidRPr="00FA553E">
        <w:rPr>
          <w:rFonts w:ascii="Arial" w:hAnsi="Arial" w:cs="Arial"/>
          <w:sz w:val="20"/>
          <w:szCs w:val="20"/>
        </w:rPr>
        <w:t xml:space="preserve"> N ________</w:t>
      </w:r>
      <w:r>
        <w:rPr>
          <w:rFonts w:ascii="Arial" w:hAnsi="Arial" w:cs="Arial"/>
          <w:sz w:val="20"/>
          <w:szCs w:val="20"/>
        </w:rPr>
        <w:t>______</w:t>
      </w:r>
      <w:r w:rsidRPr="00FA553E">
        <w:rPr>
          <w:rFonts w:ascii="Arial" w:hAnsi="Arial" w:cs="Arial"/>
          <w:sz w:val="20"/>
          <w:szCs w:val="20"/>
        </w:rPr>
        <w:t xml:space="preserve"> выдан (кем, когда)</w:t>
      </w:r>
      <w:r w:rsidR="000A102F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___________________________________________</w:t>
      </w:r>
      <w:r w:rsidR="000A102F">
        <w:rPr>
          <w:rFonts w:ascii="Courier New" w:hAnsi="Courier New" w:cs="Courier New"/>
          <w:sz w:val="20"/>
          <w:szCs w:val="20"/>
        </w:rPr>
        <w:t>__________________________________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Par179"/>
      <w:bookmarkEnd w:id="4"/>
      <w:r w:rsidRPr="009D5C61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FA553E">
        <w:rPr>
          <w:rFonts w:ascii="Arial" w:hAnsi="Arial" w:cs="Arial"/>
          <w:sz w:val="20"/>
          <w:szCs w:val="20"/>
        </w:rPr>
        <w:t>заявление.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</w:t>
      </w:r>
      <w:r w:rsidRPr="00FA553E">
        <w:rPr>
          <w:rFonts w:ascii="Arial" w:hAnsi="Arial" w:cs="Arial"/>
          <w:sz w:val="20"/>
          <w:szCs w:val="20"/>
        </w:rPr>
        <w:t>В соответствии с решением 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о порядке назначения и выплаты пенсии за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выслугу  лет  муниципальным служащим органов местного самоуправления города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Чебоксары прошу назначить мне, 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FA553E">
        <w:rPr>
          <w:rFonts w:ascii="Arial" w:hAnsi="Arial" w:cs="Arial"/>
          <w:sz w:val="20"/>
          <w:szCs w:val="20"/>
        </w:rPr>
        <w:t>,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пенсию  за  выслугу  лет  к  страховой  пенсии  по старости (инвалидности),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замещавшему должность 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FA553E">
        <w:rPr>
          <w:rFonts w:ascii="Arial" w:hAnsi="Arial" w:cs="Arial"/>
          <w:sz w:val="20"/>
          <w:szCs w:val="20"/>
        </w:rPr>
        <w:t>_,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 xml:space="preserve">                          (наименование должности муниципальной службы)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При    замещении   должностей   государственной   гражданской   службы,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муниципальной службы, замещении государственной (муниципальной) должности,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а    также   при   изменении   размера   страховой   пенсии   по   старости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(инвалидности) обязуюсь  в месячный  срок сообщить об этом в орган местного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самоуправления города Чебоксары, который выплачивает мне пенсию за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выслугу лет.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 xml:space="preserve">    Пенсию за выслугу лет прошу перечислять в 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 xml:space="preserve">                      (наименование учреждения банка)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на мой счет N 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 xml:space="preserve">    Приложение: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 xml:space="preserve">   1) </w:t>
      </w:r>
      <w:r w:rsidR="00FB03E0">
        <w:rPr>
          <w:rFonts w:ascii="Arial" w:hAnsi="Arial" w:cs="Arial"/>
          <w:sz w:val="20"/>
          <w:szCs w:val="20"/>
        </w:rPr>
        <w:t>паспортные данные</w:t>
      </w:r>
      <w:r w:rsidRPr="00FA553E">
        <w:rPr>
          <w:rFonts w:ascii="Arial" w:hAnsi="Arial" w:cs="Arial"/>
          <w:sz w:val="20"/>
          <w:szCs w:val="20"/>
        </w:rPr>
        <w:t>;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 xml:space="preserve">   2) справка  органа,  осуществляющего пенсионное обеспечение, о размере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ind w:left="426" w:right="283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назначенной    досрочно   оформленной) страховой   пенсии   по   старости (инвалидности) с указанием фиксированной выплаты к страховой пенсии и срока ее назначения;</w:t>
      </w:r>
    </w:p>
    <w:p w:rsidR="00BD6308" w:rsidRPr="00FA553E" w:rsidRDefault="00BD6308" w:rsidP="00BD63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 xml:space="preserve">   3) копии документов, подтверждающих периоды работы (службы), включаемые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>в стаж государственной гражданской службы;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 xml:space="preserve">   4) реквизиты   счета   в   кредитном  учреждении,  на  который  будет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FA553E">
        <w:rPr>
          <w:rFonts w:ascii="Arial" w:hAnsi="Arial" w:cs="Arial"/>
          <w:sz w:val="20"/>
          <w:szCs w:val="20"/>
        </w:rPr>
        <w:t>перечисляться пенсия за выслугу лет;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53E">
        <w:rPr>
          <w:rFonts w:ascii="Arial" w:hAnsi="Arial" w:cs="Arial"/>
          <w:sz w:val="20"/>
          <w:szCs w:val="20"/>
        </w:rPr>
        <w:t xml:space="preserve">   5) страховой номер индивидуального лицевого счета (СНИЛС).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5B4" w:rsidRDefault="000A102F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Я____________________________________________</w:t>
      </w:r>
      <w:r w:rsidR="00F065B4">
        <w:rPr>
          <w:rFonts w:ascii="Courier New" w:hAnsi="Courier New" w:cs="Courier New"/>
          <w:sz w:val="20"/>
          <w:szCs w:val="20"/>
        </w:rPr>
        <w:t>_______________________________,</w:t>
      </w:r>
    </w:p>
    <w:p w:rsidR="00F065B4" w:rsidRPr="00F065B4" w:rsidRDefault="00F065B4" w:rsidP="00F06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65B4">
        <w:rPr>
          <w:rFonts w:ascii="Arial" w:hAnsi="Arial" w:cs="Arial"/>
          <w:sz w:val="20"/>
          <w:szCs w:val="20"/>
        </w:rPr>
        <w:t>(ФИО полностью, дата рождения)</w:t>
      </w:r>
    </w:p>
    <w:p w:rsidR="00BD6308" w:rsidRPr="00F065B4" w:rsidRDefault="000A102F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5B4">
        <w:rPr>
          <w:rFonts w:ascii="Arial" w:hAnsi="Arial" w:cs="Arial"/>
          <w:sz w:val="20"/>
          <w:szCs w:val="20"/>
        </w:rPr>
        <w:t>даю согласие на обработку персональных данных в целях назначения пенсии за выслугу лет, доплаты к пенсии и размещение данной информации в Единой государственной системе социального обеспечения</w:t>
      </w:r>
      <w:r w:rsidR="00F065B4">
        <w:rPr>
          <w:rFonts w:ascii="Arial" w:hAnsi="Arial" w:cs="Arial"/>
          <w:sz w:val="20"/>
          <w:szCs w:val="20"/>
        </w:rPr>
        <w:t>.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"____" _________ 20___ г. _____________ ___________________________________</w:t>
      </w:r>
    </w:p>
    <w:p w:rsidR="00BD6308" w:rsidRPr="00FA553E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FA553E">
        <w:rPr>
          <w:rFonts w:ascii="Arial" w:hAnsi="Arial" w:cs="Arial"/>
          <w:sz w:val="20"/>
          <w:szCs w:val="20"/>
        </w:rPr>
        <w:t xml:space="preserve"> (подпись)          (расшифровка подписи)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BD6308" w:rsidRDefault="00BD6308" w:rsidP="00BD6308"/>
    <w:p w:rsidR="00BD6308" w:rsidRDefault="00BD6308" w:rsidP="00BD6308"/>
    <w:p w:rsidR="00BD6308" w:rsidRDefault="00BD6308" w:rsidP="00BD6308"/>
    <w:p w:rsidR="00BD6308" w:rsidRDefault="00BD6308" w:rsidP="00BD6308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Cs/>
        </w:rPr>
      </w:pP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Cs/>
        </w:rPr>
        <w:sectPr w:rsidR="00BD6308" w:rsidSect="00CF7354">
          <w:headerReference w:type="default" r:id="rId11"/>
          <w:headerReference w:type="first" r:id="rId12"/>
          <w:pgSz w:w="11906" w:h="16838"/>
          <w:pgMar w:top="1135" w:right="850" w:bottom="568" w:left="1701" w:header="708" w:footer="708" w:gutter="0"/>
          <w:pgNumType w:start="0"/>
          <w:cols w:space="708"/>
          <w:titlePg/>
          <w:docGrid w:linePitch="360"/>
        </w:sectPr>
      </w:pP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Cs/>
        </w:rPr>
      </w:pPr>
      <w:r w:rsidRPr="00F61465">
        <w:rPr>
          <w:rFonts w:ascii="Calibri" w:hAnsi="Calibri" w:cs="Calibri"/>
          <w:bCs/>
        </w:rPr>
        <w:t>Приложение N 3</w:t>
      </w: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 xml:space="preserve">к Положению о порядке назначения пенсии </w:t>
      </w: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>за выслугу лет муниципальным служащим</w:t>
      </w: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 xml:space="preserve">и доплаты к пенсии, устанавливаемой </w:t>
      </w: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>лицам, замещавшим на постоянной основе</w:t>
      </w: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>муниципальные должности в органах местного</w:t>
      </w: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</w:rPr>
      </w:pPr>
      <w:r w:rsidRPr="00F61465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самоуправления города Чебоксары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9D5C61">
        <w:rPr>
          <w:rFonts w:ascii="Calibri" w:hAnsi="Calibri" w:cs="Calibri"/>
          <w:bCs/>
        </w:rPr>
        <w:t>Форма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Calibri" w:hAnsi="Calibri" w:cs="Calibri"/>
          <w:bCs/>
        </w:rPr>
      </w:pP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Arial" w:hAnsi="Arial" w:cs="Arial"/>
          <w:sz w:val="20"/>
          <w:szCs w:val="20"/>
        </w:rPr>
      </w:pPr>
      <w:bookmarkStart w:id="5" w:name="Par224"/>
      <w:bookmarkEnd w:id="5"/>
      <w:r w:rsidRPr="00F61465">
        <w:rPr>
          <w:rFonts w:ascii="Arial" w:hAnsi="Arial" w:cs="Arial"/>
          <w:sz w:val="20"/>
          <w:szCs w:val="20"/>
        </w:rPr>
        <w:t>СПРАВКА</w:t>
      </w: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Arial" w:hAnsi="Arial" w:cs="Arial"/>
          <w:sz w:val="20"/>
          <w:szCs w:val="20"/>
        </w:rPr>
      </w:pPr>
      <w:r w:rsidRPr="00F61465">
        <w:rPr>
          <w:rFonts w:ascii="Arial" w:hAnsi="Arial" w:cs="Arial"/>
          <w:sz w:val="20"/>
          <w:szCs w:val="20"/>
        </w:rPr>
        <w:t>о периодах муниципальной службы и иных периодах,</w:t>
      </w: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Arial" w:hAnsi="Arial" w:cs="Arial"/>
          <w:sz w:val="20"/>
          <w:szCs w:val="20"/>
        </w:rPr>
      </w:pPr>
      <w:r w:rsidRPr="00F61465">
        <w:rPr>
          <w:rFonts w:ascii="Arial" w:hAnsi="Arial" w:cs="Arial"/>
          <w:sz w:val="20"/>
          <w:szCs w:val="20"/>
        </w:rPr>
        <w:t>учитываемых при исчислении стажа для назначения пенсии</w:t>
      </w: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Arial" w:hAnsi="Arial" w:cs="Arial"/>
          <w:sz w:val="20"/>
          <w:szCs w:val="20"/>
        </w:rPr>
      </w:pPr>
      <w:r w:rsidRPr="00F61465">
        <w:rPr>
          <w:rFonts w:ascii="Arial" w:hAnsi="Arial" w:cs="Arial"/>
          <w:sz w:val="20"/>
          <w:szCs w:val="20"/>
        </w:rPr>
        <w:t>за выслугу лет муниципальному служащему города Чебоксары</w:t>
      </w: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Arial" w:hAnsi="Arial" w:cs="Arial"/>
          <w:sz w:val="20"/>
          <w:szCs w:val="20"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Courier New" w:hAnsi="Courier New" w:cs="Courier New"/>
          <w:sz w:val="20"/>
          <w:szCs w:val="20"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замещавшему должность _____________________________________________________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                               (наименование должности)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Ind w:w="1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1156"/>
        <w:gridCol w:w="960"/>
        <w:gridCol w:w="1145"/>
        <w:gridCol w:w="2855"/>
        <w:gridCol w:w="972"/>
        <w:gridCol w:w="1134"/>
        <w:gridCol w:w="1559"/>
      </w:tblGrid>
      <w:tr w:rsidR="00BD6308" w:rsidRPr="009D5C61" w:rsidTr="00BD6308">
        <w:trPr>
          <w:trHeight w:val="137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N</w:t>
            </w:r>
          </w:p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N записи в трудовой книжке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Дата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Наименование организации (замещаемая должность)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Продолжительность стажа, учитываемого для исчисления пенсии за выслугу лет</w:t>
            </w:r>
          </w:p>
        </w:tc>
      </w:tr>
      <w:tr w:rsidR="00BD6308" w:rsidRPr="009D5C61" w:rsidTr="00BD6308">
        <w:trPr>
          <w:trHeight w:val="4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месяц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год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дней</w:t>
            </w:r>
          </w:p>
        </w:tc>
      </w:tr>
      <w:tr w:rsidR="00BD6308" w:rsidRPr="009D5C61" w:rsidTr="00BD6308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BD6308" w:rsidRPr="009D5C61" w:rsidTr="00BD6308">
        <w:trPr>
          <w:trHeight w:val="3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BD6308" w:rsidRPr="009D5C61" w:rsidTr="00BD6308">
        <w:trPr>
          <w:trHeight w:val="316"/>
        </w:trPr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D5C61">
              <w:rPr>
                <w:rFonts w:ascii="Calibri" w:hAnsi="Calibri" w:cs="Calibri"/>
                <w:bCs/>
              </w:rPr>
              <w:t>ВСЕГО: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8" w:rsidRPr="009D5C61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</w:tbl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BD6308" w:rsidRPr="00F61465" w:rsidRDefault="00BD6308" w:rsidP="00BD6308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Arial" w:hAnsi="Arial" w:cs="Arial"/>
          <w:sz w:val="20"/>
          <w:szCs w:val="20"/>
        </w:rPr>
      </w:pPr>
      <w:r w:rsidRPr="00F61465">
        <w:rPr>
          <w:rFonts w:ascii="Arial" w:hAnsi="Arial" w:cs="Arial"/>
          <w:sz w:val="20"/>
          <w:szCs w:val="20"/>
        </w:rPr>
        <w:t>Руководитель органа местного самоуправления города Чебоксары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Courier New" w:hAnsi="Courier New" w:cs="Courier New"/>
          <w:sz w:val="20"/>
          <w:szCs w:val="20"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"____" _________ 20___ г. _____________ ___________________________________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                       (подпись)          (расшифровка подписи)</w:t>
      </w:r>
    </w:p>
    <w:p w:rsidR="00BD6308" w:rsidRDefault="00BD6308" w:rsidP="00BD6308"/>
    <w:p w:rsidR="00BD6308" w:rsidRDefault="00BD6308" w:rsidP="00BD6308"/>
    <w:p w:rsidR="00BD6308" w:rsidRDefault="00BD6308" w:rsidP="00BD6308">
      <w:pPr>
        <w:sectPr w:rsidR="00BD6308" w:rsidSect="00BD6308">
          <w:pgSz w:w="16838" w:h="11906" w:orient="landscape"/>
          <w:pgMar w:top="851" w:right="1134" w:bottom="426" w:left="238" w:header="709" w:footer="709" w:gutter="0"/>
          <w:cols w:space="708"/>
          <w:docGrid w:linePitch="360"/>
        </w:sectPr>
      </w:pPr>
    </w:p>
    <w:p w:rsidR="00BD6308" w:rsidRDefault="00BD6308" w:rsidP="00BD6308"/>
    <w:p w:rsidR="00BD6308" w:rsidRDefault="00BD6308" w:rsidP="00BD6308"/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Cs/>
        </w:rPr>
      </w:pPr>
      <w:r w:rsidRPr="009D5C61">
        <w:rPr>
          <w:rFonts w:ascii="Calibri" w:hAnsi="Calibri" w:cs="Calibri"/>
          <w:bCs/>
        </w:rPr>
        <w:t>Приложение N 4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 xml:space="preserve">к Положению о порядке назначения пенсии 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>за выслугу лет муниципальным служащим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 xml:space="preserve">и доплаты к пенсии, устанавливаемой 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>лицам, замещавшим на постоянной основе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>муниципальные должности в органах местного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ind w:left="5529" w:hanging="5529"/>
        <w:jc w:val="both"/>
        <w:rPr>
          <w:rFonts w:ascii="Calibri" w:hAnsi="Calibri" w:cs="Calibri"/>
          <w:bCs/>
        </w:rPr>
      </w:pPr>
      <w:r w:rsidRPr="00F61465">
        <w:rPr>
          <w:rFonts w:ascii="Arial" w:hAnsi="Arial" w:cs="Arial"/>
          <w:bCs/>
        </w:rPr>
        <w:t xml:space="preserve">                           </w:t>
      </w:r>
      <w:r>
        <w:rPr>
          <w:rFonts w:ascii="Arial" w:hAnsi="Arial" w:cs="Arial"/>
          <w:bCs/>
        </w:rPr>
        <w:t xml:space="preserve">                              </w:t>
      </w:r>
      <w:r w:rsidRPr="00F61465">
        <w:rPr>
          <w:rFonts w:ascii="Arial" w:hAnsi="Arial" w:cs="Arial"/>
          <w:bCs/>
        </w:rPr>
        <w:t xml:space="preserve">                             </w:t>
      </w:r>
      <w:r>
        <w:rPr>
          <w:rFonts w:ascii="Arial" w:hAnsi="Arial" w:cs="Arial"/>
          <w:bCs/>
        </w:rPr>
        <w:t xml:space="preserve">      </w:t>
      </w:r>
      <w:r w:rsidRPr="00F61465">
        <w:rPr>
          <w:rFonts w:ascii="Arial" w:hAnsi="Arial" w:cs="Arial"/>
          <w:bCs/>
        </w:rPr>
        <w:t>самоуправления города Чебоксары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9D5C61">
        <w:rPr>
          <w:rFonts w:ascii="Calibri" w:hAnsi="Calibri" w:cs="Calibri"/>
          <w:bCs/>
        </w:rPr>
        <w:t>Форма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382"/>
      <w:bookmarkEnd w:id="6"/>
      <w:r w:rsidRPr="009D5C61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325542">
        <w:rPr>
          <w:rFonts w:ascii="Courier New" w:hAnsi="Courier New" w:cs="Courier New"/>
          <w:sz w:val="20"/>
          <w:szCs w:val="20"/>
        </w:rPr>
        <w:t>заявление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         в комиссию по назначению пенсии за выслугу лет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          муниципальным служащим города </w:t>
      </w:r>
      <w:r>
        <w:rPr>
          <w:rFonts w:ascii="Courier New" w:hAnsi="Courier New" w:cs="Courier New"/>
          <w:sz w:val="20"/>
          <w:szCs w:val="20"/>
        </w:rPr>
        <w:t>Чебоксары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В  соответствии  с  Положением о порядке назначения и выплаты пенсии за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выслугу  лет  муниципальным служащим органов местного сам</w:t>
      </w:r>
      <w:r>
        <w:rPr>
          <w:rFonts w:ascii="Courier New" w:hAnsi="Courier New" w:cs="Courier New"/>
          <w:sz w:val="20"/>
          <w:szCs w:val="20"/>
        </w:rPr>
        <w:t>оуправления</w:t>
      </w:r>
      <w:r w:rsidRPr="009D5C61">
        <w:rPr>
          <w:rFonts w:ascii="Courier New" w:hAnsi="Courier New" w:cs="Courier New"/>
          <w:sz w:val="20"/>
          <w:szCs w:val="20"/>
        </w:rPr>
        <w:t xml:space="preserve"> города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Чебоксары</w:t>
      </w:r>
      <w:r w:rsidRPr="009D5C61">
        <w:rPr>
          <w:rFonts w:ascii="Courier New" w:hAnsi="Courier New" w:cs="Courier New"/>
          <w:sz w:val="20"/>
          <w:szCs w:val="20"/>
        </w:rPr>
        <w:t xml:space="preserve"> прошу назначить пенсию за выслугу лет _____________________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замещавшему(ей) должность _________________________________________________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(наименование должности муниципальной службы, группа должностей)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Стаж муниципальной службы составляет ________________ лет.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Среднемесячное  денежное  содержание  для  назначения пенсии за выслугу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лет составляет ____________________________________________ руб. _____ коп.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Уволен(а) с муниципальной службы по основанию: ________________________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К представлению приложены:</w:t>
      </w:r>
    </w:p>
    <w:p w:rsidR="00BD6308" w:rsidRPr="009D5C61" w:rsidRDefault="00BD6308" w:rsidP="00BD63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1) заявление о назначении пенсии за выслугу лет;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</w:t>
      </w:r>
      <w:r w:rsidRPr="009D5C61">
        <w:rPr>
          <w:rFonts w:ascii="Courier New" w:hAnsi="Courier New" w:cs="Courier New"/>
          <w:sz w:val="20"/>
          <w:szCs w:val="20"/>
        </w:rPr>
        <w:t>копии  трудовой  книжки и других документов, подтверждающих периоды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работы (службы), включаемые в стаж муниципальной службы;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</w:t>
      </w:r>
      <w:r w:rsidRPr="009D5C61">
        <w:rPr>
          <w:rFonts w:ascii="Courier New" w:hAnsi="Courier New" w:cs="Courier New"/>
          <w:sz w:val="20"/>
          <w:szCs w:val="20"/>
        </w:rPr>
        <w:t>справка  о  периодах муниципальной службы и иных периодах замещения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должностей,  включаемых  (засчитываемых)  в  стаж  муниципальной службы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5C61">
        <w:rPr>
          <w:rFonts w:ascii="Courier New" w:hAnsi="Courier New" w:cs="Courier New"/>
          <w:sz w:val="20"/>
          <w:szCs w:val="20"/>
        </w:rPr>
        <w:t>назначения пенсии за выслугу лет;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 </w:t>
      </w:r>
      <w:r w:rsidRPr="009D5C61">
        <w:rPr>
          <w:rFonts w:ascii="Courier New" w:hAnsi="Courier New" w:cs="Courier New"/>
          <w:sz w:val="20"/>
          <w:szCs w:val="20"/>
        </w:rPr>
        <w:t>справка  органа,  осуществляющего пенсионное обеспечение, о размере</w:t>
      </w:r>
      <w:r>
        <w:rPr>
          <w:rFonts w:ascii="Courier New" w:hAnsi="Courier New" w:cs="Courier New"/>
          <w:sz w:val="20"/>
          <w:szCs w:val="20"/>
        </w:rPr>
        <w:t xml:space="preserve"> назначенной (досрочно оформленной)</w:t>
      </w:r>
      <w:r w:rsidRPr="009D5C61">
        <w:rPr>
          <w:rFonts w:ascii="Courier New" w:hAnsi="Courier New" w:cs="Courier New"/>
          <w:sz w:val="20"/>
          <w:szCs w:val="20"/>
        </w:rPr>
        <w:t xml:space="preserve">страховой  пенсии </w:t>
      </w:r>
      <w:r>
        <w:rPr>
          <w:rFonts w:ascii="Courier New" w:hAnsi="Courier New" w:cs="Courier New"/>
          <w:sz w:val="20"/>
          <w:szCs w:val="20"/>
        </w:rPr>
        <w:t xml:space="preserve"> по </w:t>
      </w:r>
      <w:r w:rsidRPr="009D5C61">
        <w:rPr>
          <w:rFonts w:ascii="Courier New" w:hAnsi="Courier New" w:cs="Courier New"/>
          <w:sz w:val="20"/>
          <w:szCs w:val="20"/>
        </w:rPr>
        <w:t>старости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5C61">
        <w:rPr>
          <w:rFonts w:ascii="Courier New" w:hAnsi="Courier New" w:cs="Courier New"/>
          <w:sz w:val="20"/>
          <w:szCs w:val="20"/>
        </w:rPr>
        <w:t>(инвалидности) с указанием фиксированной выплаты к страховой пенсии и суммы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5C61">
        <w:rPr>
          <w:rFonts w:ascii="Courier New" w:hAnsi="Courier New" w:cs="Courier New"/>
          <w:sz w:val="20"/>
          <w:szCs w:val="20"/>
        </w:rPr>
        <w:t xml:space="preserve">валоризации,  перечисленных в </w:t>
      </w:r>
      <w:hyperlink r:id="rId13" w:history="1">
        <w:r w:rsidRPr="009D5C61">
          <w:rPr>
            <w:rFonts w:ascii="Courier New" w:hAnsi="Courier New" w:cs="Courier New"/>
            <w:color w:val="0000FF"/>
            <w:sz w:val="20"/>
            <w:szCs w:val="20"/>
          </w:rPr>
          <w:t>пункте 2 статьи 6</w:t>
        </w:r>
      </w:hyperlink>
      <w:r w:rsidRPr="009D5C61">
        <w:rPr>
          <w:rFonts w:ascii="Courier New" w:hAnsi="Courier New" w:cs="Courier New"/>
          <w:sz w:val="20"/>
          <w:szCs w:val="20"/>
        </w:rPr>
        <w:t xml:space="preserve"> Закона Чувашской Республики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5C61">
        <w:rPr>
          <w:rFonts w:ascii="Courier New" w:hAnsi="Courier New" w:cs="Courier New"/>
          <w:sz w:val="20"/>
          <w:szCs w:val="20"/>
        </w:rPr>
        <w:t>от  30.05.2003  N 16 "Об условиях предоставления права на пенсию за выслугу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5C61">
        <w:rPr>
          <w:rFonts w:ascii="Courier New" w:hAnsi="Courier New" w:cs="Courier New"/>
          <w:sz w:val="20"/>
          <w:szCs w:val="20"/>
        </w:rPr>
        <w:t>лет  государственным гражданским служащим Чувашской Республики", и срока ее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5C61">
        <w:rPr>
          <w:rFonts w:ascii="Courier New" w:hAnsi="Courier New" w:cs="Courier New"/>
          <w:sz w:val="20"/>
          <w:szCs w:val="20"/>
        </w:rPr>
        <w:t>назначения, датированная месяцем подачи заявления;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</w:t>
      </w:r>
      <w:r w:rsidRPr="009D5C61">
        <w:rPr>
          <w:rFonts w:ascii="Courier New" w:hAnsi="Courier New" w:cs="Courier New"/>
          <w:sz w:val="20"/>
          <w:szCs w:val="20"/>
        </w:rPr>
        <w:t>копия   приказа   (распоряжения)   об  освобождении  от  должности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муниципальной службы;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</w:t>
      </w:r>
      <w:r w:rsidRPr="009D5C61">
        <w:rPr>
          <w:rFonts w:ascii="Courier New" w:hAnsi="Courier New" w:cs="Courier New"/>
          <w:sz w:val="20"/>
          <w:szCs w:val="20"/>
        </w:rPr>
        <w:t>копии  других  документов,  подтверждающих периоды работы (службы),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включаемые в стаж муниципальной службы.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Руководитель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(наименование органа местного самоуправления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5C61">
        <w:rPr>
          <w:rFonts w:ascii="Courier New" w:hAnsi="Courier New" w:cs="Courier New"/>
          <w:sz w:val="20"/>
          <w:szCs w:val="20"/>
        </w:rPr>
        <w:t>города Чебоксары)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"____" _________ 20___ г. _____________ ___________________________________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                       (подпись)          (расшифровка подписи)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Начальник (специалист)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кадровой службы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"____" _________ 20___ г. _____________ ___________________________________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 xml:space="preserve">                            (подпись)          (расшифровка подписи)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D5C61">
        <w:rPr>
          <w:rFonts w:ascii="Courier New" w:hAnsi="Courier New" w:cs="Courier New"/>
          <w:sz w:val="20"/>
          <w:szCs w:val="20"/>
        </w:rPr>
        <w:t>М.П.</w:t>
      </w:r>
    </w:p>
    <w:p w:rsidR="00BD6308" w:rsidRDefault="00BD6308" w:rsidP="00BD6308"/>
    <w:p w:rsidR="00BD6308" w:rsidRDefault="00BD6308" w:rsidP="00BD6308">
      <w:pPr>
        <w:sectPr w:rsidR="00BD6308" w:rsidSect="00BD6308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Cs/>
        </w:rPr>
      </w:pPr>
      <w:bookmarkStart w:id="7" w:name="_GoBack"/>
      <w:bookmarkEnd w:id="7"/>
      <w:r w:rsidRPr="009D5C61">
        <w:rPr>
          <w:rFonts w:ascii="Calibri" w:hAnsi="Calibri" w:cs="Calibri"/>
          <w:bCs/>
        </w:rPr>
        <w:t xml:space="preserve">Приложение N </w:t>
      </w:r>
      <w:r>
        <w:rPr>
          <w:rFonts w:ascii="Calibri" w:hAnsi="Calibri" w:cs="Calibri"/>
          <w:bCs/>
        </w:rPr>
        <w:t>5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 xml:space="preserve">к Положению о порядке назначения пенсии 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>за выслугу лет муниципальным служащим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 xml:space="preserve">и доплаты к пенсии, устанавливаемой 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>лицам, замещавшим на постоянной основе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61465">
        <w:rPr>
          <w:rFonts w:ascii="Arial" w:hAnsi="Arial" w:cs="Arial"/>
          <w:bCs/>
        </w:rPr>
        <w:t>муниципальные должности в органах местного</w:t>
      </w:r>
    </w:p>
    <w:p w:rsidR="006B5219" w:rsidRPr="00F61465" w:rsidRDefault="006B5219" w:rsidP="006B521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</w:rPr>
      </w:pPr>
      <w:r w:rsidRPr="00F61465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</w:t>
      </w:r>
      <w:r w:rsidRPr="00F61465">
        <w:rPr>
          <w:rFonts w:ascii="Arial" w:hAnsi="Arial" w:cs="Arial"/>
          <w:bCs/>
        </w:rPr>
        <w:t>самоуправления города Чебоксары</w:t>
      </w:r>
    </w:p>
    <w:p w:rsidR="00BD6308" w:rsidRPr="009D5C61" w:rsidRDefault="00BD6308" w:rsidP="00BD6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BD6308" w:rsidRDefault="00BD6308" w:rsidP="00BD63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9D5C61">
        <w:rPr>
          <w:rFonts w:ascii="Calibri" w:hAnsi="Calibri" w:cs="Calibri"/>
          <w:bCs/>
        </w:rPr>
        <w:t>Форма</w:t>
      </w:r>
    </w:p>
    <w:p w:rsidR="00BD6308" w:rsidRPr="009C6ACB" w:rsidRDefault="00BD6308" w:rsidP="00BD630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9C6ACB">
        <w:rPr>
          <w:rFonts w:eastAsia="Calibri" w:cstheme="minorHAnsi"/>
        </w:rPr>
        <w:t>Справка</w:t>
      </w:r>
    </w:p>
    <w:p w:rsidR="00BD6308" w:rsidRPr="009C6ACB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eastAsia="Calibri" w:cstheme="minorHAnsi"/>
          <w:highlight w:val="yellow"/>
        </w:rPr>
      </w:pPr>
      <w:r w:rsidRPr="009C6ACB">
        <w:rPr>
          <w:rFonts w:eastAsia="Calibri" w:cstheme="minorHAnsi"/>
        </w:rPr>
        <w:t xml:space="preserve">о </w:t>
      </w:r>
      <w:r w:rsidRPr="00574341">
        <w:rPr>
          <w:rFonts w:eastAsia="Calibri" w:cstheme="minorHAnsi"/>
        </w:rPr>
        <w:t>размере среднемесячного заработка для исчисления пенсии</w:t>
      </w:r>
      <w:r w:rsidRPr="009C6ACB">
        <w:rPr>
          <w:rFonts w:eastAsia="Calibri" w:cstheme="minorHAnsi"/>
        </w:rPr>
        <w:t xml:space="preserve"> за выслугу лет лицам, замещавшим муниципальные должности либо должности муниципальной службы в органах местного самоуправления города Чебоксары Чувашской Республики</w:t>
      </w:r>
    </w:p>
    <w:p w:rsidR="00BD6308" w:rsidRPr="009C6ACB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</w:rPr>
      </w:pPr>
      <w:r w:rsidRPr="00574341">
        <w:rPr>
          <w:rFonts w:eastAsia="Calibri" w:cstheme="minorHAnsi"/>
        </w:rPr>
        <w:t>Выдана</w:t>
      </w:r>
      <w:r w:rsidRPr="009C6ACB">
        <w:rPr>
          <w:rFonts w:eastAsia="Calibri" w:cstheme="minorHAnsi"/>
        </w:rPr>
        <w:t>_________________________________________</w:t>
      </w:r>
      <w:r w:rsidRPr="00574341">
        <w:rPr>
          <w:rFonts w:eastAsia="Calibri" w:cstheme="minorHAnsi"/>
        </w:rPr>
        <w:t>__________________________________________________________</w:t>
      </w:r>
      <w:r w:rsidRPr="009C6ACB">
        <w:rPr>
          <w:rFonts w:eastAsia="Calibri" w:cstheme="minorHAnsi"/>
        </w:rPr>
        <w:t>_</w:t>
      </w:r>
    </w:p>
    <w:p w:rsidR="00BD6308" w:rsidRPr="009C6ACB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</w:rPr>
      </w:pPr>
      <w:r w:rsidRPr="009C6ACB">
        <w:rPr>
          <w:rFonts w:eastAsia="Calibri" w:cstheme="minorHAnsi"/>
        </w:rPr>
        <w:t>(фамилия, имя, отчество)</w:t>
      </w:r>
    </w:p>
    <w:p w:rsidR="00BD6308" w:rsidRPr="009C6ACB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</w:rPr>
      </w:pPr>
      <w:r w:rsidRPr="00574341">
        <w:rPr>
          <w:rFonts w:eastAsia="Calibri" w:cstheme="minorHAnsi"/>
        </w:rPr>
        <w:t>З</w:t>
      </w:r>
      <w:r w:rsidRPr="009C6ACB">
        <w:rPr>
          <w:rFonts w:eastAsia="Calibri" w:cstheme="minorHAnsi"/>
        </w:rPr>
        <w:t xml:space="preserve">амещавшего должность </w:t>
      </w:r>
      <w:r w:rsidRPr="00574341">
        <w:rPr>
          <w:rFonts w:eastAsia="Calibri" w:cstheme="minorHAnsi"/>
        </w:rPr>
        <w:t>муниципальной службы города Чебоксары __________</w:t>
      </w:r>
      <w:r w:rsidRPr="009C6ACB">
        <w:rPr>
          <w:rFonts w:eastAsia="Calibri" w:cstheme="minorHAnsi"/>
        </w:rPr>
        <w:t>____________________</w:t>
      </w:r>
      <w:r w:rsidRPr="00574341">
        <w:rPr>
          <w:rFonts w:eastAsia="Calibri" w:cstheme="minorHAnsi"/>
        </w:rPr>
        <w:t>_________________</w:t>
      </w:r>
      <w:r w:rsidRPr="009C6ACB">
        <w:rPr>
          <w:rFonts w:eastAsia="Calibri" w:cstheme="minorHAnsi"/>
        </w:rPr>
        <w:t>_</w:t>
      </w:r>
      <w:r w:rsidRPr="00574341">
        <w:rPr>
          <w:rFonts w:eastAsia="Calibri" w:cstheme="minorHAnsi"/>
        </w:rPr>
        <w:t xml:space="preserve">  в том, что </w:t>
      </w:r>
    </w:p>
    <w:p w:rsidR="00BD6308" w:rsidRPr="00574341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eastAsia="Calibri" w:cstheme="minorHAnsi"/>
        </w:rPr>
      </w:pPr>
      <w:r w:rsidRPr="009C6ACB">
        <w:rPr>
          <w:rFonts w:eastAsia="Calibri" w:cstheme="minorHAnsi"/>
        </w:rPr>
        <w:t>(наименование должности)</w:t>
      </w:r>
      <w:r w:rsidRPr="00574341">
        <w:rPr>
          <w:rFonts w:eastAsia="Calibri" w:cstheme="minorHAnsi"/>
        </w:rPr>
        <w:t xml:space="preserve"> </w:t>
      </w:r>
    </w:p>
    <w:p w:rsidR="00BD6308" w:rsidRPr="009C6ACB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</w:rPr>
      </w:pPr>
      <w:r w:rsidRPr="00574341">
        <w:rPr>
          <w:rFonts w:eastAsia="Calibri" w:cstheme="minorHAnsi"/>
        </w:rPr>
        <w:t>его среднемесячный заработок за период с _____________________________ года  по _________________________ года составляет</w:t>
      </w:r>
    </w:p>
    <w:p w:rsidR="00BD6308" w:rsidRPr="009C6ACB" w:rsidRDefault="00BD6308" w:rsidP="00BD6308">
      <w:pPr>
        <w:autoSpaceDE w:val="0"/>
        <w:autoSpaceDN w:val="0"/>
        <w:adjustRightInd w:val="0"/>
        <w:jc w:val="both"/>
        <w:rPr>
          <w:rFonts w:eastAsia="Calibri" w:cstheme="minorHAnsi"/>
          <w:highlight w:val="yellow"/>
        </w:rPr>
      </w:pPr>
    </w:p>
    <w:tbl>
      <w:tblPr>
        <w:tblW w:w="14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134"/>
        <w:gridCol w:w="992"/>
        <w:gridCol w:w="1096"/>
        <w:gridCol w:w="1275"/>
        <w:gridCol w:w="1031"/>
        <w:gridCol w:w="1134"/>
        <w:gridCol w:w="1276"/>
        <w:gridCol w:w="1134"/>
        <w:gridCol w:w="1134"/>
        <w:gridCol w:w="1559"/>
        <w:gridCol w:w="1276"/>
      </w:tblGrid>
      <w:tr w:rsidR="00BD6308" w:rsidRPr="005B7149" w:rsidTr="00BD6308">
        <w:trPr>
          <w:cantSplit/>
          <w:trHeight w:val="360"/>
          <w:jc w:val="center"/>
        </w:trPr>
        <w:tc>
          <w:tcPr>
            <w:tcW w:w="1385" w:type="dxa"/>
            <w:vMerge w:val="restart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Год, месяцы (расчет. период – 12 полных календарных месяцев)</w:t>
            </w:r>
          </w:p>
        </w:tc>
        <w:tc>
          <w:tcPr>
            <w:tcW w:w="1134" w:type="dxa"/>
            <w:vMerge w:val="restart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Кол – во фактически отработанных дней</w:t>
            </w:r>
          </w:p>
        </w:tc>
        <w:tc>
          <w:tcPr>
            <w:tcW w:w="10631" w:type="dxa"/>
            <w:gridSpan w:val="9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Фактически начислено, рублей</w:t>
            </w:r>
          </w:p>
        </w:tc>
        <w:tc>
          <w:tcPr>
            <w:tcW w:w="1276" w:type="dxa"/>
            <w:vMerge w:val="restart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Размер среднемесячного заработка</w:t>
            </w:r>
          </w:p>
        </w:tc>
      </w:tr>
      <w:tr w:rsidR="00BD6308" w:rsidRPr="005B7149" w:rsidTr="00BD6308">
        <w:trPr>
          <w:cantSplit/>
          <w:trHeight w:val="482"/>
          <w:jc w:val="center"/>
        </w:trPr>
        <w:tc>
          <w:tcPr>
            <w:tcW w:w="1385" w:type="dxa"/>
            <w:vMerge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Должностной оклад</w:t>
            </w:r>
          </w:p>
        </w:tc>
        <w:tc>
          <w:tcPr>
            <w:tcW w:w="1096" w:type="dxa"/>
            <w:vMerge w:val="restart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Выплата за классный чин</w:t>
            </w:r>
          </w:p>
        </w:tc>
        <w:tc>
          <w:tcPr>
            <w:tcW w:w="3440" w:type="dxa"/>
            <w:gridSpan w:val="3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Надбавки к должностному окладу</w:t>
            </w:r>
          </w:p>
        </w:tc>
        <w:tc>
          <w:tcPr>
            <w:tcW w:w="1276" w:type="dxa"/>
            <w:vMerge w:val="restart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1134" w:type="dxa"/>
            <w:vMerge w:val="restart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1134" w:type="dxa"/>
            <w:vMerge w:val="restart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Итого рублей</w:t>
            </w:r>
          </w:p>
        </w:tc>
        <w:tc>
          <w:tcPr>
            <w:tcW w:w="1559" w:type="dxa"/>
            <w:vMerge w:val="restart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Единовременная выплата при предоставлении ежегодного оплачиваемого отпуска и мат.помощь</w:t>
            </w:r>
          </w:p>
        </w:tc>
        <w:tc>
          <w:tcPr>
            <w:tcW w:w="1276" w:type="dxa"/>
            <w:vMerge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D6308" w:rsidRPr="005B7149" w:rsidTr="00BD6308">
        <w:trPr>
          <w:cantSplit/>
          <w:trHeight w:val="360"/>
          <w:jc w:val="center"/>
        </w:trPr>
        <w:tc>
          <w:tcPr>
            <w:tcW w:w="1385" w:type="dxa"/>
            <w:vMerge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За особые условия муниципальной службы</w:t>
            </w:r>
          </w:p>
        </w:tc>
        <w:tc>
          <w:tcPr>
            <w:tcW w:w="1031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За выслугу лет (до 30%)</w:t>
            </w:r>
          </w:p>
        </w:tc>
        <w:tc>
          <w:tcPr>
            <w:tcW w:w="1134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За работу со сведениями, составляющими государственную</w:t>
            </w:r>
          </w:p>
        </w:tc>
        <w:tc>
          <w:tcPr>
            <w:tcW w:w="1276" w:type="dxa"/>
            <w:vMerge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D6308" w:rsidRPr="005B7149" w:rsidTr="00BD6308">
        <w:trPr>
          <w:trHeight w:val="240"/>
          <w:jc w:val="center"/>
        </w:trPr>
        <w:tc>
          <w:tcPr>
            <w:tcW w:w="1385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B7149">
              <w:rPr>
                <w:rFonts w:eastAsia="Calibri" w:cstheme="minorHAnsi"/>
                <w:sz w:val="20"/>
                <w:szCs w:val="20"/>
              </w:rPr>
              <w:t>12</w:t>
            </w:r>
          </w:p>
        </w:tc>
      </w:tr>
      <w:tr w:rsidR="00BD6308" w:rsidRPr="005B7149" w:rsidTr="00BD6308">
        <w:trPr>
          <w:trHeight w:val="240"/>
          <w:jc w:val="center"/>
        </w:trPr>
        <w:tc>
          <w:tcPr>
            <w:tcW w:w="1385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96" w:type="dxa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31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D6308" w:rsidRPr="009C6ACB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D6308" w:rsidRPr="005B7149" w:rsidRDefault="00BD6308" w:rsidP="00BD63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</w:tbl>
    <w:p w:rsidR="00BD6308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</w:rPr>
      </w:pPr>
      <w:r>
        <w:rPr>
          <w:rFonts w:eastAsia="Calibri" w:cstheme="minorHAnsi"/>
        </w:rPr>
        <w:t>Среднемесячный заработок (гр.12) равен (гр. 10:гр.2)</w:t>
      </w:r>
      <w:r>
        <w:rPr>
          <w:rFonts w:eastAsia="Calibri" w:cstheme="minorHAnsi"/>
          <w:lang w:val="en-US"/>
        </w:rPr>
        <w:t>x</w:t>
      </w:r>
      <w:r>
        <w:rPr>
          <w:rFonts w:eastAsia="Calibri" w:cstheme="minorHAnsi"/>
        </w:rPr>
        <w:t xml:space="preserve">21 день + (1:12 графы 11) </w:t>
      </w:r>
    </w:p>
    <w:p w:rsidR="00BD6308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</w:rPr>
      </w:pPr>
    </w:p>
    <w:p w:rsidR="00BD6308" w:rsidRPr="009C6ACB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</w:rPr>
      </w:pPr>
      <w:r w:rsidRPr="009C6ACB">
        <w:rPr>
          <w:rFonts w:eastAsia="Calibri" w:cstheme="minorHAnsi"/>
        </w:rPr>
        <w:t xml:space="preserve">____________________________________  </w:t>
      </w:r>
      <w:r>
        <w:rPr>
          <w:rFonts w:eastAsia="Calibri" w:cstheme="minorHAnsi"/>
        </w:rPr>
        <w:t xml:space="preserve">                            </w:t>
      </w:r>
      <w:r w:rsidRPr="009C6ACB">
        <w:rPr>
          <w:rFonts w:eastAsia="Calibri" w:cstheme="minorHAnsi"/>
        </w:rPr>
        <w:t xml:space="preserve"> _______________    </w:t>
      </w:r>
      <w:r>
        <w:rPr>
          <w:rFonts w:eastAsia="Calibri" w:cstheme="minorHAnsi"/>
        </w:rPr>
        <w:t xml:space="preserve">                                                     </w:t>
      </w:r>
      <w:r w:rsidRPr="009C6ACB">
        <w:rPr>
          <w:rFonts w:eastAsia="Calibri" w:cstheme="minorHAnsi"/>
        </w:rPr>
        <w:t>_____________________</w:t>
      </w:r>
    </w:p>
    <w:p w:rsidR="00BD6308" w:rsidRPr="00DF75C1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  <w:sz w:val="16"/>
          <w:szCs w:val="16"/>
        </w:rPr>
      </w:pPr>
      <w:r w:rsidRPr="009C6ACB">
        <w:rPr>
          <w:rFonts w:eastAsia="Calibri" w:cstheme="minorHAnsi"/>
        </w:rPr>
        <w:t xml:space="preserve"> </w:t>
      </w:r>
      <w:r w:rsidRPr="00DF75C1">
        <w:rPr>
          <w:rFonts w:eastAsia="Calibri" w:cstheme="minorHAnsi"/>
          <w:sz w:val="16"/>
          <w:szCs w:val="16"/>
        </w:rPr>
        <w:t xml:space="preserve">(наименование должности руководителя                                   </w:t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</w:r>
      <w:r w:rsidRPr="00DF75C1">
        <w:rPr>
          <w:rFonts w:eastAsia="Calibri" w:cstheme="minorHAnsi"/>
          <w:sz w:val="16"/>
          <w:szCs w:val="16"/>
        </w:rPr>
        <w:t xml:space="preserve">   (подпись)                                               </w:t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  <w:t xml:space="preserve">                  </w:t>
      </w:r>
      <w:r w:rsidRPr="00DF75C1">
        <w:rPr>
          <w:rFonts w:eastAsia="Calibri" w:cstheme="minorHAnsi"/>
          <w:sz w:val="16"/>
          <w:szCs w:val="16"/>
        </w:rPr>
        <w:t>(фамилия и инициалы)</w:t>
      </w:r>
    </w:p>
    <w:p w:rsidR="00BD6308" w:rsidRPr="00DF75C1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  <w:sz w:val="16"/>
          <w:szCs w:val="16"/>
        </w:rPr>
      </w:pPr>
      <w:r w:rsidRPr="00DF75C1">
        <w:rPr>
          <w:rFonts w:eastAsia="Calibri" w:cstheme="minorHAnsi"/>
          <w:sz w:val="16"/>
          <w:szCs w:val="16"/>
        </w:rPr>
        <w:t xml:space="preserve"> органа местного самоуправления </w:t>
      </w:r>
    </w:p>
    <w:p w:rsidR="00BD6308" w:rsidRPr="00DF75C1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  <w:sz w:val="16"/>
          <w:szCs w:val="16"/>
        </w:rPr>
      </w:pPr>
      <w:r w:rsidRPr="00DF75C1">
        <w:rPr>
          <w:rFonts w:eastAsia="Calibri" w:cstheme="minorHAnsi"/>
          <w:sz w:val="16"/>
          <w:szCs w:val="16"/>
        </w:rPr>
        <w:t>г. Чебоксары Чувашской Республики)</w:t>
      </w:r>
    </w:p>
    <w:p w:rsidR="00BD6308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</w:rPr>
      </w:pPr>
      <w:r w:rsidRPr="009C6ACB">
        <w:rPr>
          <w:rFonts w:eastAsia="Calibri" w:cstheme="minorHAnsi"/>
        </w:rPr>
        <w:t xml:space="preserve">____________________________________ </w:t>
      </w:r>
      <w:r>
        <w:rPr>
          <w:rFonts w:eastAsia="Calibri" w:cstheme="minorHAnsi"/>
        </w:rPr>
        <w:t xml:space="preserve">                        </w:t>
      </w:r>
      <w:r w:rsidRPr="009C6AC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     _______________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_____________________</w:t>
      </w:r>
    </w:p>
    <w:p w:rsidR="00BD6308" w:rsidRPr="00DF75C1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  <w:sz w:val="16"/>
          <w:szCs w:val="16"/>
        </w:rPr>
      </w:pPr>
      <w:r w:rsidRPr="00DF75C1">
        <w:rPr>
          <w:rFonts w:eastAsia="Calibri" w:cstheme="minorHAnsi"/>
          <w:sz w:val="16"/>
          <w:szCs w:val="16"/>
        </w:rPr>
        <w:t xml:space="preserve">Главный бухгалтер                                                                              </w:t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  <w:t xml:space="preserve">  </w:t>
      </w:r>
      <w:r w:rsidRPr="00DF75C1">
        <w:rPr>
          <w:rFonts w:eastAsia="Calibri" w:cstheme="minorHAnsi"/>
          <w:sz w:val="16"/>
          <w:szCs w:val="16"/>
        </w:rPr>
        <w:t xml:space="preserve">(подпись)                                                     </w:t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</w:r>
      <w:r w:rsidRPr="00DF75C1">
        <w:rPr>
          <w:rFonts w:eastAsia="Calibri" w:cstheme="minorHAnsi"/>
          <w:sz w:val="16"/>
          <w:szCs w:val="16"/>
        </w:rPr>
        <w:t xml:space="preserve"> (фамилия и инициалы)</w:t>
      </w:r>
    </w:p>
    <w:p w:rsidR="00BD6308" w:rsidRPr="00DF75C1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  <w:sz w:val="16"/>
          <w:szCs w:val="16"/>
        </w:rPr>
      </w:pPr>
      <w:r w:rsidRPr="00DF75C1">
        <w:rPr>
          <w:rFonts w:eastAsia="Calibri" w:cstheme="minorHAnsi"/>
          <w:sz w:val="16"/>
          <w:szCs w:val="16"/>
        </w:rPr>
        <w:t xml:space="preserve"> </w:t>
      </w:r>
    </w:p>
    <w:p w:rsidR="00BD6308" w:rsidRPr="00DF75C1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  <w:sz w:val="16"/>
          <w:szCs w:val="16"/>
        </w:rPr>
      </w:pPr>
      <w:r w:rsidRPr="00DF75C1">
        <w:rPr>
          <w:rFonts w:eastAsia="Calibri" w:cstheme="minorHAnsi"/>
          <w:sz w:val="16"/>
          <w:szCs w:val="16"/>
        </w:rPr>
        <w:t xml:space="preserve">       М.П.</w:t>
      </w:r>
    </w:p>
    <w:p w:rsidR="00BD6308" w:rsidRPr="00DF75C1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  <w:sz w:val="16"/>
          <w:szCs w:val="16"/>
        </w:rPr>
      </w:pPr>
      <w:r w:rsidRPr="00DF75C1">
        <w:rPr>
          <w:rFonts w:eastAsia="Calibri" w:cstheme="minorHAnsi"/>
          <w:sz w:val="16"/>
          <w:szCs w:val="16"/>
        </w:rPr>
        <w:t>"____"_______________ ____ г.</w:t>
      </w:r>
    </w:p>
    <w:p w:rsidR="00BD6308" w:rsidRPr="00DF75C1" w:rsidRDefault="00BD6308" w:rsidP="006B5219">
      <w:pPr>
        <w:autoSpaceDE w:val="0"/>
        <w:autoSpaceDN w:val="0"/>
        <w:adjustRightInd w:val="0"/>
        <w:spacing w:after="0" w:line="240" w:lineRule="auto"/>
        <w:ind w:left="142" w:firstLine="284"/>
        <w:rPr>
          <w:rFonts w:eastAsia="Calibri" w:cstheme="minorHAnsi"/>
          <w:sz w:val="16"/>
          <w:szCs w:val="16"/>
          <w:highlight w:val="yellow"/>
        </w:rPr>
      </w:pPr>
      <w:r w:rsidRPr="00DF75C1">
        <w:rPr>
          <w:rFonts w:eastAsia="Calibri" w:cstheme="minorHAnsi"/>
          <w:sz w:val="16"/>
          <w:szCs w:val="16"/>
        </w:rPr>
        <w:t xml:space="preserve">       (дата выдачи)</w:t>
      </w:r>
    </w:p>
    <w:p w:rsidR="006B5219" w:rsidRDefault="006B5219" w:rsidP="006B5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B5219" w:rsidSect="006B5219">
          <w:pgSz w:w="16838" w:h="11906" w:orient="landscape"/>
          <w:pgMar w:top="567" w:right="962" w:bottom="142" w:left="425" w:header="709" w:footer="709" w:gutter="0"/>
          <w:cols w:space="708"/>
          <w:docGrid w:linePitch="360"/>
        </w:sectPr>
      </w:pPr>
    </w:p>
    <w:bookmarkEnd w:id="2"/>
    <w:p w:rsidR="004B6953" w:rsidRDefault="004B6953" w:rsidP="006B5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B6953" w:rsidRDefault="004B6953" w:rsidP="00A21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4B6953" w:rsidRDefault="004B6953" w:rsidP="00A21C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D668A" w:rsidRPr="009D5C61" w:rsidRDefault="008D668A" w:rsidP="008D66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sectPr w:rsidR="008D668A" w:rsidRPr="009D5C61" w:rsidSect="00503F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59" w:rsidRDefault="00D40859" w:rsidP="008D4B75">
      <w:pPr>
        <w:spacing w:after="0" w:line="240" w:lineRule="auto"/>
      </w:pPr>
      <w:r>
        <w:separator/>
      </w:r>
    </w:p>
  </w:endnote>
  <w:endnote w:type="continuationSeparator" w:id="0">
    <w:p w:rsidR="00D40859" w:rsidRDefault="00D40859" w:rsidP="008D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59" w:rsidRDefault="00D40859" w:rsidP="008D4B75">
      <w:pPr>
        <w:spacing w:after="0" w:line="240" w:lineRule="auto"/>
      </w:pPr>
      <w:r>
        <w:separator/>
      </w:r>
    </w:p>
  </w:footnote>
  <w:footnote w:type="continuationSeparator" w:id="0">
    <w:p w:rsidR="00D40859" w:rsidRDefault="00D40859" w:rsidP="008D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232045"/>
      <w:docPartObj>
        <w:docPartGallery w:val="Page Numbers (Top of Page)"/>
        <w:docPartUnique/>
      </w:docPartObj>
    </w:sdtPr>
    <w:sdtContent>
      <w:p w:rsidR="00CF7354" w:rsidRDefault="00CF73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8D4B75" w:rsidRDefault="008D4B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2E" w:rsidRDefault="000B1A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E46"/>
    <w:multiLevelType w:val="hybridMultilevel"/>
    <w:tmpl w:val="2640B70A"/>
    <w:lvl w:ilvl="0" w:tplc="50FE9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523BF1"/>
    <w:multiLevelType w:val="hybridMultilevel"/>
    <w:tmpl w:val="0D4EA964"/>
    <w:lvl w:ilvl="0" w:tplc="075A5C5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4B7F8F"/>
    <w:multiLevelType w:val="hybridMultilevel"/>
    <w:tmpl w:val="3676CEB0"/>
    <w:lvl w:ilvl="0" w:tplc="D83E6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C50AA6"/>
    <w:multiLevelType w:val="hybridMultilevel"/>
    <w:tmpl w:val="A5FAE616"/>
    <w:lvl w:ilvl="0" w:tplc="19A883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CD63FA2"/>
    <w:multiLevelType w:val="hybridMultilevel"/>
    <w:tmpl w:val="B9EC3436"/>
    <w:lvl w:ilvl="0" w:tplc="BB7C04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8D7F7E"/>
    <w:multiLevelType w:val="hybridMultilevel"/>
    <w:tmpl w:val="E8FED75E"/>
    <w:lvl w:ilvl="0" w:tplc="4008F9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ED12547"/>
    <w:multiLevelType w:val="hybridMultilevel"/>
    <w:tmpl w:val="7618D608"/>
    <w:lvl w:ilvl="0" w:tplc="DF7AF3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AD62932"/>
    <w:multiLevelType w:val="hybridMultilevel"/>
    <w:tmpl w:val="EC5637BE"/>
    <w:lvl w:ilvl="0" w:tplc="C4C41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EF"/>
    <w:rsid w:val="00006BA9"/>
    <w:rsid w:val="000173BE"/>
    <w:rsid w:val="0003236E"/>
    <w:rsid w:val="00042DD2"/>
    <w:rsid w:val="0007613F"/>
    <w:rsid w:val="00095FF7"/>
    <w:rsid w:val="000A102F"/>
    <w:rsid w:val="000B1A2E"/>
    <w:rsid w:val="000D2E96"/>
    <w:rsid w:val="000E3648"/>
    <w:rsid w:val="000E3C31"/>
    <w:rsid w:val="000F16CB"/>
    <w:rsid w:val="000F30F9"/>
    <w:rsid w:val="00106A57"/>
    <w:rsid w:val="00117641"/>
    <w:rsid w:val="001265BF"/>
    <w:rsid w:val="001343C8"/>
    <w:rsid w:val="00143A75"/>
    <w:rsid w:val="00172449"/>
    <w:rsid w:val="00177CDC"/>
    <w:rsid w:val="001B2AAB"/>
    <w:rsid w:val="002820C6"/>
    <w:rsid w:val="00286101"/>
    <w:rsid w:val="00297446"/>
    <w:rsid w:val="002A1897"/>
    <w:rsid w:val="002B2C5C"/>
    <w:rsid w:val="00306822"/>
    <w:rsid w:val="00310F77"/>
    <w:rsid w:val="00314C9C"/>
    <w:rsid w:val="00325542"/>
    <w:rsid w:val="00334E19"/>
    <w:rsid w:val="0033612C"/>
    <w:rsid w:val="003633CC"/>
    <w:rsid w:val="00384107"/>
    <w:rsid w:val="00386BAD"/>
    <w:rsid w:val="0038744E"/>
    <w:rsid w:val="003B75CF"/>
    <w:rsid w:val="003C59D2"/>
    <w:rsid w:val="003D4B2E"/>
    <w:rsid w:val="003D69C8"/>
    <w:rsid w:val="003E42CF"/>
    <w:rsid w:val="003F5739"/>
    <w:rsid w:val="003F769D"/>
    <w:rsid w:val="00410931"/>
    <w:rsid w:val="00414CDD"/>
    <w:rsid w:val="00436372"/>
    <w:rsid w:val="0045182B"/>
    <w:rsid w:val="00454630"/>
    <w:rsid w:val="004620FD"/>
    <w:rsid w:val="00465F71"/>
    <w:rsid w:val="00471548"/>
    <w:rsid w:val="004A03E4"/>
    <w:rsid w:val="004B6953"/>
    <w:rsid w:val="004C0A6A"/>
    <w:rsid w:val="004D237F"/>
    <w:rsid w:val="00503F80"/>
    <w:rsid w:val="00507C33"/>
    <w:rsid w:val="00522D71"/>
    <w:rsid w:val="00543E0C"/>
    <w:rsid w:val="005515D4"/>
    <w:rsid w:val="0056599A"/>
    <w:rsid w:val="00576D21"/>
    <w:rsid w:val="00586141"/>
    <w:rsid w:val="0058719C"/>
    <w:rsid w:val="005906E2"/>
    <w:rsid w:val="005B6D71"/>
    <w:rsid w:val="005E27EB"/>
    <w:rsid w:val="0060063E"/>
    <w:rsid w:val="00603BBA"/>
    <w:rsid w:val="00612A18"/>
    <w:rsid w:val="00632631"/>
    <w:rsid w:val="00666A8F"/>
    <w:rsid w:val="00681286"/>
    <w:rsid w:val="006A6D8B"/>
    <w:rsid w:val="006B5219"/>
    <w:rsid w:val="006C2927"/>
    <w:rsid w:val="006D264D"/>
    <w:rsid w:val="006D3613"/>
    <w:rsid w:val="006E1ECE"/>
    <w:rsid w:val="006F57B7"/>
    <w:rsid w:val="007039A0"/>
    <w:rsid w:val="00707AE2"/>
    <w:rsid w:val="00712033"/>
    <w:rsid w:val="00712904"/>
    <w:rsid w:val="007226CA"/>
    <w:rsid w:val="00727817"/>
    <w:rsid w:val="007474F2"/>
    <w:rsid w:val="007A62D3"/>
    <w:rsid w:val="007C5672"/>
    <w:rsid w:val="007C5941"/>
    <w:rsid w:val="007D0FF7"/>
    <w:rsid w:val="007F6A97"/>
    <w:rsid w:val="008018FC"/>
    <w:rsid w:val="00830E22"/>
    <w:rsid w:val="008418F4"/>
    <w:rsid w:val="00845897"/>
    <w:rsid w:val="0087305E"/>
    <w:rsid w:val="008769EF"/>
    <w:rsid w:val="00876FBA"/>
    <w:rsid w:val="008A7FCE"/>
    <w:rsid w:val="008B2329"/>
    <w:rsid w:val="008C40ED"/>
    <w:rsid w:val="008D4B75"/>
    <w:rsid w:val="008D50A1"/>
    <w:rsid w:val="008D668A"/>
    <w:rsid w:val="008D6B7B"/>
    <w:rsid w:val="008F0AC9"/>
    <w:rsid w:val="009128A7"/>
    <w:rsid w:val="00916C67"/>
    <w:rsid w:val="0093179A"/>
    <w:rsid w:val="00950E40"/>
    <w:rsid w:val="009705D9"/>
    <w:rsid w:val="00975078"/>
    <w:rsid w:val="00996D16"/>
    <w:rsid w:val="009B40E6"/>
    <w:rsid w:val="009D5C61"/>
    <w:rsid w:val="009D7A49"/>
    <w:rsid w:val="009E21C9"/>
    <w:rsid w:val="009E659C"/>
    <w:rsid w:val="00A00953"/>
    <w:rsid w:val="00A1782E"/>
    <w:rsid w:val="00A210E2"/>
    <w:rsid w:val="00A21C3A"/>
    <w:rsid w:val="00A272EF"/>
    <w:rsid w:val="00A3558B"/>
    <w:rsid w:val="00A368C3"/>
    <w:rsid w:val="00A604F3"/>
    <w:rsid w:val="00A60A17"/>
    <w:rsid w:val="00A75E30"/>
    <w:rsid w:val="00A910FC"/>
    <w:rsid w:val="00AA07E5"/>
    <w:rsid w:val="00AA7565"/>
    <w:rsid w:val="00AB4423"/>
    <w:rsid w:val="00AD0090"/>
    <w:rsid w:val="00AD0D80"/>
    <w:rsid w:val="00AD5ABF"/>
    <w:rsid w:val="00AF1FDE"/>
    <w:rsid w:val="00B153B8"/>
    <w:rsid w:val="00B202A7"/>
    <w:rsid w:val="00B2673B"/>
    <w:rsid w:val="00B366AE"/>
    <w:rsid w:val="00B407A0"/>
    <w:rsid w:val="00B44B0D"/>
    <w:rsid w:val="00B67939"/>
    <w:rsid w:val="00B975DE"/>
    <w:rsid w:val="00BD6308"/>
    <w:rsid w:val="00BE3B99"/>
    <w:rsid w:val="00BE5457"/>
    <w:rsid w:val="00BE6253"/>
    <w:rsid w:val="00C215C3"/>
    <w:rsid w:val="00C23D3F"/>
    <w:rsid w:val="00C32959"/>
    <w:rsid w:val="00C36302"/>
    <w:rsid w:val="00C60919"/>
    <w:rsid w:val="00C72386"/>
    <w:rsid w:val="00C8683B"/>
    <w:rsid w:val="00C929E4"/>
    <w:rsid w:val="00CA1801"/>
    <w:rsid w:val="00CA1BE8"/>
    <w:rsid w:val="00CF7354"/>
    <w:rsid w:val="00D166F0"/>
    <w:rsid w:val="00D236E0"/>
    <w:rsid w:val="00D40859"/>
    <w:rsid w:val="00D47EBF"/>
    <w:rsid w:val="00D94E9D"/>
    <w:rsid w:val="00DD2598"/>
    <w:rsid w:val="00DE0B68"/>
    <w:rsid w:val="00E25B95"/>
    <w:rsid w:val="00E31BEA"/>
    <w:rsid w:val="00E63879"/>
    <w:rsid w:val="00E75C86"/>
    <w:rsid w:val="00E838EC"/>
    <w:rsid w:val="00E872B1"/>
    <w:rsid w:val="00EA1B89"/>
    <w:rsid w:val="00EA27BA"/>
    <w:rsid w:val="00EE1F94"/>
    <w:rsid w:val="00EE5F29"/>
    <w:rsid w:val="00EE60D9"/>
    <w:rsid w:val="00F065B4"/>
    <w:rsid w:val="00F07F61"/>
    <w:rsid w:val="00F20949"/>
    <w:rsid w:val="00F35F61"/>
    <w:rsid w:val="00F37987"/>
    <w:rsid w:val="00F516B3"/>
    <w:rsid w:val="00F54C4F"/>
    <w:rsid w:val="00F56248"/>
    <w:rsid w:val="00FB03E0"/>
    <w:rsid w:val="00FB2841"/>
    <w:rsid w:val="00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58AC22-3863-4CE6-9461-80A4DA41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05D9"/>
    <w:pPr>
      <w:ind w:left="720"/>
      <w:contextualSpacing/>
    </w:pPr>
  </w:style>
  <w:style w:type="character" w:customStyle="1" w:styleId="apple-converted-space">
    <w:name w:val="apple-converted-space"/>
    <w:basedOn w:val="a0"/>
    <w:rsid w:val="008018FC"/>
  </w:style>
  <w:style w:type="paragraph" w:styleId="a6">
    <w:name w:val="header"/>
    <w:basedOn w:val="a"/>
    <w:link w:val="a7"/>
    <w:uiPriority w:val="99"/>
    <w:unhideWhenUsed/>
    <w:rsid w:val="008D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B75"/>
  </w:style>
  <w:style w:type="paragraph" w:styleId="a8">
    <w:name w:val="footer"/>
    <w:basedOn w:val="a"/>
    <w:link w:val="a9"/>
    <w:uiPriority w:val="99"/>
    <w:unhideWhenUsed/>
    <w:rsid w:val="008D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3CDF030DB478223086AE21E672CE8451CF342D936C16B16CBC7967463C084V4u8K" TargetMode="External"/><Relationship Id="rId13" Type="http://schemas.openxmlformats.org/officeDocument/2006/relationships/hyperlink" Target="consultantplus://offline/ref=85A3CDF030DB478223086AE21E672CE8451CF342D936C16B16CBC7967463C08448B724EA41C5BB33944932VEu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ACE8CF35C111960818A7D5E5E6C4061C83D1864D8F89EAA6B72DCCF2D2EF00F6F0B8E406CB2A35bFFA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128.5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827F-EB11-4EA7-BD5B-89965A60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27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Zdravoo3</cp:lastModifiedBy>
  <cp:revision>76</cp:revision>
  <cp:lastPrinted>2018-04-20T06:02:00Z</cp:lastPrinted>
  <dcterms:created xsi:type="dcterms:W3CDTF">2017-09-07T08:09:00Z</dcterms:created>
  <dcterms:modified xsi:type="dcterms:W3CDTF">2018-04-20T07:28:00Z</dcterms:modified>
</cp:coreProperties>
</file>