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1CCF" w:rsidRPr="00A31CCF" w:rsidTr="00EB1CC0">
        <w:trPr>
          <w:trHeight w:val="1130"/>
        </w:trPr>
        <w:tc>
          <w:tcPr>
            <w:tcW w:w="3540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31CCF" w:rsidRPr="00A31CCF" w:rsidRDefault="00A31CCF" w:rsidP="00A31C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31CCF" w:rsidRDefault="00A31CCF" w:rsidP="00A31CC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>18.07.2018  № 1296</w:t>
      </w:r>
    </w:p>
    <w:p w:rsidR="00A31CCF" w:rsidRPr="00A31CCF" w:rsidRDefault="00A31CCF" w:rsidP="00A31CCF">
      <w:pPr>
        <w:spacing w:after="0" w:line="240" w:lineRule="auto"/>
        <w:rPr>
          <w:rFonts w:eastAsia="Times New Roman"/>
          <w:bCs/>
          <w:highlight w:val="yellow"/>
          <w:lang w:eastAsia="ru-RU"/>
        </w:rPr>
      </w:pPr>
    </w:p>
    <w:p w:rsidR="00DA1E8A" w:rsidRPr="00410BE9" w:rsidRDefault="00DA1E8A" w:rsidP="00DA1E8A">
      <w:pPr>
        <w:keepNext/>
        <w:tabs>
          <w:tab w:val="left" w:pos="4678"/>
          <w:tab w:val="left" w:pos="7371"/>
        </w:tabs>
        <w:spacing w:after="0" w:line="240" w:lineRule="auto"/>
        <w:ind w:right="4250"/>
        <w:jc w:val="both"/>
        <w:outlineLvl w:val="0"/>
        <w:rPr>
          <w:rFonts w:eastAsia="Times New Roman"/>
          <w:bCs/>
          <w:lang w:eastAsia="ru-RU"/>
        </w:rPr>
      </w:pPr>
      <w:r w:rsidRPr="00410BE9">
        <w:rPr>
          <w:rFonts w:eastAsia="Times New Roman"/>
          <w:bCs/>
          <w:lang w:eastAsia="ru-RU"/>
        </w:rPr>
        <w:t xml:space="preserve">О внесении изменений в постановление администрации города Чебоксары </w:t>
      </w:r>
      <w:r w:rsidR="00410BE9" w:rsidRPr="00410BE9">
        <w:rPr>
          <w:rFonts w:eastAsia="Times New Roman"/>
          <w:bCs/>
          <w:lang w:eastAsia="ru-RU"/>
        </w:rPr>
        <w:t>от </w:t>
      </w:r>
      <w:r w:rsidRPr="00410BE9">
        <w:rPr>
          <w:rFonts w:eastAsia="Times New Roman"/>
          <w:bCs/>
          <w:lang w:eastAsia="ru-RU"/>
        </w:rPr>
        <w:t>28</w:t>
      </w:r>
      <w:r w:rsidRPr="00410BE9">
        <w:rPr>
          <w:rFonts w:eastAsia="Times New Roman"/>
          <w:lang w:eastAsia="ru-RU"/>
        </w:rPr>
        <w:t>.11.2016 № 3156</w:t>
      </w:r>
    </w:p>
    <w:p w:rsidR="00CF7A99" w:rsidRPr="00410BE9" w:rsidRDefault="00CF7A99" w:rsidP="00CF7A99">
      <w:pPr>
        <w:spacing w:after="0" w:line="240" w:lineRule="auto"/>
        <w:rPr>
          <w:rFonts w:eastAsia="Times New Roman"/>
          <w:bCs/>
          <w:highlight w:val="yellow"/>
          <w:lang w:eastAsia="ru-RU"/>
        </w:rPr>
      </w:pPr>
    </w:p>
    <w:p w:rsidR="00CF7A99" w:rsidRPr="00410BE9" w:rsidRDefault="00CF7A99" w:rsidP="00410BE9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val="x-none" w:eastAsia="ar-SA"/>
        </w:rPr>
      </w:pPr>
      <w:r w:rsidRPr="00410BE9">
        <w:rPr>
          <w:rFonts w:eastAsia="Times New Roman"/>
          <w:lang w:val="x-none" w:eastAsia="ar-SA"/>
        </w:rPr>
        <w:t>В соответствии с Федеральным законом от 06.10.2003 №</w:t>
      </w:r>
      <w:r w:rsidRPr="00410BE9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val="x-none" w:eastAsia="ar-SA"/>
        </w:rPr>
        <w:t xml:space="preserve">131-ФЗ </w:t>
      </w:r>
      <w:r w:rsidRPr="00410BE9">
        <w:rPr>
          <w:rFonts w:eastAsia="Times New Roman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410BE9">
        <w:rPr>
          <w:rFonts w:eastAsia="Times New Roman"/>
          <w:lang w:eastAsia="ar-SA"/>
        </w:rPr>
        <w:t xml:space="preserve">», </w:t>
      </w:r>
      <w:r w:rsidRPr="00410BE9">
        <w:rPr>
          <w:rFonts w:eastAsia="Times New Roman"/>
          <w:lang w:eastAsia="ru-RU"/>
        </w:rPr>
        <w:t xml:space="preserve">Федеральным законом от </w:t>
      </w:r>
      <w:r w:rsidRPr="00410BE9">
        <w:rPr>
          <w:rFonts w:eastAsia="Times New Roman"/>
          <w:color w:val="22272F"/>
          <w:shd w:val="clear" w:color="auto" w:fill="FFFFFF"/>
          <w:lang w:eastAsia="ru-RU"/>
        </w:rPr>
        <w:t xml:space="preserve">27.11.2017 № 355-ФЗ </w:t>
      </w:r>
      <w:r w:rsidRPr="00410BE9">
        <w:rPr>
          <w:rFonts w:eastAsia="Times New Roman"/>
          <w:shd w:val="clear" w:color="auto" w:fill="FFFFFF"/>
          <w:lang w:eastAsia="ru-RU"/>
        </w:rPr>
        <w:t>«О внесении изменений в Федеральный закон «О порядке рассмотрения обращений граждан Российской Федерации»</w:t>
      </w:r>
      <w:r w:rsidRPr="00410BE9">
        <w:rPr>
          <w:rFonts w:eastAsia="Times New Roman"/>
          <w:lang w:eastAsia="ru-RU"/>
        </w:rPr>
        <w:t xml:space="preserve">, Федеральным законом от 29.12.2017 </w:t>
      </w:r>
      <w:r w:rsidRPr="00410BE9">
        <w:rPr>
          <w:rFonts w:eastAsia="Times New Roman"/>
          <w:lang w:eastAsia="ru-RU"/>
        </w:rPr>
        <w:br/>
        <w:t xml:space="preserve">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10BE9">
        <w:rPr>
          <w:rFonts w:eastAsia="Times New Roman"/>
          <w:lang w:eastAsia="ar-SA"/>
        </w:rPr>
        <w:t xml:space="preserve">администрация города Чебоксары </w:t>
      </w:r>
      <w:r w:rsidRPr="00410BE9">
        <w:rPr>
          <w:rFonts w:eastAsia="Times New Roman"/>
          <w:lang w:val="x-none" w:eastAsia="ar-SA"/>
        </w:rPr>
        <w:t xml:space="preserve">п о с т а н о в л я </w:t>
      </w:r>
      <w:r w:rsidRPr="00410BE9">
        <w:rPr>
          <w:rFonts w:eastAsia="Times New Roman"/>
          <w:lang w:eastAsia="ar-SA"/>
        </w:rPr>
        <w:t>е т</w:t>
      </w:r>
      <w:r w:rsidRPr="00410BE9">
        <w:rPr>
          <w:rFonts w:eastAsia="Times New Roman"/>
          <w:lang w:val="x-none" w:eastAsia="ar-SA"/>
        </w:rPr>
        <w:t>:</w:t>
      </w:r>
    </w:p>
    <w:p w:rsidR="00CF7A99" w:rsidRPr="00410BE9" w:rsidRDefault="00CF7A99" w:rsidP="00410BE9">
      <w:pPr>
        <w:keepNext/>
        <w:tabs>
          <w:tab w:val="num" w:pos="142"/>
          <w:tab w:val="left" w:pos="709"/>
          <w:tab w:val="left" w:pos="4678"/>
          <w:tab w:val="left" w:pos="7371"/>
          <w:tab w:val="left" w:pos="9923"/>
        </w:tabs>
        <w:spacing w:after="0" w:line="360" w:lineRule="auto"/>
        <w:ind w:right="-2" w:firstLine="709"/>
        <w:jc w:val="both"/>
        <w:outlineLvl w:val="0"/>
        <w:rPr>
          <w:rFonts w:eastAsia="Times New Roman"/>
          <w:bCs/>
          <w:lang w:eastAsia="ru-RU"/>
        </w:rPr>
      </w:pPr>
      <w:r w:rsidRPr="00410BE9">
        <w:rPr>
          <w:rFonts w:eastAsia="Times New Roman"/>
          <w:bCs/>
          <w:lang w:eastAsia="ar-SA"/>
        </w:rPr>
        <w:t>1.</w:t>
      </w:r>
      <w:r w:rsidR="00410BE9" w:rsidRPr="00410BE9">
        <w:rPr>
          <w:rFonts w:eastAsia="Times New Roman"/>
          <w:bCs/>
          <w:lang w:eastAsia="ar-SA"/>
        </w:rPr>
        <w:t> </w:t>
      </w:r>
      <w:r w:rsidRPr="00410BE9">
        <w:rPr>
          <w:rFonts w:eastAsia="Times New Roman"/>
          <w:bCs/>
          <w:lang w:eastAsia="ar-SA"/>
        </w:rPr>
        <w:t xml:space="preserve">Внести в </w:t>
      </w:r>
      <w:r w:rsidRPr="00410BE9">
        <w:rPr>
          <w:rFonts w:eastAsia="Times New Roman"/>
          <w:bCs/>
          <w:szCs w:val="24"/>
          <w:lang w:eastAsia="ru-RU"/>
        </w:rPr>
        <w:t xml:space="preserve">административный регламент администрации города Чебоксары по предоставлению муниципальной услуги </w:t>
      </w:r>
      <w:r w:rsidRPr="00410BE9">
        <w:rPr>
          <w:rFonts w:eastAsia="Times New Roman"/>
          <w:bCs/>
          <w:lang w:eastAsia="ru-RU"/>
        </w:rPr>
        <w:t>«Приём в</w:t>
      </w:r>
      <w:r w:rsidR="00410BE9" w:rsidRPr="00410BE9">
        <w:rPr>
          <w:rFonts w:eastAsia="Times New Roman"/>
          <w:bCs/>
          <w:lang w:eastAsia="ru-RU"/>
        </w:rPr>
        <w:t> </w:t>
      </w:r>
      <w:r w:rsidRPr="00410BE9">
        <w:rPr>
          <w:rFonts w:eastAsia="Times New Roman"/>
          <w:bCs/>
          <w:lang w:eastAsia="ru-RU"/>
        </w:rPr>
        <w:t>муниципальную собственность приватизированных гражданами жилых помещений»</w:t>
      </w:r>
      <w:r w:rsidR="00410BE9" w:rsidRPr="00410BE9">
        <w:rPr>
          <w:rFonts w:eastAsia="Times New Roman"/>
          <w:bCs/>
          <w:lang w:eastAsia="ru-RU"/>
        </w:rPr>
        <w:t>,</w:t>
      </w:r>
      <w:r w:rsidR="008D1CC1" w:rsidRPr="00410BE9">
        <w:rPr>
          <w:rFonts w:eastAsia="Times New Roman"/>
          <w:bCs/>
          <w:lang w:eastAsia="ru-RU"/>
        </w:rPr>
        <w:t xml:space="preserve"> утвержденный постановлением администрации города Чебоксары от 28.11.2016 № 3156</w:t>
      </w:r>
      <w:r w:rsidRPr="00410BE9">
        <w:rPr>
          <w:rFonts w:eastAsia="Times New Roman"/>
          <w:bCs/>
          <w:lang w:eastAsia="ru-RU"/>
        </w:rPr>
        <w:t xml:space="preserve"> (далее – Административный регламент), следующие изменения:</w:t>
      </w:r>
    </w:p>
    <w:p w:rsidR="00CF7A99" w:rsidRPr="00410BE9" w:rsidRDefault="00CF7A99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1.1. </w:t>
      </w:r>
      <w:r w:rsidR="007241CF" w:rsidRPr="00410BE9">
        <w:rPr>
          <w:rFonts w:eastAsia="Times New Roman"/>
          <w:lang w:eastAsia="ru-RU"/>
        </w:rPr>
        <w:t xml:space="preserve">В подразделе 1.3 </w:t>
      </w:r>
      <w:r w:rsidRPr="00410BE9">
        <w:rPr>
          <w:rFonts w:eastAsia="Times New Roman"/>
          <w:lang w:eastAsia="ru-RU"/>
        </w:rPr>
        <w:t>раздел</w:t>
      </w:r>
      <w:r w:rsidR="007241CF" w:rsidRPr="00410BE9">
        <w:rPr>
          <w:rFonts w:eastAsia="Times New Roman"/>
          <w:lang w:eastAsia="ru-RU"/>
        </w:rPr>
        <w:t>а</w:t>
      </w:r>
      <w:r w:rsidRPr="00410BE9">
        <w:rPr>
          <w:rFonts w:eastAsia="Times New Roman"/>
          <w:lang w:eastAsia="ru-RU"/>
        </w:rPr>
        <w:t xml:space="preserve"> </w:t>
      </w:r>
      <w:r w:rsidRPr="00410BE9">
        <w:rPr>
          <w:rFonts w:eastAsia="Times New Roman"/>
          <w:lang w:val="en-US" w:eastAsia="ru-RU"/>
        </w:rPr>
        <w:t>I</w:t>
      </w:r>
      <w:r w:rsidRPr="00410BE9">
        <w:rPr>
          <w:rFonts w:eastAsia="Times New Roman"/>
          <w:lang w:eastAsia="ru-RU"/>
        </w:rPr>
        <w:t>:</w:t>
      </w:r>
    </w:p>
    <w:p w:rsidR="00CF7A99" w:rsidRPr="00410BE9" w:rsidRDefault="00CF7A99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в абзаце третьем пункта 1.3.1 слова «и региональной информационной системе Чувашской Республики «Портал государственных и муниципальных услуг (функций) Чувашской </w:t>
      </w:r>
      <w:r w:rsidR="008B7CEA" w:rsidRPr="00410BE9">
        <w:rPr>
          <w:rFonts w:eastAsia="Times New Roman"/>
          <w:lang w:eastAsia="ru-RU"/>
        </w:rPr>
        <w:t>Республики» www.gosuslugi.cap.ru</w:t>
      </w:r>
      <w:r w:rsidRPr="00410BE9">
        <w:rPr>
          <w:rFonts w:eastAsia="Times New Roman"/>
          <w:lang w:eastAsia="ru-RU"/>
        </w:rPr>
        <w:t xml:space="preserve"> (далее соответственно - Единый </w:t>
      </w:r>
      <w:r w:rsidR="008B7CEA" w:rsidRPr="00410BE9">
        <w:rPr>
          <w:rFonts w:eastAsia="Times New Roman"/>
          <w:lang w:eastAsia="ru-RU"/>
        </w:rPr>
        <w:t>портал, Портал)»</w:t>
      </w:r>
      <w:r w:rsidR="008B7CEA" w:rsidRPr="00410BE9">
        <w:rPr>
          <w:rFonts w:eastAsia="Times New Roman"/>
          <w:sz w:val="23"/>
          <w:szCs w:val="23"/>
          <w:lang w:eastAsia="ru-RU"/>
        </w:rPr>
        <w:t xml:space="preserve"> </w:t>
      </w:r>
      <w:r w:rsidR="008B7CEA" w:rsidRPr="00410BE9">
        <w:rPr>
          <w:rFonts w:eastAsia="Times New Roman"/>
          <w:lang w:eastAsia="ru-RU"/>
        </w:rPr>
        <w:t>заменить</w:t>
      </w:r>
      <w:r w:rsidR="008D1CC1" w:rsidRPr="00410BE9">
        <w:rPr>
          <w:rFonts w:eastAsia="Times New Roman"/>
          <w:lang w:eastAsia="ru-RU"/>
        </w:rPr>
        <w:t xml:space="preserve"> словами «(далее</w:t>
      </w:r>
      <w:r w:rsidR="007241CF" w:rsidRPr="00410BE9">
        <w:rPr>
          <w:rFonts w:eastAsia="Times New Roman"/>
          <w:lang w:eastAsia="ru-RU"/>
        </w:rPr>
        <w:t xml:space="preserve"> </w:t>
      </w:r>
      <w:r w:rsidR="008D1CC1" w:rsidRPr="00410BE9">
        <w:rPr>
          <w:rFonts w:eastAsia="Times New Roman"/>
          <w:lang w:eastAsia="ru-RU"/>
        </w:rPr>
        <w:t>-</w:t>
      </w:r>
      <w:r w:rsidR="007241CF" w:rsidRPr="00410BE9">
        <w:rPr>
          <w:rFonts w:eastAsia="Times New Roman"/>
          <w:lang w:eastAsia="ru-RU"/>
        </w:rPr>
        <w:t xml:space="preserve"> </w:t>
      </w:r>
      <w:r w:rsidR="008D1CC1" w:rsidRPr="00410BE9">
        <w:rPr>
          <w:rFonts w:eastAsia="Times New Roman"/>
          <w:lang w:eastAsia="ru-RU"/>
        </w:rPr>
        <w:t>Единый портал государственных и муниципальных услуг)»;</w:t>
      </w:r>
    </w:p>
    <w:p w:rsidR="008D1CC1" w:rsidRPr="00410BE9" w:rsidRDefault="008D1CC1" w:rsidP="00D67F34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7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lastRenderedPageBreak/>
        <w:t>в абзаце пятом пункта 1.3.2 слова</w:t>
      </w:r>
      <w:r w:rsidRPr="00410BE9">
        <w:t xml:space="preserve"> «</w:t>
      </w:r>
      <w:r w:rsidR="008B7CEA" w:rsidRPr="00410BE9">
        <w:rPr>
          <w:rFonts w:eastAsia="Times New Roman"/>
          <w:lang w:eastAsia="ru-RU"/>
        </w:rPr>
        <w:t>Единый</w:t>
      </w:r>
      <w:r w:rsidRPr="00410BE9">
        <w:rPr>
          <w:rFonts w:eastAsia="Times New Roman"/>
          <w:lang w:eastAsia="ru-RU"/>
        </w:rPr>
        <w:t xml:space="preserve"> портал, Портал» заменить словами «</w:t>
      </w:r>
      <w:r w:rsidR="008B7CEA" w:rsidRPr="00410BE9">
        <w:rPr>
          <w:rFonts w:eastAsia="Times New Roman"/>
          <w:lang w:eastAsia="ru-RU"/>
        </w:rPr>
        <w:t>Единый</w:t>
      </w:r>
      <w:r w:rsidRPr="00410BE9">
        <w:rPr>
          <w:rFonts w:eastAsia="Times New Roman"/>
          <w:lang w:eastAsia="ru-RU"/>
        </w:rPr>
        <w:t xml:space="preserve"> портал государственных и муниципальных услуг»;</w:t>
      </w:r>
    </w:p>
    <w:p w:rsidR="00CF7A99" w:rsidRPr="00410BE9" w:rsidRDefault="008D1CC1" w:rsidP="00D67F34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70" w:lineRule="auto"/>
        <w:ind w:right="-6" w:firstLine="709"/>
        <w:jc w:val="both"/>
        <w:rPr>
          <w:rFonts w:eastAsia="Times New Roman"/>
          <w:sz w:val="24"/>
          <w:szCs w:val="24"/>
          <w:lang w:eastAsia="ru-RU"/>
        </w:rPr>
      </w:pPr>
      <w:r w:rsidRPr="00410BE9">
        <w:rPr>
          <w:rFonts w:eastAsia="Times New Roman"/>
          <w:lang w:eastAsia="ru-RU"/>
        </w:rPr>
        <w:t>в абзацах первом</w:t>
      </w:r>
      <w:r w:rsidR="007241CF" w:rsidRPr="00410BE9">
        <w:rPr>
          <w:rFonts w:eastAsia="Times New Roman"/>
          <w:lang w:eastAsia="ru-RU"/>
        </w:rPr>
        <w:t xml:space="preserve"> и</w:t>
      </w:r>
      <w:r w:rsidRPr="00410BE9">
        <w:rPr>
          <w:rFonts w:eastAsia="Times New Roman"/>
          <w:lang w:eastAsia="ru-RU"/>
        </w:rPr>
        <w:t xml:space="preserve"> четырнадцатом </w:t>
      </w:r>
      <w:r w:rsidR="007241CF" w:rsidRPr="00410BE9">
        <w:rPr>
          <w:rFonts w:eastAsia="Times New Roman"/>
          <w:lang w:eastAsia="ru-RU"/>
        </w:rPr>
        <w:t xml:space="preserve">пункта 1.3.4 </w:t>
      </w:r>
      <w:r w:rsidR="00037A76" w:rsidRPr="00410BE9">
        <w:rPr>
          <w:rFonts w:eastAsia="Times New Roman"/>
          <w:lang w:eastAsia="ru-RU"/>
        </w:rPr>
        <w:t>слова «Едином</w:t>
      </w:r>
      <w:r w:rsidRPr="00410BE9">
        <w:rPr>
          <w:rFonts w:eastAsia="Times New Roman"/>
          <w:lang w:eastAsia="ru-RU"/>
        </w:rPr>
        <w:t xml:space="preserve"> портал</w:t>
      </w:r>
      <w:r w:rsidR="00037A76" w:rsidRPr="00410BE9">
        <w:rPr>
          <w:rFonts w:eastAsia="Times New Roman"/>
          <w:lang w:eastAsia="ru-RU"/>
        </w:rPr>
        <w:t>е</w:t>
      </w:r>
      <w:r w:rsidRPr="00410BE9">
        <w:rPr>
          <w:rFonts w:eastAsia="Times New Roman"/>
          <w:lang w:eastAsia="ru-RU"/>
        </w:rPr>
        <w:t>, Портал</w:t>
      </w:r>
      <w:r w:rsidR="00037A76" w:rsidRPr="00410BE9">
        <w:rPr>
          <w:rFonts w:eastAsia="Times New Roman"/>
          <w:lang w:eastAsia="ru-RU"/>
        </w:rPr>
        <w:t>е» заменить словами «Едином</w:t>
      </w:r>
      <w:r w:rsidRPr="00410BE9">
        <w:rPr>
          <w:rFonts w:eastAsia="Times New Roman"/>
          <w:lang w:eastAsia="ru-RU"/>
        </w:rPr>
        <w:t xml:space="preserve"> портал</w:t>
      </w:r>
      <w:r w:rsidR="00037A76" w:rsidRPr="00410BE9">
        <w:rPr>
          <w:rFonts w:eastAsia="Times New Roman"/>
          <w:lang w:eastAsia="ru-RU"/>
        </w:rPr>
        <w:t>е</w:t>
      </w:r>
      <w:r w:rsidRPr="00410BE9">
        <w:rPr>
          <w:rFonts w:eastAsia="Times New Roman"/>
          <w:lang w:eastAsia="ru-RU"/>
        </w:rPr>
        <w:t xml:space="preserve"> государственных и муниципальных услуг»;</w:t>
      </w:r>
    </w:p>
    <w:p w:rsidR="00410BE9" w:rsidRDefault="00CF7A99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абзац шестнадцат</w:t>
      </w:r>
      <w:r w:rsidR="00CE1D57" w:rsidRPr="00410BE9">
        <w:rPr>
          <w:rFonts w:eastAsia="Times New Roman"/>
          <w:lang w:eastAsia="ru-RU"/>
        </w:rPr>
        <w:t xml:space="preserve">ый </w:t>
      </w:r>
      <w:r w:rsidR="007241CF" w:rsidRPr="00410BE9">
        <w:rPr>
          <w:rFonts w:eastAsia="Times New Roman"/>
          <w:lang w:eastAsia="ru-RU"/>
        </w:rPr>
        <w:t xml:space="preserve">пункта 1.3.4 </w:t>
      </w:r>
      <w:r w:rsidR="00410BE9">
        <w:rPr>
          <w:rFonts w:eastAsia="Times New Roman"/>
          <w:lang w:eastAsia="ru-RU"/>
        </w:rPr>
        <w:t>изложить в следующей редакции</w:t>
      </w:r>
      <w:r w:rsidR="00CE1D57" w:rsidRPr="00410BE9">
        <w:rPr>
          <w:rFonts w:eastAsia="Times New Roman"/>
          <w:lang w:eastAsia="ru-RU"/>
        </w:rPr>
        <w:t xml:space="preserve">: </w:t>
      </w:r>
    </w:p>
    <w:p w:rsidR="00CE1D57" w:rsidRPr="00410BE9" w:rsidRDefault="00CE1D57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«уникальный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7241CF" w:rsidRPr="00410BE9" w:rsidRDefault="00965FF9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абзац третий </w:t>
      </w:r>
      <w:r w:rsidR="007241CF" w:rsidRPr="00410BE9">
        <w:rPr>
          <w:rFonts w:eastAsia="Times New Roman"/>
          <w:lang w:eastAsia="ru-RU"/>
        </w:rPr>
        <w:t>пункта 1.3.6 изложить в следующей редакции</w:t>
      </w:r>
      <w:r w:rsidRPr="00410BE9">
        <w:rPr>
          <w:rFonts w:eastAsia="Times New Roman"/>
          <w:lang w:eastAsia="ru-RU"/>
        </w:rPr>
        <w:t xml:space="preserve">: </w:t>
      </w:r>
    </w:p>
    <w:p w:rsidR="00410BE9" w:rsidRDefault="00965FF9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форме.»</w:t>
      </w:r>
      <w:r w:rsidR="00410BE9">
        <w:rPr>
          <w:rFonts w:eastAsia="Times New Roman"/>
          <w:lang w:eastAsia="ru-RU"/>
        </w:rPr>
        <w:t>;</w:t>
      </w:r>
    </w:p>
    <w:p w:rsidR="007241CF" w:rsidRPr="00410BE9" w:rsidRDefault="007241CF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1</w:t>
      </w:r>
      <w:r w:rsidR="00CF7A99" w:rsidRPr="00410BE9">
        <w:rPr>
          <w:rFonts w:eastAsia="Times New Roman"/>
          <w:lang w:eastAsia="ru-RU"/>
        </w:rPr>
        <w:t>.</w:t>
      </w:r>
      <w:r w:rsidRPr="00410BE9">
        <w:rPr>
          <w:rFonts w:eastAsia="Times New Roman"/>
          <w:lang w:eastAsia="ru-RU"/>
        </w:rPr>
        <w:t>2</w:t>
      </w:r>
      <w:r w:rsidR="00CF7A99" w:rsidRPr="00410BE9">
        <w:rPr>
          <w:rFonts w:eastAsia="Times New Roman"/>
          <w:lang w:eastAsia="ru-RU"/>
        </w:rPr>
        <w:t xml:space="preserve">. </w:t>
      </w:r>
      <w:r w:rsidRPr="00410BE9">
        <w:rPr>
          <w:rFonts w:eastAsia="Times New Roman"/>
          <w:lang w:eastAsia="ru-RU"/>
        </w:rPr>
        <w:t>В</w:t>
      </w:r>
      <w:r w:rsidR="00CF7A99" w:rsidRPr="00410BE9">
        <w:rPr>
          <w:rFonts w:eastAsia="Times New Roman"/>
          <w:lang w:eastAsia="ru-RU"/>
        </w:rPr>
        <w:t xml:space="preserve"> разделе </w:t>
      </w:r>
      <w:r w:rsidR="00CF7A99" w:rsidRPr="00410BE9">
        <w:rPr>
          <w:rFonts w:eastAsia="Times New Roman"/>
          <w:lang w:val="en-US" w:eastAsia="ru-RU"/>
        </w:rPr>
        <w:t>II</w:t>
      </w:r>
      <w:r w:rsidR="00CF7A99" w:rsidRPr="00410BE9">
        <w:rPr>
          <w:rFonts w:eastAsia="Times New Roman"/>
          <w:lang w:eastAsia="ru-RU"/>
        </w:rPr>
        <w:t>:</w:t>
      </w:r>
      <w:r w:rsidRPr="00410BE9">
        <w:rPr>
          <w:rFonts w:eastAsia="Times New Roman"/>
          <w:lang w:eastAsia="ru-RU"/>
        </w:rPr>
        <w:t xml:space="preserve"> </w:t>
      </w:r>
    </w:p>
    <w:p w:rsidR="00CF7A99" w:rsidRPr="00410BE9" w:rsidRDefault="007241CF" w:rsidP="00D67F34">
      <w:pPr>
        <w:numPr>
          <w:ilvl w:val="6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7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</w:t>
      </w:r>
      <w:r w:rsidR="009453CA" w:rsidRPr="00410BE9">
        <w:rPr>
          <w:rFonts w:eastAsia="Times New Roman"/>
          <w:lang w:eastAsia="ru-RU"/>
        </w:rPr>
        <w:t>одраздел</w:t>
      </w:r>
      <w:r w:rsidRPr="00410BE9">
        <w:rPr>
          <w:rFonts w:eastAsia="Times New Roman"/>
          <w:lang w:eastAsia="ru-RU"/>
        </w:rPr>
        <w:t xml:space="preserve"> 2.5 </w:t>
      </w:r>
      <w:r w:rsidR="00CF7A99" w:rsidRPr="00410BE9">
        <w:rPr>
          <w:rFonts w:eastAsia="Times New Roman"/>
          <w:lang w:eastAsia="ru-RU"/>
        </w:rPr>
        <w:t>изложить в следующей редакции:</w:t>
      </w:r>
    </w:p>
    <w:p w:rsidR="00A4734D" w:rsidRPr="00410BE9" w:rsidRDefault="002763E4" w:rsidP="00D67F34">
      <w:pPr>
        <w:widowControl w:val="0"/>
        <w:tabs>
          <w:tab w:val="num" w:pos="142"/>
        </w:tabs>
        <w:autoSpaceDE w:val="0"/>
        <w:autoSpaceDN w:val="0"/>
        <w:spacing w:after="0" w:line="370" w:lineRule="auto"/>
        <w:ind w:firstLine="709"/>
        <w:jc w:val="both"/>
        <w:rPr>
          <w:rFonts w:eastAsia="Times New Roman"/>
          <w:b/>
          <w:lang w:eastAsia="ru-RU"/>
        </w:rPr>
      </w:pPr>
      <w:r w:rsidRPr="00410BE9">
        <w:rPr>
          <w:rFonts w:eastAsia="Times New Roman"/>
          <w:b/>
          <w:lang w:eastAsia="ru-RU"/>
        </w:rPr>
        <w:t>«</w:t>
      </w:r>
      <w:r w:rsidR="00A4734D" w:rsidRPr="00410BE9">
        <w:rPr>
          <w:rFonts w:eastAsia="Times New Roman"/>
          <w:b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241CF" w:rsidRPr="00D67F34" w:rsidRDefault="00A4734D" w:rsidP="00D67F34">
      <w:pPr>
        <w:tabs>
          <w:tab w:val="num" w:pos="142"/>
          <w:tab w:val="left" w:pos="851"/>
        </w:tabs>
        <w:suppressAutoHyphens/>
        <w:spacing w:after="0" w:line="370" w:lineRule="auto"/>
        <w:ind w:firstLine="709"/>
        <w:jc w:val="both"/>
        <w:rPr>
          <w:rFonts w:eastAsia="Times New Roman"/>
          <w:bCs/>
          <w:spacing w:val="-4"/>
          <w:lang w:eastAsia="ru-RU"/>
        </w:rPr>
      </w:pPr>
      <w:r w:rsidRPr="00D67F34">
        <w:rPr>
          <w:rFonts w:eastAsia="Times New Roman"/>
          <w:bCs/>
          <w:spacing w:val="-4"/>
          <w:lang w:eastAsia="ru-RU"/>
        </w:rPr>
        <w:t>Предоставление муниципальной услуги о</w:t>
      </w:r>
      <w:r w:rsidR="00410BE9" w:rsidRPr="00D67F34">
        <w:rPr>
          <w:rFonts w:eastAsia="Times New Roman"/>
          <w:bCs/>
          <w:spacing w:val="-4"/>
          <w:lang w:eastAsia="ru-RU"/>
        </w:rPr>
        <w:t>существляется в соответствии с:</w:t>
      </w:r>
    </w:p>
    <w:p w:rsidR="004372B9" w:rsidRPr="00410BE9" w:rsidRDefault="007241CF" w:rsidP="00D67F34">
      <w:pPr>
        <w:numPr>
          <w:ilvl w:val="5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7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Ж</w:t>
      </w:r>
      <w:r w:rsidR="00CF7A99" w:rsidRPr="00410BE9">
        <w:rPr>
          <w:rFonts w:eastAsia="Times New Roman"/>
          <w:lang w:eastAsia="ru-RU"/>
        </w:rPr>
        <w:t>илищным кодексом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241CF" w:rsidRPr="00410BE9" w:rsidRDefault="00CF7A99" w:rsidP="00D67F34">
      <w:pPr>
        <w:numPr>
          <w:ilvl w:val="5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7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Законом Российской Федерации от 04.07.1991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1541-1 «О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 xml:space="preserve">приватизации жилищного фонда в Российской Федерации» («Ведомости </w:t>
      </w:r>
      <w:r w:rsidR="00D67F34">
        <w:rPr>
          <w:rFonts w:eastAsia="Times New Roman"/>
          <w:lang w:eastAsia="ru-RU"/>
        </w:rPr>
        <w:br/>
      </w:r>
      <w:r w:rsidRPr="00410BE9">
        <w:rPr>
          <w:rFonts w:eastAsia="Times New Roman"/>
          <w:lang w:eastAsia="ru-RU"/>
        </w:rPr>
        <w:lastRenderedPageBreak/>
        <w:t>СНД и ВС РСФСР», 11.07.1991, № 28, ст. 959, «Бюллетень нормативных актов», № 1, 1992);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Федеральным законом от 29.12.2004 №189-ФЗ «О введении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</w:t>
      </w:r>
      <w:r w:rsidR="00994472" w:rsidRPr="00410BE9">
        <w:rPr>
          <w:rFonts w:eastAsia="Times New Roman"/>
          <w:lang w:eastAsia="ru-RU"/>
        </w:rPr>
        <w:t>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70549E" w:rsidRPr="00410BE9">
        <w:rPr>
          <w:rFonts w:eastAsia="Times New Roman"/>
          <w:lang w:eastAsia="ru-RU"/>
        </w:rPr>
        <w:t>(«Российская газета»,</w:t>
      </w:r>
      <w:r w:rsidRPr="00410BE9">
        <w:rPr>
          <w:rFonts w:eastAsia="Times New Roman"/>
          <w:lang w:eastAsia="ru-RU"/>
        </w:rPr>
        <w:t xml:space="preserve"> 08.10.2003</w:t>
      </w:r>
      <w:r w:rsidR="0070549E" w:rsidRPr="00410BE9">
        <w:rPr>
          <w:rFonts w:eastAsia="Times New Roman"/>
          <w:lang w:eastAsia="ru-RU"/>
        </w:rPr>
        <w:t xml:space="preserve">, </w:t>
      </w:r>
      <w:r w:rsidRPr="00410BE9">
        <w:rPr>
          <w:rFonts w:eastAsia="Times New Roman"/>
          <w:lang w:eastAsia="ru-RU"/>
        </w:rPr>
        <w:t>№ 202, «Парламентская газета</w:t>
      </w:r>
      <w:r w:rsidR="00CE6313" w:rsidRPr="00410BE9">
        <w:rPr>
          <w:rFonts w:eastAsia="Times New Roman"/>
          <w:lang w:eastAsia="ru-RU"/>
        </w:rPr>
        <w:t>»,</w:t>
      </w:r>
      <w:r w:rsidRPr="00410BE9">
        <w:rPr>
          <w:rFonts w:eastAsia="Times New Roman"/>
          <w:lang w:eastAsia="ru-RU"/>
        </w:rPr>
        <w:t xml:space="preserve"> 08.10.2003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186, «Собрание законодательства Российской Федерации»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06.10.2003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</w:t>
      </w:r>
      <w:r w:rsidR="0070549E" w:rsidRP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40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ст. 3822);</w:t>
      </w:r>
      <w:r w:rsidR="007241CF" w:rsidRPr="00410BE9">
        <w:rPr>
          <w:rFonts w:eastAsia="Times New Roman"/>
          <w:lang w:eastAsia="ru-RU"/>
        </w:rPr>
        <w:t xml:space="preserve"> </w:t>
      </w:r>
      <w:r w:rsidRPr="00410BE9">
        <w:rPr>
          <w:rFonts w:eastAsia="Times New Roman"/>
          <w:lang w:eastAsia="ru-RU"/>
        </w:rPr>
        <w:t xml:space="preserve">    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Федеральным законом от 02.05.2006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59-ФЗ «О порядке рассмотрения обращений граждан Российской Федерации» («Парламентская газета»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11.05.2006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70-71, «Российская газета»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05.05.2006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95, «Собрание законодательства Российской Федерации»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08.05.2006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19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ст.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2060);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</w:t>
      </w:r>
      <w:r w:rsidR="0070549E" w:rsidRPr="00410BE9">
        <w:rPr>
          <w:rFonts w:eastAsia="Times New Roman"/>
          <w:lang w:eastAsia="ru-RU"/>
        </w:rPr>
        <w:t xml:space="preserve">, </w:t>
      </w:r>
      <w:r w:rsidRPr="00410BE9">
        <w:rPr>
          <w:rFonts w:eastAsia="Times New Roman"/>
          <w:lang w:eastAsia="ru-RU"/>
        </w:rPr>
        <w:t>30.07.2010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168, «Собрание законодательства Российской Федерации</w:t>
      </w:r>
      <w:r w:rsidR="0070549E" w:rsidRPr="00410BE9">
        <w:rPr>
          <w:rFonts w:eastAsia="Times New Roman"/>
          <w:lang w:eastAsia="ru-RU"/>
        </w:rPr>
        <w:t>»,</w:t>
      </w:r>
      <w:r w:rsidRPr="00410BE9">
        <w:rPr>
          <w:rFonts w:eastAsia="Times New Roman"/>
          <w:lang w:eastAsia="ru-RU"/>
        </w:rPr>
        <w:t xml:space="preserve"> 02.08.2010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31, ст. 4179.);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Федеральным законом от 27.07.2006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152-ФЗ «О персональных данных» («Российская газета»,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165, 29.07.2006, «Собрание законодательства Российской Федерации», 31.07.2006, № 31 (1 ч.), ст. 3451, «Парламентская газета», № 126-127, 03.08.2006);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Федеральным законом от 06.04.2011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63-ФЗ «Об электронной подписи» («Парламентская газета»,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17, 08-14.04.2011, «Российская газета»,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75, 08.04.2011, «Собрание законодательства Российской Федерации», 11.04.2011, № 15, ст. 2036.);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постановлением Правительства Российской Федерации от 22.12.2012 № 1376 «Об утверждении Правил организации деятельности </w:t>
      </w:r>
      <w:r w:rsidRPr="00410BE9">
        <w:rPr>
          <w:rFonts w:eastAsia="Times New Roman"/>
          <w:lang w:eastAsia="ru-RU"/>
        </w:rPr>
        <w:lastRenderedPageBreak/>
        <w:t>многофункциональных центров предоставления государственных и муниципальных услуг» (текст документа опубликован в изданиях «Российская газета»,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303, 31.12.2012, «Собрание законодательства Р</w:t>
      </w:r>
      <w:r w:rsidR="00061F4C" w:rsidRPr="00410BE9">
        <w:rPr>
          <w:rFonts w:eastAsia="Times New Roman"/>
          <w:lang w:eastAsia="ru-RU"/>
        </w:rPr>
        <w:t xml:space="preserve">оссийской </w:t>
      </w:r>
      <w:r w:rsidRPr="00410BE9">
        <w:rPr>
          <w:rFonts w:eastAsia="Times New Roman"/>
          <w:lang w:eastAsia="ru-RU"/>
        </w:rPr>
        <w:t>Ф</w:t>
      </w:r>
      <w:r w:rsidR="00061F4C" w:rsidRPr="00410BE9">
        <w:rPr>
          <w:rFonts w:eastAsia="Times New Roman"/>
          <w:lang w:eastAsia="ru-RU"/>
        </w:rPr>
        <w:t>едерации</w:t>
      </w:r>
      <w:r w:rsidRPr="00410BE9">
        <w:rPr>
          <w:rFonts w:eastAsia="Times New Roman"/>
          <w:lang w:eastAsia="ru-RU"/>
        </w:rPr>
        <w:t>», 31.12.2012, № 53 (ч. 2), ст. 7932);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7241CF" w:rsidRPr="00410BE9" w:rsidRDefault="00CF7A99" w:rsidP="00410BE9">
      <w:pPr>
        <w:numPr>
          <w:ilvl w:val="6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</w:t>
      </w:r>
      <w:r w:rsidR="00A87E37" w:rsidRPr="00410BE9">
        <w:rPr>
          <w:rFonts w:eastAsia="Times New Roman"/>
          <w:lang w:eastAsia="ru-RU"/>
        </w:rPr>
        <w:t xml:space="preserve"> № 44);</w:t>
      </w:r>
    </w:p>
    <w:p w:rsidR="007241CF" w:rsidRPr="00410BE9" w:rsidRDefault="00CF7A99" w:rsidP="00410BE9">
      <w:pPr>
        <w:numPr>
          <w:ilvl w:val="6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7241CF" w:rsidRPr="00410BE9" w:rsidRDefault="00CF7A99" w:rsidP="00410BE9">
      <w:pPr>
        <w:numPr>
          <w:ilvl w:val="6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7241CF" w:rsidRPr="00410BE9" w:rsidRDefault="00CF7A99" w:rsidP="00410BE9">
      <w:pPr>
        <w:numPr>
          <w:ilvl w:val="6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lastRenderedPageBreak/>
        <w:t>Законом Чувашской Республики от 23.07.2003 №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22 «Об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</w:t>
      </w:r>
      <w:r w:rsidR="0070549E" w:rsidRPr="00410BE9">
        <w:rPr>
          <w:rFonts w:eastAsia="Times New Roman"/>
          <w:lang w:eastAsia="ru-RU"/>
        </w:rPr>
        <w:t>оксарские новости»,</w:t>
      </w:r>
      <w:r w:rsidRPr="00410BE9">
        <w:rPr>
          <w:rFonts w:eastAsia="Times New Roman"/>
          <w:lang w:eastAsia="ru-RU"/>
        </w:rPr>
        <w:t xml:space="preserve"> 31.12.2005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255-260 (3588));</w:t>
      </w:r>
    </w:p>
    <w:p w:rsidR="007241CF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также о порядке определения размера платы за их оказание» (</w:t>
      </w:r>
      <w:r w:rsidR="0070549E" w:rsidRPr="00410BE9">
        <w:rPr>
          <w:rFonts w:eastAsia="Times New Roman"/>
          <w:lang w:eastAsia="ru-RU"/>
        </w:rPr>
        <w:t>«</w:t>
      </w:r>
      <w:r w:rsidRPr="00410BE9">
        <w:rPr>
          <w:rFonts w:eastAsia="Times New Roman"/>
          <w:lang w:eastAsia="ru-RU"/>
        </w:rPr>
        <w:t>Вестник органов местного самоуправления города Чебоксары</w:t>
      </w:r>
      <w:r w:rsidR="0070549E" w:rsidRPr="00410BE9">
        <w:rPr>
          <w:rFonts w:eastAsia="Times New Roman"/>
          <w:lang w:eastAsia="ru-RU"/>
        </w:rPr>
        <w:t>»</w:t>
      </w:r>
      <w:r w:rsidRPr="00410BE9">
        <w:rPr>
          <w:rFonts w:eastAsia="Times New Roman"/>
          <w:lang w:eastAsia="ru-RU"/>
        </w:rPr>
        <w:t>, 27.12.2011, №</w:t>
      </w:r>
      <w:r w:rsidR="00683E5E" w:rsidRP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14);</w:t>
      </w:r>
    </w:p>
    <w:p w:rsidR="00F1682B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администрации города Чебоксары от 06.06.2013 № 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(«Вестник органов местного самоуправления города Чебоксары», 28.06.2013, № 11);</w:t>
      </w:r>
    </w:p>
    <w:p w:rsidR="00F1682B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постановлением администрации города Чебоксары от 16.10.2013 № 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</w:t>
      </w:r>
      <w:r w:rsidR="0070549E" w:rsidRPr="00410BE9">
        <w:rPr>
          <w:rFonts w:eastAsia="Times New Roman"/>
          <w:lang w:eastAsia="ru-RU"/>
        </w:rPr>
        <w:t>ципальных услуг» («Вестник</w:t>
      </w:r>
      <w:r w:rsidRPr="00410BE9">
        <w:rPr>
          <w:rFonts w:eastAsia="Times New Roman"/>
          <w:lang w:eastAsia="ru-RU"/>
        </w:rPr>
        <w:t xml:space="preserve"> органов местного самоуправления города Чебоксары</w:t>
      </w:r>
      <w:r w:rsidR="0070549E" w:rsidRPr="00410BE9">
        <w:rPr>
          <w:rFonts w:eastAsia="Times New Roman"/>
          <w:lang w:eastAsia="ru-RU"/>
        </w:rPr>
        <w:t>»,</w:t>
      </w:r>
      <w:r w:rsidRPr="00410BE9">
        <w:rPr>
          <w:rFonts w:eastAsia="Times New Roman"/>
          <w:lang w:eastAsia="ru-RU"/>
        </w:rPr>
        <w:t xml:space="preserve"> 30.10.2013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19 (92));</w:t>
      </w:r>
    </w:p>
    <w:p w:rsidR="00CF7A99" w:rsidRPr="00410BE9" w:rsidRDefault="00CF7A99" w:rsidP="00410BE9">
      <w:pPr>
        <w:numPr>
          <w:ilvl w:val="5"/>
          <w:numId w:val="1"/>
        </w:numPr>
        <w:tabs>
          <w:tab w:val="clear" w:pos="0"/>
          <w:tab w:val="num" w:pos="142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lastRenderedPageBreak/>
        <w:t>постановлением администрации города Чебоксары от 16.10.2013 № 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</w:t>
      </w:r>
      <w:r w:rsidR="0070549E" w:rsidRPr="00410BE9">
        <w:rPr>
          <w:rFonts w:eastAsia="Times New Roman"/>
          <w:lang w:eastAsia="ru-RU"/>
        </w:rPr>
        <w:t>«Вестник</w:t>
      </w:r>
      <w:r w:rsidRPr="00410BE9">
        <w:rPr>
          <w:rFonts w:eastAsia="Times New Roman"/>
          <w:lang w:eastAsia="ru-RU"/>
        </w:rPr>
        <w:t xml:space="preserve"> органов местного самоуправления города Чебоксары</w:t>
      </w:r>
      <w:r w:rsidR="0070549E" w:rsidRPr="00410BE9">
        <w:rPr>
          <w:rFonts w:eastAsia="Times New Roman"/>
          <w:lang w:eastAsia="ru-RU"/>
        </w:rPr>
        <w:t>»,</w:t>
      </w:r>
      <w:r w:rsidRPr="00410BE9">
        <w:rPr>
          <w:rFonts w:eastAsia="Times New Roman"/>
          <w:lang w:eastAsia="ru-RU"/>
        </w:rPr>
        <w:t xml:space="preserve"> 30.10.2013</w:t>
      </w:r>
      <w:r w:rsidR="0070549E" w:rsidRPr="00410BE9">
        <w:rPr>
          <w:rFonts w:eastAsia="Times New Roman"/>
          <w:lang w:eastAsia="ru-RU"/>
        </w:rPr>
        <w:t>,</w:t>
      </w:r>
      <w:r w:rsidRPr="00410BE9">
        <w:rPr>
          <w:rFonts w:eastAsia="Times New Roman"/>
          <w:lang w:eastAsia="ru-RU"/>
        </w:rPr>
        <w:t xml:space="preserve"> № 19 (92).</w:t>
      </w:r>
      <w:r w:rsidR="00994472" w:rsidRPr="00410BE9">
        <w:rPr>
          <w:rFonts w:eastAsia="Times New Roman"/>
          <w:lang w:eastAsia="ru-RU"/>
        </w:rPr>
        <w:t>»</w:t>
      </w:r>
      <w:r w:rsidR="00F1682B" w:rsidRPr="00410BE9">
        <w:rPr>
          <w:rFonts w:eastAsia="Times New Roman"/>
          <w:lang w:eastAsia="ru-RU"/>
        </w:rPr>
        <w:t xml:space="preserve">; </w:t>
      </w:r>
    </w:p>
    <w:p w:rsidR="00F1682B" w:rsidRPr="00410BE9" w:rsidRDefault="009453CA" w:rsidP="00410BE9">
      <w:pPr>
        <w:numPr>
          <w:ilvl w:val="6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подраздел</w:t>
      </w:r>
      <w:r w:rsidR="00CF7A99" w:rsidRPr="00410BE9">
        <w:rPr>
          <w:rFonts w:eastAsia="Times New Roman"/>
          <w:lang w:eastAsia="ru-RU"/>
        </w:rPr>
        <w:t xml:space="preserve"> 2.6 дополнить</w:t>
      </w:r>
      <w:r w:rsidR="00160340" w:rsidRPr="00410BE9">
        <w:rPr>
          <w:rFonts w:eastAsia="Times New Roman"/>
          <w:lang w:eastAsia="ru-RU"/>
        </w:rPr>
        <w:t xml:space="preserve"> </w:t>
      </w:r>
      <w:r w:rsidR="006D1D43" w:rsidRPr="00410BE9">
        <w:rPr>
          <w:rFonts w:eastAsia="Times New Roman"/>
          <w:lang w:eastAsia="ru-RU"/>
        </w:rPr>
        <w:t>абзацами</w:t>
      </w:r>
      <w:r w:rsidR="00994472" w:rsidRPr="00410BE9">
        <w:rPr>
          <w:rFonts w:eastAsia="Times New Roman"/>
          <w:lang w:eastAsia="ru-RU"/>
        </w:rPr>
        <w:t xml:space="preserve"> </w:t>
      </w:r>
      <w:r w:rsidR="00F1682B" w:rsidRPr="00410BE9">
        <w:rPr>
          <w:rFonts w:eastAsia="Times New Roman"/>
          <w:lang w:eastAsia="ru-RU"/>
        </w:rPr>
        <w:t>следующего содержания:</w:t>
      </w:r>
    </w:p>
    <w:p w:rsidR="00410BE9" w:rsidRDefault="00CF7A99" w:rsidP="00410BE9">
      <w:pPr>
        <w:numPr>
          <w:ilvl w:val="8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«Заявление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410BE9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1682B" w:rsidRPr="00410BE9" w:rsidRDefault="00683E5E" w:rsidP="00410BE9">
      <w:pPr>
        <w:numPr>
          <w:ilvl w:val="8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З</w:t>
      </w:r>
      <w:r w:rsidR="00CF7A99" w:rsidRPr="00410BE9">
        <w:rPr>
          <w:rFonts w:eastAsia="Times New Roman"/>
          <w:lang w:eastAsia="ru-RU"/>
        </w:rPr>
        <w:t>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</w:t>
      </w:r>
      <w:r w:rsidR="00410BE9">
        <w:rPr>
          <w:rFonts w:eastAsia="Times New Roman"/>
          <w:lang w:eastAsia="ru-RU"/>
        </w:rPr>
        <w:t> </w:t>
      </w:r>
      <w:r w:rsidR="00CF7A99" w:rsidRPr="00410BE9">
        <w:rPr>
          <w:rFonts w:eastAsia="Times New Roman"/>
          <w:lang w:eastAsia="ru-RU"/>
        </w:rPr>
        <w:t xml:space="preserve">06.04.2011 № 63-ФЗ «Об электронной подписи» и статьями 21.1 и 21.2 Федерального </w:t>
      </w:r>
      <w:proofErr w:type="gramStart"/>
      <w:r w:rsidR="00CF7A99" w:rsidRPr="00410BE9">
        <w:rPr>
          <w:rFonts w:eastAsia="Times New Roman"/>
          <w:lang w:eastAsia="ru-RU"/>
        </w:rPr>
        <w:t xml:space="preserve">закона </w:t>
      </w:r>
      <w:r w:rsidR="00410BE9">
        <w:rPr>
          <w:rFonts w:eastAsia="Times New Roman"/>
          <w:lang w:eastAsia="ru-RU"/>
        </w:rPr>
        <w:t> </w:t>
      </w:r>
      <w:r w:rsidR="00CF7A99" w:rsidRPr="00410BE9">
        <w:rPr>
          <w:rFonts w:eastAsia="Times New Roman"/>
          <w:lang w:eastAsia="ru-RU"/>
        </w:rPr>
        <w:t>10</w:t>
      </w:r>
      <w:proofErr w:type="gramEnd"/>
      <w:r w:rsidR="00CF7A99" w:rsidRPr="00410BE9">
        <w:rPr>
          <w:rFonts w:eastAsia="Times New Roman"/>
          <w:lang w:eastAsia="ru-RU"/>
        </w:rPr>
        <w:t>-ФЗ «Об организации предоставления государ</w:t>
      </w:r>
      <w:r w:rsidR="00F1682B" w:rsidRPr="00410BE9">
        <w:rPr>
          <w:rFonts w:eastAsia="Times New Roman"/>
          <w:lang w:eastAsia="ru-RU"/>
        </w:rPr>
        <w:t>ственных и муниципальных услуг.»;</w:t>
      </w:r>
    </w:p>
    <w:p w:rsidR="00385BD6" w:rsidRPr="00410BE9" w:rsidRDefault="00385BD6" w:rsidP="00410BE9">
      <w:pPr>
        <w:numPr>
          <w:ilvl w:val="8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подраздел 2.7 изложить в следующей редакции:</w:t>
      </w:r>
    </w:p>
    <w:p w:rsidR="000D21AB" w:rsidRPr="00410BE9" w:rsidRDefault="00DB2F75" w:rsidP="00410BE9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410BE9">
        <w:rPr>
          <w:rFonts w:eastAsia="Times New Roman"/>
          <w:b/>
          <w:lang w:eastAsia="ru-RU"/>
        </w:rPr>
        <w:t>«</w:t>
      </w:r>
      <w:r w:rsidR="000D21AB" w:rsidRPr="00410BE9">
        <w:rPr>
          <w:rFonts w:eastAsia="Times New Roman"/>
          <w:b/>
          <w:lang w:eastAsia="ru-RU"/>
        </w:rPr>
        <w:t>2.7.</w:t>
      </w:r>
      <w:r w:rsidR="00410BE9">
        <w:rPr>
          <w:rFonts w:eastAsia="Times New Roman"/>
          <w:b/>
          <w:lang w:eastAsia="ru-RU"/>
        </w:rPr>
        <w:t> </w:t>
      </w:r>
      <w:r w:rsidR="000D21AB" w:rsidRPr="00410BE9">
        <w:rPr>
          <w:rFonts w:eastAsia="Times New Roman"/>
          <w:b/>
          <w:lang w:eastAsia="ru-RU"/>
        </w:rPr>
        <w:t>Исчерпывающий перечень документов, необходимых в</w:t>
      </w:r>
      <w:r w:rsidR="00410BE9">
        <w:rPr>
          <w:rFonts w:eastAsia="Times New Roman"/>
          <w:b/>
          <w:lang w:eastAsia="ru-RU"/>
        </w:rPr>
        <w:t> </w:t>
      </w:r>
      <w:r w:rsidR="000D21AB" w:rsidRPr="00410BE9">
        <w:rPr>
          <w:rFonts w:eastAsia="Times New Roman"/>
          <w:b/>
          <w:lang w:eastAsia="ru-RU"/>
        </w:rPr>
        <w:t>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</w:t>
      </w:r>
      <w:r w:rsidR="00410BE9">
        <w:rPr>
          <w:rFonts w:eastAsia="Times New Roman"/>
          <w:b/>
          <w:lang w:eastAsia="ru-RU"/>
        </w:rPr>
        <w:t> </w:t>
      </w:r>
      <w:r w:rsidR="000D21AB" w:rsidRPr="00410BE9">
        <w:rPr>
          <w:rFonts w:eastAsia="Times New Roman"/>
          <w:b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0D21AB" w:rsidRPr="00410BE9" w:rsidRDefault="000D21AB" w:rsidP="00410BE9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В порядке межведомственного информационного взаимодействия </w:t>
      </w:r>
      <w:r w:rsidR="003B4ABF" w:rsidRPr="00410BE9">
        <w:rPr>
          <w:rFonts w:eastAsia="Times New Roman"/>
          <w:lang w:eastAsia="ru-RU"/>
        </w:rPr>
        <w:t>специалист отдела приватизации</w:t>
      </w:r>
      <w:r w:rsidRPr="00410BE9">
        <w:rPr>
          <w:rFonts w:eastAsia="Times New Roman"/>
          <w:lang w:eastAsia="ru-RU"/>
        </w:rPr>
        <w:t xml:space="preserve"> запрашивает:</w:t>
      </w:r>
    </w:p>
    <w:p w:rsidR="00195C49" w:rsidRPr="00410BE9" w:rsidRDefault="003B4ABF" w:rsidP="00410BE9">
      <w:pPr>
        <w:pStyle w:val="a5"/>
        <w:tabs>
          <w:tab w:val="num" w:pos="142"/>
        </w:tabs>
        <w:spacing w:line="360" w:lineRule="auto"/>
        <w:ind w:firstLine="709"/>
        <w:jc w:val="both"/>
      </w:pPr>
      <w:r w:rsidRPr="00410BE9">
        <w:t xml:space="preserve">выписку </w:t>
      </w:r>
      <w:r w:rsidR="00195C49" w:rsidRPr="00410BE9"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B4ABF" w:rsidRPr="00410BE9" w:rsidRDefault="003B4ABF" w:rsidP="00410BE9">
      <w:pPr>
        <w:pStyle w:val="a5"/>
        <w:tabs>
          <w:tab w:val="num" w:pos="142"/>
        </w:tabs>
        <w:spacing w:line="360" w:lineRule="auto"/>
        <w:ind w:firstLine="709"/>
        <w:jc w:val="both"/>
      </w:pPr>
      <w:r w:rsidRPr="00410BE9">
        <w:t xml:space="preserve">справку </w:t>
      </w:r>
      <w:r w:rsidR="00DE10C3" w:rsidRPr="00410BE9">
        <w:t xml:space="preserve">из Инспекции ФНС России по городу Чебоксары </w:t>
      </w:r>
      <w:r w:rsidRPr="00410BE9">
        <w:t>о наличии задолженности по налогам передаваемого в муниципальную собственность жилого помещения.</w:t>
      </w:r>
    </w:p>
    <w:p w:rsidR="00DB2F75" w:rsidRPr="00410BE9" w:rsidRDefault="009A6DEF" w:rsidP="00410BE9">
      <w:pPr>
        <w:pStyle w:val="a5"/>
        <w:tabs>
          <w:tab w:val="num" w:pos="142"/>
        </w:tabs>
        <w:spacing w:line="360" w:lineRule="auto"/>
        <w:ind w:firstLine="709"/>
        <w:jc w:val="both"/>
      </w:pPr>
      <w:r w:rsidRPr="00410BE9">
        <w:t>Указанные документы заявитель вправе представить по собственной инициативе.</w:t>
      </w:r>
      <w:r w:rsidR="00DB2F75" w:rsidRPr="00410BE9">
        <w:t>»;</w:t>
      </w:r>
    </w:p>
    <w:p w:rsidR="006451F0" w:rsidRPr="00410BE9" w:rsidRDefault="006451F0" w:rsidP="00410BE9">
      <w:pPr>
        <w:pStyle w:val="a5"/>
        <w:tabs>
          <w:tab w:val="num" w:pos="142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в абзаце третьем подраздела 2.8 после слов</w:t>
      </w:r>
      <w:r w:rsidR="002163C5" w:rsidRPr="00410BE9">
        <w:rPr>
          <w:rFonts w:eastAsia="Times New Roman"/>
          <w:lang w:eastAsia="ru-RU"/>
        </w:rPr>
        <w:t>а</w:t>
      </w:r>
      <w:r w:rsidRPr="00410BE9">
        <w:rPr>
          <w:rFonts w:eastAsia="Times New Roman"/>
          <w:lang w:eastAsia="ru-RU"/>
        </w:rPr>
        <w:t xml:space="preserve"> «муниципальными» дополнить словом «нормативными»;</w:t>
      </w:r>
    </w:p>
    <w:p w:rsidR="00065105" w:rsidRPr="00410BE9" w:rsidRDefault="00065105" w:rsidP="00410BE9">
      <w:pPr>
        <w:pStyle w:val="a5"/>
        <w:tabs>
          <w:tab w:val="num" w:pos="142"/>
        </w:tabs>
        <w:spacing w:line="360" w:lineRule="auto"/>
        <w:ind w:firstLine="709"/>
        <w:jc w:val="both"/>
        <w:rPr>
          <w:lang w:eastAsia="ru-RU"/>
        </w:rPr>
      </w:pPr>
      <w:r w:rsidRPr="00410BE9">
        <w:rPr>
          <w:lang w:eastAsia="ru-RU"/>
        </w:rPr>
        <w:t>в абзаце первом подраздела 2.14 после слова «Заявление» добавить слова «на предоставление муниципальной услуги»;</w:t>
      </w:r>
    </w:p>
    <w:p w:rsidR="00E02E40" w:rsidRPr="00410BE9" w:rsidRDefault="00E02E40" w:rsidP="00410BE9">
      <w:pPr>
        <w:pStyle w:val="a5"/>
        <w:tabs>
          <w:tab w:val="num" w:pos="142"/>
        </w:tabs>
        <w:spacing w:line="360" w:lineRule="auto"/>
        <w:ind w:firstLine="709"/>
        <w:jc w:val="both"/>
        <w:rPr>
          <w:lang w:eastAsia="ru-RU"/>
        </w:rPr>
      </w:pPr>
      <w:r w:rsidRPr="00410BE9">
        <w:rPr>
          <w:lang w:eastAsia="ru-RU"/>
        </w:rPr>
        <w:t>в абзаце шестом подраздела 2.15 слова «Един</w:t>
      </w:r>
      <w:r w:rsidR="0059219C" w:rsidRPr="00410BE9">
        <w:rPr>
          <w:lang w:eastAsia="ru-RU"/>
        </w:rPr>
        <w:t>ом</w:t>
      </w:r>
      <w:r w:rsidRPr="00410BE9">
        <w:rPr>
          <w:lang w:eastAsia="ru-RU"/>
        </w:rPr>
        <w:t xml:space="preserve"> портал</w:t>
      </w:r>
      <w:r w:rsidR="0059219C" w:rsidRPr="00410BE9">
        <w:rPr>
          <w:lang w:eastAsia="ru-RU"/>
        </w:rPr>
        <w:t>е</w:t>
      </w:r>
      <w:r w:rsidRPr="00410BE9">
        <w:rPr>
          <w:lang w:eastAsia="ru-RU"/>
        </w:rPr>
        <w:t>, Портал</w:t>
      </w:r>
      <w:r w:rsidR="0059219C" w:rsidRPr="00410BE9">
        <w:rPr>
          <w:lang w:eastAsia="ru-RU"/>
        </w:rPr>
        <w:t xml:space="preserve">е» заменить словами «Едином </w:t>
      </w:r>
      <w:r w:rsidRPr="00410BE9">
        <w:rPr>
          <w:lang w:eastAsia="ru-RU"/>
        </w:rPr>
        <w:t>портал</w:t>
      </w:r>
      <w:r w:rsidR="0059219C" w:rsidRPr="00410BE9">
        <w:rPr>
          <w:lang w:eastAsia="ru-RU"/>
        </w:rPr>
        <w:t>е</w:t>
      </w:r>
      <w:r w:rsidRPr="00410BE9">
        <w:rPr>
          <w:lang w:eastAsia="ru-RU"/>
        </w:rPr>
        <w:t xml:space="preserve"> государственных и муниципальных услуг»;</w:t>
      </w:r>
    </w:p>
    <w:p w:rsidR="000F57C0" w:rsidRPr="00410BE9" w:rsidRDefault="000F57C0" w:rsidP="00410BE9">
      <w:pPr>
        <w:pStyle w:val="a5"/>
        <w:tabs>
          <w:tab w:val="num" w:pos="142"/>
        </w:tabs>
        <w:spacing w:line="360" w:lineRule="auto"/>
        <w:ind w:firstLine="709"/>
        <w:jc w:val="both"/>
        <w:rPr>
          <w:lang w:eastAsia="ru-RU"/>
        </w:rPr>
      </w:pPr>
      <w:r w:rsidRPr="00410BE9">
        <w:rPr>
          <w:lang w:eastAsia="ru-RU"/>
        </w:rPr>
        <w:t xml:space="preserve">в абзаце втором подраздела 2.16 </w:t>
      </w:r>
      <w:r w:rsidR="0070549E" w:rsidRPr="00410BE9">
        <w:rPr>
          <w:lang w:eastAsia="ru-RU"/>
        </w:rPr>
        <w:t>слова «Едином</w:t>
      </w:r>
      <w:r w:rsidRPr="00410BE9">
        <w:rPr>
          <w:lang w:eastAsia="ru-RU"/>
        </w:rPr>
        <w:t xml:space="preserve"> портал</w:t>
      </w:r>
      <w:r w:rsidR="0070549E" w:rsidRPr="00410BE9">
        <w:rPr>
          <w:lang w:eastAsia="ru-RU"/>
        </w:rPr>
        <w:t>е</w:t>
      </w:r>
      <w:r w:rsidRPr="00410BE9">
        <w:rPr>
          <w:lang w:eastAsia="ru-RU"/>
        </w:rPr>
        <w:t>, Портал</w:t>
      </w:r>
      <w:r w:rsidR="0070549E" w:rsidRPr="00410BE9">
        <w:rPr>
          <w:lang w:eastAsia="ru-RU"/>
        </w:rPr>
        <w:t>е» заменить словами «Едином</w:t>
      </w:r>
      <w:r w:rsidRPr="00410BE9">
        <w:rPr>
          <w:lang w:eastAsia="ru-RU"/>
        </w:rPr>
        <w:t xml:space="preserve"> портал</w:t>
      </w:r>
      <w:r w:rsidR="0070549E" w:rsidRPr="00410BE9">
        <w:rPr>
          <w:lang w:eastAsia="ru-RU"/>
        </w:rPr>
        <w:t>е</w:t>
      </w:r>
      <w:r w:rsidRPr="00410BE9">
        <w:rPr>
          <w:lang w:eastAsia="ru-RU"/>
        </w:rPr>
        <w:t xml:space="preserve"> государственных и муниципальных услуг»;</w:t>
      </w:r>
    </w:p>
    <w:p w:rsidR="00E02E40" w:rsidRPr="00410BE9" w:rsidRDefault="00485C14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в абзац</w:t>
      </w:r>
      <w:r w:rsidR="00330E07" w:rsidRPr="00410BE9">
        <w:rPr>
          <w:rFonts w:eastAsia="Times New Roman"/>
          <w:lang w:eastAsia="ru-RU"/>
        </w:rPr>
        <w:t>ах</w:t>
      </w:r>
      <w:r w:rsidRPr="00410BE9">
        <w:rPr>
          <w:rFonts w:eastAsia="Times New Roman"/>
          <w:lang w:eastAsia="ru-RU"/>
        </w:rPr>
        <w:t xml:space="preserve"> </w:t>
      </w:r>
      <w:r w:rsidR="00F1682B" w:rsidRPr="00410BE9">
        <w:rPr>
          <w:rFonts w:eastAsia="Times New Roman"/>
          <w:lang w:eastAsia="ru-RU"/>
        </w:rPr>
        <w:t xml:space="preserve">первом и </w:t>
      </w:r>
      <w:r w:rsidRPr="00410BE9">
        <w:rPr>
          <w:rFonts w:eastAsia="Times New Roman"/>
          <w:lang w:eastAsia="ru-RU"/>
        </w:rPr>
        <w:t>втором</w:t>
      </w:r>
      <w:r w:rsidR="00F1682B" w:rsidRPr="00410BE9">
        <w:rPr>
          <w:rFonts w:eastAsia="Times New Roman"/>
          <w:lang w:eastAsia="ru-RU"/>
        </w:rPr>
        <w:t xml:space="preserve"> </w:t>
      </w:r>
      <w:r w:rsidR="00F1682B" w:rsidRPr="00410BE9">
        <w:rPr>
          <w:lang w:eastAsia="ru-RU"/>
        </w:rPr>
        <w:t>подраздела 2.17</w:t>
      </w:r>
      <w:r w:rsidR="00330E07" w:rsidRPr="00410BE9">
        <w:rPr>
          <w:rFonts w:eastAsia="Times New Roman"/>
          <w:lang w:eastAsia="ru-RU"/>
        </w:rPr>
        <w:t xml:space="preserve"> </w:t>
      </w:r>
      <w:r w:rsidRPr="00410BE9">
        <w:rPr>
          <w:rFonts w:eastAsia="Times New Roman"/>
          <w:lang w:eastAsia="ru-RU"/>
        </w:rPr>
        <w:t>слова «Един</w:t>
      </w:r>
      <w:r w:rsidR="0006060E" w:rsidRPr="00410BE9">
        <w:rPr>
          <w:rFonts w:eastAsia="Times New Roman"/>
          <w:lang w:eastAsia="ru-RU"/>
        </w:rPr>
        <w:t>ом</w:t>
      </w:r>
      <w:r w:rsidRPr="00410BE9">
        <w:rPr>
          <w:rFonts w:eastAsia="Times New Roman"/>
          <w:lang w:eastAsia="ru-RU"/>
        </w:rPr>
        <w:t xml:space="preserve"> портал</w:t>
      </w:r>
      <w:r w:rsidR="0006060E" w:rsidRPr="00410BE9">
        <w:rPr>
          <w:rFonts w:eastAsia="Times New Roman"/>
          <w:lang w:eastAsia="ru-RU"/>
        </w:rPr>
        <w:t>е</w:t>
      </w:r>
      <w:r w:rsidRPr="00410BE9">
        <w:rPr>
          <w:rFonts w:eastAsia="Times New Roman"/>
          <w:lang w:eastAsia="ru-RU"/>
        </w:rPr>
        <w:t>, Портал</w:t>
      </w:r>
      <w:r w:rsidR="0006060E" w:rsidRPr="00410BE9">
        <w:rPr>
          <w:rFonts w:eastAsia="Times New Roman"/>
          <w:lang w:eastAsia="ru-RU"/>
        </w:rPr>
        <w:t>е</w:t>
      </w:r>
      <w:r w:rsidRPr="00410BE9">
        <w:rPr>
          <w:rFonts w:eastAsia="Times New Roman"/>
          <w:lang w:eastAsia="ru-RU"/>
        </w:rPr>
        <w:t>» заменить словами «Един</w:t>
      </w:r>
      <w:r w:rsidR="0006060E" w:rsidRPr="00410BE9">
        <w:rPr>
          <w:rFonts w:eastAsia="Times New Roman"/>
          <w:lang w:eastAsia="ru-RU"/>
        </w:rPr>
        <w:t>ом</w:t>
      </w:r>
      <w:r w:rsidRPr="00410BE9">
        <w:rPr>
          <w:rFonts w:eastAsia="Times New Roman"/>
          <w:lang w:eastAsia="ru-RU"/>
        </w:rPr>
        <w:t xml:space="preserve"> портал</w:t>
      </w:r>
      <w:r w:rsidR="0006060E" w:rsidRPr="00410BE9">
        <w:rPr>
          <w:rFonts w:eastAsia="Times New Roman"/>
          <w:lang w:eastAsia="ru-RU"/>
        </w:rPr>
        <w:t>е</w:t>
      </w:r>
      <w:r w:rsidRPr="00410BE9">
        <w:rPr>
          <w:rFonts w:eastAsia="Times New Roman"/>
          <w:lang w:eastAsia="ru-RU"/>
        </w:rPr>
        <w:t xml:space="preserve"> государственных и муниципальных услуг»;</w:t>
      </w:r>
    </w:p>
    <w:p w:rsidR="001B602D" w:rsidRPr="00410BE9" w:rsidRDefault="00F1682B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1</w:t>
      </w:r>
      <w:r w:rsidR="001B602D" w:rsidRPr="00410BE9">
        <w:rPr>
          <w:rFonts w:eastAsia="Times New Roman"/>
          <w:lang w:eastAsia="ru-RU"/>
        </w:rPr>
        <w:t>.</w:t>
      </w:r>
      <w:r w:rsidRPr="00410BE9">
        <w:rPr>
          <w:rFonts w:eastAsia="Times New Roman"/>
          <w:lang w:eastAsia="ru-RU"/>
        </w:rPr>
        <w:t>3</w:t>
      </w:r>
      <w:r w:rsidR="00410BE9">
        <w:rPr>
          <w:rFonts w:eastAsia="Times New Roman"/>
          <w:lang w:eastAsia="ru-RU"/>
        </w:rPr>
        <w:t>. В</w:t>
      </w:r>
      <w:r w:rsidR="001B602D" w:rsidRPr="00410BE9">
        <w:rPr>
          <w:rFonts w:eastAsia="Times New Roman"/>
          <w:lang w:eastAsia="ru-RU"/>
        </w:rPr>
        <w:t xml:space="preserve"> разделе I</w:t>
      </w:r>
      <w:r w:rsidR="0006060E" w:rsidRPr="00410BE9">
        <w:rPr>
          <w:rFonts w:eastAsia="Times New Roman"/>
          <w:lang w:val="en-US" w:eastAsia="ru-RU"/>
        </w:rPr>
        <w:t>II</w:t>
      </w:r>
      <w:r w:rsidR="001B602D" w:rsidRPr="00410BE9">
        <w:rPr>
          <w:rFonts w:eastAsia="Times New Roman"/>
          <w:lang w:eastAsia="ru-RU"/>
        </w:rPr>
        <w:t>:</w:t>
      </w:r>
    </w:p>
    <w:p w:rsidR="001B602D" w:rsidRPr="00410BE9" w:rsidRDefault="001B602D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 xml:space="preserve">в </w:t>
      </w:r>
      <w:r w:rsidR="0098100F" w:rsidRPr="00410BE9">
        <w:rPr>
          <w:rFonts w:eastAsia="Times New Roman"/>
          <w:lang w:eastAsia="ru-RU"/>
        </w:rPr>
        <w:t xml:space="preserve">пунктах </w:t>
      </w:r>
      <w:r w:rsidRPr="00410BE9">
        <w:rPr>
          <w:rFonts w:eastAsia="Times New Roman"/>
          <w:lang w:eastAsia="ru-RU"/>
        </w:rPr>
        <w:t>первом</w:t>
      </w:r>
      <w:r w:rsidR="0098100F" w:rsidRPr="00410BE9">
        <w:rPr>
          <w:rFonts w:eastAsia="Times New Roman"/>
          <w:lang w:eastAsia="ru-RU"/>
        </w:rPr>
        <w:t xml:space="preserve"> и втором</w:t>
      </w:r>
      <w:r w:rsidR="0006060E" w:rsidRPr="00410BE9">
        <w:rPr>
          <w:rFonts w:eastAsia="Times New Roman"/>
          <w:lang w:eastAsia="ru-RU"/>
        </w:rPr>
        <w:t xml:space="preserve"> подраздела</w:t>
      </w:r>
      <w:r w:rsidRPr="00410BE9">
        <w:rPr>
          <w:rFonts w:eastAsia="Times New Roman"/>
          <w:lang w:eastAsia="ru-RU"/>
        </w:rPr>
        <w:t xml:space="preserve"> 3.7 слова «Единый портал, </w:t>
      </w:r>
      <w:r w:rsidR="0006060E" w:rsidRPr="00410BE9">
        <w:rPr>
          <w:rFonts w:eastAsia="Times New Roman"/>
          <w:lang w:eastAsia="ru-RU"/>
        </w:rPr>
        <w:t>Портал» в</w:t>
      </w:r>
      <w:r w:rsidR="000F2E47" w:rsidRPr="00410BE9">
        <w:rPr>
          <w:rFonts w:eastAsia="Times New Roman"/>
          <w:lang w:eastAsia="ru-RU"/>
        </w:rPr>
        <w:t xml:space="preserve"> соответствующ</w:t>
      </w:r>
      <w:r w:rsidR="004372B9" w:rsidRPr="00410BE9">
        <w:rPr>
          <w:rFonts w:eastAsia="Times New Roman"/>
          <w:lang w:eastAsia="ru-RU"/>
        </w:rPr>
        <w:t>их падежах</w:t>
      </w:r>
      <w:r w:rsidR="000F2E47" w:rsidRPr="00410BE9">
        <w:rPr>
          <w:rFonts w:eastAsia="Times New Roman"/>
          <w:lang w:eastAsia="ru-RU"/>
        </w:rPr>
        <w:t xml:space="preserve"> заменить словами</w:t>
      </w:r>
      <w:r w:rsidRPr="00410BE9">
        <w:rPr>
          <w:rFonts w:eastAsia="Times New Roman"/>
          <w:lang w:eastAsia="ru-RU"/>
        </w:rPr>
        <w:t xml:space="preserve"> </w:t>
      </w:r>
      <w:r w:rsidR="000F2E47" w:rsidRPr="00410BE9">
        <w:rPr>
          <w:rFonts w:eastAsia="Times New Roman"/>
          <w:lang w:eastAsia="ru-RU"/>
        </w:rPr>
        <w:t>«Единый портал государственных и муниципальных услуг» в соответствующ</w:t>
      </w:r>
      <w:r w:rsidR="004372B9" w:rsidRPr="00410BE9">
        <w:rPr>
          <w:rFonts w:eastAsia="Times New Roman"/>
          <w:lang w:eastAsia="ru-RU"/>
        </w:rPr>
        <w:t>их</w:t>
      </w:r>
      <w:r w:rsidR="000F2E47" w:rsidRPr="00410BE9">
        <w:rPr>
          <w:rFonts w:eastAsia="Times New Roman"/>
          <w:lang w:eastAsia="ru-RU"/>
        </w:rPr>
        <w:t xml:space="preserve"> падеж</w:t>
      </w:r>
      <w:r w:rsidR="004372B9" w:rsidRPr="00410BE9">
        <w:rPr>
          <w:rFonts w:eastAsia="Times New Roman"/>
          <w:lang w:eastAsia="ru-RU"/>
        </w:rPr>
        <w:t>ах</w:t>
      </w:r>
      <w:r w:rsidR="000F2E47" w:rsidRPr="00410BE9">
        <w:rPr>
          <w:rFonts w:eastAsia="Times New Roman"/>
          <w:lang w:eastAsia="ru-RU"/>
        </w:rPr>
        <w:t>;</w:t>
      </w:r>
    </w:p>
    <w:p w:rsidR="0098100F" w:rsidRPr="00410BE9" w:rsidRDefault="0098100F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пункт 3 подраздела 3.7 изложить в следующей редакции:</w:t>
      </w:r>
    </w:p>
    <w:p w:rsidR="0098100F" w:rsidRPr="00410BE9" w:rsidRDefault="0098100F" w:rsidP="00410BE9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410BE9">
        <w:rPr>
          <w:rFonts w:eastAsia="Times New Roman"/>
          <w:lang w:eastAsia="ru-RU"/>
        </w:rPr>
        <w:t>«3)</w:t>
      </w:r>
      <w:r w:rsidR="00BC4C26">
        <w:rPr>
          <w:rFonts w:eastAsia="Times New Roman"/>
          <w:lang w:eastAsia="ru-RU"/>
        </w:rPr>
        <w:t> </w:t>
      </w:r>
      <w:r w:rsidRPr="00410BE9">
        <w:rPr>
          <w:rFonts w:eastAsia="Times New Roman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</w:t>
      </w:r>
      <w:r w:rsidR="00BC4C26">
        <w:rPr>
          <w:rFonts w:eastAsia="Times New Roman"/>
          <w:lang w:eastAsia="ru-RU"/>
        </w:rPr>
        <w:t>твенных и муниципальных услуг.»;</w:t>
      </w:r>
    </w:p>
    <w:p w:rsidR="00CF7A99" w:rsidRPr="00410BE9" w:rsidRDefault="00CF7A99" w:rsidP="00410BE9">
      <w:pPr>
        <w:tabs>
          <w:tab w:val="num" w:pos="142"/>
        </w:tabs>
        <w:spacing w:after="0" w:line="360" w:lineRule="auto"/>
        <w:ind w:firstLine="709"/>
        <w:jc w:val="both"/>
        <w:rPr>
          <w:rFonts w:eastAsia="Times New Roman"/>
          <w:lang w:val="x-none" w:eastAsia="ar-SA"/>
        </w:rPr>
      </w:pPr>
      <w:r w:rsidRPr="00410BE9">
        <w:rPr>
          <w:rFonts w:eastAsia="Times New Roman"/>
          <w:lang w:eastAsia="ar-SA"/>
        </w:rPr>
        <w:t>1</w:t>
      </w:r>
      <w:r w:rsidR="007826D0" w:rsidRPr="00410BE9">
        <w:rPr>
          <w:rFonts w:eastAsia="Times New Roman"/>
          <w:lang w:eastAsia="ar-SA"/>
        </w:rPr>
        <w:t>.</w:t>
      </w:r>
      <w:r w:rsidR="00DE10C3" w:rsidRPr="00410BE9">
        <w:rPr>
          <w:rFonts w:eastAsia="Times New Roman"/>
          <w:lang w:eastAsia="ar-SA"/>
        </w:rPr>
        <w:t>4.</w:t>
      </w:r>
      <w:r w:rsidRPr="00410BE9">
        <w:rPr>
          <w:rFonts w:eastAsia="Times New Roman"/>
          <w:lang w:eastAsia="ar-SA"/>
        </w:rPr>
        <w:t xml:space="preserve"> Раздел </w:t>
      </w:r>
      <w:r w:rsidRPr="00410BE9">
        <w:rPr>
          <w:rFonts w:eastAsia="Times New Roman"/>
          <w:lang w:val="en-US" w:eastAsia="ar-SA"/>
        </w:rPr>
        <w:t>V</w:t>
      </w:r>
      <w:r w:rsidRPr="00410BE9">
        <w:rPr>
          <w:rFonts w:eastAsia="Times New Roman"/>
          <w:lang w:eastAsia="ar-SA"/>
        </w:rPr>
        <w:t xml:space="preserve"> изложить в следующей редакции: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709"/>
        <w:jc w:val="center"/>
        <w:rPr>
          <w:rFonts w:eastAsia="Times New Roman"/>
          <w:b/>
          <w:lang w:eastAsia="ar-SA"/>
        </w:rPr>
      </w:pPr>
      <w:r w:rsidRPr="00410BE9">
        <w:rPr>
          <w:rFonts w:eastAsia="Times New Roman"/>
          <w:lang w:eastAsia="ar-SA"/>
        </w:rPr>
        <w:t>«</w:t>
      </w:r>
      <w:r w:rsidRPr="00410BE9">
        <w:rPr>
          <w:rFonts w:eastAsia="Times New Roman"/>
          <w:b/>
          <w:lang w:eastAsia="ar-SA"/>
        </w:rPr>
        <w:t>V. Досудебный (внесудебный) порядок обжалования решений и действий (бездействия) органа местного самоуправления,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709"/>
        <w:jc w:val="center"/>
        <w:rPr>
          <w:rFonts w:eastAsia="Times New Roman"/>
          <w:lang w:eastAsia="ar-SA"/>
        </w:rPr>
      </w:pPr>
      <w:r w:rsidRPr="00410BE9">
        <w:rPr>
          <w:rFonts w:eastAsia="Times New Roman"/>
          <w:b/>
          <w:lang w:eastAsia="ar-SA"/>
        </w:rPr>
        <w:t>предоставляющего муниципальную услугу, а также его должностных лиц, муниципальных служащих, МФЦ, его работников, а также организаций, предусмотренных частью 1.1 статьи 16 Федерального закона № 210-ФЗ, их работников</w:t>
      </w:r>
    </w:p>
    <w:p w:rsidR="0098100F" w:rsidRPr="00410BE9" w:rsidRDefault="0098100F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709"/>
        <w:jc w:val="center"/>
        <w:rPr>
          <w:rFonts w:eastAsia="Times New Roman"/>
          <w:lang w:eastAsia="ar-SA"/>
        </w:rPr>
      </w:pP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</w:t>
      </w:r>
      <w:r w:rsidRPr="00410BE9">
        <w:rPr>
          <w:rFonts w:eastAsia="Times New Roman"/>
          <w:sz w:val="24"/>
          <w:szCs w:val="24"/>
          <w:lang w:eastAsia="ru-RU"/>
        </w:rPr>
        <w:t xml:space="preserve"> </w:t>
      </w:r>
      <w:r w:rsidRPr="00410BE9">
        <w:rPr>
          <w:rFonts w:eastAsia="Times New Roman"/>
          <w:lang w:eastAsia="ar-SA"/>
        </w:rPr>
        <w:t>а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также организаций, предусмотренных частью 1.1 статьи 16 Федерального закона № 210-ФЗ, или их работников при предоставлении муниципальной услуги в досудебном (внесудебном) порядке.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5.2. Предмет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Заявитель может обратиться с жалобой в следующих случаях: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нарушение срока регистрации заявления о предоставлении муниципальной услуги,</w:t>
      </w:r>
      <w:r w:rsidRPr="00410BE9">
        <w:rPr>
          <w:rFonts w:eastAsia="Times New Roman"/>
          <w:sz w:val="24"/>
          <w:szCs w:val="24"/>
          <w:lang w:eastAsia="ru-RU"/>
        </w:rPr>
        <w:t xml:space="preserve"> </w:t>
      </w:r>
      <w:r w:rsidRPr="00410BE9">
        <w:rPr>
          <w:rFonts w:eastAsia="Times New Roman"/>
          <w:lang w:eastAsia="ar-SA"/>
        </w:rPr>
        <w:t>запроса, указанного в статье 15.1 Федерального закона № 210-ФЗ;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нарушение срока предоставления муниципальной услуги;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5.3. 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МФЦ в адрес его руководителя,</w:t>
      </w:r>
      <w:r w:rsidRPr="00410BE9">
        <w:rPr>
          <w:rFonts w:eastAsia="Times New Roman"/>
          <w:sz w:val="24"/>
          <w:szCs w:val="24"/>
          <w:lang w:eastAsia="ru-RU"/>
        </w:rPr>
        <w:t xml:space="preserve"> </w:t>
      </w:r>
      <w:r w:rsidRPr="00410BE9">
        <w:rPr>
          <w:rFonts w:eastAsia="Times New Roman"/>
          <w:lang w:eastAsia="ar-SA"/>
        </w:rPr>
        <w:t>а также организацию, предусмотренную частью 1.1 статьи 16 Федерального закона № 210-ФЗ, в адрес её руководителя.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5.4. Порядок подачи и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Жалоба (приложение № 8 к Административному регламенту) в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соответствии с Федеральным законом № 210-ФЗ должна содержать: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а)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б)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в)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копия решения о назначении или об избрании либо приказа о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законодательством Российской Федерации. При подаче жалобы в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5.5. Сроки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 xml:space="preserve">Жалоба, поступившая в администрацию города Чебоксары, МФЦ, организацию, предусмотренную частью 1.1 статьи 16 Федерального закона </w:t>
      </w:r>
      <w:r w:rsidRPr="00410BE9">
        <w:rPr>
          <w:rFonts w:eastAsia="Times New Roman"/>
          <w:lang w:eastAsia="ar-SA"/>
        </w:rPr>
        <w:br/>
        <w:t>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 xml:space="preserve">В случае обжалования отказа администрации города Чебоксары, МФЦ, организации, предусмотренной частью 1.1 статьи 16 Федерального закона </w:t>
      </w:r>
      <w:r w:rsidRPr="00410BE9">
        <w:rPr>
          <w:rFonts w:eastAsia="Times New Roman"/>
          <w:lang w:eastAsia="ar-SA"/>
        </w:rPr>
        <w:br/>
        <w:t>№ 210-ФЗ,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5.6. Результат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 xml:space="preserve">По результатам рассмотрения жалобы в соответствии с частью 7 статьи 11.2 Федерального закона № 210-ФЗ администрация города Чебоксары, МФЦ, организация, предусмотренная частью 1.1 статьи 16 Федерального закона </w:t>
      </w:r>
      <w:r w:rsidRPr="00410BE9">
        <w:rPr>
          <w:rFonts w:eastAsia="Times New Roman"/>
          <w:lang w:eastAsia="ar-SA"/>
        </w:rPr>
        <w:br/>
        <w:t>№ 210-ФЗ, принимают одно из следующих решений: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отказывают в удовлетворении жалобы.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 xml:space="preserve">При удовлетворении жалобы администрация города Чебоксары, МФЦ, организация, предусмотренная частью 1.1 статьи 16 Федерального закона </w:t>
      </w:r>
      <w:r w:rsidRPr="00410BE9">
        <w:rPr>
          <w:rFonts w:eastAsia="Times New Roman"/>
          <w:lang w:eastAsia="ar-SA"/>
        </w:rPr>
        <w:br/>
        <w:t>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5.7. Порядок информирования заявителя о результатах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ответе по результатам рассмотрения жалобы указываются: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её руководителя, принявших решение по жалобе;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номер, дата, место принятия решения, включая сведения о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должностном лице органа местного самоуправления, руководителе МФЦ, руководителе организации, предусмотренной частью 1.1 статьи 16 Федерального закона №</w:t>
      </w:r>
      <w:r w:rsidR="00BC4C26">
        <w:rPr>
          <w:rFonts w:eastAsia="Times New Roman"/>
          <w:lang w:eastAsia="ar-SA"/>
        </w:rPr>
        <w:t> </w:t>
      </w:r>
      <w:r w:rsidRPr="00410BE9">
        <w:rPr>
          <w:rFonts w:eastAsia="Times New Roman"/>
          <w:lang w:eastAsia="ar-SA"/>
        </w:rPr>
        <w:t>210-ФЗ, решения или действие (бездействие) которых обжалуются;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фамилия, имя, отчество (последнее - при наличии) или наименование заявителя;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основания для принятия решения по жалобе;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принятое по жалобе решение;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сведения о порядке обжалования принятого по жалобе решения.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5.8. Порядок обжалования решения по жалобе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lang w:eastAsia="ar-SA"/>
        </w:rPr>
      </w:pPr>
      <w:r w:rsidRPr="00410BE9">
        <w:rPr>
          <w:rFonts w:eastAsia="Times New Roman"/>
          <w:b/>
          <w:lang w:eastAsia="ar-SA"/>
        </w:rPr>
        <w:t>5.10. Способы информирования заявителей о порядке подачи и рассмотрения жалобы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а также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Для получения информации о порядке подачи и рассмотрения жалобы заявитель вправе обратиться: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устной форме;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форме электронного документа;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по телефону;</w:t>
      </w:r>
    </w:p>
    <w:p w:rsidR="00CF7A99" w:rsidRPr="00410BE9" w:rsidRDefault="00CF7A9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 w:rsidRPr="00410BE9">
        <w:rPr>
          <w:rFonts w:eastAsia="Times New Roman"/>
          <w:lang w:eastAsia="ar-SA"/>
        </w:rPr>
        <w:t>в письменной</w:t>
      </w:r>
      <w:r w:rsidR="00BC4C26">
        <w:rPr>
          <w:rFonts w:eastAsia="Times New Roman"/>
          <w:lang w:eastAsia="ar-SA"/>
        </w:rPr>
        <w:t xml:space="preserve"> форме.»;</w:t>
      </w:r>
    </w:p>
    <w:p w:rsidR="00CF7A99" w:rsidRPr="00410BE9" w:rsidRDefault="00410BE9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="00BC4C26">
        <w:rPr>
          <w:rFonts w:eastAsia="Times New Roman"/>
          <w:lang w:eastAsia="ar-SA"/>
        </w:rPr>
        <w:t>5</w:t>
      </w:r>
      <w:r w:rsidR="00896B3B" w:rsidRPr="00410BE9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 </w:t>
      </w:r>
      <w:r w:rsidR="00CF7A99" w:rsidRPr="00410BE9">
        <w:rPr>
          <w:rFonts w:eastAsia="Times New Roman"/>
          <w:lang w:eastAsia="ar-SA"/>
        </w:rPr>
        <w:t xml:space="preserve">Приложение № 8 к Административному регламенту изложить в редакции согласно </w:t>
      </w:r>
      <w:proofErr w:type="gramStart"/>
      <w:r w:rsidR="005F2552" w:rsidRPr="00410BE9">
        <w:rPr>
          <w:rFonts w:eastAsia="Times New Roman"/>
          <w:lang w:eastAsia="ar-SA"/>
        </w:rPr>
        <w:t>приложению</w:t>
      </w:r>
      <w:proofErr w:type="gramEnd"/>
      <w:r w:rsidR="00CF7A99" w:rsidRPr="00410BE9">
        <w:rPr>
          <w:rFonts w:eastAsia="Times New Roman"/>
          <w:lang w:eastAsia="ar-SA"/>
        </w:rPr>
        <w:t xml:space="preserve"> к настоящему постановлению.</w:t>
      </w:r>
    </w:p>
    <w:p w:rsidR="00CF7A99" w:rsidRPr="00410BE9" w:rsidRDefault="00BC4C26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>2</w:t>
      </w:r>
      <w:r w:rsidR="00CF7A99" w:rsidRPr="00410BE9">
        <w:rPr>
          <w:rFonts w:eastAsia="Times New Roman"/>
          <w:lang w:val="x-none" w:eastAsia="ar-SA"/>
        </w:rPr>
        <w:t xml:space="preserve">. Управлению </w:t>
      </w:r>
      <w:r w:rsidR="00CF7A99" w:rsidRPr="00410BE9">
        <w:rPr>
          <w:rFonts w:eastAsia="Times New Roman"/>
          <w:lang w:eastAsia="ar-SA"/>
        </w:rPr>
        <w:t>информации, общественных связей</w:t>
      </w:r>
      <w:r w:rsidR="00CF7A99" w:rsidRPr="00410BE9">
        <w:rPr>
          <w:rFonts w:eastAsia="Times New Roman"/>
          <w:lang w:val="x-none" w:eastAsia="ar-SA"/>
        </w:rPr>
        <w:t xml:space="preserve"> и молодежной политики администрации города </w:t>
      </w:r>
      <w:r w:rsidR="00CF7A99" w:rsidRPr="00410BE9">
        <w:rPr>
          <w:rFonts w:eastAsia="Times New Roman"/>
          <w:lang w:eastAsia="ar-SA"/>
        </w:rPr>
        <w:t>Чебоксары опубликовать настоящее постановление в средствах массовой информации.</w:t>
      </w:r>
    </w:p>
    <w:p w:rsidR="00CF7A99" w:rsidRPr="00410BE9" w:rsidRDefault="00BC4C26" w:rsidP="00410B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>3</w:t>
      </w:r>
      <w:r w:rsidR="00CF7A99" w:rsidRPr="00410BE9">
        <w:rPr>
          <w:rFonts w:eastAsia="Times New Roman"/>
          <w:lang w:eastAsia="ar-SA"/>
        </w:rPr>
        <w:t>. Настоящее постановление вступает в силу со дня его официального опубликования.</w:t>
      </w:r>
    </w:p>
    <w:p w:rsidR="00CF7A99" w:rsidRPr="00410BE9" w:rsidRDefault="00BC4C26" w:rsidP="00410BE9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CF7A99" w:rsidRPr="00410BE9">
        <w:rPr>
          <w:rFonts w:eastAsia="Times New Roman"/>
          <w:bCs/>
          <w:lang w:eastAsia="ru-RU"/>
        </w:rPr>
        <w:t>.</w:t>
      </w:r>
      <w:r w:rsidR="00410BE9">
        <w:rPr>
          <w:rFonts w:eastAsia="Times New Roman"/>
          <w:bCs/>
          <w:lang w:eastAsia="ru-RU"/>
        </w:rPr>
        <w:t> </w:t>
      </w:r>
      <w:r w:rsidR="00CF7A99" w:rsidRPr="00410BE9">
        <w:rPr>
          <w:rFonts w:eastAsia="Times New Roman"/>
          <w:bCs/>
          <w:lang w:eastAsia="ru-RU"/>
        </w:rPr>
        <w:t>Контроль за выполнением настоя</w:t>
      </w:r>
      <w:r w:rsidR="00410BE9">
        <w:rPr>
          <w:rFonts w:eastAsia="Times New Roman"/>
          <w:bCs/>
          <w:lang w:eastAsia="ru-RU"/>
        </w:rPr>
        <w:t>щего постановления возложить на </w:t>
      </w:r>
      <w:r w:rsidR="00CF7A99" w:rsidRPr="00410BE9">
        <w:rPr>
          <w:rFonts w:eastAsia="Times New Roman"/>
          <w:bCs/>
          <w:lang w:eastAsia="ru-RU"/>
        </w:rPr>
        <w:t xml:space="preserve">заместителя главы администрации города Чебоксары по вопросам </w:t>
      </w:r>
      <w:proofErr w:type="gramStart"/>
      <w:r w:rsidR="00CF7A99" w:rsidRPr="00410BE9">
        <w:rPr>
          <w:rFonts w:eastAsia="Times New Roman"/>
          <w:bCs/>
          <w:lang w:eastAsia="ru-RU"/>
        </w:rPr>
        <w:t>ЖКХ  В.И.</w:t>
      </w:r>
      <w:proofErr w:type="gramEnd"/>
      <w:r w:rsidR="00CF7A99" w:rsidRPr="00410BE9">
        <w:rPr>
          <w:rFonts w:eastAsia="Times New Roman"/>
          <w:bCs/>
          <w:lang w:eastAsia="ru-RU"/>
        </w:rPr>
        <w:t> Филиппова.</w:t>
      </w:r>
    </w:p>
    <w:p w:rsidR="00CF7A99" w:rsidRPr="00410BE9" w:rsidRDefault="00CF7A99" w:rsidP="00A87E37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eastAsia="Times New Roman"/>
          <w:lang w:eastAsia="ar-SA"/>
        </w:rPr>
      </w:pPr>
    </w:p>
    <w:p w:rsidR="00CF7A99" w:rsidRPr="00410BE9" w:rsidRDefault="00CF7A99" w:rsidP="00A87E37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</w:p>
    <w:p w:rsidR="00CF7A99" w:rsidRPr="00410BE9" w:rsidRDefault="00CF7A99" w:rsidP="00A87E3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eastAsia="Times New Roman"/>
          <w:lang w:eastAsia="ru-RU"/>
        </w:rPr>
        <w:sectPr w:rsidR="00CF7A99" w:rsidRPr="00410BE9" w:rsidSect="00410BE9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410BE9">
        <w:rPr>
          <w:rFonts w:eastAsia="Times New Roman"/>
          <w:lang w:eastAsia="ru-RU"/>
        </w:rPr>
        <w:t xml:space="preserve">Глава администрации города Чебоксары                </w:t>
      </w:r>
      <w:r w:rsidRPr="00410BE9">
        <w:rPr>
          <w:rFonts w:eastAsia="Times New Roman"/>
          <w:lang w:eastAsia="ru-RU"/>
        </w:rPr>
        <w:tab/>
      </w:r>
      <w:r w:rsidRPr="00410BE9">
        <w:rPr>
          <w:rFonts w:eastAsia="Times New Roman"/>
          <w:lang w:eastAsia="ru-RU"/>
        </w:rPr>
        <w:tab/>
        <w:t xml:space="preserve"> </w:t>
      </w:r>
      <w:r w:rsidR="00410BE9">
        <w:rPr>
          <w:rFonts w:eastAsia="Times New Roman"/>
          <w:lang w:eastAsia="ru-RU"/>
        </w:rPr>
        <w:t xml:space="preserve"> </w:t>
      </w:r>
      <w:r w:rsidRPr="00410BE9">
        <w:rPr>
          <w:rFonts w:eastAsia="Times New Roman"/>
          <w:lang w:eastAsia="ru-RU"/>
        </w:rPr>
        <w:t xml:space="preserve">   А.О. Ладыков</w:t>
      </w:r>
    </w:p>
    <w:p w:rsidR="00410BE9" w:rsidRDefault="00410BE9" w:rsidP="00410BE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410BE9" w:rsidRDefault="00410BE9" w:rsidP="00410BE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410BE9" w:rsidRDefault="00410BE9" w:rsidP="00410BE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города Чебоксары</w:t>
      </w:r>
    </w:p>
    <w:p w:rsidR="00410BE9" w:rsidRDefault="00410BE9" w:rsidP="00410BE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="00A31CCF">
        <w:rPr>
          <w:rFonts w:eastAsia="Times New Roman"/>
          <w:sz w:val="24"/>
          <w:szCs w:val="24"/>
          <w:lang w:eastAsia="ru-RU"/>
        </w:rPr>
        <w:t xml:space="preserve">18.07.2018 </w:t>
      </w:r>
      <w:r>
        <w:rPr>
          <w:rFonts w:eastAsia="Times New Roman"/>
          <w:sz w:val="24"/>
          <w:szCs w:val="24"/>
          <w:lang w:eastAsia="ru-RU"/>
        </w:rPr>
        <w:t xml:space="preserve"> №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="00A31CCF">
        <w:rPr>
          <w:rFonts w:eastAsia="Times New Roman"/>
          <w:sz w:val="24"/>
          <w:szCs w:val="24"/>
          <w:lang w:eastAsia="ru-RU"/>
        </w:rPr>
        <w:t>1296</w:t>
      </w:r>
    </w:p>
    <w:p w:rsidR="00410BE9" w:rsidRDefault="00410BE9" w:rsidP="00CF7A9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</w:p>
    <w:p w:rsidR="00CF7A99" w:rsidRPr="00410BE9" w:rsidRDefault="00CF7A99" w:rsidP="00CF7A99">
      <w:pPr>
        <w:spacing w:after="0" w:line="240" w:lineRule="auto"/>
        <w:ind w:left="4253"/>
        <w:rPr>
          <w:rFonts w:eastAsia="Calibri"/>
          <w:sz w:val="24"/>
          <w:szCs w:val="24"/>
          <w:lang w:eastAsia="ru-RU"/>
        </w:rPr>
      </w:pPr>
      <w:r w:rsidRPr="00410BE9">
        <w:rPr>
          <w:rFonts w:eastAsia="Times New Roman"/>
          <w:sz w:val="24"/>
          <w:szCs w:val="24"/>
          <w:lang w:eastAsia="ru-RU"/>
        </w:rPr>
        <w:t>Приложение № 8</w:t>
      </w:r>
    </w:p>
    <w:p w:rsidR="00CF7A99" w:rsidRPr="00410BE9" w:rsidRDefault="00CF7A99" w:rsidP="00CF7A99">
      <w:pPr>
        <w:spacing w:after="0" w:line="240" w:lineRule="auto"/>
        <w:ind w:left="4253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  <w:r w:rsidRPr="00410BE9">
        <w:rPr>
          <w:rFonts w:ascii="Calibri" w:eastAsia="Calibri" w:hAnsi="Calibri"/>
          <w:sz w:val="22"/>
          <w:szCs w:val="22"/>
        </w:rPr>
        <w:br/>
      </w:r>
      <w:r w:rsidRPr="00410BE9">
        <w:rPr>
          <w:rFonts w:eastAsia="Times New Roman"/>
          <w:sz w:val="24"/>
          <w:szCs w:val="24"/>
          <w:lang w:eastAsia="ru-RU"/>
        </w:rPr>
        <w:t>администрации города Чебоксары</w:t>
      </w:r>
    </w:p>
    <w:p w:rsidR="00CF7A99" w:rsidRPr="00410BE9" w:rsidRDefault="00CF7A99" w:rsidP="00CF7A99">
      <w:pPr>
        <w:spacing w:after="0" w:line="240" w:lineRule="auto"/>
        <w:ind w:left="4253"/>
        <w:jc w:val="both"/>
        <w:rPr>
          <w:rFonts w:ascii="Arial" w:eastAsia="Times New Roman" w:hAnsi="Arial" w:cs="Arial"/>
          <w:kern w:val="1"/>
          <w:sz w:val="24"/>
          <w:szCs w:val="20"/>
          <w:lang w:eastAsia="zh-CN"/>
        </w:rPr>
      </w:pPr>
      <w:r w:rsidRPr="00410BE9">
        <w:rPr>
          <w:rFonts w:eastAsia="Times New Roman"/>
          <w:sz w:val="24"/>
          <w:szCs w:val="20"/>
          <w:lang w:eastAsia="ru-RU"/>
        </w:rPr>
        <w:t>«Приём в муниципальную собственность приватизированных гражданами жилых помещений</w:t>
      </w:r>
      <w:r w:rsidRPr="00410BE9">
        <w:rPr>
          <w:rFonts w:eastAsia="Times New Roman"/>
          <w:sz w:val="24"/>
          <w:lang w:eastAsia="ru-RU"/>
        </w:rPr>
        <w:t>»</w:t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ind w:left="3969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  <w:t>_</w:t>
      </w:r>
      <w:r w:rsidRPr="00A31CCF">
        <w:rPr>
          <w:rFonts w:eastAsia="Times New Roman"/>
          <w:kern w:val="1"/>
          <w:sz w:val="24"/>
          <w:szCs w:val="24"/>
          <w:u w:val="single"/>
          <w:lang w:eastAsia="zh-CN"/>
        </w:rPr>
        <w:t>________________________________________</w:t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ind w:left="3600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 xml:space="preserve">                </w:t>
      </w:r>
      <w:r w:rsidRPr="00410BE9">
        <w:rPr>
          <w:rFonts w:eastAsia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ind w:left="4253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>от______________________________________</w:t>
      </w:r>
      <w:bookmarkStart w:id="0" w:name="_GoBack"/>
      <w:bookmarkEnd w:id="0"/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CF7A99" w:rsidRPr="00410BE9" w:rsidRDefault="00CF7A99" w:rsidP="00590C1E">
      <w:pPr>
        <w:widowControl w:val="0"/>
        <w:suppressAutoHyphens/>
        <w:autoSpaceDE w:val="0"/>
        <w:spacing w:after="0" w:line="192" w:lineRule="auto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ru-RU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</w:r>
      <w:r w:rsidRPr="00410BE9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Cs w:val="24"/>
          <w:lang w:eastAsia="ru-RU"/>
        </w:rPr>
      </w:pPr>
      <w:r w:rsidRPr="00410BE9">
        <w:rPr>
          <w:rFonts w:eastAsia="Times New Roman"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CF7A99" w:rsidRPr="00590C1E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kern w:val="1"/>
          <w:sz w:val="16"/>
          <w:szCs w:val="16"/>
          <w:lang w:eastAsia="ru-RU"/>
        </w:rPr>
      </w:pP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410BE9">
        <w:rPr>
          <w:rFonts w:eastAsia="Times New Roman"/>
          <w:b/>
          <w:bCs/>
          <w:kern w:val="1"/>
          <w:sz w:val="24"/>
          <w:szCs w:val="24"/>
          <w:lang w:eastAsia="ru-RU"/>
        </w:rPr>
        <w:t>ЖАЛОБА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410BE9">
        <w:rPr>
          <w:rFonts w:eastAsia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410BE9">
        <w:rPr>
          <w:rFonts w:eastAsia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F7A99" w:rsidRPr="00410BE9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F7A99" w:rsidRPr="00410BE9" w:rsidRDefault="00CF7A99" w:rsidP="008A6F70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410BE9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АУ «МФЦ» </w:t>
            </w:r>
            <w:r w:rsidR="008A6F70" w:rsidRPr="00410BE9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г</w:t>
            </w:r>
            <w:r w:rsidRPr="00410BE9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. Ч</w:t>
            </w:r>
            <w:r w:rsidR="008A6F70" w:rsidRPr="00410BE9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ебоксары</w:t>
            </w:r>
            <w:r w:rsidRPr="00410BE9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F7A99" w:rsidRPr="00590C1E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16"/>
          <w:szCs w:val="16"/>
          <w:lang w:eastAsia="ru-RU"/>
        </w:rPr>
      </w:pP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410BE9">
        <w:rPr>
          <w:rFonts w:eastAsia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F7A99" w:rsidRPr="00410BE9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410BE9">
        <w:rPr>
          <w:rFonts w:eastAsia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F7A99" w:rsidRPr="00410BE9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CF7A99" w:rsidRPr="00410BE9" w:rsidTr="00544561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410BE9">
        <w:rPr>
          <w:rFonts w:eastAsia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F7A99" w:rsidRPr="00410BE9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CF7A99" w:rsidRPr="00410BE9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410BE9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590C1E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16"/>
          <w:szCs w:val="16"/>
          <w:lang w:eastAsia="zh-CN"/>
        </w:rPr>
      </w:pP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>- при личном обращении;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ar-SA"/>
        </w:rPr>
      </w:pPr>
      <w:r w:rsidRPr="00410BE9">
        <w:rPr>
          <w:rFonts w:eastAsia="Times New Roman"/>
          <w:kern w:val="1"/>
          <w:sz w:val="24"/>
          <w:szCs w:val="24"/>
          <w:lang w:eastAsia="zh-CN"/>
        </w:rPr>
        <w:t xml:space="preserve">- </w:t>
      </w:r>
      <w:r w:rsidRPr="00410BE9">
        <w:rPr>
          <w:rFonts w:eastAsia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Cs w:val="24"/>
          <w:lang w:eastAsia="ru-RU"/>
        </w:rPr>
      </w:pPr>
      <w:r w:rsidRPr="00410BE9">
        <w:rPr>
          <w:rFonts w:eastAsia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  <w:r w:rsidRPr="00410BE9">
        <w:rPr>
          <w:rFonts w:eastAsia="Times New Roman"/>
          <w:kern w:val="1"/>
          <w:szCs w:val="24"/>
          <w:lang w:eastAsia="ru-RU"/>
        </w:rPr>
        <w:t xml:space="preserve"> </w:t>
      </w: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bCs/>
          <w:kern w:val="1"/>
          <w:sz w:val="24"/>
          <w:szCs w:val="24"/>
          <w:lang w:eastAsia="ru-RU"/>
        </w:rPr>
      </w:pPr>
      <w:r w:rsidRPr="00410BE9">
        <w:rPr>
          <w:rFonts w:eastAsia="Times New Roman"/>
          <w:kern w:val="1"/>
          <w:szCs w:val="24"/>
          <w:lang w:eastAsia="ru-RU"/>
        </w:rPr>
        <w:t>_____________________                         _________________________________</w:t>
      </w:r>
    </w:p>
    <w:p w:rsidR="00590C1E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bCs/>
          <w:kern w:val="1"/>
          <w:sz w:val="24"/>
          <w:szCs w:val="24"/>
          <w:lang w:eastAsia="ru-RU"/>
        </w:rPr>
      </w:pPr>
      <w:r w:rsidRPr="00410BE9">
        <w:rPr>
          <w:rFonts w:eastAsia="Times New Roman"/>
          <w:bCs/>
          <w:kern w:val="1"/>
          <w:sz w:val="24"/>
          <w:szCs w:val="24"/>
          <w:lang w:eastAsia="ru-RU"/>
        </w:rPr>
        <w:t xml:space="preserve">  </w:t>
      </w:r>
      <w:r w:rsidRPr="00410BE9">
        <w:rPr>
          <w:rFonts w:eastAsia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410BE9">
        <w:rPr>
          <w:rFonts w:eastAsia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410BE9">
        <w:rPr>
          <w:rFonts w:eastAsia="Times New Roman"/>
          <w:bCs/>
          <w:kern w:val="1"/>
          <w:sz w:val="20"/>
          <w:szCs w:val="20"/>
          <w:lang w:eastAsia="ru-RU"/>
        </w:rPr>
        <w:tab/>
      </w:r>
      <w:r w:rsidRPr="00410BE9">
        <w:rPr>
          <w:rFonts w:eastAsia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410BE9">
        <w:rPr>
          <w:rFonts w:eastAsia="Times New Roman"/>
          <w:bCs/>
          <w:kern w:val="1"/>
          <w:sz w:val="24"/>
          <w:szCs w:val="24"/>
          <w:lang w:eastAsia="ru-RU"/>
        </w:rPr>
        <w:tab/>
      </w:r>
      <w:r w:rsidRPr="00410BE9">
        <w:rPr>
          <w:rFonts w:eastAsia="Times New Roman"/>
          <w:bCs/>
          <w:kern w:val="1"/>
          <w:sz w:val="24"/>
          <w:szCs w:val="24"/>
          <w:lang w:eastAsia="ru-RU"/>
        </w:rPr>
        <w:tab/>
      </w:r>
    </w:p>
    <w:p w:rsidR="00590C1E" w:rsidRPr="00590C1E" w:rsidRDefault="00590C1E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bCs/>
          <w:kern w:val="1"/>
          <w:sz w:val="16"/>
          <w:szCs w:val="16"/>
          <w:lang w:eastAsia="ru-RU"/>
        </w:rPr>
      </w:pPr>
    </w:p>
    <w:p w:rsidR="00CF7A99" w:rsidRPr="00410BE9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410BE9">
        <w:rPr>
          <w:rFonts w:eastAsia="Times New Roman"/>
          <w:bCs/>
          <w:kern w:val="1"/>
          <w:szCs w:val="24"/>
          <w:lang w:eastAsia="ru-RU"/>
        </w:rPr>
        <w:t xml:space="preserve">                                                                                       </w:t>
      </w:r>
      <w:r w:rsidRPr="00410BE9">
        <w:rPr>
          <w:rFonts w:eastAsia="Times New Roman"/>
          <w:bCs/>
          <w:kern w:val="1"/>
          <w:sz w:val="24"/>
          <w:szCs w:val="24"/>
          <w:lang w:eastAsia="ru-RU"/>
        </w:rPr>
        <w:t>«___» ___________20_______г.</w:t>
      </w:r>
    </w:p>
    <w:sectPr w:rsidR="00CF7A99" w:rsidRPr="00410BE9" w:rsidSect="00590C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71" w:rsidRDefault="00A57E71">
      <w:pPr>
        <w:spacing w:after="0" w:line="240" w:lineRule="auto"/>
      </w:pPr>
      <w:r>
        <w:separator/>
      </w:r>
    </w:p>
  </w:endnote>
  <w:endnote w:type="continuationSeparator" w:id="0">
    <w:p w:rsidR="00A57E71" w:rsidRDefault="00A5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E" w:rsidRPr="00052124" w:rsidRDefault="00410BE9" w:rsidP="002E10EC">
    <w:pPr>
      <w:pStyle w:val="a3"/>
      <w:jc w:val="right"/>
      <w:rPr>
        <w:sz w:val="16"/>
        <w:szCs w:val="16"/>
      </w:rPr>
    </w:pPr>
    <w:r>
      <w:rPr>
        <w:sz w:val="16"/>
        <w:szCs w:val="16"/>
      </w:rPr>
      <w:t>034-2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71" w:rsidRDefault="00A57E71">
      <w:pPr>
        <w:spacing w:after="0" w:line="240" w:lineRule="auto"/>
      </w:pPr>
      <w:r>
        <w:separator/>
      </w:r>
    </w:p>
  </w:footnote>
  <w:footnote w:type="continuationSeparator" w:id="0">
    <w:p w:rsidR="00A57E71" w:rsidRDefault="00A5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9"/>
    <w:rsid w:val="0002716B"/>
    <w:rsid w:val="0003161F"/>
    <w:rsid w:val="00037A76"/>
    <w:rsid w:val="0005747D"/>
    <w:rsid w:val="0006060E"/>
    <w:rsid w:val="00061F4C"/>
    <w:rsid w:val="00065105"/>
    <w:rsid w:val="00071898"/>
    <w:rsid w:val="000D21AB"/>
    <w:rsid w:val="000F2E47"/>
    <w:rsid w:val="000F57C0"/>
    <w:rsid w:val="00160340"/>
    <w:rsid w:val="001763C3"/>
    <w:rsid w:val="00195C49"/>
    <w:rsid w:val="001B602D"/>
    <w:rsid w:val="001F6AD6"/>
    <w:rsid w:val="002016B3"/>
    <w:rsid w:val="002163C5"/>
    <w:rsid w:val="0022081B"/>
    <w:rsid w:val="00266B2E"/>
    <w:rsid w:val="002763E4"/>
    <w:rsid w:val="002E69DB"/>
    <w:rsid w:val="00330E07"/>
    <w:rsid w:val="00385BD6"/>
    <w:rsid w:val="00397D4E"/>
    <w:rsid w:val="003B4ABF"/>
    <w:rsid w:val="003B652F"/>
    <w:rsid w:val="003E5FCF"/>
    <w:rsid w:val="00410BE9"/>
    <w:rsid w:val="004241F5"/>
    <w:rsid w:val="00430E0A"/>
    <w:rsid w:val="00431DD5"/>
    <w:rsid w:val="004372B9"/>
    <w:rsid w:val="004461E7"/>
    <w:rsid w:val="00485C14"/>
    <w:rsid w:val="004A4F3C"/>
    <w:rsid w:val="004B352F"/>
    <w:rsid w:val="00551FC9"/>
    <w:rsid w:val="00590C1E"/>
    <w:rsid w:val="0059219C"/>
    <w:rsid w:val="005C19C7"/>
    <w:rsid w:val="005F2552"/>
    <w:rsid w:val="006451F0"/>
    <w:rsid w:val="00683E5E"/>
    <w:rsid w:val="006B39E9"/>
    <w:rsid w:val="006C5F14"/>
    <w:rsid w:val="006D1D43"/>
    <w:rsid w:val="0070549E"/>
    <w:rsid w:val="007241CF"/>
    <w:rsid w:val="00770412"/>
    <w:rsid w:val="007709C8"/>
    <w:rsid w:val="007826D0"/>
    <w:rsid w:val="00851651"/>
    <w:rsid w:val="00896B3B"/>
    <w:rsid w:val="008A6F70"/>
    <w:rsid w:val="008B7CEA"/>
    <w:rsid w:val="008C4161"/>
    <w:rsid w:val="008D1CC1"/>
    <w:rsid w:val="00944BD8"/>
    <w:rsid w:val="009453CA"/>
    <w:rsid w:val="00965FF9"/>
    <w:rsid w:val="009664BD"/>
    <w:rsid w:val="00972589"/>
    <w:rsid w:val="0098100F"/>
    <w:rsid w:val="00985D5C"/>
    <w:rsid w:val="00994472"/>
    <w:rsid w:val="009A6DEF"/>
    <w:rsid w:val="00A04045"/>
    <w:rsid w:val="00A31CCF"/>
    <w:rsid w:val="00A4734D"/>
    <w:rsid w:val="00A57E71"/>
    <w:rsid w:val="00A63793"/>
    <w:rsid w:val="00A87E37"/>
    <w:rsid w:val="00A87E7D"/>
    <w:rsid w:val="00AB4A5E"/>
    <w:rsid w:val="00B55BFF"/>
    <w:rsid w:val="00B751F8"/>
    <w:rsid w:val="00BC4C26"/>
    <w:rsid w:val="00C0642B"/>
    <w:rsid w:val="00C24390"/>
    <w:rsid w:val="00C304B2"/>
    <w:rsid w:val="00C36830"/>
    <w:rsid w:val="00C73A8D"/>
    <w:rsid w:val="00CC0819"/>
    <w:rsid w:val="00CE1D57"/>
    <w:rsid w:val="00CE6313"/>
    <w:rsid w:val="00CF7A99"/>
    <w:rsid w:val="00D41983"/>
    <w:rsid w:val="00D67F34"/>
    <w:rsid w:val="00D92556"/>
    <w:rsid w:val="00DA1E8A"/>
    <w:rsid w:val="00DA58C3"/>
    <w:rsid w:val="00DB2F75"/>
    <w:rsid w:val="00DD799D"/>
    <w:rsid w:val="00DE10C3"/>
    <w:rsid w:val="00E0175E"/>
    <w:rsid w:val="00E02E40"/>
    <w:rsid w:val="00E37556"/>
    <w:rsid w:val="00E64868"/>
    <w:rsid w:val="00E95382"/>
    <w:rsid w:val="00F009A4"/>
    <w:rsid w:val="00F1682B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FDF684-6D6F-401A-8B33-5EFECE6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7A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7A99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41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CB81-A211-49AE-98F7-15A9951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Милана Юрьевна</dc:creator>
  <cp:keywords/>
  <dc:description/>
  <cp:lastModifiedBy>Mashburo2</cp:lastModifiedBy>
  <cp:revision>2</cp:revision>
  <cp:lastPrinted>2018-07-09T12:18:00Z</cp:lastPrinted>
  <dcterms:created xsi:type="dcterms:W3CDTF">2018-07-19T10:46:00Z</dcterms:created>
  <dcterms:modified xsi:type="dcterms:W3CDTF">2018-07-19T10:46:00Z</dcterms:modified>
</cp:coreProperties>
</file>