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1"/>
        <w:tblW w:w="0" w:type="auto"/>
        <w:tblLook w:val="0000"/>
      </w:tblPr>
      <w:tblGrid>
        <w:gridCol w:w="3420"/>
        <w:gridCol w:w="2520"/>
        <w:gridCol w:w="3420"/>
      </w:tblGrid>
      <w:tr w:rsidR="007957D0" w:rsidRPr="00F65BEA" w:rsidTr="00784C96">
        <w:tc>
          <w:tcPr>
            <w:tcW w:w="3420" w:type="dxa"/>
          </w:tcPr>
          <w:p w:rsidR="007957D0" w:rsidRDefault="007957D0" w:rsidP="00784C96">
            <w:pPr>
              <w:jc w:val="center"/>
              <w:rPr>
                <w:bCs/>
                <w:sz w:val="24"/>
                <w:szCs w:val="24"/>
              </w:rPr>
            </w:pPr>
            <w:r w:rsidRPr="00F65BEA">
              <w:rPr>
                <w:bCs/>
                <w:sz w:val="24"/>
                <w:szCs w:val="24"/>
              </w:rPr>
              <w:t>Чăваш Республикин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bCs/>
                <w:sz w:val="24"/>
                <w:szCs w:val="24"/>
              </w:rPr>
              <w:t xml:space="preserve"> Пăрачкав район</w:t>
            </w:r>
            <w:r w:rsidRPr="00F65BEA">
              <w:rPr>
                <w:sz w:val="24"/>
                <w:szCs w:val="24"/>
              </w:rPr>
              <w:t>ěнчи администрацийĕ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7957D0" w:rsidRPr="00F65BEA" w:rsidRDefault="0030327B" w:rsidP="00784C96">
            <w:pPr>
              <w:jc w:val="center"/>
              <w:rPr>
                <w:sz w:val="24"/>
                <w:szCs w:val="24"/>
              </w:rPr>
            </w:pPr>
            <w:r w:rsidRPr="0030327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6.6pt" fillcolor="window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Администрация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Порецкого района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Чувашской Республики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ПОСТАНОВЛЕНИЕ</w:t>
            </w:r>
          </w:p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</w:p>
        </w:tc>
      </w:tr>
      <w:tr w:rsidR="007957D0" w:rsidRPr="00F65BEA" w:rsidTr="00784C96">
        <w:tc>
          <w:tcPr>
            <w:tcW w:w="3420" w:type="dxa"/>
          </w:tcPr>
          <w:p w:rsidR="007957D0" w:rsidRPr="00632005" w:rsidRDefault="007957D0" w:rsidP="00784C96">
            <w:pPr>
              <w:rPr>
                <w:bCs/>
                <w:sz w:val="24"/>
                <w:szCs w:val="24"/>
              </w:rPr>
            </w:pPr>
            <w:r w:rsidRPr="00632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7F71E0">
              <w:rPr>
                <w:sz w:val="24"/>
                <w:szCs w:val="24"/>
                <w:u w:val="single"/>
              </w:rPr>
              <w:t>_16.04.2018</w:t>
            </w:r>
            <w:r>
              <w:rPr>
                <w:sz w:val="24"/>
                <w:szCs w:val="24"/>
                <w:u w:val="single"/>
              </w:rPr>
              <w:t>_</w:t>
            </w:r>
            <w:r w:rsidRPr="00632005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_</w:t>
            </w:r>
            <w:r w:rsidR="007F71E0">
              <w:rPr>
                <w:sz w:val="24"/>
                <w:szCs w:val="24"/>
                <w:u w:val="single"/>
              </w:rPr>
              <w:t>137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2520" w:type="dxa"/>
          </w:tcPr>
          <w:p w:rsidR="007957D0" w:rsidRPr="00F65BEA" w:rsidRDefault="007957D0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957D0" w:rsidRPr="00F65BEA" w:rsidRDefault="007F71E0" w:rsidP="00C86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_16.04.2018_</w:t>
            </w:r>
            <w:r w:rsidR="007957D0" w:rsidRPr="00632005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  <w:u w:val="single"/>
              </w:rPr>
              <w:t>_</w:t>
            </w:r>
            <w:r w:rsidR="007957D0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137</w:t>
            </w:r>
            <w:r w:rsidR="007957D0">
              <w:rPr>
                <w:sz w:val="24"/>
                <w:szCs w:val="24"/>
                <w:u w:val="single"/>
              </w:rPr>
              <w:t>__</w:t>
            </w:r>
          </w:p>
        </w:tc>
      </w:tr>
      <w:tr w:rsidR="007957D0" w:rsidRPr="00F65BEA" w:rsidTr="00784C96">
        <w:tc>
          <w:tcPr>
            <w:tcW w:w="3420" w:type="dxa"/>
          </w:tcPr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bCs/>
                <w:sz w:val="24"/>
                <w:szCs w:val="24"/>
              </w:rPr>
              <w:t>Пăрачкав сали</w:t>
            </w:r>
          </w:p>
        </w:tc>
        <w:tc>
          <w:tcPr>
            <w:tcW w:w="2520" w:type="dxa"/>
          </w:tcPr>
          <w:p w:rsidR="007957D0" w:rsidRPr="00F65BEA" w:rsidRDefault="007957D0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957D0" w:rsidRPr="00F65BEA" w:rsidRDefault="007957D0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с. Порецкое</w:t>
            </w:r>
          </w:p>
        </w:tc>
      </w:tr>
    </w:tbl>
    <w:p w:rsidR="007957D0" w:rsidRDefault="007957D0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957D0" w:rsidRPr="00A8527D" w:rsidRDefault="007957D0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957D0" w:rsidRPr="00F65BEA" w:rsidRDefault="007957D0" w:rsidP="008E131D">
      <w:pPr>
        <w:ind w:right="4818"/>
        <w:jc w:val="both"/>
        <w:rPr>
          <w:b/>
          <w:sz w:val="24"/>
          <w:szCs w:val="24"/>
        </w:rPr>
      </w:pPr>
      <w:r w:rsidRPr="00F65BEA">
        <w:rPr>
          <w:b/>
          <w:sz w:val="24"/>
          <w:szCs w:val="24"/>
        </w:rPr>
        <w:t>О внесении изменений в постановление администрации Порецкого района от 17.02.2014 № 52 «Об утверждении муниципальной программы Порецкого района Чувашской Республики «</w:t>
      </w:r>
      <w:r w:rsidRPr="00F65BEA">
        <w:rPr>
          <w:b/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b/>
          <w:sz w:val="24"/>
          <w:szCs w:val="24"/>
        </w:rPr>
        <w:t>» на 2014-2020 годы»</w:t>
      </w:r>
    </w:p>
    <w:p w:rsidR="007957D0" w:rsidRPr="00F65BEA" w:rsidRDefault="007957D0" w:rsidP="008E131D">
      <w:pPr>
        <w:rPr>
          <w:sz w:val="24"/>
          <w:szCs w:val="24"/>
        </w:rPr>
      </w:pPr>
    </w:p>
    <w:p w:rsidR="007957D0" w:rsidRPr="00F65BEA" w:rsidRDefault="007957D0" w:rsidP="008E131D">
      <w:pPr>
        <w:rPr>
          <w:sz w:val="24"/>
          <w:szCs w:val="24"/>
        </w:rPr>
      </w:pPr>
    </w:p>
    <w:p w:rsidR="007957D0" w:rsidRPr="00F65BEA" w:rsidRDefault="007957D0" w:rsidP="008E131D">
      <w:pPr>
        <w:ind w:firstLine="709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Администрация  Порецкого района п о с т а н о в л я е т:</w:t>
      </w:r>
    </w:p>
    <w:p w:rsidR="007957D0" w:rsidRPr="00F65BEA" w:rsidRDefault="007957D0" w:rsidP="008E131D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 Внести в муниципальную программу Порецкого района Чувашской Республики «</w:t>
      </w:r>
      <w:r w:rsidRPr="00F65BEA">
        <w:rPr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sz w:val="24"/>
          <w:szCs w:val="24"/>
        </w:rPr>
        <w:t xml:space="preserve"> на 2014-2020 годы» (далее - программа) утвержденную постановлением администрации Порецкого района 17.02.2014 № 52 следующие изменения:</w:t>
      </w:r>
    </w:p>
    <w:p w:rsidR="007957D0" w:rsidRPr="00F65BEA" w:rsidRDefault="007957D0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позицию</w:t>
      </w:r>
      <w:r w:rsidRPr="00F65BEA">
        <w:rPr>
          <w:sz w:val="24"/>
          <w:szCs w:val="24"/>
        </w:rPr>
        <w:t xml:space="preserve"> «Объемы и источники финансирования программы»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5"/>
      </w:tblGrid>
      <w:tr w:rsidR="007957D0" w:rsidRPr="00F65BEA" w:rsidTr="007B38B4">
        <w:trPr>
          <w:trHeight w:val="20"/>
        </w:trPr>
        <w:tc>
          <w:tcPr>
            <w:tcW w:w="1706" w:type="pct"/>
          </w:tcPr>
          <w:p w:rsidR="007957D0" w:rsidRPr="00F65BEA" w:rsidRDefault="007957D0" w:rsidP="007B38B4">
            <w:pPr>
              <w:pStyle w:val="af1"/>
              <w:jc w:val="both"/>
              <w:rPr>
                <w:rFonts w:ascii="Times New Roman" w:hAnsi="Times New Roman"/>
              </w:rPr>
            </w:pPr>
            <w:r w:rsidRPr="00F65BEA">
              <w:rPr>
                <w:rFonts w:ascii="Times New Roman" w:hAnsi="Times New Roman"/>
              </w:rPr>
              <w:t>«Объемы и источники финансирования программы с разбивкой по годам реализации</w:t>
            </w:r>
          </w:p>
        </w:tc>
        <w:tc>
          <w:tcPr>
            <w:tcW w:w="193" w:type="pct"/>
          </w:tcPr>
          <w:p w:rsidR="007957D0" w:rsidRPr="00F65BEA" w:rsidRDefault="007957D0" w:rsidP="007B38B4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:rsidR="007957D0" w:rsidRPr="00F65BEA" w:rsidRDefault="007957D0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общий объем финансирования Программы в 2014-2020 годах составит </w:t>
            </w:r>
            <w:r w:rsidR="00411AA6">
              <w:rPr>
                <w:sz w:val="24"/>
                <w:szCs w:val="24"/>
              </w:rPr>
              <w:t>57612</w:t>
            </w:r>
            <w:r>
              <w:rPr>
                <w:sz w:val="24"/>
                <w:szCs w:val="24"/>
              </w:rPr>
              <w:t>,1</w:t>
            </w:r>
            <w:r w:rsidRPr="00F65BEA">
              <w:rPr>
                <w:sz w:val="24"/>
                <w:szCs w:val="24"/>
              </w:rPr>
              <w:t xml:space="preserve"> тыс. рублей,</w:t>
            </w:r>
          </w:p>
          <w:p w:rsidR="007957D0" w:rsidRPr="00F65BEA" w:rsidRDefault="007957D0" w:rsidP="00851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F65BEA">
              <w:rPr>
                <w:sz w:val="24"/>
                <w:szCs w:val="24"/>
              </w:rPr>
              <w:t>:</w:t>
            </w:r>
          </w:p>
          <w:p w:rsidR="007957D0" w:rsidRPr="00F65BEA" w:rsidRDefault="007957D0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6107,1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7947,0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 xml:space="preserve">6099,3 </w:t>
            </w:r>
            <w:r w:rsidRPr="00F65BEA">
              <w:rPr>
                <w:sz w:val="24"/>
                <w:szCs w:val="24"/>
              </w:rPr>
              <w:t>тыс. рублей;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14592,7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7957D0" w:rsidRPr="00F65BEA" w:rsidRDefault="00411AA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8186</w:t>
            </w:r>
            <w:r w:rsidR="007957D0" w:rsidRPr="00F65BEA">
              <w:rPr>
                <w:sz w:val="24"/>
                <w:szCs w:val="24"/>
              </w:rPr>
              <w:t>,0 тыс. рублей;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7320</w:t>
            </w:r>
            <w:r w:rsidRPr="00F65BEA">
              <w:rPr>
                <w:sz w:val="24"/>
                <w:szCs w:val="24"/>
              </w:rPr>
              <w:t>,0 тыс. рублей;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 – 7360</w:t>
            </w:r>
            <w:r w:rsidRPr="00F65BEA">
              <w:rPr>
                <w:sz w:val="24"/>
                <w:szCs w:val="24"/>
              </w:rPr>
              <w:t>,0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из них средства: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бюджета-9415,7 тыс. рублей, в том числе: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415,7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500,0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0,0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8500,0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0,0 тыс. рублей;</w:t>
            </w:r>
          </w:p>
          <w:p w:rsidR="007957D0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7957D0" w:rsidRPr="00F65BEA" w:rsidRDefault="007957D0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районного бюджета –</w:t>
            </w:r>
            <w:r w:rsidR="00411AA6">
              <w:rPr>
                <w:sz w:val="24"/>
                <w:szCs w:val="24"/>
              </w:rPr>
              <w:t xml:space="preserve"> 46896</w:t>
            </w:r>
            <w:r>
              <w:rPr>
                <w:sz w:val="24"/>
                <w:szCs w:val="24"/>
              </w:rPr>
              <w:t>,4</w:t>
            </w:r>
            <w:r w:rsidRPr="00F65BEA">
              <w:rPr>
                <w:sz w:val="24"/>
                <w:szCs w:val="24"/>
              </w:rPr>
              <w:t xml:space="preserve"> тыс. рублей, в том числе: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5591,4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7297,0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5929,3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5912,7</w:t>
            </w:r>
            <w:r w:rsidRPr="00F65BEA">
              <w:rPr>
                <w:sz w:val="24"/>
                <w:szCs w:val="24"/>
              </w:rPr>
              <w:t xml:space="preserve">  тыс. рублей;</w:t>
            </w:r>
          </w:p>
          <w:p w:rsidR="007957D0" w:rsidRPr="00F65BEA" w:rsidRDefault="00411AA6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7986,0</w:t>
            </w:r>
            <w:r w:rsidR="007957D0" w:rsidRPr="00F65BEA">
              <w:rPr>
                <w:sz w:val="24"/>
                <w:szCs w:val="24"/>
              </w:rPr>
              <w:t xml:space="preserve">  тыс. рублей;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7090,0</w:t>
            </w:r>
            <w:r w:rsidRPr="00F65BEA">
              <w:rPr>
                <w:sz w:val="24"/>
                <w:szCs w:val="24"/>
              </w:rPr>
              <w:t xml:space="preserve">  тыс. рублей;</w:t>
            </w:r>
          </w:p>
          <w:p w:rsidR="007957D0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7090,0</w:t>
            </w:r>
            <w:r w:rsidRPr="00F65BEA">
              <w:rPr>
                <w:sz w:val="24"/>
                <w:szCs w:val="24"/>
              </w:rPr>
              <w:t xml:space="preserve">  тыс. рублей;</w:t>
            </w:r>
          </w:p>
          <w:p w:rsidR="007957D0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внебюджетных источников –1300,0 тыс. рублей, в том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числе:</w:t>
            </w:r>
            <w:r w:rsidRPr="00AC0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AC0202">
              <w:rPr>
                <w:sz w:val="24"/>
                <w:szCs w:val="24"/>
              </w:rPr>
              <w:t xml:space="preserve"> 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 xml:space="preserve">в 2014 году – 100,0 тыс. рублей; 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2015 году – 150,0 тыс. рублей;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2016 году – 170,0 тыс. рублей;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2017 году –  180,0 тыс. рублей;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2018 году –  200,0 тыс. рублей;</w:t>
            </w:r>
          </w:p>
          <w:p w:rsidR="007957D0" w:rsidRPr="00AC0202" w:rsidRDefault="007957D0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2019 году –  230,0 тыс. рублей;</w:t>
            </w:r>
          </w:p>
          <w:p w:rsidR="007957D0" w:rsidRPr="00AC0202" w:rsidRDefault="007957D0" w:rsidP="00BE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2020 году –  270,0 тыс. рублей</w:t>
            </w:r>
            <w:r>
              <w:rPr>
                <w:sz w:val="24"/>
                <w:szCs w:val="24"/>
              </w:rPr>
              <w:t>»;</w:t>
            </w:r>
          </w:p>
          <w:p w:rsidR="007957D0" w:rsidRPr="00F65BEA" w:rsidRDefault="007957D0" w:rsidP="00FA36F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957D0" w:rsidRPr="00F65BEA" w:rsidRDefault="007957D0" w:rsidP="00655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абзацы третий - тридцать шестой </w:t>
      </w:r>
      <w:r w:rsidRPr="00F65BEA">
        <w:rPr>
          <w:sz w:val="24"/>
          <w:szCs w:val="24"/>
        </w:rPr>
        <w:t>«Обоснование ресурсного обеспечения программы»</w:t>
      </w:r>
      <w:r>
        <w:rPr>
          <w:sz w:val="24"/>
          <w:szCs w:val="24"/>
        </w:rPr>
        <w:t xml:space="preserve"> </w:t>
      </w:r>
      <w:r w:rsidRPr="00F65BEA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 xml:space="preserve">  изложить </w:t>
      </w:r>
      <w:r w:rsidRPr="00F65BEA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p w:rsidR="007957D0" w:rsidRPr="00AC0202" w:rsidRDefault="007957D0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0202">
        <w:rPr>
          <w:sz w:val="24"/>
          <w:szCs w:val="24"/>
        </w:rPr>
        <w:t>общий объем финансиро</w:t>
      </w:r>
      <w:r w:rsidR="00411AA6">
        <w:rPr>
          <w:sz w:val="24"/>
          <w:szCs w:val="24"/>
        </w:rPr>
        <w:t>вания Программы составит 57612</w:t>
      </w:r>
      <w:r>
        <w:rPr>
          <w:sz w:val="24"/>
          <w:szCs w:val="24"/>
        </w:rPr>
        <w:t>,1</w:t>
      </w:r>
      <w:r w:rsidRPr="00AC0202">
        <w:rPr>
          <w:sz w:val="24"/>
          <w:szCs w:val="24"/>
        </w:rPr>
        <w:t xml:space="preserve"> тыс. рублей,</w:t>
      </w:r>
    </w:p>
    <w:p w:rsidR="007957D0" w:rsidRPr="00AC0202" w:rsidRDefault="007957D0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</w:t>
      </w:r>
      <w:r w:rsidRPr="00AC0202">
        <w:rPr>
          <w:sz w:val="24"/>
          <w:szCs w:val="24"/>
        </w:rPr>
        <w:t>:</w:t>
      </w:r>
    </w:p>
    <w:p w:rsidR="007957D0" w:rsidRPr="00F65BEA" w:rsidRDefault="007957D0" w:rsidP="00CE0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F65BEA">
        <w:rPr>
          <w:sz w:val="24"/>
          <w:szCs w:val="24"/>
        </w:rPr>
        <w:t xml:space="preserve">в 2014 году – </w:t>
      </w:r>
      <w:r>
        <w:rPr>
          <w:sz w:val="24"/>
          <w:szCs w:val="24"/>
        </w:rPr>
        <w:t>6107,1</w:t>
      </w:r>
      <w:r w:rsidRPr="00F65BEA">
        <w:rPr>
          <w:sz w:val="24"/>
          <w:szCs w:val="24"/>
        </w:rPr>
        <w:t xml:space="preserve"> тыс. рублей; 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2015 году – </w:t>
      </w:r>
      <w:r>
        <w:rPr>
          <w:sz w:val="24"/>
          <w:szCs w:val="24"/>
        </w:rPr>
        <w:t>7947,0</w:t>
      </w:r>
      <w:r w:rsidRPr="00F65BEA">
        <w:rPr>
          <w:sz w:val="24"/>
          <w:szCs w:val="24"/>
        </w:rPr>
        <w:t xml:space="preserve">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2016 году – </w:t>
      </w:r>
      <w:r>
        <w:rPr>
          <w:sz w:val="24"/>
          <w:szCs w:val="24"/>
        </w:rPr>
        <w:t xml:space="preserve">6099,3 </w:t>
      </w:r>
      <w:r w:rsidRPr="00F65BEA">
        <w:rPr>
          <w:sz w:val="24"/>
          <w:szCs w:val="24"/>
        </w:rPr>
        <w:t>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14592,7</w:t>
      </w:r>
      <w:r w:rsidRPr="00F65BEA">
        <w:rPr>
          <w:sz w:val="24"/>
          <w:szCs w:val="24"/>
        </w:rPr>
        <w:t xml:space="preserve">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– </w:t>
      </w:r>
      <w:r w:rsidR="00411AA6">
        <w:rPr>
          <w:sz w:val="24"/>
          <w:szCs w:val="24"/>
        </w:rPr>
        <w:t>8186</w:t>
      </w:r>
      <w:r w:rsidRPr="00F65BEA">
        <w:rPr>
          <w:sz w:val="24"/>
          <w:szCs w:val="24"/>
        </w:rPr>
        <w:t>,0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732</w:t>
      </w:r>
      <w:r w:rsidRPr="00F65BEA">
        <w:rPr>
          <w:sz w:val="24"/>
          <w:szCs w:val="24"/>
        </w:rPr>
        <w:t>0,0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736</w:t>
      </w:r>
      <w:r w:rsidRPr="00F65BEA">
        <w:rPr>
          <w:sz w:val="24"/>
          <w:szCs w:val="24"/>
        </w:rPr>
        <w:t>0,0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из них средства: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бюджета-9415,7 тыс. рублей, в том числе: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2014 году – 415,7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2015 году – 500,0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2016 году – 0,0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8500,0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2018 году – 0,0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0,0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0,0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районного бюджета –</w:t>
      </w:r>
      <w:r>
        <w:rPr>
          <w:sz w:val="24"/>
          <w:szCs w:val="24"/>
        </w:rPr>
        <w:t xml:space="preserve"> </w:t>
      </w:r>
      <w:r w:rsidR="00411AA6">
        <w:rPr>
          <w:sz w:val="24"/>
          <w:szCs w:val="24"/>
        </w:rPr>
        <w:t>46896,4</w:t>
      </w:r>
      <w:r w:rsidR="00411AA6" w:rsidRPr="00F65BEA">
        <w:rPr>
          <w:sz w:val="24"/>
          <w:szCs w:val="24"/>
        </w:rPr>
        <w:t xml:space="preserve"> </w:t>
      </w:r>
      <w:r w:rsidRPr="00F65BEA">
        <w:rPr>
          <w:sz w:val="24"/>
          <w:szCs w:val="24"/>
        </w:rPr>
        <w:t>тыс. рублей, в том числе: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2014 году – </w:t>
      </w:r>
      <w:r>
        <w:rPr>
          <w:sz w:val="24"/>
          <w:szCs w:val="24"/>
        </w:rPr>
        <w:t>5591,4</w:t>
      </w:r>
      <w:r w:rsidRPr="00F65BEA">
        <w:rPr>
          <w:sz w:val="24"/>
          <w:szCs w:val="24"/>
        </w:rPr>
        <w:t xml:space="preserve"> тыс. рублей; 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2015 году – </w:t>
      </w:r>
      <w:r>
        <w:rPr>
          <w:sz w:val="24"/>
          <w:szCs w:val="24"/>
        </w:rPr>
        <w:t>7297,0</w:t>
      </w:r>
      <w:r w:rsidRPr="00F65BEA">
        <w:rPr>
          <w:sz w:val="24"/>
          <w:szCs w:val="24"/>
        </w:rPr>
        <w:t xml:space="preserve">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2016 году – </w:t>
      </w:r>
      <w:r>
        <w:rPr>
          <w:sz w:val="24"/>
          <w:szCs w:val="24"/>
        </w:rPr>
        <w:t>5929,3</w:t>
      </w:r>
      <w:r w:rsidRPr="00F65BEA">
        <w:rPr>
          <w:sz w:val="24"/>
          <w:szCs w:val="24"/>
        </w:rPr>
        <w:t xml:space="preserve">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5912,7</w:t>
      </w:r>
      <w:r w:rsidRPr="00F65BEA">
        <w:rPr>
          <w:sz w:val="24"/>
          <w:szCs w:val="24"/>
        </w:rPr>
        <w:t xml:space="preserve">  тыс. рублей;</w:t>
      </w:r>
    </w:p>
    <w:p w:rsidR="007957D0" w:rsidRPr="00F65BEA" w:rsidRDefault="00411AA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2018 году – 7986</w:t>
      </w:r>
      <w:r w:rsidR="007957D0" w:rsidRPr="00F65BEA">
        <w:rPr>
          <w:sz w:val="24"/>
          <w:szCs w:val="24"/>
        </w:rPr>
        <w:t>,0  тыс. рублей;</w:t>
      </w:r>
    </w:p>
    <w:p w:rsidR="007957D0" w:rsidRPr="00F65BEA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7090</w:t>
      </w:r>
      <w:r w:rsidRPr="00F65BEA">
        <w:rPr>
          <w:sz w:val="24"/>
          <w:szCs w:val="24"/>
        </w:rPr>
        <w:t>,0 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7090</w:t>
      </w:r>
      <w:r w:rsidRPr="00F65BEA">
        <w:rPr>
          <w:sz w:val="24"/>
          <w:szCs w:val="24"/>
        </w:rPr>
        <w:t>,0  тыс. рублей;</w:t>
      </w:r>
    </w:p>
    <w:p w:rsidR="007957D0" w:rsidRDefault="007957D0" w:rsidP="00CE0FC6">
      <w:pPr>
        <w:widowControl w:val="0"/>
        <w:ind w:left="3544"/>
        <w:jc w:val="both"/>
        <w:rPr>
          <w:sz w:val="24"/>
          <w:szCs w:val="24"/>
        </w:rPr>
      </w:pPr>
      <w:r w:rsidRPr="00AC0202">
        <w:rPr>
          <w:sz w:val="24"/>
          <w:szCs w:val="24"/>
        </w:rPr>
        <w:t>внебюджетных источников –1300,0 тыс. рублей, в том</w:t>
      </w:r>
    </w:p>
    <w:p w:rsidR="007957D0" w:rsidRPr="00AC0202" w:rsidRDefault="007957D0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числе:</w:t>
      </w:r>
      <w:r w:rsidRPr="00AC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AC0202">
        <w:rPr>
          <w:sz w:val="24"/>
          <w:szCs w:val="24"/>
        </w:rPr>
        <w:t xml:space="preserve"> 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 xml:space="preserve">в 2014 году – 100,0 тыс. рублей; 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2015 году – 150,0 тыс. рублей;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2016 году – 170,0 тыс. рублей;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2017 году –  180,0 тыс. рублей;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2018 году –  200,0 тыс. рублей;</w:t>
      </w:r>
    </w:p>
    <w:p w:rsidR="007957D0" w:rsidRPr="00AC0202" w:rsidRDefault="007957D0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2019 году –  230,0 тыс. рублей;</w:t>
      </w:r>
    </w:p>
    <w:p w:rsidR="007957D0" w:rsidRDefault="007957D0" w:rsidP="00CE0FC6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2020 году –  270,0 тыс. рублей</w:t>
      </w:r>
      <w:r>
        <w:rPr>
          <w:sz w:val="24"/>
          <w:szCs w:val="24"/>
        </w:rPr>
        <w:t>»;</w:t>
      </w:r>
    </w:p>
    <w:p w:rsidR="007957D0" w:rsidRDefault="007957D0" w:rsidP="003D16AF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1.3. Приложение №2</w:t>
      </w:r>
      <w:r>
        <w:rPr>
          <w:sz w:val="24"/>
          <w:szCs w:val="24"/>
        </w:rPr>
        <w:t xml:space="preserve"> к  программе </w:t>
      </w:r>
      <w:r w:rsidRPr="00F65BEA">
        <w:rPr>
          <w:sz w:val="24"/>
          <w:szCs w:val="24"/>
        </w:rPr>
        <w:t xml:space="preserve"> изложить в редакции</w:t>
      </w:r>
      <w:r>
        <w:rPr>
          <w:sz w:val="24"/>
          <w:szCs w:val="24"/>
        </w:rPr>
        <w:t>,</w:t>
      </w:r>
      <w:r w:rsidRPr="00F65BEA">
        <w:rPr>
          <w:sz w:val="24"/>
          <w:szCs w:val="24"/>
        </w:rPr>
        <w:t xml:space="preserve"> согласно приложению к настоящему постановлению.</w:t>
      </w:r>
    </w:p>
    <w:p w:rsidR="007957D0" w:rsidRPr="00F65BEA" w:rsidRDefault="007957D0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5BEA">
        <w:rPr>
          <w:sz w:val="24"/>
          <w:szCs w:val="24"/>
        </w:rPr>
        <w:t>. Настоящее п</w:t>
      </w:r>
      <w:r>
        <w:rPr>
          <w:sz w:val="24"/>
          <w:szCs w:val="24"/>
        </w:rPr>
        <w:t>остановление вступает в силу после</w:t>
      </w:r>
      <w:r w:rsidRPr="00F65BEA">
        <w:rPr>
          <w:sz w:val="24"/>
          <w:szCs w:val="24"/>
        </w:rPr>
        <w:t xml:space="preserve"> его официального опубликования.</w:t>
      </w:r>
    </w:p>
    <w:p w:rsidR="007957D0" w:rsidRPr="00F65BEA" w:rsidRDefault="007957D0" w:rsidP="008E131D">
      <w:pPr>
        <w:ind w:firstLine="426"/>
        <w:jc w:val="both"/>
        <w:rPr>
          <w:sz w:val="24"/>
          <w:szCs w:val="24"/>
        </w:rPr>
      </w:pPr>
    </w:p>
    <w:p w:rsidR="007957D0" w:rsidRPr="00F65BEA" w:rsidRDefault="007957D0" w:rsidP="008E131D">
      <w:pPr>
        <w:jc w:val="both"/>
        <w:rPr>
          <w:sz w:val="24"/>
          <w:szCs w:val="24"/>
        </w:rPr>
      </w:pPr>
    </w:p>
    <w:p w:rsidR="007957D0" w:rsidRPr="00F65BEA" w:rsidRDefault="007957D0" w:rsidP="008E131D">
      <w:pPr>
        <w:jc w:val="both"/>
        <w:rPr>
          <w:sz w:val="24"/>
          <w:szCs w:val="24"/>
        </w:rPr>
      </w:pPr>
    </w:p>
    <w:p w:rsidR="007957D0" w:rsidRPr="00F65BEA" w:rsidRDefault="007957D0" w:rsidP="008E131D">
      <w:pPr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Глава администрации </w:t>
      </w:r>
    </w:p>
    <w:p w:rsidR="007957D0" w:rsidRPr="00851586" w:rsidRDefault="007957D0" w:rsidP="001F1647">
      <w:pPr>
        <w:jc w:val="both"/>
      </w:pPr>
      <w:r>
        <w:rPr>
          <w:sz w:val="24"/>
          <w:szCs w:val="24"/>
        </w:rPr>
        <w:t xml:space="preserve">Порецкого </w:t>
      </w:r>
      <w:r w:rsidRPr="00F65BEA">
        <w:rPr>
          <w:sz w:val="24"/>
          <w:szCs w:val="24"/>
        </w:rPr>
        <w:t xml:space="preserve">района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65BEA">
        <w:rPr>
          <w:sz w:val="24"/>
          <w:szCs w:val="24"/>
        </w:rPr>
        <w:t>Е.В. Лебедев</w:t>
      </w:r>
    </w:p>
    <w:p w:rsidR="007957D0" w:rsidRPr="00851586" w:rsidRDefault="007957D0" w:rsidP="008E131D">
      <w:pPr>
        <w:ind w:firstLine="709"/>
        <w:jc w:val="both"/>
        <w:rPr>
          <w:rStyle w:val="af5"/>
          <w:b w:val="0"/>
          <w:bCs/>
        </w:rPr>
        <w:sectPr w:rsidR="007957D0" w:rsidRPr="00851586" w:rsidSect="001F1647">
          <w:headerReference w:type="even" r:id="rId8"/>
          <w:pgSz w:w="11906" w:h="16838" w:code="9"/>
          <w:pgMar w:top="680" w:right="851" w:bottom="567" w:left="1701" w:header="709" w:footer="709" w:gutter="0"/>
          <w:cols w:space="708"/>
          <w:docGrid w:linePitch="360"/>
        </w:sectPr>
      </w:pPr>
    </w:p>
    <w:p w:rsidR="007957D0" w:rsidRPr="006A7E1E" w:rsidRDefault="007957D0">
      <w:pPr>
        <w:rPr>
          <w:u w:val="single"/>
        </w:rPr>
      </w:pPr>
    </w:p>
    <w:p w:rsidR="007957D0" w:rsidRPr="006A7E1E" w:rsidRDefault="007957D0" w:rsidP="006A7E1E">
      <w:pPr>
        <w:ind w:left="10080"/>
        <w:jc w:val="right"/>
        <w:rPr>
          <w:rStyle w:val="af5"/>
          <w:b w:val="0"/>
          <w:bCs/>
          <w:color w:val="000000"/>
          <w:sz w:val="24"/>
          <w:szCs w:val="24"/>
        </w:rPr>
      </w:pPr>
      <w:r w:rsidRPr="006A7E1E">
        <w:rPr>
          <w:rStyle w:val="af5"/>
          <w:b w:val="0"/>
          <w:bCs/>
          <w:color w:val="000000"/>
          <w:sz w:val="24"/>
          <w:szCs w:val="24"/>
        </w:rPr>
        <w:t>Приложение к постановлению</w:t>
      </w:r>
    </w:p>
    <w:p w:rsidR="007957D0" w:rsidRPr="006A7E1E" w:rsidRDefault="007957D0" w:rsidP="006A7E1E">
      <w:pPr>
        <w:ind w:left="10080"/>
        <w:jc w:val="right"/>
        <w:rPr>
          <w:sz w:val="24"/>
          <w:szCs w:val="24"/>
        </w:rPr>
      </w:pPr>
      <w:r w:rsidRPr="006A7E1E">
        <w:rPr>
          <w:sz w:val="24"/>
          <w:szCs w:val="24"/>
        </w:rPr>
        <w:t>администрации Порецкого района</w:t>
      </w:r>
    </w:p>
    <w:p w:rsidR="007957D0" w:rsidRPr="006A7E1E" w:rsidRDefault="007957D0" w:rsidP="006A7E1E">
      <w:pPr>
        <w:jc w:val="right"/>
        <w:rPr>
          <w:sz w:val="24"/>
          <w:szCs w:val="24"/>
        </w:rPr>
      </w:pPr>
      <w:r w:rsidRPr="006A7E1E">
        <w:rPr>
          <w:sz w:val="24"/>
          <w:szCs w:val="24"/>
        </w:rPr>
        <w:t xml:space="preserve">от </w:t>
      </w:r>
      <w:r w:rsidRPr="00794826">
        <w:rPr>
          <w:sz w:val="24"/>
          <w:szCs w:val="24"/>
          <w:u w:val="single"/>
        </w:rPr>
        <w:t>__</w:t>
      </w:r>
      <w:r w:rsidR="007F71E0">
        <w:rPr>
          <w:sz w:val="24"/>
          <w:szCs w:val="24"/>
          <w:u w:val="single"/>
        </w:rPr>
        <w:t>16.04.2018</w:t>
      </w:r>
      <w:r w:rsidRPr="00794826">
        <w:rPr>
          <w:sz w:val="24"/>
          <w:szCs w:val="24"/>
          <w:u w:val="single"/>
        </w:rPr>
        <w:t>___</w:t>
      </w:r>
      <w:r w:rsidRPr="006A7E1E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</w:t>
      </w:r>
      <w:r w:rsidR="007F71E0">
        <w:rPr>
          <w:sz w:val="24"/>
          <w:szCs w:val="24"/>
          <w:u w:val="single"/>
        </w:rPr>
        <w:t>137</w:t>
      </w:r>
      <w:r>
        <w:rPr>
          <w:sz w:val="24"/>
          <w:szCs w:val="24"/>
          <w:u w:val="single"/>
        </w:rPr>
        <w:t>_</w:t>
      </w:r>
      <w:r w:rsidRPr="00794826">
        <w:rPr>
          <w:sz w:val="24"/>
          <w:szCs w:val="24"/>
          <w:u w:val="single"/>
        </w:rPr>
        <w:t>_</w:t>
      </w:r>
    </w:p>
    <w:p w:rsidR="007957D0" w:rsidRPr="00AC0202" w:rsidRDefault="007957D0" w:rsidP="006A7E1E">
      <w:pPr>
        <w:jc w:val="right"/>
      </w:pPr>
    </w:p>
    <w:p w:rsidR="007957D0" w:rsidRPr="00AC0202" w:rsidRDefault="007957D0" w:rsidP="006A7E1E">
      <w:pPr>
        <w:jc w:val="right"/>
      </w:pPr>
    </w:p>
    <w:p w:rsidR="007957D0" w:rsidRPr="00666917" w:rsidRDefault="007957D0" w:rsidP="006A7E1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66917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7957D0" w:rsidRPr="00666917" w:rsidRDefault="007957D0" w:rsidP="006A7E1E">
      <w:pPr>
        <w:ind w:firstLine="720"/>
        <w:jc w:val="right"/>
        <w:rPr>
          <w:sz w:val="24"/>
          <w:szCs w:val="24"/>
        </w:rPr>
      </w:pPr>
      <w:r w:rsidRPr="00666917">
        <w:rPr>
          <w:sz w:val="24"/>
          <w:szCs w:val="24"/>
        </w:rPr>
        <w:t xml:space="preserve">к муниципальной </w:t>
      </w:r>
      <w:hyperlink r:id="rId9" w:history="1">
        <w:r w:rsidRPr="00666917">
          <w:rPr>
            <w:sz w:val="24"/>
            <w:szCs w:val="24"/>
          </w:rPr>
          <w:t>программ</w:t>
        </w:r>
      </w:hyperlink>
      <w:r w:rsidRPr="00666917">
        <w:rPr>
          <w:sz w:val="24"/>
          <w:szCs w:val="24"/>
        </w:rPr>
        <w:t>е</w:t>
      </w:r>
    </w:p>
    <w:p w:rsidR="007957D0" w:rsidRDefault="007957D0" w:rsidP="006A7E1E">
      <w:pPr>
        <w:widowControl w:val="0"/>
        <w:jc w:val="right"/>
        <w:rPr>
          <w:sz w:val="24"/>
          <w:szCs w:val="24"/>
        </w:rPr>
      </w:pPr>
      <w:r w:rsidRPr="00666917">
        <w:rPr>
          <w:sz w:val="24"/>
          <w:szCs w:val="24"/>
        </w:rPr>
        <w:t>«Развитие физической культуры и спорта</w:t>
      </w:r>
    </w:p>
    <w:p w:rsidR="007957D0" w:rsidRPr="00666917" w:rsidRDefault="007957D0" w:rsidP="006A7E1E">
      <w:pPr>
        <w:widowControl w:val="0"/>
        <w:jc w:val="right"/>
        <w:rPr>
          <w:bCs/>
          <w:sz w:val="24"/>
          <w:szCs w:val="24"/>
        </w:rPr>
      </w:pPr>
      <w:r w:rsidRPr="00666917">
        <w:rPr>
          <w:sz w:val="24"/>
          <w:szCs w:val="24"/>
        </w:rPr>
        <w:t>в Порецком районе на 2014–2020 годы»</w:t>
      </w:r>
    </w:p>
    <w:p w:rsidR="007957D0" w:rsidRDefault="007957D0" w:rsidP="00666917">
      <w:pPr>
        <w:widowControl w:val="0"/>
        <w:jc w:val="right"/>
        <w:rPr>
          <w:b/>
          <w:bCs/>
          <w:sz w:val="24"/>
          <w:szCs w:val="24"/>
        </w:rPr>
      </w:pPr>
    </w:p>
    <w:p w:rsidR="007957D0" w:rsidRDefault="007957D0" w:rsidP="004C395F">
      <w:pPr>
        <w:widowControl w:val="0"/>
        <w:jc w:val="center"/>
        <w:rPr>
          <w:b/>
          <w:bCs/>
          <w:sz w:val="24"/>
          <w:szCs w:val="24"/>
        </w:rPr>
      </w:pPr>
    </w:p>
    <w:p w:rsidR="007957D0" w:rsidRPr="00AC0202" w:rsidRDefault="007957D0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М Е Р О П Р И Я Т И Я</w:t>
      </w:r>
    </w:p>
    <w:p w:rsidR="007957D0" w:rsidRPr="00AC0202" w:rsidRDefault="007957D0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по реализации муниципальной программы «Развитие физической культуры и спорта</w:t>
      </w:r>
    </w:p>
    <w:p w:rsidR="007957D0" w:rsidRPr="00AC0202" w:rsidRDefault="007957D0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в Порецком районе на 2014–2020 годы»</w:t>
      </w:r>
    </w:p>
    <w:p w:rsidR="007957D0" w:rsidRPr="00AC0202" w:rsidRDefault="007957D0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80"/>
        <w:gridCol w:w="1440"/>
        <w:gridCol w:w="1440"/>
        <w:gridCol w:w="1302"/>
        <w:gridCol w:w="1398"/>
        <w:gridCol w:w="1272"/>
        <w:gridCol w:w="1140"/>
      </w:tblGrid>
      <w:tr w:rsidR="007957D0" w:rsidRPr="00AC0202" w:rsidTr="004C395F">
        <w:trPr>
          <w:cantSplit/>
          <w:tblHeader/>
        </w:trPr>
        <w:tc>
          <w:tcPr>
            <w:tcW w:w="828" w:type="dxa"/>
            <w:vMerge w:val="restart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№ </w:t>
            </w:r>
          </w:p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пп</w:t>
            </w:r>
          </w:p>
        </w:tc>
        <w:tc>
          <w:tcPr>
            <w:tcW w:w="4140" w:type="dxa"/>
            <w:vMerge w:val="restart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40" w:type="dxa"/>
            <w:vMerge w:val="restart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Срок</w:t>
            </w:r>
            <w:r w:rsidRPr="00AC0202">
              <w:rPr>
                <w:sz w:val="24"/>
                <w:szCs w:val="24"/>
              </w:rPr>
              <w:br/>
              <w:t>исполнения</w:t>
            </w:r>
            <w:r w:rsidRPr="00AC0202">
              <w:rPr>
                <w:sz w:val="24"/>
                <w:szCs w:val="24"/>
              </w:rPr>
              <w:br/>
              <w:t xml:space="preserve"> (годы)</w:t>
            </w:r>
          </w:p>
        </w:tc>
        <w:tc>
          <w:tcPr>
            <w:tcW w:w="6552" w:type="dxa"/>
            <w:gridSpan w:val="5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7957D0" w:rsidRPr="00AC0202" w:rsidTr="004C395F">
        <w:trPr>
          <w:cantSplit/>
          <w:trHeight w:val="1514"/>
          <w:tblHeader/>
        </w:trPr>
        <w:tc>
          <w:tcPr>
            <w:tcW w:w="828" w:type="dxa"/>
            <w:vMerge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</w:tcPr>
          <w:p w:rsidR="007957D0" w:rsidRPr="00AC0202" w:rsidRDefault="007957D0" w:rsidP="00536FE5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2" w:type="dxa"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1140" w:type="dxa"/>
            <w:tcBorders>
              <w:bottom w:val="nil"/>
            </w:tcBorders>
          </w:tcPr>
          <w:p w:rsidR="007957D0" w:rsidRPr="00AC0202" w:rsidRDefault="007957D0" w:rsidP="004C395F">
            <w:pPr>
              <w:widowControl w:val="0"/>
              <w:ind w:left="-102" w:right="-54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7957D0" w:rsidRPr="00AC0202" w:rsidRDefault="007957D0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44"/>
        <w:gridCol w:w="36"/>
        <w:gridCol w:w="1440"/>
        <w:gridCol w:w="1440"/>
        <w:gridCol w:w="1302"/>
        <w:gridCol w:w="1398"/>
        <w:gridCol w:w="1278"/>
        <w:gridCol w:w="1182"/>
      </w:tblGrid>
      <w:tr w:rsidR="007957D0" w:rsidRPr="00AC0202" w:rsidTr="004C395F">
        <w:trPr>
          <w:tblHeader/>
        </w:trPr>
        <w:tc>
          <w:tcPr>
            <w:tcW w:w="828" w:type="dxa"/>
            <w:tcBorders>
              <w:lef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9</w:t>
            </w:r>
          </w:p>
        </w:tc>
      </w:tr>
      <w:tr w:rsidR="007957D0" w:rsidRPr="00AC0202" w:rsidTr="007808D2">
        <w:trPr>
          <w:trHeight w:val="853"/>
        </w:trPr>
        <w:tc>
          <w:tcPr>
            <w:tcW w:w="14988" w:type="dxa"/>
            <w:gridSpan w:val="10"/>
            <w:tcBorders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957D0" w:rsidRPr="00AC0202" w:rsidRDefault="007957D0" w:rsidP="004C395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0202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0202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0202">
              <w:rPr>
                <w:b/>
                <w:bCs/>
                <w:sz w:val="24"/>
                <w:szCs w:val="24"/>
              </w:rPr>
              <w:t xml:space="preserve"> Совершенствование нормативных правовых актов в сфере развития физической культуры и спорта</w:t>
            </w:r>
          </w:p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7808D2">
        <w:trPr>
          <w:trHeight w:val="113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Разработка нормативных правовых актов Порецкого района в сфере физической культуры и спорта, в том числе: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 xml:space="preserve">дминистрация Порецкого района. </w:t>
            </w:r>
          </w:p>
          <w:p w:rsidR="007957D0" w:rsidRPr="00AC0202" w:rsidRDefault="007957D0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7957D0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о подготовке спортсменов Порецкого района к районным и республиканским соревнованиям;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о финансировании спортивных мероприятий</w:t>
            </w:r>
          </w:p>
          <w:p w:rsidR="007957D0" w:rsidRPr="00AC0202" w:rsidRDefault="007957D0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FF5A84" w:rsidRDefault="007957D0" w:rsidP="004C395F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FF5A84">
              <w:rPr>
                <w:sz w:val="24"/>
                <w:szCs w:val="24"/>
              </w:rPr>
              <w:t xml:space="preserve">Разработка и утверждение единого календарного плана районных физкультурно-оздоровительных и спортивно-массовых мероприятий </w:t>
            </w:r>
          </w:p>
          <w:p w:rsidR="007957D0" w:rsidRPr="00AC0202" w:rsidRDefault="007957D0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36FE5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Сектор спорта, </w:t>
            </w:r>
            <w:r>
              <w:rPr>
                <w:sz w:val="24"/>
                <w:szCs w:val="24"/>
              </w:rPr>
              <w:t>а</w:t>
            </w:r>
            <w:r w:rsidRPr="00AC0202">
              <w:rPr>
                <w:sz w:val="24"/>
                <w:szCs w:val="24"/>
              </w:rPr>
              <w:t>дминистрация Порецкого района.</w:t>
            </w:r>
          </w:p>
          <w:p w:rsidR="007957D0" w:rsidRPr="00AC0202" w:rsidRDefault="007957D0" w:rsidP="00536FE5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7957D0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Разработка и утверждение муниципальных программ развития физической культуры и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666917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7957D0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7957D0" w:rsidRPr="00AC0202" w:rsidRDefault="007957D0" w:rsidP="0050449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II. Совершенствование организации физического воспитания и развитие массового спорта в образовательных учреждениях</w:t>
            </w:r>
          </w:p>
          <w:p w:rsidR="007957D0" w:rsidRPr="00AC0202" w:rsidRDefault="007957D0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учебно-спортивной базы общеобразовательных учреждений: ремонт спортивных залов, приобретение спортивного инвентаря.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66691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 </w:t>
            </w:r>
          </w:p>
          <w:p w:rsidR="007957D0" w:rsidRPr="00AC0202" w:rsidRDefault="007957D0" w:rsidP="0066691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Повышение эффективности и качества уроков физической культуры, организационно-</w:t>
            </w:r>
            <w:r w:rsidRPr="00AC0202">
              <w:rPr>
                <w:sz w:val="24"/>
              </w:rPr>
              <w:lastRenderedPageBreak/>
              <w:t>методического обеспечения физкультурно-оздоровительных и спортивных мероприятий в общеобразовательных учреждениях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 xml:space="preserve">Отдел образования и молодёжной </w:t>
            </w:r>
            <w:r w:rsidRPr="00AC0202">
              <w:rPr>
                <w:sz w:val="24"/>
              </w:rPr>
              <w:lastRenderedPageBreak/>
              <w:t>политики, 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индивидуальных занятий с детьми, относящимися к специальной медицинской группе.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работы спортивных секций,  клубов по массовым и техническим видам спорта при всех учреждениях образования, в том числе ДЮСШ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массовой физкультурно-оздоровительной работы среди учащейся молодёжи и детей в рамках спортивных программ всех уровней.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Систематическое проведение в учебных заведениях спортивных праздников «Дня здоровья», внутришкольных, районных соревнований 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Проводятся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Совершенствование системы соревнований в области детско-юношеского и студенческого спорта, спортивно-массовых мероприятий </w:t>
            </w:r>
            <w:r w:rsidRPr="00AC0202">
              <w:rPr>
                <w:sz w:val="24"/>
              </w:rPr>
              <w:lastRenderedPageBreak/>
              <w:t>для различной категории молодёжи.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Отдел образования и молодёжной политики</w:t>
            </w:r>
          </w:p>
          <w:p w:rsidR="007957D0" w:rsidRDefault="007957D0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Сектор спорта.</w:t>
            </w:r>
          </w:p>
          <w:p w:rsidR="007957D0" w:rsidRPr="00AC0202" w:rsidRDefault="007957D0" w:rsidP="006C7A1C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 и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</w:p>
          <w:p w:rsidR="007957D0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повышение квалификации учителей физической культуры общеобразовательных учреждений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10.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Применение современных технологий преподавания физической культуры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Создание системы воспитания спортивного менталитета детей дошкольного и школьного возраста. Разработка системы педагогического контроля за физическим развитием детей в условиях семьи, детских садов, школы 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районных Спартакиад среди школьников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спортивных игр «Орлёнок» и «Зарница».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2014–2020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Проводится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летних оздоровительных лагерей для детей и подростков групп социального риска.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  <w:r>
              <w:rPr>
                <w:sz w:val="24"/>
              </w:rPr>
              <w:t>,</w:t>
            </w:r>
          </w:p>
          <w:p w:rsidR="007957D0" w:rsidRPr="00AC0202" w:rsidRDefault="007957D0" w:rsidP="0050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C0202">
              <w:rPr>
                <w:sz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jc w:val="center"/>
              <w:rPr>
                <w:sz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C0202">
              <w:rPr>
                <w:b/>
                <w:sz w:val="24"/>
              </w:rPr>
              <w:t>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785,0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85,0</w:t>
            </w:r>
          </w:p>
        </w:tc>
      </w:tr>
      <w:tr w:rsidR="007957D0" w:rsidRPr="00AC0202" w:rsidTr="007808D2">
        <w:trPr>
          <w:trHeight w:val="577"/>
        </w:trPr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pStyle w:val="ConsNormal"/>
              <w:widowControl w:val="0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7D0" w:rsidRPr="00AC0202" w:rsidRDefault="007957D0" w:rsidP="00BA1DD5">
            <w:pPr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III. Развитие физкультурно-спортивной работы по месту жительства, на предприятиях, в организациях всех форм собственности</w:t>
            </w:r>
          </w:p>
          <w:p w:rsidR="007957D0" w:rsidRPr="00AC0202" w:rsidRDefault="007957D0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7808D2">
        <w:trPr>
          <w:trHeight w:val="15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Восстановить на предприятиях, в организациях любой формы собственности коллективы физической культуры и спортклубы.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>дители предприятий и организаций района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В коллективные договора и планы социального развития предприятий,  организаций и учреждений включить разделы развития и финансирования массовой физкультурно-оздоровительной и спортивной </w:t>
            </w:r>
            <w:r w:rsidRPr="00AC0202">
              <w:rPr>
                <w:sz w:val="24"/>
              </w:rPr>
              <w:lastRenderedPageBreak/>
              <w:t>работы.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 xml:space="preserve">дители предприятий и организаций </w:t>
            </w:r>
            <w:r>
              <w:rPr>
                <w:sz w:val="24"/>
              </w:rPr>
              <w:lastRenderedPageBreak/>
              <w:t>района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Содержание сборной района по футболу и волейболу (с выездом на первенство Республики)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</w:t>
            </w:r>
          </w:p>
          <w:p w:rsidR="007957D0" w:rsidRPr="00AC0202" w:rsidRDefault="007957D0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2 </w:t>
            </w:r>
            <w:r>
              <w:rPr>
                <w:sz w:val="24"/>
              </w:rPr>
              <w:t>360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1100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Создать систему комплексных физкультурно-спортивных мероприятий  и соревнований среди трудящихся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ежегодных районных соревнований и праздников «Акатуй», «Арта»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</w:t>
            </w:r>
          </w:p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6.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Организовывать ежегодные районные Спартакиады среди рабочих и служащих предприятий, организаций и учреждений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7957D0" w:rsidRPr="00AC0202" w:rsidRDefault="007957D0" w:rsidP="00F741B9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Проводится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0202">
                <w:rPr>
                  <w:sz w:val="24"/>
                </w:rPr>
                <w:t>2006 г</w:t>
              </w:r>
            </w:smartTag>
            <w:r w:rsidRPr="00AC0202">
              <w:rPr>
                <w:sz w:val="24"/>
              </w:rPr>
              <w:t xml:space="preserve">. (в дальнейшем </w:t>
            </w:r>
            <w:r>
              <w:rPr>
                <w:sz w:val="24"/>
              </w:rPr>
              <w:t>е</w:t>
            </w:r>
            <w:r w:rsidRPr="00AC0202">
              <w:rPr>
                <w:sz w:val="24"/>
              </w:rPr>
              <w:t>жегодно)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районных соревнований по плаванию в физкультурно-оздоровительном комплексе с.Порецкого.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7957D0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7957D0" w:rsidRPr="00AC0202" w:rsidRDefault="007957D0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Осуществлять ежегодное материальное стимулирование трудящихся, ведущих здоровый образ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Руководители предприятий и организаций</w:t>
            </w:r>
            <w:r>
              <w:rPr>
                <w:sz w:val="24"/>
              </w:rPr>
              <w:t xml:space="preserve"> района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физкультурно-оздоровительных и спортивных мероприятий по месту жительства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Создание условий для занимающихся физической культурой и спортом самостоятельно по месту жительства: создание зон отдыха, подготовка лыжных трасс, заливка катков.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 сельских поселений,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спорта,</w:t>
            </w:r>
          </w:p>
          <w:p w:rsidR="007957D0" w:rsidRDefault="007957D0" w:rsidP="00212D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и молодежной политики</w:t>
            </w:r>
            <w:r w:rsidRPr="00AC0202">
              <w:rPr>
                <w:sz w:val="24"/>
              </w:rPr>
              <w:t>, образовательные учреждения</w:t>
            </w:r>
            <w:r>
              <w:rPr>
                <w:sz w:val="24"/>
              </w:rPr>
              <w:t xml:space="preserve"> района</w:t>
            </w:r>
          </w:p>
          <w:p w:rsidR="007957D0" w:rsidRPr="00AC0202" w:rsidRDefault="007957D0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секций по массовым и техническим видам спорта среди взрослого населения и сельской молодёжи (организация работы спортклуба, закупка спортивного оборудования)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 xml:space="preserve"> работы Физкультурно-оздоровительного комплекса, привлечение жителей района к занятиям</w:t>
            </w:r>
            <w:r>
              <w:rPr>
                <w:sz w:val="24"/>
              </w:rPr>
              <w:t xml:space="preserve"> физической культурой и спортом и содержание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  <w:p w:rsidR="007957D0" w:rsidRPr="00AC0202" w:rsidRDefault="007957D0" w:rsidP="00A2747A">
            <w:pPr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626A1C">
              <w:rPr>
                <w:sz w:val="24"/>
              </w:rPr>
              <w:t>067,1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AC0202">
              <w:rPr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626A1C">
              <w:rPr>
                <w:sz w:val="24"/>
              </w:rPr>
              <w:t>036,4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26A1C">
              <w:rPr>
                <w:b/>
                <w:sz w:val="24"/>
              </w:rPr>
              <w:t>5907,1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  <w:r w:rsidRPr="00AC0202">
              <w:rPr>
                <w:b/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26A1C">
              <w:rPr>
                <w:b/>
                <w:sz w:val="24"/>
              </w:rPr>
              <w:t>4436,4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1215,0</w:t>
            </w:r>
          </w:p>
        </w:tc>
      </w:tr>
      <w:tr w:rsidR="007957D0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957D0" w:rsidRDefault="007957D0" w:rsidP="00A2747A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IV. Подготовка спортивных резервов</w:t>
            </w:r>
          </w:p>
          <w:p w:rsidR="007957D0" w:rsidRPr="00AC0202" w:rsidRDefault="007957D0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Увеличение числа детей и подростков, занимающихся в ДЮСШ, ДЮКСШ, общеобразовательных школах.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аттестации педагогических работников и руководителей ДЮСШ,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Открытие новых отделений по видам спорта при ДЮКСШ, в том числе по нетрадиционным видам спорта.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Возобновление практики оказания предприятиями и организациями района шефской помощи.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Порецкого района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7808D2">
        <w:trPr>
          <w:trHeight w:val="127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Повышение уровня организации районных соревнований по видам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  <w:p w:rsidR="007957D0" w:rsidRPr="00AC0202" w:rsidRDefault="007957D0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010362">
        <w:trPr>
          <w:trHeight w:val="102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патриотической мотивации юных спортсменов в процессе совершенствования мастерства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Сектор  спорта</w:t>
            </w:r>
          </w:p>
          <w:p w:rsidR="007957D0" w:rsidRPr="00AC0202" w:rsidRDefault="007957D0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DF699E"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DF699E">
            <w:pPr>
              <w:jc w:val="center"/>
              <w:rPr>
                <w:b/>
                <w:sz w:val="24"/>
                <w:szCs w:val="24"/>
              </w:rPr>
            </w:pPr>
            <w:r w:rsidRPr="00AC020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DF699E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DF699E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DF699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210,0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0</w:t>
            </w:r>
          </w:p>
        </w:tc>
      </w:tr>
      <w:tr w:rsidR="007957D0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BA1DD5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V. Сохранение и развитие инфраструктуры физической культуры и спорта</w:t>
            </w:r>
          </w:p>
          <w:p w:rsidR="007957D0" w:rsidRPr="00AC0202" w:rsidRDefault="007957D0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В целях сохранения и укрепления материально-технической базы осуществить капитальный ремонт спортивного, тренажёрного зала, подсобных помещений в РДК.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</w:t>
            </w:r>
          </w:p>
          <w:p w:rsidR="007957D0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руководители школ</w:t>
            </w:r>
            <w:r>
              <w:rPr>
                <w:sz w:val="24"/>
              </w:rPr>
              <w:t xml:space="preserve"> района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Оборудование спортивных площадок, капитальный ремонт и обустройство районного стадиона. </w:t>
            </w:r>
          </w:p>
          <w:p w:rsidR="007957D0" w:rsidRDefault="007957D0" w:rsidP="005807CD">
            <w:pPr>
              <w:jc w:val="both"/>
              <w:rPr>
                <w:sz w:val="24"/>
              </w:rPr>
            </w:pPr>
          </w:p>
          <w:p w:rsidR="007957D0" w:rsidRDefault="007957D0" w:rsidP="005807CD">
            <w:pPr>
              <w:jc w:val="both"/>
              <w:rPr>
                <w:sz w:val="24"/>
              </w:rPr>
            </w:pPr>
          </w:p>
          <w:p w:rsidR="007957D0" w:rsidRDefault="007957D0" w:rsidP="005807CD">
            <w:pPr>
              <w:jc w:val="both"/>
              <w:rPr>
                <w:sz w:val="24"/>
              </w:rPr>
            </w:pPr>
          </w:p>
          <w:p w:rsidR="007957D0" w:rsidRDefault="007957D0" w:rsidP="005807CD">
            <w:pPr>
              <w:jc w:val="both"/>
              <w:rPr>
                <w:sz w:val="24"/>
              </w:rPr>
            </w:pPr>
          </w:p>
          <w:p w:rsidR="007957D0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Районная администрация, сельские администрации, руководители школ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831F1A" w:rsidRDefault="007957D0" w:rsidP="005807CD">
            <w:pPr>
              <w:jc w:val="center"/>
              <w:rPr>
                <w:sz w:val="24"/>
              </w:rPr>
            </w:pPr>
            <w:r w:rsidRPr="00831F1A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B40168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</w:pP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Строительство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(реконструкция)</w:t>
            </w: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муниципальных спортивных объектов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. Строительство стадион-площадки с. Порецкое.</w:t>
            </w:r>
          </w:p>
          <w:p w:rsidR="007957D0" w:rsidRPr="00B40168" w:rsidRDefault="007957D0" w:rsidP="00B40168"/>
          <w:p w:rsidR="007957D0" w:rsidRPr="00FF5A84" w:rsidRDefault="007957D0" w:rsidP="005807CD">
            <w:pPr>
              <w:pStyle w:val="2"/>
              <w:rPr>
                <w:rFonts w:ascii="Times New Roman" w:hAnsi="Times New Roman"/>
                <w:i w:val="0"/>
                <w:iCs w:val="0"/>
                <w:sz w:val="26"/>
                <w:szCs w:val="24"/>
              </w:rPr>
            </w:pPr>
            <w:r w:rsidRPr="00FF5A84"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>ИТОГО по разделу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 xml:space="preserve">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B40168" w:rsidRDefault="00626A1C" w:rsidP="00580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9500,0</w:t>
            </w: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626A1C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9950</w:t>
            </w:r>
            <w:r w:rsidR="007957D0">
              <w:rPr>
                <w:b/>
                <w:sz w:val="24"/>
              </w:rPr>
              <w:t xml:space="preserve">         </w:t>
            </w: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B40168" w:rsidRDefault="007957D0" w:rsidP="005807CD">
            <w:pPr>
              <w:jc w:val="center"/>
              <w:rPr>
                <w:sz w:val="24"/>
              </w:rPr>
            </w:pPr>
            <w:r w:rsidRPr="00B40168">
              <w:rPr>
                <w:sz w:val="24"/>
              </w:rPr>
              <w:t>8500,0</w:t>
            </w: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8800</w:t>
            </w:r>
            <w:r w:rsidRPr="00B40168">
              <w:rPr>
                <w:b/>
                <w:sz w:val="24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B40168" w:rsidRDefault="00626A1C" w:rsidP="00580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7957D0" w:rsidP="005807CD">
            <w:pPr>
              <w:jc w:val="center"/>
              <w:rPr>
                <w:sz w:val="24"/>
              </w:rPr>
            </w:pPr>
          </w:p>
          <w:p w:rsidR="007957D0" w:rsidRPr="00B40168" w:rsidRDefault="00626A1C" w:rsidP="00CE0F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957D0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DF699E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VI. Кадровое обеспечение физической культуры и спорта</w:t>
            </w:r>
          </w:p>
          <w:p w:rsidR="007957D0" w:rsidRPr="00AC0202" w:rsidRDefault="007957D0" w:rsidP="005044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57D0" w:rsidRPr="00AC0202" w:rsidTr="00212D37">
        <w:trPr>
          <w:trHeight w:val="100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Обеспечение общеобразовательных школ высококвалифицированными учителями физической культуры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школ района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Обеспечения спортивных секций по массовым и техническим видам спорта высококвалифицированным тренерским составом (введение ставки тренера)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Порецкого района, 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  <w:p w:rsidR="007957D0" w:rsidRPr="00AC0202" w:rsidRDefault="007957D0" w:rsidP="005807CD">
            <w:pPr>
              <w:jc w:val="center"/>
              <w:rPr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sz w:val="24"/>
              </w:rPr>
            </w:pPr>
          </w:p>
          <w:p w:rsidR="007957D0" w:rsidRPr="00AC0202" w:rsidRDefault="007957D0" w:rsidP="005807CD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Переподготовка и повышен</w:t>
            </w:r>
            <w:r>
              <w:rPr>
                <w:sz w:val="24"/>
              </w:rPr>
              <w:t xml:space="preserve">ие квалификации имеющегося тренерско-преподавательского </w:t>
            </w:r>
            <w:r w:rsidRPr="00AC0202">
              <w:rPr>
                <w:sz w:val="24"/>
              </w:rPr>
              <w:t xml:space="preserve"> состава общеобразовательных учреждений, ДЮКСШ, ДЮСШ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450,0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330,0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7957D0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VII. Медико-биологическое обеспечение физической культуры и спорта</w:t>
            </w: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Осуществление контроля за саниторно-гигиеническим состоянием мест занятия физической культурой и спортом, проведением спортивных соревнований.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Разработка физкультурно-оздоровительных и лечебно-профилактических программ для различных групп населения.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Совершенствование и увеличение объёма кабинетов лечебной физической культуры (ЛФК) в ЦРБ для проведения лечебно-оздоровительных занятий с гражданами.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Осуществление мониторинга физического состояния и диспансеризации  лиц, занимающихся физической культурой и спортом.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Обеспечение мест проведения соревнований необходимыми </w:t>
            </w:r>
            <w:r w:rsidRPr="00AC0202">
              <w:rPr>
                <w:sz w:val="24"/>
              </w:rPr>
              <w:lastRenderedPageBreak/>
              <w:t xml:space="preserve">медикаментами 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Проведение семинаров с мед. персоналом в общеобразовательных школах и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о</w:t>
            </w:r>
            <w:r w:rsidRPr="00AC0202">
              <w:rPr>
                <w:sz w:val="24"/>
              </w:rPr>
              <w:t>тдел образования и молодёжной политики</w:t>
            </w:r>
          </w:p>
          <w:p w:rsidR="007957D0" w:rsidRPr="00AC0202" w:rsidRDefault="007957D0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районных конференций на тему оздоровления населения и пропаганда здорового образа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7957D0" w:rsidRPr="00AC0202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 «Порецкая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7957D0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BA1DD5">
            <w:pPr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</w:t>
            </w:r>
            <w:r w:rsidRPr="00AC0202">
              <w:rPr>
                <w:b/>
                <w:sz w:val="24"/>
                <w:lang w:val="en-US"/>
              </w:rPr>
              <w:t>I</w:t>
            </w:r>
            <w:r w:rsidRPr="00AC0202">
              <w:rPr>
                <w:b/>
                <w:sz w:val="24"/>
              </w:rPr>
              <w:t>. Организация пропаганды развития физической культуры</w:t>
            </w: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Освещение спортивно-массовых мероприятий в средствах массовой информации, на сайте   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Осуществляется 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Систематически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Пропаганда ФК, спорта и здорового образа жизни в средствах массовой информации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  <w:p w:rsidR="007957D0" w:rsidRPr="00AC0202" w:rsidRDefault="007957D0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Установка рекламных плакатов, пропагандирующих здоровый образ жизни, спорт высших результатов.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массовых дней здоровья среди населения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7957D0" w:rsidRDefault="007957D0" w:rsidP="00173671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 (инструктора по спорту)</w:t>
            </w:r>
          </w:p>
          <w:p w:rsidR="007957D0" w:rsidRPr="00AC0202" w:rsidRDefault="007957D0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молодёжных форумов «Здоровое поколение – здоровая нация»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Default="007957D0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7957D0" w:rsidRPr="00AC0202" w:rsidRDefault="007957D0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 xml:space="preserve">Всего                                            </w:t>
            </w:r>
            <w:r w:rsidRPr="00AC0202">
              <w:rPr>
                <w:sz w:val="24"/>
              </w:rPr>
              <w:t xml:space="preserve">   </w:t>
            </w:r>
            <w:r w:rsidRPr="00AC0202">
              <w:rPr>
                <w:b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7957D0" w:rsidRPr="00AC0202" w:rsidRDefault="0055386F" w:rsidP="00CE0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57612</w:t>
            </w:r>
            <w:r w:rsidR="007957D0">
              <w:rPr>
                <w:b/>
                <w:sz w:val="24"/>
              </w:rPr>
              <w:t>,1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9415,7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7957D0" w:rsidRPr="00AC0202" w:rsidRDefault="007957D0" w:rsidP="00CE0F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5386F">
              <w:rPr>
                <w:b/>
                <w:sz w:val="24"/>
              </w:rPr>
              <w:t>6896,4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  <w:p w:rsidR="007957D0" w:rsidRPr="00AC0202" w:rsidRDefault="007957D0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7957D0" w:rsidRPr="00AC0202" w:rsidRDefault="007957D0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1300,0</w:t>
            </w:r>
            <w:r>
              <w:rPr>
                <w:b/>
                <w:sz w:val="24"/>
              </w:rPr>
              <w:t xml:space="preserve">».       </w:t>
            </w:r>
          </w:p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</w:tr>
      <w:tr w:rsidR="007957D0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957D0" w:rsidRPr="00AC0202" w:rsidRDefault="007957D0" w:rsidP="005807CD">
            <w:pPr>
              <w:jc w:val="center"/>
              <w:rPr>
                <w:b/>
                <w:sz w:val="24"/>
              </w:rPr>
            </w:pPr>
          </w:p>
        </w:tc>
      </w:tr>
    </w:tbl>
    <w:p w:rsidR="007957D0" w:rsidRPr="00AC0202" w:rsidRDefault="007957D0" w:rsidP="00173671">
      <w:pPr>
        <w:widowControl w:val="0"/>
        <w:jc w:val="both"/>
      </w:pPr>
    </w:p>
    <w:sectPr w:rsidR="007957D0" w:rsidRPr="00AC0202" w:rsidSect="00BA1DD5">
      <w:headerReference w:type="even" r:id="rId10"/>
      <w:headerReference w:type="default" r:id="rId11"/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81" w:rsidRDefault="00667381" w:rsidP="00737E8C">
      <w:r>
        <w:separator/>
      </w:r>
    </w:p>
  </w:endnote>
  <w:endnote w:type="continuationSeparator" w:id="0">
    <w:p w:rsidR="00667381" w:rsidRDefault="00667381" w:rsidP="0073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81" w:rsidRDefault="00667381" w:rsidP="00737E8C">
      <w:r>
        <w:separator/>
      </w:r>
    </w:p>
  </w:footnote>
  <w:footnote w:type="continuationSeparator" w:id="0">
    <w:p w:rsidR="00667381" w:rsidRDefault="00667381" w:rsidP="0073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A6" w:rsidRDefault="0030327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1A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1AA6">
      <w:rPr>
        <w:rStyle w:val="ac"/>
        <w:noProof/>
      </w:rPr>
      <w:t>4</w:t>
    </w:r>
    <w:r>
      <w:rPr>
        <w:rStyle w:val="ac"/>
      </w:rPr>
      <w:fldChar w:fldCharType="end"/>
    </w:r>
  </w:p>
  <w:p w:rsidR="00411AA6" w:rsidRDefault="00411A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A6" w:rsidRDefault="0030327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1A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1AA6" w:rsidRDefault="00411AA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A6" w:rsidRDefault="0030327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1A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71E0">
      <w:rPr>
        <w:rStyle w:val="ac"/>
        <w:noProof/>
      </w:rPr>
      <w:t>5</w:t>
    </w:r>
    <w:r>
      <w:rPr>
        <w:rStyle w:val="ac"/>
      </w:rPr>
      <w:fldChar w:fldCharType="end"/>
    </w:r>
  </w:p>
  <w:p w:rsidR="00411AA6" w:rsidRDefault="00411AA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D20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32C0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7783DC0"/>
    <w:multiLevelType w:val="hybridMultilevel"/>
    <w:tmpl w:val="B9D814B0"/>
    <w:lvl w:ilvl="0" w:tplc="95C66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5F"/>
    <w:rsid w:val="00005D21"/>
    <w:rsid w:val="00010362"/>
    <w:rsid w:val="00016C8B"/>
    <w:rsid w:val="000617C1"/>
    <w:rsid w:val="00066ED9"/>
    <w:rsid w:val="0007056A"/>
    <w:rsid w:val="00077B7F"/>
    <w:rsid w:val="000844AD"/>
    <w:rsid w:val="000955B8"/>
    <w:rsid w:val="000B28C1"/>
    <w:rsid w:val="000C0204"/>
    <w:rsid w:val="000D18AF"/>
    <w:rsid w:val="000D1BE1"/>
    <w:rsid w:val="000D2956"/>
    <w:rsid w:val="000D740F"/>
    <w:rsid w:val="000F11E9"/>
    <w:rsid w:val="000F30C1"/>
    <w:rsid w:val="000F7814"/>
    <w:rsid w:val="00113748"/>
    <w:rsid w:val="0011529F"/>
    <w:rsid w:val="001163C7"/>
    <w:rsid w:val="00126289"/>
    <w:rsid w:val="00130923"/>
    <w:rsid w:val="00173671"/>
    <w:rsid w:val="00184409"/>
    <w:rsid w:val="001868E9"/>
    <w:rsid w:val="001B6EE5"/>
    <w:rsid w:val="001E488F"/>
    <w:rsid w:val="001E6D4F"/>
    <w:rsid w:val="001F1647"/>
    <w:rsid w:val="00210B38"/>
    <w:rsid w:val="00212D37"/>
    <w:rsid w:val="00220A14"/>
    <w:rsid w:val="002246EE"/>
    <w:rsid w:val="00244173"/>
    <w:rsid w:val="00245FCB"/>
    <w:rsid w:val="00246136"/>
    <w:rsid w:val="00256F33"/>
    <w:rsid w:val="00281E44"/>
    <w:rsid w:val="0030327B"/>
    <w:rsid w:val="003145A8"/>
    <w:rsid w:val="003248FF"/>
    <w:rsid w:val="00336AD9"/>
    <w:rsid w:val="0034645C"/>
    <w:rsid w:val="0038443A"/>
    <w:rsid w:val="00385948"/>
    <w:rsid w:val="00386F51"/>
    <w:rsid w:val="003B0AFD"/>
    <w:rsid w:val="003B104B"/>
    <w:rsid w:val="003B63EE"/>
    <w:rsid w:val="003C31EB"/>
    <w:rsid w:val="003C4996"/>
    <w:rsid w:val="003D16AF"/>
    <w:rsid w:val="003E2262"/>
    <w:rsid w:val="003E4229"/>
    <w:rsid w:val="00411AA6"/>
    <w:rsid w:val="00425E2C"/>
    <w:rsid w:val="00461EE7"/>
    <w:rsid w:val="00493C61"/>
    <w:rsid w:val="004A7BC3"/>
    <w:rsid w:val="004C1AE0"/>
    <w:rsid w:val="004C1AEA"/>
    <w:rsid w:val="004C395F"/>
    <w:rsid w:val="004C3E1F"/>
    <w:rsid w:val="004C5F72"/>
    <w:rsid w:val="004D6566"/>
    <w:rsid w:val="0050449F"/>
    <w:rsid w:val="005069C8"/>
    <w:rsid w:val="00536FE5"/>
    <w:rsid w:val="00552D30"/>
    <w:rsid w:val="0055386F"/>
    <w:rsid w:val="00553DE2"/>
    <w:rsid w:val="005604C0"/>
    <w:rsid w:val="00562E21"/>
    <w:rsid w:val="00565E6B"/>
    <w:rsid w:val="00572305"/>
    <w:rsid w:val="005807CD"/>
    <w:rsid w:val="00583420"/>
    <w:rsid w:val="005A7503"/>
    <w:rsid w:val="005B7232"/>
    <w:rsid w:val="005C686D"/>
    <w:rsid w:val="005D0143"/>
    <w:rsid w:val="005E781A"/>
    <w:rsid w:val="005F23A5"/>
    <w:rsid w:val="00604019"/>
    <w:rsid w:val="006072E6"/>
    <w:rsid w:val="00626A1C"/>
    <w:rsid w:val="00632005"/>
    <w:rsid w:val="0063380A"/>
    <w:rsid w:val="00647D4B"/>
    <w:rsid w:val="00655E93"/>
    <w:rsid w:val="00666917"/>
    <w:rsid w:val="00667381"/>
    <w:rsid w:val="00685E6A"/>
    <w:rsid w:val="00691943"/>
    <w:rsid w:val="006A31F9"/>
    <w:rsid w:val="006A3F29"/>
    <w:rsid w:val="006A7E1E"/>
    <w:rsid w:val="006B2A0C"/>
    <w:rsid w:val="006C7A1C"/>
    <w:rsid w:val="006E075F"/>
    <w:rsid w:val="006E5CAA"/>
    <w:rsid w:val="007028B8"/>
    <w:rsid w:val="00713311"/>
    <w:rsid w:val="00724D75"/>
    <w:rsid w:val="00737270"/>
    <w:rsid w:val="00737E8C"/>
    <w:rsid w:val="00750A97"/>
    <w:rsid w:val="00752929"/>
    <w:rsid w:val="007736E0"/>
    <w:rsid w:val="007808D2"/>
    <w:rsid w:val="00784C96"/>
    <w:rsid w:val="00787D04"/>
    <w:rsid w:val="00794826"/>
    <w:rsid w:val="0079494A"/>
    <w:rsid w:val="007957D0"/>
    <w:rsid w:val="0079711B"/>
    <w:rsid w:val="007A4BD8"/>
    <w:rsid w:val="007B38B4"/>
    <w:rsid w:val="007B48C5"/>
    <w:rsid w:val="007B4ED3"/>
    <w:rsid w:val="007C4EF1"/>
    <w:rsid w:val="007F71E0"/>
    <w:rsid w:val="008039CC"/>
    <w:rsid w:val="008130DC"/>
    <w:rsid w:val="00831155"/>
    <w:rsid w:val="00831F1A"/>
    <w:rsid w:val="00850CC4"/>
    <w:rsid w:val="00851586"/>
    <w:rsid w:val="00855044"/>
    <w:rsid w:val="00880DDB"/>
    <w:rsid w:val="00881DBE"/>
    <w:rsid w:val="00893BCF"/>
    <w:rsid w:val="008A3A7B"/>
    <w:rsid w:val="008B5D6D"/>
    <w:rsid w:val="008C2E52"/>
    <w:rsid w:val="008D4794"/>
    <w:rsid w:val="008E131D"/>
    <w:rsid w:val="0090288C"/>
    <w:rsid w:val="00906AAC"/>
    <w:rsid w:val="009266CD"/>
    <w:rsid w:val="00937A31"/>
    <w:rsid w:val="00957DB3"/>
    <w:rsid w:val="00964533"/>
    <w:rsid w:val="009743A8"/>
    <w:rsid w:val="00976F1C"/>
    <w:rsid w:val="00983BF3"/>
    <w:rsid w:val="00983D69"/>
    <w:rsid w:val="009A5990"/>
    <w:rsid w:val="009C2B38"/>
    <w:rsid w:val="009C745F"/>
    <w:rsid w:val="009E6E26"/>
    <w:rsid w:val="009F6A45"/>
    <w:rsid w:val="00A04DF5"/>
    <w:rsid w:val="00A213D6"/>
    <w:rsid w:val="00A27147"/>
    <w:rsid w:val="00A2747A"/>
    <w:rsid w:val="00A55F11"/>
    <w:rsid w:val="00A57803"/>
    <w:rsid w:val="00A72D2F"/>
    <w:rsid w:val="00A8527D"/>
    <w:rsid w:val="00A87A93"/>
    <w:rsid w:val="00AB1A82"/>
    <w:rsid w:val="00AC0202"/>
    <w:rsid w:val="00AD0948"/>
    <w:rsid w:val="00AE4D75"/>
    <w:rsid w:val="00AF0909"/>
    <w:rsid w:val="00AF7874"/>
    <w:rsid w:val="00B40168"/>
    <w:rsid w:val="00B40A84"/>
    <w:rsid w:val="00B41810"/>
    <w:rsid w:val="00B616F5"/>
    <w:rsid w:val="00BA1DD5"/>
    <w:rsid w:val="00BD7096"/>
    <w:rsid w:val="00BE39FF"/>
    <w:rsid w:val="00BE719D"/>
    <w:rsid w:val="00BF7648"/>
    <w:rsid w:val="00C06566"/>
    <w:rsid w:val="00C0673F"/>
    <w:rsid w:val="00C11E47"/>
    <w:rsid w:val="00C15823"/>
    <w:rsid w:val="00C36A04"/>
    <w:rsid w:val="00C420C6"/>
    <w:rsid w:val="00C50E67"/>
    <w:rsid w:val="00C86670"/>
    <w:rsid w:val="00C934C1"/>
    <w:rsid w:val="00C95198"/>
    <w:rsid w:val="00CA4E5D"/>
    <w:rsid w:val="00CB7A37"/>
    <w:rsid w:val="00CC0348"/>
    <w:rsid w:val="00CD71CD"/>
    <w:rsid w:val="00CE0FC6"/>
    <w:rsid w:val="00D1226C"/>
    <w:rsid w:val="00D21813"/>
    <w:rsid w:val="00D26303"/>
    <w:rsid w:val="00D32425"/>
    <w:rsid w:val="00D345C1"/>
    <w:rsid w:val="00D63869"/>
    <w:rsid w:val="00D85EFF"/>
    <w:rsid w:val="00DA4538"/>
    <w:rsid w:val="00DA482C"/>
    <w:rsid w:val="00DA595A"/>
    <w:rsid w:val="00DB02E2"/>
    <w:rsid w:val="00DB61B0"/>
    <w:rsid w:val="00DC5D94"/>
    <w:rsid w:val="00DD63E0"/>
    <w:rsid w:val="00DE0F84"/>
    <w:rsid w:val="00DE4DD2"/>
    <w:rsid w:val="00DE5006"/>
    <w:rsid w:val="00DF0214"/>
    <w:rsid w:val="00DF1517"/>
    <w:rsid w:val="00DF53D9"/>
    <w:rsid w:val="00DF699E"/>
    <w:rsid w:val="00E241E1"/>
    <w:rsid w:val="00E51E49"/>
    <w:rsid w:val="00E64C61"/>
    <w:rsid w:val="00E942B6"/>
    <w:rsid w:val="00E9720D"/>
    <w:rsid w:val="00EA1483"/>
    <w:rsid w:val="00EA3500"/>
    <w:rsid w:val="00EC6325"/>
    <w:rsid w:val="00EC7703"/>
    <w:rsid w:val="00ED1F94"/>
    <w:rsid w:val="00ED42CA"/>
    <w:rsid w:val="00EE2E51"/>
    <w:rsid w:val="00F22ECD"/>
    <w:rsid w:val="00F256EB"/>
    <w:rsid w:val="00F3370E"/>
    <w:rsid w:val="00F63FA0"/>
    <w:rsid w:val="00F65BEA"/>
    <w:rsid w:val="00F72E02"/>
    <w:rsid w:val="00F741B9"/>
    <w:rsid w:val="00F7461F"/>
    <w:rsid w:val="00F96632"/>
    <w:rsid w:val="00FA36FA"/>
    <w:rsid w:val="00FA5A70"/>
    <w:rsid w:val="00FC0560"/>
    <w:rsid w:val="00FD4D25"/>
    <w:rsid w:val="00FE6F5C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95F"/>
  </w:style>
  <w:style w:type="paragraph" w:styleId="1">
    <w:name w:val="heading 1"/>
    <w:basedOn w:val="a"/>
    <w:next w:val="a"/>
    <w:link w:val="10"/>
    <w:uiPriority w:val="9"/>
    <w:qFormat/>
    <w:rsid w:val="004C395F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11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11E9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4C395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11E9"/>
    <w:rPr>
      <w:rFonts w:cs="Times New Roman"/>
    </w:rPr>
  </w:style>
  <w:style w:type="character" w:styleId="a5">
    <w:name w:val="Hyperlink"/>
    <w:basedOn w:val="a0"/>
    <w:uiPriority w:val="99"/>
    <w:rsid w:val="004C395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C3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F11E9"/>
    <w:rPr>
      <w:rFonts w:cs="Times New Roman"/>
      <w:sz w:val="16"/>
    </w:rPr>
  </w:style>
  <w:style w:type="paragraph" w:customStyle="1" w:styleId="a6">
    <w:name w:val="Таблицы (моноширинный)"/>
    <w:basedOn w:val="a"/>
    <w:next w:val="a"/>
    <w:rsid w:val="004C39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4C39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4C3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11E9"/>
    <w:rPr>
      <w:rFonts w:cs="Times New Roman"/>
    </w:rPr>
  </w:style>
  <w:style w:type="table" w:styleId="a9">
    <w:name w:val="Table Grid"/>
    <w:basedOn w:val="a1"/>
    <w:uiPriority w:val="59"/>
    <w:rsid w:val="00BA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"/>
    <w:link w:val="ab"/>
    <w:uiPriority w:val="99"/>
    <w:rsid w:val="007A4B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locked/>
    <w:rsid w:val="007A4BD8"/>
    <w:rPr>
      <w:rFonts w:cs="Times New Roman"/>
      <w:sz w:val="24"/>
    </w:rPr>
  </w:style>
  <w:style w:type="character" w:styleId="ac">
    <w:name w:val="page number"/>
    <w:basedOn w:val="a0"/>
    <w:uiPriority w:val="99"/>
    <w:rsid w:val="007A4BD8"/>
    <w:rPr>
      <w:rFonts w:cs="Times New Roman"/>
    </w:rPr>
  </w:style>
  <w:style w:type="paragraph" w:styleId="ad">
    <w:name w:val="Title"/>
    <w:basedOn w:val="a"/>
    <w:link w:val="ae"/>
    <w:uiPriority w:val="10"/>
    <w:qFormat/>
    <w:rsid w:val="007A4BD8"/>
    <w:pPr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7A4BD8"/>
    <w:rPr>
      <w:rFonts w:cs="Times New Roman"/>
      <w:sz w:val="24"/>
    </w:rPr>
  </w:style>
  <w:style w:type="paragraph" w:styleId="af">
    <w:name w:val="Body Text Indent"/>
    <w:basedOn w:val="a"/>
    <w:link w:val="af0"/>
    <w:uiPriority w:val="99"/>
    <w:rsid w:val="007A4BD8"/>
    <w:pPr>
      <w:spacing w:after="120"/>
      <w:ind w:left="283"/>
    </w:pPr>
    <w:rPr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4BD8"/>
    <w:rPr>
      <w:rFonts w:cs="Times New Roman"/>
      <w:sz w:val="24"/>
      <w:lang w:eastAsia="ar-SA" w:bidi="ar-SA"/>
    </w:rPr>
  </w:style>
  <w:style w:type="paragraph" w:customStyle="1" w:styleId="ConsPlusTitle">
    <w:name w:val="ConsPlusTitle"/>
    <w:rsid w:val="007A4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4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4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57230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572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386F5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386F51"/>
    <w:rPr>
      <w:rFonts w:ascii="Tahoma" w:hAnsi="Tahoma" w:cs="Times New Roman"/>
      <w:sz w:val="16"/>
    </w:rPr>
  </w:style>
  <w:style w:type="paragraph" w:customStyle="1" w:styleId="ConsPlusCell">
    <w:name w:val="ConsPlusCell"/>
    <w:rsid w:val="008E13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8E131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0FC126B40DBF2D26EA8C6CC4DDDC894DE240483D6F6731A4C552101601C9536176BC21E003DF7C0C4ECy3A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Administraciya Porezkogo r-na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subject/>
  <dc:creator>sport</dc:creator>
  <cp:keywords/>
  <dc:description/>
  <cp:lastModifiedBy>sport</cp:lastModifiedBy>
  <cp:revision>54</cp:revision>
  <cp:lastPrinted>2018-01-31T13:44:00Z</cp:lastPrinted>
  <dcterms:created xsi:type="dcterms:W3CDTF">2015-02-27T08:22:00Z</dcterms:created>
  <dcterms:modified xsi:type="dcterms:W3CDTF">2018-06-15T10:47:00Z</dcterms:modified>
</cp:coreProperties>
</file>