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2520"/>
        <w:gridCol w:w="3420"/>
      </w:tblGrid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Республикин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районĕнчи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администрацийĕ</w:t>
            </w:r>
            <w:proofErr w:type="spellEnd"/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5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678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Порецкого района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Чувашской Республики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Pr="001D19BC" w:rsidRDefault="001D19BC" w:rsidP="001D19BC">
            <w:pPr>
              <w:ind w:firstLine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12.09.</w:t>
            </w:r>
            <w:r w:rsidR="006513FA" w:rsidRPr="007071EE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2018</w:t>
            </w:r>
            <w:r w:rsidR="006513FA" w:rsidRPr="008B12C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№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295</w:t>
            </w:r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Pr="001D19BC" w:rsidRDefault="007071EE" w:rsidP="001D19BC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 xml:space="preserve">        </w:t>
            </w:r>
            <w:r w:rsidR="001D19BC"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12.09.</w:t>
            </w:r>
            <w:r w:rsidR="006513FA" w:rsidRPr="007071EE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2018</w:t>
            </w:r>
            <w:r w:rsidR="006513FA" w:rsidRPr="008B12C0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№</w:t>
            </w:r>
            <w:r w:rsidR="006513FA"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 </w:t>
            </w:r>
            <w:r w:rsidR="001D19BC"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295</w:t>
            </w: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E93606" w:rsidP="00E936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proofErr w:type="spellStart"/>
            <w:proofErr w:type="gramStart"/>
            <w:r w:rsidR="004D0A2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4D0A23">
              <w:rPr>
                <w:rFonts w:ascii="Times New Roman" w:hAnsi="Times New Roman" w:cs="Times New Roman"/>
                <w:bCs/>
              </w:rPr>
              <w:t>ăрачкав</w:t>
            </w:r>
            <w:proofErr w:type="spellEnd"/>
            <w:r w:rsidR="004D0A2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D0A23">
              <w:rPr>
                <w:rFonts w:ascii="Times New Roman" w:hAnsi="Times New Roman" w:cs="Times New Roman"/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Порецкое</w:t>
            </w:r>
          </w:p>
        </w:tc>
      </w:tr>
    </w:tbl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ind w:right="4245"/>
        <w:jc w:val="both"/>
        <w:rPr>
          <w:rFonts w:ascii="Times New Roman" w:hAnsi="Times New Roman" w:cs="Times New Roman"/>
          <w:color w:val="auto"/>
        </w:rPr>
      </w:pPr>
      <w:r>
        <w:rPr>
          <w:rStyle w:val="a7"/>
          <w:rFonts w:ascii="Times New Roman" w:hAnsi="Times New Roman" w:cs="Times New Roman"/>
          <w:b/>
          <w:bCs/>
          <w:color w:val="auto"/>
        </w:rPr>
        <w:t>О внесении изменений в муниципальную программу Порецкого района Чувашской Республики «Развитие потенциала муниципального управления» на 2016-2020 годы</w:t>
      </w:r>
    </w:p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Порецкого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D0A23" w:rsidRDefault="004D0A23" w:rsidP="004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Внести в муниципальную </w:t>
      </w:r>
      <w:hyperlink r:id="rId6" w:anchor="Par34" w:tooltip="Ссылка на текущий документ" w:history="1">
        <w:r w:rsidRPr="00E93606">
          <w:rPr>
            <w:rStyle w:val="a3"/>
            <w:rFonts w:ascii="Times New Roman" w:hAnsi="Times New Roman" w:cs="Times New Roman"/>
            <w:color w:val="auto"/>
            <w:u w:val="none"/>
          </w:rPr>
          <w:t>программу</w:t>
        </w:r>
      </w:hyperlink>
      <w:r w:rsidRPr="00E9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потенциала муниципального управления» на 2016-2020 годы, утвержденную постановлением администрации Порецкого района №119 от 27.04.2016, с изменениями №260 от 30.09.2016, №303 от 21.11.2016, №39 от 06.02.2017, №122 от 19.04.2017, №321 от 13.10.2017</w:t>
      </w:r>
      <w:r w:rsidR="00CF4371">
        <w:rPr>
          <w:rFonts w:ascii="Times New Roman" w:hAnsi="Times New Roman" w:cs="Times New Roman"/>
        </w:rPr>
        <w:t>, №76 от</w:t>
      </w:r>
      <w:r w:rsidR="00E93606" w:rsidRPr="00E93606">
        <w:rPr>
          <w:rFonts w:ascii="Times New Roman" w:hAnsi="Times New Roman" w:cs="Times New Roman"/>
        </w:rPr>
        <w:t xml:space="preserve"> 02</w:t>
      </w:r>
      <w:r w:rsidR="00E93606">
        <w:rPr>
          <w:rFonts w:ascii="Times New Roman" w:hAnsi="Times New Roman" w:cs="Times New Roman"/>
        </w:rPr>
        <w:t>.02.2018</w:t>
      </w:r>
      <w:r w:rsidR="00A34861">
        <w:rPr>
          <w:rFonts w:ascii="Times New Roman" w:hAnsi="Times New Roman" w:cs="Times New Roman"/>
        </w:rPr>
        <w:t>, №171 от 21.05.2018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следующие изменения: (далее – Программа).</w:t>
      </w:r>
      <w:proofErr w:type="gramEnd"/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Программу изложить в редакции, согласно приложению к настоящему постановлению.</w:t>
      </w:r>
    </w:p>
    <w:p w:rsidR="004D0A23" w:rsidRDefault="004D0A23" w:rsidP="004D0A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4D0A23" w:rsidRDefault="00835ABC" w:rsidP="004D0A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Признать утратившим силу постановление администрации Порецкого района от 20.07.2018 №247 «О внесении изменений в муниципальную программу Порецкого района Чувашской Республики «</w:t>
      </w:r>
      <w:r w:rsidR="008B12C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азвитие</w:t>
      </w:r>
      <w:r w:rsidR="008B12C0">
        <w:rPr>
          <w:rFonts w:ascii="Times New Roman" w:hAnsi="Times New Roman" w:cs="Times New Roman"/>
        </w:rPr>
        <w:t xml:space="preserve"> потенциала муниципального упра</w:t>
      </w:r>
      <w:r>
        <w:rPr>
          <w:rFonts w:ascii="Times New Roman" w:hAnsi="Times New Roman" w:cs="Times New Roman"/>
        </w:rPr>
        <w:t>вления» на 2016-2010 годы.</w:t>
      </w:r>
    </w:p>
    <w:p w:rsidR="008B12C0" w:rsidRDefault="008B12C0" w:rsidP="004D0A23">
      <w:pPr>
        <w:shd w:val="clear" w:color="auto" w:fill="FFFFFF"/>
        <w:rPr>
          <w:rFonts w:ascii="Times New Roman" w:hAnsi="Times New Roman" w:cs="Times New Roman"/>
        </w:rPr>
      </w:pPr>
    </w:p>
    <w:p w:rsidR="004D0A23" w:rsidRDefault="004D0A23" w:rsidP="004D0A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1"/>
        <w:gridCol w:w="3162"/>
      </w:tblGrid>
      <w:tr w:rsidR="004D0A23" w:rsidTr="004D0A23">
        <w:tc>
          <w:tcPr>
            <w:tcW w:w="6666" w:type="dxa"/>
            <w:hideMark/>
          </w:tcPr>
          <w:p w:rsidR="004D0A23" w:rsidRDefault="00835AB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4D0A23">
              <w:rPr>
                <w:rFonts w:ascii="Times New Roman" w:hAnsi="Times New Roman" w:cs="Times New Roman"/>
              </w:rPr>
              <w:t xml:space="preserve"> администрации</w:t>
            </w:r>
            <w:r w:rsidR="004D0A23">
              <w:rPr>
                <w:rFonts w:ascii="Times New Roman" w:hAnsi="Times New Roman" w:cs="Times New Roman"/>
              </w:rPr>
              <w:br/>
              <w:t>Порецкого района</w:t>
            </w:r>
          </w:p>
        </w:tc>
        <w:tc>
          <w:tcPr>
            <w:tcW w:w="3333" w:type="dxa"/>
            <w:hideMark/>
          </w:tcPr>
          <w:p w:rsidR="004D0A23" w:rsidRDefault="008B12C0" w:rsidP="008B12C0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6E07">
              <w:rPr>
                <w:rFonts w:ascii="Times New Roman" w:hAnsi="Times New Roman" w:cs="Times New Roman"/>
              </w:rPr>
              <w:t>.В.</w:t>
            </w:r>
            <w:r w:rsidR="007E7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Лебедев</w:t>
            </w:r>
          </w:p>
        </w:tc>
      </w:tr>
    </w:tbl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sectPr w:rsidR="004D0A23" w:rsidSect="009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A23"/>
    <w:rsid w:val="00147CCB"/>
    <w:rsid w:val="001D19BC"/>
    <w:rsid w:val="003D296C"/>
    <w:rsid w:val="004D0A23"/>
    <w:rsid w:val="004E218E"/>
    <w:rsid w:val="00522243"/>
    <w:rsid w:val="006513FA"/>
    <w:rsid w:val="006753CC"/>
    <w:rsid w:val="007071EE"/>
    <w:rsid w:val="00747BE6"/>
    <w:rsid w:val="007E7A0A"/>
    <w:rsid w:val="00835ABC"/>
    <w:rsid w:val="008B12C0"/>
    <w:rsid w:val="008C7987"/>
    <w:rsid w:val="009371FE"/>
    <w:rsid w:val="00995260"/>
    <w:rsid w:val="009E2FF6"/>
    <w:rsid w:val="00A34861"/>
    <w:rsid w:val="00CF286C"/>
    <w:rsid w:val="00CF4371"/>
    <w:rsid w:val="00DC4D89"/>
    <w:rsid w:val="00DC6237"/>
    <w:rsid w:val="00E56E07"/>
    <w:rsid w:val="00E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A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A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A2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D0A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D0A23"/>
    <w:pPr>
      <w:ind w:firstLine="0"/>
      <w:jc w:val="left"/>
    </w:pPr>
  </w:style>
  <w:style w:type="paragraph" w:customStyle="1" w:styleId="ConsPlusNormal">
    <w:name w:val="ConsPlusNormal"/>
    <w:rsid w:val="004D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D0A2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D0A23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D0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dry\AppData\Local\Microsoft\Windows\Temporary%20Internet%20Files\Content.IE5\WQHM1EHE\&#1087;&#1088;&#1086;&#1075;&#1088;&#1072;&#1084;&#1084;&#1072;%20&#1087;&#1086;&#1074;&#1096;&#1077;&#1085;&#1080;&#1077;%20&#1073;&#1077;&#1079;&#1086;&#1087;&#1072;&#1089;&#1085;&#1086;&#1089;&#1090;&#1080;%20&#1078;&#1080;&#1079;&#1085;&#1077;&#1076;&#1077;&#1103;&#1090;&#1077;&#1083;&#1100;&#1085;&#1086;&#1089;&#1090;&#1080;%202015%20-%202020%20&#1086;&#1082;&#1090;&#1103;&#1088;&#1073;&#110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Бухаленкова В.Г.</cp:lastModifiedBy>
  <cp:revision>5</cp:revision>
  <cp:lastPrinted>2018-09-12T07:13:00Z</cp:lastPrinted>
  <dcterms:created xsi:type="dcterms:W3CDTF">2018-09-12T07:45:00Z</dcterms:created>
  <dcterms:modified xsi:type="dcterms:W3CDTF">2018-09-17T11:05:00Z</dcterms:modified>
</cp:coreProperties>
</file>