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91795">
        <w:trPr>
          <w:cantSplit/>
          <w:trHeight w:val="1975"/>
        </w:trPr>
        <w:tc>
          <w:tcPr>
            <w:tcW w:w="4195" w:type="dxa"/>
            <w:shd w:val="clear" w:color="auto" w:fill="auto"/>
          </w:tcPr>
          <w:p w:rsidR="00C91795" w:rsidRDefault="00D333F7">
            <w:pPr>
              <w:jc w:val="center"/>
              <w:rPr>
                <w:b/>
                <w:bCs/>
                <w:sz w:val="6"/>
                <w:szCs w:val="6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6"/>
                <w:szCs w:val="6"/>
              </w:rPr>
              <w:drawing>
                <wp:anchor distT="0" distB="1905" distL="114300" distR="122555" simplePos="0" relativeHeight="2" behindDoc="0" locked="0" layoutInCell="1" allowOverlap="1" wp14:anchorId="0417D1CD" wp14:editId="20D844F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1795" w:rsidRDefault="00D333F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ЧĂВАШ РЕСПУБЛИКИН</w:t>
            </w:r>
          </w:p>
          <w:p w:rsidR="00C91795" w:rsidRDefault="00D333F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КАНАШ РАЙОНĚН</w:t>
            </w:r>
          </w:p>
          <w:p w:rsidR="00C91795" w:rsidRDefault="00D333F7">
            <w:pPr>
              <w:jc w:val="center"/>
              <w:rPr>
                <w:rStyle w:val="a3"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АДМИНИСТРАЦИЙĚ</w:t>
            </w:r>
          </w:p>
          <w:p w:rsidR="00C91795" w:rsidRDefault="00C91795">
            <w:pPr>
              <w:rPr>
                <w:sz w:val="10"/>
                <w:szCs w:val="10"/>
              </w:rPr>
            </w:pPr>
          </w:p>
          <w:p w:rsidR="00C91795" w:rsidRDefault="00D333F7">
            <w:pPr>
              <w:pStyle w:val="a9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C91795" w:rsidRDefault="00C91795">
            <w:pPr>
              <w:rPr>
                <w:sz w:val="10"/>
                <w:szCs w:val="10"/>
                <w:u w:val="single"/>
              </w:rPr>
            </w:pPr>
          </w:p>
          <w:p w:rsidR="00C91795" w:rsidRDefault="00D333F7">
            <w:pPr>
              <w:pStyle w:val="a9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09.04.2018 223 № </w:t>
            </w:r>
          </w:p>
          <w:p w:rsidR="00C91795" w:rsidRDefault="00C91795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C91795" w:rsidRDefault="00D333F7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  <w:shd w:val="clear" w:color="auto" w:fill="auto"/>
          </w:tcPr>
          <w:p w:rsidR="00C91795" w:rsidRDefault="00C91795">
            <w:pPr>
              <w:spacing w:before="120"/>
              <w:jc w:val="center"/>
              <w:rPr>
                <w:sz w:val="26"/>
              </w:rPr>
            </w:pPr>
          </w:p>
          <w:p w:rsidR="00C91795" w:rsidRDefault="00C91795">
            <w:pPr>
              <w:spacing w:before="120"/>
              <w:jc w:val="center"/>
              <w:rPr>
                <w:sz w:val="26"/>
              </w:rPr>
            </w:pPr>
          </w:p>
          <w:p w:rsidR="00C91795" w:rsidRDefault="00C91795">
            <w:pPr>
              <w:spacing w:before="120"/>
              <w:jc w:val="center"/>
              <w:rPr>
                <w:sz w:val="26"/>
              </w:rPr>
            </w:pPr>
          </w:p>
          <w:p w:rsidR="00C91795" w:rsidRDefault="00C91795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C91795" w:rsidRDefault="00C9179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:rsidR="00C91795" w:rsidRDefault="00D333F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C91795" w:rsidRDefault="00D333F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КАНАШСКОГО РАЙОНА</w:t>
            </w:r>
          </w:p>
          <w:p w:rsidR="00C91795" w:rsidRDefault="00D333F7">
            <w:pPr>
              <w:jc w:val="center"/>
            </w:pPr>
            <w:r>
              <w:rPr>
                <w:b/>
                <w:bCs/>
                <w:sz w:val="22"/>
              </w:rPr>
              <w:t>ЧУВАШСКОЙ РЕСПУБЛИКИ</w:t>
            </w:r>
          </w:p>
          <w:p w:rsidR="00C91795" w:rsidRDefault="00C91795">
            <w:pPr>
              <w:rPr>
                <w:sz w:val="10"/>
                <w:szCs w:val="10"/>
              </w:rPr>
            </w:pPr>
          </w:p>
          <w:p w:rsidR="00C91795" w:rsidRDefault="00D333F7">
            <w:pPr>
              <w:pStyle w:val="a9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C91795" w:rsidRDefault="00C91795">
            <w:pPr>
              <w:rPr>
                <w:sz w:val="10"/>
                <w:szCs w:val="10"/>
              </w:rPr>
            </w:pPr>
          </w:p>
          <w:p w:rsidR="00C91795" w:rsidRDefault="00D333F7">
            <w:pPr>
              <w:pStyle w:val="a9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09.04.2018 № 223</w:t>
            </w:r>
          </w:p>
          <w:p w:rsidR="00C91795" w:rsidRDefault="00C91795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C91795" w:rsidRDefault="00D333F7">
            <w:pPr>
              <w:jc w:val="center"/>
              <w:rPr>
                <w:sz w:val="26"/>
              </w:rPr>
            </w:pPr>
            <w:r>
              <w:rPr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91795" w:rsidRDefault="00C91795"/>
    <w:p w:rsidR="00C91795" w:rsidRDefault="00C91795"/>
    <w:tbl>
      <w:tblPr>
        <w:tblW w:w="5353" w:type="dxa"/>
        <w:tblLook w:val="01E0" w:firstRow="1" w:lastRow="1" w:firstColumn="1" w:lastColumn="1" w:noHBand="0" w:noVBand="0"/>
      </w:tblPr>
      <w:tblGrid>
        <w:gridCol w:w="5353"/>
      </w:tblGrid>
      <w:tr w:rsidR="00C91795" w:rsidTr="00C415F9">
        <w:tc>
          <w:tcPr>
            <w:tcW w:w="5353" w:type="dxa"/>
            <w:shd w:val="clear" w:color="auto" w:fill="auto"/>
          </w:tcPr>
          <w:p w:rsidR="00C91795" w:rsidRDefault="00D333F7" w:rsidP="00C415F9">
            <w:pPr>
              <w:pStyle w:val="a5"/>
              <w:jc w:val="both"/>
              <w:rPr>
                <w:b/>
              </w:rPr>
            </w:pPr>
            <w:r>
              <w:rPr>
                <w:b/>
                <w:bCs/>
              </w:rPr>
              <w:t xml:space="preserve">О внесении изменения в постановление администрации Канашского района Чувашской Республики от </w:t>
            </w:r>
            <w:r w:rsidR="00C415F9">
              <w:rPr>
                <w:b/>
                <w:bCs/>
              </w:rPr>
              <w:t>13.03.2018</w:t>
            </w:r>
            <w:r>
              <w:rPr>
                <w:b/>
                <w:bCs/>
              </w:rPr>
              <w:t xml:space="preserve"> № 155</w:t>
            </w:r>
            <w:r w:rsidR="00C415F9">
              <w:rPr>
                <w:b/>
                <w:bCs/>
              </w:rPr>
              <w:t xml:space="preserve"> «Об утверждении административного регламента администрации Канашского района Чувашской Республики по исполнению муниципальной функции по осуществлению муниципального контроля и порядок проведения контроля в области торговой деятельности»</w:t>
            </w:r>
          </w:p>
        </w:tc>
      </w:tr>
    </w:tbl>
    <w:p w:rsidR="00C91795" w:rsidRDefault="00C91795"/>
    <w:p w:rsidR="00C415F9" w:rsidRDefault="00C415F9">
      <w:pPr>
        <w:jc w:val="both"/>
      </w:pPr>
    </w:p>
    <w:p w:rsidR="00C91795" w:rsidRDefault="00D333F7" w:rsidP="00A74F78">
      <w:pPr>
        <w:ind w:firstLine="709"/>
        <w:jc w:val="both"/>
      </w:pPr>
      <w: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письма Министерства экономического развития, промышленности и торговли Чувашской Республики в соответствии с поручением Администрации Главы Чувашской Республики, </w:t>
      </w:r>
      <w:r>
        <w:rPr>
          <w:b/>
        </w:rPr>
        <w:t>Администрация Канашского</w:t>
      </w:r>
      <w:r w:rsidR="00C415F9">
        <w:rPr>
          <w:b/>
        </w:rPr>
        <w:t xml:space="preserve"> района Чувашской Республики </w:t>
      </w:r>
      <w:r>
        <w:rPr>
          <w:b/>
        </w:rPr>
        <w:t xml:space="preserve">п о с </w:t>
      </w:r>
      <w:proofErr w:type="gramStart"/>
      <w:r>
        <w:rPr>
          <w:b/>
        </w:rPr>
        <w:t>т</w:t>
      </w:r>
      <w:proofErr w:type="gramEnd"/>
      <w:r>
        <w:rPr>
          <w:b/>
        </w:rPr>
        <w:t xml:space="preserve"> а н о в л я е т:</w:t>
      </w:r>
    </w:p>
    <w:p w:rsidR="00C91795" w:rsidRDefault="00C91795" w:rsidP="00A74F78">
      <w:pPr>
        <w:ind w:firstLine="709"/>
        <w:jc w:val="both"/>
      </w:pPr>
    </w:p>
    <w:p w:rsidR="00506DD8" w:rsidRDefault="00C415F9" w:rsidP="00A74F78">
      <w:pPr>
        <w:pStyle w:val="ab"/>
        <w:tabs>
          <w:tab w:val="left" w:pos="390"/>
          <w:tab w:val="left" w:pos="855"/>
        </w:tabs>
        <w:spacing w:beforeAutospacing="0" w:after="0" w:line="240" w:lineRule="auto"/>
        <w:ind w:firstLine="709"/>
        <w:jc w:val="both"/>
        <w:rPr>
          <w:bCs/>
        </w:rPr>
      </w:pPr>
      <w:r>
        <w:rPr>
          <w:bCs/>
        </w:rPr>
        <w:t xml:space="preserve">1. </w:t>
      </w:r>
      <w:r w:rsidR="00506DD8">
        <w:rPr>
          <w:bCs/>
        </w:rPr>
        <w:t>Внести в</w:t>
      </w:r>
      <w:r>
        <w:rPr>
          <w:bCs/>
        </w:rPr>
        <w:t xml:space="preserve"> </w:t>
      </w:r>
      <w:r w:rsidR="00D333F7">
        <w:rPr>
          <w:bCs/>
        </w:rPr>
        <w:t xml:space="preserve">административный регламент </w:t>
      </w:r>
      <w:r w:rsidR="00835A0D">
        <w:rPr>
          <w:bCs/>
        </w:rPr>
        <w:t>администрации Канашского района Чувашской Республики по исполнению муниципальной функции по осуществлению муниципального контроля и порядок проведения контроля в области торговой деятельности</w:t>
      </w:r>
      <w:r w:rsidR="00D333F7">
        <w:rPr>
          <w:bCs/>
        </w:rPr>
        <w:t xml:space="preserve">, </w:t>
      </w:r>
      <w:r w:rsidR="00506DD8">
        <w:rPr>
          <w:bCs/>
        </w:rPr>
        <w:t>утвержденный постановлением администрации Канашского района Чувашской Республики от 13.03.2018 № 155 следующее изменение:</w:t>
      </w:r>
    </w:p>
    <w:p w:rsidR="00C91795" w:rsidRDefault="00506DD8" w:rsidP="00A74F78">
      <w:pPr>
        <w:pStyle w:val="ab"/>
        <w:tabs>
          <w:tab w:val="left" w:pos="390"/>
          <w:tab w:val="left" w:pos="855"/>
        </w:tabs>
        <w:spacing w:beforeAutospacing="0" w:after="0" w:line="240" w:lineRule="auto"/>
        <w:ind w:firstLine="709"/>
        <w:jc w:val="both"/>
      </w:pPr>
      <w:r>
        <w:rPr>
          <w:bCs/>
        </w:rPr>
        <w:t>«Приложение</w:t>
      </w:r>
      <w:r w:rsidR="00D333F7">
        <w:rPr>
          <w:bCs/>
        </w:rPr>
        <w:t xml:space="preserve"> № </w:t>
      </w:r>
      <w:r>
        <w:rPr>
          <w:bCs/>
        </w:rPr>
        <w:t>4</w:t>
      </w:r>
      <w:r w:rsidR="00D333F7">
        <w:rPr>
          <w:bCs/>
        </w:rPr>
        <w:t xml:space="preserve"> « </w:t>
      </w:r>
      <w:r w:rsidR="00D333F7">
        <w:rPr>
          <w:bCs/>
          <w:highlight w:val="white"/>
        </w:rPr>
        <w:t>ФОРМА</w:t>
      </w:r>
      <w:r w:rsidR="00D333F7">
        <w:rPr>
          <w:bCs/>
        </w:rPr>
        <w:t xml:space="preserve"> реестра подконтрольных субъектов (объектов) и истории их проверок при осуществлении муниципального контроля </w:t>
      </w:r>
      <w:r>
        <w:rPr>
          <w:bCs/>
        </w:rPr>
        <w:t xml:space="preserve">в области торговой деятельности </w:t>
      </w:r>
      <w:r w:rsidR="00D333F7">
        <w:rPr>
          <w:bCs/>
        </w:rPr>
        <w:t>на территории Канашск</w:t>
      </w:r>
      <w:r>
        <w:rPr>
          <w:bCs/>
        </w:rPr>
        <w:t>ого района Чувашской Республики</w:t>
      </w:r>
      <w:r w:rsidR="00D333F7">
        <w:rPr>
          <w:bCs/>
        </w:rPr>
        <w:t>»</w:t>
      </w:r>
    </w:p>
    <w:p w:rsidR="00C91795" w:rsidRDefault="00D333F7" w:rsidP="00A74F78">
      <w:pPr>
        <w:ind w:firstLine="709"/>
        <w:jc w:val="both"/>
      </w:pPr>
      <w:r>
        <w:t>2. Настоящее постановление вступает в силу после его официального опубликования.</w:t>
      </w:r>
    </w:p>
    <w:p w:rsidR="00C91795" w:rsidRDefault="00C91795" w:rsidP="00A74F78">
      <w:pPr>
        <w:ind w:firstLine="709"/>
        <w:jc w:val="both"/>
      </w:pPr>
    </w:p>
    <w:p w:rsidR="00C91795" w:rsidRDefault="00C91795" w:rsidP="00835A0D">
      <w:pPr>
        <w:jc w:val="both"/>
      </w:pPr>
    </w:p>
    <w:p w:rsidR="00C91795" w:rsidRDefault="00C91795" w:rsidP="00835A0D">
      <w:pPr>
        <w:jc w:val="both"/>
      </w:pPr>
    </w:p>
    <w:p w:rsidR="00C91795" w:rsidRDefault="00C91795" w:rsidP="00835A0D">
      <w:pPr>
        <w:jc w:val="both"/>
      </w:pPr>
    </w:p>
    <w:p w:rsidR="00C91795" w:rsidRDefault="00D333F7" w:rsidP="00835A0D">
      <w:pPr>
        <w:jc w:val="both"/>
      </w:pPr>
      <w:r>
        <w:t>Глава администрации района                                                                                В.Н. Степанов</w:t>
      </w:r>
    </w:p>
    <w:p w:rsidR="00C91795" w:rsidRDefault="00C91795" w:rsidP="00835A0D">
      <w:pPr>
        <w:jc w:val="both"/>
      </w:pPr>
    </w:p>
    <w:p w:rsidR="00C91795" w:rsidRDefault="00C91795" w:rsidP="00835A0D">
      <w:pPr>
        <w:jc w:val="both"/>
      </w:pPr>
    </w:p>
    <w:p w:rsidR="00C91795" w:rsidRDefault="00C91795" w:rsidP="00835A0D">
      <w:pPr>
        <w:jc w:val="both"/>
      </w:pPr>
    </w:p>
    <w:p w:rsidR="00C91795" w:rsidRDefault="00C91795" w:rsidP="00835A0D">
      <w:pPr>
        <w:jc w:val="both"/>
      </w:pPr>
    </w:p>
    <w:p w:rsidR="00A74F78" w:rsidRDefault="00A74F78" w:rsidP="00835A0D">
      <w:pPr>
        <w:jc w:val="both"/>
      </w:pPr>
    </w:p>
    <w:p w:rsidR="00C91795" w:rsidRDefault="00C91795"/>
    <w:p w:rsidR="00C91795" w:rsidRDefault="00C91795"/>
    <w:p w:rsidR="00C91795" w:rsidRDefault="00C91795"/>
    <w:p w:rsidR="00506DD8" w:rsidRPr="00506DD8" w:rsidRDefault="00D333F7">
      <w:pPr>
        <w:jc w:val="right"/>
        <w:rPr>
          <w:sz w:val="20"/>
          <w:szCs w:val="20"/>
        </w:rPr>
      </w:pPr>
      <w:r w:rsidRPr="00506DD8">
        <w:rPr>
          <w:sz w:val="20"/>
          <w:szCs w:val="20"/>
        </w:rPr>
        <w:lastRenderedPageBreak/>
        <w:t xml:space="preserve">Приложение № </w:t>
      </w:r>
      <w:r w:rsidR="00506DD8" w:rsidRPr="00506DD8">
        <w:rPr>
          <w:sz w:val="20"/>
          <w:szCs w:val="20"/>
        </w:rPr>
        <w:t>4</w:t>
      </w:r>
      <w:r w:rsidRPr="00506DD8">
        <w:rPr>
          <w:sz w:val="20"/>
          <w:szCs w:val="20"/>
        </w:rPr>
        <w:t xml:space="preserve"> </w:t>
      </w:r>
    </w:p>
    <w:p w:rsidR="00C91795" w:rsidRDefault="00C91795"/>
    <w:p w:rsidR="00C91795" w:rsidRDefault="00C91795" w:rsidP="00A74F78">
      <w:pPr>
        <w:jc w:val="both"/>
      </w:pPr>
    </w:p>
    <w:p w:rsidR="00C91795" w:rsidRDefault="00D333F7" w:rsidP="00A74F78">
      <w:pPr>
        <w:pStyle w:val="ab"/>
        <w:tabs>
          <w:tab w:val="left" w:pos="390"/>
          <w:tab w:val="left" w:pos="855"/>
        </w:tabs>
        <w:spacing w:beforeAutospacing="0" w:after="0" w:line="240" w:lineRule="auto"/>
        <w:jc w:val="center"/>
      </w:pPr>
      <w:r>
        <w:rPr>
          <w:bCs/>
          <w:highlight w:val="white"/>
        </w:rPr>
        <w:t>ФОРМА</w:t>
      </w:r>
      <w:r w:rsidR="00506DD8">
        <w:rPr>
          <w:bCs/>
        </w:rPr>
        <w:t xml:space="preserve"> </w:t>
      </w:r>
      <w:r>
        <w:rPr>
          <w:bCs/>
        </w:rPr>
        <w:t>РЕЕСТРА</w:t>
      </w:r>
    </w:p>
    <w:p w:rsidR="00C91795" w:rsidRDefault="00D333F7" w:rsidP="00A74F78">
      <w:pPr>
        <w:pStyle w:val="ab"/>
        <w:tabs>
          <w:tab w:val="left" w:pos="390"/>
          <w:tab w:val="left" w:pos="855"/>
        </w:tabs>
        <w:spacing w:beforeAutospacing="0" w:after="0" w:line="240" w:lineRule="auto"/>
        <w:jc w:val="center"/>
        <w:rPr>
          <w:bCs/>
        </w:rPr>
      </w:pPr>
      <w:bookmarkStart w:id="1" w:name="_GoBack1"/>
      <w:bookmarkEnd w:id="1"/>
      <w:r>
        <w:rPr>
          <w:bCs/>
        </w:rPr>
        <w:t>подконтрольных субъектов (объектов) и истории их проверок пр</w:t>
      </w:r>
      <w:r w:rsidR="00506DD8">
        <w:rPr>
          <w:bCs/>
        </w:rPr>
        <w:t xml:space="preserve">и осуществлении муниципального </w:t>
      </w:r>
      <w:r>
        <w:rPr>
          <w:bCs/>
        </w:rPr>
        <w:t xml:space="preserve"> контроля </w:t>
      </w:r>
      <w:r w:rsidR="00A74F78">
        <w:rPr>
          <w:bCs/>
        </w:rPr>
        <w:t xml:space="preserve">в области торговой деятельности </w:t>
      </w:r>
      <w:r>
        <w:rPr>
          <w:bCs/>
        </w:rPr>
        <w:t>на территории Канашского района Чувашской Республики.</w:t>
      </w:r>
    </w:p>
    <w:p w:rsidR="00C91795" w:rsidRDefault="00C91795" w:rsidP="00A74F78">
      <w:pPr>
        <w:pStyle w:val="ab"/>
        <w:tabs>
          <w:tab w:val="left" w:pos="390"/>
          <w:tab w:val="left" w:pos="855"/>
        </w:tabs>
        <w:spacing w:beforeAutospacing="0" w:after="0" w:line="240" w:lineRule="auto"/>
        <w:jc w:val="both"/>
        <w:rPr>
          <w:bCs/>
        </w:rPr>
      </w:pPr>
    </w:p>
    <w:p w:rsidR="00A74F78" w:rsidRDefault="00A74F78" w:rsidP="00A74F78">
      <w:pPr>
        <w:pStyle w:val="ab"/>
        <w:tabs>
          <w:tab w:val="left" w:pos="390"/>
          <w:tab w:val="left" w:pos="855"/>
        </w:tabs>
        <w:spacing w:beforeAutospacing="0" w:after="0" w:line="240" w:lineRule="auto"/>
        <w:jc w:val="both"/>
        <w:rPr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5"/>
        <w:gridCol w:w="1715"/>
        <w:gridCol w:w="1566"/>
        <w:gridCol w:w="1617"/>
        <w:gridCol w:w="1242"/>
        <w:gridCol w:w="1314"/>
        <w:gridCol w:w="1272"/>
      </w:tblGrid>
      <w:tr w:rsidR="00A74F78" w:rsidTr="00A74F78">
        <w:tc>
          <w:tcPr>
            <w:tcW w:w="1367" w:type="dxa"/>
          </w:tcPr>
          <w:p w:rsidR="00A74F78" w:rsidRPr="00A74F78" w:rsidRDefault="00A74F78" w:rsidP="00A74F78">
            <w:pPr>
              <w:pStyle w:val="ab"/>
              <w:spacing w:beforeAutospacing="0" w:after="0" w:line="240" w:lineRule="auto"/>
              <w:jc w:val="center"/>
            </w:pPr>
            <w:r w:rsidRPr="00A74F78">
              <w:t>№</w:t>
            </w:r>
          </w:p>
          <w:p w:rsidR="00A74F78" w:rsidRP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center"/>
              <w:rPr>
                <w:bCs/>
              </w:rPr>
            </w:pPr>
            <w:r w:rsidRPr="00A74F78">
              <w:t>п/п</w:t>
            </w:r>
          </w:p>
        </w:tc>
        <w:tc>
          <w:tcPr>
            <w:tcW w:w="1367" w:type="dxa"/>
          </w:tcPr>
          <w:p w:rsidR="00A74F78" w:rsidRPr="00A74F78" w:rsidRDefault="00A74F78" w:rsidP="00A74F78">
            <w:pPr>
              <w:pStyle w:val="ab"/>
              <w:spacing w:beforeAutospacing="0" w:after="0" w:line="240" w:lineRule="auto"/>
              <w:jc w:val="center"/>
            </w:pPr>
            <w:r w:rsidRPr="00A74F78">
              <w:t>Наименование (ФИО)</w:t>
            </w:r>
          </w:p>
          <w:p w:rsidR="00A74F78" w:rsidRP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center"/>
              <w:rPr>
                <w:bCs/>
              </w:rPr>
            </w:pPr>
            <w:r w:rsidRPr="00A74F78">
              <w:t>проверяемого лица</w:t>
            </w:r>
          </w:p>
        </w:tc>
        <w:tc>
          <w:tcPr>
            <w:tcW w:w="1367" w:type="dxa"/>
          </w:tcPr>
          <w:p w:rsidR="00A74F78" w:rsidRPr="00A74F78" w:rsidRDefault="00A74F78" w:rsidP="00A74F78">
            <w:pPr>
              <w:pStyle w:val="ab"/>
              <w:spacing w:beforeAutospacing="0" w:after="0" w:line="240" w:lineRule="auto"/>
              <w:jc w:val="center"/>
            </w:pPr>
            <w:r w:rsidRPr="00A74F78">
              <w:t>Кадастровый</w:t>
            </w:r>
          </w:p>
          <w:p w:rsidR="00A74F78" w:rsidRP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center"/>
              <w:rPr>
                <w:bCs/>
              </w:rPr>
            </w:pPr>
            <w:r w:rsidRPr="00A74F78">
              <w:t>номер участка</w:t>
            </w:r>
          </w:p>
        </w:tc>
        <w:tc>
          <w:tcPr>
            <w:tcW w:w="1367" w:type="dxa"/>
          </w:tcPr>
          <w:p w:rsidR="00A74F78" w:rsidRPr="00A74F78" w:rsidRDefault="00A74F78" w:rsidP="00A74F78">
            <w:pPr>
              <w:pStyle w:val="ab"/>
              <w:spacing w:beforeAutospacing="0" w:after="0" w:line="240" w:lineRule="auto"/>
              <w:jc w:val="center"/>
            </w:pPr>
            <w:r w:rsidRPr="00A74F78">
              <w:t>Место фактического</w:t>
            </w:r>
          </w:p>
          <w:p w:rsidR="00A74F78" w:rsidRP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center"/>
              <w:rPr>
                <w:bCs/>
              </w:rPr>
            </w:pPr>
            <w:bookmarkStart w:id="2" w:name="__DdeLink__1000_1320819856"/>
            <w:bookmarkEnd w:id="2"/>
            <w:r w:rsidRPr="00A74F78">
              <w:t>нахождения земельного участка</w:t>
            </w:r>
          </w:p>
        </w:tc>
        <w:tc>
          <w:tcPr>
            <w:tcW w:w="1367" w:type="dxa"/>
          </w:tcPr>
          <w:p w:rsidR="00A74F78" w:rsidRP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center"/>
              <w:rPr>
                <w:bCs/>
              </w:rPr>
            </w:pPr>
            <w:r w:rsidRPr="00A74F78">
              <w:t>Вид проверки</w:t>
            </w:r>
          </w:p>
        </w:tc>
        <w:tc>
          <w:tcPr>
            <w:tcW w:w="1368" w:type="dxa"/>
          </w:tcPr>
          <w:p w:rsidR="00A74F78" w:rsidRPr="00A74F78" w:rsidRDefault="00A74F78" w:rsidP="00A74F78">
            <w:pPr>
              <w:pStyle w:val="ab"/>
              <w:spacing w:beforeAutospacing="0" w:after="0" w:line="240" w:lineRule="auto"/>
              <w:jc w:val="center"/>
            </w:pPr>
            <w:r w:rsidRPr="00A74F78">
              <w:t>Дата</w:t>
            </w:r>
          </w:p>
          <w:p w:rsidR="00A74F78" w:rsidRPr="00A74F78" w:rsidRDefault="00A74F78" w:rsidP="00A74F78">
            <w:pPr>
              <w:pStyle w:val="ab"/>
              <w:spacing w:beforeAutospacing="0" w:after="0" w:line="240" w:lineRule="auto"/>
              <w:jc w:val="center"/>
            </w:pPr>
            <w:r w:rsidRPr="00A74F78">
              <w:t>последней</w:t>
            </w:r>
          </w:p>
          <w:p w:rsidR="00A74F78" w:rsidRP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center"/>
              <w:rPr>
                <w:bCs/>
              </w:rPr>
            </w:pPr>
            <w:r w:rsidRPr="00A74F78">
              <w:t>проверки</w:t>
            </w:r>
          </w:p>
        </w:tc>
        <w:tc>
          <w:tcPr>
            <w:tcW w:w="1368" w:type="dxa"/>
          </w:tcPr>
          <w:p w:rsidR="00A74F78" w:rsidRPr="00A74F78" w:rsidRDefault="00A74F78" w:rsidP="00A74F78">
            <w:pPr>
              <w:pStyle w:val="ab"/>
              <w:spacing w:beforeAutospacing="0" w:after="0" w:line="240" w:lineRule="auto"/>
              <w:jc w:val="center"/>
            </w:pPr>
            <w:r w:rsidRPr="00A74F78">
              <w:t>Результат</w:t>
            </w:r>
          </w:p>
          <w:p w:rsidR="00A74F78" w:rsidRP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center"/>
              <w:rPr>
                <w:bCs/>
              </w:rPr>
            </w:pPr>
            <w:r w:rsidRPr="00A74F78">
              <w:t>Проверки</w:t>
            </w:r>
          </w:p>
        </w:tc>
      </w:tr>
      <w:tr w:rsidR="00A74F78" w:rsidTr="00A74F78"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</w:tr>
      <w:tr w:rsidR="00A74F78" w:rsidTr="00A74F78"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</w:tr>
      <w:tr w:rsidR="00A74F78" w:rsidTr="00A74F78"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7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A74F78" w:rsidRDefault="00A74F78" w:rsidP="00A74F78">
            <w:pPr>
              <w:pStyle w:val="ab"/>
              <w:tabs>
                <w:tab w:val="left" w:pos="390"/>
                <w:tab w:val="left" w:pos="855"/>
              </w:tabs>
              <w:spacing w:beforeAutospacing="0" w:after="0" w:line="240" w:lineRule="auto"/>
              <w:jc w:val="both"/>
              <w:rPr>
                <w:bCs/>
              </w:rPr>
            </w:pPr>
          </w:p>
        </w:tc>
      </w:tr>
    </w:tbl>
    <w:p w:rsidR="00A74F78" w:rsidRDefault="00A74F78" w:rsidP="00A74F78">
      <w:pPr>
        <w:pStyle w:val="ab"/>
        <w:tabs>
          <w:tab w:val="left" w:pos="390"/>
          <w:tab w:val="left" w:pos="855"/>
        </w:tabs>
        <w:spacing w:beforeAutospacing="0" w:after="0" w:line="240" w:lineRule="auto"/>
        <w:jc w:val="both"/>
        <w:rPr>
          <w:bCs/>
        </w:rPr>
      </w:pPr>
    </w:p>
    <w:p w:rsidR="00C91795" w:rsidRDefault="00C91795" w:rsidP="00A74F78">
      <w:pPr>
        <w:jc w:val="both"/>
      </w:pPr>
    </w:p>
    <w:sectPr w:rsidR="00C91795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95"/>
    <w:rsid w:val="00020F0E"/>
    <w:rsid w:val="004D3A1B"/>
    <w:rsid w:val="00506DD8"/>
    <w:rsid w:val="00835A0D"/>
    <w:rsid w:val="00925B00"/>
    <w:rsid w:val="00A74F78"/>
    <w:rsid w:val="00C415F9"/>
    <w:rsid w:val="00C91795"/>
    <w:rsid w:val="00D333F7"/>
    <w:rsid w:val="00E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92682-EB84-456C-BFB9-4B5AE560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C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F955CC"/>
    <w:rPr>
      <w:b/>
      <w:bCs/>
      <w:color w:val="00008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Таблицы (моноширинный)"/>
    <w:basedOn w:val="a"/>
    <w:qFormat/>
    <w:rsid w:val="00F955CC"/>
    <w:pPr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2B6D3D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2B6D3D"/>
    <w:pPr>
      <w:spacing w:beforeAutospacing="1" w:after="142" w:line="288" w:lineRule="auto"/>
    </w:pPr>
  </w:style>
  <w:style w:type="table" w:styleId="ac">
    <w:name w:val="Table Grid"/>
    <w:basedOn w:val="a1"/>
    <w:uiPriority w:val="59"/>
    <w:rsid w:val="00A7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Р. Васильев</dc:creator>
  <cp:lastModifiedBy>Димитрий Л. Максимов</cp:lastModifiedBy>
  <cp:revision>6</cp:revision>
  <cp:lastPrinted>2018-04-13T06:00:00Z</cp:lastPrinted>
  <dcterms:created xsi:type="dcterms:W3CDTF">2018-05-03T06:43:00Z</dcterms:created>
  <dcterms:modified xsi:type="dcterms:W3CDTF">2018-06-14T12:39:00Z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